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FF01B6">
        <w:rPr>
          <w:b/>
          <w:bCs/>
          <w:lang w:val="ru-RU"/>
        </w:rPr>
        <w:t>3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FF01B6">
        <w:rPr>
          <w:lang w:val="ru-RU"/>
        </w:rPr>
        <w:t>9</w:t>
      </w:r>
      <w:r w:rsidR="00F75A6E" w:rsidRPr="00A433AA">
        <w:rPr>
          <w:lang w:val="ru-RU"/>
        </w:rPr>
        <w:t xml:space="preserve">» </w:t>
      </w:r>
      <w:r w:rsidR="00FF01B6">
        <w:rPr>
          <w:lang w:val="ru-RU"/>
        </w:rPr>
        <w:t>сентября</w:t>
      </w:r>
      <w:r w:rsidR="00804E6B" w:rsidRPr="00A433AA">
        <w:rPr>
          <w:lang w:val="ru-RU"/>
        </w:rPr>
        <w:t xml:space="preserve"> 20</w:t>
      </w:r>
      <w:r w:rsidR="00175A7B">
        <w:rPr>
          <w:lang w:val="ru-RU"/>
        </w:rPr>
        <w:t xml:space="preserve">20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D50F0D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FF01B6" w:rsidRDefault="00FF01B6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организации работы по  осуществлению закупок товаров, работ, услуг для обеспечения муниципальных нужд МО </w:t>
      </w:r>
      <w:proofErr w:type="spellStart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FF01B6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</w:p>
    <w:p w:rsidR="00614BC0" w:rsidRPr="00614BC0" w:rsidRDefault="00614BC0" w:rsidP="00614BC0">
      <w:pPr>
        <w:pStyle w:val="a3"/>
        <w:numPr>
          <w:ilvl w:val="0"/>
          <w:numId w:val="4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Правоприменительная  практика по результатам вступивших в законную силу решений судов, арбитражных судов  о признании </w:t>
      </w:r>
      <w:proofErr w:type="gramStart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>недействительными</w:t>
      </w:r>
      <w:proofErr w:type="gramEnd"/>
      <w:r w:rsidRPr="00614BC0">
        <w:rPr>
          <w:rFonts w:eastAsia="Times New Roman" w:cs="Times New Roman"/>
          <w:color w:val="auto"/>
          <w:kern w:val="0"/>
          <w:lang w:val="ru-RU" w:eastAsia="ru-RU" w:bidi="ar-SA"/>
        </w:rPr>
        <w:t xml:space="preserve"> ненормативных правовых актов, незаконными решений и действий (бездействий) органов МСУ.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FF01B6">
        <w:rPr>
          <w:rFonts w:eastAsia="Times New Roman" w:cs="Times New Roman"/>
          <w:color w:val="auto"/>
          <w:kern w:val="0"/>
          <w:lang w:val="ru-RU" w:eastAsia="ru-RU" w:bidi="ar-SA"/>
        </w:rPr>
        <w:t>8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FF01B6">
        <w:rPr>
          <w:rFonts w:eastAsia="Times New Roman" w:cs="Times New Roman"/>
          <w:color w:val="auto"/>
          <w:kern w:val="0"/>
          <w:lang w:val="ru-RU" w:eastAsia="ru-RU" w:bidi="ar-SA"/>
        </w:rPr>
        <w:t>сентября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20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>сти за 3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20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67F29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FF01B6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20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Брагина А.В., он проинформировал, все  закупки для нужд администрации МО БГП КМР ЛО осуществляются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В администрации создана Единая комиссия по определению поставщиков, подрядчиков, исполнителей для заключения контрактов на поставку товаров, выполнение работ, оказание услуг для обеспечения  нужд муниципального образования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области, назначен контрактный управляющий -  заместитель главы  администрации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 Брагина А.В.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 каждой  конкурентной закупке комиссией по осуществлению закупок </w:t>
      </w:r>
      <w:proofErr w:type="spell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проводится проверка соответствия участников закупки </w:t>
      </w:r>
      <w:proofErr w:type="gramStart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>требованиям</w:t>
      </w:r>
      <w:proofErr w:type="gramEnd"/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 установленным п.9 ч.1 ст.31 Федерального закона от 05.04.2013г №44-ФЗ. С 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-http://zakupki.gov.ru . .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0C3ACB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C3ACB" w:rsidRPr="000C3ACB" w:rsidRDefault="000C3ACB" w:rsidP="000C3ACB">
      <w:pPr>
        <w:pStyle w:val="a3"/>
        <w:ind w:left="36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C3ACB" w:rsidRPr="000C3ACB" w:rsidRDefault="000C3ACB" w:rsidP="000C3ACB">
      <w:pPr>
        <w:pStyle w:val="a3"/>
        <w:numPr>
          <w:ilvl w:val="0"/>
          <w:numId w:val="6"/>
        </w:numPr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C3ACB">
        <w:rPr>
          <w:rFonts w:eastAsia="Times New Roman" w:cs="Times New Roman"/>
          <w:color w:val="auto"/>
          <w:kern w:val="0"/>
          <w:lang w:val="ru-RU" w:eastAsia="ru-RU" w:bidi="ar-SA"/>
        </w:rPr>
        <w:t xml:space="preserve">Информацию принять к сведению </w:t>
      </w:r>
    </w:p>
    <w:p w:rsidR="007676E3" w:rsidRPr="000C3ACB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highlight w:val="yellow"/>
          <w:lang w:val="ru-RU" w:eastAsia="ru-RU" w:bidi="ar-SA"/>
        </w:rPr>
      </w:pP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3</w:t>
      </w:r>
      <w:r w:rsidRPr="00614BC0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 xml:space="preserve">.Слушали: </w:t>
      </w: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Иванову Н.С. – юриста  администрации </w:t>
      </w:r>
      <w:proofErr w:type="spell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Будогощского</w:t>
      </w:r>
      <w:proofErr w:type="spellEnd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МСУ.</w:t>
      </w:r>
      <w:proofErr w:type="gramEnd"/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P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614BC0" w:rsidRDefault="00614BC0" w:rsidP="00614BC0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ab/>
      </w:r>
      <w:proofErr w:type="gramStart"/>
      <w:r w:rsidRPr="00614BC0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1B7785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Определение 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Верховного суда РФ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от 14.09.2020 г. </w:t>
      </w:r>
      <w:r w:rsidR="00B5674E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– о признании незаконным отказа в предоставлении в аренду находящегося в муниципальной собственности земельного участка</w:t>
      </w: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Решение Арбитражного суда Калининградской области от 21.05.2020 г. – об изъятии </w:t>
      </w:r>
      <w:r w:rsidR="00B5674E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для нужд муниципального образования 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земельного участка.</w:t>
      </w: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- Постановление Арбитражного суда Северо-Западного округа от 30.09.2020 г. </w:t>
      </w:r>
      <w:r w:rsidR="00B5674E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– о взыскании с ООО задолженности по контракту.</w:t>
      </w: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C743D6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</w:pPr>
      <w:r w:rsidRPr="00C743D6">
        <w:rPr>
          <w:rFonts w:eastAsia="Times New Roman" w:cs="Times New Roman"/>
          <w:b/>
          <w:bCs/>
          <w:color w:val="auto"/>
          <w:kern w:val="0"/>
          <w:sz w:val="25"/>
          <w:szCs w:val="25"/>
          <w:u w:val="single"/>
          <w:lang w:val="ru-RU" w:eastAsia="ru-RU" w:bidi="ar-SA"/>
        </w:rPr>
        <w:t>Решение:</w:t>
      </w:r>
    </w:p>
    <w:p w:rsidR="008F009B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8F009B" w:rsidRPr="00C743D6" w:rsidRDefault="008F009B" w:rsidP="008F009B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  <w:proofErr w:type="gramStart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Информацию о правоприменительной практики </w:t>
      </w:r>
      <w:r w:rsidRPr="00C743D6"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органов МСУ принять</w:t>
      </w:r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 xml:space="preserve">  к све</w:t>
      </w:r>
      <w:bookmarkStart w:id="0" w:name="_GoBack"/>
      <w:bookmarkEnd w:id="0"/>
      <w:r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  <w:t>дению.</w:t>
      </w:r>
      <w:proofErr w:type="gramEnd"/>
    </w:p>
    <w:p w:rsidR="008F009B" w:rsidRDefault="008F009B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614BC0" w:rsidRDefault="00614BC0" w:rsidP="000F593D">
      <w:pPr>
        <w:widowControl/>
        <w:suppressAutoHyphens w:val="0"/>
        <w:autoSpaceDN/>
        <w:jc w:val="both"/>
        <w:rPr>
          <w:rFonts w:eastAsia="Times New Roman" w:cs="Times New Roman"/>
          <w:bCs/>
          <w:color w:val="auto"/>
          <w:kern w:val="0"/>
          <w:sz w:val="25"/>
          <w:szCs w:val="25"/>
          <w:lang w:val="ru-RU" w:eastAsia="ru-RU" w:bidi="ar-SA"/>
        </w:rPr>
      </w:pPr>
    </w:p>
    <w:p w:rsidR="00595059" w:rsidRPr="000F593D" w:rsidRDefault="00881D66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0F593D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A1373C" w:rsidRDefault="00C743D6" w:rsidP="00A1373C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1F126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4218EA"/>
    <w:rsid w:val="004567DA"/>
    <w:rsid w:val="00467F29"/>
    <w:rsid w:val="00482DAF"/>
    <w:rsid w:val="00496491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E4AB2"/>
    <w:rsid w:val="00A0329B"/>
    <w:rsid w:val="00A1373C"/>
    <w:rsid w:val="00A217FC"/>
    <w:rsid w:val="00A433AA"/>
    <w:rsid w:val="00A53675"/>
    <w:rsid w:val="00AD59AF"/>
    <w:rsid w:val="00AD7163"/>
    <w:rsid w:val="00B5674E"/>
    <w:rsid w:val="00B809AA"/>
    <w:rsid w:val="00B95F0A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2020-10-08T09:40:00Z</cp:lastPrinted>
  <dcterms:created xsi:type="dcterms:W3CDTF">2019-06-26T09:04:00Z</dcterms:created>
  <dcterms:modified xsi:type="dcterms:W3CDTF">2020-10-08T09:41:00Z</dcterms:modified>
</cp:coreProperties>
</file>