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92" w:rsidRDefault="00203592" w:rsidP="00203592">
      <w:pPr>
        <w:jc w:val="center"/>
        <w:rPr>
          <w:sz w:val="40"/>
          <w:szCs w:val="40"/>
          <w:lang w:val="ru-RU"/>
        </w:rPr>
      </w:pPr>
      <w:bookmarkStart w:id="0" w:name="_GoBack"/>
      <w:bookmarkEnd w:id="0"/>
    </w:p>
    <w:p w:rsidR="00203592" w:rsidRDefault="00203592" w:rsidP="002035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203592" w:rsidRDefault="00203592" w:rsidP="002035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203592" w:rsidRDefault="00203592" w:rsidP="002035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БУДОГОЩСКОЕ ГОРОДСКОЕ ПОСЕЛЕНИЕ</w:t>
      </w:r>
    </w:p>
    <w:p w:rsidR="00203592" w:rsidRDefault="00203592" w:rsidP="002035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КИРИШСКОГО МУНИЦИПАЛЬНОГО РАЙОНА</w:t>
      </w:r>
      <w:r>
        <w:rPr>
          <w:b/>
          <w:sz w:val="28"/>
          <w:szCs w:val="28"/>
          <w:lang w:val="ru-RU"/>
        </w:rPr>
        <w:br/>
        <w:t>ЛЕНИНГРАДСКОЙ ОБЛАСТИ</w:t>
      </w:r>
    </w:p>
    <w:p w:rsidR="00203592" w:rsidRDefault="00203592" w:rsidP="00203592">
      <w:pPr>
        <w:jc w:val="center"/>
        <w:rPr>
          <w:b/>
          <w:sz w:val="28"/>
          <w:szCs w:val="28"/>
          <w:lang w:val="ru-RU"/>
        </w:rPr>
      </w:pPr>
    </w:p>
    <w:p w:rsidR="00203592" w:rsidRDefault="00203592" w:rsidP="0020359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203592" w:rsidRDefault="00203592" w:rsidP="00203592">
      <w:pPr>
        <w:tabs>
          <w:tab w:val="left" w:pos="3288"/>
        </w:tabs>
        <w:rPr>
          <w:sz w:val="28"/>
          <w:szCs w:val="28"/>
          <w:lang w:val="ru-RU"/>
        </w:rPr>
      </w:pPr>
    </w:p>
    <w:p w:rsidR="00203592" w:rsidRDefault="00203592" w:rsidP="00203592">
      <w:pPr>
        <w:tabs>
          <w:tab w:val="left" w:pos="3288"/>
        </w:tabs>
        <w:rPr>
          <w:bCs/>
          <w:u w:val="single"/>
          <w:lang w:val="ru-RU"/>
        </w:rPr>
      </w:pPr>
      <w:r>
        <w:rPr>
          <w:lang w:val="ru-RU"/>
        </w:rPr>
        <w:t>От</w:t>
      </w:r>
      <w:r w:rsidR="00D07E4F">
        <w:rPr>
          <w:u w:val="single"/>
          <w:lang w:val="ru-RU"/>
        </w:rPr>
        <w:t xml:space="preserve"> 18 марта 2021 года             </w:t>
      </w:r>
      <w:r>
        <w:rPr>
          <w:lang w:val="ru-RU"/>
        </w:rPr>
        <w:t>№</w:t>
      </w:r>
      <w:r w:rsidR="00D07E4F" w:rsidRPr="00D07E4F">
        <w:rPr>
          <w:u w:val="single"/>
          <w:lang w:val="ru-RU"/>
        </w:rPr>
        <w:t xml:space="preserve"> 79</w:t>
      </w:r>
      <w:r w:rsidR="003256E0">
        <w:rPr>
          <w:u w:val="single"/>
          <w:lang w:val="ru-RU"/>
        </w:rPr>
        <w:t xml:space="preserve">  </w:t>
      </w:r>
      <w:r>
        <w:rPr>
          <w:bCs/>
          <w:u w:val="single"/>
          <w:lang w:val="ru-RU"/>
        </w:rPr>
        <w:t xml:space="preserve">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3256E0" w:rsidRPr="00127965" w:rsidTr="003256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256E0" w:rsidRDefault="00640DD3" w:rsidP="00203592">
            <w:pPr>
              <w:tabs>
                <w:tab w:val="left" w:pos="3288"/>
              </w:tabs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[О формировании </w:t>
            </w:r>
            <w:r w:rsidR="003256E0">
              <w:rPr>
                <w:bCs/>
                <w:lang w:val="ru-RU"/>
              </w:rPr>
              <w:t xml:space="preserve"> фонда капитального ремонта</w:t>
            </w:r>
            <w:r>
              <w:rPr>
                <w:bCs/>
                <w:lang w:val="ru-RU"/>
              </w:rPr>
              <w:t xml:space="preserve"> в отношении </w:t>
            </w:r>
            <w:r w:rsidR="003256E0">
              <w:rPr>
                <w:bCs/>
                <w:lang w:val="ru-RU"/>
              </w:rPr>
              <w:t>многоквартирных домов, расположенных на территории муниципального образования Будогощское городское поселение Киришского муниципального</w:t>
            </w:r>
            <w:r>
              <w:rPr>
                <w:bCs/>
                <w:lang w:val="ru-RU"/>
              </w:rPr>
              <w:t xml:space="preserve"> </w:t>
            </w:r>
            <w:r w:rsidR="003256E0">
              <w:rPr>
                <w:bCs/>
                <w:lang w:val="ru-RU"/>
              </w:rPr>
              <w:t>района Ленинградской области]</w:t>
            </w:r>
          </w:p>
        </w:tc>
      </w:tr>
    </w:tbl>
    <w:p w:rsidR="003256E0" w:rsidRDefault="003256E0" w:rsidP="00203592">
      <w:pPr>
        <w:tabs>
          <w:tab w:val="left" w:pos="3288"/>
        </w:tabs>
        <w:jc w:val="both"/>
        <w:rPr>
          <w:bCs/>
          <w:lang w:val="ru-RU"/>
        </w:rPr>
      </w:pPr>
    </w:p>
    <w:p w:rsidR="00203592" w:rsidRDefault="003256E0" w:rsidP="003256E0">
      <w:pPr>
        <w:tabs>
          <w:tab w:val="left" w:pos="0"/>
        </w:tabs>
        <w:jc w:val="both"/>
        <w:rPr>
          <w:bCs/>
          <w:lang w:val="ru-RU"/>
        </w:rPr>
      </w:pPr>
      <w:r>
        <w:rPr>
          <w:bCs/>
          <w:lang w:val="ru-RU"/>
        </w:rPr>
        <w:tab/>
      </w:r>
      <w:r w:rsidRPr="003256E0">
        <w:rPr>
          <w:shd w:val="clear" w:color="auto" w:fill="FFFFFF"/>
          <w:lang w:val="ru-RU"/>
        </w:rPr>
        <w:t xml:space="preserve">В соответствии с ч. 7 ст. 170 </w:t>
      </w:r>
      <w:r w:rsidRPr="003256E0">
        <w:rPr>
          <w:shd w:val="clear" w:color="auto" w:fill="FFFFFF"/>
        </w:rPr>
        <w:t> </w:t>
      </w:r>
      <w:r w:rsidRPr="003256E0">
        <w:rPr>
          <w:shd w:val="clear" w:color="auto" w:fill="FFFFFF"/>
          <w:lang w:val="ru-RU"/>
        </w:rPr>
        <w:t xml:space="preserve">Жилищного кодекса Российской Федерации </w:t>
      </w:r>
      <w:proofErr w:type="gramStart"/>
      <w:r w:rsidRPr="003256E0">
        <w:rPr>
          <w:shd w:val="clear" w:color="auto" w:fill="FFFFFF"/>
          <w:lang w:val="ru-RU"/>
        </w:rPr>
        <w:t>от</w:t>
      </w:r>
      <w:proofErr w:type="gramEnd"/>
      <w:r w:rsidRPr="003256E0">
        <w:rPr>
          <w:shd w:val="clear" w:color="auto" w:fill="FFFFFF"/>
          <w:lang w:val="ru-RU"/>
        </w:rPr>
        <w:t xml:space="preserve"> </w:t>
      </w:r>
      <w:proofErr w:type="gramStart"/>
      <w:r w:rsidRPr="003256E0">
        <w:rPr>
          <w:shd w:val="clear" w:color="auto" w:fill="FFFFFF"/>
          <w:lang w:val="ru-RU"/>
        </w:rPr>
        <w:t xml:space="preserve">29.12.2004 </w:t>
      </w:r>
      <w:r w:rsidRPr="003256E0">
        <w:rPr>
          <w:shd w:val="clear" w:color="auto" w:fill="FFFFFF"/>
        </w:rPr>
        <w:t>N</w:t>
      </w:r>
      <w:r w:rsidRPr="003256E0">
        <w:rPr>
          <w:shd w:val="clear" w:color="auto" w:fill="FFFFFF"/>
          <w:lang w:val="ru-RU"/>
        </w:rPr>
        <w:t xml:space="preserve"> 188- ФЗ</w:t>
      </w:r>
      <w:r w:rsidR="00203592">
        <w:rPr>
          <w:bCs/>
          <w:lang w:val="ru-RU"/>
        </w:rPr>
        <w:t>, в соответствии с п.2 ст.3 Закона Ленинградской области от 29 ноября 2013 № 82-оз «Об 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связи с тем, что собственниками помещений в многоквартирных домах (в соответствии с приложением 1 к настоящему Постановлению) не выбран способ  формирования фонда</w:t>
      </w:r>
      <w:proofErr w:type="gramEnd"/>
      <w:r w:rsidR="00203592">
        <w:rPr>
          <w:bCs/>
          <w:lang w:val="ru-RU"/>
        </w:rPr>
        <w:t xml:space="preserve"> капитального ремонта и (или) выбранный ими способ был не реализован в порядке, установленном Жилищным кодексом РФ, администрация Будогощского городского поселения ПОСТАНОВЛЯЕТ:  </w:t>
      </w:r>
    </w:p>
    <w:p w:rsidR="00640DD3" w:rsidRDefault="00203592" w:rsidP="003256E0">
      <w:pPr>
        <w:tabs>
          <w:tab w:val="left" w:pos="3288"/>
        </w:tabs>
        <w:ind w:firstLine="540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ru-RU"/>
        </w:rPr>
      </w:pPr>
      <w:r>
        <w:rPr>
          <w:bCs/>
          <w:lang w:val="ru-RU"/>
        </w:rPr>
        <w:t xml:space="preserve">1. </w:t>
      </w:r>
      <w:proofErr w:type="gramStart"/>
      <w:r w:rsidR="00640DD3">
        <w:rPr>
          <w:bCs/>
          <w:lang w:val="ru-RU"/>
        </w:rPr>
        <w:t>Ф</w:t>
      </w:r>
      <w:r>
        <w:rPr>
          <w:bCs/>
          <w:lang w:val="ru-RU"/>
        </w:rPr>
        <w:t>ормировани</w:t>
      </w:r>
      <w:r w:rsidR="00640DD3">
        <w:rPr>
          <w:bCs/>
          <w:lang w:val="ru-RU"/>
        </w:rPr>
        <w:t>и</w:t>
      </w:r>
      <w:r>
        <w:rPr>
          <w:bCs/>
          <w:lang w:val="ru-RU"/>
        </w:rPr>
        <w:t xml:space="preserve"> фонда капитального ремонта в отношении многоквартирных домов (в соответствии с приложением 1 к настоящему Постановлению) </w:t>
      </w:r>
      <w:r w:rsidR="00640DD3" w:rsidRPr="00640DD3">
        <w:rPr>
          <w:bCs/>
          <w:lang w:val="ru-RU"/>
        </w:rPr>
        <w:t>о</w:t>
      </w:r>
      <w:r w:rsidR="00640DD3" w:rsidRPr="00640DD3">
        <w:rPr>
          <w:shd w:val="clear" w:color="auto" w:fill="FFFFFF"/>
          <w:lang w:val="ru-RU"/>
        </w:rPr>
        <w:t>пределить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на территории Ленинградской области — Некоммерческой организации «Фонд капитального ремонта многоквартирных домов Ленинградской области»</w:t>
      </w:r>
      <w:r w:rsidR="00640DD3" w:rsidRPr="00640DD3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ru-RU"/>
        </w:rPr>
        <w:t>.</w:t>
      </w:r>
      <w:proofErr w:type="gramEnd"/>
    </w:p>
    <w:p w:rsidR="00203592" w:rsidRDefault="00203592" w:rsidP="003256E0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2.  Специалисту по ЖКХ в течение пяти рабочих дней уведомить некоммерческую организацию «Фонд капитального ремонта многоквартирных домов Ленинградской области» о принятом решении</w:t>
      </w:r>
      <w:r w:rsidR="003256E0">
        <w:rPr>
          <w:bCs/>
          <w:lang w:val="ru-RU"/>
        </w:rPr>
        <w:t>.</w:t>
      </w:r>
    </w:p>
    <w:p w:rsidR="00203592" w:rsidRDefault="00203592" w:rsidP="003256E0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3. </w:t>
      </w:r>
      <w:r w:rsidR="00640DD3">
        <w:rPr>
          <w:bCs/>
          <w:lang w:val="ru-RU"/>
        </w:rPr>
        <w:t xml:space="preserve">Специалисту 1 категории </w:t>
      </w:r>
      <w:proofErr w:type="spellStart"/>
      <w:r w:rsidR="00640DD3">
        <w:rPr>
          <w:bCs/>
          <w:lang w:val="ru-RU"/>
        </w:rPr>
        <w:t>Павлюк</w:t>
      </w:r>
      <w:proofErr w:type="spellEnd"/>
      <w:r w:rsidR="00640DD3">
        <w:rPr>
          <w:bCs/>
          <w:lang w:val="ru-RU"/>
        </w:rPr>
        <w:t xml:space="preserve"> Н.С. о</w:t>
      </w:r>
      <w:r>
        <w:rPr>
          <w:bCs/>
          <w:lang w:val="ru-RU"/>
        </w:rPr>
        <w:t>публиковать настоящее постановление в газете «</w:t>
      </w:r>
      <w:proofErr w:type="spellStart"/>
      <w:r>
        <w:rPr>
          <w:bCs/>
          <w:lang w:val="ru-RU"/>
        </w:rPr>
        <w:t>Будогощский</w:t>
      </w:r>
      <w:proofErr w:type="spellEnd"/>
      <w:r>
        <w:rPr>
          <w:bCs/>
          <w:lang w:val="ru-RU"/>
        </w:rPr>
        <w:t xml:space="preserve"> Вестник» и разместить на официальном сайте поселения.</w:t>
      </w:r>
    </w:p>
    <w:p w:rsidR="00203592" w:rsidRDefault="00203592" w:rsidP="003256E0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4.</w:t>
      </w:r>
      <w:r w:rsidR="00D07E4F">
        <w:rPr>
          <w:bCs/>
          <w:lang w:val="ru-RU"/>
        </w:rPr>
        <w:t xml:space="preserve"> </w:t>
      </w:r>
      <w:r>
        <w:rPr>
          <w:bCs/>
          <w:lang w:val="ru-RU"/>
        </w:rPr>
        <w:t>Постановление вступает в силу после его официального опубликования.</w:t>
      </w:r>
    </w:p>
    <w:p w:rsidR="00203592" w:rsidRDefault="00203592" w:rsidP="003256E0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5.</w:t>
      </w:r>
      <w:r w:rsidR="00D07E4F">
        <w:rPr>
          <w:bCs/>
          <w:lang w:val="ru-RU"/>
        </w:rPr>
        <w:t xml:space="preserve"> </w:t>
      </w:r>
      <w:proofErr w:type="gramStart"/>
      <w:r>
        <w:rPr>
          <w:bCs/>
          <w:lang w:val="ru-RU"/>
        </w:rPr>
        <w:t>Контроль за</w:t>
      </w:r>
      <w:proofErr w:type="gramEnd"/>
      <w:r>
        <w:rPr>
          <w:bCs/>
          <w:lang w:val="ru-RU"/>
        </w:rPr>
        <w:t xml:space="preserve"> исполнением настоящего постановления оставляю за собой.</w:t>
      </w:r>
    </w:p>
    <w:p w:rsidR="00203592" w:rsidRDefault="00203592" w:rsidP="003256E0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3256E0" w:rsidRDefault="003256E0" w:rsidP="003256E0">
      <w:pPr>
        <w:tabs>
          <w:tab w:val="left" w:pos="0"/>
        </w:tabs>
        <w:jc w:val="both"/>
        <w:rPr>
          <w:bCs/>
          <w:lang w:val="ru-RU"/>
        </w:rPr>
      </w:pPr>
      <w:r>
        <w:rPr>
          <w:bCs/>
          <w:lang w:val="ru-RU"/>
        </w:rPr>
        <w:tab/>
      </w:r>
    </w:p>
    <w:p w:rsidR="00203592" w:rsidRDefault="003256E0" w:rsidP="003256E0">
      <w:pPr>
        <w:tabs>
          <w:tab w:val="left" w:pos="0"/>
        </w:tabs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           Глава</w:t>
      </w:r>
      <w:r w:rsidR="00203592">
        <w:rPr>
          <w:bCs/>
          <w:lang w:val="ru-RU"/>
        </w:rPr>
        <w:t xml:space="preserve"> администрации                                                     </w:t>
      </w:r>
      <w:r>
        <w:rPr>
          <w:bCs/>
          <w:lang w:val="ru-RU"/>
        </w:rPr>
        <w:t>И.Е. Резинкин</w:t>
      </w:r>
    </w:p>
    <w:p w:rsidR="00203592" w:rsidRDefault="00203592" w:rsidP="00203592">
      <w:pPr>
        <w:tabs>
          <w:tab w:val="left" w:pos="3288"/>
        </w:tabs>
        <w:rPr>
          <w:bCs/>
          <w:lang w:val="ru-RU"/>
        </w:rPr>
      </w:pPr>
    </w:p>
    <w:p w:rsidR="00203592" w:rsidRDefault="00203592" w:rsidP="00D07E4F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Разослано: в дело – 2, </w:t>
      </w:r>
      <w:proofErr w:type="spellStart"/>
      <w:r>
        <w:rPr>
          <w:bCs/>
          <w:sz w:val="20"/>
          <w:szCs w:val="20"/>
          <w:lang w:val="ru-RU"/>
        </w:rPr>
        <w:t>Киришская</w:t>
      </w:r>
      <w:proofErr w:type="spellEnd"/>
      <w:r>
        <w:rPr>
          <w:bCs/>
          <w:sz w:val="20"/>
          <w:szCs w:val="20"/>
          <w:lang w:val="ru-RU"/>
        </w:rPr>
        <w:t xml:space="preserve"> городская прокуратура,</w:t>
      </w:r>
      <w:r w:rsidR="00D07E4F">
        <w:rPr>
          <w:bCs/>
          <w:sz w:val="20"/>
          <w:szCs w:val="20"/>
          <w:lang w:val="ru-RU"/>
        </w:rPr>
        <w:t xml:space="preserve"> </w:t>
      </w:r>
      <w:proofErr w:type="spellStart"/>
      <w:r w:rsidR="00D07E4F">
        <w:rPr>
          <w:bCs/>
          <w:sz w:val="20"/>
          <w:szCs w:val="20"/>
          <w:lang w:val="ru-RU"/>
        </w:rPr>
        <w:t>Павлюк</w:t>
      </w:r>
      <w:proofErr w:type="spellEnd"/>
      <w:r w:rsidR="00D07E4F">
        <w:rPr>
          <w:bCs/>
          <w:sz w:val="20"/>
          <w:szCs w:val="20"/>
          <w:lang w:val="ru-RU"/>
        </w:rPr>
        <w:t xml:space="preserve"> Н.С., </w:t>
      </w:r>
      <w:r>
        <w:rPr>
          <w:bCs/>
          <w:sz w:val="20"/>
          <w:szCs w:val="20"/>
          <w:lang w:val="ru-RU"/>
        </w:rPr>
        <w:t xml:space="preserve"> </w:t>
      </w:r>
      <w:r w:rsidR="003256E0">
        <w:rPr>
          <w:bCs/>
          <w:sz w:val="20"/>
          <w:szCs w:val="20"/>
          <w:lang w:val="ru-RU"/>
        </w:rPr>
        <w:t>НО «</w:t>
      </w:r>
      <w:r>
        <w:rPr>
          <w:bCs/>
          <w:sz w:val="20"/>
          <w:szCs w:val="20"/>
          <w:lang w:val="ru-RU"/>
        </w:rPr>
        <w:t>Фонд капитального ремонта многоквартирных домов Ленинградской области</w:t>
      </w:r>
      <w:r w:rsidR="003256E0">
        <w:rPr>
          <w:bCs/>
          <w:sz w:val="20"/>
          <w:szCs w:val="20"/>
          <w:lang w:val="ru-RU"/>
        </w:rPr>
        <w:t>»</w:t>
      </w:r>
      <w:r w:rsidR="00640DD3">
        <w:rPr>
          <w:bCs/>
          <w:sz w:val="20"/>
          <w:szCs w:val="20"/>
          <w:lang w:val="ru-RU"/>
        </w:rPr>
        <w:t>.</w:t>
      </w:r>
    </w:p>
    <w:p w:rsidR="00D07E4F" w:rsidRDefault="00203592" w:rsidP="00203592">
      <w:pPr>
        <w:tabs>
          <w:tab w:val="left" w:pos="3288"/>
        </w:tabs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Приложение № 1 к Постановлению</w:t>
      </w:r>
    </w:p>
    <w:p w:rsidR="00203592" w:rsidRDefault="00D07E4F" w:rsidP="00D07E4F">
      <w:pPr>
        <w:tabs>
          <w:tab w:val="left" w:pos="3288"/>
        </w:tabs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</w:t>
      </w:r>
      <w:r>
        <w:rPr>
          <w:bCs/>
          <w:sz w:val="20"/>
          <w:szCs w:val="20"/>
          <w:lang w:val="ru-RU"/>
        </w:rPr>
        <w:tab/>
      </w:r>
      <w:r>
        <w:rPr>
          <w:bCs/>
          <w:sz w:val="20"/>
          <w:szCs w:val="20"/>
          <w:lang w:val="ru-RU"/>
        </w:rPr>
        <w:tab/>
      </w:r>
      <w:r>
        <w:rPr>
          <w:bCs/>
          <w:sz w:val="20"/>
          <w:szCs w:val="20"/>
          <w:lang w:val="ru-RU"/>
        </w:rPr>
        <w:tab/>
      </w:r>
      <w:r>
        <w:rPr>
          <w:bCs/>
          <w:sz w:val="20"/>
          <w:szCs w:val="20"/>
          <w:lang w:val="ru-RU"/>
        </w:rPr>
        <w:tab/>
      </w:r>
      <w:r>
        <w:rPr>
          <w:bCs/>
          <w:sz w:val="20"/>
          <w:szCs w:val="20"/>
          <w:lang w:val="ru-RU"/>
        </w:rPr>
        <w:tab/>
        <w:t xml:space="preserve">             </w:t>
      </w:r>
      <w:r w:rsidR="00203592">
        <w:rPr>
          <w:bCs/>
          <w:sz w:val="20"/>
          <w:szCs w:val="20"/>
          <w:lang w:val="ru-RU"/>
        </w:rPr>
        <w:t xml:space="preserve">№ </w:t>
      </w:r>
      <w:r>
        <w:rPr>
          <w:bCs/>
          <w:sz w:val="20"/>
          <w:szCs w:val="20"/>
          <w:lang w:val="ru-RU"/>
        </w:rPr>
        <w:t>79</w:t>
      </w:r>
      <w:r w:rsidR="00203592">
        <w:rPr>
          <w:bCs/>
          <w:sz w:val="20"/>
          <w:szCs w:val="20"/>
          <w:lang w:val="ru-RU"/>
        </w:rPr>
        <w:t xml:space="preserve"> от </w:t>
      </w:r>
      <w:r>
        <w:rPr>
          <w:bCs/>
          <w:sz w:val="20"/>
          <w:szCs w:val="20"/>
          <w:lang w:val="ru-RU"/>
        </w:rPr>
        <w:t xml:space="preserve">18.03.2021 года   </w:t>
      </w:r>
    </w:p>
    <w:p w:rsidR="00203592" w:rsidRDefault="00203592" w:rsidP="00203592">
      <w:pPr>
        <w:tabs>
          <w:tab w:val="left" w:pos="3288"/>
        </w:tabs>
        <w:jc w:val="right"/>
        <w:rPr>
          <w:bCs/>
          <w:sz w:val="20"/>
          <w:szCs w:val="20"/>
          <w:lang w:val="ru-RU"/>
        </w:rPr>
      </w:pPr>
    </w:p>
    <w:p w:rsidR="00203592" w:rsidRDefault="00203592" w:rsidP="00203592">
      <w:pPr>
        <w:tabs>
          <w:tab w:val="left" w:pos="3288"/>
        </w:tabs>
        <w:jc w:val="right"/>
        <w:rPr>
          <w:bCs/>
          <w:sz w:val="20"/>
          <w:szCs w:val="20"/>
          <w:lang w:val="ru-RU"/>
        </w:rPr>
      </w:pPr>
    </w:p>
    <w:p w:rsidR="00203592" w:rsidRDefault="00203592" w:rsidP="00203592">
      <w:pPr>
        <w:tabs>
          <w:tab w:val="left" w:pos="3288"/>
        </w:tabs>
        <w:jc w:val="right"/>
        <w:rPr>
          <w:bCs/>
          <w:sz w:val="20"/>
          <w:szCs w:val="20"/>
          <w:lang w:val="ru-RU"/>
        </w:rPr>
      </w:pPr>
    </w:p>
    <w:p w:rsidR="00203592" w:rsidRDefault="00203592" w:rsidP="00203592">
      <w:pPr>
        <w:tabs>
          <w:tab w:val="left" w:pos="3288"/>
        </w:tabs>
        <w:jc w:val="right"/>
        <w:rPr>
          <w:bCs/>
          <w:sz w:val="20"/>
          <w:szCs w:val="20"/>
          <w:lang w:val="ru-RU"/>
        </w:rPr>
      </w:pPr>
    </w:p>
    <w:p w:rsidR="00203592" w:rsidRDefault="00203592" w:rsidP="00203592">
      <w:pPr>
        <w:tabs>
          <w:tab w:val="left" w:pos="3288"/>
        </w:tabs>
        <w:jc w:val="right"/>
        <w:rPr>
          <w:bCs/>
          <w:sz w:val="20"/>
          <w:szCs w:val="20"/>
          <w:lang w:val="ru-RU"/>
        </w:rPr>
      </w:pPr>
    </w:p>
    <w:p w:rsidR="00203592" w:rsidRDefault="00203592" w:rsidP="00203592">
      <w:pPr>
        <w:tabs>
          <w:tab w:val="left" w:pos="3288"/>
        </w:tabs>
        <w:jc w:val="center"/>
        <w:rPr>
          <w:bCs/>
          <w:lang w:val="ru-RU"/>
        </w:rPr>
      </w:pPr>
      <w:r>
        <w:rPr>
          <w:bCs/>
          <w:lang w:val="ru-RU"/>
        </w:rPr>
        <w:t xml:space="preserve">Перечень многоквартирных домов, включенных в региональную программу капитального ремонта общего имущества в многоквартирных домах, расположенных на территории Будогощского городского поселения Киришского муниципального района Ленинградской области, на  2014-2043 </w:t>
      </w:r>
      <w:proofErr w:type="spellStart"/>
      <w:r>
        <w:rPr>
          <w:bCs/>
          <w:lang w:val="ru-RU"/>
        </w:rPr>
        <w:t>г.</w:t>
      </w:r>
      <w:proofErr w:type="gramStart"/>
      <w:r>
        <w:rPr>
          <w:bCs/>
          <w:lang w:val="ru-RU"/>
        </w:rPr>
        <w:t>г</w:t>
      </w:r>
      <w:proofErr w:type="spellEnd"/>
      <w:proofErr w:type="gramEnd"/>
      <w:r>
        <w:rPr>
          <w:bCs/>
          <w:lang w:val="ru-RU"/>
        </w:rPr>
        <w:t>.</w:t>
      </w:r>
    </w:p>
    <w:p w:rsidR="00203592" w:rsidRDefault="00203592" w:rsidP="00203592">
      <w:pPr>
        <w:tabs>
          <w:tab w:val="left" w:pos="3288"/>
        </w:tabs>
        <w:jc w:val="center"/>
        <w:rPr>
          <w:bCs/>
          <w:lang w:val="ru-RU"/>
        </w:rPr>
      </w:pPr>
    </w:p>
    <w:p w:rsidR="00203592" w:rsidRDefault="00203592" w:rsidP="00203592">
      <w:pPr>
        <w:tabs>
          <w:tab w:val="left" w:pos="3288"/>
        </w:tabs>
        <w:jc w:val="center"/>
        <w:rPr>
          <w:bCs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3592" w:rsidTr="002035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2" w:rsidRDefault="00203592">
            <w:pPr>
              <w:tabs>
                <w:tab w:val="left" w:pos="3288"/>
              </w:tabs>
              <w:jc w:val="center"/>
              <w:rPr>
                <w:bCs/>
                <w:lang w:val="ru-RU" w:eastAsia="en-US"/>
              </w:rPr>
            </w:pPr>
            <w:proofErr w:type="gramStart"/>
            <w:r>
              <w:rPr>
                <w:bCs/>
                <w:lang w:val="ru-RU" w:eastAsia="en-US"/>
              </w:rPr>
              <w:t>п</w:t>
            </w:r>
            <w:proofErr w:type="gramEnd"/>
            <w:r>
              <w:rPr>
                <w:bCs/>
                <w:lang w:val="ru-RU" w:eastAsia="en-US"/>
              </w:rPr>
              <w:t>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2" w:rsidRDefault="00203592">
            <w:pPr>
              <w:tabs>
                <w:tab w:val="left" w:pos="3288"/>
              </w:tabs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2" w:rsidRDefault="00203592">
            <w:pPr>
              <w:tabs>
                <w:tab w:val="left" w:pos="3288"/>
              </w:tabs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2" w:rsidRDefault="00203592">
            <w:pPr>
              <w:tabs>
                <w:tab w:val="left" w:pos="3288"/>
              </w:tabs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Адрес МКД</w:t>
            </w:r>
          </w:p>
        </w:tc>
      </w:tr>
      <w:tr w:rsidR="00203592" w:rsidTr="002035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2" w:rsidRDefault="00203592">
            <w:pPr>
              <w:tabs>
                <w:tab w:val="left" w:pos="3288"/>
              </w:tabs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2" w:rsidRDefault="00203592">
            <w:pPr>
              <w:tabs>
                <w:tab w:val="left" w:pos="3288"/>
              </w:tabs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2" w:rsidRDefault="00203592">
            <w:pPr>
              <w:tabs>
                <w:tab w:val="left" w:pos="3288"/>
              </w:tabs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2" w:rsidRDefault="00203592">
            <w:pPr>
              <w:tabs>
                <w:tab w:val="left" w:pos="3288"/>
              </w:tabs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4</w:t>
            </w:r>
          </w:p>
        </w:tc>
      </w:tr>
      <w:tr w:rsidR="00203592" w:rsidRPr="00127965" w:rsidTr="002035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2" w:rsidRDefault="00203592">
            <w:pPr>
              <w:tabs>
                <w:tab w:val="left" w:pos="3288"/>
              </w:tabs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2" w:rsidRDefault="00203592">
            <w:pPr>
              <w:tabs>
                <w:tab w:val="left" w:pos="3288"/>
              </w:tabs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Киришский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2" w:rsidRDefault="00203592">
            <w:pPr>
              <w:tabs>
                <w:tab w:val="left" w:pos="3288"/>
              </w:tabs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Будогощское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2" w:rsidRDefault="003256E0" w:rsidP="003256E0">
            <w:pPr>
              <w:tabs>
                <w:tab w:val="left" w:pos="3288"/>
              </w:tabs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д. </w:t>
            </w:r>
            <w:proofErr w:type="spellStart"/>
            <w:r>
              <w:rPr>
                <w:bCs/>
                <w:lang w:val="ru-RU" w:eastAsia="en-US"/>
              </w:rPr>
              <w:t>Могилево</w:t>
            </w:r>
            <w:proofErr w:type="spellEnd"/>
            <w:r w:rsidR="00203592">
              <w:rPr>
                <w:bCs/>
                <w:lang w:val="ru-RU" w:eastAsia="en-US"/>
              </w:rPr>
              <w:t>, ул. С</w:t>
            </w:r>
            <w:r>
              <w:rPr>
                <w:bCs/>
                <w:lang w:val="ru-RU" w:eastAsia="en-US"/>
              </w:rPr>
              <w:t>таринка, д. 6</w:t>
            </w:r>
          </w:p>
        </w:tc>
      </w:tr>
      <w:tr w:rsidR="003256E0" w:rsidRPr="00127965" w:rsidTr="002035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0" w:rsidRDefault="003256E0">
            <w:pPr>
              <w:tabs>
                <w:tab w:val="left" w:pos="3288"/>
              </w:tabs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0" w:rsidRDefault="003256E0" w:rsidP="003256E0">
            <w:pPr>
              <w:jc w:val="center"/>
            </w:pPr>
            <w:r w:rsidRPr="004802FC">
              <w:rPr>
                <w:bCs/>
                <w:lang w:val="ru-RU" w:eastAsia="en-US"/>
              </w:rPr>
              <w:t>Киришский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0" w:rsidRDefault="003256E0" w:rsidP="003256E0">
            <w:pPr>
              <w:jc w:val="center"/>
            </w:pPr>
            <w:r w:rsidRPr="00687E04">
              <w:rPr>
                <w:bCs/>
                <w:lang w:val="ru-RU" w:eastAsia="en-US"/>
              </w:rPr>
              <w:t>Будогощское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0" w:rsidRDefault="003256E0" w:rsidP="003256E0">
            <w:pPr>
              <w:tabs>
                <w:tab w:val="left" w:pos="3288"/>
              </w:tabs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д. </w:t>
            </w:r>
            <w:proofErr w:type="spellStart"/>
            <w:r>
              <w:rPr>
                <w:bCs/>
                <w:lang w:val="ru-RU" w:eastAsia="en-US"/>
              </w:rPr>
              <w:t>Могилево</w:t>
            </w:r>
            <w:proofErr w:type="spellEnd"/>
            <w:r>
              <w:rPr>
                <w:bCs/>
                <w:lang w:val="ru-RU" w:eastAsia="en-US"/>
              </w:rPr>
              <w:t>, ул. Старинка, д. 7</w:t>
            </w:r>
          </w:p>
        </w:tc>
      </w:tr>
      <w:tr w:rsidR="003256E0" w:rsidRPr="00127965" w:rsidTr="002035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0" w:rsidRDefault="003256E0">
            <w:pPr>
              <w:tabs>
                <w:tab w:val="left" w:pos="3288"/>
              </w:tabs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0" w:rsidRDefault="003256E0" w:rsidP="003256E0">
            <w:pPr>
              <w:jc w:val="center"/>
            </w:pPr>
            <w:r w:rsidRPr="004802FC">
              <w:rPr>
                <w:bCs/>
                <w:lang w:val="ru-RU" w:eastAsia="en-US"/>
              </w:rPr>
              <w:t>Киришский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0" w:rsidRDefault="003256E0" w:rsidP="003256E0">
            <w:pPr>
              <w:jc w:val="center"/>
            </w:pPr>
            <w:r w:rsidRPr="00687E04">
              <w:rPr>
                <w:bCs/>
                <w:lang w:val="ru-RU" w:eastAsia="en-US"/>
              </w:rPr>
              <w:t>Будогощское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0" w:rsidRDefault="003256E0" w:rsidP="00D07E4F">
            <w:pPr>
              <w:tabs>
                <w:tab w:val="left" w:pos="3288"/>
              </w:tabs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д. </w:t>
            </w:r>
            <w:proofErr w:type="spellStart"/>
            <w:r>
              <w:rPr>
                <w:bCs/>
                <w:lang w:val="ru-RU" w:eastAsia="en-US"/>
              </w:rPr>
              <w:t>Могилево</w:t>
            </w:r>
            <w:proofErr w:type="spellEnd"/>
            <w:r>
              <w:rPr>
                <w:bCs/>
                <w:lang w:val="ru-RU" w:eastAsia="en-US"/>
              </w:rPr>
              <w:t xml:space="preserve">, ул. Старинка, д. </w:t>
            </w:r>
            <w:r w:rsidR="00D07E4F">
              <w:rPr>
                <w:bCs/>
                <w:lang w:val="ru-RU" w:eastAsia="en-US"/>
              </w:rPr>
              <w:t>8</w:t>
            </w:r>
          </w:p>
        </w:tc>
      </w:tr>
    </w:tbl>
    <w:p w:rsidR="00203592" w:rsidRDefault="00203592" w:rsidP="00203592">
      <w:pPr>
        <w:tabs>
          <w:tab w:val="left" w:pos="3288"/>
        </w:tabs>
        <w:jc w:val="center"/>
        <w:rPr>
          <w:bCs/>
          <w:lang w:val="ru-RU"/>
        </w:rPr>
      </w:pPr>
    </w:p>
    <w:p w:rsidR="00203592" w:rsidRDefault="00203592" w:rsidP="00203592">
      <w:pPr>
        <w:tabs>
          <w:tab w:val="left" w:pos="3288"/>
        </w:tabs>
        <w:jc w:val="center"/>
        <w:rPr>
          <w:bCs/>
          <w:lang w:val="ru-RU"/>
        </w:rPr>
      </w:pPr>
    </w:p>
    <w:p w:rsidR="00203592" w:rsidRDefault="00203592" w:rsidP="00203592">
      <w:pPr>
        <w:tabs>
          <w:tab w:val="left" w:pos="3288"/>
        </w:tabs>
        <w:jc w:val="center"/>
        <w:rPr>
          <w:bCs/>
          <w:lang w:val="ru-RU"/>
        </w:rPr>
      </w:pPr>
    </w:p>
    <w:p w:rsidR="00093FED" w:rsidRPr="00203592" w:rsidRDefault="00093FED">
      <w:pPr>
        <w:rPr>
          <w:lang w:val="ru-RU"/>
        </w:rPr>
      </w:pPr>
    </w:p>
    <w:sectPr w:rsidR="00093FED" w:rsidRPr="0020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6F"/>
    <w:rsid w:val="00093FED"/>
    <w:rsid w:val="00127965"/>
    <w:rsid w:val="00203592"/>
    <w:rsid w:val="003256E0"/>
    <w:rsid w:val="0048296F"/>
    <w:rsid w:val="00640DD3"/>
    <w:rsid w:val="00CB254F"/>
    <w:rsid w:val="00D0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B1E4-6E55-4ABE-BA1D-A5CC54FD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2021-03-18T06:07:00Z</cp:lastPrinted>
  <dcterms:created xsi:type="dcterms:W3CDTF">2016-06-06T05:20:00Z</dcterms:created>
  <dcterms:modified xsi:type="dcterms:W3CDTF">2021-03-23T13:07:00Z</dcterms:modified>
</cp:coreProperties>
</file>