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41B08"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B76CA" w:rsidRPr="00365A37" w:rsidRDefault="004B76CA" w:rsidP="004B76CA">
      <w:pPr>
        <w:jc w:val="center"/>
        <w:outlineLvl w:val="0"/>
        <w:rPr>
          <w:rFonts w:eastAsia="Batang"/>
          <w:b/>
          <w:sz w:val="24"/>
          <w:szCs w:val="18"/>
        </w:rPr>
      </w:pPr>
      <w:r w:rsidRPr="00365A37">
        <w:rPr>
          <w:rFonts w:eastAsia="Batang"/>
          <w:b/>
          <w:sz w:val="24"/>
          <w:szCs w:val="18"/>
        </w:rPr>
        <w:t>ПРЕДУПРЕЖДЕНИЕ О МЕТЕОРОЛОГИЧЕСКОЙ ОБСТАНОВКЕ</w:t>
      </w:r>
    </w:p>
    <w:p w:rsidR="004B76CA" w:rsidRPr="00156AEE" w:rsidRDefault="004B76CA" w:rsidP="004B76CA">
      <w:pPr>
        <w:jc w:val="center"/>
        <w:outlineLvl w:val="0"/>
        <w:rPr>
          <w:rFonts w:eastAsia="Batang"/>
          <w:b/>
          <w:sz w:val="24"/>
          <w:szCs w:val="18"/>
        </w:rPr>
      </w:pPr>
      <w:r w:rsidRPr="00365A37">
        <w:rPr>
          <w:rFonts w:eastAsia="Batang"/>
          <w:b/>
          <w:sz w:val="24"/>
          <w:szCs w:val="18"/>
        </w:rPr>
        <w:t>НА ТЕРРИТОРИИ ЛЕНИНГРАДСКОЙ ОБЛАСТИ</w:t>
      </w:r>
    </w:p>
    <w:p w:rsidR="004B5201" w:rsidRDefault="004B5201" w:rsidP="00725270">
      <w:pPr>
        <w:suppressAutoHyphens/>
        <w:ind w:firstLine="709"/>
        <w:jc w:val="both"/>
        <w:rPr>
          <w:b/>
        </w:rPr>
      </w:pPr>
    </w:p>
    <w:p w:rsidR="004B5201" w:rsidRDefault="004B5201" w:rsidP="00725270">
      <w:pPr>
        <w:suppressAutoHyphens/>
        <w:ind w:firstLine="709"/>
        <w:jc w:val="both"/>
        <w:rPr>
          <w:b/>
        </w:rPr>
      </w:pPr>
    </w:p>
    <w:p w:rsidR="004B5201" w:rsidRPr="004B5201" w:rsidRDefault="004B5201" w:rsidP="004B5201">
      <w:pPr>
        <w:rPr>
          <w:color w:val="000000"/>
          <w:sz w:val="22"/>
          <w:szCs w:val="22"/>
        </w:rPr>
      </w:pPr>
      <w:r w:rsidRPr="004B5201">
        <w:rPr>
          <w:color w:val="000000"/>
          <w:sz w:val="22"/>
          <w:szCs w:val="22"/>
        </w:rPr>
        <w:t>Согласно ежедневному прогнозу ФГБУ "Северо-Западное УГМС" от 19.06.2020:</w:t>
      </w:r>
    </w:p>
    <w:p w:rsidR="004B5201" w:rsidRPr="004B5201" w:rsidRDefault="004B5201" w:rsidP="004B5201">
      <w:pPr>
        <w:rPr>
          <w:b/>
          <w:color w:val="000000"/>
          <w:sz w:val="22"/>
          <w:szCs w:val="22"/>
        </w:rPr>
      </w:pPr>
      <w:r w:rsidRPr="004B5201">
        <w:rPr>
          <w:b/>
          <w:color w:val="000000"/>
          <w:sz w:val="22"/>
          <w:szCs w:val="22"/>
        </w:rPr>
        <w:t xml:space="preserve">20 июня ночью в отдельных районах, преимущественно на юге, ожидаются ливни, грозы. На территории местами 3 класс </w:t>
      </w:r>
      <w:proofErr w:type="spellStart"/>
      <w:r w:rsidRPr="004B5201">
        <w:rPr>
          <w:b/>
          <w:color w:val="000000"/>
          <w:sz w:val="22"/>
          <w:szCs w:val="22"/>
        </w:rPr>
        <w:t>пожароопасности</w:t>
      </w:r>
      <w:proofErr w:type="spellEnd"/>
      <w:r w:rsidRPr="004B5201">
        <w:rPr>
          <w:b/>
          <w:color w:val="000000"/>
          <w:sz w:val="22"/>
          <w:szCs w:val="22"/>
        </w:rPr>
        <w:t>.</w:t>
      </w:r>
    </w:p>
    <w:p w:rsidR="004B5201" w:rsidRPr="004B5201" w:rsidRDefault="004B5201" w:rsidP="004B5201">
      <w:pPr>
        <w:rPr>
          <w:color w:val="000000"/>
          <w:sz w:val="22"/>
          <w:szCs w:val="22"/>
        </w:rPr>
      </w:pPr>
      <w:r w:rsidRPr="004B5201">
        <w:rPr>
          <w:color w:val="000000"/>
          <w:sz w:val="22"/>
          <w:szCs w:val="22"/>
        </w:rPr>
        <w:t>В связи со сложившейся метеорологической обстановкой:</w:t>
      </w:r>
    </w:p>
    <w:p w:rsidR="004B5201" w:rsidRPr="004B5201" w:rsidRDefault="004B5201" w:rsidP="004B5201">
      <w:pPr>
        <w:rPr>
          <w:color w:val="000000"/>
          <w:sz w:val="22"/>
          <w:szCs w:val="22"/>
        </w:rPr>
      </w:pPr>
      <w:r w:rsidRPr="004B5201">
        <w:rPr>
          <w:color w:val="000000"/>
          <w:sz w:val="22"/>
          <w:szCs w:val="22"/>
        </w:rPr>
        <w:t>- 20 июня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правила дорожного движения, низкое качество дорожного полотна, ливни, грозы);</w:t>
      </w:r>
    </w:p>
    <w:p w:rsidR="004B5201" w:rsidRPr="004B5201" w:rsidRDefault="004B5201" w:rsidP="004B5201">
      <w:pPr>
        <w:rPr>
          <w:color w:val="000000"/>
          <w:sz w:val="22"/>
          <w:szCs w:val="22"/>
        </w:rPr>
      </w:pPr>
      <w:r w:rsidRPr="004B5201">
        <w:rPr>
          <w:color w:val="000000"/>
          <w:sz w:val="22"/>
          <w:szCs w:val="22"/>
        </w:rPr>
        <w:t>- 20 июня повышается вероятность возникновения происшествий на акваториях Ленинградской области (Источник – нарушения мер безопасности на воде, ливни, грозы);</w:t>
      </w:r>
    </w:p>
    <w:p w:rsidR="004B5201" w:rsidRPr="004B5201" w:rsidRDefault="004B5201" w:rsidP="004B5201">
      <w:pPr>
        <w:rPr>
          <w:color w:val="000000"/>
          <w:sz w:val="22"/>
          <w:szCs w:val="22"/>
        </w:rPr>
      </w:pPr>
      <w:r w:rsidRPr="004B5201">
        <w:rPr>
          <w:color w:val="000000"/>
          <w:sz w:val="22"/>
          <w:szCs w:val="22"/>
        </w:rPr>
        <w:t xml:space="preserve">- 20 июня повышается вероятность </w:t>
      </w:r>
      <w:proofErr w:type="spellStart"/>
      <w:r w:rsidRPr="004B5201">
        <w:rPr>
          <w:color w:val="000000"/>
          <w:sz w:val="22"/>
          <w:szCs w:val="22"/>
        </w:rPr>
        <w:t>авиапроисшествий</w:t>
      </w:r>
      <w:proofErr w:type="spellEnd"/>
      <w:r w:rsidRPr="004B5201">
        <w:rPr>
          <w:color w:val="000000"/>
          <w:sz w:val="22"/>
          <w:szCs w:val="22"/>
        </w:rPr>
        <w:t>, изменения в расписании воздушных судов на территории Ленинградской области (Источник – технические неисправности, ливни, грозы);</w:t>
      </w:r>
    </w:p>
    <w:p w:rsidR="004B5201" w:rsidRPr="004B5201" w:rsidRDefault="004B5201" w:rsidP="004B5201">
      <w:pPr>
        <w:rPr>
          <w:color w:val="000000"/>
          <w:sz w:val="22"/>
          <w:szCs w:val="22"/>
        </w:rPr>
      </w:pPr>
      <w:r w:rsidRPr="004B5201">
        <w:rPr>
          <w:color w:val="000000"/>
          <w:sz w:val="22"/>
          <w:szCs w:val="22"/>
        </w:rPr>
        <w:t>- 20 июня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w:t>
      </w:r>
    </w:p>
    <w:p w:rsidR="004B5201" w:rsidRPr="004B5201" w:rsidRDefault="004B5201" w:rsidP="004B5201">
      <w:pPr>
        <w:rPr>
          <w:color w:val="000000"/>
          <w:sz w:val="22"/>
          <w:szCs w:val="22"/>
        </w:rPr>
      </w:pPr>
      <w:r w:rsidRPr="004B5201">
        <w:rPr>
          <w:color w:val="000000"/>
          <w:sz w:val="22"/>
          <w:szCs w:val="22"/>
        </w:rPr>
        <w:t xml:space="preserve">- 20 июня повышается вероятность повреждений (замыканий) на ЛЭП, ТП и </w:t>
      </w:r>
      <w:proofErr w:type="gramStart"/>
      <w:r w:rsidRPr="004B5201">
        <w:rPr>
          <w:color w:val="000000"/>
          <w:sz w:val="22"/>
          <w:szCs w:val="22"/>
        </w:rPr>
        <w:t>линиях</w:t>
      </w:r>
      <w:proofErr w:type="gramEnd"/>
      <w:r w:rsidRPr="004B5201">
        <w:rPr>
          <w:color w:val="000000"/>
          <w:sz w:val="22"/>
          <w:szCs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ливни, грозы);</w:t>
      </w:r>
    </w:p>
    <w:p w:rsidR="004B5201" w:rsidRPr="004B5201" w:rsidRDefault="004B5201" w:rsidP="004B5201">
      <w:pPr>
        <w:rPr>
          <w:color w:val="000000"/>
          <w:sz w:val="22"/>
          <w:szCs w:val="22"/>
        </w:rPr>
      </w:pPr>
      <w:proofErr w:type="gramStart"/>
      <w:r w:rsidRPr="004B5201">
        <w:rPr>
          <w:color w:val="000000"/>
          <w:sz w:val="22"/>
          <w:szCs w:val="22"/>
        </w:rPr>
        <w:t xml:space="preserve">- 20 июня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B5201">
        <w:rPr>
          <w:color w:val="000000"/>
          <w:sz w:val="22"/>
          <w:szCs w:val="22"/>
        </w:rPr>
        <w:t>водо</w:t>
      </w:r>
      <w:proofErr w:type="spellEnd"/>
      <w:r w:rsidRPr="004B5201">
        <w:rPr>
          <w:color w:val="000000"/>
          <w:sz w:val="22"/>
          <w:szCs w:val="22"/>
        </w:rPr>
        <w:t>- и теплоснабжения (порывы сетей и в связи с отключениями энергоснабжения) (Источник – изношенность сетей, ливни, грозы);</w:t>
      </w:r>
      <w:proofErr w:type="gramEnd"/>
    </w:p>
    <w:p w:rsidR="004B5201" w:rsidRPr="004B5201" w:rsidRDefault="004B5201" w:rsidP="004B5201">
      <w:pPr>
        <w:rPr>
          <w:color w:val="000000"/>
          <w:sz w:val="22"/>
          <w:szCs w:val="22"/>
        </w:rPr>
      </w:pPr>
      <w:r w:rsidRPr="004B5201">
        <w:rPr>
          <w:color w:val="000000"/>
          <w:sz w:val="22"/>
          <w:szCs w:val="22"/>
        </w:rPr>
        <w:t xml:space="preserve">- 20 июня сохраняется вероятность природных пожаров, в том числе связанных с палами травы (Источник - сельскохозяйственные работы, нарушение правил пожарной безопасности, местами 3 класс </w:t>
      </w:r>
      <w:proofErr w:type="spellStart"/>
      <w:r w:rsidRPr="004B5201">
        <w:rPr>
          <w:color w:val="000000"/>
          <w:sz w:val="22"/>
          <w:szCs w:val="22"/>
        </w:rPr>
        <w:t>пожароопасности</w:t>
      </w:r>
      <w:proofErr w:type="spellEnd"/>
      <w:r w:rsidRPr="004B5201">
        <w:rPr>
          <w:color w:val="000000"/>
          <w:sz w:val="22"/>
          <w:szCs w:val="22"/>
        </w:rPr>
        <w:t>);</w:t>
      </w:r>
    </w:p>
    <w:p w:rsidR="004B5201" w:rsidRPr="004B5201" w:rsidRDefault="004B5201" w:rsidP="004B5201">
      <w:pPr>
        <w:rPr>
          <w:color w:val="000000"/>
          <w:sz w:val="22"/>
          <w:szCs w:val="22"/>
        </w:rPr>
      </w:pPr>
      <w:r w:rsidRPr="004B5201">
        <w:rPr>
          <w:color w:val="000000"/>
          <w:sz w:val="22"/>
          <w:szCs w:val="22"/>
        </w:rPr>
        <w:t xml:space="preserve">- 20 июня существует вероятность подтоплений жилого сектора, </w:t>
      </w:r>
      <w:proofErr w:type="spellStart"/>
      <w:r w:rsidRPr="004B5201">
        <w:rPr>
          <w:color w:val="000000"/>
          <w:sz w:val="22"/>
          <w:szCs w:val="22"/>
        </w:rPr>
        <w:t>придворовых</w:t>
      </w:r>
      <w:proofErr w:type="spellEnd"/>
      <w:r w:rsidRPr="004B5201">
        <w:rPr>
          <w:color w:val="000000"/>
          <w:sz w:val="22"/>
          <w:szCs w:val="22"/>
        </w:rPr>
        <w:t xml:space="preserve"> территорий, дорог, пойменных участков дождевыми паводками (Источник – ливни);</w:t>
      </w:r>
    </w:p>
    <w:p w:rsidR="004B5201" w:rsidRPr="004B5201" w:rsidRDefault="004B5201" w:rsidP="004B5201">
      <w:pPr>
        <w:rPr>
          <w:color w:val="000000"/>
          <w:sz w:val="22"/>
          <w:szCs w:val="22"/>
        </w:rPr>
      </w:pPr>
      <w:r w:rsidRPr="004B5201">
        <w:rPr>
          <w:color w:val="000000"/>
          <w:sz w:val="22"/>
          <w:szCs w:val="22"/>
        </w:rPr>
        <w:t xml:space="preserve">- 20 июня существует вероятность поражения объектов электроэнергетики, хранилищ ГСМ и других объектов, не оборудованных </w:t>
      </w:r>
      <w:proofErr w:type="spellStart"/>
      <w:r w:rsidRPr="004B5201">
        <w:rPr>
          <w:color w:val="000000"/>
          <w:sz w:val="22"/>
          <w:szCs w:val="22"/>
        </w:rPr>
        <w:t>молниезащитой</w:t>
      </w:r>
      <w:proofErr w:type="spellEnd"/>
      <w:r w:rsidRPr="004B5201">
        <w:rPr>
          <w:color w:val="000000"/>
          <w:sz w:val="22"/>
          <w:szCs w:val="22"/>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4B5201" w:rsidRPr="004B5201" w:rsidRDefault="004B5201" w:rsidP="004B5201">
      <w:pPr>
        <w:rPr>
          <w:color w:val="000000"/>
          <w:sz w:val="22"/>
          <w:szCs w:val="22"/>
        </w:rPr>
      </w:pPr>
      <w:r w:rsidRPr="004B5201">
        <w:rPr>
          <w:color w:val="000000"/>
          <w:sz w:val="22"/>
          <w:szCs w:val="22"/>
        </w:rPr>
        <w:t>- повышается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725270" w:rsidRPr="00725270" w:rsidRDefault="00725270" w:rsidP="004B5201">
      <w:pPr>
        <w:suppressAutoHyphens/>
        <w:jc w:val="both"/>
        <w:rPr>
          <w:b/>
        </w:rPr>
      </w:pPr>
      <w:r w:rsidRPr="00725270">
        <w:rPr>
          <w:b/>
        </w:rPr>
        <w:t>В случае ухудшения оперативной обстановки, а также по вопросам, связанным с предупреждением, обращаться по тел.: 8-812-640-21-60 (</w:t>
      </w:r>
      <w:proofErr w:type="gramStart"/>
      <w:r w:rsidRPr="00725270">
        <w:rPr>
          <w:b/>
        </w:rPr>
        <w:t>оперативно-дежурная</w:t>
      </w:r>
      <w:proofErr w:type="gramEnd"/>
      <w:r w:rsidRPr="00725270">
        <w:rPr>
          <w:b/>
        </w:rPr>
        <w:t xml:space="preserve"> служба ЦУКС ГУ МЧС России по Ленинградской области) или 01, 101, 112.</w:t>
      </w:r>
    </w:p>
    <w:p w:rsidR="00725270" w:rsidRPr="00725270" w:rsidRDefault="00725270" w:rsidP="00725270">
      <w:pPr>
        <w:suppressAutoHyphens/>
        <w:ind w:firstLine="709"/>
        <w:jc w:val="both"/>
        <w:rPr>
          <w:b/>
        </w:rPr>
      </w:pPr>
      <w:r w:rsidRPr="00725270">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25270" w:rsidRPr="00725270" w:rsidRDefault="00725270" w:rsidP="00725270">
      <w:pPr>
        <w:suppressAutoHyphens/>
        <w:ind w:firstLine="851"/>
        <w:jc w:val="both"/>
        <w:rPr>
          <w:b/>
        </w:rPr>
      </w:pPr>
      <w:r w:rsidRPr="00725270">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25270" w:rsidRPr="00725270" w:rsidRDefault="00725270" w:rsidP="00725270">
      <w:pPr>
        <w:suppressAutoHyphens/>
        <w:ind w:firstLine="851"/>
        <w:jc w:val="both"/>
        <w:rPr>
          <w:b/>
        </w:rPr>
      </w:pPr>
      <w:r w:rsidRPr="00725270">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25270" w:rsidRPr="00725270" w:rsidRDefault="00725270" w:rsidP="00725270">
      <w:pPr>
        <w:suppressAutoHyphens/>
        <w:ind w:firstLine="851"/>
        <w:jc w:val="both"/>
        <w:rPr>
          <w:b/>
        </w:rPr>
      </w:pPr>
      <w:r w:rsidRPr="00725270">
        <w:rPr>
          <w:b/>
        </w:rPr>
        <w:t>3. Проверить готовность сил и средств соответствующих слу</w:t>
      </w:r>
      <w:proofErr w:type="gramStart"/>
      <w:r w:rsidRPr="00725270">
        <w:rPr>
          <w:b/>
        </w:rPr>
        <w:t>жб к пр</w:t>
      </w:r>
      <w:proofErr w:type="gramEnd"/>
      <w:r w:rsidRPr="00725270">
        <w:rPr>
          <w:b/>
        </w:rPr>
        <w:t>едупреждению и реагированию происшествия (ЧС) в соответствие с прогнозом.</w:t>
      </w:r>
    </w:p>
    <w:p w:rsidR="00725270" w:rsidRPr="00725270" w:rsidRDefault="00725270" w:rsidP="00725270">
      <w:pPr>
        <w:suppressAutoHyphens/>
        <w:ind w:firstLine="851"/>
        <w:jc w:val="both"/>
        <w:rPr>
          <w:b/>
          <w:u w:val="single"/>
        </w:rPr>
      </w:pPr>
      <w:r w:rsidRPr="00725270">
        <w:rPr>
          <w:b/>
          <w:u w:val="single"/>
        </w:rPr>
        <w:t xml:space="preserve">4. </w:t>
      </w:r>
      <w:r w:rsidRPr="00725270">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25270">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25270">
        <w:rPr>
          <w:b/>
          <w:bCs/>
          <w:u w:val="single"/>
        </w:rPr>
        <w:t>эл</w:t>
      </w:r>
      <w:proofErr w:type="spellEnd"/>
      <w:r w:rsidRPr="00725270">
        <w:rPr>
          <w:b/>
          <w:bCs/>
          <w:u w:val="single"/>
        </w:rPr>
        <w:t xml:space="preserve">. почты: </w:t>
      </w:r>
      <w:proofErr w:type="spellStart"/>
      <w:r w:rsidRPr="00725270">
        <w:rPr>
          <w:b/>
          <w:bCs/>
          <w:u w:val="single"/>
        </w:rPr>
        <w:t>monitoring_lo@mail.ru</w:t>
      </w:r>
      <w:proofErr w:type="spellEnd"/>
      <w:r w:rsidRPr="00725270">
        <w:rPr>
          <w:b/>
          <w:bCs/>
          <w:u w:val="single"/>
        </w:rPr>
        <w:t xml:space="preserve">). </w:t>
      </w:r>
      <w:proofErr w:type="gramEnd"/>
    </w:p>
    <w:p w:rsidR="00725270" w:rsidRPr="00725270" w:rsidRDefault="00725270" w:rsidP="00725270">
      <w:pPr>
        <w:suppressAutoHyphens/>
        <w:ind w:firstLine="851"/>
        <w:jc w:val="both"/>
        <w:rPr>
          <w:b/>
        </w:rPr>
      </w:pPr>
      <w:r w:rsidRPr="00725270">
        <w:rPr>
          <w:b/>
        </w:rPr>
        <w:t xml:space="preserve">5. Усилить </w:t>
      </w:r>
      <w:proofErr w:type="gramStart"/>
      <w:r w:rsidRPr="00725270">
        <w:rPr>
          <w:b/>
        </w:rPr>
        <w:t>контроль за</w:t>
      </w:r>
      <w:proofErr w:type="gramEnd"/>
      <w:r w:rsidRPr="00725270">
        <w:rPr>
          <w:b/>
        </w:rPr>
        <w:t xml:space="preserve"> функционированием объектов жизнеобеспечения, дренажных систем и ливневых канализаций.</w:t>
      </w:r>
    </w:p>
    <w:p w:rsidR="00725270" w:rsidRPr="00725270" w:rsidRDefault="00725270" w:rsidP="00725270">
      <w:pPr>
        <w:suppressAutoHyphens/>
        <w:ind w:firstLine="851"/>
        <w:jc w:val="both"/>
        <w:rPr>
          <w:b/>
        </w:rPr>
      </w:pPr>
      <w:r w:rsidRPr="00725270">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C713A" w:rsidRDefault="00EC713A" w:rsidP="009106B8">
      <w:pPr>
        <w:jc w:val="center"/>
        <w:rPr>
          <w:bCs/>
          <w:sz w:val="18"/>
          <w:szCs w:val="18"/>
        </w:rPr>
      </w:pPr>
    </w:p>
    <w:p w:rsidR="00A85B77" w:rsidRPr="004D0A2C" w:rsidRDefault="000949D3" w:rsidP="009106B8">
      <w:pPr>
        <w:jc w:val="center"/>
        <w:rPr>
          <w:sz w:val="18"/>
          <w:szCs w:val="18"/>
        </w:rPr>
      </w:pPr>
      <w:r w:rsidRPr="004D0A2C">
        <w:rPr>
          <w:bCs/>
          <w:sz w:val="18"/>
          <w:szCs w:val="18"/>
        </w:rPr>
        <w:t xml:space="preserve">ОД                                                                    </w:t>
      </w:r>
      <w:r w:rsidR="004B5201">
        <w:rPr>
          <w:sz w:val="18"/>
          <w:szCs w:val="18"/>
        </w:rPr>
        <w:t>Морозова О.В.</w:t>
      </w:r>
    </w:p>
    <w:p w:rsidR="00A85B77" w:rsidRDefault="004B76CA" w:rsidP="001E2328">
      <w:pPr>
        <w:rPr>
          <w:b/>
          <w:bCs/>
          <w:sz w:val="18"/>
          <w:szCs w:val="18"/>
        </w:rPr>
      </w:pPr>
      <w:r w:rsidRPr="004D0A2C">
        <w:rPr>
          <w:b/>
          <w:bCs/>
          <w:sz w:val="18"/>
          <w:szCs w:val="18"/>
        </w:rPr>
        <w:t>1</w:t>
      </w:r>
      <w:r w:rsidR="004B5201">
        <w:rPr>
          <w:b/>
          <w:bCs/>
          <w:sz w:val="18"/>
          <w:szCs w:val="18"/>
        </w:rPr>
        <w:t>9</w:t>
      </w:r>
      <w:r w:rsidR="001749AF" w:rsidRPr="004D0A2C">
        <w:rPr>
          <w:b/>
          <w:bCs/>
          <w:sz w:val="18"/>
          <w:szCs w:val="18"/>
        </w:rPr>
        <w:t xml:space="preserve">.06.2020      </w:t>
      </w:r>
      <w:r w:rsidR="00B04330" w:rsidRPr="004D0A2C">
        <w:rPr>
          <w:b/>
          <w:bCs/>
          <w:sz w:val="18"/>
          <w:szCs w:val="18"/>
        </w:rPr>
        <w:t xml:space="preserve"> </w:t>
      </w:r>
      <w:r w:rsidR="00725270">
        <w:rPr>
          <w:b/>
          <w:bCs/>
          <w:sz w:val="18"/>
          <w:szCs w:val="18"/>
        </w:rPr>
        <w:t>1</w:t>
      </w:r>
      <w:r w:rsidR="004B5201">
        <w:rPr>
          <w:b/>
          <w:bCs/>
          <w:sz w:val="18"/>
          <w:szCs w:val="18"/>
        </w:rPr>
        <w:t>4</w:t>
      </w:r>
      <w:r w:rsidR="00725270">
        <w:rPr>
          <w:b/>
          <w:bCs/>
          <w:sz w:val="18"/>
          <w:szCs w:val="18"/>
        </w:rPr>
        <w:t>-00</w:t>
      </w:r>
    </w:p>
    <w:p w:rsidR="00725270" w:rsidRDefault="00725270" w:rsidP="001E2328">
      <w:pPr>
        <w:rPr>
          <w:b/>
          <w:bCs/>
          <w:sz w:val="18"/>
          <w:szCs w:val="18"/>
        </w:rPr>
      </w:pPr>
    </w:p>
    <w:p w:rsidR="00725270" w:rsidRDefault="00725270" w:rsidP="001E2328">
      <w:pPr>
        <w:rPr>
          <w:b/>
          <w:bCs/>
          <w:sz w:val="18"/>
          <w:szCs w:val="18"/>
        </w:rPr>
      </w:pPr>
    </w:p>
    <w:p w:rsidR="00725270" w:rsidRDefault="00725270" w:rsidP="001E2328">
      <w:pPr>
        <w:rPr>
          <w:b/>
          <w:bCs/>
          <w:sz w:val="18"/>
          <w:szCs w:val="18"/>
        </w:rPr>
      </w:pPr>
    </w:p>
    <w:p w:rsidR="00725270" w:rsidRPr="004D0A2C" w:rsidRDefault="00725270" w:rsidP="001E2328">
      <w:pPr>
        <w:rPr>
          <w:b/>
          <w:bCs/>
          <w:sz w:val="18"/>
          <w:szCs w:val="18"/>
        </w:rPr>
      </w:pPr>
    </w:p>
    <w:p w:rsidR="00331C3F" w:rsidRPr="00402B87" w:rsidRDefault="00331C3F" w:rsidP="001E2328">
      <w:pPr>
        <w:rPr>
          <w:b/>
          <w:bCs/>
        </w:rPr>
      </w:pPr>
    </w:p>
    <w:p w:rsidR="007E7ED4" w:rsidRPr="00402B87" w:rsidRDefault="007E7ED4" w:rsidP="001E2328">
      <w:pPr>
        <w:rPr>
          <w:b/>
          <w:bCs/>
        </w:rPr>
      </w:pPr>
    </w:p>
    <w:p w:rsidR="007E7ED4" w:rsidRDefault="007E7ED4" w:rsidP="001E2328">
      <w:pPr>
        <w:rPr>
          <w:b/>
          <w:bCs/>
          <w:sz w:val="22"/>
          <w:szCs w:val="22"/>
        </w:rPr>
      </w:pPr>
    </w:p>
    <w:p w:rsidR="00B04123" w:rsidRDefault="00B04123" w:rsidP="001E2328">
      <w:pPr>
        <w:rPr>
          <w:b/>
          <w:bCs/>
          <w:sz w:val="22"/>
          <w:szCs w:val="22"/>
        </w:rPr>
      </w:pPr>
    </w:p>
    <w:p w:rsidR="00B04123" w:rsidRDefault="00B04123" w:rsidP="001E2328">
      <w:pPr>
        <w:rPr>
          <w:b/>
          <w:bCs/>
          <w:sz w:val="22"/>
          <w:szCs w:val="22"/>
        </w:rPr>
      </w:pPr>
    </w:p>
    <w:p w:rsidR="00B04123" w:rsidRDefault="00B04123" w:rsidP="001E2328">
      <w:pPr>
        <w:rPr>
          <w:b/>
          <w:bCs/>
          <w:sz w:val="22"/>
          <w:szCs w:val="22"/>
        </w:rPr>
      </w:pPr>
    </w:p>
    <w:p w:rsidR="00B04123" w:rsidRPr="009106B8" w:rsidRDefault="00B04123" w:rsidP="001E2328">
      <w:pPr>
        <w:rPr>
          <w:b/>
          <w:bCs/>
          <w:sz w:val="22"/>
          <w:szCs w:val="22"/>
        </w:rPr>
      </w:pPr>
    </w:p>
    <w:p w:rsidR="00340850" w:rsidRDefault="00EC713A" w:rsidP="009106B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w:t>
      </w:r>
      <w:r w:rsidR="00340850" w:rsidRPr="005269E7">
        <w:rPr>
          <w:rFonts w:ascii="Times New Roman" w:eastAsia="Times New Roman" w:hAnsi="Times New Roman"/>
          <w:b/>
          <w:color w:val="000000"/>
          <w:sz w:val="22"/>
          <w:szCs w:val="22"/>
        </w:rPr>
        <w:t>екомендации для населения</w:t>
      </w:r>
    </w:p>
    <w:p w:rsidR="005269E7" w:rsidRPr="005269E7" w:rsidRDefault="005269E7" w:rsidP="009106B8">
      <w:pPr>
        <w:pStyle w:val="a4"/>
        <w:jc w:val="center"/>
        <w:rPr>
          <w:rFonts w:ascii="Times New Roman" w:eastAsia="Times New Roman" w:hAnsi="Times New Roman"/>
          <w:b/>
          <w:color w:val="000000"/>
          <w:sz w:val="22"/>
          <w:szCs w:val="22"/>
        </w:rPr>
      </w:pPr>
    </w:p>
    <w:p w:rsidR="00340850" w:rsidRPr="005269E7" w:rsidRDefault="00340850" w:rsidP="00340850">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5269E7" w:rsidRDefault="00340850" w:rsidP="00340850">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5269E7" w:rsidRDefault="00340850" w:rsidP="00340850">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EB371E" w:rsidRPr="005269E7" w:rsidRDefault="00EB371E" w:rsidP="00EB371E">
      <w:pPr>
        <w:pStyle w:val="a4"/>
        <w:shd w:val="clear" w:color="auto" w:fill="FFFFFF"/>
        <w:jc w:val="center"/>
        <w:rPr>
          <w:rFonts w:ascii="Times New Roman" w:hAnsi="Times New Roman"/>
          <w:b/>
          <w:bCs/>
          <w:color w:val="000000"/>
          <w:sz w:val="22"/>
          <w:szCs w:val="22"/>
        </w:rPr>
      </w:pPr>
    </w:p>
    <w:p w:rsidR="00EB371E" w:rsidRPr="005269E7" w:rsidRDefault="00EB371E" w:rsidP="00EB371E">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BA4F01" w:rsidRPr="00BA4F01" w:rsidRDefault="00BA4F01" w:rsidP="00BA4F01">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BA4F01" w:rsidRPr="00BA4F01" w:rsidRDefault="00BA4F01" w:rsidP="00BA4F01">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BA4F01" w:rsidRPr="00BA4F01" w:rsidRDefault="00BA4F01" w:rsidP="00BA4F01">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BA4F01" w:rsidRPr="00BA4F01" w:rsidRDefault="00BA4F01" w:rsidP="00BA4F01">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BA4F01" w:rsidRPr="00BA4F01" w:rsidRDefault="00BA4F01" w:rsidP="00BA4F01">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BA4F01" w:rsidRPr="00BA4F01" w:rsidRDefault="00BA4F01" w:rsidP="00BA4F01">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BA4F01" w:rsidRPr="00BA4F01" w:rsidRDefault="00BA4F01" w:rsidP="00BA4F01">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BA4F01" w:rsidRPr="00BA4F01" w:rsidRDefault="00BA4F01" w:rsidP="00BA4F01">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BA4F01" w:rsidRPr="00BA4F01" w:rsidRDefault="00BA4F01" w:rsidP="00BA4F01">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BA4F01" w:rsidRPr="00BA4F01" w:rsidRDefault="00BA4F01" w:rsidP="00BA4F01">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BA4F01" w:rsidRPr="00BA4F01" w:rsidRDefault="00BA4F01" w:rsidP="00BA4F01">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BA4F01" w:rsidRPr="00BA4F01" w:rsidRDefault="00BA4F01" w:rsidP="00BA4F01">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BA4F01" w:rsidRPr="00BA4F01" w:rsidRDefault="00BA4F01" w:rsidP="00BA4F01">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BA4F01" w:rsidRPr="00BA4F01" w:rsidRDefault="00BA4F01" w:rsidP="00BA4F01">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BA4F01" w:rsidRPr="00BA4F01" w:rsidRDefault="00BA4F01" w:rsidP="00BA4F01">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BA4F01" w:rsidRPr="00BA4F01" w:rsidRDefault="00BA4F01" w:rsidP="00BA4F01">
      <w:pPr>
        <w:pStyle w:val="a4"/>
        <w:shd w:val="clear" w:color="auto" w:fill="FFFFFF"/>
        <w:rPr>
          <w:rFonts w:ascii="Times New Roman" w:hAnsi="Times New Roman"/>
          <w:color w:val="000000"/>
          <w:sz w:val="24"/>
          <w:szCs w:val="24"/>
        </w:rPr>
      </w:pPr>
    </w:p>
    <w:p w:rsidR="005269E7" w:rsidRPr="005269E7" w:rsidRDefault="005269E7" w:rsidP="005269E7">
      <w:pPr>
        <w:widowControl w:val="0"/>
        <w:tabs>
          <w:tab w:val="center" w:pos="4677"/>
          <w:tab w:val="right" w:pos="9355"/>
        </w:tabs>
        <w:autoSpaceDE w:val="0"/>
        <w:autoSpaceDN w:val="0"/>
        <w:adjustRightInd w:val="0"/>
        <w:rPr>
          <w:b/>
          <w:color w:val="000000"/>
          <w:sz w:val="22"/>
          <w:szCs w:val="22"/>
          <w:shd w:val="clear" w:color="auto" w:fill="FFFFFF"/>
        </w:rPr>
      </w:pPr>
      <w:r w:rsidRPr="005269E7">
        <w:rPr>
          <w:b/>
          <w:color w:val="000000"/>
          <w:sz w:val="22"/>
          <w:szCs w:val="22"/>
          <w:shd w:val="clear" w:color="auto" w:fill="FFFFFF"/>
        </w:rPr>
        <w:t>При жаре:</w:t>
      </w:r>
    </w:p>
    <w:p w:rsidR="005269E7" w:rsidRDefault="005269E7" w:rsidP="005269E7">
      <w:pPr>
        <w:shd w:val="clear" w:color="auto" w:fill="FFFFFF"/>
        <w:jc w:val="both"/>
        <w:rPr>
          <w:b/>
          <w:sz w:val="22"/>
          <w:szCs w:val="22"/>
        </w:rPr>
      </w:pPr>
      <w:r w:rsidRPr="005269E7">
        <w:rPr>
          <w:sz w:val="22"/>
          <w:szCs w:val="22"/>
        </w:rPr>
        <w:t xml:space="preserve">При аномально жаркой погоде </w:t>
      </w:r>
      <w:r w:rsidRPr="005269E7">
        <w:rPr>
          <w:b/>
          <w:sz w:val="22"/>
          <w:szCs w:val="22"/>
        </w:rPr>
        <w:t xml:space="preserve">рекомендуем: </w:t>
      </w:r>
    </w:p>
    <w:p w:rsidR="005269E7" w:rsidRPr="005269E7" w:rsidRDefault="005269E7" w:rsidP="005269E7">
      <w:pPr>
        <w:shd w:val="clear" w:color="auto" w:fill="FFFFFF"/>
        <w:jc w:val="both"/>
        <w:rPr>
          <w:sz w:val="22"/>
          <w:szCs w:val="22"/>
        </w:rPr>
      </w:pPr>
      <w:r w:rsidRPr="005269E7">
        <w:rPr>
          <w:sz w:val="22"/>
          <w:szCs w:val="22"/>
        </w:rPr>
        <w:t xml:space="preserve">Поддерживайте прохладную температуру воздуха дома. Днем закрывайте окна, особенно если они выходят на солнечную сторону. </w:t>
      </w:r>
    </w:p>
    <w:p w:rsidR="005269E7" w:rsidRPr="005269E7" w:rsidRDefault="005269E7" w:rsidP="005269E7">
      <w:pPr>
        <w:jc w:val="both"/>
        <w:rPr>
          <w:sz w:val="22"/>
          <w:szCs w:val="22"/>
        </w:rPr>
      </w:pPr>
      <w:r w:rsidRPr="005269E7">
        <w:rPr>
          <w:sz w:val="22"/>
          <w:szCs w:val="22"/>
        </w:rPr>
        <w:t xml:space="preserve">Старайтесь не выходить на улицу в самое жаркое время суток и по возможности не находится длительное время на солнцепеке. </w:t>
      </w:r>
    </w:p>
    <w:p w:rsidR="005269E7" w:rsidRPr="005269E7" w:rsidRDefault="005269E7" w:rsidP="005269E7">
      <w:pPr>
        <w:jc w:val="both"/>
        <w:rPr>
          <w:sz w:val="22"/>
          <w:szCs w:val="22"/>
        </w:rPr>
      </w:pPr>
      <w:r w:rsidRPr="005269E7">
        <w:rPr>
          <w:sz w:val="22"/>
          <w:szCs w:val="22"/>
        </w:rPr>
        <w:t xml:space="preserve">Избегайте интенсивной физической нагрузки. </w:t>
      </w:r>
    </w:p>
    <w:p w:rsidR="005269E7" w:rsidRPr="005269E7" w:rsidRDefault="005269E7" w:rsidP="005269E7">
      <w:pPr>
        <w:jc w:val="both"/>
        <w:rPr>
          <w:sz w:val="22"/>
          <w:szCs w:val="22"/>
        </w:rPr>
      </w:pPr>
      <w:r w:rsidRPr="005269E7">
        <w:rPr>
          <w:sz w:val="22"/>
          <w:szCs w:val="22"/>
        </w:rPr>
        <w:t xml:space="preserve">Не оставляйте детей и животных в припаркованных транспортных средствах. </w:t>
      </w:r>
    </w:p>
    <w:p w:rsidR="005269E7" w:rsidRPr="005269E7" w:rsidRDefault="005269E7" w:rsidP="005269E7">
      <w:pPr>
        <w:jc w:val="both"/>
        <w:rPr>
          <w:sz w:val="22"/>
          <w:szCs w:val="22"/>
        </w:rPr>
      </w:pPr>
      <w:r w:rsidRPr="005269E7">
        <w:rPr>
          <w:sz w:val="22"/>
          <w:szCs w:val="22"/>
        </w:rPr>
        <w:t xml:space="preserve">Не допускайте перегрева тела, пейте достаточно жидкости, избегая сладких и алкогольных напитков. </w:t>
      </w:r>
    </w:p>
    <w:p w:rsidR="005269E7" w:rsidRPr="005269E7" w:rsidRDefault="005269E7" w:rsidP="005269E7">
      <w:pPr>
        <w:jc w:val="both"/>
        <w:rPr>
          <w:sz w:val="22"/>
          <w:szCs w:val="22"/>
        </w:rPr>
      </w:pPr>
      <w:r w:rsidRPr="005269E7">
        <w:rPr>
          <w:sz w:val="22"/>
          <w:szCs w:val="22"/>
        </w:rPr>
        <w:t xml:space="preserve">Принимайте прохладный душ или ванну.    </w:t>
      </w:r>
    </w:p>
    <w:p w:rsidR="005269E7" w:rsidRPr="00EC713A" w:rsidRDefault="005269E7" w:rsidP="00EC713A">
      <w:pPr>
        <w:spacing w:before="100" w:beforeAutospacing="1" w:after="100" w:afterAutospacing="1"/>
        <w:rPr>
          <w:b/>
          <w:color w:val="000000"/>
          <w:sz w:val="24"/>
          <w:szCs w:val="24"/>
        </w:rPr>
      </w:pPr>
    </w:p>
    <w:sectPr w:rsidR="005269E7" w:rsidRPr="00EC713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4F01"/>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459E3-9A93-4406-834C-E4E301DA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Pages>
  <Words>1535</Words>
  <Characters>16069</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372</cp:revision>
  <cp:lastPrinted>2020-06-19T10:50:00Z</cp:lastPrinted>
  <dcterms:created xsi:type="dcterms:W3CDTF">2019-09-04T11:01:00Z</dcterms:created>
  <dcterms:modified xsi:type="dcterms:W3CDTF">2020-06-19T10:53:00Z</dcterms:modified>
</cp:coreProperties>
</file>