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59" w:rsidRDefault="002A7059" w:rsidP="002A7059">
      <w:pPr>
        <w:jc w:val="center"/>
        <w:rPr>
          <w:noProof/>
          <w:lang w:eastAsia="ru-RU"/>
        </w:rPr>
      </w:pPr>
      <w:r w:rsidRPr="002A7059">
        <w:rPr>
          <w:noProof/>
          <w:sz w:val="52"/>
          <w:szCs w:val="52"/>
          <w:lang w:eastAsia="ru-RU"/>
        </w:rPr>
        <w:t>Всемирный день отказа от курения.</w:t>
      </w:r>
    </w:p>
    <w:p w:rsidR="002A7059" w:rsidRDefault="002A7059" w:rsidP="002A7059">
      <w:r>
        <w:rPr>
          <w:noProof/>
          <w:lang w:eastAsia="ru-RU"/>
        </w:rPr>
        <w:drawing>
          <wp:inline distT="0" distB="0" distL="0" distR="0">
            <wp:extent cx="5795158" cy="5272641"/>
            <wp:effectExtent l="0" t="0" r="0" b="4445"/>
            <wp:docPr id="1" name="Рисунок 1" descr="Картинки по запросу картинка всемирный день отказа от курения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всемирный день отказа от курения 2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626" cy="527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59" w:rsidRDefault="002A7059" w:rsidP="002A7059"/>
    <w:p w:rsidR="001F54E3" w:rsidRDefault="002A7059" w:rsidP="001F54E3">
      <w:pPr>
        <w:tabs>
          <w:tab w:val="left" w:pos="3460"/>
        </w:tabs>
        <w:jc w:val="center"/>
        <w:rPr>
          <w:sz w:val="56"/>
          <w:szCs w:val="56"/>
        </w:rPr>
      </w:pPr>
      <w:r w:rsidRPr="002A7059">
        <w:rPr>
          <w:sz w:val="56"/>
          <w:szCs w:val="56"/>
        </w:rPr>
        <w:t xml:space="preserve">Уважаемые жители </w:t>
      </w:r>
      <w:proofErr w:type="spellStart"/>
      <w:r w:rsidRPr="002A7059">
        <w:rPr>
          <w:sz w:val="56"/>
          <w:szCs w:val="56"/>
        </w:rPr>
        <w:t>Будогощского</w:t>
      </w:r>
      <w:proofErr w:type="spellEnd"/>
      <w:r w:rsidRPr="002A7059">
        <w:rPr>
          <w:sz w:val="56"/>
          <w:szCs w:val="56"/>
        </w:rPr>
        <w:t xml:space="preserve"> городского поселения</w:t>
      </w:r>
      <w:r w:rsidR="001F54E3">
        <w:rPr>
          <w:sz w:val="56"/>
          <w:szCs w:val="56"/>
        </w:rPr>
        <w:t>!</w:t>
      </w:r>
    </w:p>
    <w:p w:rsidR="00D44F3A" w:rsidRDefault="002A7059" w:rsidP="001F54E3">
      <w:pPr>
        <w:tabs>
          <w:tab w:val="left" w:pos="3460"/>
        </w:tabs>
        <w:jc w:val="both"/>
        <w:rPr>
          <w:sz w:val="56"/>
          <w:szCs w:val="56"/>
        </w:rPr>
      </w:pPr>
      <w:r w:rsidRPr="002A7059">
        <w:rPr>
          <w:sz w:val="56"/>
          <w:szCs w:val="56"/>
        </w:rPr>
        <w:t xml:space="preserve"> </w:t>
      </w:r>
      <w:r w:rsidR="001F54E3">
        <w:rPr>
          <w:sz w:val="56"/>
          <w:szCs w:val="56"/>
        </w:rPr>
        <w:t xml:space="preserve">16.11.2017 </w:t>
      </w:r>
      <w:r w:rsidRPr="002A7059">
        <w:rPr>
          <w:sz w:val="56"/>
          <w:szCs w:val="56"/>
        </w:rPr>
        <w:t>приглашаем Вас принять участие  в акции «откажись от курения – сделай мир чище»</w:t>
      </w:r>
    </w:p>
    <w:p w:rsidR="002F0CAE" w:rsidRPr="002F0CAE" w:rsidRDefault="002F0CAE" w:rsidP="002F0CAE">
      <w:pPr>
        <w:spacing w:after="150" w:line="240" w:lineRule="auto"/>
        <w:outlineLvl w:val="0"/>
        <w:rPr>
          <w:rFonts w:ascii="Arial" w:eastAsia="Times New Roman" w:hAnsi="Arial" w:cs="Arial"/>
          <w:color w:val="F39C12"/>
          <w:kern w:val="36"/>
          <w:sz w:val="36"/>
          <w:szCs w:val="36"/>
          <w:lang w:eastAsia="ru-RU"/>
        </w:rPr>
      </w:pPr>
      <w:bookmarkStart w:id="0" w:name="_GoBack"/>
      <w:bookmarkEnd w:id="0"/>
      <w:r w:rsidRPr="002F0CAE">
        <w:rPr>
          <w:rFonts w:ascii="Arial" w:eastAsia="Times New Roman" w:hAnsi="Arial" w:cs="Arial"/>
          <w:color w:val="F39C12"/>
          <w:kern w:val="36"/>
          <w:sz w:val="36"/>
          <w:szCs w:val="36"/>
          <w:lang w:eastAsia="ru-RU"/>
        </w:rPr>
        <w:lastRenderedPageBreak/>
        <w:t>Лекция «О вреде курения»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диком виде табак произрастает в Америке и в Австралии. Попав нечаянно вместо желаемой Индии в Америку в 1492 году, Христофор Колумб и его спутники стали первыми курильщиками из европейцев. Завезли табак в Европу как чудодейственное лекарственное средство, успокаивающее, снимающее головную боль и усталость. Никотин (от имени француза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J.Nicot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впервые ввез в 1560 г. табак во Францию) – алкалоид, содержащийся, главным образом в листьях и семенах различных видов табака (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tabaco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исп.) – жидкость с неприятным запахом и жгучим вкусом. В начале XVII века табак начал возделываться в Голландии, чуть позже в Англии, потом в Германии. В России табак получил широкое распространение благодаря Петру Первому, который довольно быстро понял стратегическую ценность для государственной казны этой пагубной привычки. В 1697 году царь Петр предоставил на шесть лет право исключительной торговли табаком в России английской компании за 20 тыс. фунтов стерлингов. Причем сумма должна была быть уплачена вперед. Сортов табака около 70: махорка, «Мэриленд», «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Виржиния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Ориенталь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курчавый, китайский и другие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выпускать сигареты возникла у лондонского торговца сигарами и табаком Филиппа Морриса в начале 50-х годов прошлого века, когда он увидел офицера, участника Крымской войны, скручивающего «цигарку». В начале XX века на свет появился табачный продукт, названный «американской смесью» – комбинация табаков «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Берлей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Брайт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«Турецкий». На ее основе в 1924 году были созданы новые дамские сигареты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Marlboro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известная марка предназначалась первоначально для женщин и только в 50-х была переориентирована на мужчин. Тогда же придумали и новую (теперь традиционную) одноразовую упаковку в твердой пачке. В 1975 году сигареты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Marlboro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самой продаваемой маркой в мире. Сигареты «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Кэмэл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появились в 1913 году. Производила их фирма, созданная в 1875 году Р. Дж.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Рейнолдсом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предприятие по производству жевательного табака. В 20 – 30 годах «Верблюд» был маркой N1 в США.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стало особенно популярным с начала ХХ века. В настоящее время курение табака является самым распространенным видом наркомании во всем мире. Табачная зависимость – это хроническое заболевание, которое внесено в «Международную статистическую классификацию болезней, травм и причин смерти». Курение ежегодно уносит миллионы жизней во всем мире, и борьба с ним выросла в серьезную социальную проблему. Вред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значителен, что в последние годы в ряде стран введены меры, направленные против курения: запрещена реклама табачных изделий и продажа табачных изделий детям, курение в общественных местах и транспорте.</w:t>
      </w:r>
    </w:p>
    <w:p w:rsidR="002F0CAE" w:rsidRPr="002F0CAE" w:rsidRDefault="002F0CAE" w:rsidP="002F0C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CAE" w:rsidRPr="002F0CAE" w:rsidRDefault="002F0CAE" w:rsidP="002F0C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проживает более 1,1 миллиарда курильщиков. В России курят 58 % мужчин и 12 % женщин.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всего курят узбечки и китаянки.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курильщик делает около 200 затяжек в день. Это составляет примерно 6000 в месяц, 72 000 в год и свыше 2 000 000 затяжек у 45-летнего курильщика, который начал курить в возрасте 15 лет.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насчитывается до 120 способов лечения табачной зависимости (практически применяется около 40). По данным Всемирной Организации Здравоохранения из 850 млн. нынешних жителей Европы 100 млн. умрут от причин, связанных с курением.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сравнению с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некурящими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длительнокурящие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13 раз чаще заболевают стенокардией, в 12 раз – инфарктом миокарда, в 10 раз – язвой желудка. Курильщики составляют 96 – 99% всех больных раком легких. Каждый седьмой долгое время курящий болеет облитерирующим эндартериитом – тяжким недугом кровеносных сосудов. Курение во время беременности увеличивает риск ее неблагоприятного завершения почти в 2 раза.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длительном употреблении, никотин вызывает физическую зависимость – одну из самых сильных среди известных наркотиков. Однако «тяжелым» наркотиком никотин не считается, т.к. его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психоактивное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сравнительно слабое (он не вызывает «изменения сознания»).</w:t>
      </w:r>
    </w:p>
    <w:p w:rsidR="002F0CAE" w:rsidRPr="002F0CAE" w:rsidRDefault="002F0CAE" w:rsidP="002F0C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CAE" w:rsidRPr="002F0CAE" w:rsidRDefault="002F0CAE" w:rsidP="002F0C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Бросить курить может каждый человек. Более того, это намного легче, чем это может представляться некоторым курильщикам. Характерно, что 60%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бросивших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курить говорят, что если бы они знали, как легко им будет бросить курить, они давно бы это сделали.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Характерно, что 95% курильщиков, которым до этого «не хватало силы воли» отказаться от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курения, после перенесенного инфаркта миокарда сразу бросают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курить. Не надо ни лекций, ни уговоров, больные сами принимают решение.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вреде курения, как правило, ограничиваются заезженной фразой о том, что капля никотина убивает лошадь, и опасениями умереть от рака. Последнее не лишено весомых оснований: сигаретный дым содержит около трех тысяч известных нам составных элементов, 16 из которых могут стать причиной развития раковой опухоли.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Никотин, в свою очередь, вызывает сильнейшую зависимость. Уже через несколько недель с момента начала курения большинство людей замечает, что сигарета становится почти необходимым условием для поддержания хорошего самочувствия. В случае прекращения поступления в организм никотина у курильщика развиваются явления абстиненции (физические и психические расстройства), снимаемые или облегчаемые после приема очередной «дозы».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Частым следствием хронического отравления никотином становится так называемый «бронхит курильщика», который может со временем привести к развитию эмфиземы легких.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курящие люди оказываются гораздо чаще подвержены таким заболеваниям, как отит, конъюнктивит, ларингит, фарингит, ангины, стенокардия, инсульты, разнообразные язвы, рак.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длительного употребления табачных изделий может стать утрата вкусовых ощущений и способности к различению запахов, нарушения зрения, ухудшение состояния кожи лица, разрушение зубов и десен. Курящим женщинам часто грозят нарушения менструального цикла и бесплодие.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немало различных методик, разработанных с целью помочь людям бросить курить. Медики рекомендуют использовать их в комбинации, что позволяет усилить их эффект. Если человек не лишен силы воли и твердо вознамерился отказаться от курения, то врачебной помощи, как правило, не требуется. Однако некоторым людям справиться с собой оказывается не под силу. В этих случаях ему нужно обратиться за помощью к специалисту или пройти курс медикаментозного лечения.</w:t>
      </w:r>
    </w:p>
    <w:p w:rsidR="002F0CAE" w:rsidRPr="002F0CAE" w:rsidRDefault="002F0CAE" w:rsidP="002F0C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CAE" w:rsidRPr="002F0CAE" w:rsidRDefault="002F0CAE" w:rsidP="002F0C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Ниже перечислены наиболее часто применяемые методики:</w:t>
      </w:r>
    </w:p>
    <w:p w:rsidR="002F0CAE" w:rsidRPr="002F0CAE" w:rsidRDefault="002F0CAE" w:rsidP="002F0CA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Психотерапия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первую очередь необходимо установить, «хочет» ли курильщик бросить курить или хочет «захотеть бросить». Зачастую неудачные попытки лечения происходят потому, что у человека отсутствует хорошо осознанное желание бросить. Психотерапевту надо выяснить, так ли это, и установить, на какой стадии находится курильщик. Психотерапия или другие психологические меры должны использоваться для того, чтобы подвести курильщика к состоянию «желания бросить».</w:t>
      </w:r>
    </w:p>
    <w:p w:rsidR="002F0CAE" w:rsidRPr="002F0CAE" w:rsidRDefault="002F0CAE" w:rsidP="002F0CAE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заменителями никотина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алкалоиды, как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лобелин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(получаемый из лобелии – растения семейства колокольчиковых) и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цитизин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(входящий в состав семян ракитника и термопсиса), оказывают на вегетативную нервную систему, а также на обменные процессы в организме действие, подобное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никотиновому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Одновременно у курильщика пропадает «вкус» к сигаретам. Но при этом при прекращении курения организм человека начинает испытывать недостаток в некоторых полезных для жизнедеятельности соединениях, которые ранее абсорбировались через сигаретный дым. Обеспечение снабжения организма повышенным количеством требуемого вещества в специальных добавках позволяет сократить некоторый дефицит в организме. Поэтому полезным было бы введение добавок внутривенно, что явилось бы своего рода альтернативой более медленной абсорбции кишечника.</w:t>
      </w:r>
    </w:p>
    <w:p w:rsidR="002F0CAE" w:rsidRPr="002F0CAE" w:rsidRDefault="002F0CAE" w:rsidP="002F0CAE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Диета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разработанная диета для выведения токсических веществ из организма помогает организму избавиться от никотина, влияющего на нервную систему и осевшего в жировых прослойках. Чем быстрее никотин выведется из организма, тем быстрее сократится дефицит в некоторых веществах, содержащихся в табаке и активно используемых организмом.</w:t>
      </w:r>
    </w:p>
    <w:p w:rsidR="002F0CAE" w:rsidRPr="002F0CAE" w:rsidRDefault="002F0CAE" w:rsidP="002F0CAE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важным является введение специальной программы физических упражнений для контроля дыхания и увеличения поглощения кислорода. Курение сокращает объем легких и потребление организмом кислорода, увеличение которого улучшает самочувствие человека. Такие методики, как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цигун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тай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, йога и основные упражнения аэробики, являются наиболее полезными.</w:t>
      </w:r>
    </w:p>
    <w:p w:rsidR="002F0CAE" w:rsidRPr="002F0CAE" w:rsidRDefault="002F0CAE" w:rsidP="002F0CAE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Вплоть до недавнего времени наиболее признанными методами, восстанавливающими деятельность легких и кровотока, по использованию и насыщению организма кислородом считались йога и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цигун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способы и сейчас остаются очень полезными при правильном их использовании.</w:t>
      </w:r>
    </w:p>
    <w:p w:rsidR="002F0CAE" w:rsidRPr="002F0CAE" w:rsidRDefault="002F0CAE" w:rsidP="002F0CA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Массаж, особенно мануальный дренаж лимф и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шиатсу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способствует выведению никотина из тканей, что, в свою очередь, помогает восстановить работу организма.</w:t>
      </w:r>
    </w:p>
    <w:p w:rsidR="002F0CAE" w:rsidRPr="002F0CAE" w:rsidRDefault="002F0CAE" w:rsidP="002F0CAE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Никотинвосполняющие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заменители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Никотиновый пластырь, жевательная резинка или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имплантанты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в случаях с отсутствием восприимчивости к другим методам, но не следует забывать, что при их использовании никотин продолжает поступать в организм, влияя на нервную систему и не освобождая от зависимости. Если пациент не освобожден от причины, вызвавшей зависимость, то в таком случае речь идет о простой замене одного соединения на другое. Как только заканчивается действие заменителя, зависимость от сигарет, будучи не излеченной, возвращается.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Неплохие результаты приносит полоскание полости рта вяжущими средствами, вызывающими неприятие табачного дыма (0,25%-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азотнокислого серебра или раствор эвкалиптового масла).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Побудительные причины к регулярному курению бывают совершенно различными. Это желание и лучше «расслабиться»", и преодолеть неуверенность при контактах с другими людьми, и создать имидж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эмансипированности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сегодня много людей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курят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невзирая на очевидный риск для своего здоровья, то в первую очередь по психическим причинам, преодолеть которые им не хватает сил.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«Отучающие» методы лечения преследуют цель постепенно отучить от нежелательного поведения при помощи программ самоуправления и самоконтроля. Центральная задача при этом – овладеть новым, подобающим поведением,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в трудных ситуациях не хвататься за сигарету, а реагировать на стресс в какой-нибудь другой форме. И здесь психологи накопили в последние годы положительный опыт по применению самогипноза и медитации.</w:t>
      </w:r>
    </w:p>
    <w:p w:rsidR="002F0CAE" w:rsidRPr="002F0CAE" w:rsidRDefault="002F0CAE" w:rsidP="002F0C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CAE" w:rsidRPr="002F0CAE" w:rsidRDefault="002F0CAE" w:rsidP="002F0C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 курения.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воздействует и на железы внутренней секреции, в частности на надпочечники, которые при этом выделяют в кровь гормон – Адреналин, вызывающий спазм сосудов, повышение артериального давления и учащение сердечных сокращений. Пагубно влияя на половые железы, никотин способствует развитию у мужчин половой слабости – ИМПОТЕНЦИИ!!! Поэтому её лечение начинают с того, что больному предлагают прекратить курение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веществ, содержащихся в табачном дыму, страдает так же пищеварительный тракт, в первую очередь зубы и слизистая оболочка рта. Никотин увеличивает выделение желудочного сока, что вызывает ноющие боли под ложечкой, тошноту и рвоту.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признаки могут быть проявлением и гастрита, язвенной болезни желудка, которые у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курящих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гораздо чаще, чем у некурящих. Так, например, среди мужчин, заболевание язвенной болезнью желудка, 96 – 97% курили.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Курящие подвергают опасности не только себя, но и окружающих людей. В медицине появился даже термин «Пассивное курение«.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– проблема, с которой общество активно начало бороться не так давно, и, к сожалению, пока результатов этой борьбы практически не видно. Если вы курильщик и желаете отказаться от своей пагубной привычки, обязательно почитайте статью про Мой эффективный способ как бросить курить навсегда за один день и представленные ниже интересные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 курении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каждые 6 секунд в мире от болезней, связанных с курением, умирает 1 человек;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год на Земле умирает порядка 600 тыс. пассивных курильщиков;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10 % курильщиков, выкуривающих ежедневно до 15 сигарет, в итоге умирает от онкологических заболеваний;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количество курильщиков в мире превышает 1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среднем курильщики сокращают продолжительность своей жизни на 17 лет;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10 лет курения среднестатистический курильщик прокуривает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Audi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A4 или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Mazda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курящей страной признан Ливан, наиболее </w:t>
      </w:r>
      <w:proofErr w:type="spell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малокурящим</w:t>
      </w:r>
      <w:proofErr w:type="spell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государством считается Бутан;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рекламу табака и табачной продукции запретили в Англии в 1965 году;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интересный факт про курение – врачи уверены, что, если бы курильщики в полной мере осознали весь вред курения, пагубную привычку сохранили бы тогда только сумасшедшие;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табаке и выделяемом им дыме содержится больше 3 тыс. химических соединений, значительная часть которых –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канцерогенные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способные менять и разрушать генетический клеточный материал, вызывая разрастание раковых опухолей;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бронхит регистрируют у курильщиков в 6 – 7 раз чаще, чем у тех, кто не имеет подобной пагубной привычки;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курильщиков возникает инфаркт в 6 – 8 раз чаще, чем у некурящих; по статистике, после перенесенного инфаркта бросает курить 95 % курильщиков;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1950 года от курения погибло 62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начале 20 столетия медики рекомендовали беременным женщинам больше курить, чтобы те не толстели;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табачный куст относится к тому же семейству растений, то и перец с картошкой;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порядка 120 методов избавления от табачной зависимости, из которых на практике используется только 40;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исследованиям сотрудников Гарварда, ежегодно многими известными производителями сигарет повышается доля никотина в продукции. Средний рост никотина в сигаретах в 1997 – 2005 гг. составил 11 %;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сигареты являются одним из самых востребованных товаров. Ежегодно реализуется больше 1 </w:t>
      </w:r>
      <w:proofErr w:type="gramStart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трлн</w:t>
      </w:r>
      <w:proofErr w:type="gramEnd"/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 на сумму свыше 400 млн долл.;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данным ВОЗ, 25 % продаваемых сигарет – подделки;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интересный факт про курение, что до начала 18 столетия курение называлось «сухим пьянством»;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стоимость самой дорогой сигаретной пачки составляет 100 тыс. долл. Изготовлена она была из золота со вставками бриллиантов;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больше половины курильщиков погибает в возрасте 33 – 63 лет;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30 секунд от рака легких умирает 1 человек;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1 минута посвященной табаку рекламной кампании в среднем обходится производителю сигарет в 5 тыс. долл.;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курении во время беременности риск преждевременных родов увеличивается в 2 – 2,5 раза;</w:t>
      </w:r>
    </w:p>
    <w:p w:rsidR="002F0CAE" w:rsidRPr="002F0CAE" w:rsidRDefault="002F0CAE" w:rsidP="002F0CAE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8 из 10 курильщиков желает бросить курить.</w:t>
      </w:r>
    </w:p>
    <w:p w:rsidR="002F0CAE" w:rsidRPr="002F0CAE" w:rsidRDefault="002F0CAE" w:rsidP="002F0C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CAE" w:rsidRPr="002A7059" w:rsidRDefault="002F0CAE" w:rsidP="002A7059">
      <w:pPr>
        <w:tabs>
          <w:tab w:val="left" w:pos="3460"/>
        </w:tabs>
        <w:rPr>
          <w:sz w:val="56"/>
          <w:szCs w:val="56"/>
        </w:rPr>
      </w:pPr>
    </w:p>
    <w:sectPr w:rsidR="002F0CAE" w:rsidRPr="002A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D6"/>
    <w:multiLevelType w:val="multilevel"/>
    <w:tmpl w:val="93BE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15AFD"/>
    <w:multiLevelType w:val="multilevel"/>
    <w:tmpl w:val="D434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A7F16"/>
    <w:multiLevelType w:val="multilevel"/>
    <w:tmpl w:val="76D0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56535"/>
    <w:multiLevelType w:val="multilevel"/>
    <w:tmpl w:val="C9B6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A3DD6"/>
    <w:multiLevelType w:val="multilevel"/>
    <w:tmpl w:val="DFDA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E6485"/>
    <w:multiLevelType w:val="multilevel"/>
    <w:tmpl w:val="0738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863BC"/>
    <w:multiLevelType w:val="multilevel"/>
    <w:tmpl w:val="BD8E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445808"/>
    <w:multiLevelType w:val="multilevel"/>
    <w:tmpl w:val="F58A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21"/>
    <w:rsid w:val="001F54E3"/>
    <w:rsid w:val="002A7059"/>
    <w:rsid w:val="002F0CAE"/>
    <w:rsid w:val="00467521"/>
    <w:rsid w:val="00D4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0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0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0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0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5</cp:revision>
  <dcterms:created xsi:type="dcterms:W3CDTF">2017-10-18T07:47:00Z</dcterms:created>
  <dcterms:modified xsi:type="dcterms:W3CDTF">2017-10-18T08:06:00Z</dcterms:modified>
</cp:coreProperties>
</file>