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44" w:rsidRDefault="00551F19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F26797">
        <w:rPr>
          <w:rFonts w:ascii="Arial" w:hAnsi="Arial" w:cs="Arial"/>
          <w:b/>
          <w:sz w:val="32"/>
          <w:szCs w:val="32"/>
        </w:rPr>
        <w:t>13.03.2018г. № 17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71344" w:rsidRDefault="00B71344" w:rsidP="00B7134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</w:t>
      </w:r>
      <w:r w:rsidR="00F26797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ОТ 28.04.2017 ГОДА № 54 «О ВНЕСЕНИИ ИЗМЕНЕНИЙ В ПОСТАНОВЛЕНИЕ ОТ 03.12.2012 ГОДА № 95 «О </w:t>
      </w:r>
      <w:r>
        <w:rPr>
          <w:rFonts w:ascii="Arial" w:hAnsi="Arial" w:cs="Arial"/>
          <w:b/>
          <w:sz w:val="32"/>
          <w:szCs w:val="32"/>
        </w:rPr>
        <w:t>КОМИССИИ ПО СОБЛЮДЕНИЮ ТРЕБОВАНИЙ К СЛУЖЕБНОМУ</w:t>
      </w:r>
      <w:r w:rsidR="00805C07">
        <w:rPr>
          <w:rFonts w:ascii="Arial" w:hAnsi="Arial" w:cs="Arial"/>
          <w:b/>
          <w:sz w:val="32"/>
          <w:szCs w:val="32"/>
        </w:rPr>
        <w:t xml:space="preserve"> ПОВЕДЕНИЮ МУНИЦИПАЛЬНЫХ СЛУЖАЩИ</w:t>
      </w:r>
      <w:r>
        <w:rPr>
          <w:rFonts w:ascii="Arial" w:hAnsi="Arial" w:cs="Arial"/>
          <w:b/>
          <w:sz w:val="32"/>
          <w:szCs w:val="32"/>
        </w:rPr>
        <w:t>Х АДМИНИСТРАЦИИ ГОРОХОВСКОГО МУНИЦИПАЛЬНОГО ОБРАЗОВАНИЯ И УРЕГУЛИРОВАНИЯ КОНФЛИКТА ИНТЕРЕСОВ</w:t>
      </w:r>
      <w:r w:rsidR="00F26797">
        <w:rPr>
          <w:rFonts w:ascii="Arial" w:hAnsi="Arial" w:cs="Arial"/>
          <w:b/>
          <w:sz w:val="32"/>
          <w:szCs w:val="32"/>
        </w:rPr>
        <w:t>»</w:t>
      </w:r>
      <w:r w:rsidR="00B27AE4">
        <w:rPr>
          <w:rFonts w:ascii="Arial" w:hAnsi="Arial" w:cs="Arial"/>
          <w:b/>
          <w:sz w:val="32"/>
          <w:szCs w:val="32"/>
        </w:rPr>
        <w:t xml:space="preserve">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B71344" w:rsidRDefault="00B96807" w:rsidP="00B71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Федеральным законом от 25.12.2008 № 273-ФЗ «О противодействии коррупции», руководствуясь Указом Президента Российской Федерации от 01.07.2010 № 281 «О коми</w:t>
      </w:r>
      <w:r w:rsidR="00B27AE4">
        <w:rPr>
          <w:rFonts w:ascii="Arial" w:eastAsia="Times New Roman" w:hAnsi="Arial" w:cs="Arial"/>
          <w:sz w:val="24"/>
          <w:szCs w:val="24"/>
          <w:lang w:eastAsia="ru-RU"/>
        </w:rPr>
        <w:t xml:space="preserve">ссиях по соблюдению требований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служебному поведению федеральных государственных служащих и урегулированию конфликта интересов», ст.ст.32,44 Устава Гороховского муниципального образования</w:t>
      </w:r>
    </w:p>
    <w:p w:rsidR="00B96807" w:rsidRDefault="00B96807" w:rsidP="00B71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807" w:rsidRDefault="00B96807" w:rsidP="00B968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9680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B96807" w:rsidRDefault="00B96807" w:rsidP="00B968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96807" w:rsidRDefault="00B96807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96807">
        <w:rPr>
          <w:rFonts w:ascii="Arial" w:eastAsia="Times New Roman" w:hAnsi="Arial" w:cs="Arial"/>
          <w:sz w:val="24"/>
          <w:szCs w:val="24"/>
          <w:lang w:eastAsia="ru-RU"/>
        </w:rPr>
        <w:t>1.Внести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 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администрации урегулирования </w:t>
      </w:r>
      <w:r w:rsidR="00202FD1">
        <w:rPr>
          <w:rFonts w:ascii="Arial" w:eastAsia="Times New Roman" w:hAnsi="Arial" w:cs="Arial"/>
          <w:sz w:val="24"/>
          <w:szCs w:val="24"/>
          <w:lang w:eastAsia="ru-RU"/>
        </w:rPr>
        <w:t>конфликта интересов:</w:t>
      </w:r>
    </w:p>
    <w:p w:rsidR="00F26797" w:rsidRDefault="00FA5C6F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-выве</w:t>
      </w:r>
      <w:r w:rsidR="00F26797">
        <w:rPr>
          <w:rFonts w:ascii="Arial" w:eastAsia="Times New Roman" w:hAnsi="Arial" w:cs="Arial"/>
          <w:sz w:val="24"/>
          <w:szCs w:val="24"/>
          <w:lang w:eastAsia="ru-RU"/>
        </w:rPr>
        <w:t xml:space="preserve">сти из состава комиссии </w:t>
      </w:r>
      <w:proofErr w:type="spellStart"/>
      <w:r w:rsidR="00F26797">
        <w:rPr>
          <w:rFonts w:ascii="Arial" w:eastAsia="Times New Roman" w:hAnsi="Arial" w:cs="Arial"/>
          <w:sz w:val="24"/>
          <w:szCs w:val="24"/>
          <w:lang w:eastAsia="ru-RU"/>
        </w:rPr>
        <w:t>Заец</w:t>
      </w:r>
      <w:proofErr w:type="spellEnd"/>
      <w:r w:rsidR="00F26797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Светлану Александровну,</w:t>
      </w:r>
      <w:r w:rsidR="00F26797" w:rsidRPr="00F26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26797">
        <w:rPr>
          <w:rFonts w:ascii="Arial" w:eastAsia="Times New Roman" w:hAnsi="Arial" w:cs="Arial"/>
          <w:sz w:val="24"/>
          <w:szCs w:val="24"/>
          <w:lang w:eastAsia="ru-RU"/>
        </w:rPr>
        <w:t>Ясеву</w:t>
      </w:r>
      <w:proofErr w:type="spellEnd"/>
      <w:r w:rsidR="00F26797"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Екатерину Владимировну</w:t>
      </w:r>
      <w:r w:rsidR="00F267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F26797">
        <w:rPr>
          <w:rFonts w:ascii="Arial" w:eastAsia="Times New Roman" w:hAnsi="Arial" w:cs="Arial"/>
          <w:sz w:val="24"/>
          <w:szCs w:val="24"/>
          <w:lang w:eastAsia="ru-RU"/>
        </w:rPr>
        <w:t>Дрянных</w:t>
      </w:r>
      <w:proofErr w:type="gramEnd"/>
      <w:r w:rsidR="00F26797">
        <w:rPr>
          <w:rFonts w:ascii="Arial" w:eastAsia="Times New Roman" w:hAnsi="Arial" w:cs="Arial"/>
          <w:sz w:val="24"/>
          <w:szCs w:val="24"/>
          <w:lang w:eastAsia="ru-RU"/>
        </w:rPr>
        <w:t xml:space="preserve"> Ольгу Ивановну;</w:t>
      </w:r>
    </w:p>
    <w:p w:rsidR="00F26797" w:rsidRDefault="00F26797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>-ввести в состав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Гранину</w:t>
      </w:r>
      <w:r w:rsidR="00C63751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Анастасию Александровну, Звереву Валентину Анатольевну,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Сарнецкую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Ирину Витальевну.</w:t>
      </w:r>
    </w:p>
    <w:p w:rsidR="0040099E" w:rsidRDefault="00FA5C6F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2.Утвердить состав комиссии по соблюдению требований к служебному поведению муниципальных служащих администрации Гороховского муниципального образования   и урегули</w:t>
      </w:r>
      <w:r w:rsidR="00202FD1">
        <w:rPr>
          <w:rFonts w:ascii="Arial" w:eastAsia="Times New Roman" w:hAnsi="Arial" w:cs="Arial"/>
          <w:sz w:val="24"/>
          <w:szCs w:val="24"/>
          <w:lang w:eastAsia="ru-RU"/>
        </w:rPr>
        <w:t>рованию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конфликта интересов (приложение № 1).</w:t>
      </w:r>
      <w:r w:rsidR="004009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099E" w:rsidRDefault="0040099E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>3.Приложение №</w:t>
      </w:r>
      <w:r w:rsidR="005773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читать по тексту</w:t>
      </w:r>
      <w:r w:rsidR="00873B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5C6F" w:rsidRDefault="00AE3751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873B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приложе</w:t>
      </w:r>
      <w:r w:rsidR="00873BAC">
        <w:rPr>
          <w:rFonts w:ascii="Arial" w:eastAsia="Times New Roman" w:hAnsi="Arial" w:cs="Arial"/>
          <w:sz w:val="24"/>
          <w:szCs w:val="24"/>
          <w:lang w:eastAsia="ru-RU"/>
        </w:rPr>
        <w:t>ние №1 постановления главы от 28.04.2017 № 54 «О внесении изменений в постановление главы от 03.12.2012 года № 95 «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>О   комиссии по соблюдению требований к служебному поведению муниципальных служащих администрации урегулирования конфликта интересов».</w:t>
      </w:r>
    </w:p>
    <w:p w:rsidR="00FA5C6F" w:rsidRDefault="00AE3751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5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постановление в информационном бюллетене «Вестник» Гороховского муниципального образования. </w:t>
      </w:r>
    </w:p>
    <w:p w:rsidR="00FA5C6F" w:rsidRDefault="00FA5C6F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9A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773A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4009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009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Гороховс</w:t>
      </w:r>
      <w:r w:rsidR="005773A2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 Соловьёву К.С.</w:t>
      </w: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 Гороховского</w:t>
      </w: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</w:p>
    <w:p w:rsidR="0040099E" w:rsidRDefault="00F26797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</w:p>
    <w:p w:rsidR="00805C07" w:rsidRDefault="00805C07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9E" w:rsidRDefault="0040099E" w:rsidP="0040099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40099E" w:rsidRDefault="00F26797" w:rsidP="0040099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от 13</w:t>
      </w:r>
      <w:r w:rsidR="0040099E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3.2018 № 17</w:t>
      </w:r>
    </w:p>
    <w:p w:rsidR="0040099E" w:rsidRDefault="0040099E" w:rsidP="0040099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0099E" w:rsidRDefault="0040099E" w:rsidP="004009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0099E">
        <w:rPr>
          <w:rFonts w:ascii="Arial" w:eastAsia="Times New Roman" w:hAnsi="Arial" w:cs="Arial"/>
          <w:b/>
          <w:sz w:val="30"/>
          <w:szCs w:val="30"/>
          <w:lang w:eastAsia="ru-RU"/>
        </w:rPr>
        <w:t>СОСТАВ</w:t>
      </w:r>
    </w:p>
    <w:p w:rsidR="0040099E" w:rsidRDefault="0040099E" w:rsidP="004009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</w:p>
    <w:p w:rsidR="0040099E" w:rsidRDefault="00F26797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Соловьёва К.С. </w:t>
      </w:r>
      <w:r w:rsidR="0040099E">
        <w:rPr>
          <w:rFonts w:ascii="Arial" w:eastAsia="Times New Roman" w:hAnsi="Arial" w:cs="Arial"/>
          <w:sz w:val="24"/>
          <w:szCs w:val="24"/>
          <w:lang w:eastAsia="ru-RU"/>
        </w:rPr>
        <w:t>-заместитель главы Гороховского МО, председатель</w:t>
      </w:r>
    </w:p>
    <w:p w:rsidR="0040099E" w:rsidRDefault="00F26797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А.А</w:t>
      </w:r>
      <w:r w:rsidR="0040099E">
        <w:rPr>
          <w:rFonts w:ascii="Arial" w:eastAsia="Times New Roman" w:hAnsi="Arial" w:cs="Arial"/>
          <w:sz w:val="24"/>
          <w:szCs w:val="24"/>
          <w:lang w:eastAsia="ru-RU"/>
        </w:rPr>
        <w:t>.-консультант администрации, заместитель председателя</w:t>
      </w:r>
    </w:p>
    <w:p w:rsidR="001F65AA" w:rsidRDefault="00F26797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Зверева В.А</w:t>
      </w:r>
      <w:r w:rsidR="001F65AA">
        <w:rPr>
          <w:rFonts w:ascii="Arial" w:eastAsia="Times New Roman" w:hAnsi="Arial" w:cs="Arial"/>
          <w:sz w:val="24"/>
          <w:szCs w:val="24"/>
          <w:lang w:eastAsia="ru-RU"/>
        </w:rPr>
        <w:t>.-специалист администрации, секретарь</w:t>
      </w:r>
    </w:p>
    <w:p w:rsidR="001F65AA" w:rsidRDefault="001F65AA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1F65AA" w:rsidRDefault="001F65AA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Н.Ю.-начальник финансово-экономического отдела</w:t>
      </w:r>
    </w:p>
    <w:p w:rsidR="001F65AA" w:rsidRDefault="00F26797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Сарнецкая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И.В</w:t>
      </w:r>
      <w:r w:rsidR="001F65AA">
        <w:rPr>
          <w:rFonts w:ascii="Arial" w:eastAsia="Times New Roman" w:hAnsi="Arial" w:cs="Arial"/>
          <w:sz w:val="24"/>
          <w:szCs w:val="24"/>
          <w:lang w:eastAsia="ru-RU"/>
        </w:rPr>
        <w:t>.- зам. председателя</w:t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 xml:space="preserve"> Дум</w:t>
      </w:r>
      <w:r w:rsidR="001F65A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МО</w:t>
      </w:r>
    </w:p>
    <w:p w:rsidR="00AE3751" w:rsidRDefault="00AE3751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Татарова А.С.-директор МУК «ЦКС»</w:t>
      </w:r>
      <w:r w:rsidR="00F26797" w:rsidRPr="00F26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6797">
        <w:rPr>
          <w:rFonts w:ascii="Arial" w:eastAsia="Times New Roman" w:hAnsi="Arial" w:cs="Arial"/>
          <w:sz w:val="24"/>
          <w:szCs w:val="24"/>
          <w:lang w:eastAsia="ru-RU"/>
        </w:rPr>
        <w:t>Гороховского МО</w:t>
      </w:r>
    </w:p>
    <w:p w:rsidR="00AE3751" w:rsidRDefault="00AE3751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Моисеева Г.С.-депутат Думы Гороховского МО</w:t>
      </w:r>
    </w:p>
    <w:p w:rsidR="00AE3751" w:rsidRPr="0040099E" w:rsidRDefault="00AE3751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C6F" w:rsidRPr="00B96807" w:rsidRDefault="00FA5C6F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751" w:rsidRDefault="00B96807" w:rsidP="00AE37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t xml:space="preserve"> </w:t>
      </w:r>
      <w:r w:rsidR="00AE3751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AE3751" w:rsidRDefault="00F26797" w:rsidP="00AE37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от 13.03.2018 № 17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>ПОЛОЖЕНИЕ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 xml:space="preserve">О КОМИССИИ ПО СОБЛЮДЕНИЮ ТРЕБОВАНИЙ </w:t>
      </w:r>
    </w:p>
    <w:p w:rsidR="00E3016E" w:rsidRDefault="00A9763B" w:rsidP="00E301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>К СЛУЖЕБНОМУ ПОВЕДЕНИЮ МУНИЦИПАЛЬНЫХ СЛУЖАЩИХ АДМИНИСТРАЦИИ ГОРОХОВСКОГО МУНИЦИПАЛЬНОГО ОБРАЗОВАНИЯ И УРЕГУЛИРОВАНИЮ КОНФЛИКТА ИНТЕРЕСОВ</w:t>
      </w:r>
    </w:p>
    <w:p w:rsidR="00E3016E" w:rsidRDefault="00E3016E" w:rsidP="00E301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</w:p>
    <w:p w:rsidR="00A9763B" w:rsidRPr="00A9763B" w:rsidRDefault="00E3016E" w:rsidP="00E30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Гороховском МО в соответствии с 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A9763B" w:rsidRPr="00A9763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2008 г</w:t>
        </w:r>
      </w:smartTag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273-ФЗ "О противодействии коррупции".</w:t>
      </w:r>
    </w:p>
    <w:p w:rsidR="00A9763B" w:rsidRPr="00A9763B" w:rsidRDefault="00E3016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Уставом Гороховского МО, настоящим Положением.</w:t>
      </w:r>
    </w:p>
    <w:p w:rsidR="00A9763B" w:rsidRPr="00A9763B" w:rsidRDefault="00E3016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Основной задачей комиссии является содействие: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9763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осуществлении в администрации Гороховского МО мер по предупреждению коррупции.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Состав и порядок работы комиссии утверждаются правовым актом главы администрации Гороховского МО.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Гороховского МО,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состав комиссии входят: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заместитель главы администрации (председатель комиссии), специалист по правовым вопросам (заместитель председателя), специалист администрации                (секретарь комиссии), начальник финансового отдела и другие лица по согласованию.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 МО может принять решение о включении в состав комиссии представителей общественных организаций Гороховского МО (по согласованию).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Гороховского МО, недопустимо.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Основаниями для проведения заседания комиссии являются: представление в адрес комиссии руководителем муниципального служащего, членом комиссии материалов, свидетельствующих: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представлении муниципальным служащим недостоверных или неполных сведений в адрес администрации;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обращение гражданина, замещавшего в администрации Гороховского МО должность муниципальной службы, включенную в перечень должностей, утвержденный нормативным правовым актом главы Гороховского МО,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 истечения двух лет со дня увольнения с муниципальной службы;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адрес администрации;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п.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"а" п. 13 настоящего Положения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"б" пункта 13 настоящего Положения,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главе администрации применить к муниципальному служащему конкретную меру ответственности.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"в" пункта 13 настоящего Положения,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"г" пункта 13 настоящего Положения,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По итогам рассмотрения вопросов, предусмотренных настоящим Положением, при наличии к тому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Для исполнения решений комиссии могут быть подготовлены проекты правовых актов администрации Гороховского МО, решений или поручений главы Гороховского МО, которые представляются ему на рассмотрение.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Решения комиссии по вопросам, указанным в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В протоколе заседания комиссии указываются: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Глава администрации рассматривает протокол заседания комиссии и вправе учесть в пределах своей </w:t>
      </w:r>
      <w:proofErr w:type="gramStart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proofErr w:type="gramEnd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содержащиеся в нем рекомендации </w:t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глава администрации уведомляет комиссию о своем решении в месячный срок со дня поступления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32. </w:t>
      </w:r>
      <w:proofErr w:type="gramStart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9763B" w:rsidRPr="00A9763B" w:rsidRDefault="00A9763B" w:rsidP="00A976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63B" w:rsidRPr="00A9763B" w:rsidRDefault="00A9763B" w:rsidP="00A976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27B" w:rsidRPr="00A9763B" w:rsidRDefault="00202FD1">
      <w:pPr>
        <w:rPr>
          <w:rFonts w:ascii="Arial" w:hAnsi="Arial" w:cs="Arial"/>
          <w:sz w:val="24"/>
          <w:szCs w:val="24"/>
        </w:rPr>
      </w:pPr>
    </w:p>
    <w:sectPr w:rsidR="0051227B" w:rsidRPr="00A9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7"/>
    <w:rsid w:val="000347FA"/>
    <w:rsid w:val="001F65AA"/>
    <w:rsid w:val="001F7263"/>
    <w:rsid w:val="00202FD1"/>
    <w:rsid w:val="003119AE"/>
    <w:rsid w:val="003C5EC8"/>
    <w:rsid w:val="003E6C69"/>
    <w:rsid w:val="0040099E"/>
    <w:rsid w:val="00551F19"/>
    <w:rsid w:val="005773A2"/>
    <w:rsid w:val="00577439"/>
    <w:rsid w:val="006228EB"/>
    <w:rsid w:val="006B03A7"/>
    <w:rsid w:val="00805C07"/>
    <w:rsid w:val="00873BAC"/>
    <w:rsid w:val="00A9763B"/>
    <w:rsid w:val="00AE3751"/>
    <w:rsid w:val="00B27AE4"/>
    <w:rsid w:val="00B71344"/>
    <w:rsid w:val="00B96807"/>
    <w:rsid w:val="00BF579E"/>
    <w:rsid w:val="00C05735"/>
    <w:rsid w:val="00C63751"/>
    <w:rsid w:val="00E3016E"/>
    <w:rsid w:val="00F26797"/>
    <w:rsid w:val="00FA5C6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E886-46E6-425E-B502-1E05EAAA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2017-05-07T07:29:00Z</cp:lastPrinted>
  <dcterms:created xsi:type="dcterms:W3CDTF">2017-05-08T06:32:00Z</dcterms:created>
  <dcterms:modified xsi:type="dcterms:W3CDTF">2018-03-13T02:36:00Z</dcterms:modified>
</cp:coreProperties>
</file>