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CE" w:rsidRDefault="00FC75D2" w:rsidP="00A062C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18.12.2019г. № 152</w:t>
      </w:r>
    </w:p>
    <w:p w:rsidR="00A062CE" w:rsidRDefault="00A062CE" w:rsidP="00A062C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  ФЕДЕРАЦИЯ</w:t>
      </w:r>
    </w:p>
    <w:p w:rsidR="00A062CE" w:rsidRDefault="00A062CE" w:rsidP="00A062CE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062CE" w:rsidRDefault="00A062CE" w:rsidP="00A062CE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A062CE" w:rsidRDefault="00A062CE" w:rsidP="00A062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:rsidR="00A062CE" w:rsidRDefault="00A062CE" w:rsidP="00A062C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062CE" w:rsidRDefault="00A062CE" w:rsidP="00A062C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062CE" w:rsidRDefault="00A062CE" w:rsidP="00A062C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062CE" w:rsidRDefault="00A062CE" w:rsidP="00A062C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ГЛАВЫ ГОРОХОВСКОГО МУНИЦИПАЛЬНОГО ОБРАЗОВАНИЯ ОТ 19.02.2017Г. № 530 «О ПОДГОТОВКЕ ПРОЕКТА ВНЕСЕНИЯ ИЗМЕНЕНИЙ В ГЕНЕРАЛЬНЫЙ ПЛАН И ПРАВИЛА ЗЕМЛЕПОЛЬЗОВАНИЯ И ЗАСТРОЙКИ ГОРОХОВСКОГО МУНИЦИПАЛЬНОГО ОБРАЗОВАНИЯ»</w:t>
      </w:r>
    </w:p>
    <w:p w:rsidR="00A062CE" w:rsidRDefault="00A062CE" w:rsidP="00A062C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062CE" w:rsidRDefault="00A062CE" w:rsidP="00A062CE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В целях уточнения границ населенных пунктов, уточнения назначения территорий Гороховского муниципального образования, 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№131-ФЗ “Об общих принципах организации местного самоуправления в Российской Федерации”, Уставом Гороховского муниципального образования, а так же в целях приведения в соответствие действующему законодательству состава и структуры Генерального плана и Правил землепользования и застройки, структуризации и унификации информации об объектах федерального, регионального и местного значения в соответствии с частью 13 статьи 9 Градостроительного кодекса Российской Федерации</w:t>
      </w:r>
      <w:r w:rsidR="003D21F6">
        <w:rPr>
          <w:rFonts w:ascii="Arial" w:hAnsi="Arial" w:cs="Arial"/>
        </w:rPr>
        <w:t>, администрация Гороховского муниципального образования</w:t>
      </w:r>
    </w:p>
    <w:p w:rsidR="00A062CE" w:rsidRDefault="00A062CE" w:rsidP="00A062CE">
      <w:pPr>
        <w:keepNext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A062CE" w:rsidRDefault="00A062CE" w:rsidP="00A062CE">
      <w:pPr>
        <w:keepNext/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ПОСТАНОВЛЯ</w:t>
      </w:r>
      <w:r w:rsidR="003D21F6">
        <w:rPr>
          <w:rFonts w:ascii="Arial" w:hAnsi="Arial" w:cs="Arial"/>
          <w:b/>
          <w:bCs/>
          <w:sz w:val="30"/>
          <w:szCs w:val="30"/>
        </w:rPr>
        <w:t>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A062CE" w:rsidRDefault="00A062CE" w:rsidP="00A062CE">
      <w:pPr>
        <w:keepNext/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</w:rPr>
      </w:pPr>
    </w:p>
    <w:p w:rsidR="00A062CE" w:rsidRDefault="00A062CE" w:rsidP="00FC75D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1.  </w:t>
      </w:r>
      <w:r w:rsidRPr="00A062CE">
        <w:rPr>
          <w:rFonts w:ascii="Arial" w:hAnsi="Arial" w:cs="Arial"/>
        </w:rPr>
        <w:t xml:space="preserve">Приложение № </w:t>
      </w:r>
      <w:r w:rsidR="00E40C3B">
        <w:rPr>
          <w:rFonts w:ascii="Arial" w:hAnsi="Arial" w:cs="Arial"/>
        </w:rPr>
        <w:t>1</w:t>
      </w:r>
      <w:r w:rsidRPr="00A062CE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>:</w:t>
      </w:r>
    </w:p>
    <w:p w:rsidR="00A062CE" w:rsidRDefault="00A062CE" w:rsidP="00A062CE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Председатель комиссии:</w:t>
      </w:r>
    </w:p>
    <w:p w:rsidR="00A062CE" w:rsidRDefault="00A062CE" w:rsidP="00A062C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Пахалуев М.Б.  – глава Гороховского муниципального образования.</w:t>
      </w:r>
    </w:p>
    <w:p w:rsidR="00A062CE" w:rsidRDefault="00A062CE" w:rsidP="00A062CE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Секретарь комиссии:</w:t>
      </w:r>
    </w:p>
    <w:p w:rsidR="00A062CE" w:rsidRPr="00A062CE" w:rsidRDefault="00A062CE" w:rsidP="00A062CE">
      <w:pPr>
        <w:jc w:val="both"/>
        <w:rPr>
          <w:rFonts w:ascii="Arial" w:hAnsi="Arial" w:cs="Arial"/>
          <w:lang w:eastAsia="ar-SA"/>
        </w:rPr>
      </w:pPr>
      <w:r w:rsidRPr="00A062CE">
        <w:rPr>
          <w:rFonts w:ascii="Arial" w:hAnsi="Arial" w:cs="Arial"/>
          <w:lang w:eastAsia="ar-SA"/>
        </w:rPr>
        <w:t>Соловьёва К.С.</w:t>
      </w:r>
      <w:r>
        <w:rPr>
          <w:rFonts w:ascii="Arial" w:hAnsi="Arial" w:cs="Arial"/>
          <w:lang w:eastAsia="ar-SA"/>
        </w:rPr>
        <w:t>-</w:t>
      </w:r>
      <w:r w:rsidRPr="00A062CE">
        <w:rPr>
          <w:rFonts w:ascii="Arial" w:hAnsi="Arial" w:cs="Arial"/>
          <w:lang w:eastAsia="ar-SA"/>
        </w:rPr>
        <w:t xml:space="preserve"> заместитель Главы Гороховского муниципального образования</w:t>
      </w:r>
      <w:r>
        <w:rPr>
          <w:rFonts w:ascii="Arial" w:hAnsi="Arial" w:cs="Arial"/>
          <w:lang w:eastAsia="ar-SA"/>
        </w:rPr>
        <w:t>.</w:t>
      </w:r>
    </w:p>
    <w:p w:rsidR="00A062CE" w:rsidRDefault="00A062CE" w:rsidP="00A062CE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Члены комиссии:</w:t>
      </w:r>
    </w:p>
    <w:p w:rsidR="00A062CE" w:rsidRPr="00A062CE" w:rsidRDefault="00A062CE" w:rsidP="00A062CE">
      <w:pPr>
        <w:rPr>
          <w:rFonts w:ascii="Arial" w:hAnsi="Arial" w:cs="Arial"/>
          <w:lang w:eastAsia="ar-SA"/>
        </w:rPr>
      </w:pPr>
      <w:r w:rsidRPr="00A062CE">
        <w:rPr>
          <w:rFonts w:ascii="Arial" w:hAnsi="Arial" w:cs="Arial"/>
          <w:lang w:eastAsia="ar-SA"/>
        </w:rPr>
        <w:t xml:space="preserve">Зверева В.А. </w:t>
      </w:r>
      <w:r>
        <w:rPr>
          <w:rFonts w:ascii="Arial" w:hAnsi="Arial" w:cs="Arial"/>
          <w:lang w:eastAsia="ar-SA"/>
        </w:rPr>
        <w:t xml:space="preserve">- </w:t>
      </w:r>
      <w:r w:rsidRPr="00A062CE">
        <w:rPr>
          <w:rFonts w:ascii="Arial" w:hAnsi="Arial" w:cs="Arial"/>
          <w:lang w:eastAsia="ar-SA"/>
        </w:rPr>
        <w:t>специалист по социальным вопросам</w:t>
      </w:r>
      <w:r>
        <w:rPr>
          <w:rFonts w:ascii="Arial" w:hAnsi="Arial" w:cs="Arial"/>
          <w:lang w:eastAsia="ar-SA"/>
        </w:rPr>
        <w:t>.</w:t>
      </w:r>
    </w:p>
    <w:p w:rsidR="00A062CE" w:rsidRDefault="00A062CE" w:rsidP="00A062CE">
      <w:pPr>
        <w:jc w:val="both"/>
        <w:rPr>
          <w:rFonts w:ascii="Arial" w:hAnsi="Arial" w:cs="Arial"/>
          <w:lang w:eastAsia="ar-SA"/>
        </w:rPr>
      </w:pPr>
      <w:r w:rsidRPr="00A062CE">
        <w:rPr>
          <w:rFonts w:ascii="Arial" w:hAnsi="Arial" w:cs="Arial"/>
          <w:lang w:eastAsia="ar-SA"/>
        </w:rPr>
        <w:t xml:space="preserve">Алешина И.Н. </w:t>
      </w:r>
      <w:r>
        <w:rPr>
          <w:rFonts w:ascii="Arial" w:hAnsi="Arial" w:cs="Arial"/>
          <w:lang w:eastAsia="ar-SA"/>
        </w:rPr>
        <w:t xml:space="preserve">- </w:t>
      </w:r>
      <w:r w:rsidRPr="00A062CE">
        <w:rPr>
          <w:rFonts w:ascii="Arial" w:hAnsi="Arial" w:cs="Arial"/>
          <w:lang w:eastAsia="ar-SA"/>
        </w:rPr>
        <w:t>ведущий специалист</w:t>
      </w:r>
      <w:r>
        <w:rPr>
          <w:rFonts w:ascii="Arial" w:hAnsi="Arial" w:cs="Arial"/>
          <w:lang w:eastAsia="ar-SA"/>
        </w:rPr>
        <w:t>.</w:t>
      </w:r>
    </w:p>
    <w:p w:rsidR="00A062CE" w:rsidRDefault="00A062CE" w:rsidP="00A062C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Середкин А.Н. - депутат Гороховского муниципального образования.</w:t>
      </w:r>
    </w:p>
    <w:p w:rsidR="00E40C3B" w:rsidRPr="00E40C3B" w:rsidRDefault="00E40C3B" w:rsidP="00FC75D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2. </w:t>
      </w:r>
      <w:r w:rsidRPr="00E40C3B">
        <w:rPr>
          <w:rFonts w:ascii="Arial" w:hAnsi="Arial" w:cs="Arial"/>
        </w:rPr>
        <w:t xml:space="preserve">Приложение </w:t>
      </w:r>
      <w:r w:rsidR="00374C83">
        <w:rPr>
          <w:rFonts w:ascii="Arial" w:hAnsi="Arial" w:cs="Arial"/>
        </w:rPr>
        <w:t xml:space="preserve"> </w:t>
      </w:r>
      <w:r w:rsidRPr="00E40C3B">
        <w:rPr>
          <w:rFonts w:ascii="Arial" w:hAnsi="Arial" w:cs="Arial"/>
        </w:rPr>
        <w:t>№2</w:t>
      </w:r>
      <w:r w:rsidR="00374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изложить в следующей редакции:</w:t>
      </w:r>
    </w:p>
    <w:tbl>
      <w:tblPr>
        <w:tblW w:w="940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6080"/>
        <w:gridCol w:w="2612"/>
      </w:tblGrid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E40C3B" w:rsidRPr="00FC75D2" w:rsidTr="00374C83">
        <w:trPr>
          <w:trHeight w:val="1127"/>
        </w:trPr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и принятие нормативного правового акта о подготовке проекта внесения изменений в Генеральный план Гороховского муниципального образования, 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 2017г.</w:t>
            </w:r>
          </w:p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Публикация в СМИ и размещение на официальном сайте Администрации Гороховского муниципального образования, информационного сообщения о подготовке проекта внесения изменений в Генеральный план и </w:t>
            </w:r>
            <w:r w:rsidRPr="00FC75D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Правила землепользования и застройки  Гороховского муниципального образования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 2017г. –Январь 2018г.</w:t>
            </w:r>
          </w:p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Заключение контракта на разработку проекта внесения изменений в Генеральный план  и </w:t>
            </w:r>
            <w:r w:rsidRPr="00FC75D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Правила землепользования и застройки  Гороховского муниципального образования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 2017г. – Январь 2018г.</w:t>
            </w:r>
          </w:p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Сбор, учет и рассмотрение комиссией предложений по внесению изменений в Генеральный план Гороховского муниципального образования, подготовка рекомендации о внесении в соответствии с поступившими предложениями изменений в Генеральный план и </w:t>
            </w:r>
            <w:r w:rsidRPr="00FC75D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Правила землепользования и застройки  </w:t>
            </w: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поселения или об отклонении такого предложения с указанием причин отклонения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 2017г. – Январь 2018г.</w:t>
            </w:r>
          </w:p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Подготовка распоряжения о проведении публичных слушаний, о рассмотрении проекта внесения изменений в Генеральный план и </w:t>
            </w:r>
            <w:r w:rsidRPr="00FC75D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Правила землепользования и застройки</w:t>
            </w: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публикация распоряжения в СМИ и размещение на официальном сайте Администрации Гороховского муниципального образования, оповещение жителей муниципального образования о времени и месте их проведения 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 2019г.</w:t>
            </w:r>
          </w:p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 2020г.</w:t>
            </w: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Согласование проекта внесения изменений в Генеральный план и </w:t>
            </w:r>
            <w:r w:rsidRPr="00FC75D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Правила землепользования и застройки  Гороховского муниципального образования</w:t>
            </w: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соответствии со ст.9, 24, 25 Градостроительного кодекса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более 3-х месяцев со дня направления проекта на согласование</w:t>
            </w: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Публикация заключения о результатах публичных слушаний в СМИ и размещение на официальном сайте Администрации поселения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10 дней после проведений</w:t>
            </w:r>
          </w:p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публичных слушаний</w:t>
            </w: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Рассмотрение и обсуждение результатов публичных слушаний комиссией по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двух недель после проведений</w:t>
            </w:r>
          </w:p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публичных слушаний</w:t>
            </w: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Рассмотрение проекта внесения изменений в Генеральный план  и Правила землепользования и застройки Думой Гороховского муниципального образования и его утверждение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 2020г.</w:t>
            </w:r>
          </w:p>
        </w:tc>
      </w:tr>
      <w:tr w:rsidR="00E40C3B" w:rsidRPr="00FC75D2" w:rsidTr="00374C8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Публикация утвержденных изменений в </w:t>
            </w: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Генеральный план и Правила землепользования и Гороховского муниципального образования в СМИ и размещение на официальном сайте Администрации поселения, размещение в ФГИС ТП</w:t>
            </w:r>
          </w:p>
        </w:tc>
        <w:tc>
          <w:tcPr>
            <w:tcW w:w="26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40C3B" w:rsidRPr="00FC75D2" w:rsidRDefault="00E40C3B" w:rsidP="00321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75D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Март 2020г.</w:t>
            </w:r>
          </w:p>
        </w:tc>
      </w:tr>
    </w:tbl>
    <w:p w:rsidR="00616B2A" w:rsidRDefault="00A062CE" w:rsidP="00FC75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616B2A">
        <w:rPr>
          <w:rFonts w:ascii="Arial" w:hAnsi="Arial" w:cs="Arial"/>
        </w:rPr>
        <w:t>Опубликовать настоящее постановление в информационном бюллетене «Вестник Гороховского муниципального образования» и  на официальном сайте Гороховского муниципального образования в информационно-телекоммуникационной сети «Интернет».</w:t>
      </w:r>
    </w:p>
    <w:p w:rsidR="00A062CE" w:rsidRDefault="00374C83" w:rsidP="00FC75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062CE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374C83" w:rsidRDefault="00374C83" w:rsidP="003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74C83" w:rsidRDefault="00374C83" w:rsidP="003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062CE" w:rsidRDefault="00E45065" w:rsidP="003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A062CE">
        <w:rPr>
          <w:rFonts w:ascii="Arial" w:hAnsi="Arial" w:cs="Arial"/>
          <w:bCs/>
        </w:rPr>
        <w:t>Глава Гороховского</w:t>
      </w:r>
    </w:p>
    <w:p w:rsidR="00E45065" w:rsidRDefault="00E45065" w:rsidP="003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062CE">
        <w:rPr>
          <w:rFonts w:ascii="Arial" w:hAnsi="Arial" w:cs="Arial"/>
          <w:bCs/>
        </w:rPr>
        <w:t xml:space="preserve">муниципального образования                 </w:t>
      </w:r>
      <w:r w:rsidR="00616B2A">
        <w:rPr>
          <w:rFonts w:ascii="Arial" w:hAnsi="Arial" w:cs="Arial"/>
          <w:bCs/>
        </w:rPr>
        <w:t xml:space="preserve">                            </w:t>
      </w:r>
    </w:p>
    <w:p w:rsidR="00A062CE" w:rsidRDefault="00616B2A" w:rsidP="003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062CE">
        <w:rPr>
          <w:rFonts w:ascii="Arial" w:hAnsi="Arial" w:cs="Arial"/>
          <w:bCs/>
        </w:rPr>
        <w:t xml:space="preserve">М.Б. Пахалуев </w:t>
      </w:r>
    </w:p>
    <w:p w:rsidR="00A062CE" w:rsidRDefault="00A062CE" w:rsidP="00374C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62CE" w:rsidRDefault="00A062CE" w:rsidP="00374C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A062CE" w:rsidRDefault="00A062CE" w:rsidP="00374C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62CE" w:rsidRDefault="00A062CE" w:rsidP="00A062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62CE" w:rsidRDefault="00A062CE" w:rsidP="00A062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62CE" w:rsidRDefault="00A062CE" w:rsidP="00A062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156F" w:rsidRDefault="00D74FA3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A3" w:rsidRDefault="00D74FA3" w:rsidP="00A062CE">
      <w:r>
        <w:separator/>
      </w:r>
    </w:p>
  </w:endnote>
  <w:endnote w:type="continuationSeparator" w:id="0">
    <w:p w:rsidR="00D74FA3" w:rsidRDefault="00D74FA3" w:rsidP="00A0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A3" w:rsidRDefault="00D74FA3" w:rsidP="00A062CE">
      <w:r>
        <w:separator/>
      </w:r>
    </w:p>
  </w:footnote>
  <w:footnote w:type="continuationSeparator" w:id="0">
    <w:p w:rsidR="00D74FA3" w:rsidRDefault="00D74FA3" w:rsidP="00A0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CE"/>
    <w:rsid w:val="00141CF1"/>
    <w:rsid w:val="002F2AD3"/>
    <w:rsid w:val="00374C83"/>
    <w:rsid w:val="003D21F6"/>
    <w:rsid w:val="00425151"/>
    <w:rsid w:val="00616B2A"/>
    <w:rsid w:val="006971A7"/>
    <w:rsid w:val="00934798"/>
    <w:rsid w:val="009A502A"/>
    <w:rsid w:val="009B407E"/>
    <w:rsid w:val="00A062CE"/>
    <w:rsid w:val="00A41673"/>
    <w:rsid w:val="00A52F3B"/>
    <w:rsid w:val="00A9090E"/>
    <w:rsid w:val="00AA4BAA"/>
    <w:rsid w:val="00B74EE9"/>
    <w:rsid w:val="00C41698"/>
    <w:rsid w:val="00D300CA"/>
    <w:rsid w:val="00D74FA3"/>
    <w:rsid w:val="00E40C3B"/>
    <w:rsid w:val="00E45065"/>
    <w:rsid w:val="00F45AE5"/>
    <w:rsid w:val="00F7257C"/>
    <w:rsid w:val="00FC75D2"/>
    <w:rsid w:val="00FE18B4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9637"/>
  <w15:docId w15:val="{7BF9D82A-E772-44CC-BB1E-9220965F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6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5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5</cp:revision>
  <cp:lastPrinted>2019-12-23T07:59:00Z</cp:lastPrinted>
  <dcterms:created xsi:type="dcterms:W3CDTF">2019-12-23T05:48:00Z</dcterms:created>
  <dcterms:modified xsi:type="dcterms:W3CDTF">2019-12-23T08:07:00Z</dcterms:modified>
</cp:coreProperties>
</file>