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B" w:rsidRPr="007D36FB" w:rsidRDefault="007D36FB" w:rsidP="007D36F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09.01.2019 г. № 2</w:t>
      </w:r>
    </w:p>
    <w:p w:rsidR="007D36FB" w:rsidRPr="007D36FB" w:rsidRDefault="007D36FB" w:rsidP="007D36F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D36FB" w:rsidRPr="007D36FB" w:rsidRDefault="007D36FB" w:rsidP="007D36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D36FB" w:rsidRPr="007D36FB" w:rsidRDefault="007D36FB" w:rsidP="007D36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:rsidR="007D36FB" w:rsidRPr="007D36FB" w:rsidRDefault="007D36FB" w:rsidP="007D36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7D36FB" w:rsidRPr="007D36FB" w:rsidRDefault="007D36FB" w:rsidP="007D36F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7D36FB" w:rsidRPr="007D36FB" w:rsidRDefault="007D36FB" w:rsidP="007D36F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D36FB" w:rsidRPr="007D36FB" w:rsidRDefault="007D36FB" w:rsidP="007D36FB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36F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7D36FB" w:rsidRPr="007D36FB" w:rsidRDefault="007D36FB" w:rsidP="007D36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ГОРОХОВСКОГО МУНИЦИПАЛЬНОГО ОБРАЗОВАНИЯ «РАЗВИТИЕ СОЦИАЛЬНО – КУЛЬТУРНОЙ ДЕЯТЕЛЬНОСТИ НА ТЕРРИТОРИИ ГОРОХОВСКОГО МУНИЦИПАЛЬНОГО ОБРАЗОВАНИЯ НА 2019-2021 ГОДЫ»</w:t>
      </w:r>
    </w:p>
    <w:p w:rsidR="00F57323" w:rsidRPr="007D36FB" w:rsidRDefault="007D36FB" w:rsidP="007D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4F2F" w:rsidRDefault="00F57323" w:rsidP="00024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средств местного бюджета, в соответствии со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7D36FB">
          <w:rPr>
            <w:rFonts w:ascii="Arial" w:eastAsia="Calibri" w:hAnsi="Arial" w:cs="Arial"/>
            <w:sz w:val="24"/>
            <w:szCs w:val="24"/>
            <w:lang w:eastAsia="ru-RU"/>
          </w:rPr>
          <w:t>статьей 179</w:t>
        </w:r>
      </w:hyperlink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 Бюджетного </w:t>
      </w:r>
      <w:hyperlink r:id="rId6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7D36FB">
          <w:rPr>
            <w:rFonts w:ascii="Arial" w:eastAsia="Calibri" w:hAnsi="Arial" w:cs="Arial"/>
            <w:sz w:val="24"/>
            <w:szCs w:val="24"/>
            <w:lang w:eastAsia="ru-RU"/>
          </w:rPr>
          <w:t>кодекса</w:t>
        </w:r>
      </w:hyperlink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Федерации, Федерального закона от 06.10.2003 №131-ФЗ «Об общих принципах организации местного самоуправления в Российской Федерации</w:t>
      </w:r>
      <w:r w:rsidR="00024F2F">
        <w:rPr>
          <w:rFonts w:ascii="Arial" w:eastAsia="Calibri" w:hAnsi="Arial" w:cs="Arial"/>
          <w:sz w:val="24"/>
          <w:szCs w:val="24"/>
          <w:lang w:eastAsia="ru-RU"/>
        </w:rPr>
        <w:t>», руководствуясь статьями 6, 32, 44</w:t>
      </w:r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 Устава Гороховского муниципального образования</w:t>
      </w:r>
    </w:p>
    <w:p w:rsidR="00F57323" w:rsidRPr="007D36FB" w:rsidRDefault="00F57323" w:rsidP="00F57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57323" w:rsidRDefault="00F57323" w:rsidP="00024F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24F2F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024F2F" w:rsidRDefault="00024F2F" w:rsidP="00F57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57323" w:rsidRPr="00024F2F" w:rsidRDefault="00F57323" w:rsidP="0002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bCs/>
          <w:color w:val="000080"/>
          <w:sz w:val="24"/>
          <w:szCs w:val="24"/>
          <w:lang w:eastAsia="ru-RU"/>
        </w:rPr>
        <w:t>1</w:t>
      </w:r>
      <w:r w:rsidR="00024F2F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7D36FB">
        <w:rPr>
          <w:rFonts w:ascii="Arial" w:eastAsia="Calibri" w:hAnsi="Arial" w:cs="Arial"/>
          <w:bCs/>
          <w:sz w:val="24"/>
          <w:szCs w:val="24"/>
          <w:lang w:eastAsia="ru-RU"/>
        </w:rPr>
        <w:t>Утвердить муниципальную программу Гороховского  муниципального образования</w:t>
      </w:r>
      <w:r w:rsidRPr="007D36FB">
        <w:rPr>
          <w:rFonts w:ascii="Arial" w:eastAsia="Calibri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Pr="007D36FB">
        <w:rPr>
          <w:rFonts w:ascii="Arial" w:eastAsia="Calibri" w:hAnsi="Arial" w:cs="Arial"/>
          <w:bCs/>
          <w:color w:val="000080"/>
          <w:sz w:val="24"/>
          <w:szCs w:val="24"/>
          <w:lang w:eastAsia="ru-RU"/>
        </w:rPr>
        <w:t>«</w:t>
      </w:r>
      <w:r w:rsidRPr="007D36FB">
        <w:rPr>
          <w:rFonts w:ascii="Arial" w:eastAsia="Calibri" w:hAnsi="Arial" w:cs="Arial"/>
          <w:bCs/>
          <w:sz w:val="24"/>
          <w:szCs w:val="24"/>
          <w:lang w:eastAsia="ru-RU"/>
        </w:rPr>
        <w:t xml:space="preserve">Развитие социально – культурной деятельности на территории  Гороховского муниципального </w:t>
      </w:r>
      <w:r w:rsidRPr="007D36FB">
        <w:rPr>
          <w:rFonts w:ascii="Arial" w:eastAsia="Calibri" w:hAnsi="Arial" w:cs="Arial"/>
          <w:sz w:val="24"/>
          <w:szCs w:val="24"/>
          <w:lang w:eastAsia="ru-RU"/>
        </w:rPr>
        <w:t>образования на 2019 - 2021 годы» (приложение).</w:t>
      </w:r>
    </w:p>
    <w:p w:rsidR="00F57323" w:rsidRPr="007D36FB" w:rsidRDefault="00024F2F" w:rsidP="0002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</w:t>
      </w:r>
      <w:r w:rsidR="00F57323" w:rsidRPr="007D36FB">
        <w:rPr>
          <w:rFonts w:ascii="Arial" w:eastAsia="Calibri" w:hAnsi="Arial" w:cs="Arial"/>
          <w:sz w:val="24"/>
          <w:szCs w:val="24"/>
          <w:lang w:eastAsia="ru-RU"/>
        </w:rPr>
        <w:t xml:space="preserve">Финансово - экономическому отделу администрации Гороховского муниципального образования (Н.Ю. </w:t>
      </w:r>
      <w:proofErr w:type="spellStart"/>
      <w:r w:rsidR="00F57323" w:rsidRPr="007D36FB">
        <w:rPr>
          <w:rFonts w:ascii="Arial" w:eastAsia="Calibri" w:hAnsi="Arial" w:cs="Arial"/>
          <w:sz w:val="24"/>
          <w:szCs w:val="24"/>
          <w:lang w:eastAsia="ru-RU"/>
        </w:rPr>
        <w:t>Школьниковой</w:t>
      </w:r>
      <w:proofErr w:type="spellEnd"/>
      <w:r w:rsidR="00F57323" w:rsidRPr="007D36FB">
        <w:rPr>
          <w:rFonts w:ascii="Arial" w:eastAsia="Calibri" w:hAnsi="Arial" w:cs="Arial"/>
          <w:sz w:val="24"/>
          <w:szCs w:val="24"/>
          <w:lang w:eastAsia="ru-RU"/>
        </w:rPr>
        <w:t>) предусмотреть денежные средства при планировании</w:t>
      </w:r>
      <w:r w:rsidR="00F57323" w:rsidRPr="007D36FB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="00F57323" w:rsidRPr="007D36FB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бюджета поселения на 2019 год и плановый период 2019 – 2021 годов.</w:t>
      </w:r>
    </w:p>
    <w:p w:rsidR="00F57323" w:rsidRPr="007D36FB" w:rsidRDefault="00024F2F" w:rsidP="0002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="00F57323" w:rsidRPr="007D36FB">
        <w:rPr>
          <w:rFonts w:ascii="Arial" w:eastAsia="Calibri" w:hAnsi="Arial" w:cs="Arial"/>
          <w:sz w:val="24"/>
          <w:szCs w:val="24"/>
          <w:lang w:eastAsia="ru-RU"/>
        </w:rPr>
        <w:t>Обнародовать настоящее постановление с приложением на официальном сайте администрации.</w:t>
      </w:r>
    </w:p>
    <w:p w:rsidR="00F57323" w:rsidRPr="007D36FB" w:rsidRDefault="00024F2F" w:rsidP="00024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="00F57323" w:rsidRPr="007D36FB">
        <w:rPr>
          <w:rFonts w:ascii="Arial" w:eastAsia="Calibri" w:hAnsi="Arial" w:cs="Arial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F57323" w:rsidRPr="007D36FB" w:rsidRDefault="00F57323" w:rsidP="00F573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57323" w:rsidRPr="007D36FB" w:rsidRDefault="00F57323" w:rsidP="00F57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57323" w:rsidRPr="007D36FB" w:rsidRDefault="00F57323" w:rsidP="00B1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sz w:val="24"/>
          <w:szCs w:val="24"/>
          <w:lang w:eastAsia="ru-RU"/>
        </w:rPr>
        <w:t>Глава Гороховского</w:t>
      </w:r>
    </w:p>
    <w:p w:rsidR="00024F2F" w:rsidRDefault="00F57323" w:rsidP="00B1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</w:t>
      </w:r>
    </w:p>
    <w:p w:rsidR="00F57323" w:rsidRPr="007D36FB" w:rsidRDefault="00F57323" w:rsidP="00B12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36FB">
        <w:rPr>
          <w:rFonts w:ascii="Arial" w:eastAsia="Calibri" w:hAnsi="Arial" w:cs="Arial"/>
          <w:sz w:val="24"/>
          <w:szCs w:val="24"/>
          <w:lang w:eastAsia="ru-RU"/>
        </w:rPr>
        <w:t xml:space="preserve">М.Б. </w:t>
      </w:r>
      <w:proofErr w:type="spellStart"/>
      <w:r w:rsidRPr="007D36FB">
        <w:rPr>
          <w:rFonts w:ascii="Arial" w:eastAsia="Calibri" w:hAnsi="Arial" w:cs="Arial"/>
          <w:sz w:val="24"/>
          <w:szCs w:val="24"/>
          <w:lang w:eastAsia="ru-RU"/>
        </w:rPr>
        <w:t>Пахалуев</w:t>
      </w:r>
      <w:proofErr w:type="spellEnd"/>
    </w:p>
    <w:p w:rsidR="005F7609" w:rsidRDefault="005F7609" w:rsidP="00F0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F7609" w:rsidRDefault="005F7609" w:rsidP="00F0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F7609" w:rsidRDefault="005F7609" w:rsidP="00F0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5F7609" w:rsidRDefault="005F7609" w:rsidP="00F0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F03188" w:rsidRPr="00F03188" w:rsidRDefault="00F03188" w:rsidP="00F0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F03188">
        <w:rPr>
          <w:rFonts w:ascii="Courier New" w:eastAsia="Calibri" w:hAnsi="Courier New" w:cs="Courier New"/>
          <w:lang w:eastAsia="ru-RU"/>
        </w:rPr>
        <w:t>Приложение</w:t>
      </w:r>
    </w:p>
    <w:p w:rsidR="00F03188" w:rsidRPr="00F03188" w:rsidRDefault="00F03188" w:rsidP="00F03188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caps/>
          <w:lang w:eastAsia="ru-RU"/>
        </w:rPr>
      </w:pPr>
      <w:r w:rsidRPr="00F03188">
        <w:rPr>
          <w:rFonts w:ascii="Courier New" w:eastAsia="Calibri" w:hAnsi="Courier New" w:cs="Courier New"/>
          <w:bCs/>
          <w:caps/>
          <w:lang w:eastAsia="ru-RU"/>
        </w:rPr>
        <w:t xml:space="preserve">УтвержденО </w:t>
      </w:r>
    </w:p>
    <w:p w:rsidR="00F03188" w:rsidRPr="00F03188" w:rsidRDefault="00F03188" w:rsidP="00F03188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F03188">
        <w:rPr>
          <w:rFonts w:ascii="Courier New" w:eastAsia="Calibri" w:hAnsi="Courier New" w:cs="Courier New"/>
          <w:bCs/>
          <w:lang w:eastAsia="ru-RU"/>
        </w:rPr>
        <w:t xml:space="preserve">постановлением Главы </w:t>
      </w:r>
    </w:p>
    <w:p w:rsidR="00F03188" w:rsidRPr="00F03188" w:rsidRDefault="00F03188" w:rsidP="00F03188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F03188">
        <w:rPr>
          <w:rFonts w:ascii="Courier New" w:eastAsia="Calibri" w:hAnsi="Courier New" w:cs="Courier New"/>
          <w:bCs/>
          <w:lang w:eastAsia="ru-RU"/>
        </w:rPr>
        <w:t>Горохов</w:t>
      </w:r>
      <w:r w:rsidR="00237505">
        <w:rPr>
          <w:rFonts w:ascii="Courier New" w:eastAsia="Calibri" w:hAnsi="Courier New" w:cs="Courier New"/>
          <w:bCs/>
          <w:lang w:eastAsia="ru-RU"/>
        </w:rPr>
        <w:t xml:space="preserve">ского муниципального образования </w:t>
      </w:r>
      <w:bookmarkStart w:id="0" w:name="_GoBack"/>
      <w:bookmarkEnd w:id="0"/>
      <w:r w:rsidRPr="00F03188">
        <w:rPr>
          <w:rFonts w:ascii="Courier New" w:eastAsia="Calibri" w:hAnsi="Courier New" w:cs="Courier New"/>
          <w:bCs/>
          <w:lang w:eastAsia="ru-RU"/>
        </w:rPr>
        <w:t xml:space="preserve"> </w:t>
      </w:r>
    </w:p>
    <w:p w:rsidR="00F03188" w:rsidRPr="00F03188" w:rsidRDefault="00CF68CF" w:rsidP="00F03188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spacing w:val="-5"/>
          <w:lang w:eastAsia="ru-RU"/>
        </w:rPr>
        <w:t>от   09</w:t>
      </w:r>
      <w:r w:rsidR="00F03188" w:rsidRPr="00F03188">
        <w:rPr>
          <w:rFonts w:ascii="Courier New" w:eastAsia="Calibri" w:hAnsi="Courier New" w:cs="Courier New"/>
          <w:spacing w:val="-5"/>
          <w:lang w:eastAsia="ru-RU"/>
        </w:rPr>
        <w:t xml:space="preserve">.01.2019   </w:t>
      </w:r>
      <w:r w:rsidR="00F03188" w:rsidRPr="00F03188">
        <w:rPr>
          <w:rFonts w:ascii="Courier New" w:eastAsia="Calibri" w:hAnsi="Courier New" w:cs="Courier New"/>
          <w:lang w:eastAsia="ru-RU"/>
        </w:rPr>
        <w:t>№ 2</w:t>
      </w:r>
    </w:p>
    <w:p w:rsidR="00F03188" w:rsidRPr="00F03188" w:rsidRDefault="00F03188" w:rsidP="00F03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Гороховского  муниципального образования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Развитие социально – культурной деятельности на территории   Гороховского муниципального образования</w:t>
      </w: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на 2019 - 2021 годы»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3188">
        <w:rPr>
          <w:rFonts w:ascii="Times New Roman" w:eastAsia="Calibri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1.Паспорт программы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31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6050"/>
      </w:tblGrid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Муниципальная программа Гороховского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муниципального образования «</w:t>
            </w:r>
            <w:r w:rsidRPr="00F03188">
              <w:rPr>
                <w:rFonts w:ascii="Courier New" w:eastAsia="Calibri" w:hAnsi="Courier New" w:cs="Courier New"/>
                <w:bCs/>
                <w:lang w:eastAsia="ru-RU"/>
              </w:rPr>
              <w:t xml:space="preserve">Развитие 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bCs/>
                <w:lang w:eastAsia="ru-RU"/>
              </w:rPr>
              <w:t xml:space="preserve">социально – культурной деятельности на территории  Гороховского муниципального 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bCs/>
                <w:lang w:eastAsia="ru-RU"/>
              </w:rPr>
              <w:t>образования</w:t>
            </w: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на 2019 - 2021 годы»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(далее – муниципальная программа)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-Федеральный закон «Основы законодательства Российской Федерации о культуре (в новой редакции)» (от 23.06.1999 № 115 ФЗ);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- Положение о разработке, утверждении и реализации ведомственных программ (утверждено постановлением Правительства РФ от 19.04.2005  №239)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-Федеральная целевая программа «Культура России (2006-2010 годы)», утверждённая постановление правительства РФ от 8.12.2005 № 740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Куратор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Разработчики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Рабочая группа МУК ЦКС Гороховского МО</w:t>
            </w:r>
          </w:p>
        </w:tc>
      </w:tr>
      <w:tr w:rsidR="00F03188" w:rsidRPr="00F03188" w:rsidTr="00BD2CF0">
        <w:trPr>
          <w:trHeight w:val="335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МУК ЦКС Гороховского МО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Отдел по работе с населением администрации ГМО </w:t>
            </w:r>
          </w:p>
          <w:p w:rsidR="00F03188" w:rsidRPr="00F03188" w:rsidRDefault="00F03188" w:rsidP="00F03188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Финансово - экономический отдел  администрации ГМО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Создание условий для развития социально культурной деятельности, развития спорта и профилактики асоциальных проявлений среди молодёжи и несовершеннолетних, пропаганда законопослушного поведения среди жителей на территории Гороховского муниципального образования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1) Воспитание Гражданина ХХ</w:t>
            </w:r>
            <w:proofErr w:type="gramStart"/>
            <w:r w:rsidRPr="00F03188">
              <w:rPr>
                <w:rFonts w:ascii="Courier New" w:eastAsia="Calibri" w:hAnsi="Courier New" w:cs="Courier New"/>
                <w:lang w:val="en-US" w:eastAsia="ru-RU"/>
              </w:rPr>
              <w:t>I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века, сочетающего в себе семьянина, гражданина и патриота Родины;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2) содействие социальной адаптации и повышение конкурентоспособности молодёжи на рынке труда;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3) поддержка талантливой молодёжи;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4) укрепление материально технической базы (учреждений культуры);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5) увеличение % охвата населения Гороховского МО формами культурно-досуговой </w:t>
            </w:r>
            <w:r w:rsidRPr="00F03188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и занимающихся спортом и физической культурой;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6)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Гороховского МО;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7) создание для лиц с ограниченными возможностями равных с другими гражданами возможностей участия в жизни общества;</w:t>
            </w:r>
          </w:p>
          <w:p w:rsidR="00F03188" w:rsidRPr="00F03188" w:rsidRDefault="00F03188" w:rsidP="00F0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8) создание системы социальной профилактики правонарушений, терроризма и экстремизма, </w:t>
            </w:r>
            <w:proofErr w:type="gramStart"/>
            <w:r w:rsidRPr="00F03188">
              <w:rPr>
                <w:rFonts w:ascii="Courier New" w:eastAsia="Calibri" w:hAnsi="Courier New" w:cs="Courier New"/>
                <w:lang w:eastAsia="ru-RU"/>
              </w:rPr>
              <w:t>направленной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прежде всего на активизацию борьбы с пьянством, алкоголизмом, наркоманией, преступностью, безнадзорностью несовершеннолетних, </w:t>
            </w:r>
            <w:proofErr w:type="spellStart"/>
            <w:r w:rsidRPr="00F03188">
              <w:rPr>
                <w:rFonts w:ascii="Courier New" w:eastAsia="Calibri" w:hAnsi="Courier New" w:cs="Courier New"/>
                <w:lang w:eastAsia="ru-RU"/>
              </w:rPr>
              <w:t>ресоциализацию</w:t>
            </w:r>
            <w:proofErr w:type="spell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лиц, освободившихся из мест лишения свободы.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2019 – 2021 годы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Общий объём финансирования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Финансирование программных мероприятий осуществляется за счет следующих средств: 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- Бюджет Гороховского МО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2019-2021  годы  – 4500 тыс. руб., в том числе:</w:t>
            </w:r>
          </w:p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2019 год- 1500,0 тыс. руб.</w:t>
            </w:r>
          </w:p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2020 год – 1500,0 тыс. руб.</w:t>
            </w:r>
          </w:p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2021 год – 1500,0 тыс. руб.</w:t>
            </w:r>
          </w:p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Бюджет Иркутской области  – 35000,00 </w:t>
            </w:r>
            <w:proofErr w:type="spellStart"/>
            <w:r w:rsidRPr="00F03188">
              <w:rPr>
                <w:rFonts w:ascii="Courier New" w:eastAsia="Calibri" w:hAnsi="Courier New" w:cs="Courier New"/>
                <w:lang w:eastAsia="ru-RU"/>
              </w:rPr>
              <w:t>тыс</w:t>
            </w:r>
            <w:proofErr w:type="gramStart"/>
            <w:r w:rsidRPr="00F03188">
              <w:rPr>
                <w:rFonts w:ascii="Courier New" w:eastAsia="Calibri" w:hAnsi="Courier New" w:cs="Courier New"/>
                <w:lang w:eastAsia="ru-RU"/>
              </w:rPr>
              <w:t>.р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>уб</w:t>
            </w:r>
            <w:proofErr w:type="spellEnd"/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Выполнение Программы в полном объеме позволит достичь следующих значений целевых показателей: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1.Строительство Дома культуры в </w:t>
            </w:r>
            <w:proofErr w:type="spellStart"/>
            <w:r w:rsidRPr="00F03188">
              <w:rPr>
                <w:rFonts w:ascii="Courier New" w:eastAsia="Calibri" w:hAnsi="Courier New" w:cs="Courier New"/>
                <w:lang w:eastAsia="ru-RU"/>
              </w:rPr>
              <w:t>д</w:t>
            </w:r>
            <w:proofErr w:type="gramStart"/>
            <w:r w:rsidRPr="00F03188">
              <w:rPr>
                <w:rFonts w:ascii="Courier New" w:eastAsia="Calibri" w:hAnsi="Courier New" w:cs="Courier New"/>
                <w:lang w:eastAsia="ru-RU"/>
              </w:rPr>
              <w:t>.Б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>аруй</w:t>
            </w:r>
            <w:proofErr w:type="spell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 , текущий ремонт зданий клубов д. </w:t>
            </w:r>
            <w:proofErr w:type="spellStart"/>
            <w:r w:rsidRPr="00F03188">
              <w:rPr>
                <w:rFonts w:ascii="Courier New" w:eastAsia="Calibri" w:hAnsi="Courier New" w:cs="Courier New"/>
                <w:lang w:eastAsia="ru-RU"/>
              </w:rPr>
              <w:t>Сайгуты</w:t>
            </w:r>
            <w:proofErr w:type="spell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и 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с. </w:t>
            </w:r>
            <w:proofErr w:type="spellStart"/>
            <w:r w:rsidRPr="00F03188">
              <w:rPr>
                <w:rFonts w:ascii="Courier New" w:eastAsia="Calibri" w:hAnsi="Courier New" w:cs="Courier New"/>
                <w:lang w:eastAsia="ru-RU"/>
              </w:rPr>
              <w:t>Горохово</w:t>
            </w:r>
            <w:proofErr w:type="spell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(2019-2021 г).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2. Увеличение количества мероприятий и посещений учреждения Гороховского МО 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3. Рост доли культурно-досуговых мероприятий для детей, в том числе направленных на формирование патриотизма, приобщение к традициям народной культуры, сохранение семейных ценностей, развитие спортивного движения.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4. Увеличение численности детей, посещающих культурно-досуговые учреждения и творческие кружки на постоянной основе.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5.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      </w:r>
          </w:p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6. Создание и ведение в веб-сайта в сети Интернет, через который будет обеспечен доступ  информации МУК ЦКС.</w:t>
            </w:r>
          </w:p>
        </w:tc>
      </w:tr>
      <w:tr w:rsidR="00F03188" w:rsidRPr="00F03188" w:rsidTr="00BD2CF0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F03188">
              <w:rPr>
                <w:rFonts w:ascii="Courier New" w:eastAsia="Calibri" w:hAnsi="Courier New" w:cs="Courier New"/>
                <w:lang w:eastAsia="ru-RU"/>
              </w:rPr>
              <w:t>Система организации</w:t>
            </w:r>
          </w:p>
          <w:p w:rsidR="00F03188" w:rsidRPr="00F03188" w:rsidRDefault="00F03188" w:rsidP="00F03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F03188">
              <w:rPr>
                <w:rFonts w:ascii="Courier New" w:eastAsia="Calibri" w:hAnsi="Courier New" w:cs="Courier New"/>
                <w:lang w:eastAsia="ru-RU"/>
              </w:rPr>
              <w:t>контроля за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исполнением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88" w:rsidRPr="00F03188" w:rsidRDefault="00F03188" w:rsidP="00F03188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F03188">
              <w:rPr>
                <w:rFonts w:ascii="Courier New" w:eastAsia="Calibri" w:hAnsi="Courier New" w:cs="Courier New"/>
                <w:lang w:eastAsia="ru-RU"/>
              </w:rPr>
              <w:t>Контроль за</w:t>
            </w:r>
            <w:proofErr w:type="gramEnd"/>
            <w:r w:rsidRPr="00F03188">
              <w:rPr>
                <w:rFonts w:ascii="Courier New" w:eastAsia="Calibri" w:hAnsi="Courier New" w:cs="Courier New"/>
                <w:lang w:eastAsia="ru-RU"/>
              </w:rPr>
              <w:t xml:space="preserve"> исполнением настоящей программы осуществляет администрация Гороховского муниципального образования.</w:t>
            </w:r>
          </w:p>
        </w:tc>
      </w:tr>
    </w:tbl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2. Содержание проблемы и обоснование необходимости её решения.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Разработка Программы вызвана необходимостью развития и поддержки сферы культуры Гороховского муниципального образования, определения приоритетных направлений и разработки </w:t>
      </w:r>
      <w:proofErr w:type="gramStart"/>
      <w:r w:rsidRPr="00F03188">
        <w:rPr>
          <w:rFonts w:ascii="Arial" w:eastAsia="Calibri" w:hAnsi="Arial" w:cs="Arial"/>
          <w:sz w:val="24"/>
          <w:szCs w:val="24"/>
          <w:lang w:eastAsia="ru-RU"/>
        </w:rPr>
        <w:t>комплекса</w:t>
      </w:r>
      <w:proofErr w:type="gramEnd"/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 конкретных мер развития отрасли на 2019-2021 годы.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Программа основывается на приоритетном значении культуры в жизни общества и рассматривает её как целостную систему ценностей, формирующую нравственно-эстетические и духовные потребности людей. Положения Программы ориентированы на последующую модернизацию отрасли исходя из современных условий развития общества.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Ежегодно учреждение культуры участвует в фестивалях, конкурсах в концертных программах.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Качество услуг, оказываемых населению, во многом зависит от состояния материально-технической базы учреждения культуры. Приобретение аппаратуры, реквизита и оборудования осуществляется за счёт средств бюджета Гороховского муниципального образования.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Качество проводимой работы определяется и подготовленностью кадрового состава отрасли. 50% специалистов культурно - досугового учреждения имеют профильное образование. Задача дальнейшего развития сферы культуры как важного ресурса  нравственного, социального и экономического развития поселения требует  проведения ряда системных преобразований, на осуществление которых направлена долгосрочная целевая программа «Развитие культуры на территории Гороховского муниципального образования (2019-2021 годы)».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Результаты опросов свидетельствуют о том, что  культурные запросы  населения поселения  разных возрастных категорий отличаются значительно. Старшее поколение более удовлетворено культурно - досуговыми мероприятиями и находит применение своим талантам. Опрос молодёжи поселения  свидетельствует о недостаточной удовлетворённости уровнем культурно - досуговых услуг, отсутствием учреждения культуры, нехваткой оборудования.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Анализ деятельности учреждений культуры поселения выявил следующие основные проблемы отрасли: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материально-техническая база МУК ЦКС не отвечает современным требованиям: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рост предпочтений населения «домашним» формам потребления культурных ценностей, несоответствие услуг запросам населения;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-отсутствует необходимая мебель, световое и звукоусиливающее оборудование, музыкальные инструменты, не обновляются костюмы для самодеятельных творческих коллективов.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Проблемным остается вопрос: отсутствие здания учреждения культуры (</w:t>
      </w:r>
      <w:proofErr w:type="spellStart"/>
      <w:r w:rsidRPr="00F03188">
        <w:rPr>
          <w:rFonts w:ascii="Arial" w:eastAsia="Calibri" w:hAnsi="Arial" w:cs="Arial"/>
          <w:sz w:val="24"/>
          <w:szCs w:val="24"/>
          <w:lang w:eastAsia="ru-RU"/>
        </w:rPr>
        <w:t>д</w:t>
      </w:r>
      <w:proofErr w:type="gramStart"/>
      <w:r w:rsidRPr="00F03188">
        <w:rPr>
          <w:rFonts w:ascii="Arial" w:eastAsia="Calibri" w:hAnsi="Arial" w:cs="Arial"/>
          <w:sz w:val="24"/>
          <w:szCs w:val="24"/>
          <w:lang w:eastAsia="ru-RU"/>
        </w:rPr>
        <w:t>.Б</w:t>
      </w:r>
      <w:proofErr w:type="gramEnd"/>
      <w:r w:rsidRPr="00F03188">
        <w:rPr>
          <w:rFonts w:ascii="Arial" w:eastAsia="Calibri" w:hAnsi="Arial" w:cs="Arial"/>
          <w:sz w:val="24"/>
          <w:szCs w:val="24"/>
          <w:lang w:eastAsia="ru-RU"/>
        </w:rPr>
        <w:t>аруй</w:t>
      </w:r>
      <w:proofErr w:type="spellEnd"/>
      <w:r w:rsidRPr="00F03188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Недостаточно финансируется участие творческих коллективов в районных, областных, всероссийских конкурсах и фестивалях, что не способствует развитию творческого потенциала коллективов.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Вызывает тревогу низкая модернизация библиотеки, сокращение в библиотеке книжных фондов, их ветшание. Недостаточно финансируется комплектование книжных фондов и периодической печати.</w:t>
      </w:r>
    </w:p>
    <w:p w:rsid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3. Цель и задачи Программы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Цель Программы - создание условий для сохранения и развития культурного </w:t>
      </w:r>
      <w:r w:rsidRPr="00F031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потенциала Гороховского муниципального образования.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Задачи Программы;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 Строительство дома культуры в д. </w:t>
      </w:r>
      <w:proofErr w:type="spellStart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Баруй</w:t>
      </w:r>
      <w:proofErr w:type="spellEnd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, текущий ремонт домов культуры в д. </w:t>
      </w:r>
      <w:proofErr w:type="spellStart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Сайгуты</w:t>
      </w:r>
      <w:proofErr w:type="spellEnd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 и с. </w:t>
      </w:r>
      <w:proofErr w:type="spellStart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Горохово</w:t>
      </w:r>
      <w:proofErr w:type="spellEnd"/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 (2019-2021 г)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2. Создание условий для эффективной культурной деятельности, внедрение и использование новых культурных технологий;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3. Сохранение и использование культурного наследия;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4. Укрепление материально-технической базы учреждений культуры;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5. Совершенствование и развитие кадрового потенциала сферы культуры поселения;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6. Развитие и поддержка любительского искусства, самодеятельного художественного творчества;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7. Привлечение широких слоев населения к участию в культурной, образовательной, просветительской деятельности;</w:t>
      </w:r>
    </w:p>
    <w:p w:rsidR="00F03188" w:rsidRPr="00F03188" w:rsidRDefault="00F03188" w:rsidP="00F031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8. Совершенствование системы </w:t>
      </w:r>
      <w:proofErr w:type="spellStart"/>
      <w:r w:rsidRPr="00F03188">
        <w:rPr>
          <w:rFonts w:ascii="Arial" w:eastAsia="Calibri" w:hAnsi="Arial" w:cs="Arial"/>
          <w:sz w:val="24"/>
          <w:szCs w:val="24"/>
          <w:lang w:eastAsia="ru-RU"/>
        </w:rPr>
        <w:t>библиотечно</w:t>
      </w:r>
      <w:proofErr w:type="spellEnd"/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–информационного обслуживания социально незащищённых слоёв населения, в </w:t>
      </w:r>
      <w:proofErr w:type="spellStart"/>
      <w:r w:rsidRPr="00F03188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. детей, людей с ограниченными возможностями, пенсионеров, ветеранов труда путём развития </w:t>
      </w:r>
      <w:proofErr w:type="spellStart"/>
      <w:r w:rsidRPr="00F03188">
        <w:rPr>
          <w:rFonts w:ascii="Arial" w:eastAsia="Calibri" w:hAnsi="Arial" w:cs="Arial"/>
          <w:sz w:val="24"/>
          <w:szCs w:val="24"/>
          <w:lang w:eastAsia="ru-RU"/>
        </w:rPr>
        <w:t>внестационарных</w:t>
      </w:r>
      <w:proofErr w:type="spellEnd"/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 форм библиотечного обслуживания населения.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9.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10.</w:t>
      </w: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 - Развитие сферы платных услуг, как дополнительного финансового источника.</w:t>
      </w:r>
    </w:p>
    <w:p w:rsid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4.Перечень мероприятий программы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Муниципальное учреждение культуры создает комплексные услуги по обеспечению культурного досуга в массовых, и индивидуальных формах. Концерты, театральные спектакли, выставки художников и мастеров декоративно-прикладного творчества обеспечиваются на муниципальном уровне силами участников самодеятельных творческих коллективов и в силу этих особенностей имеют достаточно высокую эффективность. Создание условий для социальной активности детей в учреждении культуры отражает многообразие направлений предметно-практических занятий с правом выбора вида деятельности, обеспечивает развитие их мотивации и опыта социально значимой деятельности. Структура воспитания социальной активности показывает его социально-ориентированную направленность на организацию сотворчества детей и взрослых (педагогов и родителей) в субъектно-ориентированных формах воспитания.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Досуговая деятельность, развитие и поддержка самодеятельного искусства. Данный раздел программы включает в себя: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внедрение новых форм организации досуга, создание системы активно-игровых форм работы;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разработку программ, направленных на духовное развитие личности;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фестивалей, конкурсов, смотров народного творчества, участие в краевых и других мероприятиях;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традиционных городских массовых праздников;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другую деятельность в организации досуга населения;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выявление и поддержку молодых дарований;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- поддержку самодеятельных коллективов.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1. Развитие культурно - досуговой деятельности и самодеятельного народного творчества: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1.1.Организовать проведение концертов, спектаклей профессиональных коллективов на территории Гороховского муниципального образования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1.2.Организовать проведение  традиционных праздников, мероприятий: 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1.3.Провести отчетные концерты перед населением Гороховского муниципального образования.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Организовать проведение фестивалей, фотоконкурсов, художественных выставок муниципального уровня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Выявление и поддержка молодых дарований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 xml:space="preserve">3.1. Оказывать содействие в участии молодежи в городских, краевых, российских конкурсах исполнительского мастерства.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3.2. Продолжить работу по выявлению творческих личностей среди молодежи муниципального образования.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4. Организовать работу по созданию творческих коллективов.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5. Приобрести костюмы для творческих коллективов.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6. Приобрести световую и звукозаписывающую аппаратуру для проведения культурно-массовых мероприятий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bCs/>
          <w:sz w:val="24"/>
          <w:szCs w:val="24"/>
          <w:lang w:eastAsia="ru-RU"/>
        </w:rPr>
        <w:t>5.Оценка ожидаемой социальной эффективности программы</w:t>
      </w:r>
      <w:r w:rsidRPr="00F03188">
        <w:rPr>
          <w:rFonts w:ascii="Arial" w:eastAsia="Calibri" w:hAnsi="Arial" w:cs="Arial"/>
          <w:b/>
          <w:bCs/>
          <w:sz w:val="24"/>
          <w:szCs w:val="24"/>
          <w:lang w:eastAsia="ru-RU"/>
        </w:rPr>
        <w:t>: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активное участие населения в культурной жизни деревни, повышение интеллектуального и культурного уровня населения;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повышение творческой активности работников культуры и востребованности результатов их труда;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- поддержка новых творческих проектов, культурных программ профессиональных и самодеятельных коллективов и  формирований;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повышение обеспеченности отрасли специальным оборудованием и компьютерной техникой</w:t>
      </w:r>
      <w:r w:rsidRPr="00F03188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показателей </w:t>
      </w:r>
      <w:proofErr w:type="gramStart"/>
      <w:r w:rsidRPr="00F03188">
        <w:rPr>
          <w:rFonts w:ascii="Arial" w:eastAsia="Calibri" w:hAnsi="Arial" w:cs="Arial"/>
          <w:sz w:val="24"/>
          <w:szCs w:val="24"/>
          <w:lang w:eastAsia="ru-RU"/>
        </w:rPr>
        <w:t>средней</w:t>
      </w:r>
      <w:proofErr w:type="gramEnd"/>
      <w:r w:rsidRPr="00F03188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F03188">
        <w:rPr>
          <w:rFonts w:ascii="Arial" w:eastAsia="Calibri" w:hAnsi="Arial" w:cs="Arial"/>
          <w:sz w:val="24"/>
          <w:szCs w:val="24"/>
          <w:lang w:eastAsia="ru-RU"/>
        </w:rPr>
        <w:t>книгообеспеченности</w:t>
      </w:r>
      <w:proofErr w:type="spellEnd"/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F03188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проведенных мероприятий, концертов, фестивалей, конкурсов;</w:t>
      </w:r>
      <w:r w:rsidRPr="00F03188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 xml:space="preserve">- сохранение и увеличение самодеятельных коллективов, количества участников самодеятельных коллективов; 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3188">
        <w:rPr>
          <w:rFonts w:ascii="Arial" w:eastAsia="Calibri" w:hAnsi="Arial" w:cs="Arial"/>
          <w:sz w:val="24"/>
          <w:szCs w:val="24"/>
          <w:lang w:eastAsia="ru-RU"/>
        </w:rPr>
        <w:t>- повышение интеллектуального и культурного уровня населения;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03188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proofErr w:type="gramStart"/>
      <w:r w:rsidRPr="00F0318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03188">
        <w:rPr>
          <w:rFonts w:ascii="Arial" w:eastAsia="Times New Roman" w:hAnsi="Arial" w:cs="Arial"/>
          <w:sz w:val="24"/>
          <w:szCs w:val="24"/>
          <w:lang w:eastAsia="ar-SA"/>
        </w:rPr>
        <w:t xml:space="preserve"> ходом выполнения Программы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0318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F03188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реализацией Программы осуществляется путём подготовки и представления отчётов руководителя Программы в администрацию Гороховского муниципального образования в сроки, установленные в паспорте программы.</w:t>
      </w: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3188" w:rsidRPr="00F03188" w:rsidRDefault="00F03188" w:rsidP="00F03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10B2" w:rsidRDefault="00FE10B2"/>
    <w:sectPr w:rsidR="00FE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F2"/>
    <w:rsid w:val="00024F2F"/>
    <w:rsid w:val="00237505"/>
    <w:rsid w:val="005F7609"/>
    <w:rsid w:val="007D36FB"/>
    <w:rsid w:val="00B12012"/>
    <w:rsid w:val="00C16DF2"/>
    <w:rsid w:val="00CF68CF"/>
    <w:rsid w:val="00D91C34"/>
    <w:rsid w:val="00F03188"/>
    <w:rsid w:val="00F57323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2713CAF1261E928C07E2849B50C902DF1495EE3F3ADAE92E1607070314B5F1FC1F4CC8EA4i42ED" TargetMode="External"/><Relationship Id="rId5" Type="http://schemas.openxmlformats.org/officeDocument/2006/relationships/hyperlink" Target="consultantplus://offline/ref=8662713CAF1261E928C07E2849B50C902DF1495EE3F3ADAE92E1607070314B5F1FC1F4CC8EA4i42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2019-02-05T05:49:00Z</cp:lastPrinted>
  <dcterms:created xsi:type="dcterms:W3CDTF">2019-01-23T05:13:00Z</dcterms:created>
  <dcterms:modified xsi:type="dcterms:W3CDTF">2019-02-05T05:50:00Z</dcterms:modified>
</cp:coreProperties>
</file>