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4" w:rsidRPr="000A4B44" w:rsidRDefault="007F6F07" w:rsidP="000A4B44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01</w:t>
      </w:r>
      <w:r w:rsidR="00966024">
        <w:rPr>
          <w:rFonts w:ascii="Arial" w:eastAsia="Arial" w:hAnsi="Arial" w:cs="Arial"/>
          <w:b/>
          <w:bCs/>
          <w:sz w:val="30"/>
          <w:szCs w:val="30"/>
        </w:rPr>
        <w:t>.03.2019г. № 45</w:t>
      </w:r>
      <w:bookmarkStart w:id="0" w:name="_GoBack"/>
      <w:bookmarkEnd w:id="0"/>
      <w:r w:rsidR="000A4B44" w:rsidRPr="000A4B44">
        <w:rPr>
          <w:rFonts w:ascii="Arial" w:eastAsia="Arial" w:hAnsi="Arial" w:cs="Arial"/>
          <w:b/>
          <w:bCs/>
          <w:sz w:val="30"/>
          <w:szCs w:val="30"/>
        </w:rPr>
        <w:br/>
        <w:t>РОССИЙСКАЯ ФЕДЕРАЦИЯ</w:t>
      </w:r>
      <w:r w:rsidR="000A4B44" w:rsidRPr="000A4B44">
        <w:rPr>
          <w:rFonts w:ascii="Arial" w:eastAsia="Arial" w:hAnsi="Arial" w:cs="Arial"/>
          <w:b/>
          <w:bCs/>
          <w:sz w:val="30"/>
          <w:szCs w:val="30"/>
        </w:rPr>
        <w:br/>
        <w:t>ИРКУТСКАЯ ОБЛАСТЬ</w:t>
      </w:r>
      <w:r w:rsidR="000A4B44" w:rsidRPr="000A4B44">
        <w:rPr>
          <w:rFonts w:ascii="Arial" w:eastAsia="Arial" w:hAnsi="Arial" w:cs="Arial"/>
          <w:b/>
          <w:bCs/>
          <w:sz w:val="30"/>
          <w:szCs w:val="30"/>
        </w:rPr>
        <w:br/>
        <w:t>ИРКУТСКИЙ РАЙОН</w:t>
      </w:r>
    </w:p>
    <w:p w:rsidR="000A4B44" w:rsidRPr="000A4B44" w:rsidRDefault="000A4B44" w:rsidP="000A4B44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0A4B44">
        <w:rPr>
          <w:rFonts w:ascii="Arial" w:eastAsia="Arial" w:hAnsi="Arial" w:cs="Arial"/>
          <w:b/>
          <w:bCs/>
          <w:sz w:val="30"/>
          <w:szCs w:val="30"/>
        </w:rPr>
        <w:t>ГОРОХОВСКОЕ МУНИЦИПАЛЬНОЕ ОБРАЗОВАНИЕ</w:t>
      </w:r>
      <w:r w:rsidRPr="000A4B44">
        <w:rPr>
          <w:rFonts w:ascii="Arial" w:eastAsia="Arial" w:hAnsi="Arial" w:cs="Arial"/>
          <w:b/>
          <w:bCs/>
          <w:sz w:val="30"/>
          <w:szCs w:val="30"/>
        </w:rPr>
        <w:br/>
        <w:t xml:space="preserve">ГЛАВА </w:t>
      </w:r>
      <w:r w:rsidRPr="000A4B44">
        <w:rPr>
          <w:rFonts w:ascii="Arial" w:eastAsia="Arial" w:hAnsi="Arial" w:cs="Arial"/>
          <w:b/>
          <w:bCs/>
          <w:sz w:val="30"/>
          <w:szCs w:val="30"/>
        </w:rPr>
        <w:br/>
        <w:t>ПОСТАНОВЛЕНИЕ</w:t>
      </w:r>
    </w:p>
    <w:p w:rsidR="000A4B44" w:rsidRPr="000A4B44" w:rsidRDefault="000A4B44" w:rsidP="000A4B44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0A4B44">
        <w:rPr>
          <w:rFonts w:ascii="Arial" w:eastAsia="Arial" w:hAnsi="Arial" w:cs="Arial"/>
          <w:b/>
          <w:bCs/>
          <w:sz w:val="30"/>
          <w:szCs w:val="30"/>
        </w:rPr>
        <w:t>О ПРИСВОЕНИИ ПОЧТОВОГО АДРЕСА ЗЕМЕЛЬНОМУ УЧАСТКУ ПО АДРЕСУ: РОССИЙСКАЯ ФЕДЕРАЦИЯ, ИРКУТСКАЯ ОБЛАСТЬ, ИРКУТСКИЙ РАЙОН, ГОРОХОВСКОЕ МУНИЦИПАЛЬНОЕ ОБРАЗОВАН</w:t>
      </w:r>
      <w:r>
        <w:rPr>
          <w:rFonts w:ascii="Arial" w:eastAsia="Arial" w:hAnsi="Arial" w:cs="Arial"/>
          <w:b/>
          <w:bCs/>
          <w:sz w:val="30"/>
          <w:szCs w:val="30"/>
        </w:rPr>
        <w:t>ИЕ, С.ГОРОХОВО, УЛ. СОСНОВАЯ, 1</w:t>
      </w:r>
    </w:p>
    <w:p w:rsidR="000A4B44" w:rsidRPr="000A4B44" w:rsidRDefault="000A4B44" w:rsidP="000A4B44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:rsidR="000A4B44" w:rsidRPr="000A4B44" w:rsidRDefault="000A4B44" w:rsidP="000A4B44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</w:rPr>
      </w:pPr>
      <w:r w:rsidRPr="000A4B44">
        <w:rPr>
          <w:rFonts w:ascii="Arial" w:eastAsia="Arial" w:hAnsi="Arial" w:cs="Arial"/>
        </w:rPr>
        <w:t>В соответствии с Федеральным законом от 28.12.2013 № 443-ФЗ «О федеральной информационной системе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Федеральным законом от 06.10.2003№ 131-ФЗ «Об общих принципах организации местного самоуправления в Российской Федерации», руководствуясь Уставом Гороховского муниципального образования,</w:t>
      </w:r>
      <w:r w:rsidRPr="000A4B44">
        <w:rPr>
          <w:rFonts w:ascii="Arial" w:eastAsia="Arial" w:hAnsi="Arial" w:cs="Arial"/>
          <w:sz w:val="28"/>
          <w:szCs w:val="28"/>
        </w:rPr>
        <w:t xml:space="preserve"> </w:t>
      </w:r>
      <w:r w:rsidRPr="000A4B44">
        <w:rPr>
          <w:rFonts w:ascii="Arial" w:eastAsia="Arial" w:hAnsi="Arial" w:cs="Arial"/>
        </w:rPr>
        <w:t>в связи с</w:t>
      </w:r>
      <w:r>
        <w:rPr>
          <w:rFonts w:ascii="Arial" w:eastAsia="Arial" w:hAnsi="Arial" w:cs="Arial"/>
        </w:rPr>
        <w:t xml:space="preserve"> оформлением земельного участка в собственность  </w:t>
      </w:r>
    </w:p>
    <w:p w:rsidR="000A4B44" w:rsidRPr="000A4B44" w:rsidRDefault="000A4B44" w:rsidP="000A4B44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0A4B44" w:rsidRPr="000A4B44" w:rsidRDefault="000A4B44" w:rsidP="000A4B44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0A4B44">
        <w:rPr>
          <w:rFonts w:ascii="Arial" w:eastAsia="Arial" w:hAnsi="Arial" w:cs="Arial"/>
          <w:b/>
          <w:bCs/>
          <w:sz w:val="30"/>
          <w:szCs w:val="30"/>
        </w:rPr>
        <w:t>ПОСТАНОВЛЯЮ:</w:t>
      </w:r>
    </w:p>
    <w:p w:rsidR="000A4B44" w:rsidRPr="000A4B44" w:rsidRDefault="000A4B44" w:rsidP="000A4B44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:rsidR="000A4B44" w:rsidRPr="000A4B44" w:rsidRDefault="000A4B44" w:rsidP="000A4B44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  <w:r w:rsidRPr="000A4B44">
        <w:rPr>
          <w:rFonts w:ascii="Arial" w:eastAsia="Arial" w:hAnsi="Arial" w:cs="Arial"/>
        </w:rPr>
        <w:t>1.Присвоить почтовый адрес земельному участку по адресу: Российская Федерация, Иркутская область, Иркутский район, Гороховское мун</w:t>
      </w:r>
      <w:r>
        <w:rPr>
          <w:rFonts w:ascii="Arial" w:eastAsia="Arial" w:hAnsi="Arial" w:cs="Arial"/>
        </w:rPr>
        <w:t xml:space="preserve">иципальное образование, с. </w:t>
      </w:r>
      <w:proofErr w:type="spellStart"/>
      <w:r>
        <w:rPr>
          <w:rFonts w:ascii="Arial" w:eastAsia="Arial" w:hAnsi="Arial" w:cs="Arial"/>
        </w:rPr>
        <w:t>Горохово</w:t>
      </w:r>
      <w:proofErr w:type="spellEnd"/>
      <w:r>
        <w:rPr>
          <w:rFonts w:ascii="Arial" w:eastAsia="Arial" w:hAnsi="Arial" w:cs="Arial"/>
        </w:rPr>
        <w:t>, ул. Сосновая, 1</w:t>
      </w:r>
    </w:p>
    <w:p w:rsidR="000A4B44" w:rsidRPr="000A4B44" w:rsidRDefault="000A4B44" w:rsidP="000A4B44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:rsidR="000A4B44" w:rsidRPr="000A4B44" w:rsidRDefault="000A4B44" w:rsidP="000A4B44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:rsidR="000A4B44" w:rsidRPr="000A4B44" w:rsidRDefault="000A4B44" w:rsidP="000A4B44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:rsidR="000A4B44" w:rsidRPr="000A4B44" w:rsidRDefault="000A4B44" w:rsidP="000A4B44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:rsidR="000A4B44" w:rsidRPr="000A4B44" w:rsidRDefault="000A4B44" w:rsidP="000A4B44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:rsidR="000A4B44" w:rsidRPr="000A4B44" w:rsidRDefault="000A4B44" w:rsidP="000A4B44">
      <w:pPr>
        <w:widowControl w:val="0"/>
        <w:spacing w:after="0" w:line="278" w:lineRule="exact"/>
        <w:jc w:val="both"/>
        <w:rPr>
          <w:rFonts w:ascii="Arial" w:eastAsia="Arial" w:hAnsi="Arial" w:cs="Arial"/>
        </w:rPr>
      </w:pPr>
      <w:r w:rsidRPr="000A4B44">
        <w:rPr>
          <w:rFonts w:ascii="Arial" w:eastAsia="Arial" w:hAnsi="Arial" w:cs="Arial"/>
        </w:rPr>
        <w:t xml:space="preserve"> Глава Гороховского</w:t>
      </w:r>
    </w:p>
    <w:p w:rsidR="000A4B44" w:rsidRPr="000A4B44" w:rsidRDefault="000A4B44" w:rsidP="000A4B44">
      <w:pPr>
        <w:widowControl w:val="0"/>
        <w:spacing w:after="0" w:line="278" w:lineRule="exact"/>
        <w:jc w:val="both"/>
        <w:rPr>
          <w:rFonts w:ascii="Arial" w:eastAsia="Arial" w:hAnsi="Arial" w:cs="Arial"/>
        </w:rPr>
      </w:pPr>
      <w:r w:rsidRPr="000A4B44">
        <w:rPr>
          <w:rFonts w:ascii="Arial" w:eastAsia="Arial" w:hAnsi="Arial" w:cs="Arial"/>
        </w:rPr>
        <w:t xml:space="preserve"> муниципального образования</w:t>
      </w:r>
    </w:p>
    <w:p w:rsidR="000A4B44" w:rsidRPr="000A4B44" w:rsidRDefault="000A4B44" w:rsidP="000A4B44">
      <w:pPr>
        <w:widowControl w:val="0"/>
        <w:spacing w:after="0" w:line="278" w:lineRule="exact"/>
        <w:jc w:val="both"/>
        <w:rPr>
          <w:rFonts w:ascii="Arial" w:eastAsia="Arial" w:hAnsi="Arial" w:cs="Arial"/>
        </w:rPr>
      </w:pPr>
      <w:r w:rsidRPr="000A4B44">
        <w:rPr>
          <w:rFonts w:ascii="Arial" w:eastAsia="Arial" w:hAnsi="Arial" w:cs="Arial"/>
        </w:rPr>
        <w:t xml:space="preserve"> М.Б. </w:t>
      </w:r>
      <w:proofErr w:type="spellStart"/>
      <w:r w:rsidRPr="000A4B44">
        <w:rPr>
          <w:rFonts w:ascii="Arial" w:eastAsia="Arial" w:hAnsi="Arial" w:cs="Arial"/>
        </w:rPr>
        <w:t>Пахалуев</w:t>
      </w:r>
      <w:proofErr w:type="spellEnd"/>
    </w:p>
    <w:p w:rsidR="000A4B44" w:rsidRPr="000A4B44" w:rsidRDefault="000A4B44" w:rsidP="000A4B44">
      <w:pPr>
        <w:widowControl w:val="0"/>
        <w:spacing w:after="0" w:line="278" w:lineRule="exact"/>
        <w:jc w:val="both"/>
        <w:rPr>
          <w:rFonts w:ascii="Arial" w:eastAsia="Arial" w:hAnsi="Arial" w:cs="Arial"/>
        </w:rPr>
      </w:pPr>
    </w:p>
    <w:p w:rsidR="000A4B44" w:rsidRPr="000A4B44" w:rsidRDefault="000A4B44" w:rsidP="000A4B44">
      <w:pPr>
        <w:widowControl w:val="0"/>
        <w:spacing w:after="0" w:line="278" w:lineRule="exact"/>
        <w:jc w:val="both"/>
        <w:rPr>
          <w:rFonts w:ascii="Arial" w:eastAsia="Arial" w:hAnsi="Arial" w:cs="Arial"/>
        </w:rPr>
      </w:pPr>
    </w:p>
    <w:p w:rsidR="000A4B44" w:rsidRPr="000A4B44" w:rsidRDefault="000A4B44" w:rsidP="000A4B44">
      <w:pPr>
        <w:widowControl w:val="0"/>
        <w:spacing w:after="0" w:line="278" w:lineRule="exact"/>
        <w:jc w:val="both"/>
        <w:rPr>
          <w:rFonts w:ascii="Arial" w:eastAsia="Arial" w:hAnsi="Arial" w:cs="Arial"/>
        </w:rPr>
      </w:pPr>
    </w:p>
    <w:p w:rsidR="000A4B44" w:rsidRPr="000A4B44" w:rsidRDefault="000A4B44" w:rsidP="000A4B44">
      <w:pPr>
        <w:widowControl w:val="0"/>
        <w:spacing w:after="0" w:line="278" w:lineRule="exact"/>
        <w:jc w:val="both"/>
        <w:rPr>
          <w:rFonts w:ascii="Arial" w:eastAsia="Arial" w:hAnsi="Arial" w:cs="Arial"/>
        </w:rPr>
      </w:pPr>
    </w:p>
    <w:p w:rsidR="000A4B44" w:rsidRPr="000A4B44" w:rsidRDefault="000A4B44" w:rsidP="000A4B44">
      <w:pPr>
        <w:widowControl w:val="0"/>
        <w:spacing w:after="0" w:line="278" w:lineRule="exact"/>
        <w:jc w:val="both"/>
        <w:rPr>
          <w:rFonts w:ascii="Arial" w:eastAsia="Arial" w:hAnsi="Arial" w:cs="Arial"/>
        </w:rPr>
      </w:pPr>
    </w:p>
    <w:p w:rsidR="00C46ADB" w:rsidRDefault="00C46ADB"/>
    <w:sectPr w:rsidR="00C4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44"/>
    <w:rsid w:val="000A4B44"/>
    <w:rsid w:val="007F6F07"/>
    <w:rsid w:val="00966024"/>
    <w:rsid w:val="00C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803C"/>
  <w15:chartTrackingRefBased/>
  <w15:docId w15:val="{077D0BC7-7FD5-4913-8532-A6D07B13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</cp:revision>
  <cp:lastPrinted>2019-03-22T02:17:00Z</cp:lastPrinted>
  <dcterms:created xsi:type="dcterms:W3CDTF">2019-03-22T00:30:00Z</dcterms:created>
  <dcterms:modified xsi:type="dcterms:W3CDTF">2019-03-22T02:18:00Z</dcterms:modified>
</cp:coreProperties>
</file>