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92" w:rsidRDefault="0074196F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29.01.2020Г. № 4-36-4 ДСП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РЕШЕНИЕ ДУМЫ ГОРОХОВСКОГО МУНИЦИПАЛЬНОГО ОБРАЗОВАНИЯ ОТ</w:t>
      </w:r>
      <w:r w:rsidR="0074196F">
        <w:rPr>
          <w:rFonts w:ascii="Arial" w:hAnsi="Arial" w:cs="Arial"/>
          <w:b/>
          <w:color w:val="000000" w:themeColor="text1"/>
          <w:sz w:val="32"/>
          <w:szCs w:val="32"/>
        </w:rPr>
        <w:t xml:space="preserve"> 28.08.2019 г. №4-29-2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ДСП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«ОБ УТВЕРЖДЕНИИ ПОЛОЖЕНИЯ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</w:t>
      </w:r>
    </w:p>
    <w:p w:rsidR="00836CB8" w:rsidRDefault="00836CB8" w:rsidP="00836CB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 соответствии со ст. 225 Гражданского Кодекса Российской Федерации, Федеральным законом №131-ФЗ от 6 октября 2003 года «Об общих принципах организации органов местного самоуправлении в Российской Федерации», руководствуясь ст.6, ст. 51, Устава Гороховского муниципального образования, </w:t>
      </w:r>
      <w:r w:rsidR="00146773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принимая во </w:t>
      </w:r>
      <w:proofErr w:type="gramStart"/>
      <w:r w:rsidR="00146773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внимание  экспертное</w:t>
      </w:r>
      <w:proofErr w:type="gramEnd"/>
      <w:r w:rsidR="00146773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заключение № 2348 от 11 октября 2019 года</w:t>
      </w:r>
      <w:r w:rsidR="0002609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, выданное Институтом законодательства и правовой информации имени М.М. Сперанского, 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Дума Гороховского муниципального образования,</w:t>
      </w:r>
    </w:p>
    <w:p w:rsidR="00836CB8" w:rsidRDefault="00836CB8" w:rsidP="0083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836CB8" w:rsidRDefault="00836CB8" w:rsidP="0083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836CB8" w:rsidRDefault="00836CB8" w:rsidP="00771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836CB8" w:rsidRDefault="0074196F" w:rsidP="00771C3D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1.   </w:t>
      </w:r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 </w:t>
      </w:r>
      <w:proofErr w:type="gramStart"/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наименовании  Положения</w:t>
      </w:r>
      <w:proofErr w:type="gramEnd"/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 слово «бесхозного» заменить на «бесхозяйного.</w:t>
      </w:r>
    </w:p>
    <w:p w:rsidR="00836CB8" w:rsidRPr="00836CB8" w:rsidRDefault="00836CB8" w:rsidP="00771C3D">
      <w:pPr>
        <w:shd w:val="clear" w:color="auto" w:fill="FFFFFF"/>
        <w:tabs>
          <w:tab w:val="left" w:pos="555"/>
          <w:tab w:val="center" w:pos="467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hAnsi="Arial" w:cs="Arial"/>
          <w:color w:val="000000" w:themeColor="text1"/>
        </w:rPr>
        <w:t xml:space="preserve"> 2.  </w:t>
      </w:r>
      <w:r w:rsidR="00771C3D">
        <w:rPr>
          <w:rFonts w:ascii="Arial" w:hAnsi="Arial" w:cs="Arial"/>
          <w:color w:val="000000" w:themeColor="text1"/>
        </w:rPr>
        <w:t xml:space="preserve">В </w:t>
      </w:r>
      <w:r w:rsidR="00771C3D" w:rsidRPr="00771C3D">
        <w:rPr>
          <w:rFonts w:ascii="Arial" w:hAnsi="Arial" w:cs="Arial"/>
          <w:color w:val="000000" w:themeColor="text1"/>
          <w:sz w:val="24"/>
          <w:szCs w:val="24"/>
        </w:rPr>
        <w:t>подпункт</w:t>
      </w:r>
      <w:r w:rsidR="00771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71C3D">
        <w:rPr>
          <w:rFonts w:ascii="Arial" w:hAnsi="Arial" w:cs="Arial"/>
          <w:color w:val="000000" w:themeColor="text1"/>
          <w:sz w:val="24"/>
          <w:szCs w:val="24"/>
        </w:rPr>
        <w:t xml:space="preserve">2.1.1 </w:t>
      </w:r>
      <w:r w:rsidR="00771C3D" w:rsidRPr="00771C3D">
        <w:rPr>
          <w:rFonts w:ascii="Arial" w:hAnsi="Arial" w:cs="Arial"/>
          <w:color w:val="000000" w:themeColor="text1"/>
          <w:sz w:val="24"/>
          <w:szCs w:val="24"/>
        </w:rPr>
        <w:t xml:space="preserve"> пункт</w:t>
      </w:r>
      <w:r w:rsidR="00771C3D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 w:rsidR="00771C3D">
        <w:rPr>
          <w:rFonts w:ascii="Arial" w:hAnsi="Arial" w:cs="Arial"/>
          <w:color w:val="000000" w:themeColor="text1"/>
          <w:sz w:val="24"/>
          <w:szCs w:val="24"/>
        </w:rPr>
        <w:t xml:space="preserve"> 2.1 </w:t>
      </w:r>
      <w:r w:rsidR="00771C3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</w:t>
      </w:r>
      <w:r w:rsidRP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Поряд</w:t>
      </w:r>
      <w:r w:rsidR="00771C3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ка</w:t>
      </w:r>
      <w:r w:rsidRP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регистрации и учета Бесхозяйного имущества</w:t>
      </w:r>
      <w:r w:rsidR="00771C3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после слова «организаций»,  добавить  «</w:t>
      </w:r>
      <w:r w:rsidR="00771C3D" w:rsidRPr="00771C3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расположенных на территории Гороховского муниципального образования</w:t>
      </w:r>
      <w:r w:rsidR="00771C3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,».</w:t>
      </w:r>
    </w:p>
    <w:p w:rsidR="00836CB8" w:rsidRDefault="00836CB8" w:rsidP="00771C3D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Опубликовать настоящее решение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</w:t>
      </w:r>
      <w:r w:rsidR="00771C3D">
        <w:rPr>
          <w:rFonts w:ascii="Arial" w:hAnsi="Arial" w:cs="Arial"/>
          <w:color w:val="000000" w:themeColor="text1"/>
        </w:rPr>
        <w:t xml:space="preserve">в информационно-телекоммуникационной сети «Интернет» </w:t>
      </w:r>
      <w:r>
        <w:rPr>
          <w:rFonts w:ascii="Arial" w:hAnsi="Arial" w:cs="Arial"/>
          <w:color w:val="000000" w:themeColor="text1"/>
        </w:rPr>
        <w:t>(</w:t>
      </w:r>
      <w:proofErr w:type="spellStart"/>
      <w:r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  <w:lang w:val="en-US"/>
        </w:rPr>
        <w:t>mo</w:t>
      </w:r>
      <w:proofErr w:type="spellEnd"/>
      <w:r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836CB8" w:rsidRDefault="00836CB8" w:rsidP="00771C3D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оставляю за собой.</w:t>
      </w:r>
    </w:p>
    <w:p w:rsidR="00836CB8" w:rsidRDefault="00836CB8" w:rsidP="00771C3D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36CB8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36CB8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74196F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71C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</w:t>
      </w:r>
    </w:p>
    <w:p w:rsidR="00836CB8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836CB8" w:rsidRDefault="00836CB8" w:rsidP="00836CB8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771C3D" w:rsidRDefault="00771C3D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771C3D" w:rsidRDefault="00771C3D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771C3D" w:rsidRDefault="00771C3D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836CB8" w:rsidRDefault="00836CB8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№1</w:t>
      </w:r>
    </w:p>
    <w:p w:rsidR="00836CB8" w:rsidRDefault="0074196F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lang w:eastAsia="ru-RU"/>
        </w:rPr>
        <w:t>к  решению</w:t>
      </w:r>
      <w:proofErr w:type="gramEnd"/>
      <w:r w:rsidR="00836CB8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Думы Гороховского</w:t>
      </w:r>
    </w:p>
    <w:p w:rsidR="00836CB8" w:rsidRDefault="00836CB8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 муниципального образования</w:t>
      </w:r>
    </w:p>
    <w:p w:rsidR="00836CB8" w:rsidRDefault="0074196F" w:rsidP="00836CB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</w:t>
      </w:r>
      <w:r w:rsidR="00836CB8">
        <w:rPr>
          <w:rFonts w:ascii="Courier New" w:eastAsia="Times New Roman" w:hAnsi="Courier New" w:cs="Courier New"/>
          <w:color w:val="000000" w:themeColor="text1"/>
          <w:lang w:eastAsia="ru-RU"/>
        </w:rPr>
        <w:t>от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29.01.2020г.</w:t>
      </w:r>
      <w:r w:rsidR="00836CB8">
        <w:rPr>
          <w:rFonts w:ascii="Courier New" w:eastAsia="Times New Roman" w:hAnsi="Courier New" w:cs="Courier New"/>
          <w:color w:val="000000" w:themeColor="text1"/>
          <w:lang w:eastAsia="ru-RU"/>
        </w:rPr>
        <w:t>№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4-36-4 </w:t>
      </w:r>
      <w:proofErr w:type="spellStart"/>
      <w:r>
        <w:rPr>
          <w:rFonts w:ascii="Courier New" w:eastAsia="Times New Roman" w:hAnsi="Courier New" w:cs="Courier New"/>
          <w:color w:val="000000" w:themeColor="text1"/>
          <w:lang w:eastAsia="ru-RU"/>
        </w:rPr>
        <w:t>дсп</w:t>
      </w:r>
      <w:proofErr w:type="spellEnd"/>
      <w:r w:rsidR="00771C3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836CB8">
        <w:rPr>
          <w:rFonts w:ascii="Courier New" w:eastAsia="Times New Roman" w:hAnsi="Courier New" w:cs="Courier New"/>
          <w:color w:val="000000" w:themeColor="text1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Положение о порядке регистрации, учета и использования бесхоз</w:t>
      </w:r>
      <w:r w:rsidR="0074196F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яй</w:t>
      </w:r>
      <w:r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ного </w:t>
      </w:r>
    </w:p>
    <w:p w:rsidR="00836CB8" w:rsidRDefault="00836CB8" w:rsidP="0083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недвижимого имущества, находящегося на территории Гороховского муниципального образования.</w:t>
      </w:r>
    </w:p>
    <w:p w:rsidR="00836CB8" w:rsidRDefault="00836CB8" w:rsidP="0083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1.Общие положения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1.1. Настоящее положение разработано на основании Конституции РФ, Федерального Закона «Об общих принципах организации местного самоуправления в РФ», Гражданского кодекса РФ, Устава Гороховского муниципального образования.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 Настоящее положение определяет порядок: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1.2.1.Регистрации, учета, использования бесхозяйного недвижимого имущества (далее «Бесхозяйного имущества»). К Бесхозяйному имуществу относится имущество, которое не имеет собственника или собственник которого неизвестен, либо имущество, от права собственности на которое собственник отказался, находящееся на территории Гороховского МО, в том числе: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жилые помещения;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нежилые помещения;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объекты незавершенного строительства;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другие объекты недвижимости.</w:t>
      </w:r>
    </w:p>
    <w:p w:rsidR="00836CB8" w:rsidRDefault="00836CB8" w:rsidP="0083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2. Порядок регистрации и учета Бесхозяйного имущества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 Ведущий специалист администрации Гороховского МО: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2.1.1. Ведет регистрацию и учет поступающих как в письменной, так и в устной форме сведений о Бесхозяйном имуществе от государственных налоговых органов, жилищно-эксплуатационных организаций, </w:t>
      </w:r>
      <w:r w:rsidRPr="00771C3D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расположенных на территории Гороховского 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, граждан, органов внутренних дел и т.д.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Регистрация сведений осуществляется в регистрационном журнале в день их поступления.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2.1.2. Собирает документы, подтверждающие, что объект недвижимого имущества не имеет собственника или его собственник неизвестен.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2.1.3. Присваивает адрес объекту бесхозяйного имущества.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2.1.4. Проводит техническую инвентаризацию объекта бесхозяйного имущества.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2.1.5. Направляет запросы в органы государственной власти об объекте бесхозяйного имущества: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 федеральной собственности,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 государственной собственности Иркутской области,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реестр муниципальной собственности Иркутского районного муниципального образования,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lastRenderedPageBreak/>
        <w:t>- письмо муниципального образования, подтверждающее отсутствие объекта в реестре муниципальной собственности.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2.1.6. Направляет запросы о сведениях из архива АО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Ростехинвентаризация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-Федеральное БТИ» о правах на объект бесхозяйного недвижимого имущества.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2.1.7. Результаты технической инвентаризации (диск, сформированный кадастровыми инженерами) для постановки на кадастровый учет объекта и запросы с оригиналами ответов.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2.2. Создана постоянно действующая комиссия по обследованию, инвентаризации и оценке бесхозяйного недвижимого имущества, находящегося на территории Гороховского МО 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2.2.1. Порядок работы Комиссии: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Руководителем Комиссии является ведущий специалист администрации Гороховского МО.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Комиссия в месячный срок с момента регистрации сведений о бесхозяйном имуществе проводит его обследование, инвентаризацию и оценку с составлением соответствующих актов. Акт подписывается всеми членами комиссии.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 Ведущий специалист администрации Гороховского МО: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2.3.1. При достоверности и полном пакете документов указанные в пунктах 2.1.2-2.1.7. на Бесхозяйное имущество, представленное ведущим специалистом администрации Гороховского МО, обеспечивает постановку Бесхозяйного имущества на учет в Федеральную службу государственной регистрации, кадастра и картографии.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2.3.2. Ведет Реестр Бесхозяйного имущества и вносит в него соответствующие изменения и дополнения.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2.3.3. По истечению года со дня постановки Бесхозяйного имущества на учет в Федеральную службу государственной регистрации, кадастра и картографии обращается в суд с требованием о признании права муниципальной собственности на Бесхозяйное имущество в установленном законодательством РФ порядке.</w:t>
      </w:r>
    </w:p>
    <w:p w:rsidR="00836CB8" w:rsidRDefault="002A18AC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2.3.4.</w:t>
      </w:r>
      <w:bookmarkStart w:id="0" w:name="_GoBack"/>
      <w:bookmarkEnd w:id="0"/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 случае признания в судебном порядке права муниципальной собственности Гороховского МО на Бесхозяйное имущество обращается в Федеральную службу государственной регистрации, кадастра и картографии с заявлением о государственной регистрации права муниципальной собственности.</w:t>
      </w:r>
    </w:p>
    <w:p w:rsidR="00836CB8" w:rsidRDefault="002A18AC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5.</w:t>
      </w:r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Включает</w:t>
      </w:r>
      <w:proofErr w:type="gramEnd"/>
      <w:r w:rsidR="00836CB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Бесхозяйное имущество в Реестр муниципальной собственности Гороховского МО в 3-дневный срок с момента государственной регистрации права муниципальной собственности Гороховского МО на данное имущество.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3. Порядок использования Бесхозяйного имущества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3.1. До признания в судебном порядке права муниципальной собственности Гороховского МО на Бесхозяйное имущество, администрация Гороховского МО владеет и пользуется Бесхозяйным имуществом в установленном законодательством РФ порядке.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3.2. В случае признания в судебном порядке права муниципальной собственности Гороховского МО на Бесхозяйное имущество дальнейшее использование данного имущества осуществляется в порядке, установленном законодательством РФ и нормативными актами администрации Гороховского МО.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02609D" w:rsidRDefault="0002609D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</w:pP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lastRenderedPageBreak/>
        <w:t>4. Заключительные положения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4.1. Настоящее Положение разработано в соответствии с законодательно-установленной компетенцией органов местного самоуправления и обязательно для исполнения всеми юридическими и физическими лицами, осуществляющими свою деятельность на территории Гороховского муниципального образования. </w:t>
      </w: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836CB8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2A18AC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71C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</w:t>
      </w:r>
    </w:p>
    <w:p w:rsidR="00836CB8" w:rsidRDefault="00836CB8" w:rsidP="00836CB8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836CB8" w:rsidRDefault="00836CB8" w:rsidP="00836C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</w:p>
    <w:p w:rsidR="00836CB8" w:rsidRDefault="00836CB8" w:rsidP="00836C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6CB8" w:rsidRDefault="00836CB8" w:rsidP="00836CB8"/>
    <w:p w:rsidR="00A6156F" w:rsidRDefault="008C2B56"/>
    <w:sectPr w:rsidR="00A615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56" w:rsidRDefault="008C2B56" w:rsidP="00836CB8">
      <w:pPr>
        <w:spacing w:after="0" w:line="240" w:lineRule="auto"/>
      </w:pPr>
      <w:r>
        <w:separator/>
      </w:r>
    </w:p>
  </w:endnote>
  <w:endnote w:type="continuationSeparator" w:id="0">
    <w:p w:rsidR="008C2B56" w:rsidRDefault="008C2B56" w:rsidP="008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56" w:rsidRDefault="008C2B56" w:rsidP="00836CB8">
      <w:pPr>
        <w:spacing w:after="0" w:line="240" w:lineRule="auto"/>
      </w:pPr>
      <w:r>
        <w:separator/>
      </w:r>
    </w:p>
  </w:footnote>
  <w:footnote w:type="continuationSeparator" w:id="0">
    <w:p w:rsidR="008C2B56" w:rsidRDefault="008C2B56" w:rsidP="0083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92" w:rsidRDefault="00E91492" w:rsidP="00E91492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8"/>
    <w:rsid w:val="0002609D"/>
    <w:rsid w:val="00141CF1"/>
    <w:rsid w:val="00146773"/>
    <w:rsid w:val="002A18AC"/>
    <w:rsid w:val="00425151"/>
    <w:rsid w:val="00491876"/>
    <w:rsid w:val="006971A7"/>
    <w:rsid w:val="0074196F"/>
    <w:rsid w:val="00771C3D"/>
    <w:rsid w:val="00836CB8"/>
    <w:rsid w:val="008C2B56"/>
    <w:rsid w:val="008D7E75"/>
    <w:rsid w:val="00934798"/>
    <w:rsid w:val="009A502A"/>
    <w:rsid w:val="009B407E"/>
    <w:rsid w:val="00A52F3B"/>
    <w:rsid w:val="00A9090E"/>
    <w:rsid w:val="00AA4BAA"/>
    <w:rsid w:val="00B74EE9"/>
    <w:rsid w:val="00C41698"/>
    <w:rsid w:val="00D300CA"/>
    <w:rsid w:val="00E91492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DB48"/>
  <w15:docId w15:val="{11036E09-8E46-458A-AA41-BA417ACF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CB8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CB8"/>
  </w:style>
  <w:style w:type="paragraph" w:styleId="a6">
    <w:name w:val="footer"/>
    <w:basedOn w:val="a"/>
    <w:link w:val="a7"/>
    <w:uiPriority w:val="99"/>
    <w:unhideWhenUsed/>
    <w:rsid w:val="0083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</cp:revision>
  <dcterms:created xsi:type="dcterms:W3CDTF">2020-01-13T03:30:00Z</dcterms:created>
  <dcterms:modified xsi:type="dcterms:W3CDTF">2020-01-30T06:31:00Z</dcterms:modified>
</cp:coreProperties>
</file>