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ED" w:rsidRPr="00CE4B3E" w:rsidRDefault="001D3642" w:rsidP="001D3642">
      <w:pPr>
        <w:spacing w:before="120" w:after="120" w:line="240" w:lineRule="auto"/>
        <w:ind w:firstLine="709"/>
        <w:outlineLvl w:val="0"/>
        <w:rPr>
          <w:rFonts w:ascii="Times New Roman" w:hAnsi="Times New Roman" w:cs="Times New Roman"/>
          <w:b/>
          <w:sz w:val="28"/>
          <w:szCs w:val="28"/>
        </w:rPr>
      </w:pPr>
      <w:r w:rsidRPr="00CE4B3E">
        <w:rPr>
          <w:rFonts w:ascii="Times New Roman" w:hAnsi="Times New Roman" w:cs="Times New Roman"/>
          <w:b/>
          <w:sz w:val="28"/>
          <w:szCs w:val="28"/>
        </w:rPr>
        <w:t>Термины и определения</w:t>
      </w:r>
    </w:p>
    <w:p w:rsidR="002E4F54" w:rsidRPr="00CE4B3E" w:rsidRDefault="002E4F54" w:rsidP="001D3642">
      <w:pPr>
        <w:pStyle w:val="a5"/>
        <w:ind w:firstLine="709"/>
        <w:jc w:val="both"/>
        <w:rPr>
          <w:rFonts w:ascii="Times New Roman" w:hAnsi="Times New Roman" w:cs="Times New Roman"/>
          <w:color w:val="000000"/>
          <w:sz w:val="24"/>
          <w:szCs w:val="24"/>
          <w:lang w:eastAsia="ru-RU"/>
        </w:rPr>
      </w:pPr>
      <w:r w:rsidRPr="00CE4B3E">
        <w:rPr>
          <w:rFonts w:ascii="Times New Roman" w:hAnsi="Times New Roman" w:cs="Times New Roman"/>
          <w:color w:val="000000"/>
          <w:sz w:val="24"/>
          <w:szCs w:val="24"/>
          <w:lang w:eastAsia="ru-RU"/>
        </w:rPr>
        <w:t>В целях настоящих нормативов используются следующие основные термины и определения:</w:t>
      </w:r>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E4B3E">
        <w:rPr>
          <w:rFonts w:ascii="Times New Roman" w:hAnsi="Times New Roman" w:cs="Times New Roman"/>
          <w:b/>
          <w:color w:val="000000"/>
          <w:sz w:val="24"/>
          <w:szCs w:val="24"/>
        </w:rPr>
        <w:t>градостроительная деятельность</w:t>
      </w:r>
      <w:r w:rsidRPr="00CE4B3E">
        <w:rPr>
          <w:rFonts w:ascii="Times New Roman" w:hAnsi="Times New Roman" w:cs="Times New Roman"/>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E4F54" w:rsidRPr="00CE4B3E" w:rsidRDefault="002E4F54" w:rsidP="001D3642">
      <w:pPr>
        <w:pStyle w:val="a5"/>
        <w:ind w:firstLine="709"/>
        <w:jc w:val="both"/>
        <w:rPr>
          <w:rFonts w:ascii="Times New Roman" w:hAnsi="Times New Roman" w:cs="Times New Roman"/>
          <w:bCs/>
          <w:color w:val="000000"/>
          <w:sz w:val="24"/>
          <w:szCs w:val="24"/>
          <w:lang w:eastAsia="ru-RU"/>
        </w:rPr>
      </w:pPr>
      <w:r w:rsidRPr="00CE4B3E">
        <w:rPr>
          <w:rFonts w:ascii="Times New Roman" w:hAnsi="Times New Roman" w:cs="Times New Roman"/>
          <w:b/>
          <w:bCs/>
          <w:color w:val="000000"/>
          <w:sz w:val="24"/>
          <w:szCs w:val="24"/>
          <w:lang w:eastAsia="ru-RU"/>
        </w:rPr>
        <w:t>территориальное планирование</w:t>
      </w:r>
      <w:r w:rsidRPr="00CE4B3E">
        <w:rPr>
          <w:rFonts w:ascii="Times New Roman" w:hAnsi="Times New Roman" w:cs="Times New Roman"/>
          <w:bCs/>
          <w:color w:val="000000"/>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E4B3E">
        <w:rPr>
          <w:rFonts w:ascii="Times New Roman" w:hAnsi="Times New Roman" w:cs="Times New Roman"/>
          <w:color w:val="000000"/>
          <w:sz w:val="24"/>
          <w:szCs w:val="24"/>
          <w:lang w:eastAsia="ru-RU"/>
        </w:rPr>
        <w:t>;</w:t>
      </w:r>
    </w:p>
    <w:p w:rsidR="002E4F54" w:rsidRPr="00CE4B3E" w:rsidRDefault="002E4F54" w:rsidP="001D3642">
      <w:pPr>
        <w:pStyle w:val="a5"/>
        <w:ind w:firstLine="709"/>
        <w:jc w:val="both"/>
        <w:rPr>
          <w:rFonts w:ascii="Times New Roman" w:hAnsi="Times New Roman" w:cs="Times New Roman"/>
          <w:color w:val="000000"/>
          <w:sz w:val="24"/>
          <w:szCs w:val="24"/>
          <w:lang w:eastAsia="ru-RU"/>
        </w:rPr>
      </w:pPr>
      <w:proofErr w:type="gramStart"/>
      <w:r w:rsidRPr="00CE4B3E">
        <w:rPr>
          <w:rFonts w:ascii="Times New Roman" w:hAnsi="Times New Roman" w:cs="Times New Roman"/>
          <w:b/>
          <w:color w:val="000000"/>
          <w:sz w:val="24"/>
          <w:szCs w:val="24"/>
          <w:lang w:eastAsia="ru-RU"/>
        </w:rPr>
        <w:t>градостроительная документация</w:t>
      </w:r>
      <w:r w:rsidRPr="00CE4B3E">
        <w:rPr>
          <w:rFonts w:ascii="Times New Roman" w:hAnsi="Times New Roman" w:cs="Times New Roman"/>
          <w:color w:val="000000"/>
          <w:sz w:val="24"/>
          <w:szCs w:val="24"/>
          <w:lang w:eastAsia="ru-RU"/>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roofErr w:type="gramEnd"/>
    </w:p>
    <w:p w:rsidR="002E4F54" w:rsidRPr="00CE4B3E" w:rsidRDefault="002E4F54" w:rsidP="001D3642">
      <w:pPr>
        <w:pStyle w:val="a5"/>
        <w:ind w:firstLine="709"/>
        <w:jc w:val="both"/>
        <w:rPr>
          <w:rFonts w:ascii="Times New Roman" w:hAnsi="Times New Roman" w:cs="Times New Roman"/>
          <w:color w:val="000000"/>
          <w:sz w:val="24"/>
          <w:szCs w:val="24"/>
          <w:lang w:eastAsia="ru-RU"/>
        </w:rPr>
      </w:pPr>
      <w:r w:rsidRPr="00CE4B3E">
        <w:rPr>
          <w:rFonts w:ascii="Times New Roman" w:hAnsi="Times New Roman" w:cs="Times New Roman"/>
          <w:b/>
          <w:color w:val="000000"/>
          <w:sz w:val="24"/>
          <w:szCs w:val="24"/>
          <w:lang w:eastAsia="ru-RU"/>
        </w:rPr>
        <w:t>задание на проектирование</w:t>
      </w:r>
      <w:r w:rsidRPr="00CE4B3E">
        <w:rPr>
          <w:rFonts w:ascii="Times New Roman" w:hAnsi="Times New Roman" w:cs="Times New Roman"/>
          <w:color w:val="000000"/>
          <w:sz w:val="24"/>
          <w:szCs w:val="24"/>
          <w:lang w:eastAsia="ru-RU"/>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2E4F54" w:rsidRPr="00CE4B3E" w:rsidRDefault="002E4F54" w:rsidP="001D3642">
      <w:pPr>
        <w:pStyle w:val="a5"/>
        <w:ind w:firstLine="709"/>
        <w:jc w:val="both"/>
        <w:rPr>
          <w:rFonts w:ascii="Times New Roman" w:hAnsi="Times New Roman" w:cs="Times New Roman"/>
          <w:color w:val="000000"/>
          <w:sz w:val="24"/>
          <w:szCs w:val="24"/>
          <w:lang w:eastAsia="ru-RU"/>
        </w:rPr>
      </w:pPr>
      <w:r w:rsidRPr="00CE4B3E">
        <w:rPr>
          <w:rFonts w:ascii="Times New Roman" w:hAnsi="Times New Roman" w:cs="Times New Roman"/>
          <w:b/>
          <w:color w:val="000000"/>
          <w:sz w:val="24"/>
          <w:szCs w:val="24"/>
          <w:lang w:eastAsia="ru-RU"/>
        </w:rPr>
        <w:t>градостроительное зонирование</w:t>
      </w:r>
      <w:r w:rsidRPr="00CE4B3E">
        <w:rPr>
          <w:rFonts w:ascii="Times New Roman" w:hAnsi="Times New Roman" w:cs="Times New Roman"/>
          <w:color w:val="000000"/>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CE4B3E">
        <w:rPr>
          <w:rFonts w:ascii="Times New Roman" w:hAnsi="Times New Roman" w:cs="Times New Roman"/>
          <w:b/>
          <w:color w:val="000000"/>
          <w:sz w:val="24"/>
          <w:szCs w:val="24"/>
        </w:rPr>
        <w:t>градостроительный регламент</w:t>
      </w:r>
      <w:r w:rsidRPr="00CE4B3E">
        <w:rPr>
          <w:rFonts w:ascii="Times New Roman"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E4B3E">
        <w:rPr>
          <w:rFonts w:ascii="Times New Roman" w:hAnsi="Times New Roman" w:cs="Times New Roman"/>
          <w:color w:val="000000"/>
          <w:sz w:val="24"/>
          <w:szCs w:val="24"/>
        </w:rPr>
        <w:t xml:space="preserve"> и объектов капитального строительства;</w:t>
      </w:r>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sz w:val="24"/>
          <w:szCs w:val="24"/>
        </w:rPr>
      </w:pPr>
      <w:r w:rsidRPr="00CE4B3E">
        <w:rPr>
          <w:rFonts w:ascii="Times New Roman" w:hAnsi="Times New Roman" w:cs="Times New Roman"/>
          <w:b/>
          <w:sz w:val="24"/>
          <w:szCs w:val="24"/>
        </w:rPr>
        <w:t>группа населенных пунктов</w:t>
      </w:r>
      <w:r w:rsidRPr="00CE4B3E">
        <w:rPr>
          <w:rFonts w:ascii="Times New Roman" w:hAnsi="Times New Roman" w:cs="Times New Roman"/>
          <w:sz w:val="24"/>
          <w:szCs w:val="24"/>
        </w:rPr>
        <w:t xml:space="preserve">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2E4F54" w:rsidRPr="00CE4B3E" w:rsidRDefault="002E4F54" w:rsidP="001D3642">
      <w:pPr>
        <w:spacing w:after="0" w:line="240" w:lineRule="auto"/>
        <w:ind w:firstLine="709"/>
        <w:jc w:val="both"/>
        <w:rPr>
          <w:rFonts w:ascii="Times New Roman" w:eastAsia="Times New Roman" w:hAnsi="Times New Roman" w:cs="Times New Roman"/>
          <w:sz w:val="24"/>
          <w:szCs w:val="24"/>
        </w:rPr>
      </w:pPr>
      <w:proofErr w:type="gramStart"/>
      <w:r w:rsidRPr="00CE4B3E">
        <w:rPr>
          <w:rFonts w:ascii="Times New Roman" w:eastAsia="Times New Roman" w:hAnsi="Times New Roman" w:cs="Times New Roman"/>
          <w:b/>
          <w:sz w:val="24"/>
          <w:szCs w:val="24"/>
        </w:rPr>
        <w:t>нормативы градостроительного проектирования</w:t>
      </w:r>
      <w:r w:rsidRPr="00CE4B3E">
        <w:rPr>
          <w:rFonts w:ascii="Times New Roman" w:eastAsia="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E4B3E">
        <w:rPr>
          <w:rFonts w:ascii="Times New Roman" w:hAnsi="Times New Roman" w:cs="Times New Roman"/>
          <w:b/>
          <w:bCs/>
          <w:color w:val="000000"/>
          <w:sz w:val="24"/>
          <w:szCs w:val="24"/>
        </w:rPr>
        <w:t>зоны с особыми условиями использования территорий</w:t>
      </w:r>
      <w:r w:rsidRPr="00CE4B3E">
        <w:rPr>
          <w:rFonts w:ascii="Times New Roman" w:hAnsi="Times New Roman" w:cs="Times New Roman"/>
          <w:bCs/>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E4B3E">
        <w:rPr>
          <w:rFonts w:ascii="Times New Roman" w:hAnsi="Times New Roman" w:cs="Times New Roman"/>
          <w:bCs/>
          <w:color w:val="000000"/>
          <w:sz w:val="24"/>
          <w:szCs w:val="24"/>
        </w:rPr>
        <w:t>водоохранные</w:t>
      </w:r>
      <w:proofErr w:type="spellEnd"/>
      <w:r w:rsidRPr="00CE4B3E">
        <w:rPr>
          <w:rFonts w:ascii="Times New Roman" w:hAnsi="Times New Roman" w:cs="Times New Roman"/>
          <w:bCs/>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E4F54" w:rsidRPr="00CE4B3E" w:rsidRDefault="002E4F54" w:rsidP="001D3642">
      <w:pPr>
        <w:pStyle w:val="a5"/>
        <w:ind w:firstLine="709"/>
        <w:jc w:val="both"/>
        <w:rPr>
          <w:rFonts w:ascii="Times New Roman" w:hAnsi="Times New Roman" w:cs="Times New Roman"/>
          <w:bCs/>
          <w:color w:val="000000"/>
          <w:sz w:val="24"/>
          <w:szCs w:val="24"/>
          <w:lang w:eastAsia="ru-RU"/>
        </w:rPr>
      </w:pPr>
      <w:proofErr w:type="gramStart"/>
      <w:r w:rsidRPr="00CE4B3E">
        <w:rPr>
          <w:rFonts w:ascii="Times New Roman" w:hAnsi="Times New Roman" w:cs="Times New Roman"/>
          <w:b/>
          <w:bCs/>
          <w:color w:val="000000"/>
          <w:sz w:val="24"/>
          <w:szCs w:val="24"/>
          <w:lang w:eastAsia="ru-RU"/>
        </w:rPr>
        <w:lastRenderedPageBreak/>
        <w:t>красные линии</w:t>
      </w:r>
      <w:r w:rsidRPr="00CE4B3E">
        <w:rPr>
          <w:rFonts w:ascii="Times New Roman" w:hAnsi="Times New Roman" w:cs="Times New Roman"/>
          <w:bCs/>
          <w:color w:val="000000"/>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E4F54" w:rsidRPr="00CE4B3E" w:rsidRDefault="002E4F54" w:rsidP="001D3642">
      <w:pPr>
        <w:pStyle w:val="a5"/>
        <w:ind w:firstLine="709"/>
        <w:jc w:val="both"/>
        <w:rPr>
          <w:rFonts w:ascii="Times New Roman" w:hAnsi="Times New Roman" w:cs="Times New Roman"/>
          <w:bCs/>
          <w:color w:val="000000"/>
          <w:sz w:val="24"/>
          <w:szCs w:val="24"/>
          <w:lang w:eastAsia="ru-RU"/>
        </w:rPr>
      </w:pPr>
      <w:r w:rsidRPr="00CE4B3E">
        <w:rPr>
          <w:rFonts w:ascii="Times New Roman" w:hAnsi="Times New Roman" w:cs="Times New Roman"/>
          <w:b/>
          <w:sz w:val="24"/>
          <w:szCs w:val="24"/>
        </w:rPr>
        <w:t>норма предоставления площади жилого помещения по договорам социального найма</w:t>
      </w:r>
      <w:r w:rsidRPr="00CE4B3E">
        <w:rPr>
          <w:rFonts w:ascii="Times New Roman" w:hAnsi="Times New Roman" w:cs="Times New Roman"/>
          <w:sz w:val="24"/>
          <w:szCs w:val="24"/>
        </w:rPr>
        <w:t xml:space="preserve">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E4F54" w:rsidRPr="00CE4B3E" w:rsidRDefault="002E4F54" w:rsidP="001D3642">
      <w:pPr>
        <w:pStyle w:val="a5"/>
        <w:ind w:firstLine="709"/>
        <w:jc w:val="both"/>
        <w:rPr>
          <w:rFonts w:ascii="Times New Roman" w:hAnsi="Times New Roman" w:cs="Times New Roman"/>
          <w:bCs/>
          <w:color w:val="000000"/>
          <w:sz w:val="24"/>
          <w:szCs w:val="24"/>
          <w:lang w:eastAsia="ru-RU"/>
        </w:rPr>
      </w:pPr>
      <w:r w:rsidRPr="00CE4B3E">
        <w:rPr>
          <w:rFonts w:ascii="Times New Roman" w:hAnsi="Times New Roman" w:cs="Times New Roman"/>
          <w:b/>
          <w:bCs/>
          <w:color w:val="000000"/>
          <w:sz w:val="24"/>
          <w:szCs w:val="24"/>
          <w:lang w:eastAsia="ru-RU"/>
        </w:rPr>
        <w:t>многопрофильные учреждения</w:t>
      </w:r>
      <w:r w:rsidRPr="00CE4B3E">
        <w:rPr>
          <w:rFonts w:ascii="Times New Roman" w:hAnsi="Times New Roman" w:cs="Times New Roman"/>
          <w:bCs/>
          <w:color w:val="000000"/>
          <w:sz w:val="24"/>
          <w:szCs w:val="24"/>
          <w:lang w:eastAsia="ru-RU"/>
        </w:rPr>
        <w:t xml:space="preserve"> </w:t>
      </w:r>
      <w:proofErr w:type="gramStart"/>
      <w:r w:rsidRPr="00CE4B3E">
        <w:rPr>
          <w:rFonts w:ascii="Times New Roman" w:hAnsi="Times New Roman" w:cs="Times New Roman"/>
          <w:bCs/>
          <w:color w:val="000000"/>
          <w:sz w:val="24"/>
          <w:szCs w:val="24"/>
          <w:lang w:eastAsia="ru-RU"/>
        </w:rPr>
        <w:t>–у</w:t>
      </w:r>
      <w:proofErr w:type="gramEnd"/>
      <w:r w:rsidRPr="00CE4B3E">
        <w:rPr>
          <w:rFonts w:ascii="Times New Roman" w:hAnsi="Times New Roman" w:cs="Times New Roman"/>
          <w:bCs/>
          <w:color w:val="000000"/>
          <w:sz w:val="24"/>
          <w:szCs w:val="24"/>
          <w:lang w:eastAsia="ru-RU"/>
        </w:rPr>
        <w:t>чреждения с широким спектром  услуг, специализирующиеся по нескольким направлениям;</w:t>
      </w:r>
    </w:p>
    <w:p w:rsidR="002E4F54" w:rsidRPr="00CE4B3E" w:rsidRDefault="002E4F54" w:rsidP="001D3642">
      <w:pPr>
        <w:pStyle w:val="a5"/>
        <w:ind w:firstLine="709"/>
        <w:jc w:val="both"/>
        <w:rPr>
          <w:rFonts w:ascii="Times New Roman" w:hAnsi="Times New Roman" w:cs="Times New Roman"/>
          <w:sz w:val="24"/>
          <w:szCs w:val="24"/>
          <w:lang w:eastAsia="ru-RU"/>
        </w:rPr>
      </w:pPr>
      <w:r w:rsidRPr="00CE4B3E">
        <w:rPr>
          <w:rFonts w:ascii="Times New Roman" w:hAnsi="Times New Roman" w:cs="Times New Roman"/>
          <w:b/>
          <w:sz w:val="24"/>
          <w:szCs w:val="24"/>
          <w:lang w:eastAsia="ru-RU"/>
        </w:rPr>
        <w:t>объект капитального строительств</w:t>
      </w:r>
      <w:proofErr w:type="gramStart"/>
      <w:r w:rsidRPr="00CE4B3E">
        <w:rPr>
          <w:rFonts w:ascii="Times New Roman" w:hAnsi="Times New Roman" w:cs="Times New Roman"/>
          <w:b/>
          <w:sz w:val="24"/>
          <w:szCs w:val="24"/>
          <w:lang w:eastAsia="ru-RU"/>
        </w:rPr>
        <w:t>а</w:t>
      </w:r>
      <w:r w:rsidRPr="00CE4B3E">
        <w:rPr>
          <w:rFonts w:ascii="Times New Roman" w:hAnsi="Times New Roman" w:cs="Times New Roman"/>
          <w:sz w:val="24"/>
          <w:szCs w:val="24"/>
          <w:lang w:eastAsia="ru-RU"/>
        </w:rPr>
        <w:t>–</w:t>
      </w:r>
      <w:proofErr w:type="gramEnd"/>
      <w:r w:rsidRPr="00CE4B3E">
        <w:rPr>
          <w:rFonts w:ascii="Times New Roman" w:hAnsi="Times New Roman" w:cs="Times New Roman"/>
          <w:sz w:val="24"/>
          <w:szCs w:val="24"/>
          <w:lang w:eastAsia="ru-RU"/>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bCs/>
          <w:color w:val="000000"/>
          <w:sz w:val="24"/>
          <w:szCs w:val="24"/>
        </w:rPr>
      </w:pPr>
      <w:proofErr w:type="gramStart"/>
      <w:r w:rsidRPr="00CE4B3E">
        <w:rPr>
          <w:rFonts w:ascii="Times New Roman" w:hAnsi="Times New Roman" w:cs="Times New Roman"/>
          <w:b/>
          <w:bCs/>
          <w:color w:val="000000"/>
          <w:sz w:val="24"/>
          <w:szCs w:val="24"/>
        </w:rPr>
        <w:t xml:space="preserve">реконструкция объектов капитального строительства </w:t>
      </w:r>
      <w:r w:rsidRPr="00CE4B3E">
        <w:rPr>
          <w:rFonts w:ascii="Times New Roman" w:hAnsi="Times New Roman" w:cs="Times New Roman"/>
          <w:bCs/>
          <w:color w:val="000000"/>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E4B3E">
        <w:rPr>
          <w:rFonts w:ascii="Times New Roman" w:hAnsi="Times New Roman" w:cs="Times New Roman"/>
          <w:bCs/>
          <w:color w:val="000000"/>
          <w:sz w:val="24"/>
          <w:szCs w:val="24"/>
        </w:rPr>
        <w:t xml:space="preserve"> указанных элементов;</w:t>
      </w:r>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E4B3E">
        <w:rPr>
          <w:rFonts w:ascii="Times New Roman" w:hAnsi="Times New Roman" w:cs="Times New Roman"/>
          <w:b/>
          <w:color w:val="000000"/>
          <w:sz w:val="24"/>
          <w:szCs w:val="24"/>
        </w:rPr>
        <w:t>строительство</w:t>
      </w:r>
      <w:r w:rsidRPr="00CE4B3E">
        <w:rPr>
          <w:rFonts w:ascii="Times New Roman" w:hAnsi="Times New Roman" w:cs="Times New Roman"/>
          <w:color w:val="000000"/>
          <w:sz w:val="24"/>
          <w:szCs w:val="24"/>
        </w:rPr>
        <w:t xml:space="preserve"> - создание зданий, строений, сооружений (в том числе на месте сносимых объектов капитального строительства);</w:t>
      </w:r>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E4B3E">
        <w:rPr>
          <w:rFonts w:ascii="Times New Roman" w:hAnsi="Times New Roman" w:cs="Times New Roman"/>
          <w:b/>
          <w:color w:val="000000"/>
          <w:sz w:val="24"/>
          <w:szCs w:val="24"/>
        </w:rPr>
        <w:t>территории общего пользования</w:t>
      </w:r>
      <w:r w:rsidRPr="00CE4B3E">
        <w:rPr>
          <w:rFonts w:ascii="Times New Roman" w:hAnsi="Times New Roman" w:cs="Times New Roman"/>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CE4B3E">
        <w:rPr>
          <w:rFonts w:ascii="Times New Roman" w:hAnsi="Times New Roman" w:cs="Times New Roman"/>
          <w:b/>
          <w:color w:val="000000"/>
          <w:sz w:val="24"/>
          <w:szCs w:val="24"/>
        </w:rPr>
        <w:t>улично-дорожная сеть</w:t>
      </w:r>
      <w:r w:rsidRPr="00CE4B3E">
        <w:rPr>
          <w:rFonts w:ascii="Times New Roman" w:hAnsi="Times New Roman" w:cs="Times New Roman"/>
          <w:color w:val="000000"/>
          <w:sz w:val="24"/>
          <w:szCs w:val="24"/>
        </w:rPr>
        <w:t xml:space="preserve"> - </w:t>
      </w:r>
      <w:r w:rsidRPr="00CE4B3E">
        <w:rPr>
          <w:rFonts w:ascii="Times New Roman" w:hAnsi="Times New Roman" w:cs="Times New Roman"/>
          <w:sz w:val="24"/>
          <w:szCs w:val="24"/>
        </w:rPr>
        <w:t>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p>
    <w:p w:rsidR="002E4F54" w:rsidRPr="00CE4B3E"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E4B3E">
        <w:rPr>
          <w:rFonts w:ascii="Times New Roman" w:hAnsi="Times New Roman" w:cs="Times New Roman"/>
          <w:b/>
          <w:color w:val="000000"/>
          <w:sz w:val="24"/>
          <w:szCs w:val="24"/>
        </w:rPr>
        <w:t>учетная норма площади жилого помещения</w:t>
      </w:r>
      <w:r w:rsidRPr="00CE4B3E">
        <w:rPr>
          <w:rFonts w:ascii="Times New Roman" w:hAnsi="Times New Roman" w:cs="Times New Roman"/>
          <w:color w:val="000000"/>
          <w:sz w:val="24"/>
          <w:szCs w:val="24"/>
        </w:rPr>
        <w:t xml:space="preserve"> - </w:t>
      </w:r>
      <w:r w:rsidRPr="00CE4B3E">
        <w:rPr>
          <w:rFonts w:ascii="Times New Roman" w:hAnsi="Times New Roman" w:cs="Times New Roman"/>
          <w:sz w:val="24"/>
          <w:szCs w:val="24"/>
        </w:rPr>
        <w:t>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E4F54" w:rsidRPr="00CE4B3E" w:rsidRDefault="002E4F54" w:rsidP="001D3642">
      <w:pPr>
        <w:spacing w:after="0" w:line="240" w:lineRule="auto"/>
        <w:ind w:firstLine="709"/>
        <w:rPr>
          <w:rFonts w:ascii="Times New Roman" w:hAnsi="Times New Roman" w:cs="Times New Roman"/>
          <w:color w:val="000000"/>
          <w:sz w:val="24"/>
          <w:szCs w:val="24"/>
        </w:rPr>
      </w:pPr>
      <w:r w:rsidRPr="00CE4B3E">
        <w:rPr>
          <w:rFonts w:ascii="Times New Roman" w:hAnsi="Times New Roman" w:cs="Times New Roman"/>
          <w:b/>
          <w:color w:val="000000"/>
          <w:sz w:val="24"/>
          <w:szCs w:val="24"/>
        </w:rPr>
        <w:t>функциональные зоны</w:t>
      </w:r>
      <w:r w:rsidRPr="00CE4B3E">
        <w:rPr>
          <w:rFonts w:ascii="Times New Roman" w:hAnsi="Times New Roman" w:cs="Times New Roman"/>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2E4F54" w:rsidRPr="00CE4B3E" w:rsidRDefault="002E4F54" w:rsidP="001D3642">
      <w:pPr>
        <w:pStyle w:val="a5"/>
        <w:spacing w:before="120" w:after="120"/>
        <w:ind w:firstLine="709"/>
        <w:jc w:val="both"/>
        <w:rPr>
          <w:rFonts w:ascii="Times New Roman" w:hAnsi="Times New Roman" w:cs="Times New Roman"/>
          <w:b/>
          <w:color w:val="000000"/>
          <w:sz w:val="24"/>
          <w:szCs w:val="24"/>
          <w:lang w:eastAsia="ru-RU"/>
        </w:rPr>
      </w:pPr>
      <w:r w:rsidRPr="00CE4B3E">
        <w:rPr>
          <w:rFonts w:ascii="Times New Roman" w:hAnsi="Times New Roman" w:cs="Times New Roman"/>
          <w:b/>
          <w:color w:val="000000"/>
          <w:sz w:val="24"/>
          <w:szCs w:val="24"/>
          <w:lang w:eastAsia="ru-RU"/>
        </w:rPr>
        <w:t>Используемые сокращения</w:t>
      </w:r>
      <w:r w:rsidR="001D3642" w:rsidRPr="00CE4B3E">
        <w:rPr>
          <w:rFonts w:ascii="Times New Roman" w:hAnsi="Times New Roman" w:cs="Times New Roman"/>
          <w:b/>
          <w:color w:val="000000"/>
          <w:sz w:val="24"/>
          <w:szCs w:val="24"/>
          <w:lang w:eastAsia="ru-RU"/>
        </w:rPr>
        <w:t>:</w:t>
      </w:r>
    </w:p>
    <w:p w:rsidR="002E4F54" w:rsidRPr="00CE4B3E" w:rsidRDefault="002E4F54" w:rsidP="001D3642">
      <w:pPr>
        <w:pStyle w:val="a5"/>
        <w:ind w:firstLine="709"/>
        <w:jc w:val="both"/>
        <w:rPr>
          <w:rFonts w:ascii="Times New Roman" w:hAnsi="Times New Roman" w:cs="Times New Roman"/>
          <w:color w:val="000000"/>
          <w:sz w:val="24"/>
          <w:szCs w:val="24"/>
          <w:lang w:eastAsia="ru-RU"/>
        </w:rPr>
      </w:pPr>
      <w:r w:rsidRPr="00CE4B3E">
        <w:rPr>
          <w:rFonts w:ascii="Times New Roman" w:hAnsi="Times New Roman" w:cs="Times New Roman"/>
          <w:b/>
          <w:color w:val="000000"/>
          <w:sz w:val="24"/>
          <w:szCs w:val="24"/>
          <w:lang w:eastAsia="ru-RU"/>
        </w:rPr>
        <w:t>СанПиН</w:t>
      </w:r>
      <w:r w:rsidRPr="00CE4B3E">
        <w:rPr>
          <w:rFonts w:ascii="Times New Roman" w:hAnsi="Times New Roman" w:cs="Times New Roman"/>
          <w:color w:val="000000"/>
          <w:sz w:val="24"/>
          <w:szCs w:val="24"/>
          <w:lang w:eastAsia="ru-RU"/>
        </w:rPr>
        <w:t xml:space="preserve"> - санитарные правила и нормы</w:t>
      </w:r>
    </w:p>
    <w:p w:rsidR="002E4F54" w:rsidRPr="00CE4B3E" w:rsidRDefault="002E4F54" w:rsidP="001D3642">
      <w:pPr>
        <w:pStyle w:val="a5"/>
        <w:ind w:firstLine="709"/>
        <w:jc w:val="both"/>
        <w:rPr>
          <w:rFonts w:ascii="Times New Roman" w:hAnsi="Times New Roman" w:cs="Times New Roman"/>
          <w:color w:val="000000"/>
          <w:sz w:val="24"/>
          <w:szCs w:val="24"/>
          <w:lang w:eastAsia="ru-RU"/>
        </w:rPr>
      </w:pPr>
      <w:r w:rsidRPr="00CE4B3E">
        <w:rPr>
          <w:rFonts w:ascii="Times New Roman" w:hAnsi="Times New Roman" w:cs="Times New Roman"/>
          <w:b/>
          <w:color w:val="000000"/>
          <w:sz w:val="24"/>
          <w:szCs w:val="24"/>
          <w:lang w:eastAsia="ru-RU"/>
        </w:rPr>
        <w:t>СНиП</w:t>
      </w:r>
      <w:r w:rsidRPr="00CE4B3E">
        <w:rPr>
          <w:rFonts w:ascii="Times New Roman" w:hAnsi="Times New Roman" w:cs="Times New Roman"/>
          <w:color w:val="000000"/>
          <w:sz w:val="24"/>
          <w:szCs w:val="24"/>
          <w:lang w:eastAsia="ru-RU"/>
        </w:rPr>
        <w:t xml:space="preserve"> - строительные нормы и правила</w:t>
      </w:r>
    </w:p>
    <w:p w:rsidR="002E4F54" w:rsidRPr="00CE4B3E" w:rsidRDefault="002E4F54" w:rsidP="001D3642">
      <w:pPr>
        <w:pStyle w:val="a5"/>
        <w:ind w:firstLine="709"/>
        <w:jc w:val="both"/>
        <w:rPr>
          <w:rFonts w:ascii="Times New Roman" w:hAnsi="Times New Roman" w:cs="Times New Roman"/>
          <w:color w:val="000000"/>
          <w:sz w:val="24"/>
          <w:szCs w:val="24"/>
          <w:lang w:eastAsia="ru-RU"/>
        </w:rPr>
      </w:pPr>
      <w:r w:rsidRPr="00CE4B3E">
        <w:rPr>
          <w:rFonts w:ascii="Times New Roman" w:hAnsi="Times New Roman" w:cs="Times New Roman"/>
          <w:b/>
          <w:color w:val="000000"/>
          <w:sz w:val="24"/>
          <w:szCs w:val="24"/>
          <w:lang w:eastAsia="ru-RU"/>
        </w:rPr>
        <w:t>СП</w:t>
      </w:r>
      <w:r w:rsidRPr="00CE4B3E">
        <w:rPr>
          <w:rFonts w:ascii="Times New Roman" w:hAnsi="Times New Roman" w:cs="Times New Roman"/>
          <w:color w:val="000000"/>
          <w:sz w:val="24"/>
          <w:szCs w:val="24"/>
          <w:lang w:eastAsia="ru-RU"/>
        </w:rPr>
        <w:t xml:space="preserve"> – свод правил</w:t>
      </w:r>
    </w:p>
    <w:p w:rsidR="002E4F54" w:rsidRPr="00CE4B3E" w:rsidRDefault="002E4F54" w:rsidP="001D3642">
      <w:pPr>
        <w:pStyle w:val="a5"/>
        <w:ind w:firstLine="709"/>
        <w:jc w:val="both"/>
        <w:rPr>
          <w:rFonts w:ascii="Times New Roman" w:hAnsi="Times New Roman" w:cs="Times New Roman"/>
          <w:color w:val="000000"/>
          <w:sz w:val="24"/>
          <w:szCs w:val="24"/>
          <w:lang w:eastAsia="ru-RU"/>
        </w:rPr>
      </w:pPr>
      <w:r w:rsidRPr="00CE4B3E">
        <w:rPr>
          <w:rFonts w:ascii="Times New Roman" w:hAnsi="Times New Roman" w:cs="Times New Roman"/>
          <w:b/>
          <w:color w:val="000000"/>
          <w:sz w:val="24"/>
          <w:szCs w:val="24"/>
          <w:lang w:eastAsia="ru-RU"/>
        </w:rPr>
        <w:t>ГОСТ</w:t>
      </w:r>
      <w:r w:rsidRPr="00CE4B3E">
        <w:rPr>
          <w:rFonts w:ascii="Times New Roman" w:hAnsi="Times New Roman" w:cs="Times New Roman"/>
          <w:color w:val="000000"/>
          <w:sz w:val="24"/>
          <w:szCs w:val="24"/>
          <w:lang w:eastAsia="ru-RU"/>
        </w:rPr>
        <w:t xml:space="preserve"> - государственные стандарты</w:t>
      </w:r>
    </w:p>
    <w:p w:rsidR="002E4F54" w:rsidRPr="00CE4B3E" w:rsidRDefault="002E4F54" w:rsidP="001D3642">
      <w:pPr>
        <w:pStyle w:val="a5"/>
        <w:ind w:firstLine="709"/>
        <w:jc w:val="both"/>
        <w:rPr>
          <w:rFonts w:ascii="Times New Roman" w:hAnsi="Times New Roman" w:cs="Times New Roman"/>
          <w:color w:val="000000"/>
          <w:sz w:val="24"/>
          <w:szCs w:val="24"/>
          <w:lang w:eastAsia="ru-RU"/>
        </w:rPr>
      </w:pPr>
      <w:r w:rsidRPr="00CE4B3E">
        <w:rPr>
          <w:rFonts w:ascii="Times New Roman" w:hAnsi="Times New Roman" w:cs="Times New Roman"/>
          <w:b/>
          <w:color w:val="000000"/>
          <w:sz w:val="24"/>
          <w:szCs w:val="24"/>
          <w:lang w:eastAsia="ru-RU"/>
        </w:rPr>
        <w:t>ПУЭ</w:t>
      </w:r>
      <w:r w:rsidRPr="00CE4B3E">
        <w:rPr>
          <w:rFonts w:ascii="Times New Roman" w:hAnsi="Times New Roman" w:cs="Times New Roman"/>
          <w:color w:val="000000"/>
          <w:sz w:val="24"/>
          <w:szCs w:val="24"/>
          <w:lang w:eastAsia="ru-RU"/>
        </w:rPr>
        <w:t xml:space="preserve"> – Правила устройства электроустановок</w:t>
      </w:r>
    </w:p>
    <w:p w:rsidR="002E4F54" w:rsidRPr="00CE4B3E" w:rsidRDefault="002E4F54" w:rsidP="001D3642">
      <w:pPr>
        <w:spacing w:after="0" w:line="240" w:lineRule="auto"/>
        <w:ind w:firstLine="709"/>
        <w:rPr>
          <w:rFonts w:ascii="Times New Roman" w:hAnsi="Times New Roman" w:cs="Times New Roman"/>
          <w:color w:val="000000"/>
          <w:sz w:val="24"/>
          <w:szCs w:val="24"/>
        </w:rPr>
      </w:pPr>
      <w:r w:rsidRPr="00CE4B3E">
        <w:rPr>
          <w:rFonts w:ascii="Times New Roman" w:hAnsi="Times New Roman" w:cs="Times New Roman"/>
          <w:b/>
          <w:color w:val="000000"/>
          <w:sz w:val="24"/>
          <w:szCs w:val="24"/>
        </w:rPr>
        <w:t>СЗЗ</w:t>
      </w:r>
      <w:r w:rsidRPr="00CE4B3E">
        <w:rPr>
          <w:rFonts w:ascii="Times New Roman" w:hAnsi="Times New Roman" w:cs="Times New Roman"/>
          <w:color w:val="000000"/>
          <w:sz w:val="24"/>
          <w:szCs w:val="24"/>
        </w:rPr>
        <w:t xml:space="preserve"> – санитарно-защитная зона</w:t>
      </w:r>
    </w:p>
    <w:p w:rsidR="00876EED" w:rsidRPr="00CE4B3E" w:rsidRDefault="00876EED" w:rsidP="002E4F54">
      <w:pPr>
        <w:spacing w:after="0" w:line="240" w:lineRule="auto"/>
        <w:ind w:firstLine="567"/>
        <w:rPr>
          <w:rFonts w:ascii="Times New Roman" w:hAnsi="Times New Roman" w:cs="Times New Roman"/>
          <w:sz w:val="24"/>
          <w:szCs w:val="24"/>
        </w:rPr>
      </w:pPr>
      <w:r w:rsidRPr="00CE4B3E">
        <w:rPr>
          <w:rFonts w:ascii="Times New Roman" w:hAnsi="Times New Roman" w:cs="Times New Roman"/>
          <w:sz w:val="24"/>
          <w:szCs w:val="24"/>
        </w:rPr>
        <w:br w:type="page"/>
      </w:r>
    </w:p>
    <w:p w:rsidR="002D1605" w:rsidRPr="00CE4B3E" w:rsidRDefault="00876EED" w:rsidP="00ED6F53">
      <w:pPr>
        <w:spacing w:before="120" w:after="120" w:line="240" w:lineRule="auto"/>
        <w:ind w:firstLine="709"/>
        <w:outlineLvl w:val="0"/>
        <w:rPr>
          <w:rFonts w:ascii="Times New Roman" w:hAnsi="Times New Roman" w:cs="Times New Roman"/>
          <w:b/>
          <w:sz w:val="28"/>
          <w:szCs w:val="28"/>
        </w:rPr>
      </w:pPr>
      <w:r w:rsidRPr="00CE4B3E">
        <w:rPr>
          <w:rFonts w:ascii="Times New Roman" w:hAnsi="Times New Roman" w:cs="Times New Roman"/>
          <w:b/>
          <w:sz w:val="28"/>
          <w:szCs w:val="28"/>
        </w:rPr>
        <w:lastRenderedPageBreak/>
        <w:t>П</w:t>
      </w:r>
      <w:r w:rsidR="00ED6F53" w:rsidRPr="00CE4B3E">
        <w:rPr>
          <w:rFonts w:ascii="Times New Roman" w:hAnsi="Times New Roman" w:cs="Times New Roman"/>
          <w:b/>
          <w:sz w:val="28"/>
          <w:szCs w:val="28"/>
        </w:rPr>
        <w:t>равила и область применения</w:t>
      </w:r>
    </w:p>
    <w:p w:rsidR="000939FD" w:rsidRPr="00CE4B3E" w:rsidRDefault="000939FD" w:rsidP="00ED6F53">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Область </w:t>
      </w:r>
      <w:proofErr w:type="gramStart"/>
      <w:r w:rsidRPr="00CE4B3E">
        <w:rPr>
          <w:rFonts w:ascii="Times New Roman" w:hAnsi="Times New Roman" w:cs="Times New Roman"/>
          <w:b/>
          <w:sz w:val="24"/>
          <w:szCs w:val="24"/>
        </w:rPr>
        <w:t xml:space="preserve">применения Местных нормативов градостроительного проектирования </w:t>
      </w:r>
      <w:r w:rsidR="00C67EBA" w:rsidRPr="00CE4B3E">
        <w:rPr>
          <w:rFonts w:ascii="Times New Roman" w:hAnsi="Times New Roman" w:cs="Times New Roman"/>
          <w:b/>
          <w:sz w:val="24"/>
          <w:szCs w:val="24"/>
        </w:rPr>
        <w:t>Гороховского</w:t>
      </w:r>
      <w:r w:rsidRPr="00CE4B3E">
        <w:rPr>
          <w:rFonts w:ascii="Times New Roman" w:hAnsi="Times New Roman" w:cs="Times New Roman"/>
          <w:b/>
          <w:sz w:val="24"/>
          <w:szCs w:val="24"/>
        </w:rPr>
        <w:t xml:space="preserve"> сельского поселения</w:t>
      </w:r>
      <w:r w:rsidR="00ED6F53" w:rsidRPr="00CE4B3E">
        <w:rPr>
          <w:rFonts w:ascii="Times New Roman" w:hAnsi="Times New Roman" w:cs="Times New Roman"/>
          <w:b/>
          <w:sz w:val="24"/>
          <w:szCs w:val="24"/>
        </w:rPr>
        <w:t xml:space="preserve"> Иркутского района Иркутской области</w:t>
      </w:r>
      <w:proofErr w:type="gramEnd"/>
    </w:p>
    <w:p w:rsidR="000939FD" w:rsidRPr="00CE4B3E" w:rsidRDefault="000939FD" w:rsidP="00ED6F53">
      <w:pPr>
        <w:pStyle w:val="aa"/>
        <w:spacing w:after="0"/>
        <w:rPr>
          <w:rFonts w:ascii="Times New Roman" w:eastAsia="Calibri" w:hAnsi="Times New Roman" w:cs="Times New Roman"/>
        </w:rPr>
      </w:pPr>
      <w:r w:rsidRPr="00CE4B3E">
        <w:rPr>
          <w:rFonts w:ascii="Times New Roman" w:hAnsi="Times New Roman" w:cs="Times New Roman"/>
        </w:rPr>
        <w:t xml:space="preserve">Местные нормативы градостроительного проектирования </w:t>
      </w:r>
      <w:r w:rsidR="00C67EBA" w:rsidRPr="00CE4B3E">
        <w:rPr>
          <w:rFonts w:ascii="Times New Roman" w:hAnsi="Times New Roman" w:cs="Times New Roman"/>
        </w:rPr>
        <w:t>Гороховского</w:t>
      </w:r>
      <w:r w:rsidRPr="00CE4B3E">
        <w:rPr>
          <w:rFonts w:ascii="Times New Roman" w:hAnsi="Times New Roman" w:cs="Times New Roman"/>
        </w:rPr>
        <w:t xml:space="preserve"> сельского поселения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w:t>
      </w:r>
      <w:proofErr w:type="gramStart"/>
      <w:r w:rsidRPr="00CE4B3E">
        <w:rPr>
          <w:rFonts w:ascii="Times New Roman" w:hAnsi="Times New Roman" w:cs="Times New Roman"/>
        </w:rPr>
        <w:t>о-</w:t>
      </w:r>
      <w:proofErr w:type="gramEnd"/>
      <w:r w:rsidRPr="00CE4B3E">
        <w:rPr>
          <w:rFonts w:ascii="Times New Roman" w:hAnsi="Times New Roman" w:cs="Times New Roman"/>
        </w:rPr>
        <w:t>,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939FD" w:rsidRPr="00CE4B3E" w:rsidRDefault="000939FD" w:rsidP="00ED6F53">
      <w:pPr>
        <w:pStyle w:val="aa"/>
        <w:spacing w:after="0"/>
        <w:rPr>
          <w:rFonts w:ascii="Times New Roman" w:eastAsia="Calibri" w:hAnsi="Times New Roman" w:cs="Times New Roman"/>
        </w:rPr>
      </w:pPr>
      <w:r w:rsidRPr="00CE4B3E">
        <w:rPr>
          <w:rFonts w:ascii="Times New Roman" w:eastAsia="Calibri" w:hAnsi="Times New Roman" w:cs="Times New Roman"/>
        </w:rPr>
        <w:t xml:space="preserve">Расчётные показатели минимально допустимого уровня обеспеченности объектами местного значения населения </w:t>
      </w:r>
      <w:r w:rsidR="00614C3F" w:rsidRPr="00CE4B3E">
        <w:rPr>
          <w:rFonts w:ascii="Times New Roman" w:eastAsia="Calibri" w:hAnsi="Times New Roman" w:cs="Times New Roman"/>
        </w:rPr>
        <w:t>поселения</w:t>
      </w:r>
      <w:r w:rsidRPr="00CE4B3E">
        <w:rPr>
          <w:rFonts w:ascii="Times New Roman" w:eastAsia="Calibri" w:hAnsi="Times New Roman" w:cs="Times New Roman"/>
        </w:rPr>
        <w:t xml:space="preserve"> и расчётные показатели максимально допустимого уровня территориальной доступности таких объектов для </w:t>
      </w:r>
      <w:proofErr w:type="gramStart"/>
      <w:r w:rsidRPr="00CE4B3E">
        <w:rPr>
          <w:rFonts w:ascii="Times New Roman" w:eastAsia="Calibri" w:hAnsi="Times New Roman" w:cs="Times New Roman"/>
        </w:rPr>
        <w:t xml:space="preserve">населения </w:t>
      </w:r>
      <w:r w:rsidR="00614C3F" w:rsidRPr="00CE4B3E">
        <w:rPr>
          <w:rFonts w:ascii="Times New Roman" w:eastAsia="Calibri" w:hAnsi="Times New Roman" w:cs="Times New Roman"/>
        </w:rPr>
        <w:t>поселения</w:t>
      </w:r>
      <w:r w:rsidRPr="00CE4B3E">
        <w:rPr>
          <w:rFonts w:ascii="Times New Roman" w:eastAsia="Calibri" w:hAnsi="Times New Roman" w:cs="Times New Roman"/>
        </w:rPr>
        <w:t xml:space="preserve">, установленные в </w:t>
      </w:r>
      <w:r w:rsidRPr="00CE4B3E">
        <w:rPr>
          <w:rFonts w:ascii="Times New Roman" w:hAnsi="Times New Roman" w:cs="Times New Roman"/>
        </w:rPr>
        <w:t xml:space="preserve">местных нормативах градостроительного проектирования </w:t>
      </w:r>
      <w:r w:rsidR="00C67EBA" w:rsidRPr="00CE4B3E">
        <w:rPr>
          <w:rFonts w:ascii="Times New Roman" w:hAnsi="Times New Roman" w:cs="Times New Roman"/>
        </w:rPr>
        <w:t>Гороховского</w:t>
      </w:r>
      <w:r w:rsidRPr="00CE4B3E">
        <w:rPr>
          <w:rFonts w:ascii="Times New Roman" w:hAnsi="Times New Roman" w:cs="Times New Roman"/>
        </w:rPr>
        <w:t xml:space="preserve"> сельского поселения </w:t>
      </w:r>
      <w:r w:rsidRPr="00CE4B3E">
        <w:rPr>
          <w:rFonts w:ascii="Times New Roman" w:eastAsia="Calibri" w:hAnsi="Times New Roman" w:cs="Times New Roman"/>
        </w:rPr>
        <w:t>применяются</w:t>
      </w:r>
      <w:proofErr w:type="gramEnd"/>
      <w:r w:rsidRPr="00CE4B3E">
        <w:rPr>
          <w:rFonts w:ascii="Times New Roman" w:eastAsia="Calibri" w:hAnsi="Times New Roman" w:cs="Times New Roman"/>
        </w:rPr>
        <w:t xml:space="preserve"> при подготовке (корректировке) генерального плана поселения, проектов планировки территории, правил землепользования и застройки.</w:t>
      </w:r>
    </w:p>
    <w:p w:rsidR="000939FD" w:rsidRPr="00CE4B3E" w:rsidRDefault="000939FD" w:rsidP="00ED6F53">
      <w:pPr>
        <w:spacing w:after="0" w:line="240" w:lineRule="auto"/>
        <w:ind w:firstLine="709"/>
        <w:jc w:val="both"/>
        <w:rPr>
          <w:rFonts w:ascii="Times New Roman" w:eastAsia="Calibri" w:hAnsi="Times New Roman" w:cs="Times New Roman"/>
          <w:sz w:val="24"/>
          <w:szCs w:val="24"/>
          <w:lang w:eastAsia="en-US"/>
        </w:rPr>
      </w:pPr>
      <w:r w:rsidRPr="00CE4B3E">
        <w:rPr>
          <w:rFonts w:ascii="Times New Roman" w:eastAsia="Calibri" w:hAnsi="Times New Roman" w:cs="Times New Roman"/>
          <w:sz w:val="24"/>
          <w:szCs w:val="24"/>
          <w:lang w:eastAsia="en-US"/>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D6F53" w:rsidRPr="00CE4B3E" w:rsidRDefault="000939FD" w:rsidP="00ED6F53">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Правила применения расчетных </w:t>
      </w:r>
      <w:proofErr w:type="gramStart"/>
      <w:r w:rsidRPr="00CE4B3E">
        <w:rPr>
          <w:rFonts w:ascii="Times New Roman" w:hAnsi="Times New Roman" w:cs="Times New Roman"/>
          <w:b/>
          <w:sz w:val="24"/>
          <w:szCs w:val="24"/>
        </w:rPr>
        <w:t xml:space="preserve">показателей местных нормативов градостроительного проектирования </w:t>
      </w:r>
      <w:r w:rsidR="00C67EBA" w:rsidRPr="00CE4B3E">
        <w:rPr>
          <w:rFonts w:ascii="Times New Roman" w:hAnsi="Times New Roman" w:cs="Times New Roman"/>
          <w:b/>
          <w:sz w:val="24"/>
          <w:szCs w:val="24"/>
        </w:rPr>
        <w:t>Гороховского</w:t>
      </w:r>
      <w:r w:rsidRPr="00CE4B3E">
        <w:rPr>
          <w:rFonts w:ascii="Times New Roman" w:hAnsi="Times New Roman" w:cs="Times New Roman"/>
          <w:b/>
          <w:sz w:val="24"/>
          <w:szCs w:val="24"/>
        </w:rPr>
        <w:t xml:space="preserve"> сельского поселения</w:t>
      </w:r>
      <w:r w:rsidR="00ED6F53" w:rsidRPr="00CE4B3E">
        <w:rPr>
          <w:rFonts w:ascii="Times New Roman" w:hAnsi="Times New Roman" w:cs="Times New Roman"/>
          <w:b/>
          <w:sz w:val="24"/>
          <w:szCs w:val="24"/>
        </w:rPr>
        <w:t xml:space="preserve"> Иркутского района Иркутской области</w:t>
      </w:r>
      <w:proofErr w:type="gramEnd"/>
    </w:p>
    <w:p w:rsidR="000939FD" w:rsidRPr="00CE4B3E" w:rsidRDefault="000939FD" w:rsidP="00ED6F53">
      <w:pPr>
        <w:spacing w:after="0" w:line="240" w:lineRule="auto"/>
        <w:ind w:firstLine="709"/>
        <w:jc w:val="both"/>
        <w:rPr>
          <w:rFonts w:ascii="Times New Roman" w:hAnsi="Times New Roman" w:cs="Times New Roman"/>
          <w:sz w:val="24"/>
          <w:szCs w:val="24"/>
        </w:rPr>
      </w:pPr>
      <w:proofErr w:type="gramStart"/>
      <w:r w:rsidRPr="00CE4B3E">
        <w:rPr>
          <w:rFonts w:ascii="Times New Roman" w:hAnsi="Times New Roman" w:cs="Times New Roman"/>
          <w:sz w:val="24"/>
          <w:szCs w:val="24"/>
        </w:rPr>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w:t>
      </w:r>
      <w:proofErr w:type="gramEnd"/>
      <w:r w:rsidRPr="00CE4B3E">
        <w:rPr>
          <w:rFonts w:ascii="Times New Roman" w:hAnsi="Times New Roman" w:cs="Times New Roman"/>
          <w:sz w:val="24"/>
          <w:szCs w:val="24"/>
        </w:rPr>
        <w:t xml:space="preserve">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939FD" w:rsidRPr="00CE4B3E" w:rsidRDefault="000939FD" w:rsidP="00ED6F53">
      <w:pPr>
        <w:spacing w:after="0" w:line="240" w:lineRule="auto"/>
        <w:ind w:firstLine="709"/>
        <w:jc w:val="both"/>
        <w:rPr>
          <w:rFonts w:ascii="Times New Roman" w:hAnsi="Times New Roman" w:cs="Times New Roman"/>
          <w:sz w:val="24"/>
          <w:szCs w:val="24"/>
        </w:rPr>
      </w:pPr>
      <w:proofErr w:type="gramStart"/>
      <w:r w:rsidRPr="00CE4B3E">
        <w:rPr>
          <w:rFonts w:ascii="Times New Roman" w:hAnsi="Times New Roman" w:cs="Times New Roman"/>
          <w:sz w:val="24"/>
          <w:szCs w:val="24"/>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w:t>
      </w:r>
      <w:proofErr w:type="gramEnd"/>
      <w:r w:rsidRPr="00CE4B3E">
        <w:rPr>
          <w:rFonts w:ascii="Times New Roman" w:hAnsi="Times New Roman" w:cs="Times New Roman"/>
          <w:sz w:val="24"/>
          <w:szCs w:val="24"/>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0939FD" w:rsidRPr="00CE4B3E" w:rsidRDefault="000939FD" w:rsidP="00ED6F53">
      <w:pPr>
        <w:spacing w:after="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lastRenderedPageBreak/>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DB5E61" w:rsidRPr="00CE4B3E" w:rsidRDefault="000939FD" w:rsidP="00DB5E61">
      <w:pPr>
        <w:spacing w:after="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Действие расчетных показателей местных нормативов градостроительного проектирования </w:t>
      </w:r>
      <w:r w:rsidR="00C67EBA" w:rsidRPr="00CE4B3E">
        <w:rPr>
          <w:rFonts w:ascii="Times New Roman" w:hAnsi="Times New Roman" w:cs="Times New Roman"/>
          <w:sz w:val="24"/>
          <w:szCs w:val="24"/>
        </w:rPr>
        <w:t>Гороховского</w:t>
      </w:r>
      <w:r w:rsidRPr="00CE4B3E">
        <w:rPr>
          <w:rFonts w:ascii="Times New Roman" w:hAnsi="Times New Roman" w:cs="Times New Roman"/>
          <w:sz w:val="24"/>
          <w:szCs w:val="24"/>
        </w:rPr>
        <w:t xml:space="preserve"> сельского поселения распространяется на всю территорию поселения, где имеются</w:t>
      </w:r>
      <w:r w:rsidR="00DB5E61" w:rsidRPr="00CE4B3E">
        <w:rPr>
          <w:rFonts w:ascii="Times New Roman" w:hAnsi="Times New Roman" w:cs="Times New Roman"/>
          <w:sz w:val="24"/>
          <w:szCs w:val="24"/>
        </w:rPr>
        <w:t xml:space="preserve"> или планируются </w:t>
      </w:r>
      <w:r w:rsidRPr="00CE4B3E">
        <w:rPr>
          <w:rFonts w:ascii="Times New Roman" w:hAnsi="Times New Roman" w:cs="Times New Roman"/>
          <w:sz w:val="24"/>
          <w:szCs w:val="24"/>
        </w:rPr>
        <w:t>объекты нормирования, относящиеся к вопросам местного значения.</w:t>
      </w:r>
      <w:r w:rsidR="00DB5E61" w:rsidRPr="00CE4B3E">
        <w:rPr>
          <w:rFonts w:ascii="Times New Roman" w:hAnsi="Times New Roman" w:cs="Times New Roman"/>
          <w:sz w:val="24"/>
          <w:szCs w:val="24"/>
        </w:rPr>
        <w:t xml:space="preserve"> </w:t>
      </w:r>
    </w:p>
    <w:p w:rsidR="00DB5E61" w:rsidRPr="00CE4B3E" w:rsidRDefault="00DB5E61" w:rsidP="00DB5E61">
      <w:pPr>
        <w:spacing w:after="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Согласно Федеральному закону "Об общих принципах организации местного самоуправления в Российской Федерации" от 06.10.2003 г. №131-ФЗ, решение вопросов местного значения по отдельным объектам нормирования относится к полномочиям муниципального района. Тем не менее, законами субъекта РФ и принятыми в соответствии с ними уставом муниципального района и уставами сельских поселений за сельскими поселениями могут закрепляться другие вопросы из числа вопросов местного значения муниципального района. Кроме того органы местного самоуправления муниципального района вправе передавать осуществление части своих полномочий по решению вопросов местного значения органам местного самоуправления отдельных поселений, входящих в состав муниципального района.</w:t>
      </w:r>
    </w:p>
    <w:p w:rsidR="002D1605" w:rsidRPr="00CE4B3E" w:rsidRDefault="002D1605" w:rsidP="00DB5E61">
      <w:pPr>
        <w:spacing w:after="0" w:line="240" w:lineRule="auto"/>
        <w:ind w:firstLine="567"/>
        <w:jc w:val="both"/>
        <w:rPr>
          <w:rFonts w:ascii="Times New Roman" w:hAnsi="Times New Roman" w:cs="Times New Roman"/>
          <w:sz w:val="24"/>
          <w:szCs w:val="24"/>
        </w:rPr>
      </w:pPr>
      <w:r w:rsidRPr="00CE4B3E">
        <w:rPr>
          <w:rFonts w:ascii="Times New Roman" w:hAnsi="Times New Roman" w:cs="Times New Roman"/>
          <w:sz w:val="24"/>
          <w:szCs w:val="24"/>
        </w:rPr>
        <w:br w:type="page"/>
      </w:r>
    </w:p>
    <w:p w:rsidR="002D1605" w:rsidRPr="00CE4B3E" w:rsidRDefault="0010480F" w:rsidP="0010480F">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lastRenderedPageBreak/>
        <w:t xml:space="preserve">Раздел I. </w:t>
      </w:r>
      <w:r w:rsidR="002D1605" w:rsidRPr="00CE4B3E">
        <w:rPr>
          <w:rFonts w:ascii="Times New Roman" w:hAnsi="Times New Roman" w:cs="Times New Roman"/>
          <w:b/>
          <w:sz w:val="24"/>
          <w:szCs w:val="24"/>
        </w:rPr>
        <w:t xml:space="preserve">Объекты муниципального жилищного фонда </w:t>
      </w:r>
      <w:r w:rsidR="00C67EBA" w:rsidRPr="00CE4B3E">
        <w:rPr>
          <w:rFonts w:ascii="Times New Roman" w:hAnsi="Times New Roman" w:cs="Times New Roman"/>
          <w:b/>
          <w:sz w:val="24"/>
          <w:szCs w:val="24"/>
        </w:rPr>
        <w:t>Гороховского</w:t>
      </w:r>
      <w:r w:rsidR="00E76F7D" w:rsidRPr="00CE4B3E">
        <w:rPr>
          <w:rFonts w:ascii="Times New Roman" w:hAnsi="Times New Roman" w:cs="Times New Roman"/>
          <w:b/>
          <w:sz w:val="24"/>
          <w:szCs w:val="24"/>
        </w:rPr>
        <w:t xml:space="preserve"> сельского поселения</w:t>
      </w:r>
    </w:p>
    <w:p w:rsidR="002D1605" w:rsidRPr="00CE4B3E" w:rsidRDefault="002D1605" w:rsidP="0010480F">
      <w:pPr>
        <w:spacing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9B4035" w:rsidRPr="00CE4B3E">
        <w:rPr>
          <w:rFonts w:ascii="Times New Roman" w:hAnsi="Times New Roman" w:cs="Times New Roman"/>
          <w:sz w:val="24"/>
          <w:szCs w:val="24"/>
        </w:rPr>
        <w:t>1</w:t>
      </w:r>
      <w:r w:rsidR="0010480F" w:rsidRPr="00CE4B3E">
        <w:rPr>
          <w:rFonts w:ascii="Times New Roman" w:hAnsi="Times New Roman" w:cs="Times New Roman"/>
          <w:sz w:val="24"/>
          <w:szCs w:val="24"/>
        </w:rPr>
        <w:t xml:space="preserve">. </w:t>
      </w:r>
      <w:r w:rsidR="00E76F7D" w:rsidRPr="00CE4B3E">
        <w:rPr>
          <w:rFonts w:ascii="Times New Roman" w:hAnsi="Times New Roman" w:cs="Times New Roman"/>
          <w:sz w:val="24"/>
          <w:szCs w:val="24"/>
        </w:rPr>
        <w:t xml:space="preserve">Расчетный показатель минимально допустимого уровня обеспеченности жилыми помещениями муниципального жилищного фонда </w:t>
      </w:r>
      <w:r w:rsidR="00C67EBA" w:rsidRPr="00CE4B3E">
        <w:rPr>
          <w:rFonts w:ascii="Times New Roman" w:hAnsi="Times New Roman" w:cs="Times New Roman"/>
          <w:sz w:val="24"/>
          <w:szCs w:val="24"/>
        </w:rPr>
        <w:t>Гороховского</w:t>
      </w:r>
      <w:r w:rsidR="00E76F7D" w:rsidRPr="00CE4B3E">
        <w:rPr>
          <w:rFonts w:ascii="Times New Roman" w:hAnsi="Times New Roman" w:cs="Times New Roman"/>
          <w:sz w:val="24"/>
          <w:szCs w:val="24"/>
        </w:rPr>
        <w:t xml:space="preserve"> сельского поселения, предоставляемыми по договорам социального найма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67"/>
        <w:gridCol w:w="1589"/>
        <w:gridCol w:w="1288"/>
        <w:gridCol w:w="1599"/>
        <w:gridCol w:w="1417"/>
      </w:tblGrid>
      <w:tr w:rsidR="00C07548" w:rsidRPr="00CE4B3E" w:rsidTr="006D1DE2">
        <w:trPr>
          <w:trHeight w:val="778"/>
        </w:trPr>
        <w:tc>
          <w:tcPr>
            <w:tcW w:w="554" w:type="dxa"/>
            <w:vMerge w:val="restart"/>
            <w:vAlign w:val="center"/>
          </w:tcPr>
          <w:p w:rsidR="00C07548" w:rsidRPr="00CE4B3E" w:rsidRDefault="0010480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67" w:type="dxa"/>
            <w:vMerge w:val="restart"/>
            <w:vAlign w:val="center"/>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77" w:type="dxa"/>
            <w:gridSpan w:val="2"/>
            <w:vAlign w:val="center"/>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3016" w:type="dxa"/>
            <w:gridSpan w:val="2"/>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C07548" w:rsidRPr="00CE4B3E" w:rsidTr="006D1DE2">
        <w:trPr>
          <w:trHeight w:val="708"/>
        </w:trPr>
        <w:tc>
          <w:tcPr>
            <w:tcW w:w="554" w:type="dxa"/>
            <w:vMerge/>
            <w:vAlign w:val="center"/>
          </w:tcPr>
          <w:p w:rsidR="00C07548" w:rsidRPr="00CE4B3E" w:rsidRDefault="00C07548" w:rsidP="0010480F">
            <w:pPr>
              <w:spacing w:after="0" w:line="240" w:lineRule="auto"/>
              <w:jc w:val="center"/>
              <w:rPr>
                <w:rFonts w:ascii="Times New Roman" w:hAnsi="Times New Roman" w:cs="Times New Roman"/>
                <w:b/>
                <w:sz w:val="24"/>
                <w:szCs w:val="24"/>
              </w:rPr>
            </w:pPr>
          </w:p>
        </w:tc>
        <w:tc>
          <w:tcPr>
            <w:tcW w:w="2767" w:type="dxa"/>
            <w:vMerge/>
            <w:vAlign w:val="center"/>
          </w:tcPr>
          <w:p w:rsidR="00C07548" w:rsidRPr="00CE4B3E" w:rsidRDefault="00C07548" w:rsidP="0010480F">
            <w:pPr>
              <w:spacing w:after="0" w:line="240" w:lineRule="auto"/>
              <w:jc w:val="center"/>
              <w:rPr>
                <w:rFonts w:ascii="Times New Roman" w:hAnsi="Times New Roman" w:cs="Times New Roman"/>
                <w:b/>
                <w:sz w:val="24"/>
                <w:szCs w:val="24"/>
              </w:rPr>
            </w:pPr>
          </w:p>
        </w:tc>
        <w:tc>
          <w:tcPr>
            <w:tcW w:w="1589" w:type="dxa"/>
            <w:vAlign w:val="center"/>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88" w:type="dxa"/>
            <w:vAlign w:val="center"/>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599" w:type="dxa"/>
            <w:vAlign w:val="center"/>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417" w:type="dxa"/>
            <w:vAlign w:val="center"/>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C07548" w:rsidRPr="00CE4B3E" w:rsidTr="006D1DE2">
        <w:trPr>
          <w:trHeight w:val="836"/>
        </w:trPr>
        <w:tc>
          <w:tcPr>
            <w:tcW w:w="554" w:type="dxa"/>
            <w:vAlign w:val="center"/>
          </w:tcPr>
          <w:p w:rsidR="00C07548" w:rsidRPr="00CE4B3E" w:rsidRDefault="00C07548" w:rsidP="0010480F">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lang w:val="en-US"/>
              </w:rPr>
              <w:t>1.</w:t>
            </w:r>
          </w:p>
        </w:tc>
        <w:tc>
          <w:tcPr>
            <w:tcW w:w="2767" w:type="dxa"/>
            <w:vAlign w:val="center"/>
          </w:tcPr>
          <w:p w:rsidR="00C07548" w:rsidRPr="00CE4B3E" w:rsidRDefault="00C07548" w:rsidP="0013133E">
            <w:pPr>
              <w:spacing w:after="0" w:line="240" w:lineRule="auto"/>
              <w:rPr>
                <w:rFonts w:ascii="Times New Roman" w:hAnsi="Times New Roman" w:cs="Times New Roman"/>
                <w:sz w:val="24"/>
                <w:szCs w:val="24"/>
              </w:rPr>
            </w:pPr>
            <w:r w:rsidRPr="00CE4B3E">
              <w:rPr>
                <w:rFonts w:ascii="Times New Roman" w:hAnsi="Times New Roman" w:cs="Times New Roman"/>
                <w:sz w:val="24"/>
                <w:szCs w:val="24"/>
              </w:rPr>
              <w:t>Учётная норма площади жилого помещения</w:t>
            </w:r>
          </w:p>
        </w:tc>
        <w:tc>
          <w:tcPr>
            <w:tcW w:w="1589" w:type="dxa"/>
            <w:vAlign w:val="center"/>
          </w:tcPr>
          <w:p w:rsidR="00C07548" w:rsidRPr="00CE4B3E" w:rsidRDefault="00C07548" w:rsidP="0010480F">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м</w:t>
            </w:r>
            <w:proofErr w:type="gramEnd"/>
            <w:r w:rsidRPr="00CE4B3E">
              <w:rPr>
                <w:rFonts w:ascii="Times New Roman" w:hAnsi="Times New Roman" w:cs="Times New Roman"/>
                <w:sz w:val="24"/>
                <w:szCs w:val="24"/>
              </w:rPr>
              <w:t>² общей площади /</w:t>
            </w:r>
          </w:p>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 чел.</w:t>
            </w:r>
          </w:p>
        </w:tc>
        <w:tc>
          <w:tcPr>
            <w:tcW w:w="1288" w:type="dxa"/>
            <w:vAlign w:val="center"/>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12</w:t>
            </w:r>
          </w:p>
        </w:tc>
        <w:tc>
          <w:tcPr>
            <w:tcW w:w="3016" w:type="dxa"/>
            <w:gridSpan w:val="2"/>
            <w:vAlign w:val="center"/>
          </w:tcPr>
          <w:p w:rsidR="00C07548" w:rsidRPr="00CE4B3E" w:rsidRDefault="00C07548"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r w:rsidR="00E76F7D" w:rsidRPr="00CE4B3E" w:rsidTr="006753BB">
        <w:trPr>
          <w:trHeight w:val="1128"/>
        </w:trPr>
        <w:tc>
          <w:tcPr>
            <w:tcW w:w="554" w:type="dxa"/>
            <w:vAlign w:val="center"/>
          </w:tcPr>
          <w:p w:rsidR="00E76F7D" w:rsidRPr="00CE4B3E" w:rsidRDefault="00E76F7D" w:rsidP="0010480F">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lang w:val="en-US"/>
              </w:rPr>
              <w:t>2.</w:t>
            </w:r>
          </w:p>
        </w:tc>
        <w:tc>
          <w:tcPr>
            <w:tcW w:w="2767" w:type="dxa"/>
            <w:vAlign w:val="center"/>
          </w:tcPr>
          <w:p w:rsidR="00E76F7D" w:rsidRPr="00CE4B3E" w:rsidRDefault="00E76F7D" w:rsidP="0013133E">
            <w:pPr>
              <w:spacing w:after="0" w:line="240" w:lineRule="auto"/>
              <w:rPr>
                <w:rFonts w:ascii="Times New Roman" w:hAnsi="Times New Roman" w:cs="Times New Roman"/>
                <w:sz w:val="24"/>
                <w:szCs w:val="24"/>
              </w:rPr>
            </w:pPr>
            <w:r w:rsidRPr="00CE4B3E">
              <w:rPr>
                <w:rFonts w:ascii="Times New Roman" w:hAnsi="Times New Roman" w:cs="Times New Roman"/>
                <w:sz w:val="24"/>
                <w:szCs w:val="24"/>
              </w:rPr>
              <w:t>Норма предоставления площади жилого помещения по договорам социального найма</w:t>
            </w:r>
          </w:p>
        </w:tc>
        <w:tc>
          <w:tcPr>
            <w:tcW w:w="1589" w:type="dxa"/>
            <w:vAlign w:val="center"/>
          </w:tcPr>
          <w:p w:rsidR="00E76F7D" w:rsidRPr="00CE4B3E" w:rsidRDefault="00E76F7D" w:rsidP="0010480F">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м</w:t>
            </w:r>
            <w:proofErr w:type="gramEnd"/>
            <w:r w:rsidRPr="00CE4B3E">
              <w:rPr>
                <w:rFonts w:ascii="Times New Roman" w:hAnsi="Times New Roman" w:cs="Times New Roman"/>
                <w:sz w:val="24"/>
                <w:szCs w:val="24"/>
              </w:rPr>
              <w:t>² общей площади /</w:t>
            </w:r>
          </w:p>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 чел.*</w:t>
            </w:r>
          </w:p>
        </w:tc>
        <w:tc>
          <w:tcPr>
            <w:tcW w:w="1288" w:type="dxa"/>
            <w:vAlign w:val="center"/>
          </w:tcPr>
          <w:p w:rsidR="00E76F7D" w:rsidRPr="00CE4B3E" w:rsidRDefault="00E76F7D" w:rsidP="00C67EB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r w:rsidR="00C67EBA" w:rsidRPr="00CE4B3E">
              <w:rPr>
                <w:rFonts w:ascii="Times New Roman" w:hAnsi="Times New Roman" w:cs="Times New Roman"/>
                <w:sz w:val="24"/>
                <w:szCs w:val="24"/>
              </w:rPr>
              <w:t>6</w:t>
            </w:r>
          </w:p>
        </w:tc>
        <w:tc>
          <w:tcPr>
            <w:tcW w:w="3016" w:type="dxa"/>
            <w:gridSpan w:val="2"/>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bl>
    <w:p w:rsidR="006D1DE2" w:rsidRPr="00CE4B3E" w:rsidRDefault="00E76F7D" w:rsidP="0010480F">
      <w:pPr>
        <w:spacing w:after="0" w:line="240" w:lineRule="auto"/>
        <w:ind w:firstLine="709"/>
        <w:jc w:val="both"/>
        <w:rPr>
          <w:rFonts w:ascii="Times New Roman" w:hAnsi="Times New Roman" w:cs="Times New Roman"/>
          <w:sz w:val="20"/>
          <w:szCs w:val="20"/>
        </w:rPr>
      </w:pPr>
      <w:r w:rsidRPr="00CE4B3E">
        <w:rPr>
          <w:rFonts w:ascii="Times New Roman" w:hAnsi="Times New Roman" w:cs="Times New Roman"/>
          <w:sz w:val="20"/>
          <w:szCs w:val="20"/>
        </w:rPr>
        <w:t>* - на одного человека из числа граждан, нуждающихся в жилых помещениях, предоставляемых по договорам социального найма.</w:t>
      </w:r>
    </w:p>
    <w:p w:rsidR="002D1605" w:rsidRPr="00CE4B3E" w:rsidRDefault="002D1605" w:rsidP="0010480F">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6A5DFD" w:rsidRPr="00CE4B3E">
        <w:rPr>
          <w:rFonts w:ascii="Times New Roman" w:hAnsi="Times New Roman" w:cs="Times New Roman"/>
          <w:sz w:val="24"/>
          <w:szCs w:val="24"/>
        </w:rPr>
        <w:t>2</w:t>
      </w:r>
      <w:r w:rsidR="0010480F" w:rsidRPr="00CE4B3E">
        <w:rPr>
          <w:rFonts w:ascii="Times New Roman" w:hAnsi="Times New Roman" w:cs="Times New Roman"/>
          <w:sz w:val="24"/>
          <w:szCs w:val="24"/>
        </w:rPr>
        <w:t xml:space="preserve">. </w:t>
      </w:r>
      <w:r w:rsidR="00C10CF4" w:rsidRPr="00CE4B3E">
        <w:rPr>
          <w:rFonts w:ascii="Times New Roman" w:hAnsi="Times New Roman" w:cs="Times New Roman"/>
          <w:sz w:val="24"/>
          <w:szCs w:val="24"/>
        </w:rPr>
        <w:t>Р</w:t>
      </w:r>
      <w:r w:rsidRPr="00CE4B3E">
        <w:rPr>
          <w:rFonts w:ascii="Times New Roman" w:hAnsi="Times New Roman" w:cs="Times New Roman"/>
          <w:sz w:val="24"/>
          <w:szCs w:val="24"/>
        </w:rPr>
        <w:t>асчетн</w:t>
      </w:r>
      <w:r w:rsidR="00C10CF4" w:rsidRPr="00CE4B3E">
        <w:rPr>
          <w:rFonts w:ascii="Times New Roman" w:hAnsi="Times New Roman" w:cs="Times New Roman"/>
          <w:sz w:val="24"/>
          <w:szCs w:val="24"/>
        </w:rPr>
        <w:t>ы</w:t>
      </w:r>
      <w:r w:rsidR="003E2EF7" w:rsidRPr="00CE4B3E">
        <w:rPr>
          <w:rFonts w:ascii="Times New Roman" w:hAnsi="Times New Roman" w:cs="Times New Roman"/>
          <w:sz w:val="24"/>
          <w:szCs w:val="24"/>
        </w:rPr>
        <w:t>е</w:t>
      </w:r>
      <w:r w:rsidRPr="00CE4B3E">
        <w:rPr>
          <w:rFonts w:ascii="Times New Roman" w:hAnsi="Times New Roman" w:cs="Times New Roman"/>
          <w:sz w:val="24"/>
          <w:szCs w:val="24"/>
        </w:rPr>
        <w:t xml:space="preserve"> показател</w:t>
      </w:r>
      <w:r w:rsidR="003E2EF7" w:rsidRPr="00CE4B3E">
        <w:rPr>
          <w:rFonts w:ascii="Times New Roman" w:hAnsi="Times New Roman" w:cs="Times New Roman"/>
          <w:sz w:val="24"/>
          <w:szCs w:val="24"/>
        </w:rPr>
        <w:t>и</w:t>
      </w:r>
      <w:r w:rsidRPr="00CE4B3E">
        <w:rPr>
          <w:rFonts w:ascii="Times New Roman" w:hAnsi="Times New Roman" w:cs="Times New Roman"/>
          <w:sz w:val="24"/>
          <w:szCs w:val="24"/>
        </w:rPr>
        <w:t xml:space="preserve"> минимально допустимого уровня обеспеченности </w:t>
      </w:r>
      <w:r w:rsidR="003E2EF7" w:rsidRPr="00CE4B3E">
        <w:rPr>
          <w:rFonts w:ascii="Times New Roman" w:hAnsi="Times New Roman" w:cs="Times New Roman"/>
          <w:sz w:val="24"/>
          <w:szCs w:val="24"/>
        </w:rPr>
        <w:t xml:space="preserve">и максимально допустимого уровня территориальной доступности </w:t>
      </w:r>
      <w:r w:rsidRPr="00CE4B3E">
        <w:rPr>
          <w:rFonts w:ascii="Times New Roman" w:hAnsi="Times New Roman" w:cs="Times New Roman"/>
          <w:sz w:val="24"/>
          <w:szCs w:val="24"/>
        </w:rPr>
        <w:t>служебны</w:t>
      </w:r>
      <w:r w:rsidR="003E2EF7" w:rsidRPr="00CE4B3E">
        <w:rPr>
          <w:rFonts w:ascii="Times New Roman" w:hAnsi="Times New Roman" w:cs="Times New Roman"/>
          <w:sz w:val="24"/>
          <w:szCs w:val="24"/>
        </w:rPr>
        <w:t>х</w:t>
      </w:r>
      <w:r w:rsidRPr="00CE4B3E">
        <w:rPr>
          <w:rFonts w:ascii="Times New Roman" w:hAnsi="Times New Roman" w:cs="Times New Roman"/>
          <w:sz w:val="24"/>
          <w:szCs w:val="24"/>
        </w:rPr>
        <w:t xml:space="preserve"> жилы</w:t>
      </w:r>
      <w:r w:rsidR="003E2EF7" w:rsidRPr="00CE4B3E">
        <w:rPr>
          <w:rFonts w:ascii="Times New Roman" w:hAnsi="Times New Roman" w:cs="Times New Roman"/>
          <w:sz w:val="24"/>
          <w:szCs w:val="24"/>
        </w:rPr>
        <w:t>х</w:t>
      </w:r>
      <w:r w:rsidRPr="00CE4B3E">
        <w:rPr>
          <w:rFonts w:ascii="Times New Roman" w:hAnsi="Times New Roman" w:cs="Times New Roman"/>
          <w:sz w:val="24"/>
          <w:szCs w:val="24"/>
        </w:rPr>
        <w:t xml:space="preserve"> помещени</w:t>
      </w:r>
      <w:r w:rsidR="003E2EF7" w:rsidRPr="00CE4B3E">
        <w:rPr>
          <w:rFonts w:ascii="Times New Roman" w:hAnsi="Times New Roman" w:cs="Times New Roman"/>
          <w:sz w:val="24"/>
          <w:szCs w:val="24"/>
        </w:rPr>
        <w:t>й</w:t>
      </w:r>
      <w:r w:rsidRPr="00CE4B3E">
        <w:rPr>
          <w:rFonts w:ascii="Times New Roman" w:hAnsi="Times New Roman" w:cs="Times New Roman"/>
          <w:sz w:val="24"/>
          <w:szCs w:val="24"/>
        </w:rPr>
        <w:t xml:space="preserve"> специализированного муниципального жилищного фонда </w:t>
      </w:r>
      <w:r w:rsidR="00C67EBA" w:rsidRPr="00CE4B3E">
        <w:rPr>
          <w:rFonts w:ascii="Times New Roman" w:hAnsi="Times New Roman" w:cs="Times New Roman"/>
          <w:sz w:val="24"/>
          <w:szCs w:val="24"/>
        </w:rPr>
        <w:t>Гороховского</w:t>
      </w:r>
      <w:r w:rsidR="00E76F7D" w:rsidRPr="00CE4B3E">
        <w:rPr>
          <w:rFonts w:ascii="Times New Roman" w:hAnsi="Times New Roman" w:cs="Times New Roman"/>
          <w:sz w:val="24"/>
          <w:szCs w:val="24"/>
        </w:rPr>
        <w:t xml:space="preserve">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09255C" w:rsidRPr="00CE4B3E" w:rsidTr="00FD6090">
        <w:trPr>
          <w:trHeight w:val="778"/>
        </w:trPr>
        <w:tc>
          <w:tcPr>
            <w:tcW w:w="556" w:type="dxa"/>
            <w:vMerge w:val="restart"/>
            <w:vAlign w:val="center"/>
          </w:tcPr>
          <w:p w:rsidR="0010480F" w:rsidRPr="00CE4B3E" w:rsidRDefault="0010480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09255C" w:rsidRPr="00CE4B3E" w:rsidTr="006D1DE2">
        <w:trPr>
          <w:trHeight w:val="708"/>
        </w:trPr>
        <w:tc>
          <w:tcPr>
            <w:tcW w:w="556" w:type="dxa"/>
            <w:vMerge/>
            <w:vAlign w:val="center"/>
          </w:tcPr>
          <w:p w:rsidR="0009255C" w:rsidRPr="00CE4B3E" w:rsidRDefault="0009255C" w:rsidP="0010480F">
            <w:pPr>
              <w:spacing w:after="0" w:line="240" w:lineRule="auto"/>
              <w:jc w:val="center"/>
              <w:rPr>
                <w:rFonts w:ascii="Times New Roman" w:hAnsi="Times New Roman" w:cs="Times New Roman"/>
                <w:b/>
                <w:sz w:val="24"/>
                <w:szCs w:val="24"/>
              </w:rPr>
            </w:pPr>
          </w:p>
        </w:tc>
        <w:tc>
          <w:tcPr>
            <w:tcW w:w="2794" w:type="dxa"/>
            <w:vMerge/>
            <w:vAlign w:val="center"/>
          </w:tcPr>
          <w:p w:rsidR="0009255C" w:rsidRPr="00CE4B3E" w:rsidRDefault="0009255C" w:rsidP="0010480F">
            <w:pPr>
              <w:spacing w:after="0" w:line="240" w:lineRule="auto"/>
              <w:jc w:val="center"/>
              <w:rPr>
                <w:rFonts w:ascii="Times New Roman" w:hAnsi="Times New Roman" w:cs="Times New Roman"/>
                <w:b/>
                <w:sz w:val="24"/>
                <w:szCs w:val="24"/>
              </w:rPr>
            </w:pPr>
          </w:p>
        </w:tc>
        <w:tc>
          <w:tcPr>
            <w:tcW w:w="1597" w:type="dxa"/>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E76F7D" w:rsidRPr="00CE4B3E" w:rsidTr="006753BB">
        <w:trPr>
          <w:trHeight w:val="1128"/>
        </w:trPr>
        <w:tc>
          <w:tcPr>
            <w:tcW w:w="556" w:type="dxa"/>
            <w:vAlign w:val="center"/>
          </w:tcPr>
          <w:p w:rsidR="00E76F7D" w:rsidRPr="00CE4B3E" w:rsidRDefault="00E76F7D" w:rsidP="0010480F">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1</w:t>
            </w:r>
            <w:r w:rsidRPr="00CE4B3E">
              <w:rPr>
                <w:rFonts w:ascii="Times New Roman" w:hAnsi="Times New Roman" w:cs="Times New Roman"/>
                <w:sz w:val="24"/>
                <w:szCs w:val="24"/>
                <w:lang w:val="en-US"/>
              </w:rPr>
              <w:t>.</w:t>
            </w:r>
          </w:p>
        </w:tc>
        <w:tc>
          <w:tcPr>
            <w:tcW w:w="2794" w:type="dxa"/>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Норма предоставления площади служебного жилого помещения</w:t>
            </w:r>
          </w:p>
        </w:tc>
        <w:tc>
          <w:tcPr>
            <w:tcW w:w="1597" w:type="dxa"/>
            <w:vAlign w:val="center"/>
          </w:tcPr>
          <w:p w:rsidR="00E76F7D" w:rsidRPr="00CE4B3E" w:rsidRDefault="00E76F7D" w:rsidP="0010480F">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м</w:t>
            </w:r>
            <w:proofErr w:type="gramEnd"/>
            <w:r w:rsidRPr="00CE4B3E">
              <w:rPr>
                <w:rFonts w:ascii="Times New Roman" w:hAnsi="Times New Roman" w:cs="Times New Roman"/>
                <w:sz w:val="24"/>
                <w:szCs w:val="24"/>
              </w:rPr>
              <w:t>² общей площади /</w:t>
            </w:r>
          </w:p>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 чел.*</w:t>
            </w:r>
          </w:p>
        </w:tc>
        <w:tc>
          <w:tcPr>
            <w:tcW w:w="1290" w:type="dxa"/>
            <w:vAlign w:val="center"/>
          </w:tcPr>
          <w:p w:rsidR="00E76F7D" w:rsidRPr="00CE4B3E" w:rsidRDefault="00E76F7D" w:rsidP="00C67EB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r w:rsidR="00C67EBA" w:rsidRPr="00CE4B3E">
              <w:rPr>
                <w:rFonts w:ascii="Times New Roman" w:hAnsi="Times New Roman" w:cs="Times New Roman"/>
                <w:sz w:val="24"/>
                <w:szCs w:val="24"/>
              </w:rPr>
              <w:t>6</w:t>
            </w:r>
          </w:p>
        </w:tc>
        <w:tc>
          <w:tcPr>
            <w:tcW w:w="2977" w:type="dxa"/>
            <w:gridSpan w:val="2"/>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bl>
    <w:p w:rsidR="00E76F7D" w:rsidRPr="00CE4B3E" w:rsidRDefault="00E76F7D" w:rsidP="0010480F">
      <w:pPr>
        <w:spacing w:after="0" w:line="240" w:lineRule="auto"/>
        <w:ind w:firstLine="709"/>
        <w:jc w:val="both"/>
        <w:rPr>
          <w:rFonts w:ascii="Times New Roman" w:hAnsi="Times New Roman" w:cs="Times New Roman"/>
          <w:sz w:val="20"/>
          <w:szCs w:val="20"/>
        </w:rPr>
      </w:pPr>
      <w:r w:rsidRPr="00CE4B3E">
        <w:rPr>
          <w:rFonts w:ascii="Times New Roman" w:hAnsi="Times New Roman" w:cs="Times New Roman"/>
          <w:sz w:val="20"/>
          <w:szCs w:val="20"/>
        </w:rPr>
        <w:t>*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CE4B3E" w:rsidRDefault="002D1605" w:rsidP="0010480F">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6A5DFD" w:rsidRPr="00CE4B3E">
        <w:rPr>
          <w:rFonts w:ascii="Times New Roman" w:hAnsi="Times New Roman" w:cs="Times New Roman"/>
          <w:sz w:val="24"/>
          <w:szCs w:val="24"/>
        </w:rPr>
        <w:t>3</w:t>
      </w:r>
      <w:r w:rsidR="0010480F" w:rsidRPr="00CE4B3E">
        <w:rPr>
          <w:rFonts w:ascii="Times New Roman" w:hAnsi="Times New Roman" w:cs="Times New Roman"/>
          <w:sz w:val="24"/>
          <w:szCs w:val="24"/>
        </w:rPr>
        <w:t xml:space="preserve">. </w:t>
      </w:r>
      <w:r w:rsidR="00C10CF4" w:rsidRPr="00CE4B3E">
        <w:rPr>
          <w:rFonts w:ascii="Times New Roman" w:hAnsi="Times New Roman" w:cs="Times New Roman"/>
          <w:sz w:val="24"/>
          <w:szCs w:val="24"/>
        </w:rPr>
        <w:t>Р</w:t>
      </w:r>
      <w:r w:rsidRPr="00CE4B3E">
        <w:rPr>
          <w:rFonts w:ascii="Times New Roman" w:hAnsi="Times New Roman" w:cs="Times New Roman"/>
          <w:sz w:val="24"/>
          <w:szCs w:val="24"/>
        </w:rPr>
        <w:t>асчетн</w:t>
      </w:r>
      <w:r w:rsidR="00C10CF4" w:rsidRPr="00CE4B3E">
        <w:rPr>
          <w:rFonts w:ascii="Times New Roman" w:hAnsi="Times New Roman" w:cs="Times New Roman"/>
          <w:sz w:val="24"/>
          <w:szCs w:val="24"/>
        </w:rPr>
        <w:t>ый</w:t>
      </w:r>
      <w:r w:rsidRPr="00CE4B3E">
        <w:rPr>
          <w:rFonts w:ascii="Times New Roman" w:hAnsi="Times New Roman" w:cs="Times New Roman"/>
          <w:sz w:val="24"/>
          <w:szCs w:val="24"/>
        </w:rPr>
        <w:t xml:space="preserve"> показател</w:t>
      </w:r>
      <w:r w:rsidR="00C10CF4" w:rsidRPr="00CE4B3E">
        <w:rPr>
          <w:rFonts w:ascii="Times New Roman" w:hAnsi="Times New Roman" w:cs="Times New Roman"/>
          <w:sz w:val="24"/>
          <w:szCs w:val="24"/>
        </w:rPr>
        <w:t>ь</w:t>
      </w:r>
      <w:r w:rsidRPr="00CE4B3E">
        <w:rPr>
          <w:rFonts w:ascii="Times New Roman" w:hAnsi="Times New Roman" w:cs="Times New Roman"/>
          <w:sz w:val="24"/>
          <w:szCs w:val="24"/>
        </w:rPr>
        <w:t xml:space="preserve"> минимально допустимого уровня обеспеченности </w:t>
      </w:r>
      <w:r w:rsidR="003E2EF7" w:rsidRPr="00CE4B3E">
        <w:rPr>
          <w:rFonts w:ascii="Times New Roman" w:hAnsi="Times New Roman" w:cs="Times New Roman"/>
          <w:sz w:val="24"/>
          <w:szCs w:val="24"/>
        </w:rPr>
        <w:t xml:space="preserve">максимально допустимого уровня территориальной доступности </w:t>
      </w:r>
      <w:r w:rsidRPr="00CE4B3E">
        <w:rPr>
          <w:rFonts w:ascii="Times New Roman" w:hAnsi="Times New Roman" w:cs="Times New Roman"/>
          <w:sz w:val="24"/>
          <w:szCs w:val="24"/>
        </w:rPr>
        <w:t>жилы</w:t>
      </w:r>
      <w:r w:rsidR="003E2EF7" w:rsidRPr="00CE4B3E">
        <w:rPr>
          <w:rFonts w:ascii="Times New Roman" w:hAnsi="Times New Roman" w:cs="Times New Roman"/>
          <w:sz w:val="24"/>
          <w:szCs w:val="24"/>
        </w:rPr>
        <w:t>х</w:t>
      </w:r>
      <w:r w:rsidR="0010480F" w:rsidRPr="00CE4B3E">
        <w:rPr>
          <w:rFonts w:ascii="Times New Roman" w:hAnsi="Times New Roman" w:cs="Times New Roman"/>
          <w:sz w:val="24"/>
          <w:szCs w:val="24"/>
        </w:rPr>
        <w:t xml:space="preserve"> помещени</w:t>
      </w:r>
      <w:r w:rsidR="003E2EF7" w:rsidRPr="00CE4B3E">
        <w:rPr>
          <w:rFonts w:ascii="Times New Roman" w:hAnsi="Times New Roman" w:cs="Times New Roman"/>
          <w:sz w:val="24"/>
          <w:szCs w:val="24"/>
        </w:rPr>
        <w:t>й</w:t>
      </w:r>
      <w:r w:rsidRPr="00CE4B3E">
        <w:rPr>
          <w:rFonts w:ascii="Times New Roman" w:hAnsi="Times New Roman" w:cs="Times New Roman"/>
          <w:sz w:val="24"/>
          <w:szCs w:val="24"/>
        </w:rPr>
        <w:t xml:space="preserve"> в общежитиях, относящихся к специализированному муниципальному жилищному фонду </w:t>
      </w:r>
      <w:r w:rsidR="00C67EBA" w:rsidRPr="00CE4B3E">
        <w:rPr>
          <w:rFonts w:ascii="Times New Roman" w:hAnsi="Times New Roman" w:cs="Times New Roman"/>
          <w:sz w:val="24"/>
          <w:szCs w:val="24"/>
        </w:rPr>
        <w:t>Гороховского</w:t>
      </w:r>
      <w:r w:rsidR="00E76F7D" w:rsidRPr="00CE4B3E">
        <w:rPr>
          <w:rFonts w:ascii="Times New Roman" w:hAnsi="Times New Roman" w:cs="Times New Roman"/>
          <w:sz w:val="24"/>
          <w:szCs w:val="24"/>
        </w:rPr>
        <w:t xml:space="preserve"> сельского поселения</w:t>
      </w:r>
    </w:p>
    <w:p w:rsidR="00133C7F" w:rsidRPr="00CE4B3E" w:rsidRDefault="00133C7F">
      <w:r w:rsidRPr="00CE4B3E">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09255C" w:rsidRPr="00CE4B3E" w:rsidTr="00FD6090">
        <w:trPr>
          <w:trHeight w:val="778"/>
        </w:trPr>
        <w:tc>
          <w:tcPr>
            <w:tcW w:w="556" w:type="dxa"/>
            <w:vMerge w:val="restart"/>
            <w:vAlign w:val="center"/>
          </w:tcPr>
          <w:p w:rsidR="0009255C" w:rsidRPr="00CE4B3E" w:rsidRDefault="0010480F" w:rsidP="0010480F">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lastRenderedPageBreak/>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09255C" w:rsidRPr="00CE4B3E" w:rsidTr="006D1DE2">
        <w:trPr>
          <w:trHeight w:val="708"/>
        </w:trPr>
        <w:tc>
          <w:tcPr>
            <w:tcW w:w="556" w:type="dxa"/>
            <w:vMerge/>
            <w:vAlign w:val="center"/>
          </w:tcPr>
          <w:p w:rsidR="0009255C" w:rsidRPr="00CE4B3E" w:rsidRDefault="0009255C" w:rsidP="0010480F">
            <w:pPr>
              <w:spacing w:after="0" w:line="240" w:lineRule="auto"/>
              <w:jc w:val="center"/>
              <w:rPr>
                <w:rFonts w:ascii="Times New Roman" w:hAnsi="Times New Roman" w:cs="Times New Roman"/>
                <w:b/>
                <w:sz w:val="24"/>
                <w:szCs w:val="24"/>
              </w:rPr>
            </w:pPr>
          </w:p>
        </w:tc>
        <w:tc>
          <w:tcPr>
            <w:tcW w:w="2794" w:type="dxa"/>
            <w:vMerge/>
            <w:vAlign w:val="center"/>
          </w:tcPr>
          <w:p w:rsidR="0009255C" w:rsidRPr="00CE4B3E" w:rsidRDefault="0009255C" w:rsidP="0010480F">
            <w:pPr>
              <w:spacing w:after="0" w:line="240" w:lineRule="auto"/>
              <w:jc w:val="center"/>
              <w:rPr>
                <w:rFonts w:ascii="Times New Roman" w:hAnsi="Times New Roman" w:cs="Times New Roman"/>
                <w:b/>
                <w:sz w:val="24"/>
                <w:szCs w:val="24"/>
              </w:rPr>
            </w:pPr>
          </w:p>
        </w:tc>
        <w:tc>
          <w:tcPr>
            <w:tcW w:w="1597" w:type="dxa"/>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vAlign w:val="center"/>
          </w:tcPr>
          <w:p w:rsidR="0009255C" w:rsidRPr="00CE4B3E" w:rsidRDefault="0009255C"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E76F7D" w:rsidRPr="00CE4B3E" w:rsidTr="006753BB">
        <w:trPr>
          <w:trHeight w:val="1128"/>
        </w:trPr>
        <w:tc>
          <w:tcPr>
            <w:tcW w:w="556" w:type="dxa"/>
            <w:vAlign w:val="center"/>
          </w:tcPr>
          <w:p w:rsidR="00E76F7D" w:rsidRPr="00CE4B3E" w:rsidRDefault="00E76F7D" w:rsidP="0010480F">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1</w:t>
            </w:r>
            <w:r w:rsidRPr="00CE4B3E">
              <w:rPr>
                <w:rFonts w:ascii="Times New Roman" w:hAnsi="Times New Roman" w:cs="Times New Roman"/>
                <w:sz w:val="24"/>
                <w:szCs w:val="24"/>
                <w:lang w:val="en-US"/>
              </w:rPr>
              <w:t>.</w:t>
            </w:r>
          </w:p>
        </w:tc>
        <w:tc>
          <w:tcPr>
            <w:tcW w:w="2794" w:type="dxa"/>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Норма предоставления площади жилого помещения в общежитиях</w:t>
            </w:r>
          </w:p>
        </w:tc>
        <w:tc>
          <w:tcPr>
            <w:tcW w:w="1597" w:type="dxa"/>
            <w:vAlign w:val="center"/>
          </w:tcPr>
          <w:p w:rsidR="00E76F7D" w:rsidRPr="00CE4B3E" w:rsidRDefault="00E76F7D" w:rsidP="0010480F">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м</w:t>
            </w:r>
            <w:proofErr w:type="gramEnd"/>
            <w:r w:rsidRPr="00CE4B3E">
              <w:rPr>
                <w:rFonts w:ascii="Times New Roman" w:hAnsi="Times New Roman" w:cs="Times New Roman"/>
                <w:sz w:val="24"/>
                <w:szCs w:val="24"/>
              </w:rPr>
              <w:t>² общей площади /</w:t>
            </w:r>
          </w:p>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 чел.*</w:t>
            </w:r>
          </w:p>
        </w:tc>
        <w:tc>
          <w:tcPr>
            <w:tcW w:w="1290" w:type="dxa"/>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6</w:t>
            </w:r>
          </w:p>
        </w:tc>
        <w:tc>
          <w:tcPr>
            <w:tcW w:w="2977" w:type="dxa"/>
            <w:gridSpan w:val="2"/>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bl>
    <w:p w:rsidR="006D1DE2" w:rsidRPr="00CE4B3E" w:rsidRDefault="00E76F7D" w:rsidP="0010480F">
      <w:pPr>
        <w:spacing w:line="240" w:lineRule="auto"/>
        <w:ind w:firstLine="709"/>
        <w:jc w:val="both"/>
        <w:rPr>
          <w:rFonts w:ascii="Times New Roman" w:hAnsi="Times New Roman" w:cs="Times New Roman"/>
          <w:sz w:val="20"/>
          <w:szCs w:val="20"/>
        </w:rPr>
      </w:pPr>
      <w:r w:rsidRPr="00CE4B3E">
        <w:rPr>
          <w:rFonts w:ascii="Times New Roman" w:hAnsi="Times New Roman" w:cs="Times New Roman"/>
          <w:sz w:val="20"/>
          <w:szCs w:val="20"/>
        </w:rPr>
        <w:t>* - на одного человека, имеющего  право на предоставление жилых помещений в общежитиях, относящихся к специализированному муниципальному жилищному фонду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CE4B3E" w:rsidRDefault="002D1605" w:rsidP="0010480F">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6A5DFD" w:rsidRPr="00CE4B3E">
        <w:rPr>
          <w:rFonts w:ascii="Times New Roman" w:hAnsi="Times New Roman" w:cs="Times New Roman"/>
          <w:sz w:val="24"/>
          <w:szCs w:val="24"/>
        </w:rPr>
        <w:t>4</w:t>
      </w:r>
      <w:r w:rsidR="0010480F" w:rsidRPr="00CE4B3E">
        <w:rPr>
          <w:rFonts w:ascii="Times New Roman" w:hAnsi="Times New Roman" w:cs="Times New Roman"/>
          <w:sz w:val="24"/>
          <w:szCs w:val="24"/>
        </w:rPr>
        <w:t xml:space="preserve">. </w:t>
      </w:r>
      <w:r w:rsidR="00C10CF4" w:rsidRPr="00CE4B3E">
        <w:rPr>
          <w:rFonts w:ascii="Times New Roman" w:hAnsi="Times New Roman" w:cs="Times New Roman"/>
          <w:sz w:val="24"/>
          <w:szCs w:val="24"/>
        </w:rPr>
        <w:t>Р</w:t>
      </w:r>
      <w:r w:rsidRPr="00CE4B3E">
        <w:rPr>
          <w:rFonts w:ascii="Times New Roman" w:hAnsi="Times New Roman" w:cs="Times New Roman"/>
          <w:sz w:val="24"/>
          <w:szCs w:val="24"/>
        </w:rPr>
        <w:t>асчетн</w:t>
      </w:r>
      <w:r w:rsidR="00C10CF4" w:rsidRPr="00CE4B3E">
        <w:rPr>
          <w:rFonts w:ascii="Times New Roman" w:hAnsi="Times New Roman" w:cs="Times New Roman"/>
          <w:sz w:val="24"/>
          <w:szCs w:val="24"/>
        </w:rPr>
        <w:t>ый</w:t>
      </w:r>
      <w:r w:rsidRPr="00CE4B3E">
        <w:rPr>
          <w:rFonts w:ascii="Times New Roman" w:hAnsi="Times New Roman" w:cs="Times New Roman"/>
          <w:sz w:val="24"/>
          <w:szCs w:val="24"/>
        </w:rPr>
        <w:t xml:space="preserve"> показател</w:t>
      </w:r>
      <w:r w:rsidR="00C10CF4" w:rsidRPr="00CE4B3E">
        <w:rPr>
          <w:rFonts w:ascii="Times New Roman" w:hAnsi="Times New Roman" w:cs="Times New Roman"/>
          <w:sz w:val="24"/>
          <w:szCs w:val="24"/>
        </w:rPr>
        <w:t>ь</w:t>
      </w:r>
      <w:r w:rsidRPr="00CE4B3E">
        <w:rPr>
          <w:rFonts w:ascii="Times New Roman" w:hAnsi="Times New Roman" w:cs="Times New Roman"/>
          <w:sz w:val="24"/>
          <w:szCs w:val="24"/>
        </w:rPr>
        <w:t xml:space="preserve"> минимально допустимого уровня обеспеченности </w:t>
      </w:r>
      <w:r w:rsidR="003E2EF7" w:rsidRPr="00CE4B3E">
        <w:rPr>
          <w:rFonts w:ascii="Times New Roman" w:hAnsi="Times New Roman" w:cs="Times New Roman"/>
          <w:sz w:val="24"/>
          <w:szCs w:val="24"/>
        </w:rPr>
        <w:t xml:space="preserve">и максимально допустимого уровня территориальной </w:t>
      </w:r>
      <w:proofErr w:type="gramStart"/>
      <w:r w:rsidR="003E2EF7" w:rsidRPr="00CE4B3E">
        <w:rPr>
          <w:rFonts w:ascii="Times New Roman" w:hAnsi="Times New Roman" w:cs="Times New Roman"/>
          <w:sz w:val="24"/>
          <w:szCs w:val="24"/>
        </w:rPr>
        <w:t xml:space="preserve">доступности </w:t>
      </w:r>
      <w:r w:rsidRPr="00CE4B3E">
        <w:rPr>
          <w:rFonts w:ascii="Times New Roman" w:hAnsi="Times New Roman" w:cs="Times New Roman"/>
          <w:sz w:val="24"/>
          <w:szCs w:val="24"/>
        </w:rPr>
        <w:t>жилы</w:t>
      </w:r>
      <w:r w:rsidR="003E2EF7" w:rsidRPr="00CE4B3E">
        <w:rPr>
          <w:rFonts w:ascii="Times New Roman" w:hAnsi="Times New Roman" w:cs="Times New Roman"/>
          <w:sz w:val="24"/>
          <w:szCs w:val="24"/>
        </w:rPr>
        <w:t>х</w:t>
      </w:r>
      <w:r w:rsidRPr="00CE4B3E">
        <w:rPr>
          <w:rFonts w:ascii="Times New Roman" w:hAnsi="Times New Roman" w:cs="Times New Roman"/>
          <w:sz w:val="24"/>
          <w:szCs w:val="24"/>
        </w:rPr>
        <w:t xml:space="preserve"> помещени</w:t>
      </w:r>
      <w:r w:rsidR="003E2EF7" w:rsidRPr="00CE4B3E">
        <w:rPr>
          <w:rFonts w:ascii="Times New Roman" w:hAnsi="Times New Roman" w:cs="Times New Roman"/>
          <w:sz w:val="24"/>
          <w:szCs w:val="24"/>
        </w:rPr>
        <w:t>й</w:t>
      </w:r>
      <w:r w:rsidRPr="00CE4B3E">
        <w:rPr>
          <w:rFonts w:ascii="Times New Roman" w:hAnsi="Times New Roman" w:cs="Times New Roman"/>
          <w:sz w:val="24"/>
          <w:szCs w:val="24"/>
        </w:rPr>
        <w:t xml:space="preserve"> маневренного фонда специализированного муниципального жилищного фонда </w:t>
      </w:r>
      <w:r w:rsidR="00C67EBA" w:rsidRPr="00CE4B3E">
        <w:rPr>
          <w:rFonts w:ascii="Times New Roman" w:hAnsi="Times New Roman" w:cs="Times New Roman"/>
          <w:sz w:val="24"/>
          <w:szCs w:val="24"/>
        </w:rPr>
        <w:t>Гороховского</w:t>
      </w:r>
      <w:r w:rsidR="00E76F7D" w:rsidRPr="00CE4B3E">
        <w:rPr>
          <w:rFonts w:ascii="Times New Roman" w:hAnsi="Times New Roman" w:cs="Times New Roman"/>
          <w:sz w:val="24"/>
          <w:szCs w:val="24"/>
        </w:rPr>
        <w:t xml:space="preserve"> сельского поселения</w:t>
      </w:r>
      <w:proofErr w:type="gram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A4206F" w:rsidRPr="00CE4B3E" w:rsidTr="00FD6090">
        <w:trPr>
          <w:trHeight w:val="778"/>
        </w:trPr>
        <w:tc>
          <w:tcPr>
            <w:tcW w:w="556" w:type="dxa"/>
            <w:vMerge w:val="restart"/>
            <w:vAlign w:val="center"/>
          </w:tcPr>
          <w:p w:rsidR="00A4206F" w:rsidRPr="00CE4B3E" w:rsidRDefault="0010480F" w:rsidP="0010480F">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A4206F" w:rsidRPr="00CE4B3E" w:rsidRDefault="00A4206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A4206F" w:rsidRPr="00CE4B3E" w:rsidRDefault="00A4206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A4206F" w:rsidRPr="00CE4B3E" w:rsidRDefault="00A4206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A4206F" w:rsidRPr="00CE4B3E" w:rsidTr="006D1DE2">
        <w:trPr>
          <w:trHeight w:val="708"/>
        </w:trPr>
        <w:tc>
          <w:tcPr>
            <w:tcW w:w="556" w:type="dxa"/>
            <w:vMerge/>
            <w:vAlign w:val="center"/>
          </w:tcPr>
          <w:p w:rsidR="00A4206F" w:rsidRPr="00CE4B3E" w:rsidRDefault="00A4206F" w:rsidP="0010480F">
            <w:pPr>
              <w:spacing w:after="0" w:line="240" w:lineRule="auto"/>
              <w:jc w:val="center"/>
              <w:rPr>
                <w:rFonts w:ascii="Times New Roman" w:hAnsi="Times New Roman" w:cs="Times New Roman"/>
                <w:b/>
                <w:sz w:val="24"/>
                <w:szCs w:val="24"/>
              </w:rPr>
            </w:pPr>
          </w:p>
        </w:tc>
        <w:tc>
          <w:tcPr>
            <w:tcW w:w="2794" w:type="dxa"/>
            <w:vMerge/>
            <w:vAlign w:val="center"/>
          </w:tcPr>
          <w:p w:rsidR="00A4206F" w:rsidRPr="00CE4B3E" w:rsidRDefault="00A4206F" w:rsidP="0010480F">
            <w:pPr>
              <w:spacing w:after="0" w:line="240" w:lineRule="auto"/>
              <w:jc w:val="center"/>
              <w:rPr>
                <w:rFonts w:ascii="Times New Roman" w:hAnsi="Times New Roman" w:cs="Times New Roman"/>
                <w:b/>
                <w:sz w:val="24"/>
                <w:szCs w:val="24"/>
              </w:rPr>
            </w:pPr>
          </w:p>
        </w:tc>
        <w:tc>
          <w:tcPr>
            <w:tcW w:w="1597" w:type="dxa"/>
            <w:vAlign w:val="center"/>
          </w:tcPr>
          <w:p w:rsidR="00A4206F" w:rsidRPr="00CE4B3E" w:rsidRDefault="00A4206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A4206F" w:rsidRPr="00CE4B3E" w:rsidRDefault="00A4206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A4206F" w:rsidRPr="00CE4B3E" w:rsidRDefault="00A4206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vAlign w:val="center"/>
          </w:tcPr>
          <w:p w:rsidR="00A4206F" w:rsidRPr="00CE4B3E" w:rsidRDefault="00A4206F"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E76F7D" w:rsidRPr="00CE4B3E" w:rsidTr="006753BB">
        <w:trPr>
          <w:trHeight w:val="1128"/>
        </w:trPr>
        <w:tc>
          <w:tcPr>
            <w:tcW w:w="556" w:type="dxa"/>
            <w:vAlign w:val="center"/>
          </w:tcPr>
          <w:p w:rsidR="00E76F7D" w:rsidRPr="00CE4B3E" w:rsidRDefault="00E76F7D" w:rsidP="0010480F">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1</w:t>
            </w:r>
            <w:r w:rsidRPr="00CE4B3E">
              <w:rPr>
                <w:rFonts w:ascii="Times New Roman" w:hAnsi="Times New Roman" w:cs="Times New Roman"/>
                <w:sz w:val="24"/>
                <w:szCs w:val="24"/>
                <w:lang w:val="en-US"/>
              </w:rPr>
              <w:t>.</w:t>
            </w:r>
          </w:p>
        </w:tc>
        <w:tc>
          <w:tcPr>
            <w:tcW w:w="2794" w:type="dxa"/>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Норма предоставления площади жилого помещения маневренного фонда</w:t>
            </w:r>
          </w:p>
        </w:tc>
        <w:tc>
          <w:tcPr>
            <w:tcW w:w="1597" w:type="dxa"/>
            <w:vAlign w:val="center"/>
          </w:tcPr>
          <w:p w:rsidR="00E76F7D" w:rsidRPr="00CE4B3E" w:rsidRDefault="00E76F7D" w:rsidP="0010480F">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м</w:t>
            </w:r>
            <w:proofErr w:type="gramEnd"/>
            <w:r w:rsidRPr="00CE4B3E">
              <w:rPr>
                <w:rFonts w:ascii="Times New Roman" w:hAnsi="Times New Roman" w:cs="Times New Roman"/>
                <w:sz w:val="24"/>
                <w:szCs w:val="24"/>
              </w:rPr>
              <w:t>² общей площади /</w:t>
            </w:r>
          </w:p>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 чел.</w:t>
            </w:r>
            <w:r w:rsidR="000B4FA9" w:rsidRPr="00CE4B3E">
              <w:rPr>
                <w:rFonts w:ascii="Times New Roman" w:hAnsi="Times New Roman" w:cs="Times New Roman"/>
                <w:sz w:val="24"/>
                <w:szCs w:val="24"/>
              </w:rPr>
              <w:t>*</w:t>
            </w:r>
          </w:p>
        </w:tc>
        <w:tc>
          <w:tcPr>
            <w:tcW w:w="1290" w:type="dxa"/>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6</w:t>
            </w:r>
          </w:p>
        </w:tc>
        <w:tc>
          <w:tcPr>
            <w:tcW w:w="2977" w:type="dxa"/>
            <w:gridSpan w:val="2"/>
            <w:vAlign w:val="center"/>
          </w:tcPr>
          <w:p w:rsidR="00E76F7D" w:rsidRPr="00CE4B3E" w:rsidRDefault="00E76F7D" w:rsidP="0010480F">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bl>
    <w:p w:rsidR="00A4206F" w:rsidRPr="00CE4B3E" w:rsidRDefault="000B4FA9" w:rsidP="0010480F">
      <w:pPr>
        <w:spacing w:after="0" w:line="240" w:lineRule="auto"/>
        <w:ind w:firstLine="709"/>
        <w:rPr>
          <w:rFonts w:ascii="Times New Roman" w:hAnsi="Times New Roman" w:cs="Times New Roman"/>
          <w:sz w:val="20"/>
          <w:szCs w:val="20"/>
        </w:rPr>
      </w:pPr>
      <w:r w:rsidRPr="00CE4B3E">
        <w:rPr>
          <w:rFonts w:ascii="Times New Roman" w:hAnsi="Times New Roman" w:cs="Times New Roman"/>
          <w:sz w:val="20"/>
          <w:szCs w:val="20"/>
        </w:rPr>
        <w:t>* - на одного человека, имеющего  право на предоставление жилых помещений маневренного фонда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CE4B3E" w:rsidRDefault="0089148F" w:rsidP="00384BC7">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384BC7" w:rsidRPr="00CE4B3E">
        <w:rPr>
          <w:rFonts w:ascii="Times New Roman" w:hAnsi="Times New Roman" w:cs="Times New Roman"/>
          <w:b/>
          <w:sz w:val="24"/>
          <w:szCs w:val="24"/>
        </w:rPr>
        <w:t xml:space="preserve">II. </w:t>
      </w:r>
      <w:r w:rsidR="002D1605" w:rsidRPr="00CE4B3E">
        <w:rPr>
          <w:rFonts w:ascii="Times New Roman" w:hAnsi="Times New Roman" w:cs="Times New Roman"/>
          <w:b/>
          <w:sz w:val="24"/>
          <w:szCs w:val="24"/>
        </w:rPr>
        <w:t>Объекты физической культуры и спорта</w:t>
      </w:r>
    </w:p>
    <w:p w:rsidR="00FD2B40" w:rsidRPr="00CE4B3E" w:rsidRDefault="002D1605" w:rsidP="00384BC7">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89148F">
        <w:rPr>
          <w:rFonts w:ascii="Times New Roman" w:hAnsi="Times New Roman" w:cs="Times New Roman"/>
          <w:sz w:val="24"/>
          <w:szCs w:val="24"/>
        </w:rPr>
        <w:t>5</w:t>
      </w:r>
      <w:r w:rsidR="00384BC7" w:rsidRPr="00CE4B3E">
        <w:rPr>
          <w:rFonts w:ascii="Times New Roman" w:hAnsi="Times New Roman" w:cs="Times New Roman"/>
          <w:sz w:val="24"/>
          <w:szCs w:val="24"/>
        </w:rPr>
        <w:t xml:space="preserve">. </w:t>
      </w:r>
      <w:r w:rsidR="004753C6" w:rsidRPr="00CE4B3E">
        <w:rPr>
          <w:rFonts w:ascii="Times New Roman" w:hAnsi="Times New Roman" w:cs="Times New Roman"/>
          <w:sz w:val="24"/>
          <w:szCs w:val="24"/>
        </w:rPr>
        <w:t>Р</w:t>
      </w:r>
      <w:r w:rsidRPr="00CE4B3E">
        <w:rPr>
          <w:rFonts w:ascii="Times New Roman" w:hAnsi="Times New Roman" w:cs="Times New Roman"/>
          <w:sz w:val="24"/>
          <w:szCs w:val="24"/>
        </w:rPr>
        <w:t>асчетны</w:t>
      </w:r>
      <w:r w:rsidR="004753C6" w:rsidRPr="00CE4B3E">
        <w:rPr>
          <w:rFonts w:ascii="Times New Roman" w:hAnsi="Times New Roman" w:cs="Times New Roman"/>
          <w:sz w:val="24"/>
          <w:szCs w:val="24"/>
        </w:rPr>
        <w:t>е</w:t>
      </w:r>
      <w:r w:rsidRPr="00CE4B3E">
        <w:rPr>
          <w:rFonts w:ascii="Times New Roman" w:hAnsi="Times New Roman" w:cs="Times New Roman"/>
          <w:sz w:val="24"/>
          <w:szCs w:val="24"/>
        </w:rPr>
        <w:t xml:space="preserve"> показател</w:t>
      </w:r>
      <w:r w:rsidR="004753C6" w:rsidRPr="00CE4B3E">
        <w:rPr>
          <w:rFonts w:ascii="Times New Roman" w:hAnsi="Times New Roman" w:cs="Times New Roman"/>
          <w:sz w:val="24"/>
          <w:szCs w:val="24"/>
        </w:rPr>
        <w:t>и</w:t>
      </w:r>
      <w:r w:rsidRPr="00CE4B3E">
        <w:rPr>
          <w:rFonts w:ascii="Times New Roman" w:hAnsi="Times New Roman" w:cs="Times New Roman"/>
          <w:sz w:val="24"/>
          <w:szCs w:val="24"/>
        </w:rPr>
        <w:t xml:space="preserve"> минимально допустимого уровня обеспеченности</w:t>
      </w:r>
      <w:r w:rsidR="006A5DFD" w:rsidRPr="00CE4B3E">
        <w:rPr>
          <w:rFonts w:ascii="Times New Roman" w:hAnsi="Times New Roman" w:cs="Times New Roman"/>
          <w:sz w:val="24"/>
          <w:szCs w:val="24"/>
        </w:rPr>
        <w:t xml:space="preserve"> и </w:t>
      </w:r>
      <w:r w:rsidRPr="00CE4B3E">
        <w:rPr>
          <w:rFonts w:ascii="Times New Roman" w:hAnsi="Times New Roman" w:cs="Times New Roman"/>
          <w:sz w:val="24"/>
          <w:szCs w:val="24"/>
        </w:rPr>
        <w:t xml:space="preserve">максимально допустимого уровня территориальной доступности объектов физической культуры и массового спорта местного значения для населения </w:t>
      </w:r>
      <w:r w:rsidR="00C67EBA" w:rsidRPr="00CE4B3E">
        <w:rPr>
          <w:rFonts w:ascii="Times New Roman" w:hAnsi="Times New Roman" w:cs="Times New Roman"/>
          <w:sz w:val="24"/>
          <w:szCs w:val="24"/>
        </w:rPr>
        <w:t>Гороховского</w:t>
      </w:r>
      <w:r w:rsidR="00D41CA8" w:rsidRPr="00CE4B3E">
        <w:rPr>
          <w:rFonts w:ascii="Times New Roman" w:hAnsi="Times New Roman" w:cs="Times New Roman"/>
          <w:sz w:val="24"/>
          <w:szCs w:val="24"/>
        </w:rPr>
        <w:t xml:space="preserve"> сельского поселения</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2643"/>
        <w:gridCol w:w="1450"/>
        <w:gridCol w:w="1308"/>
        <w:gridCol w:w="1469"/>
        <w:gridCol w:w="2234"/>
      </w:tblGrid>
      <w:tr w:rsidR="00FD2B40" w:rsidRPr="00CE4B3E" w:rsidTr="006A5DFD">
        <w:trPr>
          <w:trHeight w:val="778"/>
        </w:trPr>
        <w:tc>
          <w:tcPr>
            <w:tcW w:w="709" w:type="dxa"/>
            <w:vMerge w:val="restart"/>
            <w:vAlign w:val="center"/>
          </w:tcPr>
          <w:p w:rsidR="00FD2B40" w:rsidRPr="00CE4B3E" w:rsidRDefault="00384BC7" w:rsidP="00384BC7">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3254" w:type="dxa"/>
            <w:vMerge w:val="restart"/>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28" w:type="dxa"/>
            <w:gridSpan w:val="2"/>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55" w:type="dxa"/>
            <w:gridSpan w:val="2"/>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FD2B40" w:rsidRPr="00CE4B3E" w:rsidTr="006A5DFD">
        <w:trPr>
          <w:trHeight w:val="776"/>
        </w:trPr>
        <w:tc>
          <w:tcPr>
            <w:tcW w:w="709" w:type="dxa"/>
            <w:vMerge/>
          </w:tcPr>
          <w:p w:rsidR="00FD2B40" w:rsidRPr="00CE4B3E" w:rsidRDefault="00FD2B40" w:rsidP="00384BC7">
            <w:pPr>
              <w:spacing w:after="0" w:line="240" w:lineRule="auto"/>
              <w:jc w:val="center"/>
              <w:rPr>
                <w:rFonts w:ascii="Times New Roman" w:hAnsi="Times New Roman" w:cs="Times New Roman"/>
                <w:b/>
                <w:sz w:val="24"/>
                <w:szCs w:val="24"/>
              </w:rPr>
            </w:pPr>
          </w:p>
        </w:tc>
        <w:tc>
          <w:tcPr>
            <w:tcW w:w="3254" w:type="dxa"/>
            <w:vMerge/>
            <w:vAlign w:val="center"/>
          </w:tcPr>
          <w:p w:rsidR="00FD2B40" w:rsidRPr="00CE4B3E" w:rsidRDefault="00FD2B40" w:rsidP="00384BC7">
            <w:pPr>
              <w:spacing w:after="0" w:line="240" w:lineRule="auto"/>
              <w:jc w:val="center"/>
              <w:rPr>
                <w:rFonts w:ascii="Times New Roman" w:hAnsi="Times New Roman" w:cs="Times New Roman"/>
                <w:b/>
                <w:sz w:val="24"/>
                <w:szCs w:val="24"/>
              </w:rPr>
            </w:pPr>
          </w:p>
        </w:tc>
        <w:tc>
          <w:tcPr>
            <w:tcW w:w="1459" w:type="dxa"/>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369" w:type="dxa"/>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585" w:type="dxa"/>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370" w:type="dxa"/>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FD2B40" w:rsidRPr="00CE4B3E" w:rsidTr="006A5DFD">
        <w:trPr>
          <w:trHeight w:val="836"/>
        </w:trPr>
        <w:tc>
          <w:tcPr>
            <w:tcW w:w="709" w:type="dxa"/>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3254" w:type="dxa"/>
            <w:vAlign w:val="center"/>
          </w:tcPr>
          <w:p w:rsidR="00FD2B40" w:rsidRPr="00CE4B3E" w:rsidRDefault="00FD2B40" w:rsidP="0013133E">
            <w:pPr>
              <w:spacing w:after="0" w:line="240" w:lineRule="auto"/>
              <w:rPr>
                <w:rFonts w:ascii="Times New Roman" w:hAnsi="Times New Roman" w:cs="Times New Roman"/>
                <w:sz w:val="24"/>
                <w:szCs w:val="24"/>
              </w:rPr>
            </w:pPr>
            <w:r w:rsidRPr="00CE4B3E">
              <w:rPr>
                <w:rFonts w:ascii="Times New Roman" w:hAnsi="Times New Roman" w:cs="Times New Roman"/>
                <w:sz w:val="24"/>
                <w:szCs w:val="24"/>
              </w:rPr>
              <w:t>Спортивные комплексы</w:t>
            </w:r>
          </w:p>
        </w:tc>
        <w:tc>
          <w:tcPr>
            <w:tcW w:w="1459" w:type="dxa"/>
            <w:vAlign w:val="center"/>
          </w:tcPr>
          <w:p w:rsidR="00FD2B40" w:rsidRPr="00CE4B3E" w:rsidRDefault="00FD2B40" w:rsidP="00384BC7">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м</w:t>
            </w:r>
            <w:proofErr w:type="gramEnd"/>
            <w:r w:rsidRPr="00CE4B3E">
              <w:rPr>
                <w:rFonts w:ascii="Times New Roman" w:hAnsi="Times New Roman" w:cs="Times New Roman"/>
                <w:sz w:val="24"/>
                <w:szCs w:val="24"/>
              </w:rPr>
              <w:t>² площади пола на 1000 чел.</w:t>
            </w:r>
          </w:p>
        </w:tc>
        <w:tc>
          <w:tcPr>
            <w:tcW w:w="1369" w:type="dxa"/>
            <w:vAlign w:val="center"/>
          </w:tcPr>
          <w:p w:rsidR="00FD2B40" w:rsidRPr="00CE4B3E" w:rsidRDefault="001B7B5E"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8</w:t>
            </w:r>
            <w:r w:rsidR="007627D0" w:rsidRPr="00CE4B3E">
              <w:rPr>
                <w:rFonts w:ascii="Times New Roman" w:hAnsi="Times New Roman" w:cs="Times New Roman"/>
                <w:sz w:val="24"/>
                <w:szCs w:val="24"/>
              </w:rPr>
              <w:t>0</w:t>
            </w:r>
            <w:r w:rsidR="00096075">
              <w:rPr>
                <w:rFonts w:ascii="Times New Roman" w:hAnsi="Times New Roman" w:cs="Times New Roman"/>
                <w:sz w:val="24"/>
                <w:szCs w:val="24"/>
              </w:rPr>
              <w:t>*</w:t>
            </w:r>
          </w:p>
        </w:tc>
        <w:tc>
          <w:tcPr>
            <w:tcW w:w="1585" w:type="dxa"/>
            <w:vMerge w:val="restart"/>
            <w:vAlign w:val="center"/>
          </w:tcPr>
          <w:p w:rsidR="00FD2B40" w:rsidRPr="00CE4B3E" w:rsidRDefault="00D05B3B" w:rsidP="00384BC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r w:rsidR="004753C6" w:rsidRPr="00CE4B3E">
              <w:rPr>
                <w:rFonts w:ascii="Times New Roman" w:hAnsi="Times New Roman" w:cs="Times New Roman"/>
                <w:sz w:val="24"/>
                <w:szCs w:val="24"/>
              </w:rPr>
              <w:t>мин</w:t>
            </w:r>
          </w:p>
        </w:tc>
        <w:tc>
          <w:tcPr>
            <w:tcW w:w="1370" w:type="dxa"/>
            <w:vMerge w:val="restart"/>
            <w:vAlign w:val="center"/>
          </w:tcPr>
          <w:p w:rsidR="00FD2B40" w:rsidRPr="00CE4B3E" w:rsidRDefault="00D05B3B" w:rsidP="00384B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1500 м - для административного центра, </w:t>
            </w:r>
            <w:r w:rsidR="004753C6" w:rsidRPr="00CE4B3E">
              <w:rPr>
                <w:rFonts w:ascii="Times New Roman" w:hAnsi="Times New Roman" w:cs="Times New Roman"/>
                <w:sz w:val="24"/>
                <w:szCs w:val="24"/>
              </w:rPr>
              <w:t>30</w:t>
            </w:r>
            <w:r>
              <w:rPr>
                <w:rFonts w:ascii="Times New Roman" w:hAnsi="Times New Roman" w:cs="Times New Roman"/>
                <w:sz w:val="24"/>
                <w:szCs w:val="24"/>
              </w:rPr>
              <w:t xml:space="preserve"> мин - для остальных населенных пунктов</w:t>
            </w:r>
          </w:p>
        </w:tc>
      </w:tr>
      <w:tr w:rsidR="00FD2B40" w:rsidRPr="00CE4B3E" w:rsidTr="006A5DFD">
        <w:trPr>
          <w:trHeight w:val="836"/>
        </w:trPr>
        <w:tc>
          <w:tcPr>
            <w:tcW w:w="709" w:type="dxa"/>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2.</w:t>
            </w:r>
          </w:p>
        </w:tc>
        <w:tc>
          <w:tcPr>
            <w:tcW w:w="3254" w:type="dxa"/>
            <w:vAlign w:val="center"/>
          </w:tcPr>
          <w:p w:rsidR="00FD2B40" w:rsidRPr="00CE4B3E" w:rsidRDefault="00FD2B40" w:rsidP="0013133E">
            <w:pPr>
              <w:spacing w:after="0" w:line="240" w:lineRule="auto"/>
              <w:rPr>
                <w:rFonts w:ascii="Times New Roman" w:hAnsi="Times New Roman" w:cs="Times New Roman"/>
                <w:sz w:val="24"/>
                <w:szCs w:val="24"/>
              </w:rPr>
            </w:pPr>
            <w:r w:rsidRPr="00CE4B3E">
              <w:rPr>
                <w:rFonts w:ascii="Times New Roman" w:hAnsi="Times New Roman" w:cs="Times New Roman"/>
                <w:sz w:val="24"/>
                <w:szCs w:val="24"/>
              </w:rPr>
              <w:t>Плавательный бассейн</w:t>
            </w:r>
          </w:p>
        </w:tc>
        <w:tc>
          <w:tcPr>
            <w:tcW w:w="1459" w:type="dxa"/>
            <w:vAlign w:val="center"/>
          </w:tcPr>
          <w:p w:rsidR="00FD2B40" w:rsidRPr="00CE4B3E" w:rsidRDefault="00FD2B40" w:rsidP="00384BC7">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м</w:t>
            </w:r>
            <w:proofErr w:type="gramEnd"/>
            <w:r w:rsidRPr="00CE4B3E">
              <w:rPr>
                <w:rFonts w:ascii="Times New Roman" w:hAnsi="Times New Roman" w:cs="Times New Roman"/>
                <w:sz w:val="24"/>
                <w:szCs w:val="24"/>
              </w:rPr>
              <w:t>² зеркала воды на 1000 чел.</w:t>
            </w:r>
          </w:p>
        </w:tc>
        <w:tc>
          <w:tcPr>
            <w:tcW w:w="1369" w:type="dxa"/>
            <w:vAlign w:val="center"/>
          </w:tcPr>
          <w:p w:rsidR="00FD2B40" w:rsidRPr="00CE4B3E" w:rsidRDefault="007627D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2</w:t>
            </w:r>
            <w:r w:rsidR="001B7B5E" w:rsidRPr="00CE4B3E">
              <w:rPr>
                <w:rFonts w:ascii="Times New Roman" w:hAnsi="Times New Roman" w:cs="Times New Roman"/>
                <w:sz w:val="24"/>
                <w:szCs w:val="24"/>
              </w:rPr>
              <w:t>5</w:t>
            </w:r>
            <w:r w:rsidR="00096075">
              <w:rPr>
                <w:rFonts w:ascii="Times New Roman" w:hAnsi="Times New Roman" w:cs="Times New Roman"/>
                <w:sz w:val="24"/>
                <w:szCs w:val="24"/>
              </w:rPr>
              <w:t>*</w:t>
            </w:r>
          </w:p>
        </w:tc>
        <w:tc>
          <w:tcPr>
            <w:tcW w:w="1585" w:type="dxa"/>
            <w:vMerge/>
            <w:vAlign w:val="center"/>
          </w:tcPr>
          <w:p w:rsidR="00FD2B40" w:rsidRPr="00CE4B3E" w:rsidRDefault="00FD2B40" w:rsidP="00FD2B40">
            <w:pPr>
              <w:spacing w:after="0" w:line="240" w:lineRule="auto"/>
              <w:rPr>
                <w:rFonts w:ascii="Times New Roman" w:hAnsi="Times New Roman" w:cs="Times New Roman"/>
                <w:sz w:val="24"/>
                <w:szCs w:val="24"/>
              </w:rPr>
            </w:pPr>
          </w:p>
        </w:tc>
        <w:tc>
          <w:tcPr>
            <w:tcW w:w="1370" w:type="dxa"/>
            <w:vMerge/>
            <w:vAlign w:val="center"/>
          </w:tcPr>
          <w:p w:rsidR="00FD2B40" w:rsidRPr="00CE4B3E" w:rsidRDefault="00FD2B40" w:rsidP="00FD2B40">
            <w:pPr>
              <w:spacing w:after="0" w:line="240" w:lineRule="auto"/>
              <w:rPr>
                <w:rFonts w:ascii="Times New Roman" w:hAnsi="Times New Roman" w:cs="Times New Roman"/>
                <w:sz w:val="24"/>
                <w:szCs w:val="24"/>
              </w:rPr>
            </w:pPr>
          </w:p>
        </w:tc>
      </w:tr>
      <w:tr w:rsidR="00FD2B40" w:rsidRPr="00CE4B3E" w:rsidTr="006A5DFD">
        <w:trPr>
          <w:trHeight w:val="916"/>
        </w:trPr>
        <w:tc>
          <w:tcPr>
            <w:tcW w:w="709" w:type="dxa"/>
            <w:vAlign w:val="center"/>
          </w:tcPr>
          <w:p w:rsidR="00FD2B40" w:rsidRPr="00CE4B3E" w:rsidRDefault="00FD2B40"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3.</w:t>
            </w:r>
          </w:p>
        </w:tc>
        <w:tc>
          <w:tcPr>
            <w:tcW w:w="3254" w:type="dxa"/>
            <w:vAlign w:val="center"/>
          </w:tcPr>
          <w:p w:rsidR="00FD2B40" w:rsidRPr="00CE4B3E" w:rsidRDefault="00FD2B40" w:rsidP="0013133E">
            <w:pPr>
              <w:spacing w:after="0" w:line="240" w:lineRule="auto"/>
              <w:rPr>
                <w:rFonts w:ascii="Times New Roman" w:hAnsi="Times New Roman" w:cs="Times New Roman"/>
                <w:sz w:val="24"/>
                <w:szCs w:val="24"/>
              </w:rPr>
            </w:pPr>
            <w:r w:rsidRPr="00CE4B3E">
              <w:rPr>
                <w:rFonts w:ascii="Times New Roman" w:hAnsi="Times New Roman" w:cs="Times New Roman"/>
                <w:sz w:val="24"/>
                <w:szCs w:val="24"/>
              </w:rPr>
              <w:t>Стадион</w:t>
            </w:r>
          </w:p>
        </w:tc>
        <w:tc>
          <w:tcPr>
            <w:tcW w:w="1459" w:type="dxa"/>
            <w:vAlign w:val="center"/>
          </w:tcPr>
          <w:p w:rsidR="00FD2B40" w:rsidRPr="00CE4B3E" w:rsidRDefault="00991DDB"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объект на поселение</w:t>
            </w:r>
          </w:p>
        </w:tc>
        <w:tc>
          <w:tcPr>
            <w:tcW w:w="1369" w:type="dxa"/>
            <w:vAlign w:val="center"/>
          </w:tcPr>
          <w:p w:rsidR="00FD2B40" w:rsidRPr="00CE4B3E" w:rsidRDefault="007627D0"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1585" w:type="dxa"/>
            <w:vMerge/>
            <w:vAlign w:val="center"/>
          </w:tcPr>
          <w:p w:rsidR="00FD2B40" w:rsidRPr="00CE4B3E" w:rsidRDefault="00FD2B40" w:rsidP="00FD2B40">
            <w:pPr>
              <w:spacing w:after="0" w:line="240" w:lineRule="auto"/>
              <w:rPr>
                <w:rFonts w:ascii="Times New Roman" w:hAnsi="Times New Roman" w:cs="Times New Roman"/>
                <w:sz w:val="24"/>
                <w:szCs w:val="24"/>
              </w:rPr>
            </w:pPr>
          </w:p>
        </w:tc>
        <w:tc>
          <w:tcPr>
            <w:tcW w:w="1370" w:type="dxa"/>
            <w:vMerge/>
            <w:vAlign w:val="center"/>
          </w:tcPr>
          <w:p w:rsidR="00FD2B40" w:rsidRPr="00CE4B3E" w:rsidRDefault="00FD2B40" w:rsidP="00FD2B40">
            <w:pPr>
              <w:spacing w:after="0" w:line="240" w:lineRule="auto"/>
              <w:rPr>
                <w:rFonts w:ascii="Times New Roman" w:hAnsi="Times New Roman" w:cs="Times New Roman"/>
                <w:sz w:val="24"/>
                <w:szCs w:val="24"/>
              </w:rPr>
            </w:pPr>
          </w:p>
        </w:tc>
      </w:tr>
      <w:tr w:rsidR="00096075" w:rsidRPr="00CE4B3E" w:rsidTr="006A5DFD">
        <w:trPr>
          <w:trHeight w:val="916"/>
        </w:trPr>
        <w:tc>
          <w:tcPr>
            <w:tcW w:w="709" w:type="dxa"/>
            <w:vAlign w:val="center"/>
          </w:tcPr>
          <w:p w:rsidR="00096075" w:rsidRPr="00CE4B3E" w:rsidRDefault="00096075" w:rsidP="00384B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254" w:type="dxa"/>
            <w:vAlign w:val="center"/>
          </w:tcPr>
          <w:p w:rsidR="00096075" w:rsidRPr="00CE4B3E" w:rsidRDefault="00096075" w:rsidP="0013133E">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Открытые спортивные сооружения</w:t>
            </w:r>
          </w:p>
        </w:tc>
        <w:tc>
          <w:tcPr>
            <w:tcW w:w="1459" w:type="dxa"/>
            <w:vAlign w:val="center"/>
          </w:tcPr>
          <w:p w:rsidR="00096075" w:rsidRPr="00CE4B3E" w:rsidRDefault="00096075" w:rsidP="00384B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на населенный пункт</w:t>
            </w:r>
          </w:p>
        </w:tc>
        <w:tc>
          <w:tcPr>
            <w:tcW w:w="1369" w:type="dxa"/>
            <w:vAlign w:val="center"/>
          </w:tcPr>
          <w:p w:rsidR="00096075" w:rsidRPr="00CE4B3E" w:rsidRDefault="00096075" w:rsidP="00384B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5" w:type="dxa"/>
            <w:vAlign w:val="center"/>
          </w:tcPr>
          <w:p w:rsidR="00096075" w:rsidRPr="00CE4B3E" w:rsidRDefault="00096075" w:rsidP="00096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370" w:type="dxa"/>
            <w:vAlign w:val="center"/>
          </w:tcPr>
          <w:p w:rsidR="00096075" w:rsidRPr="00CE4B3E" w:rsidRDefault="00096075" w:rsidP="00096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D05B3B">
              <w:rPr>
                <w:rFonts w:ascii="Times New Roman" w:hAnsi="Times New Roman" w:cs="Times New Roman"/>
                <w:sz w:val="24"/>
                <w:szCs w:val="24"/>
              </w:rPr>
              <w:t>00</w:t>
            </w:r>
          </w:p>
        </w:tc>
      </w:tr>
    </w:tbl>
    <w:p w:rsidR="00096075" w:rsidRDefault="00096075" w:rsidP="00096075">
      <w:pPr>
        <w:pStyle w:val="Default"/>
        <w:jc w:val="both"/>
        <w:rPr>
          <w:bCs/>
          <w:sz w:val="20"/>
          <w:szCs w:val="20"/>
        </w:rPr>
      </w:pPr>
      <w:proofErr w:type="gramStart"/>
      <w:r w:rsidRPr="00096075">
        <w:rPr>
          <w:sz w:val="20"/>
          <w:szCs w:val="20"/>
        </w:rPr>
        <w:t xml:space="preserve">* - </w:t>
      </w:r>
      <w:r>
        <w:rPr>
          <w:sz w:val="20"/>
          <w:szCs w:val="20"/>
        </w:rPr>
        <w:t>в составе м</w:t>
      </w:r>
      <w:r w:rsidRPr="00096075">
        <w:rPr>
          <w:bCs/>
          <w:sz w:val="20"/>
          <w:szCs w:val="20"/>
        </w:rPr>
        <w:t>ногофункциональн</w:t>
      </w:r>
      <w:r>
        <w:rPr>
          <w:bCs/>
          <w:sz w:val="20"/>
          <w:szCs w:val="20"/>
        </w:rPr>
        <w:t>ого</w:t>
      </w:r>
      <w:r w:rsidRPr="00096075">
        <w:rPr>
          <w:bCs/>
          <w:sz w:val="20"/>
          <w:szCs w:val="20"/>
        </w:rPr>
        <w:t xml:space="preserve"> спортивно-досугов</w:t>
      </w:r>
      <w:r>
        <w:rPr>
          <w:bCs/>
          <w:sz w:val="20"/>
          <w:szCs w:val="20"/>
        </w:rPr>
        <w:t>ого</w:t>
      </w:r>
      <w:r w:rsidRPr="00096075">
        <w:rPr>
          <w:bCs/>
          <w:sz w:val="20"/>
          <w:szCs w:val="20"/>
        </w:rPr>
        <w:t xml:space="preserve"> комплекс</w:t>
      </w:r>
      <w:r>
        <w:rPr>
          <w:bCs/>
          <w:sz w:val="20"/>
          <w:szCs w:val="20"/>
        </w:rPr>
        <w:t>а</w:t>
      </w:r>
      <w:r w:rsidRPr="00096075">
        <w:rPr>
          <w:bCs/>
          <w:sz w:val="20"/>
          <w:szCs w:val="20"/>
        </w:rPr>
        <w:t xml:space="preserve"> с бассейном </w:t>
      </w:r>
      <w:r>
        <w:rPr>
          <w:bCs/>
          <w:sz w:val="20"/>
          <w:szCs w:val="20"/>
        </w:rPr>
        <w:t>(1 объект на поселение</w:t>
      </w:r>
      <w:r w:rsidR="00D05B3B">
        <w:rPr>
          <w:bCs/>
          <w:sz w:val="20"/>
          <w:szCs w:val="20"/>
        </w:rPr>
        <w:t>, размещаемый в административном центр</w:t>
      </w:r>
      <w:r>
        <w:rPr>
          <w:bCs/>
          <w:sz w:val="20"/>
          <w:szCs w:val="20"/>
        </w:rPr>
        <w:t>)</w:t>
      </w:r>
      <w:proofErr w:type="gramEnd"/>
    </w:p>
    <w:p w:rsidR="00096075" w:rsidRPr="00096075" w:rsidRDefault="00096075" w:rsidP="00096075">
      <w:pPr>
        <w:pStyle w:val="Default"/>
        <w:jc w:val="both"/>
        <w:rPr>
          <w:bCs/>
          <w:sz w:val="20"/>
          <w:szCs w:val="20"/>
        </w:rPr>
      </w:pPr>
      <w:r>
        <w:rPr>
          <w:bCs/>
          <w:sz w:val="20"/>
          <w:szCs w:val="20"/>
        </w:rPr>
        <w:t>** - открытые спортивные площадки с искусственным покрытием, футбольные и спортивные корты.</w:t>
      </w:r>
    </w:p>
    <w:p w:rsidR="002D1605" w:rsidRPr="00CE4B3E" w:rsidRDefault="00384BC7" w:rsidP="00384BC7">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Раздел I</w:t>
      </w:r>
      <w:r w:rsidR="0089148F" w:rsidRPr="00CE4B3E">
        <w:rPr>
          <w:rFonts w:ascii="Times New Roman" w:hAnsi="Times New Roman" w:cs="Times New Roman"/>
          <w:b/>
          <w:sz w:val="24"/>
          <w:szCs w:val="24"/>
        </w:rPr>
        <w:t>II</w:t>
      </w:r>
      <w:r w:rsidRPr="00CE4B3E">
        <w:rPr>
          <w:rFonts w:ascii="Times New Roman" w:hAnsi="Times New Roman" w:cs="Times New Roman"/>
          <w:b/>
          <w:sz w:val="24"/>
          <w:szCs w:val="24"/>
        </w:rPr>
        <w:t xml:space="preserve">. </w:t>
      </w:r>
      <w:r w:rsidR="002D1605" w:rsidRPr="00CE4B3E">
        <w:rPr>
          <w:rFonts w:ascii="Times New Roman" w:hAnsi="Times New Roman" w:cs="Times New Roman"/>
          <w:b/>
          <w:sz w:val="24"/>
          <w:szCs w:val="24"/>
        </w:rPr>
        <w:t>Объекты культуры и искусства</w:t>
      </w:r>
    </w:p>
    <w:p w:rsidR="002D1605" w:rsidRPr="00CE4B3E" w:rsidRDefault="002D1605" w:rsidP="00384BC7">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89148F">
        <w:rPr>
          <w:rFonts w:ascii="Times New Roman" w:hAnsi="Times New Roman" w:cs="Times New Roman"/>
          <w:sz w:val="24"/>
          <w:szCs w:val="24"/>
        </w:rPr>
        <w:t>6</w:t>
      </w:r>
      <w:r w:rsidR="00384BC7" w:rsidRPr="00CE4B3E">
        <w:rPr>
          <w:rFonts w:ascii="Times New Roman" w:hAnsi="Times New Roman" w:cs="Times New Roman"/>
          <w:sz w:val="24"/>
          <w:szCs w:val="24"/>
        </w:rPr>
        <w:t xml:space="preserve">. </w:t>
      </w:r>
      <w:r w:rsidR="004753C6" w:rsidRPr="00CE4B3E">
        <w:rPr>
          <w:rFonts w:ascii="Times New Roman" w:hAnsi="Times New Roman" w:cs="Times New Roman"/>
          <w:sz w:val="24"/>
          <w:szCs w:val="24"/>
        </w:rPr>
        <w:t>Р</w:t>
      </w:r>
      <w:r w:rsidRPr="00CE4B3E">
        <w:rPr>
          <w:rFonts w:ascii="Times New Roman" w:hAnsi="Times New Roman" w:cs="Times New Roman"/>
          <w:sz w:val="24"/>
          <w:szCs w:val="24"/>
        </w:rPr>
        <w:t>асчетны</w:t>
      </w:r>
      <w:r w:rsidR="004753C6" w:rsidRPr="00CE4B3E">
        <w:rPr>
          <w:rFonts w:ascii="Times New Roman" w:hAnsi="Times New Roman" w:cs="Times New Roman"/>
          <w:sz w:val="24"/>
          <w:szCs w:val="24"/>
        </w:rPr>
        <w:t>е</w:t>
      </w:r>
      <w:r w:rsidRPr="00CE4B3E">
        <w:rPr>
          <w:rFonts w:ascii="Times New Roman" w:hAnsi="Times New Roman" w:cs="Times New Roman"/>
          <w:sz w:val="24"/>
          <w:szCs w:val="24"/>
        </w:rPr>
        <w:t xml:space="preserve"> показател</w:t>
      </w:r>
      <w:r w:rsidR="004753C6" w:rsidRPr="00CE4B3E">
        <w:rPr>
          <w:rFonts w:ascii="Times New Roman" w:hAnsi="Times New Roman" w:cs="Times New Roman"/>
          <w:sz w:val="24"/>
          <w:szCs w:val="24"/>
        </w:rPr>
        <w:t>и</w:t>
      </w:r>
      <w:r w:rsidRPr="00CE4B3E">
        <w:rPr>
          <w:rFonts w:ascii="Times New Roman" w:hAnsi="Times New Roman" w:cs="Times New Roman"/>
          <w:sz w:val="24"/>
          <w:szCs w:val="24"/>
        </w:rPr>
        <w:t xml:space="preserve"> минимально допустимого уровня обеспеченности</w:t>
      </w:r>
      <w:r w:rsidR="006A5DFD" w:rsidRPr="00CE4B3E">
        <w:rPr>
          <w:rFonts w:ascii="Times New Roman" w:hAnsi="Times New Roman" w:cs="Times New Roman"/>
          <w:sz w:val="24"/>
          <w:szCs w:val="24"/>
        </w:rPr>
        <w:t xml:space="preserve"> и </w:t>
      </w:r>
      <w:r w:rsidRPr="00CE4B3E">
        <w:rPr>
          <w:rFonts w:ascii="Times New Roman" w:hAnsi="Times New Roman" w:cs="Times New Roman"/>
          <w:sz w:val="24"/>
          <w:szCs w:val="24"/>
        </w:rPr>
        <w:t xml:space="preserve"> максимально допустимого уровня территориальной доступности объектов культуры, досуга</w:t>
      </w:r>
      <w:r w:rsidR="004753C6" w:rsidRPr="00CE4B3E">
        <w:rPr>
          <w:rFonts w:ascii="Times New Roman" w:hAnsi="Times New Roman" w:cs="Times New Roman"/>
          <w:sz w:val="24"/>
          <w:szCs w:val="24"/>
        </w:rPr>
        <w:t xml:space="preserve"> и</w:t>
      </w:r>
      <w:r w:rsidRPr="00CE4B3E">
        <w:rPr>
          <w:rFonts w:ascii="Times New Roman" w:hAnsi="Times New Roman" w:cs="Times New Roman"/>
          <w:sz w:val="24"/>
          <w:szCs w:val="24"/>
        </w:rPr>
        <w:t xml:space="preserve"> художественного творчества местного значения для населения </w:t>
      </w:r>
      <w:r w:rsidR="00C67EBA" w:rsidRPr="00CE4B3E">
        <w:rPr>
          <w:rFonts w:ascii="Times New Roman" w:hAnsi="Times New Roman" w:cs="Times New Roman"/>
          <w:sz w:val="24"/>
          <w:szCs w:val="24"/>
        </w:rPr>
        <w:t>Гороховского</w:t>
      </w:r>
      <w:r w:rsidR="00D41CA8" w:rsidRPr="00CE4B3E">
        <w:rPr>
          <w:rFonts w:ascii="Times New Roman" w:hAnsi="Times New Roman" w:cs="Times New Roman"/>
          <w:sz w:val="24"/>
          <w:szCs w:val="24"/>
        </w:rPr>
        <w:t xml:space="preserve"> сельского поселения</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03"/>
        <w:gridCol w:w="1414"/>
        <w:gridCol w:w="1327"/>
        <w:gridCol w:w="1292"/>
        <w:gridCol w:w="2234"/>
      </w:tblGrid>
      <w:tr w:rsidR="00397502" w:rsidRPr="00CE4B3E" w:rsidTr="00FD6090">
        <w:trPr>
          <w:trHeight w:val="778"/>
        </w:trPr>
        <w:tc>
          <w:tcPr>
            <w:tcW w:w="567" w:type="dxa"/>
            <w:vMerge w:val="restart"/>
            <w:vAlign w:val="center"/>
          </w:tcPr>
          <w:p w:rsidR="00397502" w:rsidRPr="00CE4B3E" w:rsidRDefault="00384BC7" w:rsidP="00384BC7">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3680" w:type="dxa"/>
            <w:vMerge w:val="restart"/>
            <w:vAlign w:val="center"/>
          </w:tcPr>
          <w:p w:rsidR="00397502" w:rsidRPr="00CE4B3E" w:rsidRDefault="00397502"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28" w:type="dxa"/>
            <w:gridSpan w:val="2"/>
            <w:vAlign w:val="center"/>
          </w:tcPr>
          <w:p w:rsidR="00397502" w:rsidRPr="00CE4B3E" w:rsidRDefault="00397502"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55" w:type="dxa"/>
            <w:gridSpan w:val="2"/>
          </w:tcPr>
          <w:p w:rsidR="00397502" w:rsidRPr="00CE4B3E" w:rsidRDefault="00397502"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397502" w:rsidRPr="00CE4B3E" w:rsidTr="00CC6813">
        <w:trPr>
          <w:trHeight w:val="776"/>
        </w:trPr>
        <w:tc>
          <w:tcPr>
            <w:tcW w:w="567" w:type="dxa"/>
            <w:vMerge/>
          </w:tcPr>
          <w:p w:rsidR="00397502" w:rsidRPr="00CE4B3E" w:rsidRDefault="00397502" w:rsidP="00384BC7">
            <w:pPr>
              <w:spacing w:after="0" w:line="240" w:lineRule="auto"/>
              <w:jc w:val="center"/>
              <w:rPr>
                <w:rFonts w:ascii="Times New Roman" w:hAnsi="Times New Roman" w:cs="Times New Roman"/>
                <w:b/>
                <w:sz w:val="24"/>
                <w:szCs w:val="24"/>
              </w:rPr>
            </w:pPr>
          </w:p>
        </w:tc>
        <w:tc>
          <w:tcPr>
            <w:tcW w:w="3680" w:type="dxa"/>
            <w:vMerge/>
            <w:vAlign w:val="center"/>
          </w:tcPr>
          <w:p w:rsidR="00397502" w:rsidRPr="00CE4B3E" w:rsidRDefault="00397502" w:rsidP="00384BC7">
            <w:pPr>
              <w:spacing w:after="0" w:line="240" w:lineRule="auto"/>
              <w:jc w:val="center"/>
              <w:rPr>
                <w:rFonts w:ascii="Times New Roman" w:hAnsi="Times New Roman" w:cs="Times New Roman"/>
                <w:b/>
                <w:sz w:val="24"/>
                <w:szCs w:val="24"/>
              </w:rPr>
            </w:pPr>
          </w:p>
        </w:tc>
        <w:tc>
          <w:tcPr>
            <w:tcW w:w="1459" w:type="dxa"/>
            <w:vAlign w:val="center"/>
          </w:tcPr>
          <w:p w:rsidR="00397502" w:rsidRPr="00CE4B3E" w:rsidRDefault="00397502"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369" w:type="dxa"/>
            <w:vAlign w:val="center"/>
          </w:tcPr>
          <w:p w:rsidR="00397502" w:rsidRPr="00CE4B3E" w:rsidRDefault="00397502"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292" w:type="dxa"/>
            <w:vAlign w:val="center"/>
          </w:tcPr>
          <w:p w:rsidR="00397502" w:rsidRPr="00CE4B3E" w:rsidRDefault="00397502"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663" w:type="dxa"/>
            <w:vAlign w:val="center"/>
          </w:tcPr>
          <w:p w:rsidR="00397502" w:rsidRPr="00CE4B3E" w:rsidRDefault="00397502"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CC6813" w:rsidRPr="00CE4B3E" w:rsidTr="00CC6813">
        <w:trPr>
          <w:trHeight w:val="404"/>
        </w:trPr>
        <w:tc>
          <w:tcPr>
            <w:tcW w:w="567" w:type="dxa"/>
            <w:vMerge w:val="restart"/>
            <w:vAlign w:val="center"/>
          </w:tcPr>
          <w:p w:rsidR="00CC6813" w:rsidRPr="00CE4B3E" w:rsidRDefault="00CC6813" w:rsidP="00384BC7">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3680" w:type="dxa"/>
            <w:vMerge w:val="restart"/>
            <w:vAlign w:val="center"/>
          </w:tcPr>
          <w:p w:rsidR="00CC6813" w:rsidRPr="00CE4B3E" w:rsidRDefault="00CC6813" w:rsidP="00CC6813">
            <w:pPr>
              <w:spacing w:after="0" w:line="240" w:lineRule="auto"/>
              <w:rPr>
                <w:rFonts w:ascii="Times New Roman" w:hAnsi="Times New Roman" w:cs="Times New Roman"/>
                <w:sz w:val="24"/>
                <w:szCs w:val="24"/>
              </w:rPr>
            </w:pPr>
            <w:r w:rsidRPr="00CE4B3E">
              <w:rPr>
                <w:rFonts w:ascii="Times New Roman" w:hAnsi="Times New Roman" w:cs="Times New Roman"/>
                <w:sz w:val="24"/>
                <w:szCs w:val="24"/>
              </w:rPr>
              <w:t>Муниципальные библиотеки</w:t>
            </w:r>
          </w:p>
        </w:tc>
        <w:tc>
          <w:tcPr>
            <w:tcW w:w="1459" w:type="dxa"/>
            <w:vAlign w:val="center"/>
          </w:tcPr>
          <w:p w:rsidR="00CC6813" w:rsidRPr="00CE4B3E" w:rsidRDefault="00CC6813" w:rsidP="00CC6813">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объект*</w:t>
            </w:r>
          </w:p>
        </w:tc>
        <w:tc>
          <w:tcPr>
            <w:tcW w:w="1369" w:type="dxa"/>
            <w:vAlign w:val="center"/>
          </w:tcPr>
          <w:p w:rsidR="00CC6813" w:rsidRPr="00CE4B3E" w:rsidRDefault="00CC6813"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1292" w:type="dxa"/>
            <w:vMerge w:val="restart"/>
            <w:vAlign w:val="center"/>
          </w:tcPr>
          <w:p w:rsidR="00CC6813" w:rsidRPr="00CE4B3E" w:rsidRDefault="00CC6813"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w:t>
            </w:r>
          </w:p>
        </w:tc>
        <w:tc>
          <w:tcPr>
            <w:tcW w:w="1663" w:type="dxa"/>
            <w:vMerge w:val="restart"/>
            <w:vAlign w:val="center"/>
          </w:tcPr>
          <w:p w:rsidR="00CC6813" w:rsidRPr="00CE4B3E" w:rsidRDefault="00CC6813" w:rsidP="00384B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Горохово</w:t>
            </w:r>
            <w:proofErr w:type="spellEnd"/>
            <w:r>
              <w:rPr>
                <w:rFonts w:ascii="Times New Roman" w:hAnsi="Times New Roman" w:cs="Times New Roman"/>
                <w:sz w:val="24"/>
                <w:szCs w:val="24"/>
              </w:rPr>
              <w:t>-Степановка-</w:t>
            </w:r>
            <w:proofErr w:type="spellStart"/>
            <w:r>
              <w:rPr>
                <w:rFonts w:ascii="Times New Roman" w:hAnsi="Times New Roman" w:cs="Times New Roman"/>
                <w:sz w:val="24"/>
                <w:szCs w:val="24"/>
              </w:rPr>
              <w:t>Баруй</w:t>
            </w:r>
            <w:proofErr w:type="spellEnd"/>
            <w:r>
              <w:rPr>
                <w:rFonts w:ascii="Times New Roman" w:hAnsi="Times New Roman" w:cs="Times New Roman"/>
                <w:sz w:val="24"/>
                <w:szCs w:val="24"/>
              </w:rPr>
              <w:t xml:space="preserve"> - 15, </w:t>
            </w:r>
            <w:proofErr w:type="spellStart"/>
            <w:r>
              <w:rPr>
                <w:rFonts w:ascii="Times New Roman" w:hAnsi="Times New Roman" w:cs="Times New Roman"/>
                <w:sz w:val="24"/>
                <w:szCs w:val="24"/>
              </w:rPr>
              <w:t>Сайгуты</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Бухун</w:t>
            </w:r>
            <w:proofErr w:type="spellEnd"/>
            <w:r>
              <w:rPr>
                <w:rFonts w:ascii="Times New Roman" w:hAnsi="Times New Roman" w:cs="Times New Roman"/>
                <w:sz w:val="24"/>
                <w:szCs w:val="24"/>
              </w:rPr>
              <w:t>-Верхний Кет - 30</w:t>
            </w:r>
          </w:p>
        </w:tc>
      </w:tr>
      <w:tr w:rsidR="00CC6813" w:rsidRPr="00CE4B3E" w:rsidTr="00CC6813">
        <w:trPr>
          <w:trHeight w:val="663"/>
        </w:trPr>
        <w:tc>
          <w:tcPr>
            <w:tcW w:w="567" w:type="dxa"/>
            <w:vMerge/>
            <w:vAlign w:val="center"/>
          </w:tcPr>
          <w:p w:rsidR="00CC6813" w:rsidRPr="00CE4B3E" w:rsidRDefault="00CC6813" w:rsidP="00384BC7">
            <w:pPr>
              <w:spacing w:after="0" w:line="240" w:lineRule="auto"/>
              <w:jc w:val="center"/>
              <w:rPr>
                <w:rFonts w:ascii="Times New Roman" w:hAnsi="Times New Roman" w:cs="Times New Roman"/>
                <w:sz w:val="24"/>
                <w:szCs w:val="24"/>
              </w:rPr>
            </w:pPr>
          </w:p>
        </w:tc>
        <w:tc>
          <w:tcPr>
            <w:tcW w:w="3680" w:type="dxa"/>
            <w:vMerge/>
            <w:vAlign w:val="center"/>
          </w:tcPr>
          <w:p w:rsidR="00CC6813" w:rsidRPr="00CE4B3E" w:rsidRDefault="00CC6813" w:rsidP="00CC6813">
            <w:pPr>
              <w:spacing w:after="0" w:line="240" w:lineRule="auto"/>
              <w:rPr>
                <w:rFonts w:ascii="Times New Roman" w:hAnsi="Times New Roman" w:cs="Times New Roman"/>
                <w:sz w:val="24"/>
                <w:szCs w:val="24"/>
              </w:rPr>
            </w:pPr>
          </w:p>
        </w:tc>
        <w:tc>
          <w:tcPr>
            <w:tcW w:w="1459" w:type="dxa"/>
            <w:vAlign w:val="center"/>
          </w:tcPr>
          <w:p w:rsidR="00CC6813" w:rsidRPr="00CE4B3E" w:rsidRDefault="00CC6813" w:rsidP="00CC6813">
            <w:pPr>
              <w:spacing w:after="0"/>
              <w:jc w:val="center"/>
              <w:rPr>
                <w:rFonts w:ascii="Times New Roman" w:hAnsi="Times New Roman" w:cs="Times New Roman"/>
                <w:bCs/>
                <w:color w:val="000000"/>
                <w:sz w:val="24"/>
                <w:szCs w:val="24"/>
              </w:rPr>
            </w:pPr>
            <w:r w:rsidRPr="00CE4B3E">
              <w:rPr>
                <w:rFonts w:ascii="Times New Roman" w:hAnsi="Times New Roman" w:cs="Times New Roman"/>
                <w:bCs/>
                <w:color w:val="000000"/>
                <w:sz w:val="24"/>
                <w:szCs w:val="24"/>
              </w:rPr>
              <w:t>тыс. ед. хранения</w:t>
            </w:r>
          </w:p>
        </w:tc>
        <w:tc>
          <w:tcPr>
            <w:tcW w:w="1369" w:type="dxa"/>
            <w:vAlign w:val="center"/>
          </w:tcPr>
          <w:p w:rsidR="00CC6813" w:rsidRPr="00CE4B3E" w:rsidRDefault="00CC6813"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5</w:t>
            </w:r>
          </w:p>
        </w:tc>
        <w:tc>
          <w:tcPr>
            <w:tcW w:w="1292" w:type="dxa"/>
            <w:vMerge/>
            <w:vAlign w:val="center"/>
          </w:tcPr>
          <w:p w:rsidR="00CC6813" w:rsidRPr="00CE4B3E" w:rsidRDefault="00CC6813" w:rsidP="00CC6813">
            <w:pPr>
              <w:spacing w:after="0" w:line="240" w:lineRule="auto"/>
              <w:jc w:val="center"/>
              <w:rPr>
                <w:rFonts w:ascii="Times New Roman" w:hAnsi="Times New Roman" w:cs="Times New Roman"/>
                <w:sz w:val="24"/>
                <w:szCs w:val="24"/>
              </w:rPr>
            </w:pPr>
          </w:p>
        </w:tc>
        <w:tc>
          <w:tcPr>
            <w:tcW w:w="1663" w:type="dxa"/>
            <w:vMerge/>
            <w:vAlign w:val="center"/>
          </w:tcPr>
          <w:p w:rsidR="00CC6813" w:rsidRPr="00CE4B3E" w:rsidRDefault="00CC6813" w:rsidP="00384BC7">
            <w:pPr>
              <w:spacing w:after="0" w:line="240" w:lineRule="auto"/>
              <w:jc w:val="center"/>
              <w:rPr>
                <w:rFonts w:ascii="Times New Roman" w:hAnsi="Times New Roman" w:cs="Times New Roman"/>
                <w:sz w:val="24"/>
                <w:szCs w:val="24"/>
              </w:rPr>
            </w:pPr>
          </w:p>
        </w:tc>
      </w:tr>
      <w:tr w:rsidR="00CC6813" w:rsidRPr="00CE4B3E" w:rsidTr="00CC6813">
        <w:trPr>
          <w:trHeight w:val="563"/>
        </w:trPr>
        <w:tc>
          <w:tcPr>
            <w:tcW w:w="567" w:type="dxa"/>
            <w:vAlign w:val="center"/>
          </w:tcPr>
          <w:p w:rsidR="00CC6813" w:rsidRPr="00CE4B3E" w:rsidRDefault="00CC6813" w:rsidP="00384B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CE4B3E">
              <w:rPr>
                <w:rFonts w:ascii="Times New Roman" w:hAnsi="Times New Roman" w:cs="Times New Roman"/>
                <w:sz w:val="24"/>
                <w:szCs w:val="24"/>
              </w:rPr>
              <w:t>.</w:t>
            </w:r>
          </w:p>
        </w:tc>
        <w:tc>
          <w:tcPr>
            <w:tcW w:w="3680" w:type="dxa"/>
            <w:vAlign w:val="center"/>
          </w:tcPr>
          <w:p w:rsidR="00CC6813" w:rsidRPr="00CE4B3E" w:rsidRDefault="00CC6813" w:rsidP="00CC6813">
            <w:pPr>
              <w:spacing w:after="0"/>
              <w:ind w:right="-154"/>
              <w:rPr>
                <w:rFonts w:ascii="Times New Roman" w:hAnsi="Times New Roman" w:cs="Times New Roman"/>
                <w:bCs/>
                <w:color w:val="000000"/>
                <w:sz w:val="24"/>
                <w:szCs w:val="24"/>
              </w:rPr>
            </w:pPr>
            <w:r w:rsidRPr="00CE4B3E">
              <w:rPr>
                <w:rFonts w:ascii="Times New Roman" w:hAnsi="Times New Roman" w:cs="Times New Roman"/>
                <w:bCs/>
                <w:color w:val="000000"/>
                <w:sz w:val="24"/>
                <w:szCs w:val="24"/>
              </w:rPr>
              <w:t>Учреждения культурно-досугового типа</w:t>
            </w:r>
          </w:p>
        </w:tc>
        <w:tc>
          <w:tcPr>
            <w:tcW w:w="1459" w:type="dxa"/>
            <w:vAlign w:val="center"/>
          </w:tcPr>
          <w:p w:rsidR="00CC6813" w:rsidRPr="00CE4B3E" w:rsidRDefault="00CC6813" w:rsidP="00CC6813">
            <w:pPr>
              <w:spacing w:after="0"/>
              <w:ind w:left="-109" w:right="-10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з</w:t>
            </w:r>
            <w:r w:rsidRPr="00CE4B3E">
              <w:rPr>
                <w:rFonts w:ascii="Times New Roman" w:hAnsi="Times New Roman" w:cs="Times New Roman"/>
                <w:bCs/>
                <w:color w:val="000000"/>
                <w:sz w:val="24"/>
                <w:szCs w:val="24"/>
              </w:rPr>
              <w:t>рительские места</w:t>
            </w:r>
          </w:p>
        </w:tc>
        <w:tc>
          <w:tcPr>
            <w:tcW w:w="1369" w:type="dxa"/>
            <w:vAlign w:val="center"/>
          </w:tcPr>
          <w:p w:rsidR="00CC6813" w:rsidRPr="00CE4B3E" w:rsidRDefault="00CC6813"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80</w:t>
            </w:r>
          </w:p>
        </w:tc>
        <w:tc>
          <w:tcPr>
            <w:tcW w:w="1292" w:type="dxa"/>
            <w:vMerge/>
            <w:vAlign w:val="center"/>
          </w:tcPr>
          <w:p w:rsidR="00CC6813" w:rsidRPr="00CE4B3E" w:rsidRDefault="00CC6813" w:rsidP="00CC6813">
            <w:pPr>
              <w:spacing w:after="0" w:line="240" w:lineRule="auto"/>
              <w:jc w:val="center"/>
              <w:rPr>
                <w:rFonts w:ascii="Times New Roman" w:hAnsi="Times New Roman" w:cs="Times New Roman"/>
                <w:sz w:val="24"/>
                <w:szCs w:val="24"/>
              </w:rPr>
            </w:pPr>
          </w:p>
        </w:tc>
        <w:tc>
          <w:tcPr>
            <w:tcW w:w="1663" w:type="dxa"/>
            <w:vMerge/>
            <w:vAlign w:val="center"/>
          </w:tcPr>
          <w:p w:rsidR="00CC6813" w:rsidRPr="00CE4B3E" w:rsidRDefault="00CC6813" w:rsidP="00384BC7">
            <w:pPr>
              <w:spacing w:after="0" w:line="240" w:lineRule="auto"/>
              <w:jc w:val="center"/>
              <w:rPr>
                <w:rFonts w:ascii="Times New Roman" w:hAnsi="Times New Roman" w:cs="Times New Roman"/>
                <w:sz w:val="24"/>
                <w:szCs w:val="24"/>
              </w:rPr>
            </w:pPr>
          </w:p>
        </w:tc>
      </w:tr>
      <w:tr w:rsidR="00CC6813" w:rsidRPr="00CE4B3E" w:rsidTr="00CC6813">
        <w:trPr>
          <w:trHeight w:val="916"/>
        </w:trPr>
        <w:tc>
          <w:tcPr>
            <w:tcW w:w="567" w:type="dxa"/>
            <w:tcBorders>
              <w:top w:val="single" w:sz="4" w:space="0" w:color="auto"/>
              <w:left w:val="single" w:sz="4" w:space="0" w:color="auto"/>
              <w:bottom w:val="single" w:sz="4" w:space="0" w:color="auto"/>
              <w:right w:val="single" w:sz="4" w:space="0" w:color="auto"/>
            </w:tcBorders>
            <w:vAlign w:val="center"/>
          </w:tcPr>
          <w:p w:rsidR="00CC6813" w:rsidRPr="00CE4B3E" w:rsidRDefault="00CC6813" w:rsidP="00CC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80" w:type="dxa"/>
            <w:tcBorders>
              <w:top w:val="single" w:sz="4" w:space="0" w:color="auto"/>
              <w:left w:val="single" w:sz="4" w:space="0" w:color="auto"/>
              <w:bottom w:val="single" w:sz="4" w:space="0" w:color="auto"/>
              <w:right w:val="single" w:sz="4" w:space="0" w:color="auto"/>
            </w:tcBorders>
            <w:vAlign w:val="center"/>
          </w:tcPr>
          <w:p w:rsidR="00CC6813" w:rsidRPr="00CE4B3E" w:rsidRDefault="00CC6813" w:rsidP="00CC6813">
            <w:pPr>
              <w:ind w:right="-154"/>
              <w:rPr>
                <w:rFonts w:ascii="Times New Roman" w:hAnsi="Times New Roman" w:cs="Times New Roman"/>
                <w:bCs/>
                <w:color w:val="000000"/>
                <w:sz w:val="24"/>
                <w:szCs w:val="24"/>
              </w:rPr>
            </w:pPr>
            <w:r w:rsidRPr="00CE4B3E">
              <w:rPr>
                <w:rFonts w:ascii="Times New Roman" w:hAnsi="Times New Roman" w:cs="Times New Roman"/>
                <w:bCs/>
                <w:color w:val="000000"/>
                <w:sz w:val="24"/>
                <w:szCs w:val="24"/>
              </w:rPr>
              <w:t>Муниципальные музеи</w:t>
            </w:r>
          </w:p>
        </w:tc>
        <w:tc>
          <w:tcPr>
            <w:tcW w:w="1459" w:type="dxa"/>
            <w:tcBorders>
              <w:top w:val="single" w:sz="4" w:space="0" w:color="auto"/>
              <w:left w:val="single" w:sz="4" w:space="0" w:color="auto"/>
              <w:bottom w:val="single" w:sz="4" w:space="0" w:color="auto"/>
              <w:right w:val="single" w:sz="4" w:space="0" w:color="auto"/>
            </w:tcBorders>
            <w:vAlign w:val="center"/>
          </w:tcPr>
          <w:p w:rsidR="00CC6813" w:rsidRPr="00CE4B3E" w:rsidRDefault="00CC6813" w:rsidP="00CC6813">
            <w:pPr>
              <w:spacing w:after="0"/>
              <w:ind w:left="-109" w:right="-10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Pr="00CE4B3E">
              <w:rPr>
                <w:rFonts w:ascii="Times New Roman" w:hAnsi="Times New Roman" w:cs="Times New Roman"/>
                <w:bCs/>
                <w:color w:val="000000"/>
                <w:sz w:val="24"/>
                <w:szCs w:val="24"/>
              </w:rPr>
              <w:t>бъект</w:t>
            </w:r>
          </w:p>
        </w:tc>
        <w:tc>
          <w:tcPr>
            <w:tcW w:w="1369" w:type="dxa"/>
            <w:tcBorders>
              <w:top w:val="single" w:sz="4" w:space="0" w:color="auto"/>
              <w:left w:val="single" w:sz="4" w:space="0" w:color="auto"/>
              <w:bottom w:val="single" w:sz="4" w:space="0" w:color="auto"/>
              <w:right w:val="single" w:sz="4" w:space="0" w:color="auto"/>
            </w:tcBorders>
            <w:vAlign w:val="center"/>
          </w:tcPr>
          <w:p w:rsidR="00CC6813" w:rsidRPr="00CE4B3E" w:rsidRDefault="00CC6813"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1292" w:type="dxa"/>
            <w:tcBorders>
              <w:top w:val="single" w:sz="4" w:space="0" w:color="auto"/>
              <w:left w:val="single" w:sz="4" w:space="0" w:color="auto"/>
              <w:bottom w:val="single" w:sz="4" w:space="0" w:color="auto"/>
              <w:right w:val="single" w:sz="4" w:space="0" w:color="auto"/>
            </w:tcBorders>
            <w:vAlign w:val="center"/>
          </w:tcPr>
          <w:p w:rsidR="00CC6813" w:rsidRPr="00CE4B3E" w:rsidRDefault="00CC6813"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w:t>
            </w:r>
          </w:p>
        </w:tc>
        <w:tc>
          <w:tcPr>
            <w:tcW w:w="1663" w:type="dxa"/>
            <w:tcBorders>
              <w:top w:val="single" w:sz="4" w:space="0" w:color="auto"/>
              <w:left w:val="single" w:sz="4" w:space="0" w:color="auto"/>
              <w:bottom w:val="single" w:sz="4" w:space="0" w:color="auto"/>
              <w:right w:val="single" w:sz="4" w:space="0" w:color="auto"/>
            </w:tcBorders>
            <w:vAlign w:val="center"/>
          </w:tcPr>
          <w:p w:rsidR="00CC6813" w:rsidRPr="00CE4B3E" w:rsidRDefault="00CC6813" w:rsidP="00CC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 для административного центра, 60 - для остальных населенных пунктов</w:t>
            </w:r>
          </w:p>
        </w:tc>
      </w:tr>
    </w:tbl>
    <w:p w:rsidR="00817E0A" w:rsidRPr="00817E0A" w:rsidRDefault="00CC6813" w:rsidP="00CC6813">
      <w:pPr>
        <w:spacing w:after="0" w:line="240" w:lineRule="auto"/>
        <w:jc w:val="both"/>
        <w:rPr>
          <w:rFonts w:ascii="Times New Roman" w:hAnsi="Times New Roman" w:cs="Times New Roman"/>
          <w:sz w:val="20"/>
          <w:szCs w:val="20"/>
        </w:rPr>
      </w:pPr>
      <w:r w:rsidRPr="00817E0A">
        <w:rPr>
          <w:rFonts w:ascii="Times New Roman" w:hAnsi="Times New Roman" w:cs="Times New Roman"/>
          <w:sz w:val="20"/>
          <w:szCs w:val="20"/>
        </w:rPr>
        <w:t xml:space="preserve">* - </w:t>
      </w:r>
      <w:r w:rsidR="00817E0A" w:rsidRPr="00817E0A">
        <w:rPr>
          <w:rFonts w:ascii="Times New Roman" w:hAnsi="Times New Roman" w:cs="Times New Roman"/>
          <w:sz w:val="20"/>
          <w:szCs w:val="20"/>
        </w:rPr>
        <w:t>поселенческая библиотека в административном центре и библиотечный пункт.</w:t>
      </w:r>
    </w:p>
    <w:p w:rsidR="002D1605" w:rsidRPr="00CE4B3E" w:rsidRDefault="00CC43D6" w:rsidP="00BF3FE2">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Раздел </w:t>
      </w:r>
      <w:r w:rsidR="0089148F" w:rsidRPr="00CE4B3E">
        <w:rPr>
          <w:rFonts w:ascii="Times New Roman" w:hAnsi="Times New Roman" w:cs="Times New Roman"/>
          <w:b/>
          <w:sz w:val="24"/>
          <w:szCs w:val="24"/>
        </w:rPr>
        <w:t>I</w:t>
      </w:r>
      <w:r w:rsidRPr="00CE4B3E">
        <w:rPr>
          <w:rFonts w:ascii="Times New Roman" w:hAnsi="Times New Roman" w:cs="Times New Roman"/>
          <w:b/>
          <w:sz w:val="24"/>
          <w:szCs w:val="24"/>
        </w:rPr>
        <w:t xml:space="preserve">V. </w:t>
      </w:r>
      <w:r w:rsidR="002D1605" w:rsidRPr="00CE4B3E">
        <w:rPr>
          <w:rFonts w:ascii="Times New Roman" w:hAnsi="Times New Roman" w:cs="Times New Roman"/>
          <w:b/>
          <w:sz w:val="24"/>
          <w:szCs w:val="24"/>
        </w:rPr>
        <w:t>Объекты образования</w:t>
      </w:r>
    </w:p>
    <w:p w:rsidR="003930C3" w:rsidRPr="00CE4B3E" w:rsidRDefault="002D1605" w:rsidP="00BF3FE2">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89148F">
        <w:rPr>
          <w:rFonts w:ascii="Times New Roman" w:hAnsi="Times New Roman" w:cs="Times New Roman"/>
          <w:sz w:val="24"/>
          <w:szCs w:val="24"/>
        </w:rPr>
        <w:t>7</w:t>
      </w:r>
      <w:r w:rsidR="00CC43D6" w:rsidRPr="00CE4B3E">
        <w:rPr>
          <w:rFonts w:ascii="Times New Roman" w:hAnsi="Times New Roman" w:cs="Times New Roman"/>
          <w:sz w:val="24"/>
          <w:szCs w:val="24"/>
        </w:rPr>
        <w:t xml:space="preserve">. </w:t>
      </w:r>
      <w:r w:rsidRPr="00CE4B3E">
        <w:rPr>
          <w:rFonts w:ascii="Times New Roman" w:hAnsi="Times New Roman" w:cs="Times New Roman"/>
          <w:sz w:val="24"/>
          <w:szCs w:val="24"/>
        </w:rPr>
        <w:t xml:space="preserve">Расчетные показатели минимально допустимого уровня обеспеченности </w:t>
      </w:r>
      <w:r w:rsidR="006A5DFD" w:rsidRPr="00CE4B3E">
        <w:rPr>
          <w:rFonts w:ascii="Times New Roman" w:hAnsi="Times New Roman" w:cs="Times New Roman"/>
          <w:sz w:val="24"/>
          <w:szCs w:val="24"/>
        </w:rPr>
        <w:t>и</w:t>
      </w:r>
      <w:r w:rsidRPr="00CE4B3E">
        <w:rPr>
          <w:rFonts w:ascii="Times New Roman" w:hAnsi="Times New Roman" w:cs="Times New Roman"/>
          <w:sz w:val="24"/>
          <w:szCs w:val="24"/>
        </w:rPr>
        <w:t xml:space="preserve"> максимально допустимого уровня территориальной доступности объектов образования </w:t>
      </w:r>
      <w:r w:rsidR="003930C3" w:rsidRPr="00CE4B3E">
        <w:rPr>
          <w:rFonts w:ascii="Times New Roman" w:hAnsi="Times New Roman" w:cs="Times New Roman"/>
          <w:sz w:val="24"/>
          <w:szCs w:val="24"/>
        </w:rPr>
        <w:t xml:space="preserve">местного значения для населения </w:t>
      </w:r>
      <w:r w:rsidR="00C67EBA" w:rsidRPr="00CE4B3E">
        <w:rPr>
          <w:rFonts w:ascii="Times New Roman" w:hAnsi="Times New Roman" w:cs="Times New Roman"/>
          <w:sz w:val="24"/>
          <w:szCs w:val="24"/>
        </w:rPr>
        <w:t>Гороховского</w:t>
      </w:r>
      <w:r w:rsidR="00D41CA8" w:rsidRPr="00CE4B3E">
        <w:rPr>
          <w:rFonts w:ascii="Times New Roman" w:hAnsi="Times New Roman" w:cs="Times New Roman"/>
          <w:sz w:val="24"/>
          <w:szCs w:val="24"/>
        </w:rPr>
        <w:t xml:space="preserve">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385"/>
        <w:gridCol w:w="1442"/>
        <w:gridCol w:w="1252"/>
        <w:gridCol w:w="1354"/>
        <w:gridCol w:w="2234"/>
      </w:tblGrid>
      <w:tr w:rsidR="003930C3" w:rsidRPr="00CE4B3E" w:rsidTr="00FD6090">
        <w:trPr>
          <w:trHeight w:val="778"/>
        </w:trPr>
        <w:tc>
          <w:tcPr>
            <w:tcW w:w="556" w:type="dxa"/>
            <w:vMerge w:val="restart"/>
            <w:vAlign w:val="center"/>
          </w:tcPr>
          <w:p w:rsidR="003930C3" w:rsidRPr="00CE4B3E" w:rsidRDefault="00BF3FE2"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3930C3" w:rsidRPr="00CE4B3E" w:rsidRDefault="003930C3"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3930C3" w:rsidRPr="00CE4B3E" w:rsidRDefault="003930C3"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3930C3" w:rsidRPr="00CE4B3E" w:rsidRDefault="003930C3"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3930C3" w:rsidRPr="00CE4B3E" w:rsidTr="00FD6090">
        <w:trPr>
          <w:trHeight w:val="708"/>
        </w:trPr>
        <w:tc>
          <w:tcPr>
            <w:tcW w:w="556" w:type="dxa"/>
            <w:vMerge/>
            <w:vAlign w:val="center"/>
          </w:tcPr>
          <w:p w:rsidR="003930C3" w:rsidRPr="00CE4B3E" w:rsidRDefault="003930C3" w:rsidP="00BF3FE2">
            <w:pPr>
              <w:spacing w:after="0" w:line="240" w:lineRule="auto"/>
              <w:jc w:val="center"/>
              <w:rPr>
                <w:rFonts w:ascii="Times New Roman" w:hAnsi="Times New Roman" w:cs="Times New Roman"/>
                <w:b/>
                <w:sz w:val="24"/>
                <w:szCs w:val="24"/>
              </w:rPr>
            </w:pPr>
          </w:p>
        </w:tc>
        <w:tc>
          <w:tcPr>
            <w:tcW w:w="2794" w:type="dxa"/>
            <w:vMerge/>
            <w:vAlign w:val="center"/>
          </w:tcPr>
          <w:p w:rsidR="003930C3" w:rsidRPr="00CE4B3E" w:rsidRDefault="003930C3" w:rsidP="00BF3FE2">
            <w:pPr>
              <w:spacing w:after="0" w:line="240" w:lineRule="auto"/>
              <w:jc w:val="center"/>
              <w:rPr>
                <w:rFonts w:ascii="Times New Roman" w:hAnsi="Times New Roman" w:cs="Times New Roman"/>
                <w:b/>
                <w:sz w:val="24"/>
                <w:szCs w:val="24"/>
              </w:rPr>
            </w:pPr>
          </w:p>
        </w:tc>
        <w:tc>
          <w:tcPr>
            <w:tcW w:w="1597" w:type="dxa"/>
            <w:vAlign w:val="center"/>
          </w:tcPr>
          <w:p w:rsidR="003930C3" w:rsidRPr="00CE4B3E" w:rsidRDefault="003930C3"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3930C3" w:rsidRPr="00CE4B3E" w:rsidRDefault="003930C3"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3930C3" w:rsidRPr="00CE4B3E" w:rsidRDefault="003930C3"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vAlign w:val="center"/>
          </w:tcPr>
          <w:p w:rsidR="003930C3" w:rsidRPr="00CE4B3E" w:rsidRDefault="003930C3"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3930C3" w:rsidRPr="00CE4B3E" w:rsidTr="00133C7F">
        <w:trPr>
          <w:trHeight w:val="427"/>
        </w:trPr>
        <w:tc>
          <w:tcPr>
            <w:tcW w:w="556" w:type="dxa"/>
            <w:vAlign w:val="center"/>
          </w:tcPr>
          <w:p w:rsidR="003930C3" w:rsidRPr="00CE4B3E" w:rsidRDefault="00096075" w:rsidP="00BF3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930C3" w:rsidRPr="00CE4B3E">
              <w:rPr>
                <w:rFonts w:ascii="Times New Roman" w:hAnsi="Times New Roman" w:cs="Times New Roman"/>
                <w:sz w:val="24"/>
                <w:szCs w:val="24"/>
              </w:rPr>
              <w:t>.</w:t>
            </w:r>
          </w:p>
        </w:tc>
        <w:tc>
          <w:tcPr>
            <w:tcW w:w="2794" w:type="dxa"/>
            <w:vAlign w:val="center"/>
          </w:tcPr>
          <w:p w:rsidR="003930C3" w:rsidRPr="00CE4B3E" w:rsidRDefault="009E09BA" w:rsidP="0013133E">
            <w:pPr>
              <w:pStyle w:val="a5"/>
              <w:rPr>
                <w:rFonts w:ascii="Times New Roman" w:hAnsi="Times New Roman" w:cs="Times New Roman"/>
                <w:bCs/>
                <w:sz w:val="24"/>
                <w:szCs w:val="24"/>
                <w:lang w:eastAsia="ru-RU"/>
              </w:rPr>
            </w:pPr>
            <w:r w:rsidRPr="00CE4B3E">
              <w:rPr>
                <w:rFonts w:ascii="Times New Roman" w:hAnsi="Times New Roman" w:cs="Times New Roman"/>
                <w:bCs/>
                <w:sz w:val="24"/>
                <w:szCs w:val="24"/>
                <w:lang w:eastAsia="ru-RU"/>
              </w:rPr>
              <w:t>Учреждения дополнительного образования для детей</w:t>
            </w:r>
            <w:r w:rsidR="00817E0A">
              <w:rPr>
                <w:rFonts w:ascii="Times New Roman" w:hAnsi="Times New Roman" w:cs="Times New Roman"/>
                <w:bCs/>
                <w:sz w:val="24"/>
                <w:szCs w:val="24"/>
                <w:lang w:eastAsia="ru-RU"/>
              </w:rPr>
              <w:t>*</w:t>
            </w:r>
          </w:p>
        </w:tc>
        <w:tc>
          <w:tcPr>
            <w:tcW w:w="1597" w:type="dxa"/>
            <w:vAlign w:val="center"/>
          </w:tcPr>
          <w:p w:rsidR="003930C3" w:rsidRPr="00CE4B3E" w:rsidRDefault="009E09BA" w:rsidP="00BF3FE2">
            <w:pPr>
              <w:spacing w:after="0" w:line="240" w:lineRule="auto"/>
              <w:jc w:val="center"/>
              <w:rPr>
                <w:rFonts w:ascii="Times New Roman" w:hAnsi="Times New Roman" w:cs="Times New Roman"/>
                <w:sz w:val="24"/>
                <w:szCs w:val="24"/>
              </w:rPr>
            </w:pPr>
            <w:r w:rsidRPr="00CE4B3E">
              <w:rPr>
                <w:rFonts w:ascii="Times New Roman" w:hAnsi="Times New Roman" w:cs="Times New Roman"/>
                <w:bCs/>
                <w:sz w:val="24"/>
                <w:szCs w:val="24"/>
              </w:rPr>
              <w:t>мест на 1 тыс. чел.</w:t>
            </w:r>
          </w:p>
        </w:tc>
        <w:tc>
          <w:tcPr>
            <w:tcW w:w="1290" w:type="dxa"/>
            <w:vAlign w:val="center"/>
          </w:tcPr>
          <w:p w:rsidR="003930C3" w:rsidRPr="00CE4B3E" w:rsidRDefault="00A02C3D" w:rsidP="00B542D8">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r w:rsidR="00B542D8">
              <w:rPr>
                <w:rFonts w:ascii="Times New Roman" w:hAnsi="Times New Roman" w:cs="Times New Roman"/>
                <w:sz w:val="24"/>
                <w:szCs w:val="24"/>
              </w:rPr>
              <w:t>3</w:t>
            </w:r>
          </w:p>
        </w:tc>
        <w:tc>
          <w:tcPr>
            <w:tcW w:w="1418" w:type="dxa"/>
            <w:vAlign w:val="center"/>
          </w:tcPr>
          <w:p w:rsidR="003930C3" w:rsidRPr="00CE4B3E" w:rsidRDefault="00817E0A" w:rsidP="00BF3FE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r w:rsidR="003930C3" w:rsidRPr="00CE4B3E">
              <w:rPr>
                <w:rFonts w:ascii="Times New Roman" w:hAnsi="Times New Roman" w:cs="Times New Roman"/>
                <w:sz w:val="24"/>
                <w:szCs w:val="24"/>
              </w:rPr>
              <w:t>мин</w:t>
            </w:r>
          </w:p>
        </w:tc>
        <w:tc>
          <w:tcPr>
            <w:tcW w:w="1559" w:type="dxa"/>
            <w:vAlign w:val="center"/>
          </w:tcPr>
          <w:p w:rsidR="003930C3" w:rsidRPr="00CE4B3E" w:rsidRDefault="00817E0A" w:rsidP="00BF3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1500 м - для административного центра, </w:t>
            </w:r>
            <w:r w:rsidRPr="00CE4B3E">
              <w:rPr>
                <w:rFonts w:ascii="Times New Roman" w:hAnsi="Times New Roman" w:cs="Times New Roman"/>
                <w:sz w:val="24"/>
                <w:szCs w:val="24"/>
              </w:rPr>
              <w:t>30</w:t>
            </w:r>
            <w:r>
              <w:rPr>
                <w:rFonts w:ascii="Times New Roman" w:hAnsi="Times New Roman" w:cs="Times New Roman"/>
                <w:sz w:val="24"/>
                <w:szCs w:val="24"/>
              </w:rPr>
              <w:t xml:space="preserve"> мин - для остальных населенных пунктов</w:t>
            </w:r>
          </w:p>
        </w:tc>
      </w:tr>
    </w:tbl>
    <w:p w:rsidR="00133C7F" w:rsidRPr="00817E0A" w:rsidRDefault="00817E0A" w:rsidP="00817E0A">
      <w:pPr>
        <w:ind w:right="-284"/>
        <w:jc w:val="both"/>
        <w:rPr>
          <w:rFonts w:ascii="Times New Roman" w:hAnsi="Times New Roman" w:cs="Times New Roman"/>
          <w:sz w:val="20"/>
          <w:szCs w:val="20"/>
        </w:rPr>
      </w:pPr>
      <w:r w:rsidRPr="00817E0A">
        <w:rPr>
          <w:rFonts w:ascii="Times New Roman" w:hAnsi="Times New Roman" w:cs="Times New Roman"/>
          <w:sz w:val="20"/>
          <w:szCs w:val="20"/>
        </w:rPr>
        <w:t>* - размещение при общеобразовательных школах, учреждениях культурно-досугового или спортивно-досугового типа.</w:t>
      </w:r>
      <w:r w:rsidR="00133C7F" w:rsidRPr="00817E0A">
        <w:rPr>
          <w:rFonts w:ascii="Times New Roman" w:hAnsi="Times New Roman" w:cs="Times New Roman"/>
          <w:sz w:val="20"/>
          <w:szCs w:val="20"/>
        </w:rPr>
        <w:br w:type="page"/>
      </w:r>
    </w:p>
    <w:p w:rsidR="00F64A3C" w:rsidRPr="00CE4B3E" w:rsidRDefault="0023622A" w:rsidP="00F64A3C">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V</w:t>
      </w:r>
      <w:r w:rsidR="00F64A3C" w:rsidRPr="00CE4B3E">
        <w:rPr>
          <w:rFonts w:ascii="Times New Roman" w:hAnsi="Times New Roman" w:cs="Times New Roman"/>
          <w:b/>
          <w:sz w:val="24"/>
          <w:szCs w:val="24"/>
        </w:rPr>
        <w:t>. Объекты услуг общественного питания, торговли, бытового обслуживания и иных услуг для населения</w:t>
      </w:r>
    </w:p>
    <w:p w:rsidR="00F64A3C" w:rsidRPr="00CE4B3E" w:rsidRDefault="00F64A3C" w:rsidP="00F64A3C">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89148F">
        <w:rPr>
          <w:rFonts w:ascii="Times New Roman" w:hAnsi="Times New Roman" w:cs="Times New Roman"/>
          <w:sz w:val="24"/>
          <w:szCs w:val="24"/>
        </w:rPr>
        <w:t>8</w:t>
      </w:r>
      <w:r w:rsidRPr="00CE4B3E">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Гороховского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2348"/>
        <w:gridCol w:w="1463"/>
        <w:gridCol w:w="1257"/>
        <w:gridCol w:w="1363"/>
        <w:gridCol w:w="2234"/>
      </w:tblGrid>
      <w:tr w:rsidR="00F64A3C" w:rsidRPr="00CE4B3E" w:rsidTr="00096075">
        <w:trPr>
          <w:trHeight w:val="778"/>
        </w:trPr>
        <w:tc>
          <w:tcPr>
            <w:tcW w:w="556" w:type="dxa"/>
            <w:vMerge w:val="restart"/>
            <w:vAlign w:val="center"/>
          </w:tcPr>
          <w:p w:rsidR="00F64A3C" w:rsidRPr="00CE4B3E" w:rsidRDefault="00F64A3C" w:rsidP="00096075">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F64A3C" w:rsidRPr="00CE4B3E" w:rsidTr="00096075">
        <w:trPr>
          <w:trHeight w:val="708"/>
        </w:trPr>
        <w:tc>
          <w:tcPr>
            <w:tcW w:w="556" w:type="dxa"/>
            <w:vMerge/>
            <w:vAlign w:val="center"/>
          </w:tcPr>
          <w:p w:rsidR="00F64A3C" w:rsidRPr="00CE4B3E" w:rsidRDefault="00F64A3C" w:rsidP="00096075">
            <w:pPr>
              <w:spacing w:after="0" w:line="240" w:lineRule="auto"/>
              <w:jc w:val="center"/>
              <w:rPr>
                <w:rFonts w:ascii="Times New Roman" w:hAnsi="Times New Roman" w:cs="Times New Roman"/>
                <w:b/>
                <w:sz w:val="24"/>
                <w:szCs w:val="24"/>
              </w:rPr>
            </w:pPr>
          </w:p>
        </w:tc>
        <w:tc>
          <w:tcPr>
            <w:tcW w:w="2794" w:type="dxa"/>
            <w:vMerge/>
            <w:vAlign w:val="center"/>
          </w:tcPr>
          <w:p w:rsidR="00F64A3C" w:rsidRPr="00CE4B3E" w:rsidRDefault="00F64A3C" w:rsidP="00096075">
            <w:pPr>
              <w:spacing w:after="0" w:line="240" w:lineRule="auto"/>
              <w:jc w:val="center"/>
              <w:rPr>
                <w:rFonts w:ascii="Times New Roman" w:hAnsi="Times New Roman" w:cs="Times New Roman"/>
                <w:b/>
                <w:sz w:val="24"/>
                <w:szCs w:val="24"/>
              </w:rPr>
            </w:pPr>
          </w:p>
        </w:tc>
        <w:tc>
          <w:tcPr>
            <w:tcW w:w="1597"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F64A3C" w:rsidRPr="00CE4B3E" w:rsidTr="00096075">
        <w:trPr>
          <w:trHeight w:val="845"/>
        </w:trPr>
        <w:tc>
          <w:tcPr>
            <w:tcW w:w="556" w:type="dxa"/>
            <w:vAlign w:val="center"/>
          </w:tcPr>
          <w:p w:rsidR="00F64A3C" w:rsidRPr="00CE4B3E" w:rsidRDefault="00F64A3C" w:rsidP="00096075">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1</w:t>
            </w:r>
            <w:r w:rsidRPr="00CE4B3E">
              <w:rPr>
                <w:rFonts w:ascii="Times New Roman" w:hAnsi="Times New Roman" w:cs="Times New Roman"/>
                <w:sz w:val="24"/>
                <w:szCs w:val="24"/>
                <w:lang w:val="en-US"/>
              </w:rPr>
              <w:t>.</w:t>
            </w:r>
          </w:p>
        </w:tc>
        <w:tc>
          <w:tcPr>
            <w:tcW w:w="2794" w:type="dxa"/>
            <w:vAlign w:val="center"/>
          </w:tcPr>
          <w:p w:rsidR="00F64A3C" w:rsidRPr="00CE4B3E" w:rsidRDefault="00F64A3C" w:rsidP="00F64A3C">
            <w:pPr>
              <w:pStyle w:val="a5"/>
              <w:rPr>
                <w:rFonts w:ascii="Times New Roman" w:hAnsi="Times New Roman" w:cs="Times New Roman"/>
                <w:bCs/>
                <w:sz w:val="24"/>
                <w:szCs w:val="24"/>
                <w:lang w:eastAsia="ru-RU"/>
              </w:rPr>
            </w:pPr>
            <w:r w:rsidRPr="00CE4B3E">
              <w:rPr>
                <w:rFonts w:ascii="Times New Roman" w:hAnsi="Times New Roman" w:cs="Times New Roman"/>
                <w:bCs/>
                <w:sz w:val="24"/>
                <w:szCs w:val="24"/>
                <w:lang w:eastAsia="ru-RU"/>
              </w:rPr>
              <w:t>Магазины</w:t>
            </w:r>
          </w:p>
        </w:tc>
        <w:tc>
          <w:tcPr>
            <w:tcW w:w="1597"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bCs/>
                <w:sz w:val="24"/>
                <w:szCs w:val="24"/>
              </w:rPr>
              <w:t>м</w:t>
            </w:r>
            <w:proofErr w:type="gramStart"/>
            <w:r w:rsidRPr="00CE4B3E">
              <w:rPr>
                <w:rFonts w:ascii="Times New Roman" w:hAnsi="Times New Roman" w:cs="Times New Roman"/>
                <w:bCs/>
                <w:sz w:val="24"/>
                <w:szCs w:val="24"/>
                <w:vertAlign w:val="superscript"/>
              </w:rPr>
              <w:t>2</w:t>
            </w:r>
            <w:proofErr w:type="gramEnd"/>
            <w:r w:rsidRPr="00CE4B3E">
              <w:rPr>
                <w:rFonts w:ascii="Times New Roman" w:hAnsi="Times New Roman" w:cs="Times New Roman"/>
                <w:bCs/>
                <w:sz w:val="24"/>
                <w:szCs w:val="24"/>
              </w:rPr>
              <w:t xml:space="preserve"> торговой площади /1 тыс. чел.</w:t>
            </w:r>
          </w:p>
        </w:tc>
        <w:tc>
          <w:tcPr>
            <w:tcW w:w="1290"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300</w:t>
            </w:r>
          </w:p>
        </w:tc>
        <w:tc>
          <w:tcPr>
            <w:tcW w:w="1418"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w:t>
            </w:r>
          </w:p>
        </w:tc>
        <w:tc>
          <w:tcPr>
            <w:tcW w:w="1559" w:type="dxa"/>
            <w:vAlign w:val="center"/>
          </w:tcPr>
          <w:p w:rsidR="00F64A3C" w:rsidRPr="00CE4B3E" w:rsidRDefault="00407F5E" w:rsidP="00096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F64A3C" w:rsidRPr="00CE4B3E">
              <w:rPr>
                <w:rFonts w:ascii="Times New Roman" w:hAnsi="Times New Roman" w:cs="Times New Roman"/>
                <w:sz w:val="24"/>
                <w:szCs w:val="24"/>
              </w:rPr>
              <w:t>00</w:t>
            </w:r>
          </w:p>
        </w:tc>
      </w:tr>
      <w:tr w:rsidR="00F64A3C" w:rsidRPr="00CE4B3E" w:rsidTr="00096075">
        <w:trPr>
          <w:trHeight w:val="1128"/>
        </w:trPr>
        <w:tc>
          <w:tcPr>
            <w:tcW w:w="556"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2.</w:t>
            </w:r>
          </w:p>
        </w:tc>
        <w:tc>
          <w:tcPr>
            <w:tcW w:w="2794" w:type="dxa"/>
            <w:vAlign w:val="center"/>
          </w:tcPr>
          <w:p w:rsidR="00F64A3C" w:rsidRPr="00CE4B3E" w:rsidRDefault="00F64A3C" w:rsidP="00F64A3C">
            <w:pPr>
              <w:pStyle w:val="a5"/>
              <w:rPr>
                <w:rFonts w:ascii="Times New Roman" w:hAnsi="Times New Roman" w:cs="Times New Roman"/>
                <w:bCs/>
                <w:sz w:val="24"/>
                <w:szCs w:val="24"/>
                <w:lang w:eastAsia="ru-RU"/>
              </w:rPr>
            </w:pPr>
            <w:r w:rsidRPr="00CE4B3E">
              <w:rPr>
                <w:rFonts w:ascii="Times New Roman" w:hAnsi="Times New Roman" w:cs="Times New Roman"/>
                <w:bCs/>
                <w:sz w:val="24"/>
                <w:szCs w:val="24"/>
                <w:lang w:eastAsia="ru-RU"/>
              </w:rPr>
              <w:t>Предприятия общественного питания</w:t>
            </w:r>
          </w:p>
        </w:tc>
        <w:tc>
          <w:tcPr>
            <w:tcW w:w="1597" w:type="dxa"/>
            <w:vAlign w:val="center"/>
          </w:tcPr>
          <w:p w:rsidR="00F64A3C" w:rsidRPr="00CE4B3E" w:rsidRDefault="00F64A3C" w:rsidP="00096075">
            <w:pPr>
              <w:spacing w:after="0" w:line="240" w:lineRule="auto"/>
              <w:jc w:val="center"/>
              <w:rPr>
                <w:rFonts w:ascii="Times New Roman" w:hAnsi="Times New Roman" w:cs="Times New Roman"/>
                <w:bCs/>
                <w:sz w:val="24"/>
                <w:szCs w:val="24"/>
              </w:rPr>
            </w:pPr>
            <w:r w:rsidRPr="00CE4B3E">
              <w:rPr>
                <w:rFonts w:ascii="Times New Roman" w:hAnsi="Times New Roman" w:cs="Times New Roman"/>
                <w:bCs/>
                <w:sz w:val="24"/>
                <w:szCs w:val="24"/>
              </w:rPr>
              <w:t>мест /1 тыс. чел.</w:t>
            </w:r>
          </w:p>
        </w:tc>
        <w:tc>
          <w:tcPr>
            <w:tcW w:w="1290"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40</w:t>
            </w:r>
          </w:p>
        </w:tc>
        <w:tc>
          <w:tcPr>
            <w:tcW w:w="1418"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w:t>
            </w:r>
          </w:p>
        </w:tc>
        <w:tc>
          <w:tcPr>
            <w:tcW w:w="1559"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15</w:t>
            </w:r>
          </w:p>
        </w:tc>
      </w:tr>
      <w:tr w:rsidR="00F64A3C" w:rsidRPr="00CE4B3E" w:rsidTr="00096075">
        <w:trPr>
          <w:trHeight w:val="1128"/>
        </w:trPr>
        <w:tc>
          <w:tcPr>
            <w:tcW w:w="556"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3.</w:t>
            </w:r>
          </w:p>
        </w:tc>
        <w:tc>
          <w:tcPr>
            <w:tcW w:w="2794" w:type="dxa"/>
            <w:vAlign w:val="center"/>
          </w:tcPr>
          <w:p w:rsidR="00F64A3C" w:rsidRPr="00CE4B3E" w:rsidRDefault="00F64A3C" w:rsidP="00F64A3C">
            <w:pPr>
              <w:pStyle w:val="a5"/>
              <w:rPr>
                <w:rFonts w:ascii="Times New Roman" w:hAnsi="Times New Roman" w:cs="Times New Roman"/>
                <w:bCs/>
                <w:sz w:val="24"/>
                <w:szCs w:val="24"/>
                <w:lang w:eastAsia="ru-RU"/>
              </w:rPr>
            </w:pPr>
            <w:r w:rsidRPr="00CE4B3E">
              <w:rPr>
                <w:rFonts w:ascii="Times New Roman" w:hAnsi="Times New Roman" w:cs="Times New Roman"/>
                <w:bCs/>
                <w:sz w:val="24"/>
                <w:szCs w:val="24"/>
                <w:lang w:eastAsia="ru-RU"/>
              </w:rPr>
              <w:t>Предприятия бытового обслуживания</w:t>
            </w:r>
          </w:p>
        </w:tc>
        <w:tc>
          <w:tcPr>
            <w:tcW w:w="1597" w:type="dxa"/>
            <w:vAlign w:val="center"/>
          </w:tcPr>
          <w:p w:rsidR="00F64A3C" w:rsidRPr="00CE4B3E" w:rsidRDefault="00F64A3C" w:rsidP="00096075">
            <w:pPr>
              <w:spacing w:after="0" w:line="240" w:lineRule="auto"/>
              <w:jc w:val="center"/>
              <w:rPr>
                <w:rFonts w:ascii="Times New Roman" w:hAnsi="Times New Roman" w:cs="Times New Roman"/>
                <w:bCs/>
                <w:sz w:val="24"/>
                <w:szCs w:val="24"/>
              </w:rPr>
            </w:pPr>
            <w:r w:rsidRPr="00CE4B3E">
              <w:rPr>
                <w:rFonts w:ascii="Times New Roman" w:hAnsi="Times New Roman" w:cs="Times New Roman"/>
                <w:bCs/>
                <w:sz w:val="24"/>
                <w:szCs w:val="24"/>
              </w:rPr>
              <w:t>рабочих мест / 1 тыс. чел.</w:t>
            </w:r>
          </w:p>
        </w:tc>
        <w:tc>
          <w:tcPr>
            <w:tcW w:w="1290" w:type="dxa"/>
            <w:vAlign w:val="center"/>
          </w:tcPr>
          <w:p w:rsidR="00F64A3C" w:rsidRPr="00407F5E" w:rsidRDefault="00407F5E" w:rsidP="0009607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418"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w:t>
            </w:r>
          </w:p>
        </w:tc>
        <w:tc>
          <w:tcPr>
            <w:tcW w:w="1559"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15</w:t>
            </w:r>
          </w:p>
        </w:tc>
      </w:tr>
      <w:tr w:rsidR="00F64A3C" w:rsidRPr="00CE4B3E" w:rsidTr="00096075">
        <w:trPr>
          <w:trHeight w:val="1128"/>
        </w:trPr>
        <w:tc>
          <w:tcPr>
            <w:tcW w:w="556"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4.</w:t>
            </w:r>
          </w:p>
        </w:tc>
        <w:tc>
          <w:tcPr>
            <w:tcW w:w="2794" w:type="dxa"/>
            <w:vAlign w:val="center"/>
          </w:tcPr>
          <w:p w:rsidR="00F64A3C" w:rsidRPr="00CE4B3E" w:rsidRDefault="00F64A3C" w:rsidP="00F64A3C">
            <w:pPr>
              <w:pStyle w:val="a5"/>
              <w:rPr>
                <w:rFonts w:ascii="Times New Roman" w:hAnsi="Times New Roman" w:cs="Times New Roman"/>
                <w:bCs/>
                <w:sz w:val="24"/>
                <w:szCs w:val="24"/>
                <w:lang w:eastAsia="ru-RU"/>
              </w:rPr>
            </w:pPr>
            <w:r w:rsidRPr="00CE4B3E">
              <w:rPr>
                <w:rFonts w:ascii="Times New Roman" w:hAnsi="Times New Roman" w:cs="Times New Roman"/>
                <w:bCs/>
                <w:sz w:val="24"/>
                <w:szCs w:val="24"/>
                <w:lang w:eastAsia="ru-RU"/>
              </w:rPr>
              <w:t>Отделение связи</w:t>
            </w:r>
          </w:p>
        </w:tc>
        <w:tc>
          <w:tcPr>
            <w:tcW w:w="1597" w:type="dxa"/>
            <w:vAlign w:val="center"/>
          </w:tcPr>
          <w:p w:rsidR="00F64A3C" w:rsidRPr="00CE4B3E" w:rsidRDefault="00F64A3C" w:rsidP="00096075">
            <w:pPr>
              <w:spacing w:after="0" w:line="240" w:lineRule="auto"/>
              <w:jc w:val="center"/>
              <w:rPr>
                <w:rFonts w:ascii="Times New Roman" w:hAnsi="Times New Roman" w:cs="Times New Roman"/>
                <w:bCs/>
                <w:sz w:val="24"/>
                <w:szCs w:val="24"/>
              </w:rPr>
            </w:pPr>
            <w:r w:rsidRPr="00CE4B3E">
              <w:rPr>
                <w:rFonts w:ascii="Times New Roman" w:hAnsi="Times New Roman" w:cs="Times New Roman"/>
                <w:bCs/>
                <w:sz w:val="24"/>
                <w:szCs w:val="24"/>
              </w:rPr>
              <w:t>объект на поселение</w:t>
            </w:r>
          </w:p>
        </w:tc>
        <w:tc>
          <w:tcPr>
            <w:tcW w:w="1290"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1418" w:type="dxa"/>
            <w:vAlign w:val="center"/>
          </w:tcPr>
          <w:p w:rsidR="00F64A3C" w:rsidRPr="00CE4B3E" w:rsidRDefault="00407F5E" w:rsidP="0009607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r w:rsidR="00F64A3C" w:rsidRPr="00CE4B3E">
              <w:rPr>
                <w:rFonts w:ascii="Times New Roman" w:hAnsi="Times New Roman" w:cs="Times New Roman"/>
                <w:sz w:val="24"/>
                <w:szCs w:val="24"/>
              </w:rPr>
              <w:t>мин</w:t>
            </w:r>
          </w:p>
        </w:tc>
        <w:tc>
          <w:tcPr>
            <w:tcW w:w="1559" w:type="dxa"/>
            <w:vAlign w:val="center"/>
          </w:tcPr>
          <w:p w:rsidR="00F64A3C" w:rsidRPr="00CE4B3E" w:rsidRDefault="00407F5E" w:rsidP="00407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м - для административного центра, 30 мин - для остальных населенных пунктов</w:t>
            </w:r>
          </w:p>
        </w:tc>
      </w:tr>
    </w:tbl>
    <w:p w:rsidR="002D1605" w:rsidRPr="00CE4B3E" w:rsidRDefault="00CC43D6" w:rsidP="00CC43D6">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Раздел VI. </w:t>
      </w:r>
      <w:r w:rsidR="002D1605" w:rsidRPr="00CE4B3E">
        <w:rPr>
          <w:rFonts w:ascii="Times New Roman" w:hAnsi="Times New Roman" w:cs="Times New Roman"/>
          <w:b/>
          <w:sz w:val="24"/>
          <w:szCs w:val="24"/>
        </w:rPr>
        <w:t>Об</w:t>
      </w:r>
      <w:r w:rsidR="0053106E" w:rsidRPr="00CE4B3E">
        <w:rPr>
          <w:rFonts w:ascii="Times New Roman" w:hAnsi="Times New Roman" w:cs="Times New Roman"/>
          <w:b/>
          <w:sz w:val="24"/>
          <w:szCs w:val="24"/>
        </w:rPr>
        <w:t>ъекты автомобильного транспорта</w:t>
      </w:r>
    </w:p>
    <w:p w:rsidR="002D1605" w:rsidRPr="00CE4B3E" w:rsidRDefault="002D1605" w:rsidP="00CC43D6">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89148F">
        <w:rPr>
          <w:rFonts w:ascii="Times New Roman" w:hAnsi="Times New Roman" w:cs="Times New Roman"/>
          <w:sz w:val="24"/>
          <w:szCs w:val="24"/>
        </w:rPr>
        <w:t>9</w:t>
      </w:r>
      <w:r w:rsidR="00CC43D6" w:rsidRPr="00CE4B3E">
        <w:rPr>
          <w:rFonts w:ascii="Times New Roman" w:hAnsi="Times New Roman" w:cs="Times New Roman"/>
          <w:sz w:val="24"/>
          <w:szCs w:val="24"/>
        </w:rPr>
        <w:t xml:space="preserve">. </w:t>
      </w:r>
      <w:r w:rsidR="00737341" w:rsidRPr="00CE4B3E">
        <w:rPr>
          <w:rFonts w:ascii="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r w:rsidR="00C67EBA" w:rsidRPr="00CE4B3E">
        <w:rPr>
          <w:rFonts w:ascii="Times New Roman" w:hAnsi="Times New Roman" w:cs="Times New Roman"/>
          <w:sz w:val="24"/>
          <w:szCs w:val="24"/>
        </w:rPr>
        <w:t>Гороховского</w:t>
      </w:r>
      <w:r w:rsidR="00737341" w:rsidRPr="00CE4B3E">
        <w:rPr>
          <w:rFonts w:ascii="Times New Roman" w:hAnsi="Times New Roman" w:cs="Times New Roman"/>
          <w:sz w:val="24"/>
          <w:szCs w:val="24"/>
        </w:rPr>
        <w:t xml:space="preserve">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53106E" w:rsidRPr="00CE4B3E" w:rsidTr="00FD6090">
        <w:trPr>
          <w:trHeight w:val="778"/>
        </w:trPr>
        <w:tc>
          <w:tcPr>
            <w:tcW w:w="556" w:type="dxa"/>
            <w:vMerge w:val="restart"/>
            <w:vAlign w:val="center"/>
          </w:tcPr>
          <w:p w:rsidR="0053106E" w:rsidRPr="00CE4B3E" w:rsidRDefault="00CC43D6" w:rsidP="00CC43D6">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53106E" w:rsidRPr="00CE4B3E" w:rsidTr="00FD6090">
        <w:trPr>
          <w:trHeight w:val="708"/>
        </w:trPr>
        <w:tc>
          <w:tcPr>
            <w:tcW w:w="556" w:type="dxa"/>
            <w:vMerge/>
            <w:vAlign w:val="center"/>
          </w:tcPr>
          <w:p w:rsidR="0053106E" w:rsidRPr="00CE4B3E" w:rsidRDefault="0053106E" w:rsidP="00CC43D6">
            <w:pPr>
              <w:spacing w:after="0" w:line="240" w:lineRule="auto"/>
              <w:jc w:val="center"/>
              <w:rPr>
                <w:rFonts w:ascii="Times New Roman" w:hAnsi="Times New Roman" w:cs="Times New Roman"/>
                <w:b/>
                <w:sz w:val="24"/>
                <w:szCs w:val="24"/>
              </w:rPr>
            </w:pPr>
          </w:p>
        </w:tc>
        <w:tc>
          <w:tcPr>
            <w:tcW w:w="2794" w:type="dxa"/>
            <w:vMerge/>
            <w:vAlign w:val="center"/>
          </w:tcPr>
          <w:p w:rsidR="0053106E" w:rsidRPr="00CE4B3E" w:rsidRDefault="0053106E" w:rsidP="00CC43D6">
            <w:pPr>
              <w:spacing w:after="0" w:line="240" w:lineRule="auto"/>
              <w:jc w:val="center"/>
              <w:rPr>
                <w:rFonts w:ascii="Times New Roman" w:hAnsi="Times New Roman" w:cs="Times New Roman"/>
                <w:b/>
                <w:sz w:val="24"/>
                <w:szCs w:val="24"/>
              </w:rPr>
            </w:pPr>
          </w:p>
        </w:tc>
        <w:tc>
          <w:tcPr>
            <w:tcW w:w="1597" w:type="dxa"/>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53106E" w:rsidRPr="00CE4B3E" w:rsidTr="00FD6090">
        <w:trPr>
          <w:trHeight w:val="1128"/>
        </w:trPr>
        <w:tc>
          <w:tcPr>
            <w:tcW w:w="556" w:type="dxa"/>
            <w:vAlign w:val="center"/>
          </w:tcPr>
          <w:p w:rsidR="0053106E" w:rsidRPr="00CE4B3E" w:rsidRDefault="0053106E" w:rsidP="00CC43D6">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1</w:t>
            </w:r>
            <w:r w:rsidRPr="00CE4B3E">
              <w:rPr>
                <w:rFonts w:ascii="Times New Roman" w:hAnsi="Times New Roman" w:cs="Times New Roman"/>
                <w:sz w:val="24"/>
                <w:szCs w:val="24"/>
                <w:lang w:val="en-US"/>
              </w:rPr>
              <w:t>.</w:t>
            </w:r>
          </w:p>
        </w:tc>
        <w:tc>
          <w:tcPr>
            <w:tcW w:w="2794" w:type="dxa"/>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Улично-дорожная сеть</w:t>
            </w:r>
          </w:p>
        </w:tc>
        <w:tc>
          <w:tcPr>
            <w:tcW w:w="1597" w:type="dxa"/>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км / 1 кв</w:t>
            </w:r>
            <w:proofErr w:type="gramStart"/>
            <w:r w:rsidRPr="00CE4B3E">
              <w:rPr>
                <w:rFonts w:ascii="Times New Roman" w:hAnsi="Times New Roman" w:cs="Times New Roman"/>
                <w:sz w:val="24"/>
                <w:szCs w:val="24"/>
              </w:rPr>
              <w:t>.к</w:t>
            </w:r>
            <w:proofErr w:type="gramEnd"/>
            <w:r w:rsidRPr="00CE4B3E">
              <w:rPr>
                <w:rFonts w:ascii="Times New Roman" w:hAnsi="Times New Roman" w:cs="Times New Roman"/>
                <w:sz w:val="24"/>
                <w:szCs w:val="24"/>
              </w:rPr>
              <w:t>м территории</w:t>
            </w:r>
          </w:p>
        </w:tc>
        <w:tc>
          <w:tcPr>
            <w:tcW w:w="1290" w:type="dxa"/>
            <w:vAlign w:val="center"/>
          </w:tcPr>
          <w:p w:rsidR="0053106E" w:rsidRPr="00CE4B3E" w:rsidRDefault="00C67EBA"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5,4</w:t>
            </w:r>
          </w:p>
        </w:tc>
        <w:tc>
          <w:tcPr>
            <w:tcW w:w="2977" w:type="dxa"/>
            <w:gridSpan w:val="2"/>
            <w:vAlign w:val="center"/>
          </w:tcPr>
          <w:p w:rsidR="0053106E" w:rsidRPr="00CE4B3E" w:rsidRDefault="0053106E" w:rsidP="00CC43D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bl>
    <w:p w:rsidR="003E2EF7" w:rsidRDefault="0053106E" w:rsidP="005632AA">
      <w:pPr>
        <w:spacing w:after="0" w:line="240" w:lineRule="auto"/>
        <w:ind w:firstLine="567"/>
        <w:jc w:val="both"/>
        <w:rPr>
          <w:rFonts w:ascii="Times New Roman" w:hAnsi="Times New Roman" w:cs="Times New Roman"/>
          <w:sz w:val="24"/>
          <w:szCs w:val="24"/>
        </w:rPr>
      </w:pPr>
      <w:r w:rsidRPr="00CE4B3E">
        <w:rPr>
          <w:rFonts w:ascii="Times New Roman" w:hAnsi="Times New Roman" w:cs="Times New Roman"/>
          <w:sz w:val="24"/>
          <w:szCs w:val="24"/>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5632AA" w:rsidRPr="00CE4B3E" w:rsidRDefault="005632AA" w:rsidP="005632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Хранение индивидуального автотранспорта осуществляется на территории усадебной застройки.</w:t>
      </w:r>
    </w:p>
    <w:p w:rsidR="00F91A99" w:rsidRDefault="00F91A99" w:rsidP="00F91A99">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Глава 1</w:t>
      </w:r>
      <w:r w:rsidR="005632AA">
        <w:rPr>
          <w:rFonts w:ascii="Times New Roman" w:hAnsi="Times New Roman" w:cs="Times New Roman"/>
          <w:sz w:val="24"/>
          <w:szCs w:val="24"/>
        </w:rPr>
        <w:t>0</w:t>
      </w:r>
      <w:r w:rsidRPr="00AC7DD2">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w:t>
      </w:r>
      <w:r w:rsidRPr="00DE258E">
        <w:rPr>
          <w:rFonts w:ascii="Times New Roman" w:hAnsi="Times New Roman" w:cs="Times New Roman"/>
          <w:sz w:val="24"/>
          <w:szCs w:val="24"/>
        </w:rPr>
        <w:t>объект</w:t>
      </w:r>
      <w:r>
        <w:rPr>
          <w:rFonts w:ascii="Times New Roman" w:hAnsi="Times New Roman" w:cs="Times New Roman"/>
          <w:sz w:val="24"/>
          <w:szCs w:val="24"/>
        </w:rPr>
        <w:t>ов</w:t>
      </w:r>
      <w:r w:rsidRPr="00DE258E">
        <w:rPr>
          <w:rFonts w:ascii="Times New Roman" w:hAnsi="Times New Roman" w:cs="Times New Roman"/>
          <w:sz w:val="24"/>
          <w:szCs w:val="24"/>
        </w:rPr>
        <w:t xml:space="preserve"> транспортных </w:t>
      </w:r>
      <w:r w:rsidRPr="00DE258E">
        <w:rPr>
          <w:rFonts w:ascii="Times New Roman" w:hAnsi="Times New Roman" w:cs="Times New Roman"/>
          <w:sz w:val="24"/>
          <w:szCs w:val="24"/>
        </w:rPr>
        <w:lastRenderedPageBreak/>
        <w:t>услуг и транспортного обслуживания населения</w:t>
      </w:r>
      <w:r w:rsidRPr="00AC7DD2">
        <w:rPr>
          <w:rFonts w:ascii="Times New Roman" w:hAnsi="Times New Roman" w:cs="Times New Roman"/>
          <w:sz w:val="24"/>
          <w:szCs w:val="24"/>
        </w:rPr>
        <w:t xml:space="preserve"> для населения муниципального образования</w:t>
      </w:r>
      <w:r>
        <w:rPr>
          <w:rFonts w:ascii="Times New Roman" w:hAnsi="Times New Roman" w:cs="Times New Roman"/>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F91A99" w:rsidRPr="00AC7DD2" w:rsidTr="00CC6813">
        <w:trPr>
          <w:trHeight w:val="778"/>
        </w:trPr>
        <w:tc>
          <w:tcPr>
            <w:tcW w:w="556" w:type="dxa"/>
            <w:vMerge w:val="restart"/>
            <w:vAlign w:val="center"/>
          </w:tcPr>
          <w:p w:rsidR="00F91A99" w:rsidRPr="00AC7DD2" w:rsidRDefault="00F91A99" w:rsidP="00CC6813">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 xml:space="preserve">№ </w:t>
            </w:r>
            <w:proofErr w:type="gramStart"/>
            <w:r w:rsidRPr="00AC7DD2">
              <w:rPr>
                <w:rFonts w:ascii="Times New Roman" w:hAnsi="Times New Roman" w:cs="Times New Roman"/>
                <w:sz w:val="24"/>
                <w:szCs w:val="24"/>
              </w:rPr>
              <w:t>п</w:t>
            </w:r>
            <w:proofErr w:type="gramEnd"/>
            <w:r w:rsidRPr="00AC7DD2">
              <w:rPr>
                <w:rFonts w:ascii="Times New Roman" w:hAnsi="Times New Roman" w:cs="Times New Roman"/>
                <w:sz w:val="24"/>
                <w:szCs w:val="24"/>
              </w:rPr>
              <w:t>/п</w:t>
            </w:r>
          </w:p>
        </w:tc>
        <w:tc>
          <w:tcPr>
            <w:tcW w:w="2794" w:type="dxa"/>
            <w:vMerge w:val="restart"/>
            <w:vAlign w:val="center"/>
          </w:tcPr>
          <w:p w:rsidR="00F91A99" w:rsidRPr="00AC7DD2" w:rsidRDefault="00F91A99" w:rsidP="00CC6813">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Наименование объекта</w:t>
            </w:r>
          </w:p>
        </w:tc>
        <w:tc>
          <w:tcPr>
            <w:tcW w:w="2887" w:type="dxa"/>
            <w:gridSpan w:val="2"/>
            <w:vAlign w:val="center"/>
          </w:tcPr>
          <w:p w:rsidR="00F91A99" w:rsidRPr="00AC7DD2" w:rsidRDefault="00F91A99" w:rsidP="00CC6813">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Минимально допустимый уровень обеспеченности</w:t>
            </w:r>
          </w:p>
        </w:tc>
        <w:tc>
          <w:tcPr>
            <w:tcW w:w="2977" w:type="dxa"/>
            <w:gridSpan w:val="2"/>
          </w:tcPr>
          <w:p w:rsidR="00F91A99" w:rsidRPr="00AC7DD2" w:rsidRDefault="00F91A99" w:rsidP="00CC6813">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Максимально допустимый уровень территориальной доступности</w:t>
            </w:r>
          </w:p>
        </w:tc>
      </w:tr>
      <w:tr w:rsidR="00F91A99" w:rsidRPr="00AC7DD2" w:rsidTr="00CC6813">
        <w:trPr>
          <w:trHeight w:val="708"/>
        </w:trPr>
        <w:tc>
          <w:tcPr>
            <w:tcW w:w="556" w:type="dxa"/>
            <w:vMerge/>
            <w:vAlign w:val="center"/>
          </w:tcPr>
          <w:p w:rsidR="00F91A99" w:rsidRPr="00AC7DD2" w:rsidRDefault="00F91A99" w:rsidP="00CC6813">
            <w:pPr>
              <w:spacing w:after="0" w:line="240" w:lineRule="auto"/>
              <w:jc w:val="center"/>
              <w:rPr>
                <w:rFonts w:ascii="Times New Roman" w:hAnsi="Times New Roman" w:cs="Times New Roman"/>
                <w:b/>
                <w:sz w:val="24"/>
                <w:szCs w:val="24"/>
              </w:rPr>
            </w:pPr>
          </w:p>
        </w:tc>
        <w:tc>
          <w:tcPr>
            <w:tcW w:w="2794" w:type="dxa"/>
            <w:vMerge/>
            <w:vAlign w:val="center"/>
          </w:tcPr>
          <w:p w:rsidR="00F91A99" w:rsidRPr="00AC7DD2" w:rsidRDefault="00F91A99" w:rsidP="00CC6813">
            <w:pPr>
              <w:spacing w:after="0" w:line="240" w:lineRule="auto"/>
              <w:jc w:val="center"/>
              <w:rPr>
                <w:rFonts w:ascii="Times New Roman" w:hAnsi="Times New Roman" w:cs="Times New Roman"/>
                <w:b/>
                <w:sz w:val="24"/>
                <w:szCs w:val="24"/>
              </w:rPr>
            </w:pPr>
          </w:p>
        </w:tc>
        <w:tc>
          <w:tcPr>
            <w:tcW w:w="1597" w:type="dxa"/>
            <w:vAlign w:val="center"/>
          </w:tcPr>
          <w:p w:rsidR="00F91A99" w:rsidRPr="00AC7DD2" w:rsidRDefault="00F91A99" w:rsidP="00CC6813">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290" w:type="dxa"/>
            <w:vAlign w:val="center"/>
          </w:tcPr>
          <w:p w:rsidR="00F91A99" w:rsidRPr="00AC7DD2" w:rsidRDefault="00F91A99" w:rsidP="00CC6813">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c>
          <w:tcPr>
            <w:tcW w:w="1418" w:type="dxa"/>
            <w:vAlign w:val="center"/>
          </w:tcPr>
          <w:p w:rsidR="00F91A99" w:rsidRPr="00AC7DD2" w:rsidRDefault="00F91A99" w:rsidP="00CC6813">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559" w:type="dxa"/>
            <w:vAlign w:val="center"/>
          </w:tcPr>
          <w:p w:rsidR="00F91A99" w:rsidRPr="00AC7DD2" w:rsidRDefault="00F91A99" w:rsidP="00CC6813">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r>
      <w:tr w:rsidR="00F91A99" w:rsidRPr="00AC7DD2" w:rsidTr="00CC6813">
        <w:trPr>
          <w:trHeight w:val="1128"/>
        </w:trPr>
        <w:tc>
          <w:tcPr>
            <w:tcW w:w="556" w:type="dxa"/>
            <w:vAlign w:val="center"/>
          </w:tcPr>
          <w:p w:rsidR="00F91A99" w:rsidRPr="00AC7DD2" w:rsidRDefault="00F91A99" w:rsidP="00CC6813">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1</w:t>
            </w:r>
            <w:r w:rsidRPr="00AC7DD2">
              <w:rPr>
                <w:rFonts w:ascii="Times New Roman" w:hAnsi="Times New Roman" w:cs="Times New Roman"/>
                <w:sz w:val="24"/>
                <w:szCs w:val="24"/>
                <w:lang w:val="en-US"/>
              </w:rPr>
              <w:t>.</w:t>
            </w:r>
          </w:p>
        </w:tc>
        <w:tc>
          <w:tcPr>
            <w:tcW w:w="2794" w:type="dxa"/>
            <w:vAlign w:val="center"/>
          </w:tcPr>
          <w:p w:rsidR="00F91A99" w:rsidRPr="00AC7DD2" w:rsidRDefault="005632AA" w:rsidP="00563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Остановка о</w:t>
            </w:r>
            <w:r w:rsidR="00F91A99">
              <w:rPr>
                <w:rFonts w:ascii="Times New Roman" w:hAnsi="Times New Roman" w:cs="Times New Roman"/>
                <w:sz w:val="24"/>
                <w:szCs w:val="24"/>
              </w:rPr>
              <w:t>бщественн</w:t>
            </w:r>
            <w:r>
              <w:rPr>
                <w:rFonts w:ascii="Times New Roman" w:hAnsi="Times New Roman" w:cs="Times New Roman"/>
                <w:sz w:val="24"/>
                <w:szCs w:val="24"/>
              </w:rPr>
              <w:t>ого</w:t>
            </w:r>
            <w:r w:rsidR="00F91A99">
              <w:rPr>
                <w:rFonts w:ascii="Times New Roman" w:hAnsi="Times New Roman" w:cs="Times New Roman"/>
                <w:sz w:val="24"/>
                <w:szCs w:val="24"/>
              </w:rPr>
              <w:t xml:space="preserve"> пассажирск</w:t>
            </w:r>
            <w:r>
              <w:rPr>
                <w:rFonts w:ascii="Times New Roman" w:hAnsi="Times New Roman" w:cs="Times New Roman"/>
                <w:sz w:val="24"/>
                <w:szCs w:val="24"/>
              </w:rPr>
              <w:t>ого</w:t>
            </w:r>
            <w:r w:rsidR="00F91A99">
              <w:rPr>
                <w:rFonts w:ascii="Times New Roman" w:hAnsi="Times New Roman" w:cs="Times New Roman"/>
                <w:sz w:val="24"/>
                <w:szCs w:val="24"/>
              </w:rPr>
              <w:t xml:space="preserve"> транспорт</w:t>
            </w:r>
            <w:r>
              <w:rPr>
                <w:rFonts w:ascii="Times New Roman" w:hAnsi="Times New Roman" w:cs="Times New Roman"/>
                <w:sz w:val="24"/>
                <w:szCs w:val="24"/>
              </w:rPr>
              <w:t>а</w:t>
            </w:r>
          </w:p>
        </w:tc>
        <w:tc>
          <w:tcPr>
            <w:tcW w:w="1597" w:type="dxa"/>
            <w:vAlign w:val="center"/>
          </w:tcPr>
          <w:p w:rsidR="00F91A99" w:rsidRPr="003C1F9C" w:rsidRDefault="005632AA" w:rsidP="00CC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на населенный пункт</w:t>
            </w:r>
          </w:p>
        </w:tc>
        <w:tc>
          <w:tcPr>
            <w:tcW w:w="1290" w:type="dxa"/>
            <w:vAlign w:val="center"/>
          </w:tcPr>
          <w:p w:rsidR="00F91A99" w:rsidRPr="003C1F9C" w:rsidRDefault="00F91A99" w:rsidP="00CC6813">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1</w:t>
            </w:r>
          </w:p>
        </w:tc>
        <w:tc>
          <w:tcPr>
            <w:tcW w:w="1418" w:type="dxa"/>
            <w:vAlign w:val="center"/>
          </w:tcPr>
          <w:p w:rsidR="00F91A99" w:rsidRPr="00D343F0" w:rsidRDefault="00F91A99" w:rsidP="00CC6813">
            <w:pPr>
              <w:spacing w:after="0" w:line="240" w:lineRule="auto"/>
              <w:jc w:val="center"/>
              <w:rPr>
                <w:rFonts w:ascii="Times New Roman" w:hAnsi="Times New Roman" w:cs="Times New Roman"/>
                <w:sz w:val="24"/>
                <w:szCs w:val="24"/>
              </w:rPr>
            </w:pPr>
            <w:r w:rsidRPr="00D343F0">
              <w:rPr>
                <w:rFonts w:ascii="Times New Roman" w:hAnsi="Times New Roman" w:cs="Times New Roman"/>
                <w:sz w:val="24"/>
                <w:szCs w:val="24"/>
              </w:rPr>
              <w:t>м</w:t>
            </w:r>
          </w:p>
        </w:tc>
        <w:tc>
          <w:tcPr>
            <w:tcW w:w="1559" w:type="dxa"/>
            <w:vAlign w:val="center"/>
          </w:tcPr>
          <w:p w:rsidR="00F91A99" w:rsidRPr="00D343F0" w:rsidRDefault="00F91A99" w:rsidP="00CC6813">
            <w:pPr>
              <w:spacing w:after="0" w:line="240" w:lineRule="auto"/>
              <w:jc w:val="center"/>
              <w:rPr>
                <w:rFonts w:ascii="Times New Roman" w:hAnsi="Times New Roman" w:cs="Times New Roman"/>
                <w:sz w:val="24"/>
                <w:szCs w:val="24"/>
              </w:rPr>
            </w:pPr>
            <w:r w:rsidRPr="00145017">
              <w:rPr>
                <w:rFonts w:ascii="Times New Roman" w:hAnsi="Times New Roman" w:cs="Times New Roman"/>
                <w:sz w:val="24"/>
                <w:szCs w:val="24"/>
              </w:rPr>
              <w:t>800*</w:t>
            </w:r>
          </w:p>
        </w:tc>
      </w:tr>
    </w:tbl>
    <w:p w:rsidR="00F91A99" w:rsidRPr="00EB51B6" w:rsidRDefault="00F91A99" w:rsidP="00F91A99">
      <w:pPr>
        <w:spacing w:after="0" w:line="240" w:lineRule="auto"/>
        <w:ind w:firstLine="709"/>
        <w:jc w:val="both"/>
        <w:rPr>
          <w:rFonts w:ascii="Times New Roman" w:hAnsi="Times New Roman" w:cs="Times New Roman"/>
          <w:i/>
          <w:sz w:val="20"/>
          <w:szCs w:val="20"/>
        </w:rPr>
      </w:pPr>
      <w:r w:rsidRPr="00EB51B6">
        <w:rPr>
          <w:rFonts w:ascii="Times New Roman" w:hAnsi="Times New Roman" w:cs="Times New Roman"/>
          <w:sz w:val="20"/>
          <w:szCs w:val="20"/>
        </w:rPr>
        <w:t>* - Дальность пешеходных подходов к остановкам общественного транспорта</w:t>
      </w:r>
    </w:p>
    <w:p w:rsidR="002D1605" w:rsidRPr="00CE4B3E" w:rsidRDefault="002D1605" w:rsidP="00E26403">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Раздел </w:t>
      </w:r>
      <w:r w:rsidR="009B4035" w:rsidRPr="00CE4B3E">
        <w:rPr>
          <w:rFonts w:ascii="Times New Roman" w:hAnsi="Times New Roman" w:cs="Times New Roman"/>
          <w:b/>
          <w:sz w:val="24"/>
          <w:szCs w:val="24"/>
        </w:rPr>
        <w:t>VI</w:t>
      </w:r>
      <w:r w:rsidR="0023622A">
        <w:rPr>
          <w:rFonts w:ascii="Times New Roman" w:hAnsi="Times New Roman" w:cs="Times New Roman"/>
          <w:b/>
          <w:sz w:val="24"/>
          <w:szCs w:val="24"/>
          <w:lang w:val="en-US"/>
        </w:rPr>
        <w:t>I</w:t>
      </w:r>
      <w:r w:rsidR="00E26403" w:rsidRPr="00CE4B3E">
        <w:rPr>
          <w:rFonts w:ascii="Times New Roman" w:hAnsi="Times New Roman" w:cs="Times New Roman"/>
          <w:b/>
          <w:sz w:val="24"/>
          <w:szCs w:val="24"/>
        </w:rPr>
        <w:t xml:space="preserve">. </w:t>
      </w:r>
      <w:r w:rsidRPr="00CE4B3E">
        <w:rPr>
          <w:rFonts w:ascii="Times New Roman" w:hAnsi="Times New Roman" w:cs="Times New Roman"/>
          <w:b/>
          <w:sz w:val="24"/>
          <w:szCs w:val="24"/>
        </w:rPr>
        <w:t>Объекты электроснабжения</w:t>
      </w:r>
    </w:p>
    <w:p w:rsidR="002D1605" w:rsidRPr="00CE4B3E" w:rsidRDefault="002D1605" w:rsidP="00E26403">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426537" w:rsidRPr="00CE4B3E">
        <w:rPr>
          <w:rFonts w:ascii="Times New Roman" w:hAnsi="Times New Roman" w:cs="Times New Roman"/>
          <w:sz w:val="24"/>
          <w:szCs w:val="24"/>
        </w:rPr>
        <w:t>1</w:t>
      </w:r>
      <w:r w:rsidR="0089148F">
        <w:rPr>
          <w:rFonts w:ascii="Times New Roman" w:hAnsi="Times New Roman" w:cs="Times New Roman"/>
          <w:sz w:val="24"/>
          <w:szCs w:val="24"/>
        </w:rPr>
        <w:t>1</w:t>
      </w:r>
      <w:r w:rsidRPr="00CE4B3E">
        <w:rPr>
          <w:rFonts w:ascii="Times New Roman" w:hAnsi="Times New Roman" w:cs="Times New Roman"/>
          <w:sz w:val="24"/>
          <w:szCs w:val="24"/>
        </w:rPr>
        <w:t>.</w:t>
      </w:r>
      <w:r w:rsidR="00426900" w:rsidRPr="00CE4B3E">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w:t>
      </w:r>
      <w:r w:rsidR="00C67EBA" w:rsidRPr="00CE4B3E">
        <w:rPr>
          <w:rFonts w:ascii="Times New Roman" w:hAnsi="Times New Roman" w:cs="Times New Roman"/>
          <w:sz w:val="24"/>
          <w:szCs w:val="24"/>
        </w:rPr>
        <w:t>Гороховского</w:t>
      </w:r>
      <w:r w:rsidR="00426900" w:rsidRPr="00CE4B3E">
        <w:rPr>
          <w:rFonts w:ascii="Times New Roman" w:hAnsi="Times New Roman" w:cs="Times New Roman"/>
          <w:sz w:val="24"/>
          <w:szCs w:val="24"/>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2393"/>
        <w:gridCol w:w="1462"/>
      </w:tblGrid>
      <w:tr w:rsidR="00426900" w:rsidRPr="00CE4B3E" w:rsidTr="006753BB">
        <w:trPr>
          <w:trHeight w:val="165"/>
        </w:trPr>
        <w:tc>
          <w:tcPr>
            <w:tcW w:w="2986" w:type="pct"/>
            <w:shd w:val="clear" w:color="auto" w:fill="auto"/>
          </w:tcPr>
          <w:p w:rsidR="00426900" w:rsidRPr="00CE4B3E" w:rsidRDefault="00426900" w:rsidP="006753BB">
            <w:pPr>
              <w:spacing w:after="0" w:line="240" w:lineRule="auto"/>
              <w:jc w:val="both"/>
              <w:rPr>
                <w:rFonts w:ascii="Times New Roman" w:hAnsi="Times New Roman" w:cs="Times New Roman"/>
                <w:sz w:val="24"/>
                <w:szCs w:val="24"/>
              </w:rPr>
            </w:pPr>
            <w:r w:rsidRPr="00CE4B3E">
              <w:rPr>
                <w:rFonts w:ascii="Times New Roman" w:hAnsi="Times New Roman" w:cs="Times New Roman"/>
                <w:sz w:val="24"/>
                <w:szCs w:val="24"/>
              </w:rPr>
              <w:t>Укрупненные показатели электропотребления:</w:t>
            </w:r>
          </w:p>
        </w:tc>
        <w:tc>
          <w:tcPr>
            <w:tcW w:w="1250" w:type="pct"/>
            <w:shd w:val="clear" w:color="auto" w:fill="auto"/>
          </w:tcPr>
          <w:p w:rsidR="00426900" w:rsidRPr="00CE4B3E" w:rsidRDefault="00426900" w:rsidP="00E2640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764" w:type="pct"/>
            <w:shd w:val="clear" w:color="auto" w:fill="auto"/>
          </w:tcPr>
          <w:p w:rsidR="00426900" w:rsidRPr="00CE4B3E" w:rsidRDefault="00426900" w:rsidP="00E2640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426900" w:rsidRPr="00CE4B3E" w:rsidTr="006753BB">
        <w:trPr>
          <w:trHeight w:val="1265"/>
        </w:trPr>
        <w:tc>
          <w:tcPr>
            <w:tcW w:w="2986" w:type="pct"/>
            <w:shd w:val="clear" w:color="auto" w:fill="auto"/>
          </w:tcPr>
          <w:p w:rsidR="00426900" w:rsidRPr="00CE4B3E" w:rsidRDefault="00426900" w:rsidP="006753BB">
            <w:pPr>
              <w:spacing w:after="0" w:line="240" w:lineRule="auto"/>
              <w:rPr>
                <w:rFonts w:ascii="Times New Roman" w:eastAsia="Times New Roman" w:hAnsi="Times New Roman" w:cs="Times New Roman"/>
                <w:i/>
                <w:sz w:val="24"/>
                <w:szCs w:val="24"/>
              </w:rPr>
            </w:pPr>
            <w:r w:rsidRPr="00CE4B3E">
              <w:rPr>
                <w:rFonts w:ascii="Times New Roman" w:hAnsi="Times New Roman" w:cs="Times New Roman"/>
                <w:i/>
                <w:sz w:val="24"/>
                <w:szCs w:val="24"/>
              </w:rPr>
              <w:t>Электроэнергия, электропотребление</w:t>
            </w:r>
          </w:p>
          <w:p w:rsidR="00426900" w:rsidRPr="00CE4B3E" w:rsidRDefault="00426900" w:rsidP="006753BB">
            <w:pPr>
              <w:spacing w:after="0" w:line="240" w:lineRule="auto"/>
              <w:rPr>
                <w:rFonts w:ascii="Times New Roman" w:eastAsia="Times New Roman" w:hAnsi="Times New Roman" w:cs="Times New Roman"/>
                <w:sz w:val="24"/>
                <w:szCs w:val="24"/>
              </w:rPr>
            </w:pPr>
            <w:r w:rsidRPr="00CE4B3E">
              <w:rPr>
                <w:rFonts w:ascii="Times New Roman" w:eastAsia="Times New Roman" w:hAnsi="Times New Roman" w:cs="Times New Roman"/>
                <w:sz w:val="24"/>
                <w:szCs w:val="24"/>
              </w:rPr>
              <w:t>Поселки и сельские поселения (без кондиционеров):</w:t>
            </w:r>
          </w:p>
          <w:p w:rsidR="00426900" w:rsidRPr="00CE4B3E" w:rsidRDefault="00426900" w:rsidP="006753BB">
            <w:pPr>
              <w:spacing w:after="0" w:line="240" w:lineRule="auto"/>
              <w:rPr>
                <w:rFonts w:ascii="Times New Roman" w:eastAsia="Times New Roman" w:hAnsi="Times New Roman" w:cs="Times New Roman"/>
                <w:sz w:val="24"/>
                <w:szCs w:val="24"/>
              </w:rPr>
            </w:pPr>
            <w:r w:rsidRPr="00CE4B3E">
              <w:rPr>
                <w:rFonts w:ascii="Times New Roman" w:eastAsia="Times New Roman" w:hAnsi="Times New Roman" w:cs="Times New Roman"/>
                <w:sz w:val="24"/>
                <w:szCs w:val="24"/>
              </w:rPr>
              <w:t xml:space="preserve">–не </w:t>
            </w:r>
            <w:proofErr w:type="gramStart"/>
            <w:r w:rsidRPr="00CE4B3E">
              <w:rPr>
                <w:rFonts w:ascii="Times New Roman" w:eastAsia="Times New Roman" w:hAnsi="Times New Roman" w:cs="Times New Roman"/>
                <w:sz w:val="24"/>
                <w:szCs w:val="24"/>
              </w:rPr>
              <w:t>оборудованные</w:t>
            </w:r>
            <w:proofErr w:type="gramEnd"/>
            <w:r w:rsidRPr="00CE4B3E">
              <w:rPr>
                <w:rFonts w:ascii="Times New Roman" w:eastAsia="Times New Roman" w:hAnsi="Times New Roman" w:cs="Times New Roman"/>
                <w:sz w:val="24"/>
                <w:szCs w:val="24"/>
              </w:rPr>
              <w:t xml:space="preserve"> стационарными электроплитами</w:t>
            </w:r>
          </w:p>
          <w:p w:rsidR="00426900" w:rsidRPr="00CE4B3E" w:rsidRDefault="00426900" w:rsidP="006753BB">
            <w:pPr>
              <w:spacing w:after="0" w:line="240" w:lineRule="auto"/>
              <w:rPr>
                <w:rFonts w:ascii="Times New Roman" w:hAnsi="Times New Roman" w:cs="Times New Roman"/>
                <w:sz w:val="24"/>
                <w:szCs w:val="24"/>
              </w:rPr>
            </w:pPr>
            <w:r w:rsidRPr="00CE4B3E">
              <w:rPr>
                <w:rFonts w:ascii="Times New Roman" w:eastAsia="Times New Roman" w:hAnsi="Times New Roman" w:cs="Times New Roman"/>
                <w:sz w:val="24"/>
                <w:szCs w:val="24"/>
              </w:rPr>
              <w:t>–</w:t>
            </w:r>
            <w:proofErr w:type="gramStart"/>
            <w:r w:rsidRPr="00CE4B3E">
              <w:rPr>
                <w:rFonts w:ascii="Times New Roman" w:eastAsia="Times New Roman" w:hAnsi="Times New Roman" w:cs="Times New Roman"/>
                <w:sz w:val="24"/>
                <w:szCs w:val="24"/>
              </w:rPr>
              <w:t>оборудованные</w:t>
            </w:r>
            <w:proofErr w:type="gramEnd"/>
            <w:r w:rsidRPr="00CE4B3E">
              <w:rPr>
                <w:rFonts w:ascii="Times New Roman" w:eastAsia="Times New Roman" w:hAnsi="Times New Roman" w:cs="Times New Roman"/>
                <w:sz w:val="24"/>
                <w:szCs w:val="24"/>
              </w:rPr>
              <w:t xml:space="preserve"> стационарными электроплитами (100% охвата)</w:t>
            </w:r>
          </w:p>
        </w:tc>
        <w:tc>
          <w:tcPr>
            <w:tcW w:w="1250" w:type="pct"/>
            <w:shd w:val="clear" w:color="auto" w:fill="auto"/>
          </w:tcPr>
          <w:p w:rsidR="00426900" w:rsidRPr="00CE4B3E" w:rsidRDefault="00426900" w:rsidP="00E2640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кВт·</w:t>
            </w:r>
            <w:proofErr w:type="gramStart"/>
            <w:r w:rsidRPr="00CE4B3E">
              <w:rPr>
                <w:rFonts w:ascii="Times New Roman" w:hAnsi="Times New Roman" w:cs="Times New Roman"/>
                <w:sz w:val="24"/>
                <w:szCs w:val="24"/>
              </w:rPr>
              <w:t>ч</w:t>
            </w:r>
            <w:proofErr w:type="gramEnd"/>
            <w:r w:rsidRPr="00CE4B3E">
              <w:rPr>
                <w:rFonts w:ascii="Times New Roman" w:hAnsi="Times New Roman" w:cs="Times New Roman"/>
                <w:sz w:val="24"/>
                <w:szCs w:val="24"/>
              </w:rPr>
              <w:t xml:space="preserve"> /год на 1 чел.</w:t>
            </w:r>
          </w:p>
        </w:tc>
        <w:tc>
          <w:tcPr>
            <w:tcW w:w="764" w:type="pct"/>
            <w:shd w:val="clear" w:color="auto" w:fill="auto"/>
          </w:tcPr>
          <w:p w:rsidR="00426900" w:rsidRPr="00CE4B3E" w:rsidRDefault="00426900" w:rsidP="00E26403">
            <w:pPr>
              <w:spacing w:after="0" w:line="240" w:lineRule="auto"/>
              <w:jc w:val="center"/>
              <w:rPr>
                <w:rFonts w:ascii="Times New Roman" w:eastAsia="Times New Roman" w:hAnsi="Times New Roman" w:cs="Times New Roman"/>
                <w:sz w:val="24"/>
                <w:szCs w:val="24"/>
              </w:rPr>
            </w:pPr>
          </w:p>
          <w:p w:rsidR="00426900" w:rsidRPr="00CE4B3E" w:rsidRDefault="00426900" w:rsidP="00E26403">
            <w:pPr>
              <w:spacing w:after="0" w:line="240" w:lineRule="auto"/>
              <w:jc w:val="center"/>
              <w:rPr>
                <w:rFonts w:ascii="Times New Roman" w:eastAsia="Times New Roman" w:hAnsi="Times New Roman" w:cs="Times New Roman"/>
                <w:sz w:val="24"/>
                <w:szCs w:val="24"/>
              </w:rPr>
            </w:pPr>
          </w:p>
          <w:p w:rsidR="00426900" w:rsidRPr="00CE4B3E" w:rsidRDefault="00426900" w:rsidP="00E26403">
            <w:pPr>
              <w:spacing w:after="0" w:line="240" w:lineRule="auto"/>
              <w:jc w:val="center"/>
              <w:rPr>
                <w:rFonts w:ascii="Times New Roman" w:hAnsi="Times New Roman" w:cs="Times New Roman"/>
                <w:sz w:val="24"/>
                <w:szCs w:val="24"/>
              </w:rPr>
            </w:pPr>
            <w:r w:rsidRPr="00CE4B3E">
              <w:rPr>
                <w:rFonts w:ascii="Times New Roman" w:eastAsia="Times New Roman" w:hAnsi="Times New Roman" w:cs="Times New Roman"/>
                <w:sz w:val="24"/>
                <w:szCs w:val="24"/>
              </w:rPr>
              <w:t>950</w:t>
            </w:r>
          </w:p>
          <w:p w:rsidR="00426900" w:rsidRPr="00CE4B3E" w:rsidRDefault="00426900" w:rsidP="00E26403">
            <w:pPr>
              <w:spacing w:after="0" w:line="240" w:lineRule="auto"/>
              <w:jc w:val="center"/>
              <w:rPr>
                <w:rFonts w:ascii="Times New Roman" w:hAnsi="Times New Roman" w:cs="Times New Roman"/>
                <w:sz w:val="24"/>
                <w:szCs w:val="24"/>
              </w:rPr>
            </w:pPr>
            <w:r w:rsidRPr="00CE4B3E">
              <w:rPr>
                <w:rFonts w:ascii="Times New Roman" w:eastAsia="Times New Roman" w:hAnsi="Times New Roman" w:cs="Times New Roman"/>
                <w:sz w:val="24"/>
                <w:szCs w:val="24"/>
              </w:rPr>
              <w:t>1350</w:t>
            </w:r>
          </w:p>
        </w:tc>
      </w:tr>
      <w:tr w:rsidR="00426900" w:rsidRPr="00CE4B3E" w:rsidTr="006753BB">
        <w:trPr>
          <w:trHeight w:val="1281"/>
        </w:trPr>
        <w:tc>
          <w:tcPr>
            <w:tcW w:w="2986" w:type="pct"/>
            <w:shd w:val="clear" w:color="auto" w:fill="auto"/>
          </w:tcPr>
          <w:p w:rsidR="00426900" w:rsidRPr="00CE4B3E" w:rsidRDefault="00426900" w:rsidP="00E26403">
            <w:pPr>
              <w:spacing w:after="0" w:line="240" w:lineRule="auto"/>
              <w:jc w:val="both"/>
              <w:rPr>
                <w:rFonts w:ascii="Times New Roman" w:hAnsi="Times New Roman" w:cs="Times New Roman"/>
                <w:i/>
                <w:sz w:val="24"/>
                <w:szCs w:val="24"/>
              </w:rPr>
            </w:pPr>
            <w:r w:rsidRPr="00CE4B3E">
              <w:rPr>
                <w:rFonts w:ascii="Times New Roman" w:hAnsi="Times New Roman" w:cs="Times New Roman"/>
                <w:i/>
                <w:sz w:val="24"/>
                <w:szCs w:val="24"/>
              </w:rPr>
              <w:t>Электроэнергия, использование максимума электрической нагрузки</w:t>
            </w:r>
          </w:p>
          <w:p w:rsidR="00426900" w:rsidRPr="00CE4B3E" w:rsidRDefault="00426900" w:rsidP="006753BB">
            <w:pPr>
              <w:spacing w:after="0" w:line="240" w:lineRule="auto"/>
              <w:rPr>
                <w:rFonts w:ascii="Times New Roman" w:eastAsia="Times New Roman" w:hAnsi="Times New Roman" w:cs="Times New Roman"/>
                <w:sz w:val="24"/>
                <w:szCs w:val="24"/>
              </w:rPr>
            </w:pPr>
            <w:r w:rsidRPr="00CE4B3E">
              <w:rPr>
                <w:rFonts w:ascii="Times New Roman" w:eastAsia="Times New Roman" w:hAnsi="Times New Roman" w:cs="Times New Roman"/>
                <w:sz w:val="24"/>
                <w:szCs w:val="24"/>
              </w:rPr>
              <w:t>Поселки и сельские поселения (без кондиционеров):</w:t>
            </w:r>
          </w:p>
          <w:p w:rsidR="00426900" w:rsidRPr="00CE4B3E" w:rsidRDefault="00426900" w:rsidP="006753BB">
            <w:pPr>
              <w:spacing w:after="0" w:line="240" w:lineRule="auto"/>
              <w:rPr>
                <w:rFonts w:ascii="Times New Roman" w:eastAsia="Times New Roman" w:hAnsi="Times New Roman" w:cs="Times New Roman"/>
                <w:sz w:val="24"/>
                <w:szCs w:val="24"/>
              </w:rPr>
            </w:pPr>
            <w:r w:rsidRPr="00CE4B3E">
              <w:rPr>
                <w:rFonts w:ascii="Times New Roman" w:eastAsia="Times New Roman" w:hAnsi="Times New Roman" w:cs="Times New Roman"/>
                <w:sz w:val="24"/>
                <w:szCs w:val="24"/>
              </w:rPr>
              <w:t xml:space="preserve">–не </w:t>
            </w:r>
            <w:proofErr w:type="gramStart"/>
            <w:r w:rsidRPr="00CE4B3E">
              <w:rPr>
                <w:rFonts w:ascii="Times New Roman" w:eastAsia="Times New Roman" w:hAnsi="Times New Roman" w:cs="Times New Roman"/>
                <w:sz w:val="24"/>
                <w:szCs w:val="24"/>
              </w:rPr>
              <w:t>оборудованные</w:t>
            </w:r>
            <w:proofErr w:type="gramEnd"/>
            <w:r w:rsidRPr="00CE4B3E">
              <w:rPr>
                <w:rFonts w:ascii="Times New Roman" w:eastAsia="Times New Roman" w:hAnsi="Times New Roman" w:cs="Times New Roman"/>
                <w:sz w:val="24"/>
                <w:szCs w:val="24"/>
              </w:rPr>
              <w:t xml:space="preserve"> стационарными электроплитами</w:t>
            </w:r>
          </w:p>
          <w:p w:rsidR="00426900" w:rsidRPr="00CE4B3E" w:rsidRDefault="00426900" w:rsidP="006753BB">
            <w:pPr>
              <w:spacing w:after="0" w:line="240" w:lineRule="auto"/>
              <w:rPr>
                <w:rFonts w:ascii="Times New Roman" w:hAnsi="Times New Roman" w:cs="Times New Roman"/>
                <w:sz w:val="24"/>
                <w:szCs w:val="24"/>
              </w:rPr>
            </w:pPr>
            <w:r w:rsidRPr="00CE4B3E">
              <w:rPr>
                <w:rFonts w:ascii="Times New Roman" w:eastAsia="Times New Roman" w:hAnsi="Times New Roman" w:cs="Times New Roman"/>
                <w:sz w:val="24"/>
                <w:szCs w:val="24"/>
              </w:rPr>
              <w:t>–</w:t>
            </w:r>
            <w:proofErr w:type="gramStart"/>
            <w:r w:rsidRPr="00CE4B3E">
              <w:rPr>
                <w:rFonts w:ascii="Times New Roman" w:eastAsia="Times New Roman" w:hAnsi="Times New Roman" w:cs="Times New Roman"/>
                <w:sz w:val="24"/>
                <w:szCs w:val="24"/>
              </w:rPr>
              <w:t>оборудованные</w:t>
            </w:r>
            <w:proofErr w:type="gramEnd"/>
            <w:r w:rsidRPr="00CE4B3E">
              <w:rPr>
                <w:rFonts w:ascii="Times New Roman" w:eastAsia="Times New Roman" w:hAnsi="Times New Roman" w:cs="Times New Roman"/>
                <w:sz w:val="24"/>
                <w:szCs w:val="24"/>
              </w:rPr>
              <w:t xml:space="preserve"> стационарными электроплитами (100% охвата)</w:t>
            </w:r>
          </w:p>
        </w:tc>
        <w:tc>
          <w:tcPr>
            <w:tcW w:w="1250" w:type="pct"/>
            <w:shd w:val="clear" w:color="auto" w:fill="auto"/>
          </w:tcPr>
          <w:p w:rsidR="00426900" w:rsidRPr="00CE4B3E" w:rsidRDefault="00426900" w:rsidP="00E26403">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ч</w:t>
            </w:r>
            <w:proofErr w:type="gramEnd"/>
            <w:r w:rsidRPr="00CE4B3E">
              <w:rPr>
                <w:rFonts w:ascii="Times New Roman" w:hAnsi="Times New Roman" w:cs="Times New Roman"/>
                <w:sz w:val="24"/>
                <w:szCs w:val="24"/>
              </w:rPr>
              <w:t>/год</w:t>
            </w:r>
          </w:p>
        </w:tc>
        <w:tc>
          <w:tcPr>
            <w:tcW w:w="764" w:type="pct"/>
            <w:shd w:val="clear" w:color="auto" w:fill="auto"/>
          </w:tcPr>
          <w:p w:rsidR="00426900" w:rsidRPr="00CE4B3E" w:rsidRDefault="00426900" w:rsidP="00E26403">
            <w:pPr>
              <w:spacing w:after="0" w:line="240" w:lineRule="auto"/>
              <w:jc w:val="center"/>
              <w:rPr>
                <w:rFonts w:ascii="Times New Roman" w:eastAsia="Times New Roman" w:hAnsi="Times New Roman" w:cs="Times New Roman"/>
                <w:sz w:val="24"/>
                <w:szCs w:val="24"/>
                <w:lang w:val="en-US"/>
              </w:rPr>
            </w:pPr>
          </w:p>
          <w:p w:rsidR="00426900" w:rsidRPr="00CE4B3E" w:rsidRDefault="00426900" w:rsidP="00E26403">
            <w:pPr>
              <w:spacing w:after="0" w:line="240" w:lineRule="auto"/>
              <w:jc w:val="center"/>
              <w:rPr>
                <w:rFonts w:ascii="Times New Roman" w:eastAsia="Times New Roman" w:hAnsi="Times New Roman" w:cs="Times New Roman"/>
                <w:sz w:val="24"/>
                <w:szCs w:val="24"/>
                <w:lang w:val="en-US"/>
              </w:rPr>
            </w:pPr>
          </w:p>
          <w:p w:rsidR="00426900" w:rsidRPr="00CE4B3E" w:rsidRDefault="00426900" w:rsidP="00E26403">
            <w:pPr>
              <w:spacing w:after="0" w:line="240" w:lineRule="auto"/>
              <w:jc w:val="center"/>
              <w:rPr>
                <w:rFonts w:ascii="Times New Roman" w:hAnsi="Times New Roman" w:cs="Times New Roman"/>
                <w:sz w:val="24"/>
                <w:szCs w:val="24"/>
              </w:rPr>
            </w:pPr>
            <w:r w:rsidRPr="00CE4B3E">
              <w:rPr>
                <w:rFonts w:ascii="Times New Roman" w:eastAsia="Times New Roman" w:hAnsi="Times New Roman" w:cs="Times New Roman"/>
                <w:sz w:val="24"/>
                <w:szCs w:val="24"/>
              </w:rPr>
              <w:t>4100</w:t>
            </w:r>
          </w:p>
          <w:p w:rsidR="00426900" w:rsidRPr="00CE4B3E" w:rsidRDefault="00426900" w:rsidP="00E26403">
            <w:pPr>
              <w:spacing w:after="0" w:line="240" w:lineRule="auto"/>
              <w:jc w:val="center"/>
              <w:rPr>
                <w:rFonts w:ascii="Times New Roman" w:hAnsi="Times New Roman" w:cs="Times New Roman"/>
                <w:sz w:val="24"/>
                <w:szCs w:val="24"/>
              </w:rPr>
            </w:pPr>
            <w:r w:rsidRPr="00CE4B3E">
              <w:rPr>
                <w:rFonts w:ascii="Times New Roman" w:eastAsia="Times New Roman" w:hAnsi="Times New Roman" w:cs="Times New Roman"/>
                <w:sz w:val="24"/>
                <w:szCs w:val="24"/>
              </w:rPr>
              <w:t>4400</w:t>
            </w:r>
          </w:p>
        </w:tc>
      </w:tr>
    </w:tbl>
    <w:p w:rsidR="00426900" w:rsidRPr="00CE4B3E" w:rsidRDefault="00426900" w:rsidP="00E26403">
      <w:pPr>
        <w:spacing w:before="120" w:after="0" w:line="240" w:lineRule="auto"/>
        <w:ind w:firstLine="567"/>
        <w:jc w:val="both"/>
        <w:rPr>
          <w:rFonts w:ascii="Times New Roman" w:eastAsia="Times New Roman" w:hAnsi="Times New Roman" w:cs="Times New Roman"/>
          <w:sz w:val="24"/>
          <w:szCs w:val="24"/>
        </w:rPr>
      </w:pPr>
      <w:r w:rsidRPr="00CE4B3E">
        <w:rPr>
          <w:rFonts w:ascii="Times New Roman" w:eastAsia="Times New Roman" w:hAnsi="Times New Roman" w:cs="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26900" w:rsidRPr="00CE4B3E" w:rsidRDefault="00426900" w:rsidP="00426900">
      <w:pPr>
        <w:spacing w:after="0" w:line="240" w:lineRule="auto"/>
        <w:ind w:firstLine="567"/>
        <w:contextualSpacing/>
        <w:jc w:val="both"/>
        <w:rPr>
          <w:rFonts w:ascii="Times New Roman" w:hAnsi="Times New Roman" w:cs="Times New Roman"/>
          <w:sz w:val="24"/>
          <w:szCs w:val="24"/>
        </w:rPr>
      </w:pPr>
      <w:r w:rsidRPr="00CE4B3E">
        <w:rPr>
          <w:rFonts w:ascii="Times New Roman" w:hAnsi="Times New Roman" w:cs="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26900" w:rsidRPr="00CE4B3E" w:rsidRDefault="00426900" w:rsidP="00426900">
      <w:pPr>
        <w:spacing w:after="0" w:line="240" w:lineRule="auto"/>
        <w:ind w:firstLine="567"/>
        <w:contextualSpacing/>
        <w:jc w:val="both"/>
        <w:rPr>
          <w:rFonts w:ascii="Times New Roman" w:hAnsi="Times New Roman" w:cs="Times New Roman"/>
          <w:sz w:val="24"/>
          <w:szCs w:val="24"/>
        </w:rPr>
      </w:pPr>
      <w:r w:rsidRPr="00CE4B3E">
        <w:rPr>
          <w:rFonts w:ascii="Times New Roman" w:hAnsi="Times New Roman" w:cs="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426900" w:rsidRPr="00CE4B3E" w:rsidRDefault="00426900" w:rsidP="00426900">
      <w:pPr>
        <w:spacing w:after="0" w:line="240" w:lineRule="auto"/>
        <w:ind w:firstLine="567"/>
        <w:contextualSpacing/>
        <w:jc w:val="both"/>
        <w:rPr>
          <w:rFonts w:ascii="Times New Roman" w:hAnsi="Times New Roman" w:cs="Times New Roman"/>
          <w:sz w:val="24"/>
          <w:szCs w:val="24"/>
        </w:rPr>
      </w:pPr>
      <w:r w:rsidRPr="00CE4B3E">
        <w:rPr>
          <w:rFonts w:ascii="Times New Roman" w:hAnsi="Times New Roman" w:cs="Times New Roman"/>
          <w:sz w:val="24"/>
          <w:szCs w:val="24"/>
        </w:rPr>
        <w:t>Расчёт электрических нагрузок для разных типов застройки следует производить в соответствии с нормами РД 34.20.185-94.</w:t>
      </w:r>
    </w:p>
    <w:p w:rsidR="00426900" w:rsidRPr="00CE4B3E" w:rsidRDefault="00426900" w:rsidP="00426900">
      <w:pPr>
        <w:pStyle w:val="a"/>
        <w:numPr>
          <w:ilvl w:val="0"/>
          <w:numId w:val="0"/>
        </w:numPr>
        <w:ind w:firstLine="567"/>
      </w:pPr>
      <w:r w:rsidRPr="00CE4B3E">
        <w:t>Максимально допустимый уровень территориальной доступности</w:t>
      </w:r>
      <w:r w:rsidR="00E26403" w:rsidRPr="00CE4B3E">
        <w:t xml:space="preserve"> </w:t>
      </w:r>
      <w:r w:rsidRPr="00CE4B3E">
        <w:t>объектов электроснабжения не нормируется.</w:t>
      </w:r>
    </w:p>
    <w:p w:rsidR="002D1605" w:rsidRPr="00CE4B3E" w:rsidRDefault="002D1605" w:rsidP="00E26403">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Раздел </w:t>
      </w:r>
      <w:r w:rsidR="0089148F" w:rsidRPr="00CE4B3E">
        <w:rPr>
          <w:rFonts w:ascii="Times New Roman" w:hAnsi="Times New Roman" w:cs="Times New Roman"/>
          <w:b/>
          <w:sz w:val="24"/>
          <w:szCs w:val="24"/>
        </w:rPr>
        <w:t>VII</w:t>
      </w:r>
      <w:r w:rsidR="0089148F">
        <w:rPr>
          <w:rFonts w:ascii="Times New Roman" w:hAnsi="Times New Roman" w:cs="Times New Roman"/>
          <w:b/>
          <w:sz w:val="24"/>
          <w:szCs w:val="24"/>
          <w:lang w:val="en-US"/>
        </w:rPr>
        <w:t>I</w:t>
      </w:r>
      <w:r w:rsidR="00E26403" w:rsidRPr="00CE4B3E">
        <w:rPr>
          <w:rFonts w:ascii="Times New Roman" w:hAnsi="Times New Roman" w:cs="Times New Roman"/>
          <w:b/>
          <w:sz w:val="24"/>
          <w:szCs w:val="24"/>
        </w:rPr>
        <w:t>. Объекты теплоснабжения</w:t>
      </w:r>
    </w:p>
    <w:p w:rsidR="00426900" w:rsidRPr="00CE4B3E" w:rsidRDefault="002D1605" w:rsidP="00E26403">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E26403" w:rsidRPr="00CE4B3E">
        <w:rPr>
          <w:rFonts w:ascii="Times New Roman" w:hAnsi="Times New Roman" w:cs="Times New Roman"/>
          <w:sz w:val="24"/>
          <w:szCs w:val="24"/>
        </w:rPr>
        <w:t>1</w:t>
      </w:r>
      <w:r w:rsidR="0089148F">
        <w:rPr>
          <w:rFonts w:ascii="Times New Roman" w:hAnsi="Times New Roman" w:cs="Times New Roman"/>
          <w:sz w:val="24"/>
          <w:szCs w:val="24"/>
        </w:rPr>
        <w:t>2</w:t>
      </w:r>
      <w:r w:rsidRPr="00CE4B3E">
        <w:rPr>
          <w:rFonts w:ascii="Times New Roman" w:hAnsi="Times New Roman" w:cs="Times New Roman"/>
          <w:sz w:val="24"/>
          <w:szCs w:val="24"/>
        </w:rPr>
        <w:t>.</w:t>
      </w:r>
      <w:r w:rsidR="00426900" w:rsidRPr="00CE4B3E">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для населения </w:t>
      </w:r>
      <w:r w:rsidR="00C67EBA" w:rsidRPr="00CE4B3E">
        <w:rPr>
          <w:rFonts w:ascii="Times New Roman" w:hAnsi="Times New Roman" w:cs="Times New Roman"/>
          <w:sz w:val="24"/>
          <w:szCs w:val="24"/>
        </w:rPr>
        <w:t>Гороховского</w:t>
      </w:r>
      <w:r w:rsidR="00426900" w:rsidRPr="00CE4B3E">
        <w:rPr>
          <w:rFonts w:ascii="Times New Roman" w:hAnsi="Times New Roman" w:cs="Times New Roman"/>
          <w:sz w:val="24"/>
          <w:szCs w:val="24"/>
        </w:rPr>
        <w:t xml:space="preserve"> сельского поселения</w:t>
      </w:r>
    </w:p>
    <w:p w:rsidR="0023622A" w:rsidRDefault="0023622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060"/>
      </w:tblGrid>
      <w:tr w:rsidR="002F040F" w:rsidRPr="00FD0993" w:rsidTr="00586806">
        <w:trPr>
          <w:trHeight w:val="70"/>
        </w:trPr>
        <w:tc>
          <w:tcPr>
            <w:tcW w:w="1834" w:type="pct"/>
          </w:tcPr>
          <w:p w:rsidR="002F040F" w:rsidRPr="00FD0993" w:rsidRDefault="002F040F" w:rsidP="00586806">
            <w:pPr>
              <w:pStyle w:val="a5"/>
              <w:spacing w:after="200" w:line="276"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Тип застройки</w:t>
            </w:r>
          </w:p>
        </w:tc>
        <w:tc>
          <w:tcPr>
            <w:tcW w:w="3166" w:type="pct"/>
            <w:noWrap/>
          </w:tcPr>
          <w:p w:rsidR="002F040F" w:rsidRPr="00FD0993" w:rsidRDefault="002F040F" w:rsidP="00586806">
            <w:pPr>
              <w:pStyle w:val="a5"/>
              <w:jc w:val="center"/>
              <w:rPr>
                <w:rFonts w:ascii="Times New Roman" w:hAnsi="Times New Roman" w:cs="Times New Roman"/>
                <w:sz w:val="24"/>
                <w:szCs w:val="24"/>
                <w:lang w:eastAsia="ru-RU"/>
              </w:rPr>
            </w:pPr>
            <w:r w:rsidRPr="00FD0993">
              <w:rPr>
                <w:rFonts w:ascii="Times New Roman" w:hAnsi="Times New Roman" w:cs="Times New Roman"/>
                <w:sz w:val="24"/>
                <w:szCs w:val="24"/>
                <w:lang w:eastAsia="ru-RU"/>
              </w:rPr>
              <w:t>Удельные показатели максимальной тепловой нагрузки на отопление и вентиляцию жилых домов, Вт/м</w:t>
            </w:r>
            <w:proofErr w:type="gramStart"/>
            <w:r w:rsidRPr="00FD0993">
              <w:rPr>
                <w:rFonts w:ascii="Times New Roman" w:hAnsi="Times New Roman" w:cs="Times New Roman"/>
                <w:sz w:val="24"/>
                <w:szCs w:val="24"/>
                <w:lang w:eastAsia="ru-RU"/>
              </w:rPr>
              <w:t>2</w:t>
            </w:r>
            <w:proofErr w:type="gramEnd"/>
            <w:r w:rsidRPr="00FD0993">
              <w:rPr>
                <w:rFonts w:ascii="Times New Roman" w:hAnsi="Times New Roman" w:cs="Times New Roman"/>
                <w:sz w:val="24"/>
                <w:szCs w:val="24"/>
                <w:lang w:eastAsia="ru-RU"/>
              </w:rPr>
              <w:t xml:space="preserve"> (Для зданий строительства после 2015 г.</w:t>
            </w:r>
            <w:r>
              <w:rPr>
                <w:rFonts w:ascii="Times New Roman" w:hAnsi="Times New Roman" w:cs="Times New Roman"/>
                <w:sz w:val="24"/>
                <w:szCs w:val="24"/>
                <w:lang w:eastAsia="ru-RU"/>
              </w:rPr>
              <w:t xml:space="preserve"> при расчетной температуре наружного воздуха для проектирования отопления -33</w:t>
            </w:r>
            <w:r w:rsidRPr="00FD0993">
              <w:rPr>
                <w:rFonts w:ascii="Times New Roman" w:hAnsi="Times New Roman" w:cs="Times New Roman"/>
                <w:sz w:val="24"/>
                <w:szCs w:val="24"/>
                <w:lang w:eastAsia="ru-RU"/>
              </w:rPr>
              <w:t>°C)</w:t>
            </w:r>
          </w:p>
        </w:tc>
      </w:tr>
      <w:tr w:rsidR="002F040F" w:rsidRPr="00FD0993" w:rsidTr="00586806">
        <w:trPr>
          <w:trHeight w:val="300"/>
        </w:trPr>
        <w:tc>
          <w:tcPr>
            <w:tcW w:w="1834" w:type="pct"/>
            <w:noWrap/>
          </w:tcPr>
          <w:p w:rsidR="002F040F" w:rsidRPr="00FD0993" w:rsidRDefault="002F040F" w:rsidP="00586806">
            <w:pPr>
              <w:pStyle w:val="a5"/>
              <w:pBdr>
                <w:top w:val="single" w:sz="4" w:space="0" w:color="auto"/>
              </w:pBdr>
              <w:jc w:val="both"/>
              <w:textAlignment w:val="center"/>
              <w:rPr>
                <w:rFonts w:ascii="Times New Roman" w:hAnsi="Times New Roman" w:cs="Times New Roman"/>
                <w:sz w:val="24"/>
                <w:szCs w:val="24"/>
                <w:lang w:eastAsia="ru-RU"/>
              </w:rPr>
            </w:pPr>
            <w:r w:rsidRPr="00FD0993">
              <w:rPr>
                <w:rFonts w:ascii="Times New Roman" w:hAnsi="Times New Roman" w:cs="Times New Roman"/>
                <w:sz w:val="24"/>
                <w:szCs w:val="24"/>
                <w:lang w:eastAsia="ru-RU"/>
              </w:rPr>
              <w:t>1-3-этажные одноквартирные отдельно стоящие</w:t>
            </w:r>
          </w:p>
        </w:tc>
        <w:tc>
          <w:tcPr>
            <w:tcW w:w="3166" w:type="pct"/>
            <w:noWrap/>
          </w:tcPr>
          <w:p w:rsidR="002F040F" w:rsidRPr="00FD0993" w:rsidRDefault="002F040F" w:rsidP="00586806">
            <w:pPr>
              <w:pStyle w:val="a5"/>
              <w:jc w:val="center"/>
              <w:rPr>
                <w:rFonts w:ascii="Times New Roman" w:hAnsi="Times New Roman" w:cs="Times New Roman"/>
                <w:sz w:val="24"/>
                <w:szCs w:val="24"/>
                <w:lang w:eastAsia="ru-RU"/>
              </w:rPr>
            </w:pPr>
            <w:r w:rsidRPr="00FD0993">
              <w:rPr>
                <w:rFonts w:ascii="Times New Roman" w:hAnsi="Times New Roman" w:cs="Times New Roman"/>
                <w:sz w:val="24"/>
                <w:szCs w:val="24"/>
                <w:lang w:eastAsia="ru-RU"/>
              </w:rPr>
              <w:t>7</w:t>
            </w:r>
            <w:r>
              <w:rPr>
                <w:rFonts w:ascii="Times New Roman" w:hAnsi="Times New Roman" w:cs="Times New Roman"/>
                <w:sz w:val="24"/>
                <w:szCs w:val="24"/>
                <w:lang w:eastAsia="ru-RU"/>
              </w:rPr>
              <w:t>5</w:t>
            </w:r>
          </w:p>
        </w:tc>
      </w:tr>
      <w:tr w:rsidR="002F040F" w:rsidRPr="00FD0993" w:rsidTr="00586806">
        <w:trPr>
          <w:trHeight w:val="858"/>
        </w:trPr>
        <w:tc>
          <w:tcPr>
            <w:tcW w:w="1834" w:type="pct"/>
            <w:noWrap/>
          </w:tcPr>
          <w:p w:rsidR="002F040F" w:rsidRPr="00FD0993" w:rsidRDefault="002F040F" w:rsidP="00586806">
            <w:pPr>
              <w:pStyle w:val="a5"/>
              <w:spacing w:line="276" w:lineRule="auto"/>
              <w:jc w:val="both"/>
              <w:rPr>
                <w:rFonts w:ascii="Times New Roman" w:hAnsi="Times New Roman" w:cs="Times New Roman"/>
                <w:sz w:val="24"/>
                <w:szCs w:val="24"/>
                <w:lang w:eastAsia="ru-RU"/>
              </w:rPr>
            </w:pPr>
            <w:r w:rsidRPr="00FD0993">
              <w:rPr>
                <w:rFonts w:ascii="Times New Roman" w:hAnsi="Times New Roman" w:cs="Times New Roman"/>
                <w:sz w:val="24"/>
                <w:szCs w:val="24"/>
                <w:lang w:eastAsia="ru-RU"/>
              </w:rPr>
              <w:t>2-3-этажные одноквартирные блокированные</w:t>
            </w:r>
          </w:p>
        </w:tc>
        <w:tc>
          <w:tcPr>
            <w:tcW w:w="3166" w:type="pct"/>
            <w:noWrap/>
          </w:tcPr>
          <w:p w:rsidR="002F040F" w:rsidRPr="00FD0993" w:rsidRDefault="002F040F" w:rsidP="00586806">
            <w:pPr>
              <w:pStyle w:val="a5"/>
              <w:jc w:val="center"/>
              <w:rPr>
                <w:rFonts w:ascii="Times New Roman" w:hAnsi="Times New Roman" w:cs="Times New Roman"/>
                <w:sz w:val="24"/>
                <w:szCs w:val="24"/>
                <w:lang w:eastAsia="ru-RU"/>
              </w:rPr>
            </w:pPr>
            <w:r w:rsidRPr="00FD0993">
              <w:rPr>
                <w:rFonts w:ascii="Times New Roman" w:hAnsi="Times New Roman" w:cs="Times New Roman"/>
                <w:sz w:val="24"/>
                <w:szCs w:val="24"/>
                <w:lang w:eastAsia="ru-RU"/>
              </w:rPr>
              <w:t>6</w:t>
            </w:r>
            <w:r>
              <w:rPr>
                <w:rFonts w:ascii="Times New Roman" w:hAnsi="Times New Roman" w:cs="Times New Roman"/>
                <w:sz w:val="24"/>
                <w:szCs w:val="24"/>
                <w:lang w:eastAsia="ru-RU"/>
              </w:rPr>
              <w:t>2</w:t>
            </w:r>
          </w:p>
        </w:tc>
      </w:tr>
    </w:tbl>
    <w:p w:rsidR="002F040F" w:rsidRDefault="002F040F" w:rsidP="00E26403">
      <w:pPr>
        <w:pStyle w:val="a"/>
        <w:numPr>
          <w:ilvl w:val="0"/>
          <w:numId w:val="0"/>
        </w:numPr>
        <w:ind w:firstLine="709"/>
      </w:pPr>
    </w:p>
    <w:p w:rsidR="00426900" w:rsidRPr="00CE4B3E" w:rsidRDefault="00426900" w:rsidP="00E26403">
      <w:pPr>
        <w:pStyle w:val="a"/>
        <w:numPr>
          <w:ilvl w:val="0"/>
          <w:numId w:val="0"/>
        </w:numPr>
        <w:ind w:firstLine="709"/>
      </w:pPr>
      <w:r w:rsidRPr="00CE4B3E">
        <w:t>Расчетные тепловые нагрузки определяются:</w:t>
      </w:r>
    </w:p>
    <w:p w:rsidR="00426900" w:rsidRPr="00CE4B3E" w:rsidRDefault="00426900" w:rsidP="00E26403">
      <w:pPr>
        <w:pStyle w:val="a5"/>
        <w:ind w:firstLine="709"/>
        <w:jc w:val="both"/>
        <w:rPr>
          <w:rFonts w:ascii="Times New Roman" w:hAnsi="Times New Roman" w:cs="Times New Roman"/>
          <w:sz w:val="24"/>
          <w:szCs w:val="24"/>
        </w:rPr>
      </w:pPr>
      <w:r w:rsidRPr="00CE4B3E">
        <w:rPr>
          <w:rFonts w:ascii="Times New Roman" w:hAnsi="Times New Roman" w:cs="Times New Roman"/>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26900" w:rsidRPr="00CE4B3E" w:rsidRDefault="00426900" w:rsidP="00E26403">
      <w:pPr>
        <w:pStyle w:val="a5"/>
        <w:ind w:firstLine="709"/>
        <w:jc w:val="both"/>
        <w:rPr>
          <w:rFonts w:ascii="Times New Roman" w:hAnsi="Times New Roman" w:cs="Times New Roman"/>
          <w:sz w:val="24"/>
          <w:szCs w:val="24"/>
        </w:rPr>
      </w:pPr>
      <w:r w:rsidRPr="00CE4B3E">
        <w:rPr>
          <w:rFonts w:ascii="Times New Roman" w:hAnsi="Times New Roman" w:cs="Times New Roman"/>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26900" w:rsidRPr="00CE4B3E" w:rsidRDefault="00426900" w:rsidP="00E26403">
      <w:pPr>
        <w:pStyle w:val="a5"/>
        <w:ind w:firstLine="709"/>
        <w:jc w:val="both"/>
        <w:rPr>
          <w:rFonts w:ascii="Times New Roman" w:hAnsi="Times New Roman" w:cs="Times New Roman"/>
          <w:sz w:val="24"/>
          <w:szCs w:val="24"/>
        </w:rPr>
      </w:pPr>
      <w:r w:rsidRPr="00CE4B3E">
        <w:rPr>
          <w:rFonts w:ascii="Times New Roman" w:hAnsi="Times New Roman" w:cs="Times New Roman"/>
          <w:sz w:val="24"/>
          <w:szCs w:val="24"/>
        </w:rPr>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426900" w:rsidRPr="00CE4B3E" w:rsidRDefault="00426900" w:rsidP="00E26403">
      <w:pPr>
        <w:pStyle w:val="a"/>
        <w:numPr>
          <w:ilvl w:val="0"/>
          <w:numId w:val="0"/>
        </w:numPr>
        <w:ind w:firstLine="709"/>
      </w:pPr>
      <w:r w:rsidRPr="00CE4B3E">
        <w:t>Максимально допустимый уровень территориальной доступности объектов теплоснабжения не нормируется.</w:t>
      </w:r>
    </w:p>
    <w:p w:rsidR="002D1605" w:rsidRPr="00CE4B3E" w:rsidRDefault="002D1605" w:rsidP="00E26403">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Раздел </w:t>
      </w:r>
      <w:r w:rsidR="0089148F" w:rsidRPr="00CE4B3E">
        <w:rPr>
          <w:rFonts w:ascii="Times New Roman" w:hAnsi="Times New Roman" w:cs="Times New Roman"/>
          <w:b/>
          <w:sz w:val="24"/>
          <w:szCs w:val="24"/>
        </w:rPr>
        <w:t>I</w:t>
      </w:r>
      <w:r w:rsidR="00E26403" w:rsidRPr="00CE4B3E">
        <w:rPr>
          <w:rFonts w:ascii="Times New Roman" w:hAnsi="Times New Roman" w:cs="Times New Roman"/>
          <w:b/>
          <w:sz w:val="24"/>
          <w:szCs w:val="24"/>
        </w:rPr>
        <w:t xml:space="preserve">X. </w:t>
      </w:r>
      <w:r w:rsidRPr="00CE4B3E">
        <w:rPr>
          <w:rFonts w:ascii="Times New Roman" w:hAnsi="Times New Roman" w:cs="Times New Roman"/>
          <w:b/>
          <w:sz w:val="24"/>
          <w:szCs w:val="24"/>
        </w:rPr>
        <w:t>Объекты газоснабжения</w:t>
      </w:r>
    </w:p>
    <w:p w:rsidR="002D1605" w:rsidRPr="00CE4B3E" w:rsidRDefault="002D1605" w:rsidP="00E26403">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23622A">
        <w:rPr>
          <w:rFonts w:ascii="Times New Roman" w:hAnsi="Times New Roman" w:cs="Times New Roman"/>
          <w:sz w:val="24"/>
          <w:szCs w:val="24"/>
        </w:rPr>
        <w:t>1</w:t>
      </w:r>
      <w:r w:rsidR="0089148F">
        <w:rPr>
          <w:rFonts w:ascii="Times New Roman" w:hAnsi="Times New Roman" w:cs="Times New Roman"/>
          <w:sz w:val="24"/>
          <w:szCs w:val="24"/>
        </w:rPr>
        <w:t>3</w:t>
      </w:r>
      <w:r w:rsidR="00426900" w:rsidRPr="00CE4B3E">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w:t>
      </w:r>
      <w:r w:rsidR="00C67EBA" w:rsidRPr="00CE4B3E">
        <w:rPr>
          <w:rFonts w:ascii="Times New Roman" w:hAnsi="Times New Roman" w:cs="Times New Roman"/>
          <w:sz w:val="24"/>
          <w:szCs w:val="24"/>
        </w:rPr>
        <w:t>Гороховского</w:t>
      </w:r>
      <w:r w:rsidR="00426900" w:rsidRPr="00CE4B3E">
        <w:rPr>
          <w:rFonts w:ascii="Times New Roman" w:hAnsi="Times New Roman" w:cs="Times New Roman"/>
          <w:sz w:val="24"/>
          <w:szCs w:val="24"/>
        </w:rPr>
        <w:t xml:space="preserve"> сельского поселения</w:t>
      </w:r>
    </w:p>
    <w:p w:rsidR="006B376E" w:rsidRDefault="006B376E" w:rsidP="005A3700">
      <w:pPr>
        <w:pStyle w:val="a"/>
        <w:numPr>
          <w:ilvl w:val="0"/>
          <w:numId w:val="0"/>
        </w:numPr>
        <w:spacing w:before="120"/>
        <w:ind w:firstLine="709"/>
      </w:pPr>
      <w:r>
        <w:t>Минимально допустимый уровень обеспеченности</w:t>
      </w:r>
      <w:r w:rsidRPr="006B376E">
        <w:t xml:space="preserve"> </w:t>
      </w:r>
      <w:r w:rsidRPr="00CE4B3E">
        <w:t>объекто</w:t>
      </w:r>
      <w:r>
        <w:t>в газоснабжения не нормируется.</w:t>
      </w:r>
    </w:p>
    <w:p w:rsidR="00426900" w:rsidRPr="00CE4B3E" w:rsidRDefault="00426900" w:rsidP="005A3700">
      <w:pPr>
        <w:pStyle w:val="a"/>
        <w:numPr>
          <w:ilvl w:val="0"/>
          <w:numId w:val="0"/>
        </w:numPr>
        <w:spacing w:before="120"/>
        <w:ind w:firstLine="709"/>
      </w:pPr>
      <w:r w:rsidRPr="00CE4B3E">
        <w:t>Максимально допустимый уровень территориальной доступности объектов газоснабжения не нормируется.</w:t>
      </w:r>
    </w:p>
    <w:p w:rsidR="002D1605" w:rsidRPr="00CE4B3E" w:rsidRDefault="00E26403" w:rsidP="00E26403">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Раздел X. </w:t>
      </w:r>
      <w:r w:rsidR="002D1605" w:rsidRPr="00CE4B3E">
        <w:rPr>
          <w:rFonts w:ascii="Times New Roman" w:hAnsi="Times New Roman" w:cs="Times New Roman"/>
          <w:b/>
          <w:sz w:val="24"/>
          <w:szCs w:val="24"/>
        </w:rPr>
        <w:t>Объекты водоснабжения</w:t>
      </w:r>
    </w:p>
    <w:p w:rsidR="002D1605" w:rsidRPr="00CE4B3E" w:rsidRDefault="002D1605" w:rsidP="00E26403">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426537" w:rsidRPr="00CE4B3E">
        <w:rPr>
          <w:rFonts w:ascii="Times New Roman" w:hAnsi="Times New Roman" w:cs="Times New Roman"/>
          <w:sz w:val="24"/>
          <w:szCs w:val="24"/>
        </w:rPr>
        <w:t>1</w:t>
      </w:r>
      <w:r w:rsidR="0089148F">
        <w:rPr>
          <w:rFonts w:ascii="Times New Roman" w:hAnsi="Times New Roman" w:cs="Times New Roman"/>
          <w:sz w:val="24"/>
          <w:szCs w:val="24"/>
        </w:rPr>
        <w:t>4</w:t>
      </w:r>
      <w:r w:rsidRPr="00CE4B3E">
        <w:rPr>
          <w:rFonts w:ascii="Times New Roman" w:hAnsi="Times New Roman" w:cs="Times New Roman"/>
          <w:sz w:val="24"/>
          <w:szCs w:val="24"/>
        </w:rPr>
        <w:t>.</w:t>
      </w:r>
      <w:r w:rsidR="000B4EFA" w:rsidRPr="00CE4B3E">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w:t>
      </w:r>
      <w:r w:rsidR="00C67EBA" w:rsidRPr="00CE4B3E">
        <w:rPr>
          <w:rFonts w:ascii="Times New Roman" w:hAnsi="Times New Roman" w:cs="Times New Roman"/>
          <w:sz w:val="24"/>
          <w:szCs w:val="24"/>
        </w:rPr>
        <w:t>Гороховского</w:t>
      </w:r>
      <w:r w:rsidR="000B4EFA" w:rsidRPr="00CE4B3E">
        <w:rPr>
          <w:rFonts w:ascii="Times New Roman" w:hAnsi="Times New Roman" w:cs="Times New Roman"/>
          <w:sz w:val="24"/>
          <w:szCs w:val="24"/>
        </w:rPr>
        <w:t xml:space="preserve"> сельского поселения</w:t>
      </w:r>
    </w:p>
    <w:p w:rsidR="000B4EFA" w:rsidRPr="00CE4B3E" w:rsidRDefault="000B4EFA" w:rsidP="00E26403">
      <w:pPr>
        <w:pStyle w:val="a"/>
        <w:numPr>
          <w:ilvl w:val="0"/>
          <w:numId w:val="0"/>
        </w:numPr>
        <w:spacing w:after="120"/>
        <w:ind w:firstLine="709"/>
      </w:pPr>
      <w:r w:rsidRPr="00CE4B3E">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4233"/>
      </w:tblGrid>
      <w:tr w:rsidR="000B4EFA" w:rsidRPr="00CE4B3E" w:rsidTr="006753BB">
        <w:tc>
          <w:tcPr>
            <w:tcW w:w="2764" w:type="pct"/>
          </w:tcPr>
          <w:p w:rsidR="000B4EFA" w:rsidRPr="00CE4B3E" w:rsidRDefault="000B4EFA" w:rsidP="006753BB">
            <w:pPr>
              <w:widowControl w:val="0"/>
              <w:spacing w:after="0" w:line="240" w:lineRule="auto"/>
              <w:ind w:firstLine="284"/>
              <w:jc w:val="center"/>
              <w:rPr>
                <w:rFonts w:ascii="Times New Roman" w:hAnsi="Times New Roman" w:cs="Times New Roman"/>
                <w:bCs/>
                <w:sz w:val="24"/>
                <w:szCs w:val="24"/>
              </w:rPr>
            </w:pPr>
            <w:r w:rsidRPr="00CE4B3E">
              <w:rPr>
                <w:rFonts w:ascii="Times New Roman" w:hAnsi="Times New Roman" w:cs="Times New Roman"/>
                <w:bCs/>
                <w:sz w:val="24"/>
                <w:szCs w:val="24"/>
              </w:rPr>
              <w:t>Степень благоустройства районов жилой застройки</w:t>
            </w:r>
          </w:p>
        </w:tc>
        <w:tc>
          <w:tcPr>
            <w:tcW w:w="2236" w:type="pct"/>
          </w:tcPr>
          <w:p w:rsidR="000B4EFA" w:rsidRPr="00CE4B3E" w:rsidRDefault="000B4EFA" w:rsidP="006753BB">
            <w:pPr>
              <w:widowControl w:val="0"/>
              <w:spacing w:after="0" w:line="240" w:lineRule="auto"/>
              <w:ind w:firstLine="284"/>
              <w:rPr>
                <w:rFonts w:ascii="Times New Roman" w:hAnsi="Times New Roman" w:cs="Times New Roman"/>
                <w:bCs/>
                <w:sz w:val="24"/>
                <w:szCs w:val="24"/>
              </w:rPr>
            </w:pPr>
            <w:r w:rsidRPr="00CE4B3E">
              <w:rPr>
                <w:rFonts w:ascii="Times New Roman" w:hAnsi="Times New Roman" w:cs="Times New Roman"/>
                <w:bCs/>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CE4B3E">
              <w:rPr>
                <w:rFonts w:ascii="Times New Roman" w:hAnsi="Times New Roman" w:cs="Times New Roman"/>
                <w:bCs/>
                <w:sz w:val="24"/>
                <w:szCs w:val="24"/>
              </w:rPr>
              <w:t>л</w:t>
            </w:r>
            <w:proofErr w:type="gramEnd"/>
            <w:r w:rsidRPr="00CE4B3E">
              <w:rPr>
                <w:rFonts w:ascii="Times New Roman" w:hAnsi="Times New Roman" w:cs="Times New Roman"/>
                <w:bCs/>
                <w:sz w:val="24"/>
                <w:szCs w:val="24"/>
              </w:rPr>
              <w:t>/</w:t>
            </w:r>
            <w:proofErr w:type="spellStart"/>
            <w:r w:rsidRPr="00CE4B3E">
              <w:rPr>
                <w:rFonts w:ascii="Times New Roman" w:hAnsi="Times New Roman" w:cs="Times New Roman"/>
                <w:bCs/>
                <w:sz w:val="24"/>
                <w:szCs w:val="24"/>
              </w:rPr>
              <w:t>сут</w:t>
            </w:r>
            <w:proofErr w:type="spellEnd"/>
            <w:r w:rsidRPr="00CE4B3E">
              <w:rPr>
                <w:rFonts w:ascii="Times New Roman" w:hAnsi="Times New Roman" w:cs="Times New Roman"/>
                <w:bCs/>
                <w:sz w:val="24"/>
                <w:szCs w:val="24"/>
              </w:rPr>
              <w:t>.</w:t>
            </w:r>
          </w:p>
        </w:tc>
      </w:tr>
      <w:tr w:rsidR="000B4EFA" w:rsidRPr="00CE4B3E" w:rsidTr="006753BB">
        <w:tc>
          <w:tcPr>
            <w:tcW w:w="2764" w:type="pct"/>
          </w:tcPr>
          <w:p w:rsidR="000B4EFA" w:rsidRPr="00586806" w:rsidRDefault="000B4EFA" w:rsidP="006753BB">
            <w:pPr>
              <w:widowControl w:val="0"/>
              <w:spacing w:after="0" w:line="240" w:lineRule="auto"/>
              <w:ind w:firstLine="284"/>
              <w:rPr>
                <w:rFonts w:ascii="Times New Roman" w:hAnsi="Times New Roman" w:cs="Times New Roman"/>
                <w:bCs/>
              </w:rPr>
            </w:pPr>
            <w:r w:rsidRPr="00586806">
              <w:rPr>
                <w:rFonts w:ascii="Times New Roman" w:hAnsi="Times New Roman" w:cs="Times New Roman"/>
                <w:bCs/>
              </w:rPr>
              <w:t>Застройка зданиями, оборудованными внутренним водопроводом и канализацией:</w:t>
            </w:r>
          </w:p>
          <w:p w:rsidR="000B4EFA" w:rsidRPr="00586806" w:rsidRDefault="000B4EFA" w:rsidP="006753BB">
            <w:pPr>
              <w:widowControl w:val="0"/>
              <w:spacing w:after="0" w:line="240" w:lineRule="auto"/>
              <w:ind w:firstLine="284"/>
              <w:rPr>
                <w:rFonts w:ascii="Times New Roman" w:hAnsi="Times New Roman" w:cs="Times New Roman"/>
                <w:bCs/>
              </w:rPr>
            </w:pPr>
            <w:r w:rsidRPr="00586806">
              <w:rPr>
                <w:rFonts w:ascii="Times New Roman" w:hAnsi="Times New Roman" w:cs="Times New Roman"/>
                <w:bCs/>
              </w:rPr>
              <w:t>без ванн</w:t>
            </w:r>
          </w:p>
        </w:tc>
        <w:tc>
          <w:tcPr>
            <w:tcW w:w="2236" w:type="pct"/>
          </w:tcPr>
          <w:p w:rsidR="000B4EFA" w:rsidRPr="00586806" w:rsidRDefault="000B4EFA" w:rsidP="000B4EFA">
            <w:pPr>
              <w:widowControl w:val="0"/>
              <w:spacing w:after="0" w:line="240" w:lineRule="auto"/>
              <w:ind w:firstLine="284"/>
              <w:jc w:val="center"/>
              <w:rPr>
                <w:rFonts w:ascii="Times New Roman" w:hAnsi="Times New Roman" w:cs="Times New Roman"/>
                <w:bCs/>
              </w:rPr>
            </w:pPr>
          </w:p>
          <w:p w:rsidR="000B4EFA" w:rsidRPr="00586806" w:rsidRDefault="000B4EFA" w:rsidP="000B4EFA">
            <w:pPr>
              <w:widowControl w:val="0"/>
              <w:spacing w:after="0" w:line="240" w:lineRule="auto"/>
              <w:ind w:firstLine="284"/>
              <w:jc w:val="center"/>
              <w:rPr>
                <w:rFonts w:ascii="Times New Roman" w:hAnsi="Times New Roman" w:cs="Times New Roman"/>
                <w:bCs/>
              </w:rPr>
            </w:pPr>
          </w:p>
          <w:p w:rsidR="000B4EFA" w:rsidRPr="00586806" w:rsidRDefault="000B4EFA" w:rsidP="000B4EFA">
            <w:pPr>
              <w:widowControl w:val="0"/>
              <w:spacing w:after="0" w:line="240" w:lineRule="auto"/>
              <w:ind w:firstLine="284"/>
              <w:jc w:val="center"/>
              <w:rPr>
                <w:rFonts w:ascii="Times New Roman" w:hAnsi="Times New Roman" w:cs="Times New Roman"/>
                <w:bCs/>
              </w:rPr>
            </w:pPr>
            <w:r w:rsidRPr="00586806">
              <w:rPr>
                <w:rFonts w:ascii="Times New Roman" w:hAnsi="Times New Roman" w:cs="Times New Roman"/>
                <w:bCs/>
              </w:rPr>
              <w:t>125</w:t>
            </w:r>
            <w:r w:rsidRPr="00586806">
              <w:rPr>
                <w:rFonts w:ascii="Times New Roman" w:hAnsi="Times New Roman" w:cs="Times New Roman"/>
                <w:bCs/>
              </w:rPr>
              <w:sym w:font="Arial" w:char="2013"/>
            </w:r>
            <w:r w:rsidRPr="00586806">
              <w:rPr>
                <w:rFonts w:ascii="Times New Roman" w:hAnsi="Times New Roman" w:cs="Times New Roman"/>
                <w:bCs/>
              </w:rPr>
              <w:t>160</w:t>
            </w:r>
          </w:p>
        </w:tc>
      </w:tr>
      <w:tr w:rsidR="000B4EFA" w:rsidRPr="00CE4B3E" w:rsidTr="006753BB">
        <w:tc>
          <w:tcPr>
            <w:tcW w:w="2764" w:type="pct"/>
          </w:tcPr>
          <w:p w:rsidR="000B4EFA" w:rsidRPr="00586806" w:rsidRDefault="000B4EFA" w:rsidP="006753BB">
            <w:pPr>
              <w:widowControl w:val="0"/>
              <w:spacing w:after="0" w:line="240" w:lineRule="auto"/>
              <w:ind w:firstLine="284"/>
              <w:rPr>
                <w:rFonts w:ascii="Times New Roman" w:hAnsi="Times New Roman" w:cs="Times New Roman"/>
                <w:bCs/>
              </w:rPr>
            </w:pPr>
            <w:r w:rsidRPr="00586806">
              <w:rPr>
                <w:rFonts w:ascii="Times New Roman" w:hAnsi="Times New Roman" w:cs="Times New Roman"/>
                <w:bCs/>
              </w:rPr>
              <w:t>с ванными и местными водонагревателями</w:t>
            </w:r>
          </w:p>
        </w:tc>
        <w:tc>
          <w:tcPr>
            <w:tcW w:w="2236" w:type="pct"/>
          </w:tcPr>
          <w:p w:rsidR="000B4EFA" w:rsidRPr="00586806" w:rsidRDefault="000B4EFA" w:rsidP="000B4EFA">
            <w:pPr>
              <w:widowControl w:val="0"/>
              <w:spacing w:after="0" w:line="240" w:lineRule="auto"/>
              <w:ind w:firstLine="284"/>
              <w:jc w:val="center"/>
              <w:rPr>
                <w:rFonts w:ascii="Times New Roman" w:hAnsi="Times New Roman" w:cs="Times New Roman"/>
                <w:bCs/>
              </w:rPr>
            </w:pPr>
            <w:r w:rsidRPr="00586806">
              <w:rPr>
                <w:rFonts w:ascii="Times New Roman" w:hAnsi="Times New Roman" w:cs="Times New Roman"/>
                <w:bCs/>
              </w:rPr>
              <w:t>160</w:t>
            </w:r>
            <w:r w:rsidRPr="00586806">
              <w:rPr>
                <w:rFonts w:ascii="Times New Roman" w:hAnsi="Times New Roman" w:cs="Times New Roman"/>
                <w:bCs/>
              </w:rPr>
              <w:sym w:font="Arial" w:char="2013"/>
            </w:r>
            <w:r w:rsidRPr="00586806">
              <w:rPr>
                <w:rFonts w:ascii="Times New Roman" w:hAnsi="Times New Roman" w:cs="Times New Roman"/>
                <w:bCs/>
              </w:rPr>
              <w:t>230</w:t>
            </w:r>
          </w:p>
        </w:tc>
      </w:tr>
      <w:tr w:rsidR="000B4EFA" w:rsidRPr="00CE4B3E" w:rsidTr="006753BB">
        <w:tc>
          <w:tcPr>
            <w:tcW w:w="2764" w:type="pct"/>
          </w:tcPr>
          <w:p w:rsidR="000B4EFA" w:rsidRPr="00586806" w:rsidRDefault="000B4EFA" w:rsidP="006753BB">
            <w:pPr>
              <w:widowControl w:val="0"/>
              <w:spacing w:after="0" w:line="240" w:lineRule="auto"/>
              <w:ind w:firstLine="284"/>
              <w:rPr>
                <w:rFonts w:ascii="Times New Roman" w:hAnsi="Times New Roman" w:cs="Times New Roman"/>
                <w:bCs/>
              </w:rPr>
            </w:pPr>
            <w:r w:rsidRPr="00586806">
              <w:rPr>
                <w:rFonts w:ascii="Times New Roman" w:hAnsi="Times New Roman" w:cs="Times New Roman"/>
                <w:bCs/>
              </w:rPr>
              <w:t>с централизованным горячим водоснабжением</w:t>
            </w:r>
          </w:p>
        </w:tc>
        <w:tc>
          <w:tcPr>
            <w:tcW w:w="2236" w:type="pct"/>
          </w:tcPr>
          <w:p w:rsidR="000B4EFA" w:rsidRPr="00586806" w:rsidRDefault="000B4EFA" w:rsidP="000B4EFA">
            <w:pPr>
              <w:widowControl w:val="0"/>
              <w:spacing w:after="0" w:line="240" w:lineRule="auto"/>
              <w:ind w:firstLine="284"/>
              <w:jc w:val="center"/>
              <w:rPr>
                <w:rFonts w:ascii="Times New Roman" w:hAnsi="Times New Roman" w:cs="Times New Roman"/>
                <w:bCs/>
              </w:rPr>
            </w:pPr>
            <w:r w:rsidRPr="00586806">
              <w:rPr>
                <w:rFonts w:ascii="Times New Roman" w:hAnsi="Times New Roman" w:cs="Times New Roman"/>
                <w:bCs/>
              </w:rPr>
              <w:t>230</w:t>
            </w:r>
            <w:r w:rsidRPr="00586806">
              <w:rPr>
                <w:rFonts w:ascii="Times New Roman" w:hAnsi="Times New Roman" w:cs="Times New Roman"/>
                <w:bCs/>
              </w:rPr>
              <w:sym w:font="Arial" w:char="2013"/>
            </w:r>
            <w:r w:rsidRPr="00586806">
              <w:rPr>
                <w:rFonts w:ascii="Times New Roman" w:hAnsi="Times New Roman" w:cs="Times New Roman"/>
                <w:bCs/>
              </w:rPr>
              <w:t>350</w:t>
            </w:r>
          </w:p>
        </w:tc>
      </w:tr>
    </w:tbl>
    <w:p w:rsidR="000B4EFA" w:rsidRPr="00CE4B3E" w:rsidRDefault="000B4EFA" w:rsidP="00E26403">
      <w:pPr>
        <w:widowControl w:val="0"/>
        <w:spacing w:before="120" w:after="0" w:line="240" w:lineRule="auto"/>
        <w:ind w:firstLine="709"/>
        <w:jc w:val="both"/>
        <w:rPr>
          <w:rFonts w:ascii="Times New Roman" w:hAnsi="Times New Roman" w:cs="Times New Roman"/>
          <w:bCs/>
          <w:sz w:val="24"/>
          <w:szCs w:val="24"/>
        </w:rPr>
      </w:pPr>
      <w:r w:rsidRPr="00CE4B3E">
        <w:rPr>
          <w:rFonts w:ascii="Times New Roman" w:hAnsi="Times New Roman" w:cs="Times New Roman"/>
          <w:bCs/>
          <w:sz w:val="24"/>
          <w:szCs w:val="24"/>
        </w:rPr>
        <w:lastRenderedPageBreak/>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CE4B3E">
        <w:rPr>
          <w:rFonts w:ascii="Times New Roman" w:hAnsi="Times New Roman" w:cs="Times New Roman"/>
          <w:bCs/>
          <w:noProof/>
          <w:sz w:val="24"/>
          <w:szCs w:val="24"/>
        </w:rPr>
        <w:t xml:space="preserve"> 30—50</w:t>
      </w:r>
      <w:r w:rsidRPr="00CE4B3E">
        <w:rPr>
          <w:rFonts w:ascii="Times New Roman" w:hAnsi="Times New Roman" w:cs="Times New Roman"/>
          <w:bCs/>
          <w:sz w:val="24"/>
          <w:szCs w:val="24"/>
        </w:rPr>
        <w:t xml:space="preserve"> л/</w:t>
      </w:r>
      <w:proofErr w:type="spellStart"/>
      <w:r w:rsidRPr="00CE4B3E">
        <w:rPr>
          <w:rFonts w:ascii="Times New Roman" w:hAnsi="Times New Roman" w:cs="Times New Roman"/>
          <w:bCs/>
          <w:sz w:val="24"/>
          <w:szCs w:val="24"/>
        </w:rPr>
        <w:t>сут</w:t>
      </w:r>
      <w:proofErr w:type="spellEnd"/>
      <w:r w:rsidRPr="00CE4B3E">
        <w:rPr>
          <w:rFonts w:ascii="Times New Roman" w:hAnsi="Times New Roman" w:cs="Times New Roman"/>
          <w:bCs/>
          <w:sz w:val="24"/>
          <w:szCs w:val="24"/>
        </w:rPr>
        <w:t>.</w:t>
      </w:r>
    </w:p>
    <w:p w:rsidR="000B4EFA" w:rsidRPr="00CE4B3E" w:rsidRDefault="000B4EFA" w:rsidP="00E26403">
      <w:pPr>
        <w:widowControl w:val="0"/>
        <w:spacing w:after="0" w:line="240" w:lineRule="auto"/>
        <w:ind w:firstLine="709"/>
        <w:jc w:val="both"/>
        <w:rPr>
          <w:rFonts w:ascii="Times New Roman" w:hAnsi="Times New Roman" w:cs="Times New Roman"/>
          <w:bCs/>
          <w:sz w:val="24"/>
          <w:szCs w:val="24"/>
        </w:rPr>
      </w:pPr>
      <w:r w:rsidRPr="00CE4B3E">
        <w:rPr>
          <w:rFonts w:ascii="Times New Roman" w:hAnsi="Times New Roman" w:cs="Times New Roman"/>
          <w:bCs/>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CE4B3E">
        <w:rPr>
          <w:rFonts w:ascii="Times New Roman" w:hAnsi="Times New Roman" w:cs="Times New Roman"/>
          <w:bCs/>
          <w:noProof/>
          <w:sz w:val="24"/>
          <w:szCs w:val="24"/>
        </w:rPr>
        <w:t>),</w:t>
      </w:r>
      <w:r w:rsidRPr="00CE4B3E">
        <w:rPr>
          <w:rFonts w:ascii="Times New Roman" w:hAnsi="Times New Roman" w:cs="Times New Roman"/>
          <w:bCs/>
          <w:sz w:val="24"/>
          <w:szCs w:val="24"/>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0B4EFA" w:rsidRPr="00CE4B3E" w:rsidRDefault="000B4EFA" w:rsidP="00E26403">
      <w:pPr>
        <w:widowControl w:val="0"/>
        <w:spacing w:after="0" w:line="240" w:lineRule="auto"/>
        <w:ind w:firstLine="709"/>
        <w:jc w:val="both"/>
        <w:rPr>
          <w:rFonts w:ascii="Times New Roman" w:hAnsi="Times New Roman" w:cs="Times New Roman"/>
          <w:bCs/>
          <w:sz w:val="24"/>
          <w:szCs w:val="24"/>
        </w:rPr>
      </w:pPr>
      <w:r w:rsidRPr="00CE4B3E">
        <w:rPr>
          <w:rFonts w:ascii="Times New Roman" w:hAnsi="Times New Roman" w:cs="Times New Roman"/>
          <w:bCs/>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145017" w:rsidRPr="00145017" w:rsidRDefault="00145017" w:rsidP="00145017">
      <w:pPr>
        <w:widowControl w:val="0"/>
        <w:spacing w:after="0" w:line="240" w:lineRule="auto"/>
        <w:ind w:firstLine="709"/>
        <w:jc w:val="both"/>
        <w:rPr>
          <w:rFonts w:ascii="Times New Roman" w:hAnsi="Times New Roman" w:cs="Times New Roman"/>
          <w:bCs/>
          <w:sz w:val="24"/>
          <w:szCs w:val="24"/>
        </w:rPr>
      </w:pPr>
      <w:r w:rsidRPr="00145017">
        <w:rPr>
          <w:rFonts w:ascii="Times New Roman" w:hAnsi="Times New Roman" w:cs="Times New Roman"/>
          <w:bCs/>
          <w:sz w:val="24"/>
          <w:szCs w:val="24"/>
        </w:rPr>
        <w:t>Для населенных пунктов,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145017" w:rsidRPr="00CE4B3E" w:rsidRDefault="00145017" w:rsidP="00145017">
      <w:pPr>
        <w:widowControl w:val="0"/>
        <w:spacing w:after="0" w:line="240" w:lineRule="auto"/>
        <w:ind w:firstLine="709"/>
        <w:jc w:val="both"/>
        <w:rPr>
          <w:rFonts w:ascii="Times New Roman" w:hAnsi="Times New Roman" w:cs="Times New Roman"/>
          <w:sz w:val="24"/>
          <w:szCs w:val="24"/>
        </w:rPr>
      </w:pPr>
      <w:r w:rsidRPr="00145017">
        <w:rPr>
          <w:rFonts w:ascii="Times New Roman" w:hAnsi="Times New Roman" w:cs="Times New Roman"/>
          <w:sz w:val="24"/>
          <w:szCs w:val="24"/>
        </w:rPr>
        <w:t>Максимально допустимый уровень территориальной доступности объектов водоснабжения не нормируется.</w:t>
      </w:r>
    </w:p>
    <w:p w:rsidR="002D1605" w:rsidRPr="00CE4B3E" w:rsidRDefault="006753BB" w:rsidP="006753BB">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Раздел X</w:t>
      </w:r>
      <w:r w:rsidR="0023622A">
        <w:rPr>
          <w:rFonts w:ascii="Times New Roman" w:hAnsi="Times New Roman" w:cs="Times New Roman"/>
          <w:b/>
          <w:sz w:val="24"/>
          <w:szCs w:val="24"/>
          <w:lang w:val="en-US"/>
        </w:rPr>
        <w:t>I</w:t>
      </w:r>
      <w:r w:rsidRPr="00CE4B3E">
        <w:rPr>
          <w:rFonts w:ascii="Times New Roman" w:hAnsi="Times New Roman" w:cs="Times New Roman"/>
          <w:b/>
          <w:sz w:val="24"/>
          <w:szCs w:val="24"/>
        </w:rPr>
        <w:t xml:space="preserve">. </w:t>
      </w:r>
      <w:r w:rsidR="002D1605" w:rsidRPr="00CE4B3E">
        <w:rPr>
          <w:rFonts w:ascii="Times New Roman" w:hAnsi="Times New Roman" w:cs="Times New Roman"/>
          <w:b/>
          <w:sz w:val="24"/>
          <w:szCs w:val="24"/>
        </w:rPr>
        <w:t>Объекты водоотведения</w:t>
      </w:r>
    </w:p>
    <w:p w:rsidR="002D1605" w:rsidRPr="00CE4B3E" w:rsidRDefault="002D1605" w:rsidP="006753BB">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426537" w:rsidRPr="00CE4B3E">
        <w:rPr>
          <w:rFonts w:ascii="Times New Roman" w:hAnsi="Times New Roman" w:cs="Times New Roman"/>
          <w:sz w:val="24"/>
          <w:szCs w:val="24"/>
        </w:rPr>
        <w:t>1</w:t>
      </w:r>
      <w:r w:rsidR="0089148F">
        <w:rPr>
          <w:rFonts w:ascii="Times New Roman" w:hAnsi="Times New Roman" w:cs="Times New Roman"/>
          <w:sz w:val="24"/>
          <w:szCs w:val="24"/>
        </w:rPr>
        <w:t>5</w:t>
      </w:r>
      <w:r w:rsidR="006753BB" w:rsidRPr="00CE4B3E">
        <w:rPr>
          <w:rFonts w:ascii="Times New Roman" w:hAnsi="Times New Roman" w:cs="Times New Roman"/>
          <w:sz w:val="24"/>
          <w:szCs w:val="24"/>
        </w:rPr>
        <w:t xml:space="preserve">. </w:t>
      </w:r>
      <w:r w:rsidR="006A7040" w:rsidRPr="00CE4B3E">
        <w:rPr>
          <w:rFonts w:ascii="Times New Roman" w:hAnsi="Times New Roman" w:cs="Times New Roman"/>
          <w:sz w:val="24"/>
          <w:szCs w:val="24"/>
        </w:rPr>
        <w:t>Расчетные показатели минимально допустимого уровня территориальной обеспеченности и максимально допустимого уровня территориа</w:t>
      </w:r>
      <w:r w:rsidR="006753BB" w:rsidRPr="00CE4B3E">
        <w:rPr>
          <w:rFonts w:ascii="Times New Roman" w:hAnsi="Times New Roman" w:cs="Times New Roman"/>
          <w:sz w:val="24"/>
          <w:szCs w:val="24"/>
        </w:rPr>
        <w:t>льной доступности объектов водо</w:t>
      </w:r>
      <w:r w:rsidR="006A7040" w:rsidRPr="00CE4B3E">
        <w:rPr>
          <w:rFonts w:ascii="Times New Roman" w:hAnsi="Times New Roman" w:cs="Times New Roman"/>
          <w:sz w:val="24"/>
          <w:szCs w:val="24"/>
        </w:rPr>
        <w:t xml:space="preserve">отведения для населения </w:t>
      </w:r>
      <w:r w:rsidR="00C67EBA" w:rsidRPr="00CE4B3E">
        <w:rPr>
          <w:rFonts w:ascii="Times New Roman" w:hAnsi="Times New Roman" w:cs="Times New Roman"/>
          <w:sz w:val="24"/>
          <w:szCs w:val="24"/>
        </w:rPr>
        <w:t>Гороховского</w:t>
      </w:r>
      <w:r w:rsidR="006A7040" w:rsidRPr="00CE4B3E">
        <w:rPr>
          <w:rFonts w:ascii="Times New Roman" w:hAnsi="Times New Roman" w:cs="Times New Roman"/>
          <w:sz w:val="24"/>
          <w:szCs w:val="24"/>
        </w:rPr>
        <w:t xml:space="preserve"> сельского поселения</w:t>
      </w:r>
    </w:p>
    <w:p w:rsidR="00145017" w:rsidRPr="00145017" w:rsidRDefault="00145017" w:rsidP="00145017">
      <w:pPr>
        <w:spacing w:after="0" w:line="240" w:lineRule="auto"/>
        <w:ind w:firstLine="709"/>
        <w:jc w:val="both"/>
        <w:rPr>
          <w:rFonts w:ascii="Times New Roman" w:hAnsi="Times New Roman" w:cs="Times New Roman"/>
          <w:color w:val="000000"/>
          <w:sz w:val="24"/>
          <w:szCs w:val="24"/>
        </w:rPr>
      </w:pPr>
      <w:r w:rsidRPr="00145017">
        <w:rPr>
          <w:rFonts w:ascii="Times New Roman" w:hAnsi="Times New Roman" w:cs="Times New Roman"/>
          <w:color w:val="000000"/>
          <w:sz w:val="24"/>
          <w:szCs w:val="24"/>
        </w:rPr>
        <w:t>При наличии канализационных стоков должны быть предусмотрены очистные сооружения. 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145017" w:rsidRPr="00630E54" w:rsidRDefault="00145017" w:rsidP="00145017">
      <w:pPr>
        <w:spacing w:after="0" w:line="240" w:lineRule="auto"/>
        <w:ind w:firstLine="709"/>
        <w:jc w:val="both"/>
        <w:rPr>
          <w:rFonts w:ascii="Times New Roman" w:hAnsi="Times New Roman" w:cs="Times New Roman"/>
          <w:color w:val="000000"/>
          <w:sz w:val="24"/>
          <w:szCs w:val="24"/>
        </w:rPr>
      </w:pPr>
      <w:r w:rsidRPr="00145017">
        <w:rPr>
          <w:rFonts w:ascii="Times New Roman" w:hAnsi="Times New Roman" w:cs="Times New Roman"/>
          <w:color w:val="000000"/>
          <w:sz w:val="24"/>
          <w:szCs w:val="24"/>
        </w:rPr>
        <w:t>Количество и мощность объектов водоотведения определяется расчетным водопотреблением участков застройки с учетом особенностей рельефа. Численная величина удельного водоотведения должна определяться от величины удельного водопотребления с использованием нормативного значения коэффициента водоотведения.</w:t>
      </w:r>
    </w:p>
    <w:p w:rsidR="00F64A3C" w:rsidRPr="00630E54" w:rsidRDefault="00F64A3C" w:rsidP="00F64A3C">
      <w:pPr>
        <w:shd w:val="clear" w:color="auto" w:fill="FFFFFF"/>
        <w:spacing w:before="120" w:after="120" w:line="240" w:lineRule="auto"/>
        <w:ind w:firstLine="709"/>
        <w:jc w:val="both"/>
        <w:outlineLvl w:val="0"/>
        <w:rPr>
          <w:rFonts w:ascii="Times New Roman" w:hAnsi="Times New Roman" w:cs="Times New Roman"/>
          <w:color w:val="000000"/>
          <w:sz w:val="24"/>
          <w:szCs w:val="24"/>
        </w:rPr>
      </w:pPr>
      <w:r w:rsidRPr="00630E54">
        <w:rPr>
          <w:rFonts w:ascii="Times New Roman" w:hAnsi="Times New Roman" w:cs="Times New Roman"/>
          <w:color w:val="000000"/>
          <w:sz w:val="24"/>
          <w:szCs w:val="24"/>
        </w:rPr>
        <w:t>Нормативные значения коэффициентов водоотведения.</w:t>
      </w:r>
    </w:p>
    <w:tbl>
      <w:tblPr>
        <w:tblW w:w="4534" w:type="pct"/>
        <w:jc w:val="center"/>
        <w:tblCellMar>
          <w:left w:w="28" w:type="dxa"/>
          <w:right w:w="28" w:type="dxa"/>
        </w:tblCellMar>
        <w:tblLook w:val="0000" w:firstRow="0" w:lastRow="0" w:firstColumn="0" w:lastColumn="0" w:noHBand="0" w:noVBand="0"/>
      </w:tblPr>
      <w:tblGrid>
        <w:gridCol w:w="4480"/>
        <w:gridCol w:w="4054"/>
      </w:tblGrid>
      <w:tr w:rsidR="00F64A3C" w:rsidRPr="00630E54" w:rsidTr="00096075">
        <w:trPr>
          <w:tblHeader/>
          <w:jc w:val="center"/>
        </w:trPr>
        <w:tc>
          <w:tcPr>
            <w:tcW w:w="2625" w:type="pct"/>
            <w:tcBorders>
              <w:top w:val="single" w:sz="4" w:space="0" w:color="auto"/>
              <w:left w:val="single" w:sz="4" w:space="0" w:color="auto"/>
              <w:bottom w:val="single" w:sz="6" w:space="0" w:color="auto"/>
              <w:right w:val="single" w:sz="4" w:space="0" w:color="auto"/>
            </w:tcBorders>
            <w:shd w:val="clear" w:color="auto" w:fill="auto"/>
            <w:vAlign w:val="center"/>
          </w:tcPr>
          <w:p w:rsidR="00F64A3C" w:rsidRPr="00630E54" w:rsidRDefault="00F64A3C" w:rsidP="00096075">
            <w:pPr>
              <w:shd w:val="clear" w:color="auto" w:fill="FFFFFF"/>
              <w:spacing w:after="0" w:line="240" w:lineRule="auto"/>
              <w:jc w:val="both"/>
              <w:rPr>
                <w:rFonts w:ascii="Times New Roman" w:hAnsi="Times New Roman" w:cs="Times New Roman"/>
                <w:color w:val="000000"/>
                <w:sz w:val="24"/>
                <w:szCs w:val="24"/>
              </w:rPr>
            </w:pPr>
            <w:r w:rsidRPr="00630E54">
              <w:rPr>
                <w:rFonts w:ascii="Times New Roman" w:hAnsi="Times New Roman" w:cs="Times New Roman"/>
                <w:color w:val="000000"/>
                <w:sz w:val="24"/>
                <w:szCs w:val="24"/>
              </w:rPr>
              <w:t>Тип застройки</w:t>
            </w:r>
          </w:p>
        </w:tc>
        <w:tc>
          <w:tcPr>
            <w:tcW w:w="2375" w:type="pct"/>
            <w:tcBorders>
              <w:top w:val="single" w:sz="4" w:space="0" w:color="auto"/>
              <w:left w:val="single" w:sz="4" w:space="0" w:color="auto"/>
              <w:bottom w:val="single" w:sz="6" w:space="0" w:color="auto"/>
              <w:right w:val="single" w:sz="4" w:space="0" w:color="auto"/>
            </w:tcBorders>
            <w:shd w:val="clear" w:color="auto" w:fill="auto"/>
            <w:vAlign w:val="center"/>
          </w:tcPr>
          <w:p w:rsidR="00F64A3C" w:rsidRPr="00630E54" w:rsidRDefault="00F64A3C" w:rsidP="00096075">
            <w:pPr>
              <w:shd w:val="clear" w:color="auto" w:fill="FFFFFF"/>
              <w:spacing w:after="0" w:line="240" w:lineRule="auto"/>
              <w:jc w:val="center"/>
              <w:rPr>
                <w:rFonts w:ascii="Times New Roman" w:hAnsi="Times New Roman" w:cs="Times New Roman"/>
                <w:color w:val="000000"/>
                <w:sz w:val="24"/>
                <w:szCs w:val="24"/>
              </w:rPr>
            </w:pPr>
            <w:r w:rsidRPr="00630E54">
              <w:rPr>
                <w:rFonts w:ascii="Times New Roman" w:hAnsi="Times New Roman" w:cs="Times New Roman"/>
                <w:color w:val="000000"/>
                <w:sz w:val="24"/>
                <w:szCs w:val="24"/>
              </w:rPr>
              <w:t>Коэффициент водоотведения</w:t>
            </w:r>
          </w:p>
        </w:tc>
      </w:tr>
      <w:tr w:rsidR="00F64A3C" w:rsidRPr="00630E54" w:rsidTr="00096075">
        <w:trPr>
          <w:jc w:val="center"/>
        </w:trPr>
        <w:tc>
          <w:tcPr>
            <w:tcW w:w="2625" w:type="pct"/>
            <w:tcBorders>
              <w:top w:val="single" w:sz="6" w:space="0" w:color="auto"/>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ind w:left="57"/>
              <w:jc w:val="both"/>
              <w:rPr>
                <w:rFonts w:ascii="Times New Roman" w:hAnsi="Times New Roman" w:cs="Times New Roman"/>
                <w:color w:val="000000"/>
                <w:sz w:val="24"/>
                <w:szCs w:val="24"/>
              </w:rPr>
            </w:pPr>
            <w:r w:rsidRPr="00630E54">
              <w:rPr>
                <w:rFonts w:ascii="Times New Roman" w:hAnsi="Times New Roman" w:cs="Times New Roman"/>
                <w:color w:val="000000"/>
                <w:sz w:val="24"/>
                <w:szCs w:val="24"/>
              </w:rPr>
              <w:t>В среднем по поселению</w:t>
            </w:r>
          </w:p>
        </w:tc>
        <w:tc>
          <w:tcPr>
            <w:tcW w:w="2375" w:type="pct"/>
            <w:tcBorders>
              <w:top w:val="single" w:sz="6" w:space="0" w:color="auto"/>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jc w:val="center"/>
              <w:rPr>
                <w:rFonts w:ascii="Times New Roman" w:hAnsi="Times New Roman" w:cs="Times New Roman"/>
                <w:color w:val="000000"/>
                <w:sz w:val="24"/>
                <w:szCs w:val="24"/>
              </w:rPr>
            </w:pPr>
            <w:r w:rsidRPr="00630E54">
              <w:rPr>
                <w:rFonts w:ascii="Times New Roman" w:hAnsi="Times New Roman" w:cs="Times New Roman"/>
                <w:color w:val="000000"/>
                <w:sz w:val="24"/>
                <w:szCs w:val="24"/>
              </w:rPr>
              <w:t>0,98</w:t>
            </w:r>
          </w:p>
        </w:tc>
      </w:tr>
      <w:tr w:rsidR="00F64A3C" w:rsidRPr="00630E54" w:rsidTr="00096075">
        <w:trPr>
          <w:jc w:val="center"/>
        </w:trPr>
        <w:tc>
          <w:tcPr>
            <w:tcW w:w="2625" w:type="pct"/>
            <w:tcBorders>
              <w:top w:val="nil"/>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ind w:left="284"/>
              <w:jc w:val="both"/>
              <w:rPr>
                <w:rFonts w:ascii="Times New Roman" w:hAnsi="Times New Roman" w:cs="Times New Roman"/>
                <w:color w:val="000000"/>
                <w:sz w:val="24"/>
                <w:szCs w:val="24"/>
              </w:rPr>
            </w:pPr>
            <w:r w:rsidRPr="00630E54">
              <w:rPr>
                <w:rFonts w:ascii="Times New Roman" w:hAnsi="Times New Roman" w:cs="Times New Roman"/>
                <w:color w:val="000000"/>
                <w:sz w:val="24"/>
                <w:szCs w:val="24"/>
              </w:rPr>
              <w:t>Малоэтажное строительство:</w:t>
            </w:r>
          </w:p>
        </w:tc>
        <w:tc>
          <w:tcPr>
            <w:tcW w:w="2375" w:type="pct"/>
            <w:tcBorders>
              <w:top w:val="nil"/>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jc w:val="center"/>
              <w:rPr>
                <w:rFonts w:ascii="Times New Roman" w:hAnsi="Times New Roman" w:cs="Times New Roman"/>
                <w:color w:val="000000"/>
                <w:sz w:val="24"/>
                <w:szCs w:val="24"/>
              </w:rPr>
            </w:pPr>
          </w:p>
        </w:tc>
      </w:tr>
      <w:tr w:rsidR="00F64A3C" w:rsidRPr="00630E54" w:rsidTr="00096075">
        <w:trPr>
          <w:jc w:val="center"/>
        </w:trPr>
        <w:tc>
          <w:tcPr>
            <w:tcW w:w="2625" w:type="pct"/>
            <w:tcBorders>
              <w:top w:val="nil"/>
              <w:left w:val="single" w:sz="4" w:space="0" w:color="auto"/>
              <w:bottom w:val="nil"/>
              <w:right w:val="single" w:sz="4" w:space="0" w:color="auto"/>
            </w:tcBorders>
            <w:shd w:val="clear" w:color="auto" w:fill="auto"/>
          </w:tcPr>
          <w:p w:rsidR="00F64A3C" w:rsidRPr="00630E54" w:rsidRDefault="00F64A3C" w:rsidP="00A5275F">
            <w:pPr>
              <w:shd w:val="clear" w:color="auto" w:fill="FFFFFF"/>
              <w:spacing w:after="0" w:line="240" w:lineRule="auto"/>
              <w:ind w:left="284"/>
              <w:jc w:val="both"/>
              <w:rPr>
                <w:rFonts w:ascii="Times New Roman" w:hAnsi="Times New Roman" w:cs="Times New Roman"/>
                <w:color w:val="000000"/>
                <w:sz w:val="24"/>
                <w:szCs w:val="24"/>
              </w:rPr>
            </w:pPr>
            <w:r w:rsidRPr="00630E54">
              <w:rPr>
                <w:rFonts w:ascii="Times New Roman" w:hAnsi="Times New Roman" w:cs="Times New Roman"/>
                <w:color w:val="000000"/>
                <w:sz w:val="24"/>
                <w:szCs w:val="24"/>
              </w:rPr>
              <w:t xml:space="preserve">- </w:t>
            </w:r>
            <w:r w:rsidR="00A5275F">
              <w:rPr>
                <w:rFonts w:ascii="Times New Roman" w:hAnsi="Times New Roman" w:cs="Times New Roman"/>
                <w:color w:val="000000"/>
                <w:sz w:val="24"/>
                <w:szCs w:val="24"/>
              </w:rPr>
              <w:t>многоквартирные дома</w:t>
            </w:r>
          </w:p>
        </w:tc>
        <w:tc>
          <w:tcPr>
            <w:tcW w:w="2375" w:type="pct"/>
            <w:tcBorders>
              <w:top w:val="nil"/>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jc w:val="center"/>
              <w:rPr>
                <w:rFonts w:ascii="Times New Roman" w:hAnsi="Times New Roman" w:cs="Times New Roman"/>
                <w:color w:val="000000"/>
                <w:sz w:val="24"/>
                <w:szCs w:val="24"/>
              </w:rPr>
            </w:pPr>
            <w:r w:rsidRPr="00630E54">
              <w:rPr>
                <w:rFonts w:ascii="Times New Roman" w:hAnsi="Times New Roman" w:cs="Times New Roman"/>
                <w:color w:val="000000"/>
                <w:sz w:val="24"/>
                <w:szCs w:val="24"/>
              </w:rPr>
              <w:t>1,0</w:t>
            </w:r>
          </w:p>
        </w:tc>
      </w:tr>
      <w:tr w:rsidR="00F64A3C" w:rsidRPr="00630E54" w:rsidTr="00096075">
        <w:trPr>
          <w:jc w:val="center"/>
        </w:trPr>
        <w:tc>
          <w:tcPr>
            <w:tcW w:w="2625" w:type="pct"/>
            <w:tcBorders>
              <w:top w:val="nil"/>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ind w:left="284"/>
              <w:jc w:val="both"/>
              <w:rPr>
                <w:rFonts w:ascii="Times New Roman" w:hAnsi="Times New Roman" w:cs="Times New Roman"/>
                <w:color w:val="000000"/>
                <w:sz w:val="24"/>
                <w:szCs w:val="24"/>
              </w:rPr>
            </w:pPr>
            <w:r w:rsidRPr="00630E54">
              <w:rPr>
                <w:rFonts w:ascii="Times New Roman" w:hAnsi="Times New Roman" w:cs="Times New Roman"/>
                <w:color w:val="000000"/>
                <w:sz w:val="24"/>
                <w:szCs w:val="24"/>
              </w:rPr>
              <w:t>- коттеджное</w:t>
            </w:r>
          </w:p>
        </w:tc>
        <w:tc>
          <w:tcPr>
            <w:tcW w:w="2375" w:type="pct"/>
            <w:tcBorders>
              <w:top w:val="nil"/>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jc w:val="center"/>
              <w:rPr>
                <w:rFonts w:ascii="Times New Roman" w:hAnsi="Times New Roman" w:cs="Times New Roman"/>
                <w:color w:val="000000"/>
                <w:sz w:val="24"/>
                <w:szCs w:val="24"/>
              </w:rPr>
            </w:pPr>
            <w:r w:rsidRPr="00630E54">
              <w:rPr>
                <w:rFonts w:ascii="Times New Roman" w:hAnsi="Times New Roman" w:cs="Times New Roman"/>
                <w:color w:val="000000"/>
                <w:sz w:val="24"/>
                <w:szCs w:val="24"/>
              </w:rPr>
              <w:t>0,95</w:t>
            </w:r>
          </w:p>
        </w:tc>
      </w:tr>
      <w:tr w:rsidR="00F64A3C" w:rsidRPr="00630E54" w:rsidTr="00096075">
        <w:trPr>
          <w:jc w:val="center"/>
        </w:trPr>
        <w:tc>
          <w:tcPr>
            <w:tcW w:w="2625" w:type="pct"/>
            <w:tcBorders>
              <w:top w:val="nil"/>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ind w:left="284"/>
              <w:jc w:val="both"/>
              <w:rPr>
                <w:rFonts w:ascii="Times New Roman" w:hAnsi="Times New Roman" w:cs="Times New Roman"/>
                <w:color w:val="000000"/>
                <w:sz w:val="24"/>
                <w:szCs w:val="24"/>
              </w:rPr>
            </w:pPr>
            <w:r w:rsidRPr="00630E54">
              <w:rPr>
                <w:rFonts w:ascii="Times New Roman" w:hAnsi="Times New Roman" w:cs="Times New Roman"/>
                <w:color w:val="000000"/>
                <w:sz w:val="24"/>
                <w:szCs w:val="24"/>
              </w:rPr>
              <w:t>- сельскохозяйственное</w:t>
            </w:r>
          </w:p>
        </w:tc>
        <w:tc>
          <w:tcPr>
            <w:tcW w:w="2375" w:type="pct"/>
            <w:tcBorders>
              <w:top w:val="nil"/>
              <w:left w:val="single" w:sz="4" w:space="0" w:color="auto"/>
              <w:bottom w:val="nil"/>
              <w:right w:val="single" w:sz="4" w:space="0" w:color="auto"/>
            </w:tcBorders>
            <w:shd w:val="clear" w:color="auto" w:fill="auto"/>
          </w:tcPr>
          <w:p w:rsidR="00F64A3C" w:rsidRPr="00630E54" w:rsidRDefault="00F64A3C" w:rsidP="00096075">
            <w:pPr>
              <w:shd w:val="clear" w:color="auto" w:fill="FFFFFF"/>
              <w:spacing w:after="0" w:line="240" w:lineRule="auto"/>
              <w:jc w:val="center"/>
              <w:rPr>
                <w:rFonts w:ascii="Times New Roman" w:hAnsi="Times New Roman" w:cs="Times New Roman"/>
                <w:color w:val="000000"/>
                <w:sz w:val="24"/>
                <w:szCs w:val="24"/>
              </w:rPr>
            </w:pPr>
            <w:r w:rsidRPr="00630E54">
              <w:rPr>
                <w:rFonts w:ascii="Times New Roman" w:hAnsi="Times New Roman" w:cs="Times New Roman"/>
                <w:color w:val="000000"/>
                <w:sz w:val="24"/>
                <w:szCs w:val="24"/>
              </w:rPr>
              <w:t>0,9</w:t>
            </w:r>
          </w:p>
        </w:tc>
      </w:tr>
      <w:tr w:rsidR="00F64A3C" w:rsidRPr="00630E54" w:rsidTr="00096075">
        <w:trPr>
          <w:jc w:val="center"/>
        </w:trPr>
        <w:tc>
          <w:tcPr>
            <w:tcW w:w="2625" w:type="pct"/>
            <w:tcBorders>
              <w:top w:val="nil"/>
              <w:left w:val="single" w:sz="4" w:space="0" w:color="auto"/>
              <w:bottom w:val="single" w:sz="4" w:space="0" w:color="auto"/>
              <w:right w:val="single" w:sz="4" w:space="0" w:color="auto"/>
            </w:tcBorders>
            <w:shd w:val="clear" w:color="auto" w:fill="auto"/>
          </w:tcPr>
          <w:p w:rsidR="00F64A3C" w:rsidRPr="00630E54" w:rsidRDefault="00F64A3C" w:rsidP="00096075">
            <w:pPr>
              <w:shd w:val="clear" w:color="auto" w:fill="FFFFFF"/>
              <w:spacing w:after="0" w:line="240" w:lineRule="auto"/>
              <w:ind w:left="284"/>
              <w:jc w:val="both"/>
              <w:rPr>
                <w:rFonts w:ascii="Times New Roman" w:hAnsi="Times New Roman" w:cs="Times New Roman"/>
                <w:color w:val="000000"/>
                <w:sz w:val="24"/>
                <w:szCs w:val="24"/>
              </w:rPr>
            </w:pPr>
            <w:r w:rsidRPr="00630E54">
              <w:rPr>
                <w:rFonts w:ascii="Times New Roman" w:hAnsi="Times New Roman" w:cs="Times New Roman"/>
                <w:color w:val="000000"/>
                <w:sz w:val="24"/>
                <w:szCs w:val="24"/>
              </w:rPr>
              <w:t>- при наличии промышленности</w:t>
            </w:r>
          </w:p>
        </w:tc>
        <w:tc>
          <w:tcPr>
            <w:tcW w:w="2375" w:type="pct"/>
            <w:tcBorders>
              <w:top w:val="nil"/>
              <w:left w:val="single" w:sz="4" w:space="0" w:color="auto"/>
              <w:bottom w:val="single" w:sz="4" w:space="0" w:color="auto"/>
              <w:right w:val="single" w:sz="4" w:space="0" w:color="auto"/>
            </w:tcBorders>
            <w:shd w:val="clear" w:color="auto" w:fill="auto"/>
          </w:tcPr>
          <w:p w:rsidR="00F64A3C" w:rsidRPr="00630E54" w:rsidRDefault="00F64A3C" w:rsidP="00096075">
            <w:pPr>
              <w:shd w:val="clear" w:color="auto" w:fill="FFFFFF"/>
              <w:spacing w:after="0" w:line="240" w:lineRule="auto"/>
              <w:jc w:val="center"/>
              <w:rPr>
                <w:rFonts w:ascii="Times New Roman" w:hAnsi="Times New Roman" w:cs="Times New Roman"/>
                <w:color w:val="000000"/>
                <w:sz w:val="24"/>
                <w:szCs w:val="24"/>
              </w:rPr>
            </w:pPr>
            <w:r w:rsidRPr="00630E54">
              <w:rPr>
                <w:rFonts w:ascii="Times New Roman" w:hAnsi="Times New Roman" w:cs="Times New Roman"/>
                <w:color w:val="000000"/>
                <w:sz w:val="24"/>
                <w:szCs w:val="24"/>
              </w:rPr>
              <w:t>0,8 – 0,85 - 0,9</w:t>
            </w:r>
          </w:p>
        </w:tc>
      </w:tr>
    </w:tbl>
    <w:p w:rsidR="00B72E57" w:rsidRPr="00CE4B3E" w:rsidRDefault="00B72E57" w:rsidP="00F64A3C">
      <w:pPr>
        <w:pStyle w:val="a"/>
        <w:numPr>
          <w:ilvl w:val="0"/>
          <w:numId w:val="0"/>
        </w:numPr>
        <w:spacing w:before="120"/>
        <w:ind w:firstLine="567"/>
      </w:pPr>
      <w:r w:rsidRPr="00CE4B3E">
        <w:t>Максимально допустимый уровень территориальной доступности объектов водоотведения не нормируется.</w:t>
      </w:r>
    </w:p>
    <w:p w:rsidR="00F64A3C" w:rsidRPr="00CE4B3E" w:rsidRDefault="00F64A3C" w:rsidP="00F64A3C">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Раздел X</w:t>
      </w:r>
      <w:r w:rsidR="0023622A">
        <w:rPr>
          <w:rFonts w:ascii="Times New Roman" w:hAnsi="Times New Roman" w:cs="Times New Roman"/>
          <w:b/>
          <w:sz w:val="24"/>
          <w:szCs w:val="24"/>
          <w:lang w:val="en-US"/>
        </w:rPr>
        <w:t>II</w:t>
      </w:r>
      <w:r w:rsidRPr="00CE4B3E">
        <w:rPr>
          <w:rFonts w:ascii="Times New Roman" w:hAnsi="Times New Roman" w:cs="Times New Roman"/>
          <w:b/>
          <w:sz w:val="24"/>
          <w:szCs w:val="24"/>
        </w:rPr>
        <w:t>. Объекты, предназначенные для</w:t>
      </w:r>
      <w:r w:rsidR="002E6FD5">
        <w:rPr>
          <w:rFonts w:ascii="Times New Roman" w:hAnsi="Times New Roman" w:cs="Times New Roman"/>
          <w:b/>
          <w:sz w:val="24"/>
          <w:szCs w:val="24"/>
        </w:rPr>
        <w:t xml:space="preserve"> сбора и вывоза</w:t>
      </w:r>
      <w:r w:rsidRPr="00CE4B3E">
        <w:rPr>
          <w:rFonts w:ascii="Times New Roman" w:hAnsi="Times New Roman" w:cs="Times New Roman"/>
          <w:b/>
          <w:sz w:val="24"/>
          <w:szCs w:val="24"/>
        </w:rPr>
        <w:t xml:space="preserve"> бытовых отходов</w:t>
      </w:r>
    </w:p>
    <w:p w:rsidR="00586806" w:rsidRDefault="00F64A3C" w:rsidP="00F64A3C">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23622A">
        <w:rPr>
          <w:rFonts w:ascii="Times New Roman" w:hAnsi="Times New Roman" w:cs="Times New Roman"/>
          <w:sz w:val="24"/>
          <w:szCs w:val="24"/>
        </w:rPr>
        <w:t>1</w:t>
      </w:r>
      <w:r w:rsidR="0089148F">
        <w:rPr>
          <w:rFonts w:ascii="Times New Roman" w:hAnsi="Times New Roman" w:cs="Times New Roman"/>
          <w:sz w:val="24"/>
          <w:szCs w:val="24"/>
        </w:rPr>
        <w:t>6</w:t>
      </w:r>
      <w:r w:rsidRPr="00CE4B3E">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w:t>
      </w:r>
      <w:r w:rsidR="002E6FD5">
        <w:rPr>
          <w:rFonts w:ascii="Times New Roman" w:hAnsi="Times New Roman" w:cs="Times New Roman"/>
          <w:sz w:val="24"/>
          <w:szCs w:val="24"/>
        </w:rPr>
        <w:t>сбора и вывоза</w:t>
      </w:r>
      <w:r w:rsidRPr="00CE4B3E">
        <w:rPr>
          <w:rFonts w:ascii="Times New Roman" w:hAnsi="Times New Roman" w:cs="Times New Roman"/>
          <w:sz w:val="24"/>
          <w:szCs w:val="24"/>
        </w:rPr>
        <w:t xml:space="preserve"> бытовых отходов</w:t>
      </w:r>
      <w:r w:rsidR="00586806">
        <w:rPr>
          <w:rFonts w:ascii="Times New Roman" w:hAnsi="Times New Roman" w:cs="Times New Roman"/>
          <w:sz w:val="24"/>
          <w:szCs w:val="24"/>
        </w:rPr>
        <w:br w:type="page"/>
      </w:r>
    </w:p>
    <w:p w:rsidR="003F35B3" w:rsidRPr="00CE4B3E" w:rsidRDefault="003F35B3" w:rsidP="00F64A3C">
      <w:pPr>
        <w:spacing w:before="120" w:after="120" w:line="240" w:lineRule="auto"/>
        <w:ind w:firstLine="709"/>
        <w:jc w:val="both"/>
        <w:rPr>
          <w:rFonts w:ascii="Times New Roman" w:hAnsi="Times New Roman" w:cs="Times New Roman"/>
          <w:sz w:val="24"/>
          <w:szCs w:val="24"/>
        </w:rPr>
      </w:pPr>
      <w:r w:rsidRPr="003F35B3">
        <w:rPr>
          <w:rFonts w:ascii="Times New Roman" w:hAnsi="Times New Roman" w:cs="Times New Roman"/>
          <w:sz w:val="24"/>
          <w:szCs w:val="24"/>
        </w:rPr>
        <w:lastRenderedPageBreak/>
        <w:t xml:space="preserve">Ориентировочное количество бытовых </w:t>
      </w:r>
      <w:r>
        <w:rPr>
          <w:rFonts w:ascii="Times New Roman" w:hAnsi="Times New Roman" w:cs="Times New Roman"/>
          <w:sz w:val="24"/>
          <w:szCs w:val="24"/>
        </w:rPr>
        <w:t>отходов определяется по расчету</w:t>
      </w:r>
      <w:r w:rsidRPr="003F35B3">
        <w:rPr>
          <w:rFonts w:ascii="Times New Roman" w:hAnsi="Times New Roman" w:cs="Times New Roman"/>
          <w:sz w:val="24"/>
          <w:szCs w:val="24"/>
        </w:rPr>
        <w:t xml:space="preserve"> по норме накопления бытовых отходов.</w:t>
      </w:r>
    </w:p>
    <w:tbl>
      <w:tblPr>
        <w:tblW w:w="72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130"/>
        <w:gridCol w:w="1984"/>
        <w:gridCol w:w="1560"/>
      </w:tblGrid>
      <w:tr w:rsidR="003F35B3" w:rsidRPr="00CE4B3E" w:rsidTr="003F35B3">
        <w:trPr>
          <w:trHeight w:val="708"/>
          <w:jc w:val="center"/>
        </w:trPr>
        <w:tc>
          <w:tcPr>
            <w:tcW w:w="556" w:type="dxa"/>
            <w:vAlign w:val="center"/>
          </w:tcPr>
          <w:p w:rsidR="003F35B3" w:rsidRPr="00CE4B3E" w:rsidRDefault="003F35B3" w:rsidP="00BC0810">
            <w:pPr>
              <w:spacing w:after="0" w:line="240" w:lineRule="auto"/>
              <w:jc w:val="center"/>
              <w:rPr>
                <w:rFonts w:ascii="Times New Roman" w:hAnsi="Times New Roman" w:cs="Times New Roman"/>
                <w:b/>
                <w:sz w:val="24"/>
                <w:szCs w:val="24"/>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3130" w:type="dxa"/>
            <w:vAlign w:val="center"/>
          </w:tcPr>
          <w:p w:rsidR="003F35B3" w:rsidRPr="00CE4B3E" w:rsidRDefault="003F35B3" w:rsidP="003F35B3">
            <w:pPr>
              <w:spacing w:after="0" w:line="240" w:lineRule="auto"/>
              <w:jc w:val="center"/>
              <w:rPr>
                <w:rFonts w:ascii="Times New Roman" w:hAnsi="Times New Roman" w:cs="Times New Roman"/>
                <w:b/>
                <w:sz w:val="24"/>
                <w:szCs w:val="24"/>
              </w:rPr>
            </w:pPr>
            <w:r w:rsidRPr="00CE4B3E">
              <w:rPr>
                <w:rFonts w:ascii="Times New Roman" w:hAnsi="Times New Roman" w:cs="Times New Roman"/>
                <w:sz w:val="24"/>
                <w:szCs w:val="24"/>
              </w:rPr>
              <w:t xml:space="preserve">Наименование </w:t>
            </w:r>
            <w:r>
              <w:rPr>
                <w:rFonts w:ascii="Times New Roman" w:hAnsi="Times New Roman" w:cs="Times New Roman"/>
                <w:sz w:val="24"/>
                <w:szCs w:val="24"/>
              </w:rPr>
              <w:t>показателя</w:t>
            </w:r>
          </w:p>
        </w:tc>
        <w:tc>
          <w:tcPr>
            <w:tcW w:w="1984" w:type="dxa"/>
            <w:vAlign w:val="center"/>
          </w:tcPr>
          <w:p w:rsidR="003F35B3" w:rsidRPr="00CE4B3E" w:rsidRDefault="003F35B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60" w:type="dxa"/>
            <w:vAlign w:val="center"/>
          </w:tcPr>
          <w:p w:rsidR="003F35B3" w:rsidRPr="00CE4B3E" w:rsidRDefault="003F35B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3F35B3" w:rsidRPr="00CE4B3E" w:rsidTr="003F35B3">
        <w:trPr>
          <w:trHeight w:val="655"/>
          <w:jc w:val="center"/>
        </w:trPr>
        <w:tc>
          <w:tcPr>
            <w:tcW w:w="556" w:type="dxa"/>
            <w:vAlign w:val="center"/>
          </w:tcPr>
          <w:p w:rsidR="003F35B3" w:rsidRPr="00CE4B3E" w:rsidRDefault="003F35B3" w:rsidP="00BC0810">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1</w:t>
            </w:r>
            <w:r w:rsidRPr="00CE4B3E">
              <w:rPr>
                <w:rFonts w:ascii="Times New Roman" w:hAnsi="Times New Roman" w:cs="Times New Roman"/>
                <w:sz w:val="24"/>
                <w:szCs w:val="24"/>
                <w:lang w:val="en-US"/>
              </w:rPr>
              <w:t>.</w:t>
            </w:r>
          </w:p>
        </w:tc>
        <w:tc>
          <w:tcPr>
            <w:tcW w:w="3130" w:type="dxa"/>
            <w:vAlign w:val="center"/>
          </w:tcPr>
          <w:p w:rsidR="003F35B3" w:rsidRPr="00CE4B3E" w:rsidRDefault="003F35B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 накопления твердых бытовых отходов</w:t>
            </w:r>
          </w:p>
        </w:tc>
        <w:tc>
          <w:tcPr>
            <w:tcW w:w="1984" w:type="dxa"/>
            <w:vAlign w:val="center"/>
          </w:tcPr>
          <w:p w:rsidR="003F35B3" w:rsidRPr="00CE4B3E" w:rsidRDefault="003F35B3" w:rsidP="003F35B3">
            <w:pPr>
              <w:spacing w:after="0" w:line="240" w:lineRule="auto"/>
              <w:jc w:val="center"/>
              <w:rPr>
                <w:rFonts w:ascii="Times New Roman" w:hAnsi="Times New Roman" w:cs="Times New Roman"/>
                <w:sz w:val="24"/>
                <w:szCs w:val="24"/>
              </w:rPr>
            </w:pPr>
            <w:proofErr w:type="gramStart"/>
            <w:r w:rsidRPr="00CE4B3E">
              <w:rPr>
                <w:rFonts w:ascii="Times New Roman" w:hAnsi="Times New Roman" w:cs="Times New Roman"/>
                <w:sz w:val="24"/>
                <w:szCs w:val="24"/>
              </w:rPr>
              <w:t>к</w:t>
            </w:r>
            <w:r>
              <w:rPr>
                <w:rFonts w:ascii="Times New Roman" w:hAnsi="Times New Roman" w:cs="Times New Roman"/>
                <w:sz w:val="24"/>
                <w:szCs w:val="24"/>
              </w:rPr>
              <w:t>г</w:t>
            </w:r>
            <w:proofErr w:type="gramEnd"/>
            <w:r>
              <w:rPr>
                <w:rFonts w:ascii="Times New Roman" w:hAnsi="Times New Roman" w:cs="Times New Roman"/>
                <w:sz w:val="24"/>
                <w:szCs w:val="24"/>
              </w:rPr>
              <w:t xml:space="preserve"> на</w:t>
            </w:r>
            <w:r w:rsidRPr="00CE4B3E">
              <w:rPr>
                <w:rFonts w:ascii="Times New Roman" w:hAnsi="Times New Roman" w:cs="Times New Roman"/>
                <w:sz w:val="24"/>
                <w:szCs w:val="24"/>
              </w:rPr>
              <w:t xml:space="preserve"> 1 </w:t>
            </w:r>
            <w:r>
              <w:rPr>
                <w:rFonts w:ascii="Times New Roman" w:hAnsi="Times New Roman" w:cs="Times New Roman"/>
                <w:sz w:val="24"/>
                <w:szCs w:val="24"/>
              </w:rPr>
              <w:t>чел в год</w:t>
            </w:r>
          </w:p>
        </w:tc>
        <w:tc>
          <w:tcPr>
            <w:tcW w:w="1560" w:type="dxa"/>
            <w:vAlign w:val="center"/>
          </w:tcPr>
          <w:p w:rsidR="003F35B3" w:rsidRPr="00CE4B3E" w:rsidRDefault="003F35B3" w:rsidP="00C35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3517C">
              <w:rPr>
                <w:rFonts w:ascii="Times New Roman" w:hAnsi="Times New Roman" w:cs="Times New Roman"/>
                <w:sz w:val="24"/>
                <w:szCs w:val="24"/>
              </w:rPr>
              <w:t>9</w:t>
            </w:r>
            <w:r>
              <w:rPr>
                <w:rFonts w:ascii="Times New Roman" w:hAnsi="Times New Roman" w:cs="Times New Roman"/>
                <w:sz w:val="24"/>
                <w:szCs w:val="24"/>
              </w:rPr>
              <w:t>0</w:t>
            </w:r>
          </w:p>
        </w:tc>
      </w:tr>
    </w:tbl>
    <w:p w:rsidR="003F35B3" w:rsidRDefault="00D460C3" w:rsidP="00F64A3C">
      <w:pPr>
        <w:pStyle w:val="a"/>
        <w:numPr>
          <w:ilvl w:val="0"/>
          <w:numId w:val="0"/>
        </w:numPr>
        <w:spacing w:before="120" w:after="120"/>
        <w:ind w:firstLine="709"/>
        <w:rPr>
          <w:lang w:eastAsia="ru-RU"/>
        </w:rPr>
      </w:pPr>
      <w:r>
        <w:rPr>
          <w:lang w:eastAsia="ru-RU"/>
        </w:rPr>
        <w:t>Объекты</w:t>
      </w:r>
      <w:r w:rsidRPr="00D460C3">
        <w:rPr>
          <w:lang w:eastAsia="ru-RU"/>
        </w:rPr>
        <w:t>, п</w:t>
      </w:r>
      <w:r w:rsidR="00C3517C">
        <w:rPr>
          <w:lang w:eastAsia="ru-RU"/>
        </w:rPr>
        <w:t>редназначенные для сбора</w:t>
      </w:r>
      <w:r w:rsidR="002E6FD5">
        <w:rPr>
          <w:lang w:eastAsia="ru-RU"/>
        </w:rPr>
        <w:t>, вывоза</w:t>
      </w:r>
      <w:r w:rsidR="00C3517C">
        <w:rPr>
          <w:lang w:eastAsia="ru-RU"/>
        </w:rPr>
        <w:t xml:space="preserve"> и утилизации бытовых </w:t>
      </w:r>
      <w:r w:rsidRPr="00D460C3">
        <w:rPr>
          <w:lang w:eastAsia="ru-RU"/>
        </w:rPr>
        <w:t>отходов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70"/>
        <w:gridCol w:w="1489"/>
      </w:tblGrid>
      <w:tr w:rsidR="00D460C3" w:rsidRPr="00CE4B3E" w:rsidTr="00BC0810">
        <w:trPr>
          <w:trHeight w:val="778"/>
        </w:trPr>
        <w:tc>
          <w:tcPr>
            <w:tcW w:w="556" w:type="dxa"/>
            <w:vMerge w:val="restart"/>
            <w:vAlign w:val="center"/>
          </w:tcPr>
          <w:p w:rsidR="00D460C3" w:rsidRPr="00CE4B3E" w:rsidRDefault="00D460C3" w:rsidP="00BC0810">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3"/>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D460C3" w:rsidRPr="00CE4B3E" w:rsidTr="00BC0810">
        <w:trPr>
          <w:trHeight w:val="708"/>
        </w:trPr>
        <w:tc>
          <w:tcPr>
            <w:tcW w:w="556" w:type="dxa"/>
            <w:vMerge/>
            <w:vAlign w:val="center"/>
          </w:tcPr>
          <w:p w:rsidR="00D460C3" w:rsidRPr="00CE4B3E" w:rsidRDefault="00D460C3" w:rsidP="00BC0810">
            <w:pPr>
              <w:spacing w:after="0" w:line="240" w:lineRule="auto"/>
              <w:jc w:val="center"/>
              <w:rPr>
                <w:rFonts w:ascii="Times New Roman" w:hAnsi="Times New Roman" w:cs="Times New Roman"/>
                <w:b/>
                <w:sz w:val="24"/>
                <w:szCs w:val="24"/>
              </w:rPr>
            </w:pPr>
          </w:p>
        </w:tc>
        <w:tc>
          <w:tcPr>
            <w:tcW w:w="2794" w:type="dxa"/>
            <w:vMerge/>
            <w:vAlign w:val="center"/>
          </w:tcPr>
          <w:p w:rsidR="00D460C3" w:rsidRPr="00CE4B3E" w:rsidRDefault="00D460C3" w:rsidP="00BC0810">
            <w:pPr>
              <w:spacing w:after="0" w:line="240" w:lineRule="auto"/>
              <w:jc w:val="center"/>
              <w:rPr>
                <w:rFonts w:ascii="Times New Roman" w:hAnsi="Times New Roman" w:cs="Times New Roman"/>
                <w:b/>
                <w:sz w:val="24"/>
                <w:szCs w:val="24"/>
              </w:rPr>
            </w:pPr>
          </w:p>
        </w:tc>
        <w:tc>
          <w:tcPr>
            <w:tcW w:w="1597" w:type="dxa"/>
            <w:vAlign w:val="center"/>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gridSpan w:val="2"/>
            <w:vAlign w:val="center"/>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D460C3" w:rsidRPr="00CE4B3E" w:rsidTr="00D460C3">
        <w:trPr>
          <w:trHeight w:val="789"/>
        </w:trPr>
        <w:tc>
          <w:tcPr>
            <w:tcW w:w="556" w:type="dxa"/>
            <w:vAlign w:val="center"/>
          </w:tcPr>
          <w:p w:rsidR="00D460C3" w:rsidRPr="00CE4B3E" w:rsidRDefault="00D460C3" w:rsidP="00BC0810">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1</w:t>
            </w:r>
            <w:r w:rsidRPr="00CE4B3E">
              <w:rPr>
                <w:rFonts w:ascii="Times New Roman" w:hAnsi="Times New Roman" w:cs="Times New Roman"/>
                <w:sz w:val="24"/>
                <w:szCs w:val="24"/>
                <w:lang w:val="en-US"/>
              </w:rPr>
              <w:t>.</w:t>
            </w:r>
          </w:p>
        </w:tc>
        <w:tc>
          <w:tcPr>
            <w:tcW w:w="2794" w:type="dxa"/>
            <w:vAlign w:val="center"/>
          </w:tcPr>
          <w:p w:rsidR="00D460C3" w:rsidRPr="00CE4B3E" w:rsidRDefault="00D460C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Полигон*</w:t>
            </w:r>
          </w:p>
        </w:tc>
        <w:tc>
          <w:tcPr>
            <w:tcW w:w="1597" w:type="dxa"/>
            <w:vAlign w:val="center"/>
          </w:tcPr>
          <w:p w:rsidR="00D460C3" w:rsidRPr="00CE4B3E" w:rsidRDefault="00D460C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на поселение</w:t>
            </w:r>
          </w:p>
        </w:tc>
        <w:tc>
          <w:tcPr>
            <w:tcW w:w="1290" w:type="dxa"/>
            <w:vAlign w:val="center"/>
          </w:tcPr>
          <w:p w:rsidR="00D460C3" w:rsidRPr="00CE4B3E" w:rsidRDefault="00D460C3" w:rsidP="00D460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gridSpan w:val="3"/>
            <w:vAlign w:val="center"/>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r w:rsidR="00D460C3" w:rsidRPr="00CE4B3E" w:rsidTr="00BC0810">
        <w:trPr>
          <w:trHeight w:val="1128"/>
        </w:trPr>
        <w:tc>
          <w:tcPr>
            <w:tcW w:w="556" w:type="dxa"/>
            <w:vAlign w:val="center"/>
          </w:tcPr>
          <w:p w:rsidR="00D460C3" w:rsidRPr="00CE4B3E" w:rsidRDefault="00D460C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4" w:type="dxa"/>
            <w:vAlign w:val="center"/>
          </w:tcPr>
          <w:p w:rsidR="00D460C3" w:rsidRDefault="00D460C3" w:rsidP="00844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Мусороперегрузочн</w:t>
            </w:r>
            <w:r w:rsidR="008442D9">
              <w:rPr>
                <w:rFonts w:ascii="Times New Roman" w:hAnsi="Times New Roman" w:cs="Times New Roman"/>
                <w:sz w:val="24"/>
                <w:szCs w:val="24"/>
              </w:rPr>
              <w:t>ая</w:t>
            </w:r>
            <w:r>
              <w:rPr>
                <w:rFonts w:ascii="Times New Roman" w:hAnsi="Times New Roman" w:cs="Times New Roman"/>
                <w:sz w:val="24"/>
                <w:szCs w:val="24"/>
              </w:rPr>
              <w:t xml:space="preserve"> станци</w:t>
            </w:r>
            <w:r w:rsidR="008442D9">
              <w:rPr>
                <w:rFonts w:ascii="Times New Roman" w:hAnsi="Times New Roman" w:cs="Times New Roman"/>
                <w:sz w:val="24"/>
                <w:szCs w:val="24"/>
              </w:rPr>
              <w:t>я</w:t>
            </w:r>
            <w:r>
              <w:rPr>
                <w:rFonts w:ascii="Times New Roman" w:hAnsi="Times New Roman" w:cs="Times New Roman"/>
                <w:sz w:val="24"/>
                <w:szCs w:val="24"/>
              </w:rPr>
              <w:t>*</w:t>
            </w:r>
          </w:p>
        </w:tc>
        <w:tc>
          <w:tcPr>
            <w:tcW w:w="1597" w:type="dxa"/>
            <w:vAlign w:val="center"/>
          </w:tcPr>
          <w:p w:rsidR="00D460C3" w:rsidRPr="00CE4B3E" w:rsidRDefault="00D460C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на поселение</w:t>
            </w:r>
          </w:p>
        </w:tc>
        <w:tc>
          <w:tcPr>
            <w:tcW w:w="1290" w:type="dxa"/>
            <w:vAlign w:val="center"/>
          </w:tcPr>
          <w:p w:rsidR="00D460C3" w:rsidRPr="00CE4B3E" w:rsidRDefault="00D460C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gridSpan w:val="3"/>
            <w:vAlign w:val="center"/>
          </w:tcPr>
          <w:p w:rsidR="00D460C3" w:rsidRPr="00CE4B3E" w:rsidRDefault="00D460C3" w:rsidP="00BC0810">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r w:rsidR="00083A73" w:rsidRPr="00CE4B3E" w:rsidTr="00CC6813">
        <w:trPr>
          <w:trHeight w:val="1128"/>
        </w:trPr>
        <w:tc>
          <w:tcPr>
            <w:tcW w:w="556" w:type="dxa"/>
            <w:vAlign w:val="center"/>
          </w:tcPr>
          <w:p w:rsidR="00083A73" w:rsidRDefault="00083A7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4" w:type="dxa"/>
            <w:vAlign w:val="center"/>
          </w:tcPr>
          <w:p w:rsidR="00083A73" w:rsidRDefault="00083A73" w:rsidP="00844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Мусорный контейнер</w:t>
            </w:r>
          </w:p>
        </w:tc>
        <w:tc>
          <w:tcPr>
            <w:tcW w:w="1597" w:type="dxa"/>
            <w:vAlign w:val="center"/>
          </w:tcPr>
          <w:p w:rsidR="00083A73" w:rsidRDefault="00083A7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на 100 чел.</w:t>
            </w:r>
          </w:p>
        </w:tc>
        <w:tc>
          <w:tcPr>
            <w:tcW w:w="1290" w:type="dxa"/>
            <w:vAlign w:val="center"/>
          </w:tcPr>
          <w:p w:rsidR="00083A73" w:rsidRDefault="00083A7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gridSpan w:val="2"/>
            <w:vAlign w:val="center"/>
          </w:tcPr>
          <w:p w:rsidR="00083A73" w:rsidRPr="00CE4B3E" w:rsidRDefault="00083A7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489" w:type="dxa"/>
            <w:vAlign w:val="center"/>
          </w:tcPr>
          <w:p w:rsidR="00083A73" w:rsidRPr="00CE4B3E" w:rsidRDefault="00083A73"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bl>
    <w:p w:rsidR="00F64A3C" w:rsidRPr="00D460C3" w:rsidRDefault="00D460C3" w:rsidP="00D460C3">
      <w:pPr>
        <w:spacing w:after="0" w:line="240" w:lineRule="auto"/>
        <w:ind w:firstLine="709"/>
        <w:jc w:val="both"/>
        <w:rPr>
          <w:rFonts w:ascii="Times New Roman" w:hAnsi="Times New Roman" w:cs="Times New Roman"/>
          <w:sz w:val="20"/>
          <w:szCs w:val="20"/>
        </w:rPr>
      </w:pPr>
      <w:r w:rsidRPr="00D460C3">
        <w:rPr>
          <w:rFonts w:ascii="Times New Roman" w:hAnsi="Times New Roman" w:cs="Times New Roman"/>
          <w:sz w:val="20"/>
          <w:szCs w:val="20"/>
        </w:rPr>
        <w:t>* - размещение определенного вида объекта и его мощность определя</w:t>
      </w:r>
      <w:r w:rsidR="00C3517C">
        <w:rPr>
          <w:rFonts w:ascii="Times New Roman" w:hAnsi="Times New Roman" w:cs="Times New Roman"/>
          <w:sz w:val="20"/>
          <w:szCs w:val="20"/>
        </w:rPr>
        <w:t>ются Схемой санитарной очистки, Схемой территориального планирования Иркутского района.</w:t>
      </w:r>
    </w:p>
    <w:p w:rsidR="00F64A3C" w:rsidRPr="00CE4B3E" w:rsidRDefault="00F64A3C" w:rsidP="00F64A3C">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Раздел X</w:t>
      </w:r>
      <w:r w:rsidR="0023622A">
        <w:rPr>
          <w:rFonts w:ascii="Times New Roman" w:hAnsi="Times New Roman" w:cs="Times New Roman"/>
          <w:b/>
          <w:sz w:val="24"/>
          <w:szCs w:val="24"/>
          <w:lang w:val="en-US"/>
        </w:rPr>
        <w:t>I</w:t>
      </w:r>
      <w:r w:rsidR="0089148F" w:rsidRPr="00CE4B3E">
        <w:rPr>
          <w:rFonts w:ascii="Times New Roman" w:hAnsi="Times New Roman" w:cs="Times New Roman"/>
          <w:b/>
          <w:sz w:val="24"/>
          <w:szCs w:val="24"/>
        </w:rPr>
        <w:t>II</w:t>
      </w:r>
      <w:r w:rsidRPr="00CE4B3E">
        <w:rPr>
          <w:rFonts w:ascii="Times New Roman" w:hAnsi="Times New Roman" w:cs="Times New Roman"/>
          <w:b/>
          <w:sz w:val="24"/>
          <w:szCs w:val="24"/>
        </w:rPr>
        <w:t>. Объекты, включая земельные участки, предназначенные для организации ритуальных услуг и содержания мест захоронения</w:t>
      </w:r>
    </w:p>
    <w:p w:rsidR="00F64A3C" w:rsidRPr="00CE4B3E" w:rsidRDefault="00F64A3C" w:rsidP="00F64A3C">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23622A" w:rsidRPr="00C11DF3">
        <w:rPr>
          <w:rFonts w:ascii="Times New Roman" w:hAnsi="Times New Roman" w:cs="Times New Roman"/>
          <w:sz w:val="24"/>
          <w:szCs w:val="24"/>
        </w:rPr>
        <w:t>1</w:t>
      </w:r>
      <w:r w:rsidR="0089148F">
        <w:rPr>
          <w:rFonts w:ascii="Times New Roman" w:hAnsi="Times New Roman" w:cs="Times New Roman"/>
          <w:sz w:val="24"/>
          <w:szCs w:val="24"/>
        </w:rPr>
        <w:t>7</w:t>
      </w:r>
      <w:r w:rsidRPr="00CE4B3E">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301"/>
        <w:gridCol w:w="1520"/>
        <w:gridCol w:w="1254"/>
        <w:gridCol w:w="1357"/>
        <w:gridCol w:w="2234"/>
      </w:tblGrid>
      <w:tr w:rsidR="00F64A3C" w:rsidRPr="00CE4B3E" w:rsidTr="00096075">
        <w:trPr>
          <w:trHeight w:val="778"/>
        </w:trPr>
        <w:tc>
          <w:tcPr>
            <w:tcW w:w="556" w:type="dxa"/>
            <w:vMerge w:val="restart"/>
            <w:vAlign w:val="center"/>
          </w:tcPr>
          <w:p w:rsidR="00F64A3C" w:rsidRPr="00CE4B3E" w:rsidRDefault="00F64A3C" w:rsidP="00096075">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F64A3C" w:rsidRPr="00CE4B3E" w:rsidTr="00096075">
        <w:trPr>
          <w:trHeight w:val="708"/>
        </w:trPr>
        <w:tc>
          <w:tcPr>
            <w:tcW w:w="556" w:type="dxa"/>
            <w:vMerge/>
            <w:vAlign w:val="center"/>
          </w:tcPr>
          <w:p w:rsidR="00F64A3C" w:rsidRPr="00CE4B3E" w:rsidRDefault="00F64A3C" w:rsidP="00096075">
            <w:pPr>
              <w:spacing w:after="0" w:line="240" w:lineRule="auto"/>
              <w:jc w:val="center"/>
              <w:rPr>
                <w:rFonts w:ascii="Times New Roman" w:hAnsi="Times New Roman" w:cs="Times New Roman"/>
                <w:b/>
                <w:sz w:val="24"/>
                <w:szCs w:val="24"/>
              </w:rPr>
            </w:pPr>
          </w:p>
        </w:tc>
        <w:tc>
          <w:tcPr>
            <w:tcW w:w="2794" w:type="dxa"/>
            <w:vMerge/>
            <w:vAlign w:val="center"/>
          </w:tcPr>
          <w:p w:rsidR="00F64A3C" w:rsidRPr="00CE4B3E" w:rsidRDefault="00F64A3C" w:rsidP="00096075">
            <w:pPr>
              <w:spacing w:after="0" w:line="240" w:lineRule="auto"/>
              <w:jc w:val="center"/>
              <w:rPr>
                <w:rFonts w:ascii="Times New Roman" w:hAnsi="Times New Roman" w:cs="Times New Roman"/>
                <w:b/>
                <w:sz w:val="24"/>
                <w:szCs w:val="24"/>
              </w:rPr>
            </w:pPr>
          </w:p>
        </w:tc>
        <w:tc>
          <w:tcPr>
            <w:tcW w:w="1597"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F64A3C" w:rsidRPr="00CE4B3E" w:rsidTr="00096075">
        <w:trPr>
          <w:trHeight w:val="836"/>
        </w:trPr>
        <w:tc>
          <w:tcPr>
            <w:tcW w:w="556" w:type="dxa"/>
            <w:vAlign w:val="center"/>
          </w:tcPr>
          <w:p w:rsidR="00F64A3C" w:rsidRPr="00CE4B3E" w:rsidRDefault="00F64A3C" w:rsidP="00096075">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lang w:val="en-US"/>
              </w:rPr>
              <w:t>1.</w:t>
            </w:r>
          </w:p>
        </w:tc>
        <w:tc>
          <w:tcPr>
            <w:tcW w:w="2794"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color w:val="000000"/>
                <w:sz w:val="24"/>
                <w:szCs w:val="24"/>
              </w:rPr>
              <w:t>Кладбище традиционного захоронения</w:t>
            </w:r>
          </w:p>
        </w:tc>
        <w:tc>
          <w:tcPr>
            <w:tcW w:w="1597" w:type="dxa"/>
            <w:vAlign w:val="center"/>
          </w:tcPr>
          <w:p w:rsidR="00F64A3C" w:rsidRPr="00CE4B3E" w:rsidRDefault="00D460C3" w:rsidP="0009607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Объект на населенный пункт</w:t>
            </w:r>
          </w:p>
        </w:tc>
        <w:tc>
          <w:tcPr>
            <w:tcW w:w="1290" w:type="dxa"/>
            <w:vAlign w:val="center"/>
          </w:tcPr>
          <w:p w:rsidR="00F64A3C" w:rsidRPr="00CE4B3E" w:rsidRDefault="00D460C3" w:rsidP="00096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w:t>
            </w:r>
          </w:p>
        </w:tc>
        <w:tc>
          <w:tcPr>
            <w:tcW w:w="1559" w:type="dxa"/>
            <w:vAlign w:val="center"/>
          </w:tcPr>
          <w:p w:rsidR="00F64A3C" w:rsidRPr="00CE4B3E" w:rsidRDefault="00D460C3" w:rsidP="00096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64A3C" w:rsidRPr="00CE4B3E" w:rsidTr="00096075">
        <w:trPr>
          <w:trHeight w:val="836"/>
        </w:trPr>
        <w:tc>
          <w:tcPr>
            <w:tcW w:w="556" w:type="dxa"/>
            <w:vAlign w:val="center"/>
          </w:tcPr>
          <w:p w:rsidR="00F64A3C" w:rsidRPr="00CE4B3E" w:rsidRDefault="00D460C3" w:rsidP="00096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64A3C" w:rsidRPr="00CE4B3E">
              <w:rPr>
                <w:rFonts w:ascii="Times New Roman" w:hAnsi="Times New Roman" w:cs="Times New Roman"/>
                <w:sz w:val="24"/>
                <w:szCs w:val="24"/>
              </w:rPr>
              <w:t>.</w:t>
            </w:r>
          </w:p>
        </w:tc>
        <w:tc>
          <w:tcPr>
            <w:tcW w:w="2794" w:type="dxa"/>
            <w:vAlign w:val="center"/>
          </w:tcPr>
          <w:p w:rsidR="00F64A3C" w:rsidRPr="00CE4B3E" w:rsidRDefault="00F64A3C" w:rsidP="00096075">
            <w:pPr>
              <w:spacing w:after="0" w:line="240" w:lineRule="auto"/>
              <w:jc w:val="center"/>
              <w:rPr>
                <w:rFonts w:ascii="Times New Roman" w:hAnsi="Times New Roman" w:cs="Times New Roman"/>
                <w:color w:val="000000"/>
                <w:sz w:val="24"/>
                <w:szCs w:val="24"/>
              </w:rPr>
            </w:pPr>
            <w:r w:rsidRPr="00CE4B3E">
              <w:rPr>
                <w:rFonts w:ascii="Times New Roman" w:hAnsi="Times New Roman" w:cs="Times New Roman"/>
                <w:color w:val="000000"/>
                <w:sz w:val="24"/>
                <w:szCs w:val="24"/>
              </w:rPr>
              <w:t>Бюро похоронного обслуживания</w:t>
            </w:r>
          </w:p>
        </w:tc>
        <w:tc>
          <w:tcPr>
            <w:tcW w:w="1597" w:type="dxa"/>
            <w:vAlign w:val="center"/>
          </w:tcPr>
          <w:p w:rsidR="00F64A3C" w:rsidRPr="00CE4B3E" w:rsidRDefault="00F64A3C" w:rsidP="00096075">
            <w:pPr>
              <w:spacing w:after="0" w:line="240" w:lineRule="auto"/>
              <w:jc w:val="center"/>
              <w:rPr>
                <w:rFonts w:ascii="Times New Roman" w:hAnsi="Times New Roman" w:cs="Times New Roman"/>
                <w:color w:val="000000"/>
                <w:sz w:val="24"/>
                <w:szCs w:val="24"/>
              </w:rPr>
            </w:pPr>
            <w:r w:rsidRPr="00CE4B3E">
              <w:rPr>
                <w:rFonts w:ascii="Times New Roman" w:hAnsi="Times New Roman" w:cs="Times New Roman"/>
                <w:color w:val="000000"/>
                <w:sz w:val="24"/>
                <w:szCs w:val="24"/>
              </w:rPr>
              <w:t>Объект на поселение</w:t>
            </w:r>
          </w:p>
        </w:tc>
        <w:tc>
          <w:tcPr>
            <w:tcW w:w="1290" w:type="dxa"/>
            <w:vAlign w:val="center"/>
          </w:tcPr>
          <w:p w:rsidR="00F64A3C" w:rsidRPr="00CE4B3E" w:rsidRDefault="00F64A3C" w:rsidP="00096075">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1418" w:type="dxa"/>
            <w:vAlign w:val="center"/>
          </w:tcPr>
          <w:p w:rsidR="00F64A3C" w:rsidRPr="00CE4B3E" w:rsidRDefault="00E82FE5" w:rsidP="0009607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r w:rsidR="00F64A3C" w:rsidRPr="00CE4B3E">
              <w:rPr>
                <w:rFonts w:ascii="Times New Roman" w:hAnsi="Times New Roman" w:cs="Times New Roman"/>
                <w:sz w:val="24"/>
                <w:szCs w:val="24"/>
              </w:rPr>
              <w:t>мин</w:t>
            </w:r>
          </w:p>
        </w:tc>
        <w:tc>
          <w:tcPr>
            <w:tcW w:w="1559" w:type="dxa"/>
            <w:vAlign w:val="center"/>
          </w:tcPr>
          <w:p w:rsidR="00F64A3C" w:rsidRPr="00CE4B3E" w:rsidRDefault="00E82FE5" w:rsidP="00096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1500 м - для административного центра, </w:t>
            </w:r>
            <w:r w:rsidR="00D460C3">
              <w:rPr>
                <w:rFonts w:ascii="Times New Roman" w:hAnsi="Times New Roman" w:cs="Times New Roman"/>
                <w:sz w:val="24"/>
                <w:szCs w:val="24"/>
              </w:rPr>
              <w:t>60</w:t>
            </w:r>
            <w:r>
              <w:rPr>
                <w:rFonts w:ascii="Times New Roman" w:hAnsi="Times New Roman" w:cs="Times New Roman"/>
                <w:sz w:val="24"/>
                <w:szCs w:val="24"/>
              </w:rPr>
              <w:t xml:space="preserve"> мин - для остальных населенных пунктов</w:t>
            </w:r>
          </w:p>
        </w:tc>
      </w:tr>
    </w:tbl>
    <w:p w:rsidR="00F64A3C" w:rsidRPr="00CE4B3E" w:rsidRDefault="00F64A3C" w:rsidP="00F64A3C">
      <w:pPr>
        <w:spacing w:before="120" w:after="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w:t>
      </w:r>
      <w:r w:rsidRPr="00CE4B3E">
        <w:rPr>
          <w:rFonts w:ascii="Times New Roman" w:hAnsi="Times New Roman" w:cs="Times New Roman"/>
          <w:sz w:val="24"/>
          <w:szCs w:val="24"/>
        </w:rPr>
        <w:lastRenderedPageBreak/>
        <w:t>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2D1605" w:rsidRPr="00CE4B3E" w:rsidRDefault="002D1605" w:rsidP="006753BB">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Раздел X</w:t>
      </w:r>
      <w:r w:rsidR="0089148F" w:rsidRPr="00CE4B3E">
        <w:rPr>
          <w:rFonts w:ascii="Times New Roman" w:hAnsi="Times New Roman" w:cs="Times New Roman"/>
          <w:b/>
          <w:sz w:val="24"/>
          <w:szCs w:val="24"/>
        </w:rPr>
        <w:t>I</w:t>
      </w:r>
      <w:r w:rsidR="0023622A">
        <w:rPr>
          <w:rFonts w:ascii="Times New Roman" w:hAnsi="Times New Roman" w:cs="Times New Roman"/>
          <w:b/>
          <w:sz w:val="24"/>
          <w:szCs w:val="24"/>
          <w:lang w:val="en-US"/>
        </w:rPr>
        <w:t>V</w:t>
      </w:r>
      <w:r w:rsidR="006753BB" w:rsidRPr="00CE4B3E">
        <w:rPr>
          <w:rFonts w:ascii="Times New Roman" w:hAnsi="Times New Roman" w:cs="Times New Roman"/>
          <w:b/>
          <w:sz w:val="24"/>
          <w:szCs w:val="24"/>
        </w:rPr>
        <w:t xml:space="preserve">. </w:t>
      </w:r>
      <w:r w:rsidRPr="00CE4B3E">
        <w:rPr>
          <w:rFonts w:ascii="Times New Roman" w:hAnsi="Times New Roman" w:cs="Times New Roman"/>
          <w:b/>
          <w:sz w:val="24"/>
          <w:szCs w:val="24"/>
        </w:rPr>
        <w:t>Объекты культурного наследия местного (муниципального) значения.</w:t>
      </w:r>
    </w:p>
    <w:p w:rsidR="00B72E57" w:rsidRPr="00CE4B3E" w:rsidRDefault="00B72E57" w:rsidP="006753BB">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23622A">
        <w:rPr>
          <w:rFonts w:ascii="Times New Roman" w:hAnsi="Times New Roman" w:cs="Times New Roman"/>
          <w:sz w:val="24"/>
          <w:szCs w:val="24"/>
        </w:rPr>
        <w:t>1</w:t>
      </w:r>
      <w:r w:rsidR="0089148F">
        <w:rPr>
          <w:rFonts w:ascii="Times New Roman" w:hAnsi="Times New Roman" w:cs="Times New Roman"/>
          <w:sz w:val="24"/>
          <w:szCs w:val="24"/>
        </w:rPr>
        <w:t>8</w:t>
      </w:r>
      <w:r w:rsidR="006753BB" w:rsidRPr="00CE4B3E">
        <w:rPr>
          <w:rFonts w:ascii="Times New Roman" w:hAnsi="Times New Roman" w:cs="Times New Roman"/>
          <w:sz w:val="24"/>
          <w:szCs w:val="24"/>
        </w:rPr>
        <w:t xml:space="preserve">. </w:t>
      </w:r>
      <w:r w:rsidRPr="00CE4B3E">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w:t>
      </w:r>
      <w:r w:rsidR="008442D9" w:rsidRPr="00CE4B3E">
        <w:rPr>
          <w:rFonts w:ascii="Times New Roman" w:hAnsi="Times New Roman" w:cs="Times New Roman"/>
          <w:sz w:val="24"/>
          <w:szCs w:val="24"/>
        </w:rPr>
        <w:t>)</w:t>
      </w:r>
      <w:r w:rsidRPr="00CE4B3E">
        <w:rPr>
          <w:rFonts w:ascii="Times New Roman" w:hAnsi="Times New Roman" w:cs="Times New Roman"/>
          <w:sz w:val="24"/>
          <w:szCs w:val="24"/>
        </w:rPr>
        <w:t xml:space="preserve"> значения населения </w:t>
      </w:r>
      <w:r w:rsidR="00C67EBA" w:rsidRPr="00CE4B3E">
        <w:rPr>
          <w:rFonts w:ascii="Times New Roman" w:hAnsi="Times New Roman" w:cs="Times New Roman"/>
          <w:sz w:val="24"/>
          <w:szCs w:val="24"/>
        </w:rPr>
        <w:t>Гороховского</w:t>
      </w:r>
      <w:r w:rsidRPr="00CE4B3E">
        <w:rPr>
          <w:rFonts w:ascii="Times New Roman" w:hAnsi="Times New Roman" w:cs="Times New Roman"/>
          <w:sz w:val="24"/>
          <w:szCs w:val="24"/>
        </w:rPr>
        <w:t xml:space="preserve">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377787" w:rsidRPr="00CE4B3E" w:rsidTr="00FD6090">
        <w:trPr>
          <w:trHeight w:val="778"/>
        </w:trPr>
        <w:tc>
          <w:tcPr>
            <w:tcW w:w="556" w:type="dxa"/>
            <w:vMerge w:val="restart"/>
            <w:vAlign w:val="center"/>
          </w:tcPr>
          <w:p w:rsidR="00377787" w:rsidRPr="00CE4B3E" w:rsidRDefault="006753BB" w:rsidP="006753BB">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377787" w:rsidRPr="00CE4B3E" w:rsidTr="00FD6090">
        <w:trPr>
          <w:trHeight w:val="708"/>
        </w:trPr>
        <w:tc>
          <w:tcPr>
            <w:tcW w:w="556" w:type="dxa"/>
            <w:vMerge/>
            <w:vAlign w:val="center"/>
          </w:tcPr>
          <w:p w:rsidR="00377787" w:rsidRPr="00CE4B3E" w:rsidRDefault="00377787" w:rsidP="006753BB">
            <w:pPr>
              <w:spacing w:after="0" w:line="240" w:lineRule="auto"/>
              <w:jc w:val="center"/>
              <w:rPr>
                <w:rFonts w:ascii="Times New Roman" w:hAnsi="Times New Roman" w:cs="Times New Roman"/>
                <w:b/>
                <w:sz w:val="24"/>
                <w:szCs w:val="24"/>
              </w:rPr>
            </w:pPr>
          </w:p>
        </w:tc>
        <w:tc>
          <w:tcPr>
            <w:tcW w:w="2794" w:type="dxa"/>
            <w:vMerge/>
            <w:vAlign w:val="center"/>
          </w:tcPr>
          <w:p w:rsidR="00377787" w:rsidRPr="00CE4B3E" w:rsidRDefault="00377787" w:rsidP="006753BB">
            <w:pPr>
              <w:spacing w:after="0" w:line="240" w:lineRule="auto"/>
              <w:jc w:val="center"/>
              <w:rPr>
                <w:rFonts w:ascii="Times New Roman" w:hAnsi="Times New Roman" w:cs="Times New Roman"/>
                <w:b/>
                <w:sz w:val="24"/>
                <w:szCs w:val="24"/>
              </w:rPr>
            </w:pPr>
          </w:p>
        </w:tc>
        <w:tc>
          <w:tcPr>
            <w:tcW w:w="1597" w:type="dxa"/>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762" w:type="dxa"/>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15" w:type="dxa"/>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377787" w:rsidRPr="00CE4B3E" w:rsidTr="00FD6090">
        <w:trPr>
          <w:trHeight w:val="836"/>
        </w:trPr>
        <w:tc>
          <w:tcPr>
            <w:tcW w:w="556" w:type="dxa"/>
            <w:vAlign w:val="center"/>
          </w:tcPr>
          <w:p w:rsidR="00377787" w:rsidRPr="00CE4B3E" w:rsidRDefault="00377787" w:rsidP="006753BB">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lang w:val="en-US"/>
              </w:rPr>
              <w:t>1.</w:t>
            </w:r>
          </w:p>
        </w:tc>
        <w:tc>
          <w:tcPr>
            <w:tcW w:w="2794" w:type="dxa"/>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Объекты культурного наследия местного (муниципального) значения.</w:t>
            </w:r>
          </w:p>
        </w:tc>
        <w:tc>
          <w:tcPr>
            <w:tcW w:w="2887" w:type="dxa"/>
            <w:gridSpan w:val="2"/>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c>
          <w:tcPr>
            <w:tcW w:w="2977" w:type="dxa"/>
            <w:gridSpan w:val="2"/>
            <w:vAlign w:val="center"/>
          </w:tcPr>
          <w:p w:rsidR="00377787" w:rsidRPr="00CE4B3E" w:rsidRDefault="00377787" w:rsidP="006753BB">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bl>
    <w:p w:rsidR="002D1605" w:rsidRPr="00CE4B3E" w:rsidRDefault="0023622A" w:rsidP="006753BB">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X</w:t>
      </w:r>
      <w:r w:rsidR="009B4035" w:rsidRPr="00CE4B3E">
        <w:rPr>
          <w:rFonts w:ascii="Times New Roman" w:hAnsi="Times New Roman" w:cs="Times New Roman"/>
          <w:b/>
          <w:sz w:val="24"/>
          <w:szCs w:val="24"/>
        </w:rPr>
        <w:t>V</w:t>
      </w:r>
      <w:r w:rsidR="008E159A" w:rsidRPr="00CE4B3E">
        <w:rPr>
          <w:rFonts w:ascii="Times New Roman" w:hAnsi="Times New Roman" w:cs="Times New Roman"/>
          <w:b/>
          <w:sz w:val="24"/>
          <w:szCs w:val="24"/>
        </w:rPr>
        <w:t xml:space="preserve">. </w:t>
      </w:r>
      <w:r w:rsidR="002D1605" w:rsidRPr="00CE4B3E">
        <w:rPr>
          <w:rFonts w:ascii="Times New Roman" w:hAnsi="Times New Roman" w:cs="Times New Roman"/>
          <w:b/>
          <w:sz w:val="24"/>
          <w:szCs w:val="24"/>
        </w:rPr>
        <w:t>Особо охраняемые природн</w:t>
      </w:r>
      <w:r w:rsidR="008E159A" w:rsidRPr="00CE4B3E">
        <w:rPr>
          <w:rFonts w:ascii="Times New Roman" w:hAnsi="Times New Roman" w:cs="Times New Roman"/>
          <w:b/>
          <w:sz w:val="24"/>
          <w:szCs w:val="24"/>
        </w:rPr>
        <w:t>ые территории местного значения</w:t>
      </w:r>
    </w:p>
    <w:p w:rsidR="00B72E57" w:rsidRPr="00CE4B3E" w:rsidRDefault="00B72E57" w:rsidP="006753BB">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89148F">
        <w:rPr>
          <w:rFonts w:ascii="Times New Roman" w:hAnsi="Times New Roman" w:cs="Times New Roman"/>
          <w:sz w:val="24"/>
          <w:szCs w:val="24"/>
        </w:rPr>
        <w:t>19</w:t>
      </w:r>
      <w:r w:rsidR="008E159A" w:rsidRPr="00CE4B3E">
        <w:rPr>
          <w:rFonts w:ascii="Times New Roman" w:hAnsi="Times New Roman" w:cs="Times New Roman"/>
          <w:sz w:val="24"/>
          <w:szCs w:val="24"/>
        </w:rPr>
        <w:t xml:space="preserve">. </w:t>
      </w:r>
      <w:r w:rsidRPr="00CE4B3E">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8E159A" w:rsidRPr="00CE4B3E" w:rsidTr="00FD6090">
        <w:trPr>
          <w:trHeight w:val="778"/>
        </w:trPr>
        <w:tc>
          <w:tcPr>
            <w:tcW w:w="556" w:type="dxa"/>
            <w:vMerge w:val="restart"/>
            <w:vAlign w:val="center"/>
          </w:tcPr>
          <w:p w:rsidR="008E159A" w:rsidRPr="00CE4B3E" w:rsidRDefault="008E159A" w:rsidP="00EA2451">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8E159A" w:rsidRPr="00CE4B3E" w:rsidTr="00FD6090">
        <w:trPr>
          <w:trHeight w:val="708"/>
        </w:trPr>
        <w:tc>
          <w:tcPr>
            <w:tcW w:w="556" w:type="dxa"/>
            <w:vMerge/>
            <w:vAlign w:val="center"/>
          </w:tcPr>
          <w:p w:rsidR="008E159A" w:rsidRPr="00CE4B3E" w:rsidRDefault="008E159A" w:rsidP="008E159A">
            <w:pPr>
              <w:spacing w:after="0" w:line="240" w:lineRule="auto"/>
              <w:jc w:val="center"/>
              <w:rPr>
                <w:rFonts w:ascii="Times New Roman" w:hAnsi="Times New Roman" w:cs="Times New Roman"/>
                <w:b/>
                <w:sz w:val="24"/>
                <w:szCs w:val="24"/>
              </w:rPr>
            </w:pPr>
          </w:p>
        </w:tc>
        <w:tc>
          <w:tcPr>
            <w:tcW w:w="2794" w:type="dxa"/>
            <w:vMerge/>
            <w:vAlign w:val="center"/>
          </w:tcPr>
          <w:p w:rsidR="008E159A" w:rsidRPr="00CE4B3E" w:rsidRDefault="008E159A" w:rsidP="008E159A">
            <w:pPr>
              <w:spacing w:after="0" w:line="240" w:lineRule="auto"/>
              <w:jc w:val="center"/>
              <w:rPr>
                <w:rFonts w:ascii="Times New Roman" w:hAnsi="Times New Roman" w:cs="Times New Roman"/>
                <w:b/>
                <w:sz w:val="24"/>
                <w:szCs w:val="24"/>
              </w:rPr>
            </w:pPr>
          </w:p>
        </w:tc>
        <w:tc>
          <w:tcPr>
            <w:tcW w:w="1597" w:type="dxa"/>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762" w:type="dxa"/>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15" w:type="dxa"/>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8E159A" w:rsidRPr="00CE4B3E" w:rsidTr="00FD6090">
        <w:trPr>
          <w:trHeight w:val="836"/>
        </w:trPr>
        <w:tc>
          <w:tcPr>
            <w:tcW w:w="556" w:type="dxa"/>
            <w:vAlign w:val="center"/>
          </w:tcPr>
          <w:p w:rsidR="008E159A" w:rsidRPr="00CE4B3E" w:rsidRDefault="008E159A" w:rsidP="008E159A">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lang w:val="en-US"/>
              </w:rPr>
              <w:t>1.</w:t>
            </w:r>
          </w:p>
        </w:tc>
        <w:tc>
          <w:tcPr>
            <w:tcW w:w="2794" w:type="dxa"/>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Особо охраняемые природные территории местного значения</w:t>
            </w:r>
          </w:p>
        </w:tc>
        <w:tc>
          <w:tcPr>
            <w:tcW w:w="2887" w:type="dxa"/>
            <w:gridSpan w:val="2"/>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c>
          <w:tcPr>
            <w:tcW w:w="2977" w:type="dxa"/>
            <w:gridSpan w:val="2"/>
            <w:vAlign w:val="center"/>
          </w:tcPr>
          <w:p w:rsidR="008E159A" w:rsidRPr="00CE4B3E" w:rsidRDefault="008E159A" w:rsidP="008E159A">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bl>
    <w:p w:rsidR="00041532" w:rsidRPr="00CE4B3E" w:rsidRDefault="00041532" w:rsidP="00041532">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X</w:t>
      </w:r>
      <w:r w:rsidRPr="00CE4B3E">
        <w:rPr>
          <w:rFonts w:ascii="Times New Roman" w:hAnsi="Times New Roman" w:cs="Times New Roman"/>
          <w:b/>
          <w:sz w:val="24"/>
          <w:szCs w:val="24"/>
        </w:rPr>
        <w:t>V</w:t>
      </w:r>
      <w:r>
        <w:rPr>
          <w:rFonts w:ascii="Times New Roman" w:hAnsi="Times New Roman" w:cs="Times New Roman"/>
          <w:b/>
          <w:sz w:val="24"/>
          <w:szCs w:val="24"/>
          <w:lang w:val="en-US"/>
        </w:rPr>
        <w:t>I</w:t>
      </w:r>
      <w:r w:rsidRPr="00CE4B3E">
        <w:rPr>
          <w:rFonts w:ascii="Times New Roman" w:hAnsi="Times New Roman" w:cs="Times New Roman"/>
          <w:b/>
          <w:sz w:val="24"/>
          <w:szCs w:val="24"/>
        </w:rPr>
        <w:t xml:space="preserve">. </w:t>
      </w:r>
      <w:r>
        <w:rPr>
          <w:rFonts w:ascii="Times New Roman" w:hAnsi="Times New Roman" w:cs="Times New Roman"/>
          <w:b/>
          <w:sz w:val="24"/>
          <w:szCs w:val="24"/>
        </w:rPr>
        <w:t>Городские леса</w:t>
      </w:r>
    </w:p>
    <w:p w:rsidR="00041532" w:rsidRPr="00CE4B3E" w:rsidRDefault="00041532" w:rsidP="00041532">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Pr="00083A73">
        <w:rPr>
          <w:rFonts w:ascii="Times New Roman" w:hAnsi="Times New Roman" w:cs="Times New Roman"/>
          <w:sz w:val="24"/>
          <w:szCs w:val="24"/>
        </w:rPr>
        <w:t>20</w:t>
      </w:r>
      <w:r w:rsidRPr="00CE4B3E">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w:t>
      </w:r>
      <w:r>
        <w:rPr>
          <w:rFonts w:ascii="Times New Roman" w:hAnsi="Times New Roman" w:cs="Times New Roman"/>
          <w:sz w:val="24"/>
          <w:szCs w:val="24"/>
        </w:rPr>
        <w:t>городских лесов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041532" w:rsidRPr="00CE4B3E" w:rsidTr="00CC6813">
        <w:trPr>
          <w:trHeight w:val="778"/>
        </w:trPr>
        <w:tc>
          <w:tcPr>
            <w:tcW w:w="556" w:type="dxa"/>
            <w:vMerge w:val="restart"/>
            <w:vAlign w:val="center"/>
          </w:tcPr>
          <w:p w:rsidR="00041532" w:rsidRPr="00CE4B3E" w:rsidRDefault="00041532" w:rsidP="00CC6813">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041532" w:rsidRPr="00CE4B3E" w:rsidTr="00CC6813">
        <w:trPr>
          <w:trHeight w:val="708"/>
        </w:trPr>
        <w:tc>
          <w:tcPr>
            <w:tcW w:w="556" w:type="dxa"/>
            <w:vMerge/>
            <w:vAlign w:val="center"/>
          </w:tcPr>
          <w:p w:rsidR="00041532" w:rsidRPr="00CE4B3E" w:rsidRDefault="00041532" w:rsidP="00CC6813">
            <w:pPr>
              <w:spacing w:after="0" w:line="240" w:lineRule="auto"/>
              <w:jc w:val="center"/>
              <w:rPr>
                <w:rFonts w:ascii="Times New Roman" w:hAnsi="Times New Roman" w:cs="Times New Roman"/>
                <w:b/>
                <w:sz w:val="24"/>
                <w:szCs w:val="24"/>
              </w:rPr>
            </w:pPr>
          </w:p>
        </w:tc>
        <w:tc>
          <w:tcPr>
            <w:tcW w:w="2794" w:type="dxa"/>
            <w:vMerge/>
            <w:vAlign w:val="center"/>
          </w:tcPr>
          <w:p w:rsidR="00041532" w:rsidRPr="00CE4B3E" w:rsidRDefault="00041532" w:rsidP="00CC6813">
            <w:pPr>
              <w:spacing w:after="0" w:line="240" w:lineRule="auto"/>
              <w:jc w:val="center"/>
              <w:rPr>
                <w:rFonts w:ascii="Times New Roman" w:hAnsi="Times New Roman" w:cs="Times New Roman"/>
                <w:b/>
                <w:sz w:val="24"/>
                <w:szCs w:val="24"/>
              </w:rPr>
            </w:pPr>
          </w:p>
        </w:tc>
        <w:tc>
          <w:tcPr>
            <w:tcW w:w="1597" w:type="dxa"/>
            <w:vAlign w:val="center"/>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762" w:type="dxa"/>
            <w:vAlign w:val="center"/>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15" w:type="dxa"/>
            <w:vAlign w:val="center"/>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041532" w:rsidRPr="00CE4B3E" w:rsidTr="00CC6813">
        <w:trPr>
          <w:trHeight w:val="836"/>
        </w:trPr>
        <w:tc>
          <w:tcPr>
            <w:tcW w:w="556" w:type="dxa"/>
            <w:vAlign w:val="center"/>
          </w:tcPr>
          <w:p w:rsidR="00041532" w:rsidRPr="00CE4B3E" w:rsidRDefault="00041532" w:rsidP="00CC6813">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lang w:val="en-US"/>
              </w:rPr>
              <w:t>1.</w:t>
            </w:r>
          </w:p>
        </w:tc>
        <w:tc>
          <w:tcPr>
            <w:tcW w:w="2794" w:type="dxa"/>
            <w:vAlign w:val="center"/>
          </w:tcPr>
          <w:p w:rsidR="00041532" w:rsidRPr="00041532" w:rsidRDefault="00041532" w:rsidP="00CC681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Городские леса</w:t>
            </w:r>
          </w:p>
        </w:tc>
        <w:tc>
          <w:tcPr>
            <w:tcW w:w="2887" w:type="dxa"/>
            <w:gridSpan w:val="2"/>
            <w:vAlign w:val="center"/>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c>
          <w:tcPr>
            <w:tcW w:w="2977" w:type="dxa"/>
            <w:gridSpan w:val="2"/>
            <w:vAlign w:val="center"/>
          </w:tcPr>
          <w:p w:rsidR="00041532" w:rsidRPr="00CE4B3E" w:rsidRDefault="00041532" w:rsidP="00CC6813">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Не нормируется</w:t>
            </w:r>
          </w:p>
        </w:tc>
      </w:tr>
    </w:tbl>
    <w:p w:rsidR="00586806" w:rsidRDefault="00586806" w:rsidP="00961736">
      <w:pPr>
        <w:spacing w:before="120" w:after="120" w:line="240" w:lineRule="auto"/>
        <w:ind w:firstLine="709"/>
        <w:jc w:val="both"/>
        <w:rPr>
          <w:rFonts w:ascii="Times New Roman" w:hAnsi="Times New Roman" w:cs="Times New Roman"/>
          <w:b/>
          <w:sz w:val="24"/>
          <w:szCs w:val="24"/>
        </w:rPr>
      </w:pPr>
    </w:p>
    <w:p w:rsidR="00CB026B" w:rsidRDefault="00CB026B" w:rsidP="00961736">
      <w:pPr>
        <w:spacing w:before="120" w:after="120" w:line="240" w:lineRule="auto"/>
        <w:ind w:firstLine="709"/>
        <w:jc w:val="both"/>
        <w:rPr>
          <w:rFonts w:ascii="Times New Roman" w:hAnsi="Times New Roman" w:cs="Times New Roman"/>
          <w:b/>
          <w:sz w:val="24"/>
          <w:szCs w:val="24"/>
        </w:rPr>
      </w:pPr>
    </w:p>
    <w:p w:rsidR="00CB026B" w:rsidRDefault="00CB026B" w:rsidP="00961736">
      <w:pPr>
        <w:spacing w:before="120" w:after="120" w:line="240" w:lineRule="auto"/>
        <w:ind w:firstLine="709"/>
        <w:jc w:val="both"/>
        <w:rPr>
          <w:rFonts w:ascii="Times New Roman" w:hAnsi="Times New Roman" w:cs="Times New Roman"/>
          <w:b/>
          <w:sz w:val="24"/>
          <w:szCs w:val="24"/>
        </w:rPr>
      </w:pPr>
    </w:p>
    <w:p w:rsidR="002D1605" w:rsidRPr="00CE4B3E" w:rsidRDefault="002D1605" w:rsidP="00961736">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lastRenderedPageBreak/>
        <w:t>Раздел XV</w:t>
      </w:r>
      <w:r w:rsidR="00041532">
        <w:rPr>
          <w:rFonts w:ascii="Times New Roman" w:hAnsi="Times New Roman" w:cs="Times New Roman"/>
          <w:b/>
          <w:sz w:val="24"/>
          <w:szCs w:val="24"/>
          <w:lang w:val="en-US"/>
        </w:rPr>
        <w:t>I</w:t>
      </w:r>
      <w:r w:rsidR="009B4035" w:rsidRPr="00CE4B3E">
        <w:rPr>
          <w:rFonts w:ascii="Times New Roman" w:hAnsi="Times New Roman" w:cs="Times New Roman"/>
          <w:b/>
          <w:sz w:val="24"/>
          <w:szCs w:val="24"/>
        </w:rPr>
        <w:t>I</w:t>
      </w:r>
      <w:r w:rsidR="00961736" w:rsidRPr="00CE4B3E">
        <w:rPr>
          <w:rFonts w:ascii="Times New Roman" w:hAnsi="Times New Roman" w:cs="Times New Roman"/>
          <w:b/>
          <w:sz w:val="24"/>
          <w:szCs w:val="24"/>
        </w:rPr>
        <w:t xml:space="preserve">. </w:t>
      </w:r>
      <w:r w:rsidRPr="00CE4B3E">
        <w:rPr>
          <w:rFonts w:ascii="Times New Roman" w:hAnsi="Times New Roman" w:cs="Times New Roman"/>
          <w:b/>
          <w:sz w:val="24"/>
          <w:szCs w:val="24"/>
        </w:rPr>
        <w:t>Места массового отдыха населения</w:t>
      </w:r>
      <w:r w:rsidR="005E6B48" w:rsidRPr="00CE4B3E">
        <w:rPr>
          <w:rFonts w:ascii="Times New Roman" w:hAnsi="Times New Roman" w:cs="Times New Roman"/>
          <w:b/>
          <w:sz w:val="24"/>
          <w:szCs w:val="24"/>
        </w:rPr>
        <w:t>. Объекты благоустройства и озеленения территорий</w:t>
      </w:r>
    </w:p>
    <w:p w:rsidR="002D1605" w:rsidRPr="00CE4B3E" w:rsidRDefault="002D1605" w:rsidP="00961736">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961736" w:rsidRPr="00CE4B3E">
        <w:rPr>
          <w:rFonts w:ascii="Times New Roman" w:hAnsi="Times New Roman" w:cs="Times New Roman"/>
          <w:sz w:val="24"/>
          <w:szCs w:val="24"/>
        </w:rPr>
        <w:t>2</w:t>
      </w:r>
      <w:r w:rsidR="00041532" w:rsidRPr="00083A73">
        <w:rPr>
          <w:rFonts w:ascii="Times New Roman" w:hAnsi="Times New Roman" w:cs="Times New Roman"/>
          <w:sz w:val="24"/>
          <w:szCs w:val="24"/>
        </w:rPr>
        <w:t>1</w:t>
      </w:r>
      <w:r w:rsidR="00961736" w:rsidRPr="00CE4B3E">
        <w:rPr>
          <w:rFonts w:ascii="Times New Roman" w:hAnsi="Times New Roman" w:cs="Times New Roman"/>
          <w:sz w:val="24"/>
          <w:szCs w:val="24"/>
        </w:rPr>
        <w:t xml:space="preserve">. </w:t>
      </w:r>
      <w:r w:rsidR="00567D2B" w:rsidRPr="00CE4B3E">
        <w:rPr>
          <w:rFonts w:ascii="Times New Roman" w:hAnsi="Times New Roman" w:cs="Times New Roman"/>
          <w:sz w:val="24"/>
          <w:szCs w:val="24"/>
        </w:rPr>
        <w:t>Расчетные показатели минимально допустимого уровня обес</w:t>
      </w:r>
      <w:r w:rsidR="00FD6090" w:rsidRPr="00CE4B3E">
        <w:rPr>
          <w:rFonts w:ascii="Times New Roman" w:hAnsi="Times New Roman" w:cs="Times New Roman"/>
          <w:sz w:val="24"/>
          <w:szCs w:val="24"/>
        </w:rPr>
        <w:t>п</w:t>
      </w:r>
      <w:r w:rsidR="00567D2B" w:rsidRPr="00CE4B3E">
        <w:rPr>
          <w:rFonts w:ascii="Times New Roman" w:hAnsi="Times New Roman" w:cs="Times New Roman"/>
          <w:sz w:val="24"/>
          <w:szCs w:val="24"/>
        </w:rPr>
        <w:t>еченности и мак</w:t>
      </w:r>
      <w:r w:rsidR="00FD6090" w:rsidRPr="00CE4B3E">
        <w:rPr>
          <w:rFonts w:ascii="Times New Roman" w:hAnsi="Times New Roman" w:cs="Times New Roman"/>
          <w:sz w:val="24"/>
          <w:szCs w:val="24"/>
        </w:rPr>
        <w:t>с</w:t>
      </w:r>
      <w:r w:rsidR="00567D2B" w:rsidRPr="00CE4B3E">
        <w:rPr>
          <w:rFonts w:ascii="Times New Roman" w:hAnsi="Times New Roman" w:cs="Times New Roman"/>
          <w:sz w:val="24"/>
          <w:szCs w:val="24"/>
        </w:rPr>
        <w:t>имально допустимый уровень территориальной доступности мест массового отдыха населения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FD6090" w:rsidRPr="00CE4B3E" w:rsidTr="00FD6090">
        <w:trPr>
          <w:trHeight w:val="778"/>
        </w:trPr>
        <w:tc>
          <w:tcPr>
            <w:tcW w:w="556" w:type="dxa"/>
            <w:vMerge w:val="restart"/>
            <w:vAlign w:val="center"/>
          </w:tcPr>
          <w:p w:rsidR="00FD6090" w:rsidRPr="00CE4B3E" w:rsidRDefault="00961736" w:rsidP="00961736">
            <w:pPr>
              <w:spacing w:after="0" w:line="240" w:lineRule="auto"/>
              <w:jc w:val="center"/>
              <w:rPr>
                <w:rFonts w:ascii="Times New Roman" w:hAnsi="Times New Roman" w:cs="Times New Roman"/>
                <w:sz w:val="24"/>
                <w:szCs w:val="24"/>
                <w:lang w:val="en-US"/>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FD6090" w:rsidRPr="00CE4B3E" w:rsidTr="00F5420B">
        <w:trPr>
          <w:trHeight w:val="708"/>
        </w:trPr>
        <w:tc>
          <w:tcPr>
            <w:tcW w:w="556" w:type="dxa"/>
            <w:vMerge/>
            <w:vAlign w:val="center"/>
          </w:tcPr>
          <w:p w:rsidR="00FD6090" w:rsidRPr="00CE4B3E" w:rsidRDefault="00FD6090" w:rsidP="00961736">
            <w:pPr>
              <w:spacing w:after="0" w:line="240" w:lineRule="auto"/>
              <w:jc w:val="center"/>
              <w:rPr>
                <w:rFonts w:ascii="Times New Roman" w:hAnsi="Times New Roman" w:cs="Times New Roman"/>
                <w:b/>
                <w:sz w:val="24"/>
                <w:szCs w:val="24"/>
              </w:rPr>
            </w:pPr>
          </w:p>
        </w:tc>
        <w:tc>
          <w:tcPr>
            <w:tcW w:w="2794" w:type="dxa"/>
            <w:vMerge/>
            <w:vAlign w:val="center"/>
          </w:tcPr>
          <w:p w:rsidR="00FD6090" w:rsidRPr="00CE4B3E" w:rsidRDefault="00FD6090" w:rsidP="00961736">
            <w:pPr>
              <w:spacing w:after="0" w:line="240" w:lineRule="auto"/>
              <w:jc w:val="center"/>
              <w:rPr>
                <w:rFonts w:ascii="Times New Roman" w:hAnsi="Times New Roman" w:cs="Times New Roman"/>
                <w:b/>
                <w:sz w:val="24"/>
                <w:szCs w:val="24"/>
              </w:rPr>
            </w:pPr>
          </w:p>
        </w:tc>
        <w:tc>
          <w:tcPr>
            <w:tcW w:w="1597" w:type="dxa"/>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418" w:type="dxa"/>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559" w:type="dxa"/>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FD6090" w:rsidRPr="00CE4B3E" w:rsidTr="00F5420B">
        <w:trPr>
          <w:trHeight w:val="708"/>
        </w:trPr>
        <w:tc>
          <w:tcPr>
            <w:tcW w:w="556" w:type="dxa"/>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2794" w:type="dxa"/>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Объекты массового кратковременного отдыха</w:t>
            </w:r>
          </w:p>
        </w:tc>
        <w:tc>
          <w:tcPr>
            <w:tcW w:w="1597" w:type="dxa"/>
            <w:vAlign w:val="center"/>
          </w:tcPr>
          <w:p w:rsidR="00FD6090" w:rsidRPr="00CE4B3E" w:rsidRDefault="0064146B" w:rsidP="0096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8442D9">
              <w:rPr>
                <w:rFonts w:ascii="Times New Roman" w:hAnsi="Times New Roman" w:cs="Times New Roman"/>
                <w:sz w:val="24"/>
                <w:szCs w:val="24"/>
              </w:rPr>
              <w:t>бъект на поселение</w:t>
            </w:r>
            <w:r>
              <w:rPr>
                <w:rFonts w:ascii="Times New Roman" w:hAnsi="Times New Roman" w:cs="Times New Roman"/>
                <w:sz w:val="24"/>
                <w:szCs w:val="24"/>
              </w:rPr>
              <w:t>*</w:t>
            </w:r>
          </w:p>
        </w:tc>
        <w:tc>
          <w:tcPr>
            <w:tcW w:w="1290" w:type="dxa"/>
            <w:vAlign w:val="center"/>
          </w:tcPr>
          <w:p w:rsidR="00FD6090" w:rsidRPr="00CE4B3E" w:rsidRDefault="008442D9" w:rsidP="0096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D6090"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w:t>
            </w:r>
          </w:p>
        </w:tc>
        <w:tc>
          <w:tcPr>
            <w:tcW w:w="1559" w:type="dxa"/>
            <w:vAlign w:val="center"/>
          </w:tcPr>
          <w:p w:rsidR="00FD6090" w:rsidRPr="00CE4B3E" w:rsidRDefault="008442D9" w:rsidP="0096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D6090" w:rsidRPr="00CE4B3E">
              <w:rPr>
                <w:rFonts w:ascii="Times New Roman" w:hAnsi="Times New Roman" w:cs="Times New Roman"/>
                <w:sz w:val="24"/>
                <w:szCs w:val="24"/>
              </w:rPr>
              <w:t>0</w:t>
            </w:r>
          </w:p>
        </w:tc>
      </w:tr>
    </w:tbl>
    <w:p w:rsidR="0064146B" w:rsidRPr="0064146B" w:rsidRDefault="0064146B" w:rsidP="0064146B">
      <w:pPr>
        <w:spacing w:after="0" w:line="240" w:lineRule="auto"/>
        <w:ind w:firstLine="567"/>
        <w:jc w:val="both"/>
        <w:rPr>
          <w:rFonts w:ascii="Times New Roman" w:hAnsi="Times New Roman" w:cs="Times New Roman"/>
          <w:sz w:val="20"/>
          <w:szCs w:val="20"/>
        </w:rPr>
      </w:pPr>
      <w:r w:rsidRPr="0064146B">
        <w:rPr>
          <w:rFonts w:ascii="Times New Roman" w:hAnsi="Times New Roman" w:cs="Times New Roman"/>
          <w:sz w:val="20"/>
          <w:szCs w:val="20"/>
        </w:rPr>
        <w:t>* - благоустроенные речные и озерные пляжи, парки культуры и отдыха и т.д.</w:t>
      </w:r>
    </w:p>
    <w:p w:rsidR="006F74E9" w:rsidRPr="00CE4B3E" w:rsidRDefault="005E6B48" w:rsidP="00961736">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sidR="00961736" w:rsidRPr="00CE4B3E">
        <w:rPr>
          <w:rFonts w:ascii="Times New Roman" w:hAnsi="Times New Roman" w:cs="Times New Roman"/>
          <w:sz w:val="24"/>
          <w:szCs w:val="24"/>
        </w:rPr>
        <w:t>2</w:t>
      </w:r>
      <w:r w:rsidR="00041532" w:rsidRPr="00083A73">
        <w:rPr>
          <w:rFonts w:ascii="Times New Roman" w:hAnsi="Times New Roman" w:cs="Times New Roman"/>
          <w:sz w:val="24"/>
          <w:szCs w:val="24"/>
        </w:rPr>
        <w:t>2</w:t>
      </w:r>
      <w:r w:rsidR="00961736" w:rsidRPr="00CE4B3E">
        <w:rPr>
          <w:rFonts w:ascii="Times New Roman" w:hAnsi="Times New Roman" w:cs="Times New Roman"/>
          <w:sz w:val="24"/>
          <w:szCs w:val="24"/>
        </w:rPr>
        <w:t xml:space="preserve">. </w:t>
      </w:r>
      <w:r w:rsidR="00A26B46" w:rsidRPr="00CE4B3E">
        <w:rPr>
          <w:rFonts w:ascii="Times New Roman" w:hAnsi="Times New Roman" w:cs="Times New Roman"/>
          <w:sz w:val="24"/>
          <w:szCs w:val="24"/>
        </w:rPr>
        <w:t>Расчетные показатели минимально допустимого уровня обе</w:t>
      </w:r>
      <w:r w:rsidR="00FD6090" w:rsidRPr="00CE4B3E">
        <w:rPr>
          <w:rFonts w:ascii="Times New Roman" w:hAnsi="Times New Roman" w:cs="Times New Roman"/>
          <w:sz w:val="24"/>
          <w:szCs w:val="24"/>
        </w:rPr>
        <w:t>с</w:t>
      </w:r>
      <w:r w:rsidR="00A26B46" w:rsidRPr="00CE4B3E">
        <w:rPr>
          <w:rFonts w:ascii="Times New Roman" w:hAnsi="Times New Roman" w:cs="Times New Roman"/>
          <w:sz w:val="24"/>
          <w:szCs w:val="24"/>
        </w:rPr>
        <w:t>печенности и мак</w:t>
      </w:r>
      <w:r w:rsidR="00FD6090" w:rsidRPr="00CE4B3E">
        <w:rPr>
          <w:rFonts w:ascii="Times New Roman" w:hAnsi="Times New Roman" w:cs="Times New Roman"/>
          <w:sz w:val="24"/>
          <w:szCs w:val="24"/>
        </w:rPr>
        <w:t>с</w:t>
      </w:r>
      <w:r w:rsidR="00A26B46" w:rsidRPr="00CE4B3E">
        <w:rPr>
          <w:rFonts w:ascii="Times New Roman" w:hAnsi="Times New Roman" w:cs="Times New Roman"/>
          <w:sz w:val="24"/>
          <w:szCs w:val="24"/>
        </w:rPr>
        <w:t>имально допустимый уровень территориальной доступности</w:t>
      </w:r>
      <w:r w:rsidRPr="00CE4B3E">
        <w:rPr>
          <w:rFonts w:ascii="Times New Roman" w:hAnsi="Times New Roman" w:cs="Times New Roman"/>
          <w:sz w:val="24"/>
          <w:szCs w:val="24"/>
        </w:rPr>
        <w:t xml:space="preserve"> озелененными </w:t>
      </w:r>
      <w:r w:rsidR="00961736" w:rsidRPr="00CE4B3E">
        <w:rPr>
          <w:rFonts w:ascii="Times New Roman" w:hAnsi="Times New Roman" w:cs="Times New Roman"/>
          <w:sz w:val="24"/>
          <w:szCs w:val="24"/>
        </w:rPr>
        <w:t>территориями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6F74E9" w:rsidRPr="00CE4B3E" w:rsidTr="00FD6090">
        <w:trPr>
          <w:trHeight w:val="778"/>
        </w:trPr>
        <w:tc>
          <w:tcPr>
            <w:tcW w:w="556" w:type="dxa"/>
            <w:vMerge w:val="restart"/>
            <w:vAlign w:val="center"/>
          </w:tcPr>
          <w:p w:rsidR="006F74E9" w:rsidRPr="00CE4B3E" w:rsidRDefault="00961736"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 xml:space="preserve">№ </w:t>
            </w:r>
            <w:proofErr w:type="gramStart"/>
            <w:r w:rsidRPr="00CE4B3E">
              <w:rPr>
                <w:rFonts w:ascii="Times New Roman" w:hAnsi="Times New Roman" w:cs="Times New Roman"/>
                <w:sz w:val="24"/>
                <w:szCs w:val="24"/>
              </w:rPr>
              <w:t>п</w:t>
            </w:r>
            <w:proofErr w:type="gramEnd"/>
            <w:r w:rsidRPr="00CE4B3E">
              <w:rPr>
                <w:rFonts w:ascii="Times New Roman" w:hAnsi="Times New Roman" w:cs="Times New Roman"/>
                <w:sz w:val="24"/>
                <w:szCs w:val="24"/>
              </w:rPr>
              <w:t>/п</w:t>
            </w:r>
          </w:p>
        </w:tc>
        <w:tc>
          <w:tcPr>
            <w:tcW w:w="2794" w:type="dxa"/>
            <w:vMerge w:val="restart"/>
            <w:vAlign w:val="center"/>
          </w:tcPr>
          <w:p w:rsidR="006F74E9" w:rsidRPr="00CE4B3E" w:rsidRDefault="006F74E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Наименование объекта</w:t>
            </w:r>
          </w:p>
        </w:tc>
        <w:tc>
          <w:tcPr>
            <w:tcW w:w="2887" w:type="dxa"/>
            <w:gridSpan w:val="2"/>
            <w:vAlign w:val="center"/>
          </w:tcPr>
          <w:p w:rsidR="006F74E9" w:rsidRPr="00CE4B3E" w:rsidRDefault="006F74E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Минимально допустимый уровень обеспеченности</w:t>
            </w:r>
          </w:p>
        </w:tc>
        <w:tc>
          <w:tcPr>
            <w:tcW w:w="2977" w:type="dxa"/>
            <w:gridSpan w:val="2"/>
          </w:tcPr>
          <w:p w:rsidR="006F74E9" w:rsidRPr="00CE4B3E" w:rsidRDefault="006F74E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Максимально допустимый уровень территориальной доступности</w:t>
            </w:r>
          </w:p>
        </w:tc>
      </w:tr>
      <w:tr w:rsidR="006F74E9" w:rsidRPr="00CE4B3E" w:rsidTr="00FD6090">
        <w:trPr>
          <w:trHeight w:val="708"/>
        </w:trPr>
        <w:tc>
          <w:tcPr>
            <w:tcW w:w="556" w:type="dxa"/>
            <w:vMerge/>
            <w:vAlign w:val="center"/>
          </w:tcPr>
          <w:p w:rsidR="006F74E9" w:rsidRPr="00CE4B3E" w:rsidRDefault="006F74E9" w:rsidP="00961736">
            <w:pPr>
              <w:spacing w:after="0" w:line="240" w:lineRule="auto"/>
              <w:jc w:val="center"/>
              <w:rPr>
                <w:rFonts w:ascii="Times New Roman" w:hAnsi="Times New Roman" w:cs="Times New Roman"/>
                <w:b/>
                <w:sz w:val="24"/>
                <w:szCs w:val="24"/>
              </w:rPr>
            </w:pPr>
          </w:p>
        </w:tc>
        <w:tc>
          <w:tcPr>
            <w:tcW w:w="2794" w:type="dxa"/>
            <w:vMerge/>
            <w:vAlign w:val="center"/>
          </w:tcPr>
          <w:p w:rsidR="006F74E9" w:rsidRPr="00CE4B3E" w:rsidRDefault="006F74E9" w:rsidP="00961736">
            <w:pPr>
              <w:spacing w:after="0" w:line="240" w:lineRule="auto"/>
              <w:jc w:val="center"/>
              <w:rPr>
                <w:rFonts w:ascii="Times New Roman" w:hAnsi="Times New Roman" w:cs="Times New Roman"/>
                <w:b/>
                <w:sz w:val="24"/>
                <w:szCs w:val="24"/>
              </w:rPr>
            </w:pPr>
          </w:p>
        </w:tc>
        <w:tc>
          <w:tcPr>
            <w:tcW w:w="1597" w:type="dxa"/>
            <w:vAlign w:val="center"/>
          </w:tcPr>
          <w:p w:rsidR="006F74E9" w:rsidRPr="00CE4B3E" w:rsidRDefault="006F74E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90" w:type="dxa"/>
            <w:vAlign w:val="center"/>
          </w:tcPr>
          <w:p w:rsidR="006F74E9" w:rsidRPr="00CE4B3E" w:rsidRDefault="006F74E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c>
          <w:tcPr>
            <w:tcW w:w="1762" w:type="dxa"/>
            <w:vAlign w:val="center"/>
          </w:tcPr>
          <w:p w:rsidR="006F74E9" w:rsidRPr="00CE4B3E" w:rsidRDefault="006F74E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Единица измерения</w:t>
            </w:r>
          </w:p>
        </w:tc>
        <w:tc>
          <w:tcPr>
            <w:tcW w:w="1215" w:type="dxa"/>
            <w:vAlign w:val="center"/>
          </w:tcPr>
          <w:p w:rsidR="006F74E9" w:rsidRPr="00CE4B3E" w:rsidRDefault="006F74E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Величина</w:t>
            </w:r>
          </w:p>
        </w:tc>
      </w:tr>
      <w:tr w:rsidR="00E01D29" w:rsidRPr="00CE4B3E" w:rsidTr="00FD6090">
        <w:trPr>
          <w:trHeight w:val="708"/>
        </w:trPr>
        <w:tc>
          <w:tcPr>
            <w:tcW w:w="556" w:type="dxa"/>
            <w:vAlign w:val="center"/>
          </w:tcPr>
          <w:p w:rsidR="00E01D29" w:rsidRPr="00CE4B3E" w:rsidRDefault="00FD6090"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p>
        </w:tc>
        <w:tc>
          <w:tcPr>
            <w:tcW w:w="2794" w:type="dxa"/>
            <w:vAlign w:val="center"/>
          </w:tcPr>
          <w:p w:rsidR="00E01D29" w:rsidRPr="00CE4B3E" w:rsidRDefault="00E01D29" w:rsidP="00961736">
            <w:pPr>
              <w:spacing w:after="0" w:line="240" w:lineRule="auto"/>
              <w:jc w:val="center"/>
              <w:rPr>
                <w:rFonts w:ascii="Times New Roman" w:hAnsi="Times New Roman" w:cs="Times New Roman"/>
                <w:b/>
                <w:sz w:val="24"/>
                <w:szCs w:val="24"/>
              </w:rPr>
            </w:pPr>
            <w:r w:rsidRPr="00CE4B3E">
              <w:rPr>
                <w:rFonts w:ascii="Times New Roman" w:hAnsi="Times New Roman" w:cs="Times New Roman"/>
                <w:color w:val="000000"/>
                <w:sz w:val="24"/>
                <w:szCs w:val="24"/>
              </w:rPr>
              <w:t>Озелененные территории общего пользования (парки, скверы, бульвары)</w:t>
            </w:r>
          </w:p>
        </w:tc>
        <w:tc>
          <w:tcPr>
            <w:tcW w:w="1597" w:type="dxa"/>
            <w:vAlign w:val="center"/>
          </w:tcPr>
          <w:p w:rsidR="00E01D29" w:rsidRPr="00CE4B3E" w:rsidRDefault="00E01D2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color w:val="000000"/>
                <w:sz w:val="24"/>
                <w:szCs w:val="24"/>
              </w:rPr>
              <w:t>м</w:t>
            </w:r>
            <w:proofErr w:type="gramStart"/>
            <w:r w:rsidRPr="00CE4B3E">
              <w:rPr>
                <w:rFonts w:ascii="Times New Roman" w:hAnsi="Times New Roman" w:cs="Times New Roman"/>
                <w:color w:val="000000"/>
                <w:sz w:val="24"/>
                <w:szCs w:val="24"/>
                <w:vertAlign w:val="superscript"/>
              </w:rPr>
              <w:t>2</w:t>
            </w:r>
            <w:proofErr w:type="gramEnd"/>
            <w:r w:rsidRPr="00CE4B3E">
              <w:rPr>
                <w:rFonts w:ascii="Times New Roman" w:hAnsi="Times New Roman" w:cs="Times New Roman"/>
                <w:color w:val="000000"/>
                <w:sz w:val="24"/>
                <w:szCs w:val="24"/>
              </w:rPr>
              <w:t>/чел.</w:t>
            </w:r>
          </w:p>
        </w:tc>
        <w:tc>
          <w:tcPr>
            <w:tcW w:w="1290" w:type="dxa"/>
            <w:vAlign w:val="center"/>
          </w:tcPr>
          <w:p w:rsidR="00E01D29" w:rsidRPr="00CE4B3E" w:rsidRDefault="00E01D2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w:t>
            </w:r>
            <w:r w:rsidR="00F5420B" w:rsidRPr="00CE4B3E">
              <w:rPr>
                <w:rFonts w:ascii="Times New Roman" w:hAnsi="Times New Roman" w:cs="Times New Roman"/>
                <w:sz w:val="24"/>
                <w:szCs w:val="24"/>
              </w:rPr>
              <w:t>2</w:t>
            </w:r>
          </w:p>
        </w:tc>
        <w:tc>
          <w:tcPr>
            <w:tcW w:w="1762" w:type="dxa"/>
            <w:vAlign w:val="center"/>
          </w:tcPr>
          <w:p w:rsidR="00E01D29" w:rsidRPr="00CE4B3E" w:rsidRDefault="00E01D2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color w:val="000000"/>
                <w:sz w:val="24"/>
                <w:szCs w:val="24"/>
              </w:rPr>
              <w:t>мин</w:t>
            </w:r>
          </w:p>
        </w:tc>
        <w:tc>
          <w:tcPr>
            <w:tcW w:w="1215" w:type="dxa"/>
            <w:vAlign w:val="center"/>
          </w:tcPr>
          <w:p w:rsidR="00E01D29" w:rsidRPr="00CE4B3E" w:rsidRDefault="00E01D29" w:rsidP="00961736">
            <w:pPr>
              <w:spacing w:after="0" w:line="240" w:lineRule="auto"/>
              <w:jc w:val="center"/>
              <w:rPr>
                <w:rFonts w:ascii="Times New Roman" w:hAnsi="Times New Roman" w:cs="Times New Roman"/>
                <w:sz w:val="24"/>
                <w:szCs w:val="24"/>
              </w:rPr>
            </w:pPr>
            <w:r w:rsidRPr="00CE4B3E">
              <w:rPr>
                <w:rFonts w:ascii="Times New Roman" w:hAnsi="Times New Roman" w:cs="Times New Roman"/>
                <w:sz w:val="24"/>
                <w:szCs w:val="24"/>
              </w:rPr>
              <w:t>15</w:t>
            </w:r>
          </w:p>
        </w:tc>
      </w:tr>
    </w:tbl>
    <w:p w:rsidR="008442D9" w:rsidRPr="00CE4B3E" w:rsidRDefault="008442D9" w:rsidP="008442D9">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Раздел XVI</w:t>
      </w:r>
      <w:r w:rsidR="00041532">
        <w:rPr>
          <w:rFonts w:ascii="Times New Roman" w:hAnsi="Times New Roman" w:cs="Times New Roman"/>
          <w:b/>
          <w:sz w:val="24"/>
          <w:szCs w:val="24"/>
          <w:lang w:val="en-US"/>
        </w:rPr>
        <w:t>I</w:t>
      </w:r>
      <w:r w:rsidRPr="00CE4B3E">
        <w:rPr>
          <w:rFonts w:ascii="Times New Roman" w:hAnsi="Times New Roman" w:cs="Times New Roman"/>
          <w:b/>
          <w:sz w:val="24"/>
          <w:szCs w:val="24"/>
        </w:rPr>
        <w:t xml:space="preserve">I. </w:t>
      </w:r>
      <w:r>
        <w:rPr>
          <w:rFonts w:ascii="Times New Roman" w:hAnsi="Times New Roman" w:cs="Times New Roman"/>
          <w:b/>
          <w:sz w:val="24"/>
          <w:szCs w:val="24"/>
        </w:rPr>
        <w:t>Объекты пожарной охраны</w:t>
      </w:r>
    </w:p>
    <w:p w:rsidR="008442D9" w:rsidRPr="00CE4B3E" w:rsidRDefault="008442D9" w:rsidP="008442D9">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Глава 2</w:t>
      </w:r>
      <w:r w:rsidR="00041532" w:rsidRPr="00083A73">
        <w:rPr>
          <w:rFonts w:ascii="Times New Roman" w:hAnsi="Times New Roman" w:cs="Times New Roman"/>
          <w:sz w:val="24"/>
          <w:szCs w:val="24"/>
        </w:rPr>
        <w:t>3</w:t>
      </w:r>
      <w:r w:rsidRPr="00CE4B3E">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w:t>
      </w:r>
      <w:r>
        <w:rPr>
          <w:rFonts w:ascii="Times New Roman" w:hAnsi="Times New Roman" w:cs="Times New Roman"/>
          <w:sz w:val="24"/>
          <w:szCs w:val="24"/>
        </w:rPr>
        <w:t>объектов пожарной охраны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369"/>
        <w:gridCol w:w="1447"/>
        <w:gridCol w:w="2025"/>
        <w:gridCol w:w="1876"/>
        <w:gridCol w:w="1208"/>
      </w:tblGrid>
      <w:tr w:rsidR="008442D9" w:rsidRPr="00873EE9" w:rsidTr="00BC0810">
        <w:trPr>
          <w:trHeight w:val="778"/>
        </w:trPr>
        <w:tc>
          <w:tcPr>
            <w:tcW w:w="538" w:type="dxa"/>
            <w:vMerge w:val="restart"/>
            <w:vAlign w:val="center"/>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 xml:space="preserve">№ </w:t>
            </w:r>
            <w:proofErr w:type="gramStart"/>
            <w:r w:rsidRPr="00873EE9">
              <w:rPr>
                <w:rFonts w:ascii="Times New Roman" w:hAnsi="Times New Roman" w:cs="Times New Roman"/>
                <w:sz w:val="24"/>
                <w:szCs w:val="24"/>
              </w:rPr>
              <w:t>п</w:t>
            </w:r>
            <w:proofErr w:type="gramEnd"/>
            <w:r w:rsidRPr="00873EE9">
              <w:rPr>
                <w:rFonts w:ascii="Times New Roman" w:hAnsi="Times New Roman" w:cs="Times New Roman"/>
                <w:sz w:val="24"/>
                <w:szCs w:val="24"/>
              </w:rPr>
              <w:t>/п</w:t>
            </w:r>
          </w:p>
        </w:tc>
        <w:tc>
          <w:tcPr>
            <w:tcW w:w="2369" w:type="dxa"/>
            <w:vMerge w:val="restart"/>
            <w:vAlign w:val="center"/>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Наименование объекта</w:t>
            </w:r>
          </w:p>
        </w:tc>
        <w:tc>
          <w:tcPr>
            <w:tcW w:w="3472" w:type="dxa"/>
            <w:gridSpan w:val="2"/>
            <w:vAlign w:val="center"/>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Минимально допустимый уровень обеспеченности</w:t>
            </w:r>
          </w:p>
        </w:tc>
        <w:tc>
          <w:tcPr>
            <w:tcW w:w="3084" w:type="dxa"/>
            <w:gridSpan w:val="2"/>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Максимально допустимый уровень территориальной доступности</w:t>
            </w:r>
          </w:p>
        </w:tc>
      </w:tr>
      <w:tr w:rsidR="008442D9" w:rsidRPr="00873EE9" w:rsidTr="00BC0810">
        <w:trPr>
          <w:trHeight w:val="708"/>
        </w:trPr>
        <w:tc>
          <w:tcPr>
            <w:tcW w:w="538" w:type="dxa"/>
            <w:vMerge/>
            <w:vAlign w:val="center"/>
          </w:tcPr>
          <w:p w:rsidR="008442D9" w:rsidRPr="00873EE9" w:rsidRDefault="008442D9" w:rsidP="00BC0810">
            <w:pPr>
              <w:spacing w:after="0" w:line="240" w:lineRule="auto"/>
              <w:jc w:val="center"/>
              <w:rPr>
                <w:rFonts w:ascii="Times New Roman" w:hAnsi="Times New Roman" w:cs="Times New Roman"/>
                <w:b/>
                <w:sz w:val="24"/>
                <w:szCs w:val="24"/>
              </w:rPr>
            </w:pPr>
          </w:p>
        </w:tc>
        <w:tc>
          <w:tcPr>
            <w:tcW w:w="2369" w:type="dxa"/>
            <w:vMerge/>
            <w:vAlign w:val="center"/>
          </w:tcPr>
          <w:p w:rsidR="008442D9" w:rsidRPr="00873EE9" w:rsidRDefault="008442D9" w:rsidP="00BC0810">
            <w:pPr>
              <w:spacing w:after="0" w:line="240" w:lineRule="auto"/>
              <w:jc w:val="center"/>
              <w:rPr>
                <w:rFonts w:ascii="Times New Roman" w:hAnsi="Times New Roman" w:cs="Times New Roman"/>
                <w:b/>
                <w:sz w:val="24"/>
                <w:szCs w:val="24"/>
              </w:rPr>
            </w:pPr>
          </w:p>
        </w:tc>
        <w:tc>
          <w:tcPr>
            <w:tcW w:w="1447" w:type="dxa"/>
            <w:vAlign w:val="center"/>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Единица измерения</w:t>
            </w:r>
          </w:p>
        </w:tc>
        <w:tc>
          <w:tcPr>
            <w:tcW w:w="2025" w:type="dxa"/>
            <w:vAlign w:val="center"/>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Величина</w:t>
            </w:r>
          </w:p>
        </w:tc>
        <w:tc>
          <w:tcPr>
            <w:tcW w:w="1876" w:type="dxa"/>
            <w:vAlign w:val="center"/>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Единица измерения</w:t>
            </w:r>
          </w:p>
        </w:tc>
        <w:tc>
          <w:tcPr>
            <w:tcW w:w="1208" w:type="dxa"/>
            <w:vAlign w:val="center"/>
          </w:tcPr>
          <w:p w:rsidR="008442D9" w:rsidRPr="00873EE9" w:rsidRDefault="008442D9" w:rsidP="00BC0810">
            <w:pPr>
              <w:spacing w:after="0" w:line="240" w:lineRule="auto"/>
              <w:ind w:left="-141" w:right="-143"/>
              <w:jc w:val="center"/>
              <w:rPr>
                <w:rFonts w:ascii="Times New Roman" w:hAnsi="Times New Roman" w:cs="Times New Roman"/>
                <w:sz w:val="24"/>
                <w:szCs w:val="24"/>
              </w:rPr>
            </w:pPr>
            <w:r w:rsidRPr="00873EE9">
              <w:rPr>
                <w:rFonts w:ascii="Times New Roman" w:hAnsi="Times New Roman" w:cs="Times New Roman"/>
                <w:sz w:val="24"/>
                <w:szCs w:val="24"/>
              </w:rPr>
              <w:t>Величина</w:t>
            </w:r>
          </w:p>
        </w:tc>
      </w:tr>
      <w:tr w:rsidR="008442D9" w:rsidRPr="00873EE9" w:rsidTr="00176337">
        <w:trPr>
          <w:trHeight w:val="273"/>
        </w:trPr>
        <w:tc>
          <w:tcPr>
            <w:tcW w:w="538" w:type="dxa"/>
            <w:vAlign w:val="center"/>
          </w:tcPr>
          <w:p w:rsidR="008442D9" w:rsidRPr="00873EE9" w:rsidRDefault="00176337"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442D9" w:rsidRPr="00873EE9">
              <w:rPr>
                <w:rFonts w:ascii="Times New Roman" w:hAnsi="Times New Roman" w:cs="Times New Roman"/>
                <w:sz w:val="24"/>
                <w:szCs w:val="24"/>
              </w:rPr>
              <w:t>.</w:t>
            </w:r>
          </w:p>
        </w:tc>
        <w:tc>
          <w:tcPr>
            <w:tcW w:w="2369" w:type="dxa"/>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Объекты противопожарного водоснабжения</w:t>
            </w:r>
          </w:p>
        </w:tc>
        <w:tc>
          <w:tcPr>
            <w:tcW w:w="1447" w:type="dxa"/>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025" w:type="dxa"/>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Определяется расчетом с соблюдением доступности</w:t>
            </w:r>
          </w:p>
        </w:tc>
        <w:tc>
          <w:tcPr>
            <w:tcW w:w="1876" w:type="dxa"/>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 xml:space="preserve"> м</w:t>
            </w:r>
          </w:p>
        </w:tc>
        <w:tc>
          <w:tcPr>
            <w:tcW w:w="1208" w:type="dxa"/>
          </w:tcPr>
          <w:p w:rsidR="008442D9" w:rsidRPr="00873EE9" w:rsidRDefault="008442D9"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2</w:t>
            </w:r>
            <w:r>
              <w:rPr>
                <w:rFonts w:ascii="Times New Roman" w:hAnsi="Times New Roman" w:cs="Times New Roman"/>
                <w:sz w:val="24"/>
                <w:szCs w:val="24"/>
              </w:rPr>
              <w:t>0</w:t>
            </w:r>
            <w:r w:rsidRPr="00873EE9">
              <w:rPr>
                <w:rFonts w:ascii="Times New Roman" w:hAnsi="Times New Roman" w:cs="Times New Roman"/>
                <w:sz w:val="24"/>
                <w:szCs w:val="24"/>
              </w:rPr>
              <w:t>0</w:t>
            </w:r>
          </w:p>
        </w:tc>
      </w:tr>
    </w:tbl>
    <w:p w:rsidR="00BC0810" w:rsidRDefault="00BC0810" w:rsidP="00BC0810">
      <w:pPr>
        <w:spacing w:before="120" w:after="120" w:line="240" w:lineRule="auto"/>
        <w:ind w:firstLine="709"/>
        <w:jc w:val="both"/>
        <w:rPr>
          <w:rFonts w:ascii="Times New Roman" w:hAnsi="Times New Roman" w:cs="Times New Roman"/>
          <w:b/>
          <w:sz w:val="24"/>
          <w:szCs w:val="24"/>
        </w:rPr>
      </w:pPr>
      <w:r w:rsidRPr="00AC7DD2">
        <w:rPr>
          <w:rFonts w:ascii="Times New Roman" w:hAnsi="Times New Roman" w:cs="Times New Roman"/>
          <w:b/>
          <w:sz w:val="24"/>
          <w:szCs w:val="24"/>
        </w:rPr>
        <w:t xml:space="preserve">Раздел </w:t>
      </w:r>
      <w:r w:rsidR="00041532">
        <w:rPr>
          <w:rFonts w:ascii="Times New Roman" w:hAnsi="Times New Roman" w:cs="Times New Roman"/>
          <w:b/>
          <w:sz w:val="24"/>
          <w:szCs w:val="24"/>
        </w:rPr>
        <w:t>X</w:t>
      </w:r>
      <w:r w:rsidR="00041532">
        <w:rPr>
          <w:rFonts w:ascii="Times New Roman" w:hAnsi="Times New Roman" w:cs="Times New Roman"/>
          <w:b/>
          <w:sz w:val="24"/>
          <w:szCs w:val="24"/>
          <w:lang w:val="en-US"/>
        </w:rPr>
        <w:t>IX</w:t>
      </w:r>
      <w:r w:rsidRPr="00AC7DD2">
        <w:rPr>
          <w:rFonts w:ascii="Times New Roman" w:hAnsi="Times New Roman" w:cs="Times New Roman"/>
          <w:b/>
          <w:sz w:val="24"/>
          <w:szCs w:val="24"/>
        </w:rPr>
        <w:t xml:space="preserve">. </w:t>
      </w:r>
      <w:r w:rsidRPr="00FB65AE">
        <w:rPr>
          <w:rFonts w:ascii="Times New Roman" w:hAnsi="Times New Roman" w:cs="Times New Roman"/>
          <w:b/>
          <w:sz w:val="24"/>
          <w:szCs w:val="24"/>
        </w:rPr>
        <w:t>Объекты гражданской обороны, необходимые для предупреждения чрезвычайных ситуаций</w:t>
      </w:r>
    </w:p>
    <w:p w:rsidR="00BC0810" w:rsidRDefault="00BC0810" w:rsidP="00BC0810">
      <w:pPr>
        <w:spacing w:before="120" w:after="120" w:line="240" w:lineRule="auto"/>
        <w:ind w:firstLine="709"/>
        <w:jc w:val="both"/>
        <w:rPr>
          <w:rFonts w:ascii="Times New Roman" w:hAnsi="Times New Roman" w:cs="Times New Roman"/>
          <w:b/>
          <w:sz w:val="24"/>
          <w:szCs w:val="24"/>
          <w:highlight w:val="yellow"/>
        </w:rPr>
      </w:pPr>
      <w:r w:rsidRPr="00AC7DD2">
        <w:rPr>
          <w:rFonts w:ascii="Times New Roman" w:hAnsi="Times New Roman" w:cs="Times New Roman"/>
          <w:sz w:val="24"/>
          <w:szCs w:val="24"/>
        </w:rPr>
        <w:t>Глава 2</w:t>
      </w:r>
      <w:r w:rsidR="00041532" w:rsidRPr="00083A73">
        <w:rPr>
          <w:rFonts w:ascii="Times New Roman" w:hAnsi="Times New Roman" w:cs="Times New Roman"/>
          <w:sz w:val="24"/>
          <w:szCs w:val="24"/>
        </w:rPr>
        <w:t>4</w:t>
      </w:r>
      <w:r w:rsidRPr="00AC7DD2">
        <w:rPr>
          <w:rFonts w:ascii="Times New Roman" w:hAnsi="Times New Roman" w:cs="Times New Roman"/>
          <w:sz w:val="24"/>
          <w:szCs w:val="24"/>
        </w:rPr>
        <w:t xml:space="preserve">. Расчетные показатели минимально допустимого уровня обеспеченности </w:t>
      </w:r>
      <w:r w:rsidRPr="002039D5">
        <w:rPr>
          <w:rFonts w:ascii="Times New Roman" w:hAnsi="Times New Roman"/>
          <w:sz w:val="24"/>
          <w:szCs w:val="24"/>
        </w:rPr>
        <w:t>объект</w:t>
      </w:r>
      <w:r>
        <w:rPr>
          <w:rFonts w:ascii="Times New Roman" w:hAnsi="Times New Roman"/>
          <w:sz w:val="24"/>
          <w:szCs w:val="24"/>
        </w:rPr>
        <w:t>ами</w:t>
      </w:r>
      <w:r w:rsidRPr="002039D5">
        <w:rPr>
          <w:rFonts w:ascii="Times New Roman" w:hAnsi="Times New Roman"/>
          <w:sz w:val="24"/>
          <w:szCs w:val="24"/>
        </w:rPr>
        <w:t xml:space="preserve"> гражданской обороны, необходимы</w:t>
      </w:r>
      <w:r>
        <w:rPr>
          <w:rFonts w:ascii="Times New Roman" w:hAnsi="Times New Roman"/>
          <w:sz w:val="24"/>
          <w:szCs w:val="24"/>
        </w:rPr>
        <w:t>ми</w:t>
      </w:r>
      <w:r w:rsidRPr="002039D5">
        <w:rPr>
          <w:rFonts w:ascii="Times New Roman" w:hAnsi="Times New Roman"/>
          <w:sz w:val="24"/>
          <w:szCs w:val="24"/>
        </w:rPr>
        <w:t xml:space="preserve"> для предупреждения чрезвычайных ситуаций различного характера</w:t>
      </w:r>
      <w:r>
        <w:rPr>
          <w:rFonts w:ascii="Times New Roman" w:hAnsi="Times New Roman"/>
          <w:sz w:val="24"/>
          <w:szCs w:val="24"/>
        </w:rPr>
        <w:t>,</w:t>
      </w:r>
      <w:r w:rsidRPr="00AC7DD2">
        <w:rPr>
          <w:rFonts w:ascii="Times New Roman" w:hAnsi="Times New Roman" w:cs="Times New Roman"/>
          <w:sz w:val="24"/>
          <w:szCs w:val="24"/>
        </w:rPr>
        <w:t xml:space="preserve"> и максимально допустимого уровня </w:t>
      </w:r>
      <w:r>
        <w:rPr>
          <w:rFonts w:ascii="Times New Roman" w:hAnsi="Times New Roman" w:cs="Times New Roman"/>
          <w:sz w:val="24"/>
          <w:szCs w:val="24"/>
        </w:rPr>
        <w:t xml:space="preserve">их </w:t>
      </w:r>
      <w:r w:rsidRPr="00AC7DD2">
        <w:rPr>
          <w:rFonts w:ascii="Times New Roman" w:hAnsi="Times New Roman" w:cs="Times New Roman"/>
          <w:sz w:val="24"/>
          <w:szCs w:val="24"/>
        </w:rPr>
        <w:t xml:space="preserve">территориальной доступности </w:t>
      </w:r>
      <w:bookmarkStart w:id="0" w:name="_GoBack"/>
      <w:bookmarkEnd w:id="0"/>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369"/>
        <w:gridCol w:w="1447"/>
        <w:gridCol w:w="2025"/>
        <w:gridCol w:w="1876"/>
        <w:gridCol w:w="1208"/>
      </w:tblGrid>
      <w:tr w:rsidR="00BC0810" w:rsidRPr="00873EE9" w:rsidTr="00BC0810">
        <w:trPr>
          <w:trHeight w:val="778"/>
        </w:trPr>
        <w:tc>
          <w:tcPr>
            <w:tcW w:w="538" w:type="dxa"/>
            <w:vMerge w:val="restart"/>
            <w:vAlign w:val="center"/>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lastRenderedPageBreak/>
              <w:t xml:space="preserve">№ </w:t>
            </w:r>
            <w:proofErr w:type="gramStart"/>
            <w:r w:rsidRPr="00873EE9">
              <w:rPr>
                <w:rFonts w:ascii="Times New Roman" w:hAnsi="Times New Roman" w:cs="Times New Roman"/>
                <w:sz w:val="24"/>
                <w:szCs w:val="24"/>
              </w:rPr>
              <w:t>п</w:t>
            </w:r>
            <w:proofErr w:type="gramEnd"/>
            <w:r w:rsidRPr="00873EE9">
              <w:rPr>
                <w:rFonts w:ascii="Times New Roman" w:hAnsi="Times New Roman" w:cs="Times New Roman"/>
                <w:sz w:val="24"/>
                <w:szCs w:val="24"/>
              </w:rPr>
              <w:t>/п</w:t>
            </w:r>
          </w:p>
        </w:tc>
        <w:tc>
          <w:tcPr>
            <w:tcW w:w="2369" w:type="dxa"/>
            <w:vMerge w:val="restart"/>
            <w:vAlign w:val="center"/>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Наименование объекта</w:t>
            </w:r>
          </w:p>
        </w:tc>
        <w:tc>
          <w:tcPr>
            <w:tcW w:w="3472" w:type="dxa"/>
            <w:gridSpan w:val="2"/>
            <w:vAlign w:val="center"/>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Минимально допустимый уровень обеспеченности</w:t>
            </w:r>
          </w:p>
        </w:tc>
        <w:tc>
          <w:tcPr>
            <w:tcW w:w="3084" w:type="dxa"/>
            <w:gridSpan w:val="2"/>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Максимально допустимый уровень территориальной доступности</w:t>
            </w:r>
          </w:p>
        </w:tc>
      </w:tr>
      <w:tr w:rsidR="00BC0810" w:rsidRPr="00873EE9" w:rsidTr="00BC0810">
        <w:trPr>
          <w:trHeight w:val="708"/>
        </w:trPr>
        <w:tc>
          <w:tcPr>
            <w:tcW w:w="538" w:type="dxa"/>
            <w:vMerge/>
            <w:vAlign w:val="center"/>
          </w:tcPr>
          <w:p w:rsidR="00BC0810" w:rsidRPr="00873EE9" w:rsidRDefault="00BC0810" w:rsidP="00BC0810">
            <w:pPr>
              <w:spacing w:after="0" w:line="240" w:lineRule="auto"/>
              <w:jc w:val="center"/>
              <w:rPr>
                <w:rFonts w:ascii="Times New Roman" w:hAnsi="Times New Roman" w:cs="Times New Roman"/>
                <w:b/>
                <w:sz w:val="24"/>
                <w:szCs w:val="24"/>
              </w:rPr>
            </w:pPr>
          </w:p>
        </w:tc>
        <w:tc>
          <w:tcPr>
            <w:tcW w:w="2369" w:type="dxa"/>
            <w:vMerge/>
            <w:vAlign w:val="center"/>
          </w:tcPr>
          <w:p w:rsidR="00BC0810" w:rsidRPr="00873EE9" w:rsidRDefault="00BC0810" w:rsidP="00BC0810">
            <w:pPr>
              <w:spacing w:after="0" w:line="240" w:lineRule="auto"/>
              <w:jc w:val="center"/>
              <w:rPr>
                <w:rFonts w:ascii="Times New Roman" w:hAnsi="Times New Roman" w:cs="Times New Roman"/>
                <w:b/>
                <w:sz w:val="24"/>
                <w:szCs w:val="24"/>
              </w:rPr>
            </w:pPr>
          </w:p>
        </w:tc>
        <w:tc>
          <w:tcPr>
            <w:tcW w:w="1447" w:type="dxa"/>
            <w:vAlign w:val="center"/>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Единица измерения</w:t>
            </w:r>
          </w:p>
        </w:tc>
        <w:tc>
          <w:tcPr>
            <w:tcW w:w="2025" w:type="dxa"/>
            <w:vAlign w:val="center"/>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Величина</w:t>
            </w:r>
          </w:p>
        </w:tc>
        <w:tc>
          <w:tcPr>
            <w:tcW w:w="1876" w:type="dxa"/>
            <w:vAlign w:val="center"/>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Единица измерения</w:t>
            </w:r>
          </w:p>
        </w:tc>
        <w:tc>
          <w:tcPr>
            <w:tcW w:w="1208" w:type="dxa"/>
            <w:vAlign w:val="center"/>
          </w:tcPr>
          <w:p w:rsidR="00BC0810" w:rsidRPr="00873EE9" w:rsidRDefault="00BC0810" w:rsidP="00BC0810">
            <w:pPr>
              <w:spacing w:after="0" w:line="240" w:lineRule="auto"/>
              <w:ind w:left="-141" w:right="-143"/>
              <w:jc w:val="center"/>
              <w:rPr>
                <w:rFonts w:ascii="Times New Roman" w:hAnsi="Times New Roman" w:cs="Times New Roman"/>
                <w:sz w:val="24"/>
                <w:szCs w:val="24"/>
              </w:rPr>
            </w:pPr>
            <w:r w:rsidRPr="00873EE9">
              <w:rPr>
                <w:rFonts w:ascii="Times New Roman" w:hAnsi="Times New Roman" w:cs="Times New Roman"/>
                <w:sz w:val="24"/>
                <w:szCs w:val="24"/>
              </w:rPr>
              <w:t>Величина</w:t>
            </w:r>
          </w:p>
        </w:tc>
      </w:tr>
      <w:tr w:rsidR="00BC0810" w:rsidRPr="00873EE9" w:rsidTr="00BC0810">
        <w:trPr>
          <w:trHeight w:val="708"/>
        </w:trPr>
        <w:tc>
          <w:tcPr>
            <w:tcW w:w="538" w:type="dxa"/>
            <w:vAlign w:val="center"/>
          </w:tcPr>
          <w:p w:rsidR="00BC0810" w:rsidRPr="00873EE9" w:rsidRDefault="00FA0F75"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C0810" w:rsidRPr="00873EE9">
              <w:rPr>
                <w:rFonts w:ascii="Times New Roman" w:hAnsi="Times New Roman" w:cs="Times New Roman"/>
                <w:sz w:val="24"/>
                <w:szCs w:val="24"/>
              </w:rPr>
              <w:t>.</w:t>
            </w:r>
          </w:p>
        </w:tc>
        <w:tc>
          <w:tcPr>
            <w:tcW w:w="2369"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Защитные сооружения</w:t>
            </w:r>
          </w:p>
        </w:tc>
        <w:tc>
          <w:tcPr>
            <w:tcW w:w="1447"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Вместимость объекта: человек</w:t>
            </w:r>
          </w:p>
        </w:tc>
        <w:tc>
          <w:tcPr>
            <w:tcW w:w="2025"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150</w:t>
            </w:r>
          </w:p>
        </w:tc>
        <w:tc>
          <w:tcPr>
            <w:tcW w:w="1876"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w:t>
            </w:r>
          </w:p>
        </w:tc>
        <w:tc>
          <w:tcPr>
            <w:tcW w:w="1208"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30</w:t>
            </w:r>
          </w:p>
        </w:tc>
      </w:tr>
      <w:tr w:rsidR="00BC0810" w:rsidRPr="00873EE9" w:rsidTr="00BC0810">
        <w:trPr>
          <w:trHeight w:val="708"/>
        </w:trPr>
        <w:tc>
          <w:tcPr>
            <w:tcW w:w="538" w:type="dxa"/>
            <w:vAlign w:val="center"/>
          </w:tcPr>
          <w:p w:rsidR="00BC0810" w:rsidRPr="00873EE9" w:rsidRDefault="00FA0F75"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C0810" w:rsidRPr="00873EE9">
              <w:rPr>
                <w:rFonts w:ascii="Times New Roman" w:hAnsi="Times New Roman" w:cs="Times New Roman"/>
                <w:sz w:val="24"/>
                <w:szCs w:val="24"/>
              </w:rPr>
              <w:t>.</w:t>
            </w:r>
          </w:p>
        </w:tc>
        <w:tc>
          <w:tcPr>
            <w:tcW w:w="2369"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Противорадиационные укрытия</w:t>
            </w:r>
          </w:p>
        </w:tc>
        <w:tc>
          <w:tcPr>
            <w:tcW w:w="1447"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Вместимость объекта: человек</w:t>
            </w:r>
          </w:p>
        </w:tc>
        <w:tc>
          <w:tcPr>
            <w:tcW w:w="2025" w:type="dxa"/>
          </w:tcPr>
          <w:p w:rsidR="00BC0810" w:rsidRPr="004A5887" w:rsidRDefault="00BC0810" w:rsidP="00BC0810">
            <w:pPr>
              <w:spacing w:after="0" w:line="240" w:lineRule="auto"/>
              <w:jc w:val="center"/>
              <w:rPr>
                <w:rFonts w:ascii="Times New Roman" w:hAnsi="Times New Roman" w:cs="Times New Roman"/>
                <w:sz w:val="24"/>
                <w:szCs w:val="24"/>
                <w:lang w:val="en-US"/>
              </w:rPr>
            </w:pPr>
            <w:r w:rsidRPr="00873EE9">
              <w:rPr>
                <w:rFonts w:ascii="Times New Roman" w:hAnsi="Times New Roman" w:cs="Times New Roman"/>
                <w:sz w:val="24"/>
                <w:szCs w:val="24"/>
              </w:rPr>
              <w:t>5</w:t>
            </w:r>
            <w:r w:rsidR="004A5887">
              <w:rPr>
                <w:rFonts w:ascii="Times New Roman" w:hAnsi="Times New Roman" w:cs="Times New Roman"/>
                <w:sz w:val="24"/>
                <w:szCs w:val="24"/>
                <w:lang w:val="en-US"/>
              </w:rPr>
              <w:t>0</w:t>
            </w:r>
          </w:p>
        </w:tc>
        <w:tc>
          <w:tcPr>
            <w:tcW w:w="1876"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w:t>
            </w:r>
          </w:p>
        </w:tc>
        <w:tc>
          <w:tcPr>
            <w:tcW w:w="1208"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30</w:t>
            </w:r>
          </w:p>
        </w:tc>
      </w:tr>
      <w:tr w:rsidR="00BC0810" w:rsidRPr="00873EE9" w:rsidTr="00BC0810">
        <w:trPr>
          <w:trHeight w:val="708"/>
        </w:trPr>
        <w:tc>
          <w:tcPr>
            <w:tcW w:w="538" w:type="dxa"/>
            <w:vAlign w:val="center"/>
          </w:tcPr>
          <w:p w:rsidR="00BC0810" w:rsidRPr="00873EE9" w:rsidRDefault="00FA0F75"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C0810" w:rsidRPr="00873EE9">
              <w:rPr>
                <w:rFonts w:ascii="Times New Roman" w:hAnsi="Times New Roman" w:cs="Times New Roman"/>
                <w:sz w:val="24"/>
                <w:szCs w:val="24"/>
              </w:rPr>
              <w:t>.</w:t>
            </w:r>
          </w:p>
        </w:tc>
        <w:tc>
          <w:tcPr>
            <w:tcW w:w="2369"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Пункты временного размещения</w:t>
            </w:r>
          </w:p>
        </w:tc>
        <w:tc>
          <w:tcPr>
            <w:tcW w:w="1447"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025"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1</w:t>
            </w:r>
          </w:p>
        </w:tc>
        <w:tc>
          <w:tcPr>
            <w:tcW w:w="1876"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w:t>
            </w:r>
          </w:p>
        </w:tc>
        <w:tc>
          <w:tcPr>
            <w:tcW w:w="1208"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30</w:t>
            </w:r>
          </w:p>
        </w:tc>
      </w:tr>
      <w:tr w:rsidR="00BC0810" w:rsidRPr="00873EE9" w:rsidTr="00BC0810">
        <w:trPr>
          <w:trHeight w:val="708"/>
        </w:trPr>
        <w:tc>
          <w:tcPr>
            <w:tcW w:w="538" w:type="dxa"/>
            <w:vAlign w:val="center"/>
          </w:tcPr>
          <w:p w:rsidR="00BC0810" w:rsidRPr="00873EE9" w:rsidRDefault="00FA0F75"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C0810" w:rsidRPr="00873EE9">
              <w:rPr>
                <w:rFonts w:ascii="Times New Roman" w:hAnsi="Times New Roman" w:cs="Times New Roman"/>
                <w:sz w:val="24"/>
                <w:szCs w:val="24"/>
              </w:rPr>
              <w:t>.</w:t>
            </w:r>
          </w:p>
        </w:tc>
        <w:tc>
          <w:tcPr>
            <w:tcW w:w="2369"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Сборные эвакуационные пункты</w:t>
            </w:r>
          </w:p>
        </w:tc>
        <w:tc>
          <w:tcPr>
            <w:tcW w:w="1447"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025"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Определяется расчетом с соблюдением доступности</w:t>
            </w:r>
          </w:p>
        </w:tc>
        <w:tc>
          <w:tcPr>
            <w:tcW w:w="1876"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w:t>
            </w:r>
          </w:p>
        </w:tc>
        <w:tc>
          <w:tcPr>
            <w:tcW w:w="1208"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500</w:t>
            </w:r>
          </w:p>
        </w:tc>
      </w:tr>
      <w:tr w:rsidR="00BC0810" w:rsidRPr="00873EE9" w:rsidTr="00BC0810">
        <w:trPr>
          <w:trHeight w:val="708"/>
        </w:trPr>
        <w:tc>
          <w:tcPr>
            <w:tcW w:w="538" w:type="dxa"/>
            <w:vAlign w:val="center"/>
          </w:tcPr>
          <w:p w:rsidR="00BC0810" w:rsidRPr="00873EE9" w:rsidRDefault="00FA0F75" w:rsidP="00BC0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69"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Сирены</w:t>
            </w:r>
          </w:p>
        </w:tc>
        <w:tc>
          <w:tcPr>
            <w:tcW w:w="1447"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025"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Определяется расчетом с соблюдением доступности</w:t>
            </w:r>
          </w:p>
        </w:tc>
        <w:tc>
          <w:tcPr>
            <w:tcW w:w="1876"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w:t>
            </w:r>
          </w:p>
        </w:tc>
        <w:tc>
          <w:tcPr>
            <w:tcW w:w="1208" w:type="dxa"/>
          </w:tcPr>
          <w:p w:rsidR="00BC0810" w:rsidRPr="00873EE9" w:rsidRDefault="00BC0810" w:rsidP="00BC0810">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500</w:t>
            </w:r>
          </w:p>
        </w:tc>
      </w:tr>
    </w:tbl>
    <w:p w:rsidR="00FA0F75" w:rsidRDefault="00FA0F75" w:rsidP="00FA0F75">
      <w:pPr>
        <w:spacing w:before="120" w:after="120" w:line="240" w:lineRule="auto"/>
        <w:ind w:firstLine="709"/>
        <w:jc w:val="both"/>
        <w:rPr>
          <w:rFonts w:ascii="Times New Roman" w:hAnsi="Times New Roman" w:cs="Times New Roman"/>
          <w:b/>
          <w:sz w:val="24"/>
          <w:szCs w:val="24"/>
        </w:rPr>
      </w:pPr>
      <w:r w:rsidRPr="00AC7DD2">
        <w:rPr>
          <w:rFonts w:ascii="Times New Roman" w:hAnsi="Times New Roman" w:cs="Times New Roman"/>
          <w:b/>
          <w:sz w:val="24"/>
          <w:szCs w:val="24"/>
        </w:rPr>
        <w:t xml:space="preserve">Раздел </w:t>
      </w:r>
      <w:r>
        <w:rPr>
          <w:rFonts w:ascii="Times New Roman" w:hAnsi="Times New Roman" w:cs="Times New Roman"/>
          <w:b/>
          <w:sz w:val="24"/>
          <w:szCs w:val="24"/>
          <w:lang w:val="en-US"/>
        </w:rPr>
        <w:t>XX</w:t>
      </w:r>
      <w:r w:rsidRPr="00AC7DD2">
        <w:rPr>
          <w:rFonts w:ascii="Times New Roman" w:hAnsi="Times New Roman" w:cs="Times New Roman"/>
          <w:b/>
          <w:sz w:val="24"/>
          <w:szCs w:val="24"/>
        </w:rPr>
        <w:t xml:space="preserve">. </w:t>
      </w:r>
      <w:r w:rsidRPr="00FB65AE">
        <w:rPr>
          <w:rFonts w:ascii="Times New Roman" w:hAnsi="Times New Roman" w:cs="Times New Roman"/>
          <w:b/>
          <w:sz w:val="24"/>
          <w:szCs w:val="24"/>
        </w:rPr>
        <w:t xml:space="preserve">Объекты, необходимые для </w:t>
      </w:r>
      <w:r w:rsidRPr="00FA0F75">
        <w:rPr>
          <w:rFonts w:ascii="Times New Roman" w:hAnsi="Times New Roman" w:cs="Times New Roman"/>
          <w:b/>
          <w:sz w:val="24"/>
          <w:szCs w:val="24"/>
        </w:rPr>
        <w:t>обеспечени</w:t>
      </w:r>
      <w:r>
        <w:rPr>
          <w:rFonts w:ascii="Times New Roman" w:hAnsi="Times New Roman" w:cs="Times New Roman"/>
          <w:b/>
          <w:sz w:val="24"/>
          <w:szCs w:val="24"/>
        </w:rPr>
        <w:t>я</w:t>
      </w:r>
      <w:r w:rsidRPr="00FA0F75">
        <w:rPr>
          <w:rFonts w:ascii="Times New Roman" w:hAnsi="Times New Roman" w:cs="Times New Roman"/>
          <w:b/>
          <w:sz w:val="24"/>
          <w:szCs w:val="24"/>
        </w:rPr>
        <w:t xml:space="preserve"> безопасности людей на водных объектах</w:t>
      </w:r>
    </w:p>
    <w:p w:rsidR="00FA0F75" w:rsidRDefault="00FA0F75" w:rsidP="00FA0F75">
      <w:pPr>
        <w:spacing w:before="120" w:after="120" w:line="240" w:lineRule="auto"/>
        <w:ind w:firstLine="709"/>
        <w:jc w:val="both"/>
        <w:rPr>
          <w:rFonts w:ascii="Times New Roman" w:hAnsi="Times New Roman" w:cs="Times New Roman"/>
          <w:b/>
          <w:sz w:val="24"/>
          <w:szCs w:val="24"/>
          <w:highlight w:val="yellow"/>
        </w:rPr>
      </w:pPr>
      <w:r w:rsidRPr="00AC7DD2">
        <w:rPr>
          <w:rFonts w:ascii="Times New Roman" w:hAnsi="Times New Roman" w:cs="Times New Roman"/>
          <w:sz w:val="24"/>
          <w:szCs w:val="24"/>
        </w:rPr>
        <w:t>Глава 2</w:t>
      </w:r>
      <w:r w:rsidR="00041532" w:rsidRPr="00083A73">
        <w:rPr>
          <w:rFonts w:ascii="Times New Roman" w:hAnsi="Times New Roman" w:cs="Times New Roman"/>
          <w:sz w:val="24"/>
          <w:szCs w:val="24"/>
        </w:rPr>
        <w:t>5</w:t>
      </w:r>
      <w:r w:rsidRPr="00AC7DD2">
        <w:rPr>
          <w:rFonts w:ascii="Times New Roman" w:hAnsi="Times New Roman" w:cs="Times New Roman"/>
          <w:sz w:val="24"/>
          <w:szCs w:val="24"/>
        </w:rPr>
        <w:t xml:space="preserve">. Расчетные показатели минимально допустимого уровня обеспеченности </w:t>
      </w:r>
      <w:r w:rsidRPr="002039D5">
        <w:rPr>
          <w:rFonts w:ascii="Times New Roman" w:hAnsi="Times New Roman"/>
          <w:sz w:val="24"/>
          <w:szCs w:val="24"/>
        </w:rPr>
        <w:t>объект</w:t>
      </w:r>
      <w:r>
        <w:rPr>
          <w:rFonts w:ascii="Times New Roman" w:hAnsi="Times New Roman"/>
          <w:sz w:val="24"/>
          <w:szCs w:val="24"/>
        </w:rPr>
        <w:t>ами</w:t>
      </w:r>
      <w:r w:rsidRPr="002039D5">
        <w:rPr>
          <w:rFonts w:ascii="Times New Roman" w:hAnsi="Times New Roman"/>
          <w:sz w:val="24"/>
          <w:szCs w:val="24"/>
        </w:rPr>
        <w:t>, необходимы</w:t>
      </w:r>
      <w:r>
        <w:rPr>
          <w:rFonts w:ascii="Times New Roman" w:hAnsi="Times New Roman"/>
          <w:sz w:val="24"/>
          <w:szCs w:val="24"/>
        </w:rPr>
        <w:t>ми</w:t>
      </w:r>
      <w:r w:rsidRPr="002039D5">
        <w:rPr>
          <w:rFonts w:ascii="Times New Roman" w:hAnsi="Times New Roman"/>
          <w:sz w:val="24"/>
          <w:szCs w:val="24"/>
        </w:rPr>
        <w:t xml:space="preserve"> для </w:t>
      </w:r>
      <w:r w:rsidRPr="00FA0F75">
        <w:rPr>
          <w:rFonts w:ascii="Times New Roman" w:hAnsi="Times New Roman"/>
          <w:sz w:val="24"/>
          <w:szCs w:val="24"/>
        </w:rPr>
        <w:t>обеспечения безопасности людей на водных объектах</w:t>
      </w:r>
      <w:r>
        <w:rPr>
          <w:rFonts w:ascii="Times New Roman" w:hAnsi="Times New Roman"/>
          <w:sz w:val="24"/>
          <w:szCs w:val="24"/>
        </w:rPr>
        <w:t>,</w:t>
      </w:r>
      <w:r w:rsidRPr="00AC7DD2">
        <w:rPr>
          <w:rFonts w:ascii="Times New Roman" w:hAnsi="Times New Roman" w:cs="Times New Roman"/>
          <w:sz w:val="24"/>
          <w:szCs w:val="24"/>
        </w:rPr>
        <w:t xml:space="preserve"> и максимально допустимого уровня </w:t>
      </w:r>
      <w:r>
        <w:rPr>
          <w:rFonts w:ascii="Times New Roman" w:hAnsi="Times New Roman" w:cs="Times New Roman"/>
          <w:sz w:val="24"/>
          <w:szCs w:val="24"/>
        </w:rPr>
        <w:t xml:space="preserve">их </w:t>
      </w:r>
      <w:r w:rsidRPr="00AC7DD2">
        <w:rPr>
          <w:rFonts w:ascii="Times New Roman" w:hAnsi="Times New Roman" w:cs="Times New Roman"/>
          <w:sz w:val="24"/>
          <w:szCs w:val="24"/>
        </w:rPr>
        <w:t xml:space="preserve">территориальной доступности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369"/>
        <w:gridCol w:w="1346"/>
        <w:gridCol w:w="2551"/>
        <w:gridCol w:w="1451"/>
        <w:gridCol w:w="1208"/>
      </w:tblGrid>
      <w:tr w:rsidR="00FA0F75" w:rsidRPr="00873EE9" w:rsidTr="00041532">
        <w:trPr>
          <w:trHeight w:val="778"/>
        </w:trPr>
        <w:tc>
          <w:tcPr>
            <w:tcW w:w="538" w:type="dxa"/>
            <w:vMerge w:val="restart"/>
            <w:vAlign w:val="center"/>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 xml:space="preserve">№ </w:t>
            </w:r>
            <w:proofErr w:type="gramStart"/>
            <w:r w:rsidRPr="00873EE9">
              <w:rPr>
                <w:rFonts w:ascii="Times New Roman" w:hAnsi="Times New Roman" w:cs="Times New Roman"/>
                <w:sz w:val="24"/>
                <w:szCs w:val="24"/>
              </w:rPr>
              <w:t>п</w:t>
            </w:r>
            <w:proofErr w:type="gramEnd"/>
            <w:r w:rsidRPr="00873EE9">
              <w:rPr>
                <w:rFonts w:ascii="Times New Roman" w:hAnsi="Times New Roman" w:cs="Times New Roman"/>
                <w:sz w:val="24"/>
                <w:szCs w:val="24"/>
              </w:rPr>
              <w:t>/п</w:t>
            </w:r>
          </w:p>
        </w:tc>
        <w:tc>
          <w:tcPr>
            <w:tcW w:w="2369" w:type="dxa"/>
            <w:vMerge w:val="restart"/>
            <w:vAlign w:val="center"/>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Наименование объекта</w:t>
            </w:r>
          </w:p>
        </w:tc>
        <w:tc>
          <w:tcPr>
            <w:tcW w:w="3897" w:type="dxa"/>
            <w:gridSpan w:val="2"/>
            <w:vAlign w:val="center"/>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Минимально допустимый уровень обеспеченности</w:t>
            </w:r>
          </w:p>
        </w:tc>
        <w:tc>
          <w:tcPr>
            <w:tcW w:w="2659" w:type="dxa"/>
            <w:gridSpan w:val="2"/>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Максимально допустимый уровень территориальной доступности</w:t>
            </w:r>
          </w:p>
        </w:tc>
      </w:tr>
      <w:tr w:rsidR="00FA0F75" w:rsidRPr="00873EE9" w:rsidTr="00041532">
        <w:trPr>
          <w:trHeight w:val="708"/>
        </w:trPr>
        <w:tc>
          <w:tcPr>
            <w:tcW w:w="538" w:type="dxa"/>
            <w:vMerge/>
            <w:vAlign w:val="center"/>
          </w:tcPr>
          <w:p w:rsidR="00FA0F75" w:rsidRPr="00873EE9" w:rsidRDefault="00FA0F75" w:rsidP="00CC6813">
            <w:pPr>
              <w:spacing w:after="0" w:line="240" w:lineRule="auto"/>
              <w:jc w:val="center"/>
              <w:rPr>
                <w:rFonts w:ascii="Times New Roman" w:hAnsi="Times New Roman" w:cs="Times New Roman"/>
                <w:b/>
                <w:sz w:val="24"/>
                <w:szCs w:val="24"/>
              </w:rPr>
            </w:pPr>
          </w:p>
        </w:tc>
        <w:tc>
          <w:tcPr>
            <w:tcW w:w="2369" w:type="dxa"/>
            <w:vMerge/>
            <w:vAlign w:val="center"/>
          </w:tcPr>
          <w:p w:rsidR="00FA0F75" w:rsidRPr="00873EE9" w:rsidRDefault="00FA0F75" w:rsidP="00CC6813">
            <w:pPr>
              <w:spacing w:after="0" w:line="240" w:lineRule="auto"/>
              <w:jc w:val="center"/>
              <w:rPr>
                <w:rFonts w:ascii="Times New Roman" w:hAnsi="Times New Roman" w:cs="Times New Roman"/>
                <w:b/>
                <w:sz w:val="24"/>
                <w:szCs w:val="24"/>
              </w:rPr>
            </w:pPr>
          </w:p>
        </w:tc>
        <w:tc>
          <w:tcPr>
            <w:tcW w:w="1346" w:type="dxa"/>
            <w:vAlign w:val="center"/>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Единица измерения</w:t>
            </w:r>
          </w:p>
        </w:tc>
        <w:tc>
          <w:tcPr>
            <w:tcW w:w="2551" w:type="dxa"/>
            <w:vAlign w:val="center"/>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Величина</w:t>
            </w:r>
          </w:p>
        </w:tc>
        <w:tc>
          <w:tcPr>
            <w:tcW w:w="1451" w:type="dxa"/>
            <w:vAlign w:val="center"/>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Единица измерения</w:t>
            </w:r>
          </w:p>
        </w:tc>
        <w:tc>
          <w:tcPr>
            <w:tcW w:w="1208" w:type="dxa"/>
            <w:vAlign w:val="center"/>
          </w:tcPr>
          <w:p w:rsidR="00FA0F75" w:rsidRPr="00873EE9" w:rsidRDefault="00FA0F75" w:rsidP="00CC6813">
            <w:pPr>
              <w:spacing w:after="0" w:line="240" w:lineRule="auto"/>
              <w:ind w:left="-141" w:right="-143"/>
              <w:jc w:val="center"/>
              <w:rPr>
                <w:rFonts w:ascii="Times New Roman" w:hAnsi="Times New Roman" w:cs="Times New Roman"/>
                <w:sz w:val="24"/>
                <w:szCs w:val="24"/>
              </w:rPr>
            </w:pPr>
            <w:r w:rsidRPr="00873EE9">
              <w:rPr>
                <w:rFonts w:ascii="Times New Roman" w:hAnsi="Times New Roman" w:cs="Times New Roman"/>
                <w:sz w:val="24"/>
                <w:szCs w:val="24"/>
              </w:rPr>
              <w:t>Величина</w:t>
            </w:r>
          </w:p>
        </w:tc>
      </w:tr>
      <w:tr w:rsidR="00FA0F75" w:rsidRPr="00873EE9" w:rsidTr="00041532">
        <w:trPr>
          <w:trHeight w:val="708"/>
        </w:trPr>
        <w:tc>
          <w:tcPr>
            <w:tcW w:w="538" w:type="dxa"/>
            <w:vAlign w:val="center"/>
          </w:tcPr>
          <w:p w:rsidR="00FA0F75" w:rsidRPr="00873EE9" w:rsidRDefault="00FA0F75" w:rsidP="00CC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73EE9">
              <w:rPr>
                <w:rFonts w:ascii="Times New Roman" w:hAnsi="Times New Roman" w:cs="Times New Roman"/>
                <w:sz w:val="24"/>
                <w:szCs w:val="24"/>
              </w:rPr>
              <w:t>.</w:t>
            </w:r>
          </w:p>
        </w:tc>
        <w:tc>
          <w:tcPr>
            <w:tcW w:w="2369" w:type="dxa"/>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Ледовые переправы</w:t>
            </w:r>
          </w:p>
        </w:tc>
        <w:tc>
          <w:tcPr>
            <w:tcW w:w="1346" w:type="dxa"/>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551" w:type="dxa"/>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В местах необходимых для доступа к населенным пунктам в случаях отсутствия иного способа</w:t>
            </w:r>
          </w:p>
        </w:tc>
        <w:tc>
          <w:tcPr>
            <w:tcW w:w="2659" w:type="dxa"/>
            <w:gridSpan w:val="2"/>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Не нормируется</w:t>
            </w:r>
          </w:p>
        </w:tc>
      </w:tr>
      <w:tr w:rsidR="00FA0F75" w:rsidRPr="00873EE9" w:rsidTr="00041532">
        <w:trPr>
          <w:trHeight w:val="274"/>
        </w:trPr>
        <w:tc>
          <w:tcPr>
            <w:tcW w:w="538" w:type="dxa"/>
            <w:vAlign w:val="center"/>
          </w:tcPr>
          <w:p w:rsidR="00FA0F75" w:rsidRPr="00873EE9" w:rsidRDefault="00FA0F75" w:rsidP="00FA0F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73EE9">
              <w:rPr>
                <w:rFonts w:ascii="Times New Roman" w:hAnsi="Times New Roman" w:cs="Times New Roman"/>
                <w:sz w:val="24"/>
                <w:szCs w:val="24"/>
              </w:rPr>
              <w:t>.</w:t>
            </w:r>
          </w:p>
        </w:tc>
        <w:tc>
          <w:tcPr>
            <w:tcW w:w="2369" w:type="dxa"/>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Спасательные подразделения на водных объектах</w:t>
            </w:r>
          </w:p>
        </w:tc>
        <w:tc>
          <w:tcPr>
            <w:tcW w:w="1346" w:type="dxa"/>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551" w:type="dxa"/>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1 на каждый санкционированный водный объект, предназначенный для отдыха и иного пользования населением</w:t>
            </w:r>
          </w:p>
        </w:tc>
        <w:tc>
          <w:tcPr>
            <w:tcW w:w="2659" w:type="dxa"/>
            <w:gridSpan w:val="2"/>
          </w:tcPr>
          <w:p w:rsidR="00FA0F75" w:rsidRPr="00873EE9" w:rsidRDefault="00FA0F75" w:rsidP="00CC6813">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Не нормируется</w:t>
            </w:r>
          </w:p>
        </w:tc>
      </w:tr>
    </w:tbl>
    <w:p w:rsidR="008442D9" w:rsidRPr="00041532" w:rsidRDefault="008442D9" w:rsidP="00041532">
      <w:pPr>
        <w:spacing w:after="0" w:line="240" w:lineRule="auto"/>
        <w:ind w:firstLine="709"/>
        <w:jc w:val="both"/>
        <w:rPr>
          <w:rFonts w:ascii="Times New Roman" w:hAnsi="Times New Roman" w:cs="Times New Roman"/>
          <w:sz w:val="24"/>
          <w:szCs w:val="24"/>
          <w:lang w:val="en-US"/>
        </w:rPr>
      </w:pPr>
    </w:p>
    <w:sectPr w:rsidR="008442D9" w:rsidRPr="00041532" w:rsidSect="00E040F5">
      <w:footerReference w:type="default" r:id="rId9"/>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06" w:rsidRDefault="00586806" w:rsidP="006276B0">
      <w:pPr>
        <w:spacing w:after="0" w:line="240" w:lineRule="auto"/>
      </w:pPr>
      <w:r>
        <w:separator/>
      </w:r>
    </w:p>
  </w:endnote>
  <w:endnote w:type="continuationSeparator" w:id="0">
    <w:p w:rsidR="00586806" w:rsidRDefault="00586806" w:rsidP="0062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16941"/>
    </w:sdtPr>
    <w:sdtEndPr/>
    <w:sdtContent>
      <w:p w:rsidR="00586806" w:rsidRDefault="00586806">
        <w:pPr>
          <w:pStyle w:val="ae"/>
          <w:jc w:val="right"/>
        </w:pPr>
        <w:r>
          <w:fldChar w:fldCharType="begin"/>
        </w:r>
        <w:r>
          <w:instrText>PAGE   \* MERGEFORMAT</w:instrText>
        </w:r>
        <w:r>
          <w:fldChar w:fldCharType="separate"/>
        </w:r>
        <w:r w:rsidR="00CB026B">
          <w:rPr>
            <w:noProof/>
          </w:rPr>
          <w:t>19</w:t>
        </w:r>
        <w:r>
          <w:rPr>
            <w:noProof/>
          </w:rPr>
          <w:fldChar w:fldCharType="end"/>
        </w:r>
      </w:p>
    </w:sdtContent>
  </w:sdt>
  <w:p w:rsidR="00586806" w:rsidRDefault="005868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06" w:rsidRDefault="00586806" w:rsidP="006276B0">
      <w:pPr>
        <w:spacing w:after="0" w:line="240" w:lineRule="auto"/>
      </w:pPr>
      <w:r>
        <w:separator/>
      </w:r>
    </w:p>
  </w:footnote>
  <w:footnote w:type="continuationSeparator" w:id="0">
    <w:p w:rsidR="00586806" w:rsidRDefault="00586806" w:rsidP="00627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43B52"/>
    <w:multiLevelType w:val="hybridMultilevel"/>
    <w:tmpl w:val="C3EE3892"/>
    <w:lvl w:ilvl="0" w:tplc="93664AA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32083"/>
    <w:multiLevelType w:val="hybridMultilevel"/>
    <w:tmpl w:val="AFA8612A"/>
    <w:lvl w:ilvl="0" w:tplc="1318077E">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605"/>
    <w:rsid w:val="00041532"/>
    <w:rsid w:val="00050760"/>
    <w:rsid w:val="00063263"/>
    <w:rsid w:val="00083A73"/>
    <w:rsid w:val="00085266"/>
    <w:rsid w:val="00092366"/>
    <w:rsid w:val="0009255C"/>
    <w:rsid w:val="00092D57"/>
    <w:rsid w:val="000939FD"/>
    <w:rsid w:val="00096075"/>
    <w:rsid w:val="000B4EFA"/>
    <w:rsid w:val="000B4FA9"/>
    <w:rsid w:val="000C3484"/>
    <w:rsid w:val="000F50DB"/>
    <w:rsid w:val="000F65B9"/>
    <w:rsid w:val="001026CD"/>
    <w:rsid w:val="0010480F"/>
    <w:rsid w:val="00124B2E"/>
    <w:rsid w:val="0013133E"/>
    <w:rsid w:val="00133C7F"/>
    <w:rsid w:val="00145017"/>
    <w:rsid w:val="00172DCF"/>
    <w:rsid w:val="00176337"/>
    <w:rsid w:val="001A0EB4"/>
    <w:rsid w:val="001B7B5E"/>
    <w:rsid w:val="001C7421"/>
    <w:rsid w:val="001D3642"/>
    <w:rsid w:val="001E2261"/>
    <w:rsid w:val="00215CA2"/>
    <w:rsid w:val="0023622A"/>
    <w:rsid w:val="00294DD9"/>
    <w:rsid w:val="002B02C8"/>
    <w:rsid w:val="002C3AEB"/>
    <w:rsid w:val="002D1605"/>
    <w:rsid w:val="002D2661"/>
    <w:rsid w:val="002E4F54"/>
    <w:rsid w:val="002E6FD5"/>
    <w:rsid w:val="002F040F"/>
    <w:rsid w:val="00317FA2"/>
    <w:rsid w:val="003529E2"/>
    <w:rsid w:val="0035472B"/>
    <w:rsid w:val="00377787"/>
    <w:rsid w:val="00384BC7"/>
    <w:rsid w:val="003930C3"/>
    <w:rsid w:val="00397502"/>
    <w:rsid w:val="003B5E8F"/>
    <w:rsid w:val="003E2EF7"/>
    <w:rsid w:val="003E4A75"/>
    <w:rsid w:val="003F35B3"/>
    <w:rsid w:val="00407F5E"/>
    <w:rsid w:val="00426537"/>
    <w:rsid w:val="00426900"/>
    <w:rsid w:val="00437FCD"/>
    <w:rsid w:val="004753C6"/>
    <w:rsid w:val="004A5887"/>
    <w:rsid w:val="004E0817"/>
    <w:rsid w:val="004E33B3"/>
    <w:rsid w:val="0053106E"/>
    <w:rsid w:val="005520AB"/>
    <w:rsid w:val="0055263D"/>
    <w:rsid w:val="005632AA"/>
    <w:rsid w:val="00567D2B"/>
    <w:rsid w:val="0058044B"/>
    <w:rsid w:val="00586806"/>
    <w:rsid w:val="005A3700"/>
    <w:rsid w:val="005B7142"/>
    <w:rsid w:val="005C5241"/>
    <w:rsid w:val="005E5643"/>
    <w:rsid w:val="005E6B48"/>
    <w:rsid w:val="00614C3F"/>
    <w:rsid w:val="006263B8"/>
    <w:rsid w:val="006276B0"/>
    <w:rsid w:val="006325F7"/>
    <w:rsid w:val="0064146B"/>
    <w:rsid w:val="006753BB"/>
    <w:rsid w:val="00697BA8"/>
    <w:rsid w:val="006A5DFD"/>
    <w:rsid w:val="006A7040"/>
    <w:rsid w:val="006B376E"/>
    <w:rsid w:val="006C6090"/>
    <w:rsid w:val="006D1DE2"/>
    <w:rsid w:val="006E3788"/>
    <w:rsid w:val="006E75B5"/>
    <w:rsid w:val="006F74E9"/>
    <w:rsid w:val="00733737"/>
    <w:rsid w:val="00737341"/>
    <w:rsid w:val="0074374C"/>
    <w:rsid w:val="00745A85"/>
    <w:rsid w:val="007627D0"/>
    <w:rsid w:val="00786D4F"/>
    <w:rsid w:val="007951E0"/>
    <w:rsid w:val="00797DF3"/>
    <w:rsid w:val="0080263F"/>
    <w:rsid w:val="00817E0A"/>
    <w:rsid w:val="008346D4"/>
    <w:rsid w:val="008442D9"/>
    <w:rsid w:val="00876EED"/>
    <w:rsid w:val="0089148F"/>
    <w:rsid w:val="008E159A"/>
    <w:rsid w:val="0091462D"/>
    <w:rsid w:val="00934CBE"/>
    <w:rsid w:val="00961736"/>
    <w:rsid w:val="00991DDB"/>
    <w:rsid w:val="009B3FD5"/>
    <w:rsid w:val="009B4035"/>
    <w:rsid w:val="009E09BA"/>
    <w:rsid w:val="00A02C3D"/>
    <w:rsid w:val="00A06049"/>
    <w:rsid w:val="00A2118A"/>
    <w:rsid w:val="00A26B46"/>
    <w:rsid w:val="00A33CD1"/>
    <w:rsid w:val="00A4206F"/>
    <w:rsid w:val="00A5275F"/>
    <w:rsid w:val="00AC2897"/>
    <w:rsid w:val="00AE3E65"/>
    <w:rsid w:val="00AE71BC"/>
    <w:rsid w:val="00AF1739"/>
    <w:rsid w:val="00B209C7"/>
    <w:rsid w:val="00B542D8"/>
    <w:rsid w:val="00B72E57"/>
    <w:rsid w:val="00B924F4"/>
    <w:rsid w:val="00BB2D31"/>
    <w:rsid w:val="00BC0810"/>
    <w:rsid w:val="00BF3FE2"/>
    <w:rsid w:val="00C050C4"/>
    <w:rsid w:val="00C06CB1"/>
    <w:rsid w:val="00C07548"/>
    <w:rsid w:val="00C10854"/>
    <w:rsid w:val="00C10CF4"/>
    <w:rsid w:val="00C11DF3"/>
    <w:rsid w:val="00C1338B"/>
    <w:rsid w:val="00C25A98"/>
    <w:rsid w:val="00C30FAF"/>
    <w:rsid w:val="00C3517C"/>
    <w:rsid w:val="00C42384"/>
    <w:rsid w:val="00C46E7F"/>
    <w:rsid w:val="00C52E22"/>
    <w:rsid w:val="00C67EBA"/>
    <w:rsid w:val="00CB026B"/>
    <w:rsid w:val="00CC43D6"/>
    <w:rsid w:val="00CC6813"/>
    <w:rsid w:val="00CE4B3E"/>
    <w:rsid w:val="00D05B3B"/>
    <w:rsid w:val="00D41CA8"/>
    <w:rsid w:val="00D460C3"/>
    <w:rsid w:val="00D6179A"/>
    <w:rsid w:val="00D6604C"/>
    <w:rsid w:val="00DB5E61"/>
    <w:rsid w:val="00DD7E97"/>
    <w:rsid w:val="00DE5A60"/>
    <w:rsid w:val="00DF3E7A"/>
    <w:rsid w:val="00E01D29"/>
    <w:rsid w:val="00E040F5"/>
    <w:rsid w:val="00E26403"/>
    <w:rsid w:val="00E76F7D"/>
    <w:rsid w:val="00E82FE5"/>
    <w:rsid w:val="00E87968"/>
    <w:rsid w:val="00EA2451"/>
    <w:rsid w:val="00EC14A5"/>
    <w:rsid w:val="00EC2ECE"/>
    <w:rsid w:val="00ED6F53"/>
    <w:rsid w:val="00EE11CF"/>
    <w:rsid w:val="00F05A33"/>
    <w:rsid w:val="00F5420B"/>
    <w:rsid w:val="00F5538B"/>
    <w:rsid w:val="00F64A3C"/>
    <w:rsid w:val="00F770D8"/>
    <w:rsid w:val="00F82E55"/>
    <w:rsid w:val="00F91A99"/>
    <w:rsid w:val="00FA0F75"/>
    <w:rsid w:val="00FB3B27"/>
    <w:rsid w:val="00FD2B40"/>
    <w:rsid w:val="00FD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2E22"/>
  </w:style>
  <w:style w:type="paragraph" w:styleId="2">
    <w:name w:val="heading 2"/>
    <w:aliases w:val="Глава РНГП"/>
    <w:basedOn w:val="a0"/>
    <w:next w:val="a0"/>
    <w:link w:val="20"/>
    <w:uiPriority w:val="99"/>
    <w:qFormat/>
    <w:rsid w:val="006E3788"/>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semiHidden/>
    <w:unhideWhenUsed/>
    <w:qFormat/>
    <w:rsid w:val="0042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97502"/>
    <w:pPr>
      <w:ind w:left="720"/>
      <w:contextualSpacing/>
    </w:pPr>
  </w:style>
  <w:style w:type="paragraph" w:styleId="a5">
    <w:name w:val="No Spacing"/>
    <w:link w:val="a6"/>
    <w:uiPriority w:val="1"/>
    <w:qFormat/>
    <w:rsid w:val="009B3FD5"/>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9B3FD5"/>
    <w:rPr>
      <w:rFonts w:ascii="Calibri" w:eastAsia="Calibri" w:hAnsi="Calibri" w:cs="Arial"/>
      <w:lang w:eastAsia="en-US"/>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next w:val="a0"/>
    <w:link w:val="21"/>
    <w:qFormat/>
    <w:rsid w:val="003930C3"/>
    <w:pPr>
      <w:spacing w:before="240" w:after="60" w:line="240" w:lineRule="auto"/>
      <w:contextualSpacing/>
      <w:outlineLvl w:val="4"/>
    </w:pPr>
    <w:rPr>
      <w:rFonts w:ascii="Times New Roman" w:eastAsia="Times New Roman" w:hAnsi="Times New Roman" w:cs="Times New Roman"/>
      <w:sz w:val="26"/>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locked/>
    <w:rsid w:val="003930C3"/>
    <w:rPr>
      <w:rFonts w:ascii="Times New Roman" w:eastAsia="Times New Roman" w:hAnsi="Times New Roman" w:cs="Times New Roman"/>
      <w:sz w:val="26"/>
      <w:szCs w:val="20"/>
    </w:rPr>
  </w:style>
  <w:style w:type="paragraph" w:customStyle="1" w:styleId="FORMATTEXT">
    <w:name w:val=".FORMATTEXT"/>
    <w:uiPriority w:val="99"/>
    <w:rsid w:val="00C25A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Document Map"/>
    <w:basedOn w:val="a0"/>
    <w:link w:val="a9"/>
    <w:uiPriority w:val="99"/>
    <w:semiHidden/>
    <w:unhideWhenUsed/>
    <w:rsid w:val="003E2EF7"/>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3E2EF7"/>
    <w:rPr>
      <w:rFonts w:ascii="Tahoma" w:hAnsi="Tahoma" w:cs="Tahoma"/>
      <w:sz w:val="16"/>
      <w:szCs w:val="16"/>
    </w:rPr>
  </w:style>
  <w:style w:type="character" w:customStyle="1" w:styleId="20">
    <w:name w:val="Заголовок 2 Знак"/>
    <w:aliases w:val="Глава РНГП Знак"/>
    <w:basedOn w:val="a1"/>
    <w:link w:val="2"/>
    <w:uiPriority w:val="99"/>
    <w:rsid w:val="006E3788"/>
    <w:rPr>
      <w:rFonts w:ascii="Cambria" w:eastAsia="Times New Roman" w:hAnsi="Cambria" w:cs="Times New Roman"/>
      <w:b/>
      <w:bCs/>
      <w:color w:val="4F81BD"/>
      <w:sz w:val="26"/>
      <w:szCs w:val="26"/>
      <w:lang w:eastAsia="en-US"/>
    </w:rPr>
  </w:style>
  <w:style w:type="paragraph" w:customStyle="1" w:styleId="a">
    <w:name w:val="Пункт РНГП"/>
    <w:basedOn w:val="a4"/>
    <w:uiPriority w:val="99"/>
    <w:rsid w:val="006325F7"/>
    <w:pPr>
      <w:numPr>
        <w:numId w:val="3"/>
      </w:numPr>
      <w:tabs>
        <w:tab w:val="left" w:pos="993"/>
      </w:tabs>
      <w:spacing w:after="0" w:line="240" w:lineRule="auto"/>
      <w:jc w:val="both"/>
    </w:pPr>
    <w:rPr>
      <w:rFonts w:ascii="Times New Roman" w:eastAsia="Calibri" w:hAnsi="Times New Roman" w:cs="Times New Roman"/>
      <w:color w:val="000000"/>
      <w:sz w:val="24"/>
      <w:szCs w:val="24"/>
      <w:lang w:eastAsia="en-US"/>
    </w:rPr>
  </w:style>
  <w:style w:type="character" w:customStyle="1" w:styleId="30">
    <w:name w:val="Заголовок 3 Знак"/>
    <w:basedOn w:val="a1"/>
    <w:link w:val="3"/>
    <w:uiPriority w:val="99"/>
    <w:rsid w:val="00426900"/>
    <w:rPr>
      <w:rFonts w:asciiTheme="majorHAnsi" w:eastAsiaTheme="majorEastAsia" w:hAnsiTheme="majorHAnsi" w:cstheme="majorBidi"/>
      <w:b/>
      <w:bCs/>
      <w:color w:val="4F81BD" w:themeColor="accent1"/>
    </w:rPr>
  </w:style>
  <w:style w:type="paragraph" w:customStyle="1" w:styleId="aa">
    <w:name w:val="ГП_Обычный"/>
    <w:link w:val="ab"/>
    <w:qFormat/>
    <w:rsid w:val="000939FD"/>
    <w:pPr>
      <w:spacing w:after="120" w:line="240" w:lineRule="auto"/>
      <w:ind w:firstLine="709"/>
      <w:contextualSpacing/>
      <w:jc w:val="both"/>
    </w:pPr>
    <w:rPr>
      <w:rFonts w:ascii="PT Sans" w:eastAsia="Times New Roman" w:hAnsi="PT Sans" w:cs="Arial"/>
      <w:sz w:val="24"/>
      <w:szCs w:val="24"/>
    </w:rPr>
  </w:style>
  <w:style w:type="character" w:customStyle="1" w:styleId="ab">
    <w:name w:val="ГП_Обычный Знак"/>
    <w:basedOn w:val="a1"/>
    <w:link w:val="aa"/>
    <w:rsid w:val="000939FD"/>
    <w:rPr>
      <w:rFonts w:ascii="PT Sans" w:eastAsia="Times New Roman" w:hAnsi="PT Sans" w:cs="Arial"/>
      <w:sz w:val="24"/>
      <w:szCs w:val="24"/>
    </w:rPr>
  </w:style>
  <w:style w:type="paragraph" w:styleId="ac">
    <w:name w:val="header"/>
    <w:basedOn w:val="a0"/>
    <w:link w:val="ad"/>
    <w:uiPriority w:val="99"/>
    <w:unhideWhenUsed/>
    <w:rsid w:val="006276B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6276B0"/>
  </w:style>
  <w:style w:type="paragraph" w:styleId="ae">
    <w:name w:val="footer"/>
    <w:basedOn w:val="a0"/>
    <w:link w:val="af"/>
    <w:uiPriority w:val="99"/>
    <w:unhideWhenUsed/>
    <w:rsid w:val="006276B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6276B0"/>
  </w:style>
  <w:style w:type="paragraph" w:styleId="af0">
    <w:name w:val="Balloon Text"/>
    <w:basedOn w:val="a0"/>
    <w:link w:val="af1"/>
    <w:uiPriority w:val="99"/>
    <w:semiHidden/>
    <w:unhideWhenUsed/>
    <w:rsid w:val="0091462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91462D"/>
    <w:rPr>
      <w:rFonts w:ascii="Tahoma" w:hAnsi="Tahoma" w:cs="Tahoma"/>
      <w:sz w:val="16"/>
      <w:szCs w:val="16"/>
    </w:rPr>
  </w:style>
  <w:style w:type="paragraph" w:customStyle="1" w:styleId="Default">
    <w:name w:val="Default"/>
    <w:rsid w:val="000960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aliases w:val="Глава РНГП"/>
    <w:basedOn w:val="a0"/>
    <w:next w:val="a0"/>
    <w:link w:val="20"/>
    <w:uiPriority w:val="99"/>
    <w:qFormat/>
    <w:rsid w:val="006E3788"/>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semiHidden/>
    <w:unhideWhenUsed/>
    <w:qFormat/>
    <w:rsid w:val="0042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97502"/>
    <w:pPr>
      <w:ind w:left="720"/>
      <w:contextualSpacing/>
    </w:pPr>
  </w:style>
  <w:style w:type="paragraph" w:styleId="a5">
    <w:name w:val="No Spacing"/>
    <w:link w:val="a6"/>
    <w:uiPriority w:val="1"/>
    <w:qFormat/>
    <w:rsid w:val="009B3FD5"/>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9B3FD5"/>
    <w:rPr>
      <w:rFonts w:ascii="Calibri" w:eastAsia="Calibri" w:hAnsi="Calibri" w:cs="Arial"/>
      <w:lang w:eastAsia="en-US"/>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next w:val="a0"/>
    <w:link w:val="21"/>
    <w:qFormat/>
    <w:rsid w:val="003930C3"/>
    <w:pPr>
      <w:spacing w:before="240" w:after="60" w:line="240" w:lineRule="auto"/>
      <w:contextualSpacing/>
      <w:outlineLvl w:val="4"/>
    </w:pPr>
    <w:rPr>
      <w:rFonts w:ascii="Times New Roman" w:eastAsia="Times New Roman" w:hAnsi="Times New Roman" w:cs="Times New Roman"/>
      <w:sz w:val="26"/>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locked/>
    <w:rsid w:val="003930C3"/>
    <w:rPr>
      <w:rFonts w:ascii="Times New Roman" w:eastAsia="Times New Roman" w:hAnsi="Times New Roman" w:cs="Times New Roman"/>
      <w:sz w:val="26"/>
      <w:szCs w:val="20"/>
    </w:rPr>
  </w:style>
  <w:style w:type="paragraph" w:customStyle="1" w:styleId="FORMATTEXT">
    <w:name w:val=".FORMATTEXT"/>
    <w:uiPriority w:val="99"/>
    <w:rsid w:val="00C25A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Document Map"/>
    <w:basedOn w:val="a0"/>
    <w:link w:val="a9"/>
    <w:uiPriority w:val="99"/>
    <w:semiHidden/>
    <w:unhideWhenUsed/>
    <w:rsid w:val="003E2EF7"/>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3E2EF7"/>
    <w:rPr>
      <w:rFonts w:ascii="Tahoma" w:hAnsi="Tahoma" w:cs="Tahoma"/>
      <w:sz w:val="16"/>
      <w:szCs w:val="16"/>
    </w:rPr>
  </w:style>
  <w:style w:type="character" w:customStyle="1" w:styleId="20">
    <w:name w:val="Заголовок 2 Знак"/>
    <w:aliases w:val="Глава РНГП Знак"/>
    <w:basedOn w:val="a1"/>
    <w:link w:val="2"/>
    <w:uiPriority w:val="99"/>
    <w:rsid w:val="006E3788"/>
    <w:rPr>
      <w:rFonts w:ascii="Cambria" w:eastAsia="Times New Roman" w:hAnsi="Cambria" w:cs="Times New Roman"/>
      <w:b/>
      <w:bCs/>
      <w:color w:val="4F81BD"/>
      <w:sz w:val="26"/>
      <w:szCs w:val="26"/>
      <w:lang w:eastAsia="en-US"/>
    </w:rPr>
  </w:style>
  <w:style w:type="paragraph" w:customStyle="1" w:styleId="a">
    <w:name w:val="Пункт РНГП"/>
    <w:basedOn w:val="a4"/>
    <w:uiPriority w:val="99"/>
    <w:rsid w:val="006325F7"/>
    <w:pPr>
      <w:numPr>
        <w:numId w:val="3"/>
      </w:numPr>
      <w:tabs>
        <w:tab w:val="left" w:pos="993"/>
      </w:tabs>
      <w:spacing w:after="0" w:line="240" w:lineRule="auto"/>
      <w:jc w:val="both"/>
    </w:pPr>
    <w:rPr>
      <w:rFonts w:ascii="Times New Roman" w:eastAsia="Calibri" w:hAnsi="Times New Roman" w:cs="Times New Roman"/>
      <w:color w:val="000000"/>
      <w:sz w:val="24"/>
      <w:szCs w:val="24"/>
      <w:lang w:eastAsia="en-US"/>
    </w:rPr>
  </w:style>
  <w:style w:type="character" w:customStyle="1" w:styleId="30">
    <w:name w:val="Заголовок 3 Знак"/>
    <w:basedOn w:val="a1"/>
    <w:link w:val="3"/>
    <w:uiPriority w:val="99"/>
    <w:rsid w:val="00426900"/>
    <w:rPr>
      <w:rFonts w:asciiTheme="majorHAnsi" w:eastAsiaTheme="majorEastAsia" w:hAnsiTheme="majorHAnsi" w:cstheme="majorBidi"/>
      <w:b/>
      <w:bCs/>
      <w:color w:val="4F81BD" w:themeColor="accent1"/>
    </w:rPr>
  </w:style>
  <w:style w:type="paragraph" w:customStyle="1" w:styleId="aa">
    <w:name w:val="ГП_Обычный"/>
    <w:link w:val="ab"/>
    <w:qFormat/>
    <w:rsid w:val="000939FD"/>
    <w:pPr>
      <w:spacing w:after="120" w:line="240" w:lineRule="auto"/>
      <w:ind w:firstLine="709"/>
      <w:contextualSpacing/>
      <w:jc w:val="both"/>
    </w:pPr>
    <w:rPr>
      <w:rFonts w:ascii="PT Sans" w:eastAsia="Times New Roman" w:hAnsi="PT Sans" w:cs="Arial"/>
      <w:sz w:val="24"/>
      <w:szCs w:val="24"/>
    </w:rPr>
  </w:style>
  <w:style w:type="character" w:customStyle="1" w:styleId="ab">
    <w:name w:val="ГП_Обычный Знак"/>
    <w:basedOn w:val="a1"/>
    <w:link w:val="aa"/>
    <w:rsid w:val="000939FD"/>
    <w:rPr>
      <w:rFonts w:ascii="PT Sans" w:eastAsia="Times New Roman" w:hAnsi="PT Sans" w:cs="Arial"/>
      <w:sz w:val="24"/>
      <w:szCs w:val="24"/>
    </w:rPr>
  </w:style>
  <w:style w:type="paragraph" w:styleId="ac">
    <w:name w:val="header"/>
    <w:basedOn w:val="a0"/>
    <w:link w:val="ad"/>
    <w:uiPriority w:val="99"/>
    <w:unhideWhenUsed/>
    <w:rsid w:val="006276B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6276B0"/>
  </w:style>
  <w:style w:type="paragraph" w:styleId="ae">
    <w:name w:val="footer"/>
    <w:basedOn w:val="a0"/>
    <w:link w:val="af"/>
    <w:uiPriority w:val="99"/>
    <w:unhideWhenUsed/>
    <w:rsid w:val="006276B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62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AC3C8-B26C-41CA-9F25-17DB52A2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15</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2015-05-31T13:10:00Z</dcterms:created>
  <dcterms:modified xsi:type="dcterms:W3CDTF">2015-11-02T05:19:00Z</dcterms:modified>
</cp:coreProperties>
</file>