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5A" w:rsidRPr="00A3575A" w:rsidRDefault="00A3575A" w:rsidP="00A357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>
        <w:rPr>
          <w:rFonts w:ascii="Arial" w:eastAsia="Calibri" w:hAnsi="Arial" w:cs="Arial"/>
          <w:b/>
          <w:bCs/>
          <w:kern w:val="2"/>
          <w:sz w:val="32"/>
          <w:szCs w:val="32"/>
        </w:rPr>
        <w:t>02.04.2021 г. № 26</w:t>
      </w:r>
    </w:p>
    <w:p w:rsidR="00A3575A" w:rsidRPr="00A3575A" w:rsidRDefault="00A3575A" w:rsidP="00A3575A">
      <w:pPr>
        <w:pStyle w:val="af2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3575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A3575A" w:rsidRPr="00A3575A" w:rsidRDefault="00A3575A" w:rsidP="00A3575A">
      <w:pPr>
        <w:pStyle w:val="af2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3575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A3575A" w:rsidRPr="00A3575A" w:rsidRDefault="00A3575A" w:rsidP="00A3575A">
      <w:pPr>
        <w:pStyle w:val="af2"/>
        <w:jc w:val="center"/>
        <w:rPr>
          <w:rFonts w:ascii="Arial" w:hAnsi="Arial" w:cs="Arial"/>
          <w:b/>
          <w:spacing w:val="60"/>
          <w:sz w:val="32"/>
          <w:szCs w:val="32"/>
          <w:lang w:eastAsia="ru-RU"/>
        </w:rPr>
      </w:pPr>
      <w:r w:rsidRPr="00A3575A">
        <w:rPr>
          <w:rFonts w:ascii="Arial" w:hAnsi="Arial" w:cs="Arial"/>
          <w:b/>
          <w:sz w:val="32"/>
          <w:szCs w:val="32"/>
          <w:lang w:eastAsia="ru-RU"/>
        </w:rPr>
        <w:t>ИРКУТСКИЙ РАЙОН</w:t>
      </w:r>
    </w:p>
    <w:p w:rsidR="00A3575A" w:rsidRPr="00A3575A" w:rsidRDefault="00A3575A" w:rsidP="00A3575A">
      <w:pPr>
        <w:pStyle w:val="af2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A3575A">
        <w:rPr>
          <w:rFonts w:ascii="Arial" w:hAnsi="Arial" w:cs="Arial"/>
          <w:b/>
          <w:spacing w:val="50"/>
          <w:sz w:val="32"/>
          <w:szCs w:val="32"/>
          <w:lang w:eastAsia="ru-RU"/>
        </w:rPr>
        <w:t>ГОРОХОВСКОЕ МУНИЦИПАЛЬНОЕ</w:t>
      </w:r>
    </w:p>
    <w:p w:rsidR="00A3575A" w:rsidRPr="00A3575A" w:rsidRDefault="00A3575A" w:rsidP="00A3575A">
      <w:pPr>
        <w:pStyle w:val="af2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A3575A">
        <w:rPr>
          <w:rFonts w:ascii="Arial" w:hAnsi="Arial" w:cs="Arial"/>
          <w:b/>
          <w:spacing w:val="50"/>
          <w:sz w:val="32"/>
          <w:szCs w:val="32"/>
          <w:lang w:eastAsia="ru-RU"/>
        </w:rPr>
        <w:t>ОБРАЗОВАНИЕ</w:t>
      </w:r>
    </w:p>
    <w:p w:rsidR="00A3575A" w:rsidRPr="00A3575A" w:rsidRDefault="00A3575A" w:rsidP="00A3575A">
      <w:pPr>
        <w:pStyle w:val="af2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A3575A">
        <w:rPr>
          <w:rFonts w:ascii="Arial" w:hAnsi="Arial" w:cs="Arial"/>
          <w:b/>
          <w:spacing w:val="50"/>
          <w:sz w:val="32"/>
          <w:szCs w:val="32"/>
          <w:lang w:eastAsia="ru-RU"/>
        </w:rPr>
        <w:t>АДМИНИСТРАЦИЯ</w:t>
      </w:r>
    </w:p>
    <w:p w:rsidR="00A3575A" w:rsidRPr="00A3575A" w:rsidRDefault="00A3575A" w:rsidP="00A3575A">
      <w:pPr>
        <w:pStyle w:val="af2"/>
        <w:jc w:val="center"/>
        <w:rPr>
          <w:rFonts w:ascii="Arial" w:hAnsi="Arial" w:cs="Arial"/>
          <w:b/>
          <w:spacing w:val="60"/>
          <w:sz w:val="32"/>
          <w:szCs w:val="32"/>
          <w:lang w:eastAsia="ru-RU"/>
        </w:rPr>
      </w:pPr>
      <w:r w:rsidRPr="00A3575A">
        <w:rPr>
          <w:rFonts w:ascii="Arial" w:hAnsi="Arial" w:cs="Arial"/>
          <w:b/>
          <w:spacing w:val="60"/>
          <w:sz w:val="32"/>
          <w:szCs w:val="32"/>
          <w:lang w:eastAsia="ru-RU"/>
        </w:rPr>
        <w:t>ПОСТАНОВЛЕНИЕ</w:t>
      </w:r>
    </w:p>
    <w:p w:rsidR="00A3575A" w:rsidRPr="00A3575A" w:rsidRDefault="00A3575A" w:rsidP="00A3575A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20"/>
          <w:szCs w:val="20"/>
          <w:lang w:eastAsia="ru-RU"/>
        </w:rPr>
      </w:pPr>
    </w:p>
    <w:p w:rsidR="00A3575A" w:rsidRPr="00A3575A" w:rsidRDefault="00A3575A" w:rsidP="00A3575A">
      <w:pPr>
        <w:pStyle w:val="af2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3575A">
        <w:rPr>
          <w:rFonts w:ascii="Arial" w:hAnsi="Arial" w:cs="Arial"/>
          <w:b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A3575A" w:rsidRPr="00A3575A" w:rsidRDefault="00A3575A" w:rsidP="00A3575A">
      <w:pPr>
        <w:pStyle w:val="af2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3575A" w:rsidRPr="00A3575A" w:rsidRDefault="00A3575A" w:rsidP="00A3575A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32"/>
          <w:szCs w:val="32"/>
          <w:lang w:eastAsia="ru-RU"/>
        </w:rPr>
      </w:pPr>
    </w:p>
    <w:p w:rsidR="00A3575A" w:rsidRPr="00A3575A" w:rsidRDefault="00A3575A" w:rsidP="00A3575A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575A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услуг», руководствуясь статьей 51.1 Градостроительного Кодекса Российской Федерации, Уставом Гороховского муниципального образования, администрация Гороховского муниципального образования</w:t>
      </w:r>
    </w:p>
    <w:p w:rsidR="00A3575A" w:rsidRPr="00A3575A" w:rsidRDefault="00A3575A" w:rsidP="00A3575A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3575A" w:rsidRPr="00A3575A" w:rsidRDefault="00A3575A" w:rsidP="00A3575A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3575A">
        <w:rPr>
          <w:rFonts w:ascii="Arial" w:eastAsia="Calibri" w:hAnsi="Arial" w:cs="Arial"/>
          <w:b/>
          <w:sz w:val="32"/>
          <w:szCs w:val="32"/>
          <w:lang w:eastAsia="ru-RU"/>
        </w:rPr>
        <w:t>ПОСТАНОВЛЯЕТ:</w:t>
      </w:r>
    </w:p>
    <w:p w:rsidR="00A3575A" w:rsidRPr="00A3575A" w:rsidRDefault="00A3575A" w:rsidP="00A3575A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3575A" w:rsidRPr="00A3575A" w:rsidRDefault="00A3575A" w:rsidP="00A3575A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575A">
        <w:rPr>
          <w:rFonts w:ascii="Arial" w:eastAsia="Calibri" w:hAnsi="Arial" w:cs="Arial"/>
          <w:sz w:val="24"/>
          <w:szCs w:val="24"/>
          <w:lang w:eastAsia="ru-RU"/>
        </w:rPr>
        <w:t>1.Утвердить прилагаемый административный регламент по предоставлению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</w:t>
      </w:r>
      <w:r>
        <w:rPr>
          <w:rFonts w:ascii="Arial" w:eastAsia="Calibri" w:hAnsi="Arial" w:cs="Arial"/>
          <w:sz w:val="24"/>
          <w:szCs w:val="24"/>
          <w:lang w:eastAsia="ru-RU"/>
        </w:rPr>
        <w:t>мельном участке»</w:t>
      </w:r>
      <w:r w:rsidRPr="00A3575A">
        <w:rPr>
          <w:rFonts w:ascii="Arial" w:eastAsia="Calibri" w:hAnsi="Arial" w:cs="Arial"/>
          <w:sz w:val="24"/>
          <w:szCs w:val="24"/>
          <w:lang w:eastAsia="ru-RU"/>
        </w:rPr>
        <w:t>. (Приложение).</w:t>
      </w:r>
    </w:p>
    <w:p w:rsidR="00A3575A" w:rsidRPr="00A3575A" w:rsidRDefault="00A3575A" w:rsidP="00A3575A">
      <w:pPr>
        <w:tabs>
          <w:tab w:val="left" w:pos="426"/>
        </w:tabs>
        <w:suppressAutoHyphens/>
        <w:autoSpaceDN w:val="0"/>
        <w:spacing w:after="0" w:line="240" w:lineRule="auto"/>
        <w:ind w:right="71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575A">
        <w:rPr>
          <w:rFonts w:ascii="Arial" w:eastAsia="Calibri" w:hAnsi="Arial" w:cs="Arial"/>
          <w:sz w:val="24"/>
          <w:szCs w:val="24"/>
          <w:lang w:eastAsia="ru-RU"/>
        </w:rPr>
        <w:t xml:space="preserve">2.Опубликовать настоящее постановление в установленном порядке на официальном сайте администрации Гороховского муниципального образования в </w:t>
      </w:r>
      <w:r w:rsidRPr="00A3575A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сети «Интернет» и в </w:t>
      </w:r>
      <w:r w:rsidRPr="00A3575A">
        <w:rPr>
          <w:rFonts w:ascii="Arial" w:eastAsia="Times New Roman" w:hAnsi="Arial" w:cs="Arial"/>
          <w:bCs/>
          <w:sz w:val="24"/>
          <w:szCs w:val="24"/>
          <w:lang w:eastAsia="ru-RU"/>
        </w:rPr>
        <w:t>газете «Вестник Гороховского муниципального образования»</w:t>
      </w:r>
      <w:r w:rsidRPr="00A3575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3575A" w:rsidRPr="00A3575A" w:rsidRDefault="00A3575A" w:rsidP="00A3575A">
      <w:pPr>
        <w:tabs>
          <w:tab w:val="left" w:pos="426"/>
        </w:tabs>
        <w:suppressAutoHyphens/>
        <w:autoSpaceDN w:val="0"/>
        <w:spacing w:after="0" w:line="240" w:lineRule="auto"/>
        <w:ind w:right="71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575A">
        <w:rPr>
          <w:rFonts w:ascii="Arial" w:eastAsia="Calibri" w:hAnsi="Arial" w:cs="Arial"/>
          <w:sz w:val="24"/>
          <w:szCs w:val="24"/>
          <w:lang w:eastAsia="ru-RU"/>
        </w:rPr>
        <w:t>3.Постановлени</w:t>
      </w:r>
      <w:bookmarkStart w:id="0" w:name="_GoBack"/>
      <w:bookmarkEnd w:id="0"/>
      <w:r w:rsidRPr="00A3575A">
        <w:rPr>
          <w:rFonts w:ascii="Arial" w:eastAsia="Calibri" w:hAnsi="Arial" w:cs="Arial"/>
          <w:sz w:val="24"/>
          <w:szCs w:val="24"/>
          <w:lang w:eastAsia="ru-RU"/>
        </w:rPr>
        <w:t>е вступает в силу после дня его официального опубликования.</w:t>
      </w:r>
    </w:p>
    <w:p w:rsidR="00A3575A" w:rsidRPr="00A3575A" w:rsidRDefault="00A3575A" w:rsidP="00A3575A">
      <w:pPr>
        <w:tabs>
          <w:tab w:val="left" w:pos="426"/>
        </w:tabs>
        <w:suppressAutoHyphens/>
        <w:autoSpaceDN w:val="0"/>
        <w:spacing w:after="0" w:line="240" w:lineRule="auto"/>
        <w:ind w:right="71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575A">
        <w:rPr>
          <w:rFonts w:ascii="Arial" w:eastAsia="Calibri" w:hAnsi="Arial" w:cs="Arial"/>
          <w:sz w:val="24"/>
          <w:szCs w:val="24"/>
          <w:lang w:eastAsia="ru-RU"/>
        </w:rPr>
        <w:t>4.Контроль за исполнением постановления оставляю за собой.</w:t>
      </w:r>
    </w:p>
    <w:p w:rsidR="00A3575A" w:rsidRPr="00A3575A" w:rsidRDefault="00A3575A" w:rsidP="00A3575A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3575A" w:rsidRPr="00A3575A" w:rsidRDefault="00A3575A" w:rsidP="00A3575A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3575A" w:rsidRPr="00A3575A" w:rsidRDefault="00A3575A" w:rsidP="00A3575A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3575A">
        <w:rPr>
          <w:rFonts w:ascii="Arial" w:eastAsia="Times New Roman" w:hAnsi="Arial" w:cs="Arial"/>
          <w:sz w:val="24"/>
          <w:szCs w:val="24"/>
        </w:rPr>
        <w:t>Глава Гороховского</w:t>
      </w:r>
    </w:p>
    <w:p w:rsidR="00A3575A" w:rsidRDefault="00A3575A" w:rsidP="00A3575A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3575A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</w:p>
    <w:p w:rsidR="00014408" w:rsidRPr="00A3575A" w:rsidRDefault="00A3575A" w:rsidP="00A3575A">
      <w:pPr>
        <w:suppressAutoHyphens/>
        <w:autoSpaceDN w:val="0"/>
        <w:contextualSpacing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М.Б.Пахалуев</w:t>
      </w:r>
    </w:p>
    <w:p w:rsidR="00014408" w:rsidRDefault="00014408" w:rsidP="00ED4564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D4564" w:rsidRPr="00ED4564" w:rsidRDefault="00ED4564" w:rsidP="00ED4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4564" w:rsidRPr="00ED4564" w:rsidRDefault="00ED4564" w:rsidP="00ED4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7D48" w:rsidRDefault="00447D48" w:rsidP="00447D48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D0D0D"/>
          <w:lang w:eastAsia="ru-RU"/>
        </w:rPr>
      </w:pPr>
      <w:r>
        <w:rPr>
          <w:rFonts w:ascii="Courier New" w:eastAsia="Times New Roman" w:hAnsi="Courier New" w:cs="Courier New"/>
          <w:color w:val="0D0D0D"/>
          <w:lang w:eastAsia="ru-RU"/>
        </w:rPr>
        <w:t>Приложение</w:t>
      </w:r>
    </w:p>
    <w:p w:rsidR="00447D48" w:rsidRDefault="00447D48" w:rsidP="00447D4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D0D0D"/>
          <w:lang w:eastAsia="ru-RU"/>
        </w:rPr>
      </w:pPr>
      <w:r>
        <w:rPr>
          <w:rFonts w:ascii="Courier New" w:eastAsia="Times New Roman" w:hAnsi="Courier New" w:cs="Courier New"/>
          <w:color w:val="0D0D0D"/>
          <w:lang w:eastAsia="ru-RU"/>
        </w:rPr>
        <w:t xml:space="preserve">Утверждено Постановлением </w:t>
      </w:r>
    </w:p>
    <w:p w:rsidR="00447D48" w:rsidRDefault="00447D48" w:rsidP="00447D4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D0D0D"/>
          <w:lang w:eastAsia="ru-RU"/>
        </w:rPr>
      </w:pPr>
      <w:r>
        <w:rPr>
          <w:rFonts w:ascii="Courier New" w:eastAsia="Times New Roman" w:hAnsi="Courier New" w:cs="Courier New"/>
          <w:color w:val="0D0D0D"/>
          <w:lang w:eastAsia="ru-RU"/>
        </w:rPr>
        <w:t>Администрации Гороховского муниципального образования</w:t>
      </w:r>
    </w:p>
    <w:p w:rsidR="00447D48" w:rsidRDefault="00447D48" w:rsidP="00447D4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D0D0D"/>
          <w:lang w:eastAsia="ru-RU"/>
        </w:rPr>
      </w:pPr>
      <w:r>
        <w:rPr>
          <w:rFonts w:ascii="Courier New" w:eastAsia="Times New Roman" w:hAnsi="Courier New" w:cs="Courier New"/>
          <w:color w:val="0D0D0D"/>
          <w:lang w:eastAsia="ru-RU"/>
        </w:rPr>
        <w:t xml:space="preserve"> № 26 от 02</w:t>
      </w:r>
      <w:r>
        <w:rPr>
          <w:rFonts w:ascii="Courier New" w:eastAsia="Times New Roman" w:hAnsi="Courier New" w:cs="Courier New"/>
          <w:color w:val="0D0D0D"/>
          <w:lang w:eastAsia="ru-RU"/>
        </w:rPr>
        <w:t>.04.2021 г.</w:t>
      </w:r>
    </w:p>
    <w:p w:rsidR="00447D48" w:rsidRDefault="00447D48" w:rsidP="00447D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p w:rsidR="00ED4564" w:rsidRPr="00ED4564" w:rsidRDefault="00ED4564" w:rsidP="00ED45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p w:rsidR="00ED4564" w:rsidRPr="00A912C2" w:rsidRDefault="00ED4564" w:rsidP="00ED4564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ED4564" w:rsidRPr="00A912C2" w:rsidRDefault="00ED4564" w:rsidP="00ED4564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ПРЕДОСТАВЛЕНИЯ МУНИЦИПАЛЬНОЙ УСЛУГИ</w:t>
      </w:r>
      <w:r w:rsidRPr="00A912C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br/>
        <w:t>«ВЫДАЧА УВЕДОМЛЕНИЯ О СООТВЕТСТВИИ (НЕСООТВЕТСТВИИ) УКАЗАННЫХ В УВЕДОМЛЕНИИ</w:t>
      </w:r>
      <w:r w:rsidRPr="00A912C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br/>
        <w:t xml:space="preserve">О ПЛАНИРУЕМЫХ  СТРОИТЕЛЬСТВЕ ИЛИ РЕКОНСТРУКЦИИ ОБЪЕКТА </w:t>
      </w:r>
      <w:r w:rsidRPr="00A912C2">
        <w:rPr>
          <w:rFonts w:ascii="Arial" w:eastAsia="Arial" w:hAnsi="Arial" w:cs="Arial"/>
          <w:b/>
          <w:sz w:val="24"/>
          <w:szCs w:val="24"/>
          <w:lang w:eastAsia="zh-CN"/>
        </w:rPr>
        <w:t xml:space="preserve">ИНДИВИДУАЛЬНОГО ЖИЛИЩНОГО СТРОИТЕЛЬСТВА ИЛИ САДОВОГО ДОМА ПАРАМЕТРОВ </w:t>
      </w:r>
      <w:r w:rsidRPr="00A912C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ОБЪЕКТА </w:t>
      </w:r>
      <w:r w:rsidRPr="00A912C2">
        <w:rPr>
          <w:rFonts w:ascii="Arial" w:eastAsia="Arial" w:hAnsi="Arial" w:cs="Arial"/>
          <w:b/>
          <w:sz w:val="24"/>
          <w:szCs w:val="24"/>
          <w:lang w:eastAsia="zh-CN"/>
        </w:rPr>
        <w:t>ИНДИВИДУАЛЬНОГО ЖИЛИЩНОГО СТРОИТЕЛЬСТВА</w:t>
      </w:r>
      <w:r w:rsidRPr="00A912C2">
        <w:rPr>
          <w:rFonts w:ascii="Arial" w:eastAsia="Arial" w:hAnsi="Arial" w:cs="Arial"/>
          <w:b/>
          <w:sz w:val="24"/>
          <w:szCs w:val="24"/>
          <w:lang w:eastAsia="zh-CN"/>
        </w:rPr>
        <w:br/>
        <w:t>ИЛИ САДОВОГО ДОМА УСТАНОВЛЕННЫМ ПАРАМЕТРАМ</w:t>
      </w:r>
      <w:r w:rsidRPr="00A912C2">
        <w:rPr>
          <w:rFonts w:ascii="Arial" w:eastAsia="Arial" w:hAnsi="Arial" w:cs="Arial"/>
          <w:b/>
          <w:sz w:val="24"/>
          <w:szCs w:val="24"/>
          <w:lang w:eastAsia="zh-CN"/>
        </w:rPr>
        <w:br/>
        <w:t>И ДОПУСТИМОСТИ РАЗМЕЩЕНИЯ ОБЪЕКТА ИНДИВИДУАЛЬНОГО ЖИЛИЩНОГО СТРОИТЕЛЬСТВА</w:t>
      </w:r>
      <w:r w:rsidRPr="00A912C2">
        <w:rPr>
          <w:rFonts w:ascii="Arial" w:eastAsia="Arial" w:hAnsi="Arial" w:cs="Arial"/>
          <w:b/>
          <w:sz w:val="24"/>
          <w:szCs w:val="24"/>
          <w:lang w:eastAsia="zh-CN"/>
        </w:rPr>
        <w:br/>
        <w:t>ИЛИ САДОВОГО ДОМА НА ЗЕМЕЛЬНОМ УЧАСТКЕ»</w:t>
      </w:r>
      <w:r w:rsidRPr="00A912C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br/>
      </w:r>
    </w:p>
    <w:p w:rsidR="00ED4564" w:rsidRPr="00A912C2" w:rsidRDefault="00ED4564" w:rsidP="00ED4564">
      <w:pPr>
        <w:keepNext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I. ОБЩИЕ ПОЛОЖЕНИЯ</w:t>
      </w:r>
    </w:p>
    <w:p w:rsidR="00ED4564" w:rsidRPr="00A912C2" w:rsidRDefault="00ED4564" w:rsidP="00ED456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ED4564" w:rsidRPr="00A912C2" w:rsidRDefault="00ED4564" w:rsidP="00ED456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Настоящий административный регламент </w:t>
      </w:r>
      <w:r w:rsidRPr="00A912C2">
        <w:rPr>
          <w:rFonts w:ascii="Arial" w:eastAsia="Calibri" w:hAnsi="Arial" w:cs="Arial"/>
          <w:bCs/>
          <w:kern w:val="2"/>
          <w:sz w:val="24"/>
          <w:szCs w:val="24"/>
        </w:rPr>
        <w:t>предоставления муниципальной услуги «</w:t>
      </w:r>
      <w:r w:rsidRPr="00A912C2">
        <w:rPr>
          <w:rFonts w:ascii="Arial" w:eastAsia="Arial" w:hAnsi="Arial" w:cs="Arial"/>
          <w:sz w:val="24"/>
          <w:szCs w:val="24"/>
          <w:lang w:eastAsia="zh-CN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A912C2">
        <w:rPr>
          <w:rFonts w:ascii="Arial" w:eastAsia="Calibri" w:hAnsi="Arial" w:cs="Arial"/>
          <w:bCs/>
          <w:kern w:val="2"/>
          <w:sz w:val="24"/>
          <w:szCs w:val="24"/>
        </w:rPr>
        <w:t xml:space="preserve"> (далее – административный регламент)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Pr="00A912C2">
        <w:rPr>
          <w:rFonts w:ascii="Arial" w:eastAsia="Calibri" w:hAnsi="Arial" w:cs="Arial"/>
          <w:bCs/>
          <w:kern w:val="2"/>
          <w:sz w:val="24"/>
          <w:szCs w:val="24"/>
        </w:rPr>
        <w:t xml:space="preserve">порядок взаимодействия местной администрации Гороховского муниципального образования 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</w:t>
      </w:r>
      <w:r w:rsidRPr="00A912C2">
        <w:rPr>
          <w:rFonts w:ascii="Arial" w:eastAsia="Calibri" w:hAnsi="Arial" w:cs="Arial"/>
          <w:bCs/>
          <w:kern w:val="2"/>
          <w:sz w:val="24"/>
          <w:szCs w:val="24"/>
        </w:rPr>
        <w:lastRenderedPageBreak/>
        <w:t xml:space="preserve">полномочий по выдаче уведомлений </w:t>
      </w:r>
      <w:r w:rsidRPr="00A912C2">
        <w:rPr>
          <w:rFonts w:ascii="Arial" w:eastAsia="Arial" w:hAnsi="Arial" w:cs="Arial"/>
          <w:sz w:val="24"/>
          <w:szCs w:val="24"/>
          <w:lang w:eastAsia="zh-CN"/>
        </w:rPr>
        <w:t xml:space="preserve"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r w:rsidRPr="00A912C2">
        <w:rPr>
          <w:rFonts w:ascii="Arial" w:eastAsia="Calibri" w:hAnsi="Arial" w:cs="Arial"/>
          <w:bCs/>
          <w:kern w:val="2"/>
          <w:sz w:val="24"/>
          <w:szCs w:val="24"/>
        </w:rPr>
        <w:t xml:space="preserve">расположенном на территории муниципального образования </w:t>
      </w:r>
      <w:r w:rsidRPr="00A912C2">
        <w:rPr>
          <w:rFonts w:ascii="Arial" w:eastAsia="Arial" w:hAnsi="Arial" w:cs="Arial"/>
          <w:sz w:val="24"/>
          <w:szCs w:val="24"/>
          <w:lang w:eastAsia="zh-CN"/>
        </w:rPr>
        <w:t>(далее соответственно – муниципальное образование, земельный участок).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2. Круг заявителей</w:t>
      </w:r>
    </w:p>
    <w:p w:rsidR="00ED4564" w:rsidRPr="00A912C2" w:rsidRDefault="00ED4564" w:rsidP="00ED4564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Заявителями на предоставление муниципальной услуги являются юридические лица, физические </w:t>
      </w:r>
      <w:r w:rsidR="00A912C2"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лица, </w:t>
      </w:r>
      <w:r w:rsidR="00A912C2" w:rsidRPr="00A912C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являющиеся</w:t>
      </w:r>
      <w:r w:rsidRPr="00A912C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застройщиками в соответствии с градостроительным законодательством Российской Федерации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3. Требования к порядку информирования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 предоставлении 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5.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6.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Информация по вопросам предоставления муниципальной услуги предоставляется: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1) при личном контакте с заявителем или его представителем;</w:t>
      </w:r>
    </w:p>
    <w:p w:rsidR="00ED4564" w:rsidRPr="00A912C2" w:rsidRDefault="00ED4564" w:rsidP="00ED4564">
      <w:pPr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hyperlink r:id="rId6" w:history="1">
        <w:r w:rsidRPr="00A912C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http://gorokhovskoe-mo.ru/</w:t>
        </w:r>
      </w:hyperlink>
      <w:r w:rsidRPr="00A912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r w:rsidRPr="00A912C2">
        <w:rPr>
          <w:rFonts w:ascii="Arial" w:eastAsia="Times New Roman" w:hAnsi="Arial" w:cs="Arial"/>
          <w:sz w:val="24"/>
          <w:szCs w:val="24"/>
          <w:lang w:eastAsia="ru-RU"/>
        </w:rPr>
        <w:t>gorohovomo@mail.ru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(далее – электронная почта администрации);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3) письменно в случае письменного обращения заявителя или его представителя.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7. Информация о ходе предоставления муниципальной услуги предоставляется: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1) при личном контакте с заявителем или его представителем;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3) письменно в случае письменного обращения заявителя или его представителя.</w:t>
      </w:r>
    </w:p>
    <w:p w:rsidR="00ED4564" w:rsidRPr="00A912C2" w:rsidRDefault="00ED4564" w:rsidP="00ED4564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8. 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9.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 муниципального образования,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10.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1) актуальность;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2) своевременность;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3) четкость и доступность в изложении информации;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4) полнота информации;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5) соответствие информации требованиям законодательства.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11.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12.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</w:t>
      </w:r>
      <w:r w:rsidR="00447D48"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заявителю,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13. Если заявителя или его представителя не удовлетворяет информация по вопросам предоставления муниципальной услуги и о ходе предоставления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муниципальной услуги, предоставленная должностным лицом администрации, он может обратиться к главе администрации или к лицу, исполняющему его полномочия (далее – глава администрации), в соответствии с графиком приема заявителей или их представителей.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главой администрации проводится по предварительной записи, которая осуществляется по телефону </w:t>
      </w:r>
      <w:r w:rsidRPr="00A912C2">
        <w:rPr>
          <w:rFonts w:ascii="Arial" w:eastAsia="Times New Roman" w:hAnsi="Arial" w:cs="Arial"/>
          <w:sz w:val="24"/>
          <w:szCs w:val="24"/>
          <w:lang w:eastAsia="ru-RU"/>
        </w:rPr>
        <w:t>8 (3952)496-213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14. Обращения заявителей или их представителей о предоставлении информации по вопросам предоставления муниципальной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услуги рассм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атриваются в течение 30 календарных дней со дня регистрации обращения.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 администрацию.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15.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Информация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о месте нахождения и графике работы </w:t>
      </w:r>
      <w:r w:rsidR="00447D48" w:rsidRPr="00A912C2">
        <w:rPr>
          <w:rFonts w:ascii="Arial" w:eastAsia="Times New Roman" w:hAnsi="Arial" w:cs="Arial"/>
          <w:kern w:val="2"/>
          <w:sz w:val="24"/>
          <w:szCs w:val="24"/>
        </w:rPr>
        <w:t>администрации, контактные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телефоны, адрес официального сайта администрации в сети «Интернет» и электронной почты администрации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A912C2">
        <w:rPr>
          <w:rFonts w:ascii="Arial" w:eastAsia="Calibri" w:hAnsi="Arial" w:cs="Arial"/>
          <w:kern w:val="2"/>
          <w:sz w:val="24"/>
          <w:szCs w:val="24"/>
        </w:rPr>
        <w:t>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16. На информационных стендах, расположенных в помещениях, занимаемых администрацией, размещается следующая информация: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РАЗДЕЛ II. СТАНДАРТ ПРЕДОСТАВЛЕНИЯ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17. Под муниципальной услугой в настоящем административном регламенте понимается в</w:t>
      </w:r>
      <w:r w:rsidRPr="00A912C2">
        <w:rPr>
          <w:rFonts w:ascii="Arial" w:eastAsia="Arial" w:hAnsi="Arial" w:cs="Arial"/>
          <w:sz w:val="24"/>
          <w:szCs w:val="24"/>
          <w:lang w:eastAsia="zh-CN"/>
        </w:rPr>
        <w:t>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912C2">
        <w:rPr>
          <w:rFonts w:ascii="Arial" w:eastAsia="Calibri" w:hAnsi="Arial" w:cs="Arial"/>
          <w:bCs/>
          <w:kern w:val="2"/>
          <w:sz w:val="24"/>
          <w:szCs w:val="24"/>
        </w:rPr>
        <w:t>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предоставляющего муниципальную услугу</w:t>
      </w:r>
    </w:p>
    <w:p w:rsidR="00ED4564" w:rsidRPr="00A912C2" w:rsidRDefault="00ED4564" w:rsidP="00ED4564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18. Органом местного самоуправления, предоставляющим муниципальную услугу, является администрация.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19. В предоставлении муниципальной услуги участвуют: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иные </w:t>
      </w:r>
      <w:r w:rsidRPr="00A912C2">
        <w:rPr>
          <w:rFonts w:ascii="Arial" w:eastAsia="Calibri" w:hAnsi="Arial" w:cs="Arial"/>
          <w:kern w:val="2"/>
          <w:sz w:val="24"/>
          <w:szCs w:val="24"/>
        </w:rPr>
        <w:t>государственные органы, органы местного самоуправления иных муниципальных образований;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3) организации, подведомственные администрации, а также государственным органам, органам местного самоуправления, указанным в подпункте 2 настоящего пункта.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20.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Гороховского  муниципального образования 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6. Описание результата предоставления 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21. Результатом предоставления муниципальной услуги является: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Pr="00A912C2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Pr="00A912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 w:rsidRPr="00A912C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или садового дома на земельном участке (далее – уведомление о несоответствии)</w:t>
      </w:r>
      <w:r w:rsidRPr="00A912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7. Срок предоставления муниципальной услуги, в том числе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с учетом необходимости обращения в организации, участвующие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22. Муниципальная услуга предоставляется в течение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семи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рабочих дней со дня регистрации запроса о предоставлении муниципальной услуги в администрации.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если </w:t>
      </w:r>
      <w:r w:rsidRPr="00A912C2">
        <w:rPr>
          <w:rFonts w:ascii="Arial" w:eastAsia="Calibri" w:hAnsi="Arial" w:cs="Arial"/>
          <w:bCs/>
          <w:sz w:val="24"/>
          <w:szCs w:val="24"/>
          <w:lang w:eastAsia="ru-RU"/>
        </w:rPr>
        <w:t>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 о планируемых строительстве или реконструкции объекта индивидуального жилищного строительства или садового дома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предоставления муниципальной услуги составляет 20 рабочих дней со дня регистрации запроса о предоставлении муниципальной услуги в администрации.</w:t>
      </w:r>
    </w:p>
    <w:p w:rsidR="00ED4564" w:rsidRPr="00A912C2" w:rsidRDefault="00ED4564" w:rsidP="00ED45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23. </w:t>
      </w: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Приостановление предоставления муниципальной услуги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федеральным законодательством и законодательством Иркутской области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не предусмотрено.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24. Уведомление о соответствии или уведомление о несоответствии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  <w:highlight w:val="yellow"/>
          <w:lang w:eastAsia="ru-RU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выдается (направляется) заявителю или его представителю в течение одного рабочего дня со дня принятия такого решения.</w:t>
      </w:r>
    </w:p>
    <w:p w:rsidR="00ED4564" w:rsidRPr="00A912C2" w:rsidRDefault="00ED4564" w:rsidP="00ED456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8. Нормативные правовые акты, регулирующие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предоставление 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25. П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в сети «Интернет» и на Портале.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9. Исчерпывающий перечень документов, необходимых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и обязательными для предоставления муниципальной услуги, 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 или его представителем,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способы их получения заявителем или его представителем,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том числе в электронной форме, порядок их представления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26. </w:t>
      </w:r>
      <w:r w:rsidRPr="00A912C2">
        <w:rPr>
          <w:rFonts w:ascii="Arial" w:eastAsia="Calibri" w:hAnsi="Arial" w:cs="Arial"/>
          <w:kern w:val="2"/>
          <w:sz w:val="24"/>
          <w:szCs w:val="24"/>
        </w:rPr>
        <w:t>Для п</w:t>
      </w:r>
      <w:r w:rsidRPr="00A912C2">
        <w:rPr>
          <w:rFonts w:ascii="Arial" w:eastAsia="Calibri" w:hAnsi="Arial" w:cs="Arial"/>
          <w:bCs/>
          <w:kern w:val="2"/>
          <w:sz w:val="24"/>
          <w:szCs w:val="24"/>
        </w:rPr>
        <w:t xml:space="preserve">редоставления муниципальной услуги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заявитель или его представитель представляет в администрацию запрос о предоставлении муниципальной услуги в форме уведомления  </w:t>
      </w:r>
      <w:r w:rsidRPr="00A912C2">
        <w:rPr>
          <w:rFonts w:ascii="Arial" w:eastAsia="Calibri" w:hAnsi="Arial" w:cs="Arial"/>
          <w:bCs/>
          <w:sz w:val="24"/>
          <w:szCs w:val="24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(далее – уведомление о планируемом строительстве) по форме, утвержденной приказом </w:t>
      </w:r>
      <w:r w:rsidRPr="00A912C2">
        <w:rPr>
          <w:rFonts w:ascii="Arial" w:eastAsia="Calibri" w:hAnsi="Arial" w:cs="Arial"/>
          <w:bCs/>
          <w:sz w:val="24"/>
          <w:szCs w:val="24"/>
          <w:lang w:eastAsia="ru-RU"/>
        </w:rPr>
        <w:t>Министерства строительства и жилищно-коммунального хозяйства Российской Федерации от 19 сентября 2018 года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 № 591/пр «Об утверждении форм уведомлений, необходимых для строительства или </w:t>
      </w:r>
      <w:r w:rsidRPr="00A912C2">
        <w:rPr>
          <w:rFonts w:ascii="Arial" w:eastAsia="Calibri" w:hAnsi="Arial" w:cs="Arial"/>
          <w:kern w:val="2"/>
          <w:sz w:val="24"/>
          <w:szCs w:val="24"/>
        </w:rPr>
        <w:lastRenderedPageBreak/>
        <w:t>реконструкции объекта индивидуального жилищного строительства или садового дома» (далее – Приказ № 591/пр),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содержащего следующие сведения: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>8) почтовый адрес и (или) адрес электронной почты для связи с заявителем;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9) способ направления заявителю уведомлений, предусмотренных </w:t>
      </w:r>
      <w:hyperlink r:id="rId7" w:history="1">
        <w:r w:rsidRPr="00A912C2">
          <w:rPr>
            <w:rFonts w:ascii="Arial" w:eastAsia="Calibri" w:hAnsi="Arial" w:cs="Arial"/>
            <w:sz w:val="24"/>
            <w:szCs w:val="24"/>
            <w:lang w:eastAsia="ru-RU"/>
          </w:rPr>
          <w:t xml:space="preserve">пунктом </w:t>
        </w:r>
        <w:r w:rsidRPr="00A912C2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21</w:t>
        </w:r>
        <w:r w:rsidRPr="00A912C2">
          <w:rPr>
            <w:rFonts w:ascii="Arial" w:eastAsia="Calibri" w:hAnsi="Arial" w:cs="Arial"/>
            <w:sz w:val="24"/>
            <w:szCs w:val="24"/>
            <w:lang w:eastAsia="ru-RU"/>
          </w:rPr>
          <w:t xml:space="preserve"> </w:t>
        </w:r>
      </w:hyperlink>
      <w:r w:rsidRPr="00A912C2">
        <w:rPr>
          <w:rFonts w:ascii="Arial" w:eastAsia="Calibri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27. К уведомлению о планируемом строительстве заявитель или его представитель прилагает следующие документы: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bCs/>
          <w:sz w:val="24"/>
          <w:szCs w:val="24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bCs/>
          <w:sz w:val="24"/>
          <w:szCs w:val="24"/>
          <w:lang w:eastAsia="ru-RU"/>
        </w:rPr>
        <w:t>2) 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bCs/>
          <w:sz w:val="24"/>
          <w:szCs w:val="24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bCs/>
          <w:sz w:val="24"/>
          <w:szCs w:val="24"/>
          <w:lang w:eastAsia="ru-RU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пунктом </w:t>
      </w:r>
      <w:r w:rsidRPr="00A912C2">
        <w:rPr>
          <w:rFonts w:ascii="Arial" w:eastAsia="Calibri" w:hAnsi="Arial" w:cs="Arial"/>
          <w:bCs/>
          <w:sz w:val="24"/>
          <w:szCs w:val="24"/>
          <w:u w:val="single"/>
          <w:lang w:eastAsia="ru-RU"/>
        </w:rPr>
        <w:t xml:space="preserve">28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настоящего административного регламента.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lastRenderedPageBreak/>
        <w:t>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>28. В случае, если заявитель предполагает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поселения, в уведомлении о планируемом строительстве указывается на такое типовое архитектурное решение, а приложения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ED4564" w:rsidRPr="00A912C2" w:rsidRDefault="00ED4564" w:rsidP="00ED456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29. Способы получения заявителем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документов, указанных в пункте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27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настоящего административного регламента: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1) заявитель или его представитель для получения документов, указанных в подпунктах 2, 3 пункта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27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настоящего административного регламента, обращается к нотариусу (должностному лицу, уполномоченному совершать нотариальные действия) за совершением нотариального действия;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2)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заявитель или его представитель для получения документа, указанного в подпункте 4 пункта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27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, в случае его отсутствия у заявителя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обращается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в проектную организацию.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30. Заявитель или его представитель представляет (направляет) уведомление о планируемом строительстве и документы, указанные в пункте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27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или органом (должностным лицом), уполномоченным на выдачу соответствующего документа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31.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26, 27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32. Требования к документам, представляемым заявителем</w:t>
      </w:r>
      <w:r w:rsidRPr="00A912C2">
        <w:rPr>
          <w:rFonts w:ascii="Arial" w:eastAsia="Calibri" w:hAnsi="Arial" w:cs="Arial"/>
          <w:sz w:val="24"/>
          <w:szCs w:val="24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73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регламента).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Требование о наличии печати не распространяется на документы, выданные хозяйственными обществами, у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lastRenderedPageBreak/>
        <w:t>которых в соответствии с законодательством Российской Федерации и (или) учредительными документами отсутствует печать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4) документы не должны быть исполнены карандашом;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ED4564" w:rsidRPr="00A912C2" w:rsidRDefault="00ED4564" w:rsidP="00ED4564">
      <w:pPr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Lines/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10. Исчерпывающий перечень документов, необходимых</w:t>
      </w:r>
    </w:p>
    <w:p w:rsidR="00ED4564" w:rsidRPr="00A912C2" w:rsidRDefault="00ED4564" w:rsidP="00ED4564">
      <w:pPr>
        <w:keepLines/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 услуги, которые находятся в распоряжении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 органов местного самоуправления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иных органов, участвующих в предоставлении муниципальной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услуги, и которые заявитель или его представитель вправе представить,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а также способы их получения заявителями или их представителями,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в том числе в электронной форме, порядок их представления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32"/>
      <w:bookmarkEnd w:id="1"/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33.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ED4564" w:rsidRPr="00A912C2" w:rsidRDefault="00ED4564" w:rsidP="00ED4564">
      <w:pPr>
        <w:spacing w:after="0" w:line="220" w:lineRule="atLeast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Pr="00A912C2"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2) </w:t>
      </w:r>
      <w:r w:rsidRPr="00A912C2">
        <w:rPr>
          <w:rFonts w:ascii="Arial" w:eastAsia="Calibri" w:hAnsi="Arial" w:cs="Arial"/>
          <w:bCs/>
          <w:sz w:val="24"/>
          <w:szCs w:val="24"/>
          <w:lang w:eastAsia="ru-RU"/>
        </w:rPr>
        <w:t xml:space="preserve">правоустанавливающие документы на земельный участок, права на которые не зарегистрированы в Едином государственном реестре недвижимости, в случае если они находятся в распоряжении </w:t>
      </w:r>
      <w:r w:rsidRPr="00A912C2">
        <w:rPr>
          <w:rFonts w:ascii="Arial" w:eastAsia="Calibri" w:hAnsi="Arial" w:cs="Arial"/>
          <w:kern w:val="2"/>
          <w:sz w:val="24"/>
          <w:szCs w:val="24"/>
        </w:rPr>
        <w:t>государственных органах, органах местного самоуправления иных муниципальных образований или подведомственных им организациях.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34. Для получения документов, указанных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33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заявитель или его представитель вправе обратиться в органы, участвующие в предоставлении муниципальной услуги, предусмотренные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пунктом 19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с запросом </w:t>
      </w:r>
      <w:r w:rsidRPr="00A912C2">
        <w:rPr>
          <w:rFonts w:ascii="Arial" w:eastAsia="Calibri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35. Заявитель или его представитель вправе представить в администрацию документы, указанные в пункте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33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настоящего административного регламента, способами, установленными в пункте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 xml:space="preserve">30 </w:t>
      </w:r>
      <w:r w:rsidRPr="00A912C2">
        <w:rPr>
          <w:rFonts w:ascii="Arial" w:eastAsia="Calibri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ED4564" w:rsidRPr="00A912C2" w:rsidRDefault="00ED4564" w:rsidP="00ED4564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>Глава 11. Запрет требовать от заявителя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br/>
        <w:t>представления документов и информации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36. 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1) 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определенный частью 6 статьи 7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Федерального закона от 27 июля 2010 года № 210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noBreakHyphen/>
        <w:t>ФЗ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«Об организации предоставления государственных и муниципальных услуг» перечень документов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предоставлении муниципальной услуги.</w:t>
      </w:r>
    </w:p>
    <w:p w:rsidR="00ED4564" w:rsidRPr="00A912C2" w:rsidRDefault="00ED4564" w:rsidP="00ED4564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12.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Исчерпывающий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37.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Основанием для отказа в приеме документов является несоответствие представленных заявителем или его представителем документов требованиям, указанным в пункте 32 настоящего административного регламента.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912C2">
        <w:rPr>
          <w:rFonts w:ascii="Arial" w:eastAsia="Calibri" w:hAnsi="Arial" w:cs="Arial"/>
          <w:sz w:val="24"/>
          <w:szCs w:val="24"/>
          <w:u w:val="single"/>
        </w:rPr>
        <w:t>38.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порядке, предусмотренном пунктом 83 настоящего административного регламента.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912C2">
        <w:rPr>
          <w:rFonts w:ascii="Arial" w:eastAsia="Calibri" w:hAnsi="Arial" w:cs="Arial"/>
          <w:sz w:val="24"/>
          <w:szCs w:val="24"/>
          <w:u w:val="single"/>
        </w:rPr>
        <w:t>39.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13. Перечень оснований для приостановления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40. 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41. Основаниями для отказа в предоставлении муниципальной услуги являются: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1)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отсутствие в уведомлении о планируемом строительстве сведений, предусмотренных пунктом </w:t>
      </w:r>
      <w:r w:rsidRPr="00A912C2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26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административного регламента;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к уведомлению о планируемом строительстве не приложены документы, предусмотренные подпунктами 2–4 пункта </w:t>
      </w:r>
      <w:r w:rsidRPr="00A912C2">
        <w:rPr>
          <w:rFonts w:ascii="Arial" w:eastAsia="Calibri" w:hAnsi="Arial" w:cs="Arial"/>
          <w:sz w:val="24"/>
          <w:szCs w:val="24"/>
          <w:u w:val="single"/>
          <w:lang w:eastAsia="ru-RU"/>
        </w:rPr>
        <w:t>27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highlight w:val="yellow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14. Перечень услуг, которые являются необходимыми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и обязательными для предоставления муниципальной услуги, 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42. В соответствии с Перечнем услуг, которые являются необходимыми и обязательными для предоставления муниципальных услуг, утвержденным решением Думы Гороховского муниципального </w:t>
      </w:r>
      <w:r w:rsidR="00A912C2"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 услуги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, которые являются необходимыми и обязательными для предоставления муниципальной услуги, отсутствуют.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15. Порядок, размер и основания взимания государственной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пошлины или иной платы, взимаемой за предоставление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77"/>
      <w:bookmarkEnd w:id="2"/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43. Муниципальная услуга предоставляется без взимания государственной пошлины или иной платы.</w:t>
      </w:r>
    </w:p>
    <w:p w:rsidR="00ED4564" w:rsidRPr="00A912C2" w:rsidRDefault="00ED4564" w:rsidP="00ED456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44.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должностных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лиц администрации, плата с заявителя или его представителя не взимается.</w:t>
      </w:r>
    </w:p>
    <w:p w:rsidR="00ED4564" w:rsidRPr="00A912C2" w:rsidRDefault="00ED4564" w:rsidP="00ED456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16. Порядок, размер и основания взимания платы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 предоставление услуг, которые являются необходимыми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обязательными для предоставления муниципальной услуги,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включая информацию о методике расчета размера такой платы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45. Плата за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D4564" w:rsidRPr="00A912C2" w:rsidRDefault="00ED4564" w:rsidP="00ED456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285"/>
      <w:bookmarkEnd w:id="3"/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17. Максимальный срок ожидания в очереди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при подаче 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при получении результата предоставления такой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46. Максимальное время ожидания в очереди при подаче уведомления о планируемом строительстве и документов не должно превышать 15 минут.</w:t>
      </w:r>
    </w:p>
    <w:p w:rsidR="00ED4564" w:rsidRPr="00A912C2" w:rsidRDefault="00ED4564" w:rsidP="00ED456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47. Максимальное время ожидания в очереди при получении результата муниципальной услуги не должно превышать 15 минут.</w:t>
      </w:r>
    </w:p>
    <w:p w:rsidR="00ED4564" w:rsidRPr="00A912C2" w:rsidRDefault="00ED4564" w:rsidP="00ED4564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18. Срок и порядок регистрации уведомления о планируемом строительстве, в том числе в электронной форме</w:t>
      </w:r>
    </w:p>
    <w:p w:rsidR="00ED4564" w:rsidRPr="00A912C2" w:rsidRDefault="00ED4564" w:rsidP="00ED4564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48. Регистрацию уведомления о планируемом </w:t>
      </w:r>
      <w:r w:rsidR="00A912C2"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строительстве осуществляет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прием и регистрацию документов, в том числе в электронной форме,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в журнале регистрации путем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присвоения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указанному документу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входящего номера с указанием даты получения.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49. Срок регистрации представленного в администрацию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планируемом строительстве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при непосредственном обращении заявителя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администрацией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планируемом строительстве</w:t>
      </w:r>
      <w:r w:rsidRPr="00A912C2">
        <w:rPr>
          <w:rFonts w:ascii="Arial" w:eastAsia="Calibri" w:hAnsi="Arial" w:cs="Arial"/>
          <w:kern w:val="2"/>
          <w:sz w:val="24"/>
          <w:szCs w:val="24"/>
        </w:rPr>
        <w:t>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50. Днем регистрации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планируемом строительстве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является день его поступления в администрацию (до 16-00). При поступлении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планируемом строительстве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после 16-00 его регистрация осуществляется следующим рабочим днем.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19. Требования к помещениям, в которых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предоставляется муниципальная услуга</w:t>
      </w:r>
    </w:p>
    <w:p w:rsidR="00ED4564" w:rsidRPr="00A912C2" w:rsidRDefault="00ED4564" w:rsidP="00ED456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51.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52. Администрация обеспечивает инвалидам (включая инвалидов, использующих кресла-коляски и собак-проводников):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53. Информационные таблички (вывески) размещаются рядом с входом в здание администрации либо на двери входа в здание администрации так, чтобы они были хорошо видны заявителям или их представителям.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54.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55.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56.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57.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58.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59.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60. Информационные стенды размещаются на видном, доступном для заявителей 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20. 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>Показатели доступности и качества муниципальной услуги,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br/>
        <w:t>в том числе количество взаимодействий заявителя с должностными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br/>
        <w:t>лицами при предоставлении муниципальной услуги и их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br/>
        <w:t xml:space="preserve"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многофункциональном центре предоставления государственных и муниципальных услуг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br/>
        <w:t>(в том числе в полном объеме), посредством комплексного запроса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61. Основными показателями доступности и качества муниципальной услуги являются: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2)  среднее время ожидания в очереди при подаче документов;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5) возможность получения информации о ходе предоставления муниципальной услуги.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62.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63.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64.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63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видов взаимодействия.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65.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66.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 получения муниципальной услуги путем обращения в многофункциональный центр предоставления государственных и муниципальных услуг, в том числе путем комплексного запроса, не предусмотрена.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67. Заявитель или его представитель имеет возможность получить информацию о ходе предоставления муниципальной услуги в администрации в порядке, установленном пунктами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7–13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21.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br/>
        <w:t>и особенности предоставления муниципальной услуги в электронной форме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68.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Муниципальная услуга по экстерриториальному принципу не предоставляется.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69. 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 постановлением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47D48" w:rsidRPr="00447D4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от 17.02.2020г. № 27</w:t>
      </w:r>
      <w:r w:rsidRPr="00447D48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, предусматривающим </w:t>
      </w:r>
      <w:r w:rsidRPr="00447D48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>пять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этапов</w:t>
      </w:r>
      <w:r w:rsidRPr="00A912C2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>:</w:t>
      </w:r>
    </w:p>
    <w:p w:rsidR="00ED4564" w:rsidRPr="00A912C2" w:rsidRDefault="00ED4564" w:rsidP="00ED4564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>I этап 15.03.2021г</w:t>
      </w:r>
      <w:r w:rsidRPr="00A912C2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>.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>– возможность получения информации о муниципальной услуге посредством Портала;</w:t>
      </w:r>
    </w:p>
    <w:p w:rsidR="00ED4564" w:rsidRPr="00A912C2" w:rsidRDefault="00ED4564" w:rsidP="00ED4564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>II этап 15.05.2021 г.</w:t>
      </w:r>
      <w:r w:rsidRPr="00A912C2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>– возможность копирования и заполнения в электронном виде форм запроса и иных документов, необходимых для получения муниципальной услуги, размещенных на Портале;</w:t>
      </w:r>
    </w:p>
    <w:p w:rsidR="00ED4564" w:rsidRPr="00A912C2" w:rsidRDefault="00ED4564" w:rsidP="00ED4564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>III этап 01.07.2021 г</w:t>
      </w:r>
      <w:r w:rsidRPr="00A912C2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>.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>IV этап 01.10.2021 г</w:t>
      </w:r>
      <w:r w:rsidRPr="00A912C2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>.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– возможность осуществления мониторинга хода предоставления муниципальной услуги с использованием Портала;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V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этап</w:t>
      </w:r>
      <w:r w:rsidRPr="00A912C2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>31.12.2021 г.</w:t>
      </w:r>
      <w:r w:rsidRPr="00A912C2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 xml:space="preserve"> – 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70. 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>или предоставление ими персональных данных.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>71.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72.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 xml:space="preserve">Подача заявителем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уведомления о планируемом строительстве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 xml:space="preserve">Электронные документы (электронные образы документов), прилагаемые к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уведомлению о планируемом строительстве</w:t>
      </w: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>, в том числе доверенности, направляются в виде файлов в форматах PDF, TIF.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73.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>У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ведомление о планируемом строительстве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 xml:space="preserve"> и документы, подаваемые заявителем в электронной форме с использованием </w:t>
      </w:r>
      <w:r w:rsidR="00A912C2" w:rsidRPr="00A912C2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>Портала, подписываются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 xml:space="preserve"> простой электронной подписью.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74. При направлении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прилагаемых к нему документов в электронной форме представителем заявителя, действующим на основании доверенности, выданной юридическим лицом,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такая доверенность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ТРЕБОВАНИЯ К ПОРЯДКУ ИХ ВЫПОЛНЕНИЯ, В ТОМ ЧИСЛЕ ОСОБЕННОСТИ ВЫПОЛНЕНИЯ АДМИНИСТРАТИВНЫХ ПРОЦЕДУР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ЭЛЕКТРОННОЙ ФОРМЕ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4" w:name="Par343"/>
      <w:bookmarkEnd w:id="4"/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22. Состав и последовательность административных процедур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75. Предоставление муниципальной услуги включает в себя следующие административные процедуры: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прием, регистрация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представленных заявителем или его представителем;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принятие решения о принятии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решения об отказе в предоставлении муниципальной услуги;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направление уведомления о планируемом строительстве в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орган исполнительной власти Иркутской области, уполномоченный в области охраны объектов культурного наследия;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формирование и направление межведомственных запросов в органы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(организации),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участвующие в предоставлении муниципальной услуги;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5)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принятие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решения о выдаче уведомления о соответствии или уведомления о несоответствии;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6) выдача (направление) заявителю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 или уведомления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отказе в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предоставлении муниципальной услуги.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>76.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прием, регистрация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документов, представленных заявителем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направление уведомления</w:t>
      </w:r>
      <w:r w:rsid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планируемом строительстве в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орган исполнительной власти Иркутской области, уполномоченный в области охраны объектов культурного наследия;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3) формирование и направление межведомственных запросов в органы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(организации),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участвующие в предоставлении муниципальной услуги.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23. Прием, регистрация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документов, представленных заявителем или его представителем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355"/>
      <w:bookmarkEnd w:id="5"/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77. Основанием для начала осуществления административной процедуры является поступление в администрацию от заявителя или его представителя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приложенными документами одним из способов, указанных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30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регламента. 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78.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Прием заявления и документов от заявителя или его представителя осуществляется в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 по предварительной записи, которая осуществляется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79. В день поступления (получения через организации почтовой связи)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уведомление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регистрируется должностным лицом администрации, ответственным за регистрацию входящей корреспонденции, </w:t>
      </w:r>
      <w:r w:rsidR="00A912C2"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A912C2" w:rsidRPr="00A912C2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регистрации</w:t>
      </w:r>
      <w:r w:rsidRPr="00A912C2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80.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Срок регистрации представленного в администрацию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уведомления о планируемом строительстве при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81. Должностное лицо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или отсутствие оснований для отказа в приеме документов, предусмотренных пунктом 37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настоящего административного регламента,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в срок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не позднее одного рабочего дня со дня получения заявления и документов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82. В случае выявления в представленных документах обстоятельств, предусмотренных пунктом 37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настоящего административного регламента,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должностное лицо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, ответственное за прием и регистрацию документов, не позднее срока, предусмотренного пунктом 81 настоящего административного регламента, принимает решение об отказе в приеме документов.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83. В случае отказа в приеме документов, поданных путем личного обращения,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должностное лицо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, ответственное за прием и регистрацию документов,</w:t>
      </w: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 выдает (направляет) заявителю в течение одного рабочего дня со дня получения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уведомления о планируемом строительстве</w:t>
      </w: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 и документов письменное уведомление об отказе в приеме документов с указанием причин отказа.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 В случае отказа в приеме документов, поданных через организации почтовой связи,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должностное лицо</w:t>
      </w: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 администрации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, ответственное за прием и регистрацию документов</w:t>
      </w: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, не позднее одного рабочего дня со дня получения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уведомления о планируемом строительстве</w:t>
      </w: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 и документов направляет заявителю уведомление об отказе в приеме документов с указанием причин отказа на адрес, указанный в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уведомлении о планируемом строительстве</w:t>
      </w:r>
      <w:r w:rsidRPr="00A912C2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В случае отказа в приеме документов, поданных через личный кабинет на Портале,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не позднее одного рабочего дня со дня получения уведомления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о планируемом строительстве</w:t>
      </w: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 и документов направляет заявителю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 xml:space="preserve">или его представителю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уведомление об отказе в приеме документов в личный кабинет на Портале.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84. При отсутствии в представленных заявителем или его представителем документах оснований, предусмотренных пунктом 37 </w:t>
      </w: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настоящего </w:t>
      </w:r>
      <w:r w:rsidRPr="00A912C2">
        <w:rPr>
          <w:rFonts w:ascii="Arial" w:eastAsia="Calibri" w:hAnsi="Arial" w:cs="Arial"/>
          <w:sz w:val="24"/>
          <w:szCs w:val="24"/>
          <w:u w:val="single"/>
        </w:rPr>
        <w:lastRenderedPageBreak/>
        <w:t>административного регламента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, должностное лицо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, ответственное за прием и регистрацию документов, не позднее срока, предусмотренного пунктом 81 настоящего административного регламента, принимает решение о передаче представленных документов должностному лицу администрации, ответственному за предоставление муниципальной услуги. 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85. В случае принятия указанного в пункте 84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настоящего административного регламента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решения должностное лицо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, ответственное за прием и регистрацию документов, оформляет расписку в получении указанных документов в двух экземплярах. В случае подачи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уведомлении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, заявителю или его представителю в течение одного рабочего дня со дня получения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администрацией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документов. Второй экземпляр расписки приобщается к представленным в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администрацию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документам.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В случае поступления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и прилагаемых к нему документов в электронной форме должностное лицо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, ответственное за прием и регистрацию документов, направляет заявителю или его представителю уведомление о поступлении в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администрацию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с указанием, приложенных к нему перечня документов через личный кабинет на Портале в течение одного рабочего дня со дня получения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администрацией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документов.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86. Результатом административной процедуры является прием </w:t>
      </w: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представленных заявителем или его представителем документов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и их </w:t>
      </w: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передача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должностному лицу администрации, ответственному за предоставление муниципальной услуги,</w:t>
      </w: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 либо направление заявителю или его представителю уведомления об отказе в приеме документов.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87. Способом фиксации результата административной процедуры является регистрация должностным лицом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, ответственным за прием и регистрацию корреспонденции, факта передачи представленных документов должностному лицу администрации, ответственному за предоставление муниципальной услуги, в журнале регистрации обращений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либо уведомления об отказе в приеме документов.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24. Принятие решения о принятии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уведомления</w:t>
      </w:r>
      <w:r w:rsidRPr="00A912C2">
        <w:rPr>
          <w:rFonts w:ascii="Arial" w:eastAsia="Calibri" w:hAnsi="Arial" w:cs="Arial"/>
          <w:kern w:val="2"/>
          <w:sz w:val="24"/>
          <w:szCs w:val="24"/>
        </w:rPr>
        <w:br/>
        <w:t>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решения</w:t>
      </w:r>
    </w:p>
    <w:p w:rsidR="00ED4564" w:rsidRPr="00A912C2" w:rsidRDefault="00ED4564" w:rsidP="00ED4564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 в предоставлении муниципальной услуги</w:t>
      </w:r>
    </w:p>
    <w:p w:rsidR="00ED4564" w:rsidRPr="00A912C2" w:rsidRDefault="00ED4564" w:rsidP="00ED4564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88.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зарегистрированного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89. Должностное лицо администрации, ответственное за предоставление муниципальной услуги, в течение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одного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рабочего дня со дня получения им зарегистрированного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осуществляет проверку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 на наличие оснований, установленных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41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и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принимает решение о принятии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об отказе в предоставлении муниципальной услуги.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90. В случае установления наличия оснований для отказа в предоставлении муниципальной услуги, указанных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41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принимает решение об отказе в предоставлении муниципальной услуги, после чего в течение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срока, указанного в пункте 89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административного регламента,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письменное уведомление об отказе в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предоставлении муниципальной услуги с указанием причин отказа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обеспечивает его подписание главой администрации.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предоставлении муниципальной услуги, указанных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41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в течение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срока, указанного в пункте 89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административного регламента,</w:t>
      </w:r>
      <w:r w:rsid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о принятии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рассмотрению, о чем делает запись на заявлении и в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журнале регистрации обращений</w:t>
      </w:r>
      <w:r w:rsidRPr="00A912C2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91. Результатом административной процедуры является решение о принятии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об отказе в предоставлении муниципальной услуги.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92. Способом фиксации результата административной процедуры является запись в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журнале регистрации обращений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принятии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письменное уведомление об отказе в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предоставлении муниципальной услуги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25. Направление 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орган исполнительной власти Иркутской области, уполномоченный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br/>
        <w:t>в области охраны объектов культурного наследия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93. Основанием для начала административной процедуры является решение о принятии к рассмотрению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уведомления о планируемом </w:t>
      </w:r>
      <w:r w:rsidR="00A912C2" w:rsidRPr="00A912C2">
        <w:rPr>
          <w:rFonts w:ascii="Arial" w:eastAsia="Calibri" w:hAnsi="Arial" w:cs="Arial"/>
          <w:kern w:val="2"/>
          <w:sz w:val="24"/>
          <w:szCs w:val="24"/>
        </w:rPr>
        <w:t>строительстве</w:t>
      </w:r>
      <w:r w:rsidR="00A912C2" w:rsidRPr="00A912C2">
        <w:rPr>
          <w:rFonts w:ascii="Arial" w:eastAsia="Calibri" w:hAnsi="Arial" w:cs="Arial"/>
          <w:sz w:val="24"/>
          <w:szCs w:val="24"/>
          <w:lang w:eastAsia="ru-RU"/>
        </w:rPr>
        <w:t xml:space="preserve"> в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границах территории исторического поселения федерально</w:t>
      </w:r>
      <w:r w:rsidR="00A912C2">
        <w:rPr>
          <w:rFonts w:ascii="Arial" w:eastAsia="Calibri" w:hAnsi="Arial" w:cs="Arial"/>
          <w:sz w:val="24"/>
          <w:szCs w:val="24"/>
          <w:lang w:eastAsia="ru-RU"/>
        </w:rPr>
        <w:t xml:space="preserve">го или регионального значения, и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отсутствие в таком уведомлении о планируемом строительстве указания на типовое архитектурное решение, в соответствии с которым планируется строительство или реконструкция  объекта индивидуального жилищного строительства или садового дома.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94.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течение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трех рабочих дней со дня регистрации уведомления о планируемом строительстве,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Иркутской области, уполномоченный в области охраны объектов культурного наследия.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>95.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Не позднее одного рабочего дня со дня поступления от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органа исполнительной власти Иркутской области, уполномоченного в области охраны объектов культурного наследия,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lastRenderedPageBreak/>
        <w:t>расположенной в границах территории исторического поселения федерального или регионального значения,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регистрирует полученное уведомление в журнале регистрации обращений</w:t>
      </w:r>
      <w:r w:rsidRPr="00A912C2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96. Результатом административной процедуры является получение от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органа исполнительной власти Иркутской области, уполномоченного в области охраны объектов культурного наследия, докум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ентов, указанных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95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административного регламента, либо отсутствие от него ответа по истечении десяти рабочих дней со дня поступления указанных документов в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орган исполнительной власти Иркутской области, уполномоченный в области охраны объектов культурного наследия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97. Способом фиксации результата административной процедуры является фиксация факта поступления либо непоступления от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органа исполнительной власти Иркутской области, уполномоченного в области охраны объектов культурного наследия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документов, указанных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95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 в журнале регистрации обращений.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26. Формирование и направление межведомственных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запросов в органы (организации), участвующие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98. Основанием для начала административной процедуры является непредставление заявителем хотя бы одного из документов, указанных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33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 при условии его отсутствия в распоряжении администрации.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99. Должностное лицо администрации, ответственное за предоставление муниципальной услуги, в течение одного рабочего дня со дня принятия решения о принятии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уведомления о планируемом строительстве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к рассмотрению, предусмотренного абзацем вторым пункта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90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 формирует и направляет межведомственные запросы: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447D48" w:rsidRPr="00A912C2">
        <w:rPr>
          <w:rFonts w:ascii="Arial" w:eastAsia="Times New Roman" w:hAnsi="Arial" w:cs="Arial"/>
          <w:kern w:val="2"/>
          <w:sz w:val="24"/>
          <w:szCs w:val="24"/>
        </w:rPr>
        <w:t>в Федеральную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– в целях получения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  <w:t>выписки 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A912C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2) в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иные государственные органы, органы местного самоуправления иных муниципальных образований в организации, подведомственные администрации, иным государственным органам, органам местного самоуправления иных муниципальных образований, – в целях получения </w:t>
      </w:r>
      <w:r w:rsidRPr="00A912C2">
        <w:rPr>
          <w:rFonts w:ascii="Arial" w:eastAsia="Calibri" w:hAnsi="Arial" w:cs="Arial"/>
          <w:bCs/>
          <w:sz w:val="24"/>
          <w:szCs w:val="24"/>
          <w:lang w:eastAsia="ru-RU"/>
        </w:rPr>
        <w:t xml:space="preserve">правоустанавливающих документов на земельный участок, права на которые не зарегистрированы в Едином государственном реестре недвижимости, в случае если они находятся в распоряжении указанных </w:t>
      </w:r>
      <w:r w:rsidRPr="00A912C2">
        <w:rPr>
          <w:rFonts w:ascii="Arial" w:eastAsia="Calibri" w:hAnsi="Arial" w:cs="Arial"/>
          <w:kern w:val="2"/>
          <w:sz w:val="24"/>
          <w:szCs w:val="24"/>
        </w:rPr>
        <w:t>государственных органов, органов местного самоуправления, организаций.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100. Межведомственный запрос о представлении документов, указанных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33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 формируется в соответствии с требованиями статьи 7</w:t>
      </w:r>
      <w:r w:rsidRPr="00A912C2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101. Межведомственный запрос направляется в форме электронного документа с использованием единой системы межведомственного электронного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lastRenderedPageBreak/>
        <w:t>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102.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В день поступления ответа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журнале регистрации обращений</w:t>
      </w:r>
      <w:r w:rsidRPr="00A912C2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103. Результатом административной процедуры является получение в рамках межведомственного взаимодействия информации (документов), указанных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33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>104.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обращений.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27.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Принятие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решения о выдаче уведомления о соответствии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br/>
        <w:t>или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решения о выдаче уведомления о несоответствии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105.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документов, необходимых для предоставления муниципальной услуги, указанных в пунктах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26, 27, 33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106. Должностное лицо администрации, ответственное за предоставление муниципальной услуги,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в течение одного рабочего дня со дня получения в рамках межведомственного взаимодействия информации (документов), указанных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33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</w:t>
      </w:r>
      <w:r w:rsidRPr="00A912C2">
        <w:rPr>
          <w:rFonts w:ascii="Arial" w:eastAsia="Calibri" w:hAnsi="Arial" w:cs="Arial"/>
          <w:sz w:val="24"/>
          <w:szCs w:val="24"/>
        </w:rPr>
        <w:t xml:space="preserve"> а в случаях, если  администрацией в соответствии с пунктом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94</w:t>
      </w:r>
      <w:r w:rsidRPr="00A912C2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  было направлено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Иркутской области, уполномоченный в области охраны объектов культурного наследия, – в течение</w:t>
      </w:r>
      <w:r w:rsidRPr="00A912C2">
        <w:rPr>
          <w:rFonts w:ascii="Arial" w:eastAsia="Calibri" w:hAnsi="Arial" w:cs="Arial"/>
          <w:sz w:val="24"/>
          <w:szCs w:val="24"/>
        </w:rPr>
        <w:t xml:space="preserve"> 10 рабочих дней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со дня получения в рамках межведомственного взаимодействия информации (документов)</w:t>
      </w:r>
      <w:r w:rsidRPr="00A912C2">
        <w:rPr>
          <w:rFonts w:ascii="Arial" w:eastAsia="Calibri" w:hAnsi="Arial" w:cs="Arial"/>
          <w:sz w:val="24"/>
          <w:szCs w:val="24"/>
        </w:rPr>
        <w:t xml:space="preserve"> рассматривает поступившее </w:t>
      </w:r>
      <w:r w:rsidRPr="00A912C2">
        <w:rPr>
          <w:rFonts w:ascii="Arial" w:eastAsia="Calibri" w:hAnsi="Arial" w:cs="Arial"/>
          <w:kern w:val="2"/>
          <w:sz w:val="24"/>
          <w:szCs w:val="24"/>
        </w:rPr>
        <w:t>уведомление о планируемом строительстве</w:t>
      </w:r>
      <w:r w:rsidRPr="00A912C2">
        <w:rPr>
          <w:rFonts w:ascii="Arial" w:eastAsia="Calibri" w:hAnsi="Arial" w:cs="Arial"/>
          <w:sz w:val="24"/>
          <w:szCs w:val="24"/>
        </w:rPr>
        <w:t xml:space="preserve"> и документы,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проверяет</w:t>
      </w:r>
      <w:r w:rsidRPr="00A912C2">
        <w:rPr>
          <w:rFonts w:ascii="Arial" w:eastAsia="Calibri" w:hAnsi="Arial" w:cs="Arial"/>
          <w:sz w:val="24"/>
          <w:szCs w:val="24"/>
        </w:rPr>
        <w:t xml:space="preserve"> наличие или отсутствие оснований для выдачи уведомления о несоответствии и  по результатам этих рассмотрения и проверки принимает решение о выдаче уведомления о соответствии или при наличии оснований, указанных в пункте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107</w:t>
      </w:r>
      <w:r w:rsidRPr="00A912C2">
        <w:rPr>
          <w:rFonts w:ascii="Arial" w:eastAsia="Calibri" w:hAnsi="Arial" w:cs="Arial"/>
          <w:sz w:val="24"/>
          <w:szCs w:val="24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Calibri" w:hAnsi="Arial" w:cs="Arial"/>
          <w:sz w:val="24"/>
          <w:szCs w:val="24"/>
        </w:rPr>
        <w:t>административного регламента, решение о выдаче уведомления о несоответствии.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</w:rPr>
        <w:t>107.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 для выдачи уведомления о несоответствии: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lastRenderedPageBreak/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 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 4) в срок, указанный в </w:t>
      </w:r>
      <w:hyperlink r:id="rId8" w:history="1">
        <w:r w:rsidRPr="00A912C2">
          <w:rPr>
            <w:rFonts w:ascii="Arial" w:eastAsia="Calibri" w:hAnsi="Arial" w:cs="Arial"/>
            <w:sz w:val="24"/>
            <w:szCs w:val="24"/>
            <w:lang w:eastAsia="ru-RU"/>
          </w:rPr>
          <w:t>части 9</w:t>
        </w:r>
      </w:hyperlink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 статьи 51</w:t>
      </w:r>
      <w:r w:rsidRPr="00A912C2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1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Градостроительного кодекса Российской Федерации, от органа исполнительной власти Иркутской области,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108. По результатам рассмотрения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и проверки документов, указанных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106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106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по форме, </w:t>
      </w:r>
      <w:r w:rsidR="00447D48"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установленной Приказом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№ 591/пр,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один из следующих документов: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sz w:val="24"/>
          <w:szCs w:val="24"/>
          <w:lang w:eastAsia="ru-RU"/>
        </w:rPr>
        <w:t>1) уведомление о соответствии</w:t>
      </w:r>
      <w:r w:rsidRPr="00A912C2">
        <w:rPr>
          <w:rFonts w:ascii="Arial" w:eastAsia="Calibri" w:hAnsi="Arial" w:cs="Arial"/>
          <w:kern w:val="2"/>
          <w:sz w:val="24"/>
          <w:szCs w:val="24"/>
        </w:rPr>
        <w:t>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2) уведомление о несоответствии.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109. После подготовки документа, указанного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108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в течение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одного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>110. Критерием принятия решения о выдаче уведомления о соответствии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или о выдаче уведомления о несоответствии является наличие или отсутствие оснований, предусмотренных пунктом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107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>111. Результатом административной процедуры является уведомление о соответствии или уведомление о несоответствии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>112.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 28. Выдача (направление) заявителю или его представителю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результата муниципальной услуги или уведомления об отказе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в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предоставлении 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113. Основанием для начала административной процедуры является подписание главой администрации уведомления о </w:t>
      </w:r>
      <w:r w:rsidR="00447D48" w:rsidRPr="00A912C2">
        <w:rPr>
          <w:rFonts w:ascii="Arial" w:eastAsia="Times New Roman" w:hAnsi="Arial" w:cs="Arial"/>
          <w:kern w:val="2"/>
          <w:sz w:val="24"/>
          <w:szCs w:val="24"/>
        </w:rPr>
        <w:t>соответствии, уведомления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о несоответствии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или уведомления об отказе в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предоставлении муниципальной услуги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114. Должностное лицо администрации, ответственное за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в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ыдачу (</w:t>
      </w:r>
      <w:r w:rsidR="00447D48"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направление)</w:t>
      </w:r>
      <w:r w:rsidR="00447D48"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47D48" w:rsidRPr="00A912C2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услуги, в течение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одного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 рабочего дня со дня подписания уведомления о соответствии или уведомления о несоответствии направляет заявителю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такое уведомление способом, определенным в уведомлении о планируемом строительстве.</w:t>
      </w:r>
    </w:p>
    <w:p w:rsidR="00ED4564" w:rsidRPr="00A912C2" w:rsidRDefault="00ED4564" w:rsidP="00ED456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Уведомление об отказе в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предоставлении муниципальной услуги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заявителю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должностным лицом администрации, ответственным за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в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ыдачу (направление)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почтовым отправлением по почтовому адресу, указанному в уведомлении о планируемом строительстве, либо по обращению заявителя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вручает его лично в течение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одного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рабочего дня со дня его подписания главой администрации.</w:t>
      </w:r>
    </w:p>
    <w:p w:rsidR="00ED4564" w:rsidRPr="00A912C2" w:rsidRDefault="00ED4564" w:rsidP="00ED456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В случае подачи уведомления о планируемом строительстве в электронной форме уведомление об отказе в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предоставлении муниципальной услуги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в электронной форме заявителю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должностным лицом администрации, ответственным за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в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ыдачу (направление)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заявителю результата муниципальной услуги, по адресу электронной почты заявителя или его представителя либо в его личный кабинет на Портале в течение срока, указанного в абзаце </w:t>
      </w:r>
      <w:r w:rsidR="00447D48"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втором настоящего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 пункта.</w:t>
      </w:r>
    </w:p>
    <w:p w:rsidR="00ED4564" w:rsidRPr="00A912C2" w:rsidRDefault="00ED4564" w:rsidP="00ED456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>115. При личном получении уведомления о соответствии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, уведомления о несоответствии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или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уведомления об отказе в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предоставлении муниципальной услуги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или его представитель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расписывается в их получении в журнале регистрации обращений.</w:t>
      </w:r>
    </w:p>
    <w:p w:rsidR="00ED4564" w:rsidRPr="00A912C2" w:rsidRDefault="00ED4564" w:rsidP="00ED456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116. Результатом административной процедуры является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в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ыдача (направление)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уведомления о соответствии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, уведомления о несоответствии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или уведомления об отказе в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предоставлении муниципальной услуги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D4564" w:rsidRPr="00A912C2" w:rsidRDefault="00ED4564" w:rsidP="00ED456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117. Способом фиксации результата административной процедуры является занесение должностным лицом администрации, ответственным за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>в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ыдачу (направление)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результата муниципальной услуги, в журнале регистрации обращений отметки о направлении уведомления о соответствии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, уведомления о несоответствии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или уведомления об отказе в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предоставлении муниципальной услуги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заявителю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или его представителю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или о получении указанного документа лично заявителем или его представителем.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29. Исправление допущенных опечаток и ошибок в выданных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результате предоставления муниципальной услуги документах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118. Основанием для начала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процедуры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исправлению допущенных опечаток и ошибок в выданном в результате предоставления муниципальной услуги уведомлении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 xml:space="preserve"> о соответствии, уведомлении </w:t>
      </w:r>
      <w:r w:rsidR="00447D48" w:rsidRPr="00A912C2">
        <w:rPr>
          <w:rFonts w:ascii="Arial" w:eastAsia="Calibri" w:hAnsi="Arial" w:cs="Arial"/>
          <w:sz w:val="24"/>
          <w:szCs w:val="24"/>
          <w:lang w:eastAsia="ru-RU"/>
        </w:rPr>
        <w:t>о несоответствии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119. Заявление об исправлении технической ошибки подается заявителем или его представителем в администрацию одним из способов, указанным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30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регламента. 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120.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18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и направляется должностному лицу. ответственному за предоставление муниципальной услуги.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121.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122. Критерием принятия решения, указанного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121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123. В случае принятия решения, указанного в подпункте 1 пункта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121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124.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121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125. Должностное лицо администрации, ответственное за предоставление муниципальной услуги, в течение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двух рабочих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соответствии,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126. Глава администрации немедленно после подписания документа, указанного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125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передает его должностному лицу администрации, ответственному за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выдачу (направление)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результата муниципальной услуги.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127. Должностное лицо администрации, ответственное за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выдачу (</w:t>
      </w:r>
      <w:r w:rsidR="00447D48"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направление) </w:t>
      </w:r>
      <w:r w:rsidR="00447D48"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результата муниципальной услуги, в течение одного рабочего дня со дня подписания главой администрации документа, указанного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125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– вручает его лично.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128. Результатом выполнения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процедуры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исправлению технической ошибки в выданном в результате предоставления муниципальной услуги документе является: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в случае наличия технической ошибки в выданном в результате предоставления муниципальной услуги документе – уведомление о соответствии или уведомление о несоответствии с исправленной технической ошибкой;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ED4564" w:rsidRPr="00A912C2" w:rsidRDefault="00ED4564" w:rsidP="00ED456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129. Способом фиксации результата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процедуры по исправлению технической ошибки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является занесение должностным лицом администрации, ответственным за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выдачу (направление)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в  журнале регистрации обращений отметки о направлении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соответствии или уведомления о несоответствии с исправленной технической ошибкой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IV. ФОРМЫ КОНТРОЛЯ ЗА ПРЕДОСТАВЛЕНИЕМ 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13"/>
      <w:bookmarkEnd w:id="6"/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30. Порядок осуществления текущего контроля за соблюдением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и исполнением ответственными должностными лицами положений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130.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447D48" w:rsidRPr="00A912C2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 лицами администрации,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ko-KR"/>
        </w:rPr>
        <w:t>131. </w:t>
      </w: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ko-KR"/>
        </w:rPr>
        <w:t>132. Текущий контроль осуществляется на постоянной основе.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31. Порядок и периодичность осуществления плановых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внеплановых проверок полноты и качества предоставления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 услуги, в том числе порядок и формы контроля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 полнотой и качеством предоставления 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ko-KR"/>
        </w:rPr>
        <w:t>133.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ED4564" w:rsidRPr="00A912C2" w:rsidRDefault="00ED4564" w:rsidP="00ED456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bookmarkStart w:id="7" w:name="Par427"/>
      <w:bookmarkEnd w:id="7"/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134. Плановые поверки осуществляются на основании пл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анов работы администрации. Внеплановые проверки осуществляются по решению главы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администрации в связи с проверкой устранения ранее выявленных нарушений, а также в случае получения жалоб на действия (безд</w:t>
      </w: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ействие) должностных лиц администрации </w:t>
      </w: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lang w:eastAsia="ru-RU"/>
        </w:rPr>
        <w:t>при предоставлении муниципальной услуги</w:t>
      </w: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</w:t>
      </w:r>
    </w:p>
    <w:p w:rsidR="00ED4564" w:rsidRPr="00A912C2" w:rsidRDefault="00ED4564" w:rsidP="00ED456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135. Контроль за полн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отой и качеством предоставления должностными лицами администрации муниципа</w:t>
      </w: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ED4564" w:rsidRPr="00A912C2" w:rsidRDefault="00ED4564" w:rsidP="00ED456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136. Срок проведения проверки и оформле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ния акта провер</w:t>
      </w: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ED4564" w:rsidRPr="00A912C2" w:rsidRDefault="00ED4564" w:rsidP="00ED456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В случае поступления жалобы на решения, действия (бездействие) должностных лиц админист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рации </w:t>
      </w: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lang w:eastAsia="ru-RU"/>
        </w:rPr>
        <w:t xml:space="preserve">при предоставлении муниципальной услуги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администрации в целях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ор</w:t>
      </w: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lang w:eastAsia="ru-RU"/>
        </w:rPr>
        <w:t>ганизации и проведения внеплановой пров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ерки в течение одного рабочего дня со дня поступления данной жалобы принимает решение о назначении проверки.</w:t>
      </w: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lang w:eastAsia="ru-RU"/>
        </w:rPr>
        <w:t xml:space="preserve">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vertAlign w:val="superscript"/>
          <w:lang w:eastAsia="ru-RU"/>
        </w:rPr>
        <w:t>2</w:t>
      </w: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lang w:eastAsia="ru-RU"/>
        </w:rPr>
        <w:t xml:space="preserve"> Федерального закона от 27 июля 2010 года № 210</w:t>
      </w: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lang w:eastAsia="ru-RU"/>
        </w:rPr>
        <w:noBreakHyphen/>
        <w:t>ФЗ «Об организации предоставления государственных и муниципальных услуг».</w:t>
      </w:r>
    </w:p>
    <w:p w:rsidR="00ED4564" w:rsidRPr="00A912C2" w:rsidRDefault="00ED4564" w:rsidP="00ED456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lang w:eastAsia="ru-RU"/>
        </w:rPr>
      </w:pPr>
      <w:r w:rsidRPr="00A912C2"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lang w:eastAsia="ru-RU"/>
        </w:rPr>
        <w:t xml:space="preserve">137.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39"/>
      <w:bookmarkEnd w:id="8"/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32. Ответственность должностных лиц администрации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 решения и действия (бездействие), принимаемые (осуществляемые)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ими в ходе предоставления 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138. Обязанность соблюдения положений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 регламента закрепляется в должностных инструкциях должностных лиц администрации.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139. При выявлении нарушений прав заявителей или их представителей в связи с исполнением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ED4564" w:rsidRPr="00A912C2" w:rsidRDefault="00ED4564" w:rsidP="00ED456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47"/>
      <w:bookmarkEnd w:id="9"/>
    </w:p>
    <w:p w:rsidR="00ED4564" w:rsidRPr="00A912C2" w:rsidRDefault="00ED4564" w:rsidP="00ED456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33. Положения, характеризующие требования к порядку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формам контроля за предоставлением муниципальной услуги,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том числе со стороны граждан, их объединений и организаций</w:t>
      </w:r>
    </w:p>
    <w:p w:rsidR="00ED4564" w:rsidRPr="00A912C2" w:rsidRDefault="00ED4564" w:rsidP="00ED456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ko-KR"/>
        </w:rPr>
        <w:t>140. 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нарушения положений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141. Информацию, указанную в пункте </w:t>
      </w:r>
      <w:r w:rsidRPr="00A912C2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140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ko-KR"/>
        </w:rPr>
        <w:t>142. Контроль за предоставлением муниципальной услуги осуществляется в соответствии с действующим законодательством.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143.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 администрацию (до 16-00). При поступлении обращения после 16-00 его регистрация происходит следующим рабочим днем.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V. ДОСУДЕБНЫЙ (ВНЕСУДЕБНЫЙ) ПОРЯДОК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ОБЖАЛОВАНИЯ РЕШЕНИЙ И ДЕЙСТВИЙ (БЕЗДЕЙСТВИЯ)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АДМИНИСТРАЦИИ,  А ТАКЖЕ ЕЕ ДОЛЖНОСТНЫХ ЛИЦ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34. Информация для заинтересованных лиц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144. Заявитель или его представитель вправе подать жалобу на решение и (или) действие (бездействие) администрации, а также муниципальных служащих администрации (далее – жалоба).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145. Заявитель или его представитель может обратиться с жалобой, в том числе в следующих случаях: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3) требование у заявителя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12C2">
        <w:rPr>
          <w:rFonts w:ascii="Arial" w:eastAsia="Calibri" w:hAnsi="Arial" w:cs="Arial"/>
          <w:kern w:val="2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A912C2">
        <w:rPr>
          <w:rFonts w:ascii="Arial" w:eastAsia="Calibri" w:hAnsi="Arial" w:cs="Arial"/>
          <w:kern w:val="2"/>
          <w:sz w:val="24"/>
          <w:szCs w:val="24"/>
        </w:rPr>
        <w:t>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5) отказ в предоставлении муниципальной услуги,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Pr="00A912C2">
        <w:rPr>
          <w:rFonts w:ascii="Arial" w:eastAsia="Calibri" w:hAnsi="Arial" w:cs="Arial"/>
          <w:kern w:val="2"/>
          <w:sz w:val="24"/>
          <w:szCs w:val="24"/>
        </w:rPr>
        <w:t>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7)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отказ администрации, должностного лица администрации</w:t>
      </w:r>
      <w:r w:rsidRPr="00A912C2">
        <w:rPr>
          <w:rFonts w:ascii="Arial" w:eastAsia="Calibri" w:hAnsi="Arial" w:cs="Arial"/>
          <w:kern w:val="2"/>
          <w:sz w:val="24"/>
          <w:szCs w:val="24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lastRenderedPageBreak/>
        <w:t xml:space="preserve">9) приостановление предоставления муниципальной услуги, </w:t>
      </w:r>
      <w:r w:rsidRPr="00A912C2">
        <w:rPr>
          <w:rFonts w:ascii="Arial" w:eastAsia="Calibri" w:hAnsi="Arial" w:cs="Arial"/>
          <w:sz w:val="24"/>
          <w:szCs w:val="24"/>
          <w:lang w:eastAsia="ru-RU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Pr="00A912C2">
        <w:rPr>
          <w:rFonts w:ascii="Arial" w:eastAsia="Calibri" w:hAnsi="Arial" w:cs="Arial"/>
          <w:kern w:val="2"/>
          <w:sz w:val="24"/>
          <w:szCs w:val="24"/>
        </w:rPr>
        <w:t>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 июля 2010 года № 210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A912C2">
        <w:rPr>
          <w:rFonts w:ascii="Arial" w:eastAsia="Calibri" w:hAnsi="Arial" w:cs="Arial"/>
          <w:kern w:val="2"/>
          <w:sz w:val="24"/>
          <w:szCs w:val="24"/>
        </w:rPr>
        <w:t>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u w:val="single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146.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Рассмотрение жалобы осуществляется в порядке и сроки, установленные статьей 11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  <w:vertAlign w:val="superscript"/>
        </w:rPr>
        <w:t>2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 xml:space="preserve"> Федерального закона от 27 июля 2010 года № 210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noBreakHyphen/>
        <w:t>ФЗ «Об организации предоставления государственных и муниципальных услуг».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35. Органы государственной власти, органы местного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самоуправления, организации и уполномоченные на рассмотрение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жалобы лица, которым может быть направлена жалоба заявителя 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или его представителя в досудебном (внесудебном) порядке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147. Жалобы на решения и (или) действия (бездействие) главы администрации подаются главе администрации.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148. Жалобы на решения и (или) действия (бездействие) должностных лиц и муниципальных служащих администрации подаются главе администрации.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2"/>
          <w:sz w:val="24"/>
          <w:szCs w:val="24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36. Способы информирования заявителей или их представителей о порядке подачи и рассмотрения жалобы, в том числе с использованием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единого портала государственных и муниципальных услуг (функций)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149. Информацию о порядке подачи и рассмотрения жалобы заявитель и его представитель могут получить: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1)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на информационных стендах, расположенных в помещениях, занимаемых администрацией;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u w:val="single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2)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на официальном сайте администрации;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3) на Портале;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u w:val="single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4)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лично у муниципального служащего администрации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u w:val="single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5) </w:t>
      </w: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путем обращения заявителя или его представителя в </w:t>
      </w:r>
      <w:r w:rsidR="00447D48" w:rsidRPr="00A912C2">
        <w:rPr>
          <w:rFonts w:ascii="Arial" w:eastAsia="Calibri" w:hAnsi="Arial" w:cs="Arial"/>
          <w:sz w:val="24"/>
          <w:szCs w:val="24"/>
          <w:u w:val="single"/>
        </w:rPr>
        <w:t>администрацию с</w:t>
      </w:r>
      <w:r w:rsidRPr="00A912C2">
        <w:rPr>
          <w:rFonts w:ascii="Arial" w:eastAsia="Calibri" w:hAnsi="Arial" w:cs="Arial"/>
          <w:sz w:val="24"/>
          <w:szCs w:val="24"/>
          <w:u w:val="single"/>
        </w:rPr>
        <w:t xml:space="preserve"> использованием средств телефонной связи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 xml:space="preserve">6) </w:t>
      </w:r>
      <w:r w:rsidRPr="00A912C2">
        <w:rPr>
          <w:rFonts w:ascii="Arial" w:eastAsia="Calibri" w:hAnsi="Arial" w:cs="Arial"/>
          <w:sz w:val="24"/>
          <w:szCs w:val="24"/>
          <w:u w:val="single"/>
        </w:rPr>
        <w:t>путем обращения заявителя или его представителя через организации почтовой связи в администрацию;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u w:val="single"/>
        </w:rPr>
      </w:pPr>
      <w:r w:rsidRPr="00A912C2">
        <w:rPr>
          <w:rFonts w:ascii="Arial" w:eastAsia="Calibri" w:hAnsi="Arial" w:cs="Arial"/>
          <w:sz w:val="24"/>
          <w:szCs w:val="24"/>
          <w:u w:val="single"/>
        </w:rPr>
        <w:t>7) по электронной почте администрации</w:t>
      </w:r>
      <w:r w:rsidRPr="00A912C2">
        <w:rPr>
          <w:rFonts w:ascii="Arial" w:eastAsia="Calibri" w:hAnsi="Arial" w:cs="Arial"/>
          <w:sz w:val="24"/>
          <w:szCs w:val="24"/>
        </w:rPr>
        <w:t>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150. При обращении заявителя или его представителя в администрацию </w:t>
      </w:r>
      <w:r w:rsidR="00447D48" w:rsidRPr="00A912C2">
        <w:rPr>
          <w:rFonts w:ascii="Arial" w:eastAsia="Calibri" w:hAnsi="Arial" w:cs="Arial"/>
          <w:kern w:val="2"/>
          <w:sz w:val="24"/>
          <w:szCs w:val="24"/>
        </w:rPr>
        <w:t>лично, через</w:t>
      </w:r>
      <w:r w:rsidRPr="00A912C2">
        <w:rPr>
          <w:rFonts w:ascii="Arial" w:eastAsia="Times New Roman" w:hAnsi="Arial" w:cs="Arial"/>
          <w:kern w:val="2"/>
          <w:sz w:val="24"/>
          <w:szCs w:val="24"/>
        </w:rPr>
        <w:t xml:space="preserve"> организации почтовой </w:t>
      </w:r>
      <w:r w:rsidR="00447D48" w:rsidRPr="00A912C2">
        <w:rPr>
          <w:rFonts w:ascii="Arial" w:eastAsia="Times New Roman" w:hAnsi="Arial" w:cs="Arial"/>
          <w:kern w:val="2"/>
          <w:sz w:val="24"/>
          <w:szCs w:val="24"/>
        </w:rPr>
        <w:t>связи,</w:t>
      </w:r>
      <w:r w:rsidR="00447D48" w:rsidRPr="00A912C2">
        <w:rPr>
          <w:rFonts w:ascii="Arial" w:eastAsia="Calibri" w:hAnsi="Arial" w:cs="Arial"/>
          <w:kern w:val="2"/>
          <w:sz w:val="24"/>
          <w:szCs w:val="24"/>
        </w:rPr>
        <w:t xml:space="preserve"> с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использованием телефонной связи или по электронной почте администрации информация о порядке подачи и рассмотрения жалобы предоставляется в порядке, установленном в пунктах </w:t>
      </w:r>
      <w:r w:rsidRPr="00A912C2">
        <w:rPr>
          <w:rFonts w:ascii="Arial" w:eastAsia="Calibri" w:hAnsi="Arial" w:cs="Arial"/>
          <w:kern w:val="2"/>
          <w:sz w:val="24"/>
          <w:szCs w:val="24"/>
          <w:u w:val="single"/>
        </w:rPr>
        <w:t>11–13</w:t>
      </w:r>
      <w:r w:rsidRPr="00A912C2">
        <w:rPr>
          <w:rFonts w:ascii="Arial" w:eastAsia="Calibri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2"/>
          <w:sz w:val="24"/>
          <w:szCs w:val="24"/>
        </w:rPr>
      </w:pP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 37.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Pr="00A912C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</w:p>
    <w:p w:rsidR="00ED4564" w:rsidRPr="00A912C2" w:rsidRDefault="00ED4564" w:rsidP="00ED456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bookmarkStart w:id="10" w:name="Par28"/>
      <w:bookmarkEnd w:id="10"/>
      <w:r w:rsidRPr="00A912C2">
        <w:rPr>
          <w:rFonts w:ascii="Arial" w:eastAsia="Calibri" w:hAnsi="Arial" w:cs="Arial"/>
          <w:kern w:val="2"/>
          <w:sz w:val="24"/>
          <w:szCs w:val="24"/>
        </w:rPr>
        <w:t>151.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1) Федеральный закон от 27 июля 2010 года № 210-ФЗ «Об организации предоставления государственных и муниципальных услуг»;</w:t>
      </w:r>
    </w:p>
    <w:p w:rsidR="00ED4564" w:rsidRPr="00A912C2" w:rsidRDefault="00ED4564" w:rsidP="00ED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2C2">
        <w:rPr>
          <w:rFonts w:ascii="Arial" w:eastAsia="Calibri" w:hAnsi="Arial" w:cs="Arial"/>
          <w:kern w:val="2"/>
          <w:sz w:val="24"/>
          <w:szCs w:val="24"/>
        </w:rPr>
        <w:t>152. Информация, содержащаяся в настоящем разделе, подлежит размещению на Портале.</w:t>
      </w:r>
    </w:p>
    <w:p w:rsidR="00A6156F" w:rsidRPr="00A912C2" w:rsidRDefault="00C10EC3">
      <w:pPr>
        <w:rPr>
          <w:rFonts w:ascii="Arial" w:hAnsi="Arial" w:cs="Arial"/>
          <w:sz w:val="24"/>
          <w:szCs w:val="24"/>
        </w:rPr>
      </w:pPr>
    </w:p>
    <w:sectPr w:rsidR="00A6156F" w:rsidRPr="00A912C2" w:rsidSect="00925240">
      <w:headerReference w:type="default" r:id="rId9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C3" w:rsidRDefault="00C10EC3">
      <w:pPr>
        <w:spacing w:after="0" w:line="240" w:lineRule="auto"/>
      </w:pPr>
      <w:r>
        <w:separator/>
      </w:r>
    </w:p>
  </w:endnote>
  <w:endnote w:type="continuationSeparator" w:id="0">
    <w:p w:rsidR="00C10EC3" w:rsidRDefault="00C1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C3" w:rsidRDefault="00C10EC3">
      <w:pPr>
        <w:spacing w:after="0" w:line="240" w:lineRule="auto"/>
      </w:pPr>
      <w:r>
        <w:separator/>
      </w:r>
    </w:p>
  </w:footnote>
  <w:footnote w:type="continuationSeparator" w:id="0">
    <w:p w:rsidR="00C10EC3" w:rsidRDefault="00C1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32" w:rsidRPr="00B14374" w:rsidRDefault="00ED4564" w:rsidP="00F81501">
    <w:pPr>
      <w:pStyle w:val="a9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447D48">
      <w:rPr>
        <w:rFonts w:ascii="Times New Roman" w:hAnsi="Times New Roman"/>
        <w:noProof/>
        <w:sz w:val="24"/>
        <w:szCs w:val="24"/>
      </w:rPr>
      <w:t>3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64"/>
    <w:rsid w:val="00014408"/>
    <w:rsid w:val="00141CF1"/>
    <w:rsid w:val="00425151"/>
    <w:rsid w:val="00447D48"/>
    <w:rsid w:val="00585A8D"/>
    <w:rsid w:val="006971A7"/>
    <w:rsid w:val="00934798"/>
    <w:rsid w:val="00960E22"/>
    <w:rsid w:val="009A502A"/>
    <w:rsid w:val="009B407E"/>
    <w:rsid w:val="00A3575A"/>
    <w:rsid w:val="00A52F3B"/>
    <w:rsid w:val="00A9090E"/>
    <w:rsid w:val="00A912C2"/>
    <w:rsid w:val="00A955C7"/>
    <w:rsid w:val="00AA4BAA"/>
    <w:rsid w:val="00B74EE9"/>
    <w:rsid w:val="00C10EC3"/>
    <w:rsid w:val="00C41698"/>
    <w:rsid w:val="00C676A5"/>
    <w:rsid w:val="00D300CA"/>
    <w:rsid w:val="00E6565E"/>
    <w:rsid w:val="00ED4564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F693"/>
  <w15:docId w15:val="{BDA40273-4C33-4AD3-B7AD-BFBC765E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56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64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D4564"/>
  </w:style>
  <w:style w:type="paragraph" w:customStyle="1" w:styleId="ConsPlusNormal">
    <w:name w:val="ConsPlusNormal"/>
    <w:rsid w:val="00ED4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4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D4564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ED4564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ED456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D456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D456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ED4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D45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D45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D45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D4564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D456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D4564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ED4564"/>
    <w:rPr>
      <w:vertAlign w:val="superscript"/>
    </w:rPr>
  </w:style>
  <w:style w:type="character" w:styleId="af0">
    <w:name w:val="Strong"/>
    <w:uiPriority w:val="22"/>
    <w:qFormat/>
    <w:rsid w:val="00ED4564"/>
    <w:rPr>
      <w:b/>
      <w:bCs/>
    </w:rPr>
  </w:style>
  <w:style w:type="character" w:styleId="af1">
    <w:name w:val="Hyperlink"/>
    <w:uiPriority w:val="99"/>
    <w:semiHidden/>
    <w:unhideWhenUsed/>
    <w:rsid w:val="00ED4564"/>
    <w:rPr>
      <w:color w:val="0000FF"/>
      <w:u w:val="single"/>
    </w:rPr>
  </w:style>
  <w:style w:type="paragraph" w:styleId="af2">
    <w:name w:val="No Spacing"/>
    <w:uiPriority w:val="1"/>
    <w:qFormat/>
    <w:rsid w:val="00014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EF47D36376C51BD43A6374CBBB6D356048F5AC82FE24B62FABBCF974A801EA62C6A0FB273FAFE7CA0FA829ACCA037A4CF0180174BADk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ABC7FCB91897349C7570FDE1F5BE4B3D1DBAD6A4137ED1122CAA39C0EFC6EA84189686678E228C4BE3787DCB098E1063239D9357E6E4t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okhovskoe-m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12142</Words>
  <Characters>69211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8</cp:revision>
  <dcterms:created xsi:type="dcterms:W3CDTF">2021-03-01T07:04:00Z</dcterms:created>
  <dcterms:modified xsi:type="dcterms:W3CDTF">2021-04-09T01:53:00Z</dcterms:modified>
</cp:coreProperties>
</file>