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D" w:rsidRDefault="00BF69FA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08.06.2018Г.№57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РОССИЙСКАЯ ФЕДЕРАЦИЯ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ИРКУТСКАЯ ОБЛАСТЬ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ИРКУТСКИЙ РАЙОН</w:t>
      </w:r>
    </w:p>
    <w:p w:rsidR="00E41C05" w:rsidRPr="00C064CD" w:rsidRDefault="00960D21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ГОРОХОВСКОЕ</w:t>
      </w:r>
      <w:r w:rsidR="00E41C05"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 xml:space="preserve"> МУНИЦИПАЛЬНОЕ ОБРАЗОВАНИЕ</w:t>
      </w:r>
    </w:p>
    <w:p w:rsidR="00E41C05" w:rsidRPr="00C064CD" w:rsidRDefault="0099506E" w:rsidP="009950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color w:val="2C2C2C"/>
          <w:sz w:val="32"/>
          <w:szCs w:val="24"/>
          <w:lang w:eastAsia="ru-RU"/>
        </w:rPr>
        <w:t>ГЛАВА</w:t>
      </w:r>
    </w:p>
    <w:p w:rsidR="00E41C05" w:rsidRPr="00C064CD" w:rsidRDefault="00E41C05" w:rsidP="009950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ПОСТАНОВЛЕНИЕ</w:t>
      </w:r>
    </w:p>
    <w:p w:rsidR="0099506E" w:rsidRPr="00C064CD" w:rsidRDefault="0099506E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</w:pPr>
    </w:p>
    <w:p w:rsidR="00E41C05" w:rsidRPr="00C064CD" w:rsidRDefault="00E41C05" w:rsidP="009950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ОБ УТВЕРЖДЕНИИ МУНИЦИПАЛЬНОЙ ПРОГРАММЫ «ТЕРРИТОРИАЛЬНОЕ РАЗВИТИЕ ГОРОХОВСКОГО МУНИЦИПАЛЬНОГО ОБРАЗОВАНИЯ НА 2018 – 2022 ГОДЫ»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41C05" w:rsidRPr="00C064CD" w:rsidRDefault="00E41C05" w:rsidP="000D78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целях создания устойчивого развития территории, развития инженерной, транспортной и социальной инфраструктур, обеспечения учета интересов граждан на территории Гороховского муниципального образования, в соответствии со ст.8, 9, 24, 25 главы 3 Градостроительного кодекса Российской Федерации, с пунктом 20 части 1 статьи 14 Федерального закона №131-ФЗ от 6 октября 2003 года «Об общих принципах организации органов местного самоуправления в Российской Федерации</w:t>
      </w:r>
      <w:r w:rsidR="00960D21"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», руководствуясь  пунктом 25 ст.6, с.44, ст.46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Устава Гороховского м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ниципального образов</w:t>
      </w:r>
      <w:r w:rsidR="00E23E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ания</w:t>
      </w:r>
    </w:p>
    <w:p w:rsidR="00E41C05" w:rsidRPr="00E41C05" w:rsidRDefault="00E41C05" w:rsidP="000D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E41C05" w:rsidRPr="00C064CD" w:rsidRDefault="0099506E" w:rsidP="000D78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ПОСТАНОВЛЯЮ</w:t>
      </w:r>
      <w:r w:rsidR="00E41C05" w:rsidRPr="00C064CD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:</w:t>
      </w:r>
    </w:p>
    <w:p w:rsidR="00E41C05" w:rsidRDefault="00E41C05" w:rsidP="000D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E41C05" w:rsidRPr="00C064CD" w:rsidRDefault="00E41C05" w:rsidP="000D78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Утвердить муниципальную программу «Территориальное развитие Гор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ховского муниципального образования   на 2018-2022 годы» (Приложение №1).</w:t>
      </w:r>
    </w:p>
    <w:p w:rsidR="00E41C05" w:rsidRPr="00C064CD" w:rsidRDefault="00E41C05" w:rsidP="000D78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Установить, что в ходе реализации муниципальной программы «Террит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риальное развитие Гороховского муниципального образования   на 2018-2022 г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ды»</w:t>
      </w:r>
      <w:r w:rsidRPr="00C064C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 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ежегодной корректировке подлежат мероприятия и объемы их финансиров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ния с учетом возможностей средств местного бюджета.</w:t>
      </w:r>
    </w:p>
    <w:p w:rsidR="00E41C05" w:rsidRPr="00C064CD" w:rsidRDefault="00E41C05" w:rsidP="000D78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 Опубликовать настоящее постановление в информационном бюллетене «Вестник</w:t>
      </w:r>
      <w:r w:rsidR="00E23E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Гороховского муниципального образования </w:t>
      </w:r>
      <w:r w:rsidR="00E23E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 на официальном сайте Гороховского муниципального образования </w:t>
      </w:r>
      <w:hyperlink r:id="rId5" w:tgtFrame="_blank" w:history="1">
        <w:r w:rsidR="00BF69FA">
          <w:rPr>
            <w:rStyle w:val="a5"/>
            <w:rFonts w:ascii="Arial" w:hAnsi="Arial" w:cs="Arial"/>
            <w:color w:val="137405"/>
            <w:sz w:val="21"/>
            <w:szCs w:val="21"/>
          </w:rPr>
          <w:t xml:space="preserve">gorokhovskoe-mo.ru </w:t>
        </w:r>
      </w:hyperlink>
      <w:r w:rsidR="00BF69FA">
        <w:rPr>
          <w:rStyle w:val="block-info-serpleft1"/>
          <w:rFonts w:ascii="Arial" w:hAnsi="Arial" w:cs="Arial"/>
          <w:sz w:val="20"/>
          <w:szCs w:val="20"/>
        </w:rPr>
        <w:t>.</w:t>
      </w:r>
    </w:p>
    <w:p w:rsidR="00E41C05" w:rsidRPr="00C064CD" w:rsidRDefault="00E41C05" w:rsidP="000D78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Контроль за исполнением нас</w:t>
      </w:r>
      <w:r w:rsid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тоящего постановления оставляю</w:t>
      </w:r>
      <w:r w:rsidR="001A13F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 собой.</w:t>
      </w:r>
    </w:p>
    <w:p w:rsidR="00E41C05" w:rsidRDefault="00C064CD" w:rsidP="000D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ab/>
      </w:r>
    </w:p>
    <w:p w:rsidR="00C064CD" w:rsidRDefault="00C064CD" w:rsidP="00E41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064CD" w:rsidRPr="00C064CD" w:rsidRDefault="001A13FA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И.о.Главы</w:t>
      </w:r>
      <w:proofErr w:type="spellEnd"/>
      <w:r w:rsidR="00C064CD"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Гороховского</w:t>
      </w:r>
    </w:p>
    <w:p w:rsidR="00C064CD" w:rsidRPr="00C064CD" w:rsidRDefault="00C064CD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</w:p>
    <w:p w:rsidR="00C064CD" w:rsidRPr="00C064CD" w:rsidRDefault="001A13FA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К.С. Соловьёва</w:t>
      </w:r>
    </w:p>
    <w:p w:rsidR="00E41C05" w:rsidRPr="0099506E" w:rsidRDefault="00E41C05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9506E">
        <w:rPr>
          <w:rFonts w:ascii="Courier New" w:eastAsia="Times New Roman" w:hAnsi="Courier New" w:cs="Courier New"/>
          <w:color w:val="2C2C2C"/>
          <w:lang w:eastAsia="ru-RU"/>
        </w:rPr>
        <w:t>Приложение №1 </w:t>
      </w:r>
    </w:p>
    <w:p w:rsidR="00E41C05" w:rsidRPr="0099506E" w:rsidRDefault="0099506E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Утверждено постановлением Главы</w:t>
      </w:r>
      <w:r w:rsidR="00E41C05" w:rsidRPr="0099506E">
        <w:rPr>
          <w:rFonts w:ascii="Courier New" w:eastAsia="Times New Roman" w:hAnsi="Courier New" w:cs="Courier New"/>
          <w:color w:val="2C2C2C"/>
          <w:lang w:eastAsia="ru-RU"/>
        </w:rPr>
        <w:t> </w:t>
      </w:r>
    </w:p>
    <w:p w:rsidR="00C064CD" w:rsidRDefault="007E77ED" w:rsidP="00C064C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администрации</w:t>
      </w:r>
      <w:r w:rsidR="00F81F7B">
        <w:rPr>
          <w:rFonts w:ascii="Courier New" w:eastAsia="Times New Roman" w:hAnsi="Courier New" w:cs="Courier New"/>
          <w:color w:val="2C2C2C"/>
          <w:lang w:eastAsia="ru-RU"/>
        </w:rPr>
        <w:t xml:space="preserve"> Гороховского МО</w:t>
      </w:r>
    </w:p>
    <w:p w:rsidR="007E77ED" w:rsidRPr="00C064CD" w:rsidRDefault="007E77ED" w:rsidP="00C064C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08.06.2018Г.№57</w:t>
      </w:r>
    </w:p>
    <w:p w:rsidR="00C064CD" w:rsidRPr="00C064CD" w:rsidRDefault="00C064CD" w:rsidP="00E41C0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C2C2C"/>
          <w:sz w:val="24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ПАСПОРТ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муниципальной программы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«Территориальное развитие Гороховского муниципального образования на 2018 – 2022 годы»</w:t>
      </w:r>
    </w:p>
    <w:p w:rsidR="00E41C05" w:rsidRPr="0099506E" w:rsidRDefault="00E41C05" w:rsidP="00E41C05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110"/>
      </w:tblGrid>
      <w:tr w:rsidR="00E41C05" w:rsidRPr="0099506E" w:rsidTr="00E41C05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lastRenderedPageBreak/>
              <w:t>Наименование пр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граммы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Муниципальная  программа Территориальное развитие Г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роховского муниципального образования на2018–2022 г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ды»(далее - Программа).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Дата принятия р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шения о разрабо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ке программы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1A13FA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Распоряжение Главы Гороховского муниципального обр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зования </w:t>
            </w:r>
            <w:r w:rsidR="00750A86">
              <w:rPr>
                <w:rFonts w:ascii="Courier New" w:eastAsia="Times New Roman" w:hAnsi="Courier New" w:cs="Courier New"/>
                <w:color w:val="2C2C2C"/>
                <w:lang w:eastAsia="ru-RU"/>
              </w:rPr>
              <w:t>от «07</w:t>
            </w:r>
            <w:r w:rsidR="003D2648">
              <w:rPr>
                <w:rFonts w:ascii="Courier New" w:eastAsia="Times New Roman" w:hAnsi="Courier New" w:cs="Courier New"/>
                <w:color w:val="2C2C2C"/>
                <w:lang w:eastAsia="ru-RU"/>
              </w:rPr>
              <w:t>» июня 2018 года №38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«О разработке м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у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ниципальной программы «Территориальное развитие Гор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ховского муниципального образования на 2018 – 2022 годы»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Дата утверждения программы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1A13FA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Постановление Главы Гороховского муниципального обр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зования от «08» июня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2018 года «Об утвержд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нии  муниципальной  программы Территориальное разв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и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тие Гороховского муниципального образования на 2018 – 2022 годы»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Цель и задачи программы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Основной целью программы является создание благопр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и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ятных условий для мобилизации внутренних инвестицио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ных ресурсов и увеличения притока внешних инвестиций в экономику муниципального образования для обеспеч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ния устойчивого развития территории на основе терр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и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ториального планирования и градостроительного зонир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вания.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Основные задачи: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- актуализация  генерального плана и правил земл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пользования и застройки муниципального образования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- подготовка документов по планировки территории Г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роховского муниципального образования, а так же при необходимости внесение изменений в документацию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- проведение работ по постановки на кадастровый учет границ населенных пунктов Гороховского муниципального образования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Сроки реализации программы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Срок реализации – 2018 – 2022 годы. 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AA74FD" w:rsidP="00647A54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Ресурсное обесп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чение муниципал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ь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ной программы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D62" w:rsidRPr="0099506E" w:rsidRDefault="00E41C0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Общий объем </w:t>
            </w:r>
            <w:r w:rsidR="00AA74FD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расходов на реализаци</w:t>
            </w:r>
            <w:r w:rsidR="00F53AAC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ю муниципальной </w:t>
            </w:r>
            <w:r w:rsidR="00C064CD">
              <w:rPr>
                <w:rFonts w:ascii="Courier New" w:eastAsia="Times New Roman" w:hAnsi="Courier New" w:cs="Courier New"/>
                <w:color w:val="2C2C2C"/>
                <w:lang w:eastAsia="ru-RU"/>
              </w:rPr>
              <w:t>пр</w:t>
            </w:r>
            <w:r w:rsidR="00C064CD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="00C064CD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граммы </w:t>
            </w:r>
            <w:r w:rsidR="00D62D62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соста</w:t>
            </w:r>
            <w:r w:rsidR="00AA74FD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вляет:</w:t>
            </w:r>
            <w:r w:rsidR="00E86101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1 030,7</w:t>
            </w:r>
            <w:r w:rsidR="00D62D62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proofErr w:type="spellStart"/>
            <w:r w:rsidR="00D62D62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D62D62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., из них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средств</w:t>
            </w:r>
            <w:r w:rsidR="00D62D62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:</w:t>
            </w:r>
          </w:p>
          <w:p w:rsidR="005713F5" w:rsidRPr="0099506E" w:rsidRDefault="005713F5" w:rsidP="005713F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м</w:t>
            </w:r>
            <w:r w:rsidR="00647A54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естног</w:t>
            </w:r>
            <w:r w:rsidR="00F2197C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 бюджета: 51</w:t>
            </w:r>
            <w:r w:rsidR="00E86101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,6 </w:t>
            </w:r>
            <w:proofErr w:type="spellStart"/>
            <w:r w:rsidR="00E86101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E86101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.</w:t>
            </w:r>
          </w:p>
          <w:p w:rsidR="00707E59" w:rsidRPr="0099506E" w:rsidRDefault="00E86101" w:rsidP="005713F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областного бюджета: 979,1 </w:t>
            </w:r>
            <w:proofErr w:type="spellStart"/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647A54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 xml:space="preserve">2018г. 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610,7</w:t>
            </w:r>
            <w:r w:rsidR="00647A54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proofErr w:type="spellStart"/>
            <w:r w:rsidR="00647A54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647A54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.</w:t>
            </w:r>
            <w:r w:rsidR="00707E59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, из них средств:</w:t>
            </w:r>
          </w:p>
          <w:p w:rsidR="00707E59" w:rsidRPr="0099506E" w:rsidRDefault="00E86101" w:rsidP="005713F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местного бюджета 30,6</w:t>
            </w:r>
            <w:r w:rsidR="00707E59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proofErr w:type="spellStart"/>
            <w:r w:rsidR="00707E59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707E59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.;</w:t>
            </w:r>
          </w:p>
          <w:p w:rsidR="00707E59" w:rsidRPr="0099506E" w:rsidRDefault="00E86101" w:rsidP="005713F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областного бюджета 580,1</w:t>
            </w:r>
            <w:r w:rsidR="00707E59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proofErr w:type="spellStart"/>
            <w:r w:rsidR="00707E59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707E59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;</w:t>
            </w:r>
            <w:r w:rsidR="00707E59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 xml:space="preserve">2019г. 420 </w:t>
            </w:r>
            <w:proofErr w:type="spellStart"/>
            <w:r w:rsidR="00707E59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707E59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., из них средств:</w:t>
            </w:r>
          </w:p>
          <w:p w:rsidR="0073634D" w:rsidRPr="0099506E" w:rsidRDefault="0073634D" w:rsidP="0073634D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местного бюджета 21 </w:t>
            </w:r>
            <w:proofErr w:type="spellStart"/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.;</w:t>
            </w:r>
          </w:p>
          <w:p w:rsidR="00E41C05" w:rsidRPr="0099506E" w:rsidRDefault="0073634D" w:rsidP="0073634D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областного бюджета 399 </w:t>
            </w:r>
            <w:proofErr w:type="spellStart"/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;</w:t>
            </w:r>
            <w:r w:rsidR="00647A54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2020г. 0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proofErr w:type="spellStart"/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.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 xml:space="preserve">2021г. 0 </w:t>
            </w:r>
            <w:proofErr w:type="spellStart"/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.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 xml:space="preserve">2022г. 0 </w:t>
            </w:r>
            <w:proofErr w:type="spellStart"/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.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Ежегодной корректировке подлежат объемы и источники их финансирования с учетом возможностей средств мес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ного бюджета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Основные ожида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мые результаты реализации пр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граммы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Успешное выполнение мероприятий программы будет сп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собствовать: формированию условий осуществления инв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lastRenderedPageBreak/>
              <w:t>Российской Федерации.</w:t>
            </w:r>
          </w:p>
        </w:tc>
      </w:tr>
    </w:tbl>
    <w:p w:rsidR="00E41C05" w:rsidRPr="0099506E" w:rsidRDefault="00E41C05" w:rsidP="00E41C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2. Характеристика сферы реализации муниципальной программы</w:t>
      </w:r>
    </w:p>
    <w:p w:rsidR="00E41C05" w:rsidRPr="0099506E" w:rsidRDefault="00E41C05" w:rsidP="00E41C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Муниципальная программа направлена на обеспечение полномочий органа местного самоуправления Гороховского муниципального образования в области градостроительной деятельности, в соответствии со статьёй 8 Градостроительн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г</w:t>
      </w:r>
      <w:r w:rsidR="00C064CD">
        <w:rPr>
          <w:rFonts w:ascii="Arial" w:eastAsia="Times New Roman" w:hAnsi="Arial" w:cs="Arial"/>
          <w:color w:val="2C2C2C"/>
          <w:sz w:val="24"/>
          <w:lang w:eastAsia="ru-RU"/>
        </w:rPr>
        <w:t>о Кодекса Российской Федерации 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и пунктом 20 статьи 14 Федерального закона от 6 октября 2003 года № 131 – ФЗ «Об общих принципах организации местного с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моуправления в Российской Федерации».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Документы территориального планирования, в соответствии с частью 3 ст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тьи 9 Градостроительного кодекса Российской Федерации, являются обязател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ь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ными для органов государственной власти, органов местного самоуправления при принятии ими управленческих решений.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К обязанностям и полномочиям органов местного самоуправления относя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ся: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проектов о внесении изменений в генеральный план поселения и утверждение таких изменений;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проектов о внесении изменений в Правила землепользования и застройки и утверждение таких изменений;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утверждение подготовленной на основе генерального плана документации по планировке территории;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установление границы населенных пунктов;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резервирование земель и изъятие, в том числе путем выкупа, земельных участков для муниципальных нужд;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установление публичных сервитутов в целях обеспечения интересов местного самоуправления или местного населения;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принятие решений о развитии застроенных территорий;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предоставление земельных участков для строительства, в том числе их формирование;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выполнение комплексных кадастровых работ;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территориального планирования - подготовка проекта о внесении измен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ний в генеральный план, что позволит развивать новые территории для жилищн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го строительства, отображать объекты местного значения, предусмотренные к дальнейшему строительству соответствующими программами; проводить резе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р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вирование для муниципальных нужд;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градостроительного зонирования - подготовка проекта о внесении измен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ний в Правила землепользования и застройки в части уточнения границ террит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документации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риям граждан;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документации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lastRenderedPageBreak/>
        <w:t>гаемую базу по земельному налогу на земельные участки в муниципальном обр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зовании. </w:t>
      </w:r>
    </w:p>
    <w:p w:rsidR="00E41C05" w:rsidRPr="00C064CD" w:rsidRDefault="00E41C05" w:rsidP="00C0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Принятие в соответствии с Градостроительным кодексом изменений в д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кументы территориального планирования и Правила землепользования и з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стройки муниципального образования, утверждение документации по планировке территории с соблюдением процедуры публичных слушаний позволяет насел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нию участвовать в обсуждении вопросов, своевременно знакомиться с планами развития территорий и строительства объектов, что снижает вероятность возни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к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новения конфликтных ситуаций, дает возможность использовать земельные участки и объекты капитального строительства эффективно, реализовать права и законные интересы граждан и их объединений. Необходимость решения указа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ных проблем программным методом обусловлена комплексностью и взаимосв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я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занностью, что требует скоординированного выполнения разнородных меропри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я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тий правового, организационного и технического характера.</w:t>
      </w:r>
    </w:p>
    <w:p w:rsidR="00E41C05" w:rsidRPr="0099506E" w:rsidRDefault="00E41C05" w:rsidP="00E41C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3. Цели, задачи и сроки реализации муниципальной программы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Основной целью муниципальной программы является совершенствование сист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мы </w:t>
      </w:r>
      <w:proofErr w:type="spellStart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градорегулирования</w:t>
      </w:r>
      <w:proofErr w:type="spellEnd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 на территории муниципального образования, направле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й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ки, с основными принципами законодательства о градостроительной деятельн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сти, направленными на устойчивое развитие территории, создание экологически безопасной, благоприятной среды жизнедеятельности, комплексное и эффекти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в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ное развитие социальной, производственной и инженерно-транспортной инфр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структуры, бережное природопользование, сохранение исторического и культу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р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ного наследия, природных ландшафтов.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Для достижения данной цели должны быть решены следующие задачи: 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создание условий для развития жилищного строительства;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-обеспечение градостроительной деятельности на территории муниципального образования в соответствии с генеральным планом, с Правилами землепользов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ния и застройки, с основными принципами законодательства о градостроительной деятельности, направленными на устойчивое развитие территории;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Муниципальная программа рассчитана на период с 2018 по 2022 годы. 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4. Описание мероприятий муниципальной программы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Реализация муниципальной программы осуществляется по следующим напра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в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лениям: 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проекта о внесении изменений в генеральный план поселения;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проекта о внесении изменений в Правила землепользования и з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стройки;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документации по планировке территории;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документации по планировке территории в целях урегулирования планировочной структуры (красные линии);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документации для принятия решения о возможности развития з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строенной территории;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подготовка градостроительных планов земельных участков в виде отдельных документов;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выполнение кадастровых работ в отношении земельных участков для пред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ставления с торгов в целях строительства, бесплатного предоставления гражд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lastRenderedPageBreak/>
        <w:t>нам, имеющим трех и более детей, а также в целях резервирования, изъятия, установления публичных сервитутов;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выполнение кадастровых работ с целью формирования земельных участков, на которых расположены многоквартирные дома;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выполнение землеустроительных работ по описанию объектов землеустройства;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разработка концепций комплексного благоустройства территорий;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- подготовка проекта местных нормативов градостроительного проектирования (в </w:t>
      </w:r>
      <w:proofErr w:type="spellStart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т.ч</w:t>
      </w:r>
      <w:proofErr w:type="spellEnd"/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. подготовка проекта по внесению изменений в них);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выполнение комплексных кадастровых работ;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Перечень мероприятий муниципальной программы содержится в приложении № 1 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5. Описание ожидаемых результатов реализации муниципальной програ</w:t>
      </w: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м</w:t>
      </w: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мы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В ходе реализации мероприятий муниципальной программы будут достигнуты следующие ключевые показатели эффективности: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соблюдение основных принципов законодательства о градостроительной де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я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тельности, направленных на устойчивое развитие территории;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обеспечение устойчивого развития поселения на основе территориального пл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а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нирования и градостроительного зонирования с ежегодным необходимым внес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нием изменений в них;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повышение качества и доступности муниципальных услуг, оказываемых орган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зациям и гражданам, а также органам государственной власти и органам местного самоуправления;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обеспечение учета инженерных, экономических, социальных, экологических и иных факторов при осуществлении градостроительной деятельности;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комплексное и эффективное развитие социальной, производственной и инж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нерно-транспортной инфраструктур;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- бережное природопользование, сохранение исторического и культурного насл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е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дия, природных ландшафтов, повышение уровня архитектурно-художественной выразительности населенных пунктов.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6. Описание системы управления реализацией муниципальной программы</w:t>
      </w:r>
    </w:p>
    <w:p w:rsidR="00C064CD" w:rsidRPr="00C064CD" w:rsidRDefault="00C064CD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го образования в части градостроительной деятельности на территории муниц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пального образования.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ь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ных сфер градостроительной деятельности.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Реализация мероприятий программы осуществляется отраслевыми (функци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нальными) органами администрации муниципального образования.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Текущий контроль за выполнением мероприятий программы осу</w:t>
      </w:r>
      <w:r w:rsidR="00820475" w:rsidRPr="00C064CD">
        <w:rPr>
          <w:rFonts w:ascii="Arial" w:eastAsia="Times New Roman" w:hAnsi="Arial" w:cs="Arial"/>
          <w:color w:val="2C2C2C"/>
          <w:sz w:val="24"/>
          <w:lang w:eastAsia="ru-RU"/>
        </w:rPr>
        <w:t>ществляет адм</w:t>
      </w:r>
      <w:r w:rsidR="00820475" w:rsidRPr="00C064CD">
        <w:rPr>
          <w:rFonts w:ascii="Arial" w:eastAsia="Times New Roman" w:hAnsi="Arial" w:cs="Arial"/>
          <w:color w:val="2C2C2C"/>
          <w:sz w:val="24"/>
          <w:lang w:eastAsia="ru-RU"/>
        </w:rPr>
        <w:t>и</w:t>
      </w:r>
      <w:r w:rsidR="00820475" w:rsidRPr="00C064CD">
        <w:rPr>
          <w:rFonts w:ascii="Arial" w:eastAsia="Times New Roman" w:hAnsi="Arial" w:cs="Arial"/>
          <w:color w:val="2C2C2C"/>
          <w:sz w:val="24"/>
          <w:lang w:eastAsia="ru-RU"/>
        </w:rPr>
        <w:t>нистрация Гороховского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 муниципального образования.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Финансовый контроль за выполнением мероприятий программы осуществляет </w:t>
      </w:r>
      <w:r w:rsidR="00820475" w:rsidRPr="00C064CD">
        <w:rPr>
          <w:rFonts w:ascii="Arial" w:eastAsia="Times New Roman" w:hAnsi="Arial" w:cs="Arial"/>
          <w:color w:val="2C2C2C"/>
          <w:sz w:val="24"/>
          <w:lang w:eastAsia="ru-RU"/>
        </w:rPr>
        <w:t>финансово-экономический отдел Администрации Гороховского</w:t>
      </w: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 xml:space="preserve"> муниципального образования.</w:t>
      </w:r>
    </w:p>
    <w:p w:rsidR="00E41C05" w:rsidRPr="00C064CD" w:rsidRDefault="00E41C05" w:rsidP="00E4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lang w:eastAsia="ru-RU"/>
        </w:rPr>
      </w:pPr>
    </w:p>
    <w:p w:rsidR="00E41C05" w:rsidRPr="0099506E" w:rsidRDefault="00C064CD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lastRenderedPageBreak/>
        <w:t>Приложение №</w:t>
      </w:r>
      <w:r w:rsidR="00E41C05" w:rsidRPr="0099506E">
        <w:rPr>
          <w:rFonts w:ascii="Courier New" w:eastAsia="Times New Roman" w:hAnsi="Courier New" w:cs="Courier New"/>
          <w:color w:val="2C2C2C"/>
          <w:lang w:eastAsia="ru-RU"/>
        </w:rPr>
        <w:t>1</w:t>
      </w:r>
    </w:p>
    <w:p w:rsidR="00E41C05" w:rsidRPr="0099506E" w:rsidRDefault="00E41C05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9506E">
        <w:rPr>
          <w:rFonts w:ascii="Courier New" w:eastAsia="Times New Roman" w:hAnsi="Courier New" w:cs="Courier New"/>
          <w:color w:val="2C2C2C"/>
          <w:lang w:eastAsia="ru-RU"/>
        </w:rPr>
        <w:t>к муниципальной программе </w:t>
      </w:r>
    </w:p>
    <w:p w:rsidR="00E41C05" w:rsidRPr="0099506E" w:rsidRDefault="00E41C05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9506E">
        <w:rPr>
          <w:rFonts w:ascii="Courier New" w:eastAsia="Times New Roman" w:hAnsi="Courier New" w:cs="Courier New"/>
          <w:color w:val="2C2C2C"/>
          <w:lang w:eastAsia="ru-RU"/>
        </w:rPr>
        <w:t>«Те</w:t>
      </w:r>
      <w:r w:rsidR="00820475" w:rsidRPr="0099506E">
        <w:rPr>
          <w:rFonts w:ascii="Courier New" w:eastAsia="Times New Roman" w:hAnsi="Courier New" w:cs="Courier New"/>
          <w:color w:val="2C2C2C"/>
          <w:lang w:eastAsia="ru-RU"/>
        </w:rPr>
        <w:t>рриториальное развитие Гороховского</w:t>
      </w:r>
    </w:p>
    <w:p w:rsidR="00E41C05" w:rsidRPr="0099506E" w:rsidRDefault="00E41C05" w:rsidP="00E41C0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99506E">
        <w:rPr>
          <w:rFonts w:ascii="Courier New" w:eastAsia="Times New Roman" w:hAnsi="Courier New" w:cs="Courier New"/>
          <w:color w:val="2C2C2C"/>
          <w:lang w:eastAsia="ru-RU"/>
        </w:rPr>
        <w:t>муниципального образования на 2018-2022 годы»</w:t>
      </w:r>
    </w:p>
    <w:p w:rsidR="00E41C05" w:rsidRPr="0099506E" w:rsidRDefault="00E41C05" w:rsidP="00E41C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lang w:eastAsia="ru-RU"/>
        </w:rPr>
        <w:t>Таблица 1.</w:t>
      </w:r>
    </w:p>
    <w:p w:rsidR="00E41C05" w:rsidRPr="00C064CD" w:rsidRDefault="00E41C05" w:rsidP="00E41C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24"/>
          <w:lang w:eastAsia="ru-RU"/>
        </w:rPr>
        <w:t>Мероприятия программы</w:t>
      </w:r>
    </w:p>
    <w:tbl>
      <w:tblPr>
        <w:tblpPr w:leftFromText="180" w:rightFromText="180" w:vertAnchor="text" w:horzAnchor="margin" w:tblpXSpec="center" w:tblpY="191"/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002"/>
        <w:gridCol w:w="1895"/>
        <w:gridCol w:w="1895"/>
        <w:gridCol w:w="749"/>
        <w:gridCol w:w="1483"/>
      </w:tblGrid>
      <w:tr w:rsidR="00E41C05" w:rsidRPr="0099506E" w:rsidTr="00E41C05">
        <w:trPr>
          <w:tblCellSpacing w:w="0" w:type="dxa"/>
        </w:trPr>
        <w:tc>
          <w:tcPr>
            <w:tcW w:w="11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Мероприятия</w:t>
            </w:r>
          </w:p>
        </w:tc>
        <w:tc>
          <w:tcPr>
            <w:tcW w:w="38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по годам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05" w:rsidRPr="0099506E" w:rsidRDefault="00E41C05" w:rsidP="00E41C05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2018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2019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2020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2021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2022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Актуализация Ген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рального плана п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селения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Актуализация 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Правил землепол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ь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зования и застро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й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ки поселения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Подготовка прое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к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тов планировки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B9587D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112FA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Актуализация</w:t>
            </w:r>
            <w:r w:rsidR="00E41C05"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местных нормативов градостроительного проектирования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86101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</w:tr>
      <w:tr w:rsidR="00E41C05" w:rsidRPr="0099506E" w:rsidTr="00E41C05">
        <w:trPr>
          <w:tblCellSpacing w:w="0" w:type="dxa"/>
        </w:trPr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bookmarkStart w:id="0" w:name="_GoBack"/>
            <w:r w:rsidRPr="00C064CD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Предоставление в орган кадастрового учета сведений 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о местоположении:</w:t>
            </w: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 xml:space="preserve">границ населенных </w:t>
            </w:r>
            <w:bookmarkEnd w:id="0"/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пунктов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E41C0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нет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C05" w:rsidRPr="0099506E" w:rsidRDefault="00820475" w:rsidP="00E41C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99506E">
              <w:rPr>
                <w:rFonts w:ascii="Courier New" w:eastAsia="Times New Roman" w:hAnsi="Courier New" w:cs="Courier New"/>
                <w:color w:val="2C2C2C"/>
                <w:lang w:eastAsia="ru-RU"/>
              </w:rPr>
              <w:t>планируется</w:t>
            </w:r>
          </w:p>
        </w:tc>
      </w:tr>
    </w:tbl>
    <w:p w:rsidR="00E41C05" w:rsidRPr="0099506E" w:rsidRDefault="00E41C05" w:rsidP="00E41C05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2C2C2C"/>
          <w:lang w:eastAsia="ru-RU"/>
        </w:rPr>
      </w:pPr>
    </w:p>
    <w:p w:rsidR="00EF3DBA" w:rsidRDefault="00EF3DBA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p w:rsidR="00E23E82" w:rsidRDefault="00E23E82"/>
    <w:sectPr w:rsidR="00E2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5"/>
    <w:rsid w:val="00036AC4"/>
    <w:rsid w:val="000D785C"/>
    <w:rsid w:val="00112FA5"/>
    <w:rsid w:val="00155DE8"/>
    <w:rsid w:val="001A13FA"/>
    <w:rsid w:val="003C4F70"/>
    <w:rsid w:val="003D2648"/>
    <w:rsid w:val="005713F5"/>
    <w:rsid w:val="00647A54"/>
    <w:rsid w:val="00707E59"/>
    <w:rsid w:val="0073634D"/>
    <w:rsid w:val="00750A86"/>
    <w:rsid w:val="007E77ED"/>
    <w:rsid w:val="00820475"/>
    <w:rsid w:val="00960D21"/>
    <w:rsid w:val="0099506E"/>
    <w:rsid w:val="00A407CE"/>
    <w:rsid w:val="00AA74FD"/>
    <w:rsid w:val="00B9587D"/>
    <w:rsid w:val="00BA12F9"/>
    <w:rsid w:val="00BF69FA"/>
    <w:rsid w:val="00C064CD"/>
    <w:rsid w:val="00C7739D"/>
    <w:rsid w:val="00D35669"/>
    <w:rsid w:val="00D52E57"/>
    <w:rsid w:val="00D62D62"/>
    <w:rsid w:val="00DD0866"/>
    <w:rsid w:val="00E10AC5"/>
    <w:rsid w:val="00E23E82"/>
    <w:rsid w:val="00E41C05"/>
    <w:rsid w:val="00E86101"/>
    <w:rsid w:val="00EF3DBA"/>
    <w:rsid w:val="00F2197C"/>
    <w:rsid w:val="00F53AAC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F69FA"/>
    <w:rPr>
      <w:color w:val="0053BB"/>
      <w:u w:val="single"/>
    </w:rPr>
  </w:style>
  <w:style w:type="character" w:customStyle="1" w:styleId="block-info-serpleft1">
    <w:name w:val="block-info-serp__left1"/>
    <w:basedOn w:val="a0"/>
    <w:rsid w:val="00BF69FA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F69FA"/>
    <w:rPr>
      <w:color w:val="0053BB"/>
      <w:u w:val="single"/>
    </w:rPr>
  </w:style>
  <w:style w:type="character" w:customStyle="1" w:styleId="block-info-serpleft1">
    <w:name w:val="block-info-serp__left1"/>
    <w:basedOn w:val="a0"/>
    <w:rsid w:val="00BF69FA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86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2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010033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2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via_page=1&amp;type=sr&amp;redir=eJzLKCkpsNLXT88vys_OyC8rzs5P1c3N1ysq1WdgMDQ1sjQ0NrKwMGO4UHJy5e6ARoNLM80P3u8IeAYAICsV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user</cp:lastModifiedBy>
  <cp:revision>3</cp:revision>
  <cp:lastPrinted>2018-06-18T07:58:00Z</cp:lastPrinted>
  <dcterms:created xsi:type="dcterms:W3CDTF">2018-07-11T06:20:00Z</dcterms:created>
  <dcterms:modified xsi:type="dcterms:W3CDTF">2018-07-11T06:27:00Z</dcterms:modified>
</cp:coreProperties>
</file>