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6" w:rsidRDefault="004F1466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1124F">
        <w:rPr>
          <w:rFonts w:ascii="Arial" w:eastAsia="Calibri" w:hAnsi="Arial" w:cs="Arial"/>
          <w:b/>
          <w:sz w:val="32"/>
          <w:szCs w:val="32"/>
          <w:lang w:eastAsia="ru-RU"/>
        </w:rPr>
        <w:t>19</w:t>
      </w:r>
      <w:r w:rsidR="00CD112B">
        <w:rPr>
          <w:rFonts w:ascii="Arial" w:eastAsia="Calibri" w:hAnsi="Arial" w:cs="Arial"/>
          <w:b/>
          <w:sz w:val="32"/>
          <w:szCs w:val="32"/>
          <w:lang w:eastAsia="ru-RU"/>
        </w:rPr>
        <w:t>.06.2017 г. № 3-56-1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Arial" w:eastAsia="Calibri" w:hAnsi="Arial" w:cs="Arial"/>
          <w:b/>
          <w:sz w:val="32"/>
          <w:szCs w:val="32"/>
          <w:lang w:eastAsia="ru-RU"/>
        </w:rPr>
        <w:t>дсп</w:t>
      </w:r>
      <w:proofErr w:type="spellEnd"/>
    </w:p>
    <w:p w:rsidR="004F1466" w:rsidRDefault="004F1466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ИРКУТСКИЙ РАЙОН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ГОРОХОВСКОЕ МУНИЦИПАЛЬНОЕ ОБРАЗОВАНИЕ</w:t>
      </w:r>
    </w:p>
    <w:p w:rsidR="004F1466" w:rsidRDefault="004F1466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ДУМА</w:t>
      </w:r>
    </w:p>
    <w:p w:rsidR="004F1466" w:rsidRDefault="004E5C5A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РЕШЕНИЕ </w:t>
      </w:r>
    </w:p>
    <w:p w:rsidR="004F1466" w:rsidRDefault="004F1466" w:rsidP="004F1466">
      <w:pPr>
        <w:tabs>
          <w:tab w:val="left" w:pos="90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4C2DE3" w:rsidRDefault="00A55268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О НАЗНАЧЕНИИ </w:t>
      </w:r>
      <w:r w:rsidR="00A9318C">
        <w:rPr>
          <w:rFonts w:ascii="Arial" w:eastAsia="Calibri" w:hAnsi="Arial" w:cs="Arial"/>
          <w:b/>
          <w:sz w:val="32"/>
          <w:szCs w:val="32"/>
          <w:lang w:eastAsia="ru-RU"/>
        </w:rPr>
        <w:t xml:space="preserve"> ВЫБОРОВ</w:t>
      </w:r>
      <w:r w:rsidR="004F1466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A9318C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  <w:r w:rsidR="004C2DE3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CA5CBC" w:rsidRDefault="00CD112B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ГЛАВЫ</w:t>
      </w:r>
      <w:r w:rsidR="00CA5CBC">
        <w:rPr>
          <w:rFonts w:ascii="Arial" w:eastAsia="Calibri" w:hAnsi="Arial" w:cs="Arial"/>
          <w:b/>
          <w:sz w:val="32"/>
          <w:szCs w:val="32"/>
          <w:lang w:eastAsia="ru-RU"/>
        </w:rPr>
        <w:t xml:space="preserve"> ГОРОХОВСКОГО МУНИЦИПАЛЬНОГО ОБРАЗОВАНИЯ</w:t>
      </w:r>
      <w:r w:rsidR="00A55268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CA5CBC" w:rsidRDefault="00CA5CBC" w:rsidP="004F146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41B74" w:rsidRDefault="00F41B74" w:rsidP="00762D63">
      <w:pPr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4F1466" w:rsidRPr="00CA5CBC" w:rsidRDefault="00CA5CBC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ab/>
      </w:r>
      <w:r w:rsidRPr="00CA5CBC">
        <w:rPr>
          <w:rFonts w:ascii="Arial" w:eastAsia="Calibri" w:hAnsi="Arial" w:cs="Arial"/>
          <w:sz w:val="24"/>
          <w:szCs w:val="24"/>
          <w:lang w:eastAsia="ru-RU"/>
        </w:rPr>
        <w:t xml:space="preserve">В </w:t>
      </w:r>
      <w:r w:rsidR="00A55268">
        <w:rPr>
          <w:rFonts w:ascii="Arial" w:eastAsia="Calibri" w:hAnsi="Arial" w:cs="Arial"/>
          <w:sz w:val="24"/>
          <w:szCs w:val="24"/>
          <w:lang w:eastAsia="ru-RU"/>
        </w:rPr>
        <w:t xml:space="preserve">соответствии со </w:t>
      </w:r>
      <w:r w:rsidR="00A55268">
        <w:rPr>
          <w:rFonts w:ascii="Arial" w:hAnsi="Arial" w:cs="Arial"/>
          <w:color w:val="000000"/>
          <w:sz w:val="24"/>
          <w:szCs w:val="24"/>
        </w:rPr>
        <w:t xml:space="preserve">статьей </w:t>
      </w:r>
      <w:r w:rsidR="00A9318C">
        <w:rPr>
          <w:rFonts w:ascii="Arial" w:hAnsi="Arial" w:cs="Arial"/>
          <w:color w:val="000000"/>
          <w:sz w:val="24"/>
          <w:szCs w:val="24"/>
        </w:rPr>
        <w:t>10</w:t>
      </w:r>
      <w:r w:rsidRPr="00CA5CBC">
        <w:rPr>
          <w:rFonts w:ascii="Arial" w:hAnsi="Arial" w:cs="Arial"/>
          <w:color w:val="000000"/>
          <w:sz w:val="24"/>
          <w:szCs w:val="24"/>
        </w:rPr>
        <w:t xml:space="preserve"> </w:t>
      </w:r>
      <w:r w:rsidR="004F1466" w:rsidRPr="00CA5CB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Федерального закона </w:t>
      </w:r>
      <w:r w:rsidR="00A9318C">
        <w:rPr>
          <w:rFonts w:ascii="Arial" w:hAnsi="Arial" w:cs="Arial"/>
          <w:color w:val="000000"/>
          <w:sz w:val="24"/>
          <w:szCs w:val="24"/>
        </w:rPr>
        <w:t xml:space="preserve">от 12 июня 2002 года № 67-ФЗ </w:t>
      </w:r>
      <w:r>
        <w:rPr>
          <w:rFonts w:ascii="Arial" w:hAnsi="Arial" w:cs="Arial"/>
          <w:color w:val="000000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A9318C">
        <w:rPr>
          <w:rFonts w:ascii="Arial" w:hAnsi="Arial" w:cs="Arial"/>
          <w:color w:val="000000"/>
          <w:sz w:val="24"/>
          <w:szCs w:val="24"/>
        </w:rPr>
        <w:t xml:space="preserve"> статьями 10,11</w:t>
      </w:r>
      <w:r>
        <w:rPr>
          <w:rFonts w:ascii="Arial" w:hAnsi="Arial" w:cs="Arial"/>
          <w:color w:val="000000"/>
          <w:sz w:val="24"/>
          <w:szCs w:val="24"/>
        </w:rPr>
        <w:t xml:space="preserve"> Закона Иркутской области </w:t>
      </w:r>
      <w:r w:rsidR="00425B46">
        <w:rPr>
          <w:rFonts w:ascii="Arial" w:hAnsi="Arial" w:cs="Arial"/>
          <w:color w:val="000000"/>
          <w:sz w:val="24"/>
          <w:szCs w:val="24"/>
        </w:rPr>
        <w:t xml:space="preserve">от 11 ноября 2011 года № 116 –ОЗ </w:t>
      </w:r>
      <w:r>
        <w:rPr>
          <w:rFonts w:ascii="Arial" w:hAnsi="Arial" w:cs="Arial"/>
          <w:color w:val="000000"/>
          <w:sz w:val="24"/>
          <w:szCs w:val="24"/>
        </w:rPr>
        <w:t>«О муниципальных выборах в Иркутской области»,</w:t>
      </w:r>
      <w:r w:rsidR="006C4A25">
        <w:rPr>
          <w:rFonts w:ascii="Arial" w:hAnsi="Arial" w:cs="Arial"/>
          <w:color w:val="000000"/>
          <w:sz w:val="24"/>
          <w:szCs w:val="24"/>
        </w:rPr>
        <w:t xml:space="preserve"> руководствуясь</w:t>
      </w:r>
      <w:bookmarkStart w:id="0" w:name="_GoBack"/>
      <w:bookmarkEnd w:id="0"/>
      <w:r w:rsidR="00425B46">
        <w:rPr>
          <w:rFonts w:ascii="Arial" w:hAnsi="Arial" w:cs="Arial"/>
          <w:color w:val="000000"/>
          <w:sz w:val="24"/>
          <w:szCs w:val="24"/>
        </w:rPr>
        <w:t xml:space="preserve"> статьями</w:t>
      </w:r>
      <w:r w:rsidR="00F41B74">
        <w:rPr>
          <w:rFonts w:ascii="Arial" w:hAnsi="Arial" w:cs="Arial"/>
          <w:color w:val="000000"/>
          <w:sz w:val="24"/>
          <w:szCs w:val="24"/>
        </w:rPr>
        <w:t xml:space="preserve"> 12</w:t>
      </w:r>
      <w:r w:rsidR="00A55268">
        <w:rPr>
          <w:rFonts w:ascii="Arial" w:hAnsi="Arial" w:cs="Arial"/>
          <w:color w:val="000000"/>
          <w:sz w:val="24"/>
          <w:szCs w:val="24"/>
        </w:rPr>
        <w:t>, 24, 31</w:t>
      </w:r>
      <w:r w:rsidR="00F41B74">
        <w:rPr>
          <w:rFonts w:ascii="Arial" w:hAnsi="Arial" w:cs="Arial"/>
          <w:color w:val="000000"/>
          <w:sz w:val="24"/>
          <w:szCs w:val="24"/>
        </w:rPr>
        <w:t xml:space="preserve"> Устава Гороховского муниципального образования</w:t>
      </w:r>
      <w:proofErr w:type="gramStart"/>
      <w:r w:rsidR="00F41B74">
        <w:rPr>
          <w:rFonts w:ascii="Arial" w:hAnsi="Arial" w:cs="Arial"/>
          <w:color w:val="000000"/>
          <w:sz w:val="24"/>
          <w:szCs w:val="24"/>
        </w:rPr>
        <w:t xml:space="preserve"> </w:t>
      </w:r>
      <w:r w:rsidR="00425B46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F41B74">
        <w:rPr>
          <w:rFonts w:ascii="Arial" w:hAnsi="Arial" w:cs="Arial"/>
          <w:color w:val="000000"/>
          <w:sz w:val="24"/>
          <w:szCs w:val="24"/>
        </w:rPr>
        <w:t xml:space="preserve"> Дума Гороховского муниципального образования  </w:t>
      </w:r>
    </w:p>
    <w:p w:rsidR="004F1466" w:rsidRPr="00F41B74" w:rsidRDefault="004F1466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1466" w:rsidRPr="004F4F07" w:rsidRDefault="004F1466" w:rsidP="00762D63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4F4F07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E6229C" w:rsidRDefault="00E6229C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:rsidR="004F1466" w:rsidRDefault="00E6229C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1.</w:t>
      </w:r>
      <w:r w:rsidR="00F41B74">
        <w:rPr>
          <w:rFonts w:ascii="Arial" w:hAnsi="Arial" w:cs="Arial"/>
          <w:color w:val="000000"/>
          <w:sz w:val="24"/>
          <w:szCs w:val="24"/>
        </w:rPr>
        <w:t xml:space="preserve"> </w:t>
      </w:r>
      <w:r w:rsidR="005A7D73">
        <w:rPr>
          <w:rFonts w:ascii="Arial" w:hAnsi="Arial" w:cs="Arial"/>
          <w:color w:val="000000"/>
          <w:sz w:val="24"/>
          <w:szCs w:val="24"/>
        </w:rPr>
        <w:t xml:space="preserve"> Назначить  выборы</w:t>
      </w:r>
      <w:r w:rsidR="00CD112B">
        <w:rPr>
          <w:rFonts w:ascii="Arial" w:hAnsi="Arial" w:cs="Arial"/>
          <w:color w:val="000000"/>
          <w:sz w:val="24"/>
          <w:szCs w:val="24"/>
        </w:rPr>
        <w:t xml:space="preserve">  Главы</w:t>
      </w:r>
      <w:r w:rsidR="00425B46">
        <w:rPr>
          <w:rFonts w:ascii="Arial" w:hAnsi="Arial" w:cs="Arial"/>
          <w:color w:val="000000"/>
          <w:sz w:val="24"/>
          <w:szCs w:val="24"/>
        </w:rPr>
        <w:t xml:space="preserve"> Гороховского муниципального образования на 10 сентября 2017 года.</w:t>
      </w:r>
    </w:p>
    <w:p w:rsidR="00F41B74" w:rsidRDefault="00F41B74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2.</w:t>
      </w:r>
      <w:r w:rsidR="00425B46">
        <w:rPr>
          <w:rFonts w:ascii="Arial" w:hAnsi="Arial" w:cs="Arial"/>
          <w:color w:val="000000"/>
          <w:sz w:val="24"/>
          <w:szCs w:val="24"/>
        </w:rPr>
        <w:t xml:space="preserve"> Ув</w:t>
      </w:r>
      <w:r w:rsidR="005A7D73">
        <w:rPr>
          <w:rFonts w:ascii="Arial" w:hAnsi="Arial" w:cs="Arial"/>
          <w:color w:val="000000"/>
          <w:sz w:val="24"/>
          <w:szCs w:val="24"/>
        </w:rPr>
        <w:t xml:space="preserve">едомить </w:t>
      </w:r>
      <w:r w:rsidR="0041124F">
        <w:rPr>
          <w:rFonts w:ascii="Arial" w:hAnsi="Arial" w:cs="Arial"/>
          <w:color w:val="000000"/>
          <w:sz w:val="24"/>
          <w:szCs w:val="24"/>
        </w:rPr>
        <w:t>Избирательную комиссию Иркутской области</w:t>
      </w:r>
      <w:r w:rsidR="00F02C2D">
        <w:rPr>
          <w:rFonts w:ascii="Arial" w:hAnsi="Arial" w:cs="Arial"/>
          <w:color w:val="000000"/>
          <w:sz w:val="24"/>
          <w:szCs w:val="24"/>
        </w:rPr>
        <w:t xml:space="preserve"> </w:t>
      </w:r>
      <w:r w:rsidR="00425B46">
        <w:rPr>
          <w:rFonts w:ascii="Arial" w:hAnsi="Arial" w:cs="Arial"/>
          <w:color w:val="000000"/>
          <w:sz w:val="24"/>
          <w:szCs w:val="24"/>
        </w:rPr>
        <w:t xml:space="preserve"> </w:t>
      </w:r>
      <w:r w:rsidR="0041124F">
        <w:rPr>
          <w:rFonts w:ascii="Arial" w:hAnsi="Arial" w:cs="Arial"/>
          <w:color w:val="000000"/>
          <w:sz w:val="24"/>
          <w:szCs w:val="24"/>
        </w:rPr>
        <w:t xml:space="preserve"> о назначении выборов Главы Гороховского муниципального образования.</w:t>
      </w:r>
    </w:p>
    <w:p w:rsidR="004F1466" w:rsidRPr="00F41B74" w:rsidRDefault="00F41B74" w:rsidP="0041124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B13F8E">
        <w:rPr>
          <w:rFonts w:ascii="Arial" w:hAnsi="Arial" w:cs="Arial"/>
          <w:color w:val="000000"/>
          <w:sz w:val="24"/>
          <w:szCs w:val="24"/>
        </w:rPr>
        <w:t>3</w:t>
      </w:r>
      <w:r w:rsidR="00E6229C">
        <w:rPr>
          <w:rFonts w:ascii="Arial" w:hAnsi="Arial" w:cs="Arial"/>
          <w:color w:val="000000"/>
          <w:sz w:val="24"/>
          <w:szCs w:val="24"/>
        </w:rPr>
        <w:t>.</w:t>
      </w:r>
      <w:r w:rsidR="00B13F8E">
        <w:rPr>
          <w:rFonts w:ascii="Arial" w:hAnsi="Arial" w:cs="Arial"/>
          <w:color w:val="000000"/>
          <w:sz w:val="24"/>
          <w:szCs w:val="24"/>
        </w:rPr>
        <w:t xml:space="preserve">Опубликовать </w:t>
      </w:r>
      <w:r w:rsidR="0041124F">
        <w:rPr>
          <w:rFonts w:ascii="Arial" w:hAnsi="Arial" w:cs="Arial"/>
          <w:color w:val="000000"/>
          <w:sz w:val="24"/>
          <w:szCs w:val="24"/>
        </w:rPr>
        <w:t>настоящее решение в</w:t>
      </w:r>
      <w:r w:rsidR="00425B46">
        <w:rPr>
          <w:rFonts w:ascii="Arial" w:hAnsi="Arial" w:cs="Arial"/>
          <w:color w:val="000000"/>
          <w:sz w:val="24"/>
          <w:szCs w:val="24"/>
        </w:rPr>
        <w:t xml:space="preserve"> газет</w:t>
      </w:r>
      <w:r w:rsidR="0041124F">
        <w:rPr>
          <w:rFonts w:ascii="Arial" w:hAnsi="Arial" w:cs="Arial"/>
          <w:color w:val="000000"/>
          <w:sz w:val="24"/>
          <w:szCs w:val="24"/>
        </w:rPr>
        <w:t>е  «Ангарские огни».</w:t>
      </w:r>
    </w:p>
    <w:p w:rsidR="004F1466" w:rsidRDefault="00F41B74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1B74">
        <w:rPr>
          <w:rFonts w:ascii="Arial" w:hAnsi="Arial" w:cs="Arial"/>
          <w:color w:val="000000"/>
          <w:sz w:val="24"/>
          <w:szCs w:val="24"/>
        </w:rPr>
        <w:tab/>
      </w:r>
      <w:r w:rsidR="00BA3B94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1124F" w:rsidRDefault="0041124F" w:rsidP="00762D6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F1466" w:rsidRDefault="004F1466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Гороховского</w:t>
      </w:r>
    </w:p>
    <w:p w:rsidR="00FC69E5" w:rsidRDefault="00FC69E5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F1466" w:rsidRDefault="004F1466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0941B0">
        <w:rPr>
          <w:rFonts w:ascii="Arial" w:hAnsi="Arial" w:cs="Arial"/>
          <w:color w:val="000000"/>
          <w:sz w:val="24"/>
          <w:szCs w:val="24"/>
        </w:rPr>
        <w:t xml:space="preserve"> Гороховского</w:t>
      </w:r>
    </w:p>
    <w:p w:rsidR="000941B0" w:rsidRDefault="000941B0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</w:p>
    <w:p w:rsidR="004F1466" w:rsidRDefault="004F1466" w:rsidP="004F146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Кондрашина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В.В.</w:t>
      </w:r>
    </w:p>
    <w:p w:rsidR="004F1466" w:rsidRDefault="004F1466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F2614F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7D4A" w:rsidRDefault="00397D4A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A3B94" w:rsidRDefault="00BA3B94" w:rsidP="004F146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2614F" w:rsidRDefault="00BA3B94">
      <w:r>
        <w:rPr>
          <w:rFonts w:ascii="Courier New" w:hAnsi="Courier New" w:cs="Courier New"/>
          <w:color w:val="000000"/>
        </w:rPr>
        <w:t xml:space="preserve"> </w:t>
      </w:r>
    </w:p>
    <w:p w:rsidR="00FD19C5" w:rsidRDefault="00BA3B94">
      <w:r>
        <w:t xml:space="preserve"> </w:t>
      </w:r>
    </w:p>
    <w:p w:rsidR="00FD19C5" w:rsidRDefault="00FD19C5"/>
    <w:p w:rsidR="00FD19C5" w:rsidRDefault="00FD19C5"/>
    <w:p w:rsidR="00FD19C5" w:rsidRDefault="00FD19C5"/>
    <w:p w:rsidR="00FD19C5" w:rsidRDefault="00FD19C5"/>
    <w:sectPr w:rsidR="00FD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B7218"/>
    <w:multiLevelType w:val="hybridMultilevel"/>
    <w:tmpl w:val="27DEC26C"/>
    <w:lvl w:ilvl="0" w:tplc="0E947E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316"/>
    <w:rsid w:val="000941B0"/>
    <w:rsid w:val="000C7307"/>
    <w:rsid w:val="001F7263"/>
    <w:rsid w:val="002E55F0"/>
    <w:rsid w:val="00397D4A"/>
    <w:rsid w:val="0041124F"/>
    <w:rsid w:val="00425B46"/>
    <w:rsid w:val="004C2DE3"/>
    <w:rsid w:val="004E5C5A"/>
    <w:rsid w:val="004F1466"/>
    <w:rsid w:val="004F4F07"/>
    <w:rsid w:val="005A7D73"/>
    <w:rsid w:val="00601316"/>
    <w:rsid w:val="00613CEE"/>
    <w:rsid w:val="006C4A25"/>
    <w:rsid w:val="00762D63"/>
    <w:rsid w:val="008D5CA7"/>
    <w:rsid w:val="00913970"/>
    <w:rsid w:val="00A55268"/>
    <w:rsid w:val="00A9318C"/>
    <w:rsid w:val="00B13F8E"/>
    <w:rsid w:val="00BA3B94"/>
    <w:rsid w:val="00CA5CBC"/>
    <w:rsid w:val="00CD112B"/>
    <w:rsid w:val="00E6229C"/>
    <w:rsid w:val="00F02C2D"/>
    <w:rsid w:val="00F2614F"/>
    <w:rsid w:val="00F41B74"/>
    <w:rsid w:val="00F53DFB"/>
    <w:rsid w:val="00FC69E5"/>
    <w:rsid w:val="00FD19C5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66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CE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AC71-0336-4A55-A993-81447E4C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2017-04-11T01:53:00Z</cp:lastPrinted>
  <dcterms:created xsi:type="dcterms:W3CDTF">2017-06-08T03:44:00Z</dcterms:created>
  <dcterms:modified xsi:type="dcterms:W3CDTF">2017-06-08T03:44:00Z</dcterms:modified>
</cp:coreProperties>
</file>