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F4" w:rsidRPr="00732BF4" w:rsidRDefault="001305D4" w:rsidP="00732BF4">
      <w:pPr>
        <w:widowControl w:val="0"/>
        <w:suppressAutoHyphens/>
        <w:spacing w:after="0" w:line="240" w:lineRule="auto"/>
        <w:jc w:val="center"/>
        <w:rPr>
          <w:rFonts w:ascii="Arial" w:eastAsia="Lucida Sans Unicode" w:hAnsi="Arial" w:cs="Arial"/>
          <w:b/>
          <w:color w:val="0D0D0D"/>
          <w:sz w:val="32"/>
          <w:szCs w:val="32"/>
          <w:lang w:eastAsia="ru-RU"/>
        </w:rPr>
      </w:pPr>
      <w:bookmarkStart w:id="0" w:name="sub_3"/>
      <w:bookmarkStart w:id="1" w:name="_GoBack"/>
      <w:bookmarkEnd w:id="1"/>
      <w:r>
        <w:rPr>
          <w:rFonts w:ascii="Arial" w:eastAsia="Lucida Sans Unicode" w:hAnsi="Arial" w:cs="Arial"/>
          <w:b/>
          <w:color w:val="0D0D0D"/>
          <w:sz w:val="32"/>
          <w:szCs w:val="32"/>
          <w:lang w:eastAsia="ru-RU"/>
        </w:rPr>
        <w:t>02.08</w:t>
      </w:r>
      <w:r w:rsidR="00732BF4">
        <w:rPr>
          <w:rFonts w:ascii="Arial" w:eastAsia="Lucida Sans Unicode" w:hAnsi="Arial" w:cs="Arial"/>
          <w:b/>
          <w:color w:val="0D0D0D"/>
          <w:sz w:val="32"/>
          <w:szCs w:val="32"/>
          <w:lang w:eastAsia="ru-RU"/>
        </w:rPr>
        <w:t>.2018 г. №77</w:t>
      </w:r>
    </w:p>
    <w:p w:rsidR="00732BF4" w:rsidRPr="00732BF4" w:rsidRDefault="00732BF4" w:rsidP="00732BF4">
      <w:pPr>
        <w:widowControl w:val="0"/>
        <w:suppressAutoHyphens/>
        <w:spacing w:after="0" w:line="240" w:lineRule="auto"/>
        <w:jc w:val="center"/>
        <w:rPr>
          <w:rFonts w:ascii="Arial" w:eastAsia="Lucida Sans Unicode" w:hAnsi="Arial" w:cs="Arial"/>
          <w:b/>
          <w:color w:val="0D0D0D"/>
          <w:sz w:val="32"/>
          <w:szCs w:val="32"/>
          <w:lang w:eastAsia="ru-RU"/>
        </w:rPr>
      </w:pPr>
      <w:r w:rsidRPr="00732BF4">
        <w:rPr>
          <w:rFonts w:ascii="Arial" w:eastAsia="Lucida Sans Unicode" w:hAnsi="Arial" w:cs="Arial"/>
          <w:b/>
          <w:color w:val="0D0D0D"/>
          <w:sz w:val="32"/>
          <w:szCs w:val="32"/>
          <w:lang w:eastAsia="ru-RU"/>
        </w:rPr>
        <w:t xml:space="preserve">РОССИЙСКАЯ ФЕДЕРАЦИЯ </w:t>
      </w:r>
    </w:p>
    <w:p w:rsidR="00732BF4" w:rsidRPr="00732BF4" w:rsidRDefault="00732BF4" w:rsidP="00732BF4">
      <w:pPr>
        <w:widowControl w:val="0"/>
        <w:suppressAutoHyphens/>
        <w:spacing w:after="0" w:line="240" w:lineRule="auto"/>
        <w:jc w:val="center"/>
        <w:rPr>
          <w:rFonts w:ascii="Arial" w:eastAsia="Lucida Sans Unicode" w:hAnsi="Arial" w:cs="Arial"/>
          <w:b/>
          <w:color w:val="0D0D0D"/>
          <w:sz w:val="32"/>
          <w:szCs w:val="32"/>
          <w:lang w:eastAsia="ru-RU"/>
        </w:rPr>
      </w:pPr>
      <w:r w:rsidRPr="00732BF4">
        <w:rPr>
          <w:rFonts w:ascii="Arial" w:eastAsia="Lucida Sans Unicode" w:hAnsi="Arial" w:cs="Arial"/>
          <w:b/>
          <w:color w:val="0D0D0D"/>
          <w:sz w:val="32"/>
          <w:szCs w:val="32"/>
          <w:lang w:eastAsia="ru-RU"/>
        </w:rPr>
        <w:t>ИРКУТСКАЯ ОБЛАСТЬ</w:t>
      </w:r>
    </w:p>
    <w:p w:rsidR="00732BF4" w:rsidRPr="00732BF4" w:rsidRDefault="00732BF4" w:rsidP="00732BF4">
      <w:pPr>
        <w:widowControl w:val="0"/>
        <w:suppressAutoHyphens/>
        <w:spacing w:after="0" w:line="240" w:lineRule="auto"/>
        <w:jc w:val="center"/>
        <w:rPr>
          <w:rFonts w:ascii="Arial" w:eastAsia="Lucida Sans Unicode" w:hAnsi="Arial" w:cs="Arial"/>
          <w:b/>
          <w:color w:val="0D0D0D"/>
          <w:sz w:val="32"/>
          <w:szCs w:val="32"/>
          <w:lang w:eastAsia="ru-RU"/>
        </w:rPr>
      </w:pPr>
      <w:r w:rsidRPr="00732BF4">
        <w:rPr>
          <w:rFonts w:ascii="Arial" w:eastAsia="Lucida Sans Unicode" w:hAnsi="Arial" w:cs="Arial"/>
          <w:b/>
          <w:color w:val="0D0D0D"/>
          <w:sz w:val="32"/>
          <w:szCs w:val="32"/>
          <w:lang w:eastAsia="ru-RU"/>
        </w:rPr>
        <w:t>ИРКУТСКИЙ РАЙОН</w:t>
      </w:r>
    </w:p>
    <w:p w:rsidR="00732BF4" w:rsidRPr="00732BF4" w:rsidRDefault="00732BF4" w:rsidP="00732BF4">
      <w:pPr>
        <w:widowControl w:val="0"/>
        <w:suppressAutoHyphens/>
        <w:spacing w:after="0" w:line="240" w:lineRule="auto"/>
        <w:jc w:val="center"/>
        <w:rPr>
          <w:rFonts w:ascii="Arial" w:eastAsia="Lucida Sans Unicode" w:hAnsi="Arial" w:cs="Arial"/>
          <w:b/>
          <w:color w:val="0D0D0D"/>
          <w:sz w:val="32"/>
          <w:szCs w:val="32"/>
          <w:lang w:eastAsia="ru-RU"/>
        </w:rPr>
      </w:pPr>
      <w:r w:rsidRPr="00732BF4">
        <w:rPr>
          <w:rFonts w:ascii="Arial" w:eastAsia="Lucida Sans Unicode" w:hAnsi="Arial" w:cs="Arial"/>
          <w:b/>
          <w:color w:val="0D0D0D"/>
          <w:sz w:val="32"/>
          <w:szCs w:val="32"/>
          <w:lang w:eastAsia="ru-RU"/>
        </w:rPr>
        <w:t>ГОРОХОВСКОЕ МУНИЦИПАЛЬНОЕ ОБРАЗОВАНИЕ</w:t>
      </w:r>
    </w:p>
    <w:p w:rsidR="00732BF4" w:rsidRPr="00732BF4" w:rsidRDefault="00732BF4" w:rsidP="00732BF4">
      <w:pPr>
        <w:widowControl w:val="0"/>
        <w:suppressAutoHyphens/>
        <w:spacing w:after="0" w:line="240" w:lineRule="auto"/>
        <w:jc w:val="center"/>
        <w:rPr>
          <w:rFonts w:ascii="Arial" w:eastAsia="Lucida Sans Unicode" w:hAnsi="Arial" w:cs="Arial"/>
          <w:b/>
          <w:color w:val="0D0D0D"/>
          <w:sz w:val="32"/>
          <w:szCs w:val="32"/>
          <w:lang w:eastAsia="ru-RU"/>
        </w:rPr>
      </w:pPr>
      <w:r w:rsidRPr="00732BF4">
        <w:rPr>
          <w:rFonts w:ascii="Arial" w:eastAsia="Lucida Sans Unicode" w:hAnsi="Arial" w:cs="Arial"/>
          <w:b/>
          <w:color w:val="0D0D0D"/>
          <w:sz w:val="32"/>
          <w:szCs w:val="32"/>
          <w:lang w:eastAsia="ru-RU"/>
        </w:rPr>
        <w:t>АДМИНИСТРАЦИЯ</w:t>
      </w:r>
    </w:p>
    <w:p w:rsidR="00732BF4" w:rsidRPr="00732BF4" w:rsidRDefault="00732BF4" w:rsidP="00732BF4">
      <w:pPr>
        <w:widowControl w:val="0"/>
        <w:suppressAutoHyphens/>
        <w:spacing w:after="0" w:line="240" w:lineRule="auto"/>
        <w:jc w:val="center"/>
        <w:rPr>
          <w:rFonts w:ascii="Arial" w:eastAsia="Lucida Sans Unicode" w:hAnsi="Arial" w:cs="Arial"/>
          <w:b/>
          <w:color w:val="0D0D0D"/>
          <w:sz w:val="32"/>
          <w:szCs w:val="32"/>
          <w:lang w:eastAsia="ru-RU"/>
        </w:rPr>
      </w:pPr>
      <w:r w:rsidRPr="00732BF4">
        <w:rPr>
          <w:rFonts w:ascii="Arial" w:eastAsia="Lucida Sans Unicode" w:hAnsi="Arial" w:cs="Arial"/>
          <w:b/>
          <w:color w:val="0D0D0D"/>
          <w:sz w:val="32"/>
          <w:szCs w:val="32"/>
          <w:lang w:eastAsia="ru-RU"/>
        </w:rPr>
        <w:t>ПОСТАНОВЛЕНИЕ</w:t>
      </w:r>
    </w:p>
    <w:p w:rsidR="00732BF4" w:rsidRPr="00732BF4" w:rsidRDefault="00732BF4" w:rsidP="00732BF4">
      <w:pPr>
        <w:widowControl w:val="0"/>
        <w:shd w:val="clear" w:color="auto" w:fill="FFFFFF"/>
        <w:suppressAutoHyphens/>
        <w:spacing w:after="0" w:line="288" w:lineRule="atLeast"/>
        <w:rPr>
          <w:rFonts w:ascii="Times New Roman" w:eastAsia="Times New Roman" w:hAnsi="Times New Roman" w:cs="Times New Roman"/>
          <w:sz w:val="32"/>
          <w:szCs w:val="24"/>
          <w:lang w:eastAsia="ru-RU"/>
        </w:rPr>
      </w:pPr>
    </w:p>
    <w:p w:rsidR="00732BF4" w:rsidRPr="00732BF4" w:rsidRDefault="00732BF4" w:rsidP="00732BF4">
      <w:pPr>
        <w:widowControl w:val="0"/>
        <w:shd w:val="clear" w:color="auto" w:fill="FFFFFF"/>
        <w:suppressAutoHyphens/>
        <w:spacing w:after="0" w:line="288" w:lineRule="atLeast"/>
        <w:jc w:val="center"/>
        <w:rPr>
          <w:rFonts w:ascii="Arial" w:eastAsia="Times New Roman" w:hAnsi="Arial" w:cs="Arial"/>
          <w:b/>
          <w:sz w:val="32"/>
          <w:szCs w:val="24"/>
          <w:lang w:eastAsia="ru-RU"/>
        </w:rPr>
      </w:pPr>
      <w:r w:rsidRPr="00732BF4">
        <w:rPr>
          <w:rFonts w:ascii="Arial" w:eastAsia="Times New Roman" w:hAnsi="Arial" w:cs="Arial"/>
          <w:b/>
          <w:sz w:val="32"/>
          <w:szCs w:val="24"/>
          <w:lang w:eastAsia="ru-RU"/>
        </w:rPr>
        <w:t xml:space="preserve">ОБ УТВЕРЖДЕНИИ ПОЛОЖЕНИЯ О МУНИЦИПАЛЬНО-ЧАСТНОМ ПАРТНЕРСТВЕ НА ТЕРРИТОРИИ </w:t>
      </w:r>
      <w:r>
        <w:rPr>
          <w:rFonts w:ascii="Arial" w:eastAsia="Times New Roman" w:hAnsi="Arial" w:cs="Arial"/>
          <w:b/>
          <w:sz w:val="32"/>
          <w:szCs w:val="24"/>
          <w:lang w:eastAsia="ru-RU"/>
        </w:rPr>
        <w:t>ГОРОХОВСКОГО</w:t>
      </w:r>
      <w:r w:rsidRPr="00732BF4">
        <w:rPr>
          <w:rFonts w:ascii="Arial" w:eastAsia="Times New Roman" w:hAnsi="Arial" w:cs="Arial"/>
          <w:b/>
          <w:sz w:val="32"/>
          <w:szCs w:val="24"/>
          <w:lang w:eastAsia="ru-RU"/>
        </w:rPr>
        <w:t xml:space="preserve"> МУНИЦИПАЛЬНОГО ОБРАЗОВАНИЯ</w:t>
      </w:r>
    </w:p>
    <w:p w:rsidR="00732BF4" w:rsidRPr="00732BF4" w:rsidRDefault="00732BF4" w:rsidP="00732BF4">
      <w:pPr>
        <w:widowControl w:val="0"/>
        <w:shd w:val="clear" w:color="auto" w:fill="FFFFFF"/>
        <w:suppressAutoHyphens/>
        <w:spacing w:after="0" w:line="288" w:lineRule="atLeast"/>
        <w:rPr>
          <w:rFonts w:ascii="Times New Roman" w:eastAsia="Times New Roman" w:hAnsi="Times New Roman" w:cs="Times New Roman"/>
          <w:sz w:val="24"/>
          <w:szCs w:val="24"/>
          <w:lang w:eastAsia="ru-RU"/>
        </w:rPr>
      </w:pPr>
    </w:p>
    <w:p w:rsidR="00732BF4" w:rsidRPr="00732BF4" w:rsidRDefault="00732BF4" w:rsidP="00732BF4">
      <w:pPr>
        <w:widowControl w:val="0"/>
        <w:suppressAutoHyphens/>
        <w:autoSpaceDE w:val="0"/>
        <w:autoSpaceDN w:val="0"/>
        <w:adjustRightInd w:val="0"/>
        <w:spacing w:after="0" w:line="240" w:lineRule="auto"/>
        <w:ind w:firstLine="709"/>
        <w:jc w:val="both"/>
        <w:rPr>
          <w:rFonts w:ascii="Arial" w:eastAsia="Lucida Sans Unicode" w:hAnsi="Arial" w:cs="Arial"/>
          <w:bCs/>
          <w:i/>
          <w:iCs/>
          <w:sz w:val="24"/>
          <w:szCs w:val="24"/>
          <w:lang w:eastAsia="ru-RU"/>
        </w:rPr>
      </w:pPr>
      <w:r w:rsidRPr="00732BF4">
        <w:rPr>
          <w:rFonts w:ascii="Arial" w:eastAsia="Times New Roman" w:hAnsi="Arial" w:cs="Arial"/>
          <w:sz w:val="24"/>
          <w:szCs w:val="24"/>
          <w:lang w:eastAsia="ru-RU"/>
        </w:rPr>
        <w:t>В соответствии с Федеральным законом от 13.07.2015г.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Pr="00732BF4">
        <w:rPr>
          <w:rFonts w:ascii="Arial" w:eastAsia="Lucida Sans Unicode" w:hAnsi="Arial" w:cs="Arial"/>
          <w:sz w:val="24"/>
          <w:szCs w:val="24"/>
          <w:lang w:eastAsia="ru-RU"/>
        </w:rPr>
        <w:t xml:space="preserve">, руководствуясь </w:t>
      </w:r>
      <w:r>
        <w:rPr>
          <w:rFonts w:ascii="Arial" w:eastAsia="Lucida Sans Unicode" w:hAnsi="Arial" w:cs="Arial"/>
          <w:bCs/>
          <w:iCs/>
          <w:sz w:val="24"/>
          <w:szCs w:val="24"/>
          <w:lang w:eastAsia="ru-RU"/>
        </w:rPr>
        <w:t>Федеральным законом от 06.10.2003 года №</w:t>
      </w:r>
      <w:r w:rsidRPr="00732BF4">
        <w:rPr>
          <w:rFonts w:ascii="Arial" w:eastAsia="Lucida Sans Unicode" w:hAnsi="Arial" w:cs="Arial"/>
          <w:bCs/>
          <w:iCs/>
          <w:sz w:val="24"/>
          <w:szCs w:val="24"/>
          <w:lang w:eastAsia="ru-RU"/>
        </w:rPr>
        <w:t>131-ФЗ «Об общих принципах организации местного самоуправления в Российской Федерации», Уставом Гороховского муниципального образования, администрация Гороховского муниципального образования</w:t>
      </w:r>
      <w:r w:rsidRPr="00732BF4">
        <w:rPr>
          <w:rFonts w:ascii="Arial" w:eastAsia="Lucida Sans Unicode" w:hAnsi="Arial" w:cs="Arial"/>
          <w:bCs/>
          <w:i/>
          <w:iCs/>
          <w:sz w:val="24"/>
          <w:szCs w:val="24"/>
          <w:lang w:eastAsia="ru-RU"/>
        </w:rPr>
        <w:t xml:space="preserve"> </w:t>
      </w:r>
    </w:p>
    <w:p w:rsidR="00732BF4" w:rsidRPr="00732BF4" w:rsidRDefault="00732BF4" w:rsidP="00732BF4">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732BF4" w:rsidRPr="00732BF4" w:rsidRDefault="00732BF4" w:rsidP="00732BF4">
      <w:pPr>
        <w:widowControl w:val="0"/>
        <w:suppressAutoHyphens/>
        <w:autoSpaceDE w:val="0"/>
        <w:autoSpaceDN w:val="0"/>
        <w:adjustRightInd w:val="0"/>
        <w:spacing w:after="0" w:line="240" w:lineRule="auto"/>
        <w:jc w:val="center"/>
        <w:rPr>
          <w:rFonts w:ascii="Arial" w:eastAsia="Lucida Sans Unicode" w:hAnsi="Arial" w:cs="Arial"/>
          <w:b/>
          <w:sz w:val="30"/>
          <w:szCs w:val="30"/>
          <w:lang w:eastAsia="ru-RU"/>
        </w:rPr>
      </w:pPr>
      <w:r w:rsidRPr="00732BF4">
        <w:rPr>
          <w:rFonts w:ascii="Arial" w:eastAsia="Lucida Sans Unicode" w:hAnsi="Arial" w:cs="Arial"/>
          <w:b/>
          <w:sz w:val="30"/>
          <w:szCs w:val="30"/>
          <w:lang w:eastAsia="ru-RU"/>
        </w:rPr>
        <w:t>ПОСТАНОВЛЯЕТ:</w:t>
      </w:r>
    </w:p>
    <w:p w:rsidR="00732BF4" w:rsidRPr="00732BF4" w:rsidRDefault="00732BF4" w:rsidP="00732BF4">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p>
    <w:p w:rsidR="00732BF4" w:rsidRPr="00732BF4" w:rsidRDefault="00732BF4" w:rsidP="00732BF4">
      <w:pPr>
        <w:widowControl w:val="0"/>
        <w:suppressAutoHyphens/>
        <w:autoSpaceDE w:val="0"/>
        <w:autoSpaceDN w:val="0"/>
        <w:adjustRightInd w:val="0"/>
        <w:spacing w:after="0" w:line="240" w:lineRule="auto"/>
        <w:ind w:firstLine="709"/>
        <w:jc w:val="both"/>
        <w:rPr>
          <w:rFonts w:ascii="Arial" w:eastAsia="Lucida Sans Unicode" w:hAnsi="Arial" w:cs="Arial"/>
          <w:sz w:val="24"/>
          <w:szCs w:val="24"/>
          <w:lang w:eastAsia="ru-RU"/>
        </w:rPr>
      </w:pPr>
      <w:r w:rsidRPr="00732BF4">
        <w:rPr>
          <w:rFonts w:ascii="Arial" w:eastAsia="Lucida Sans Unicode" w:hAnsi="Arial" w:cs="Arial"/>
          <w:sz w:val="24"/>
          <w:szCs w:val="24"/>
          <w:lang w:eastAsia="ru-RU"/>
        </w:rPr>
        <w:t>1. Утвердить Положение о муниципально-частном партнерстве на территории Гороховского муниципального образования.</w:t>
      </w:r>
    </w:p>
    <w:p w:rsidR="00732BF4" w:rsidRPr="00732BF4" w:rsidRDefault="00732BF4" w:rsidP="00732BF4">
      <w:pPr>
        <w:spacing w:after="0" w:line="240" w:lineRule="auto"/>
        <w:ind w:firstLine="709"/>
        <w:jc w:val="both"/>
        <w:rPr>
          <w:rFonts w:ascii="Arial" w:eastAsia="Calibri" w:hAnsi="Arial" w:cs="Arial"/>
          <w:color w:val="000000" w:themeColor="text1"/>
          <w:sz w:val="24"/>
          <w:szCs w:val="24"/>
        </w:rPr>
      </w:pPr>
      <w:r w:rsidRPr="00732BF4">
        <w:rPr>
          <w:rFonts w:ascii="Arial" w:eastAsia="Times New Roman" w:hAnsi="Arial" w:cs="Arial"/>
          <w:color w:val="000000" w:themeColor="text1"/>
          <w:sz w:val="24"/>
          <w:szCs w:val="24"/>
          <w:lang w:eastAsia="ru-RU"/>
        </w:rPr>
        <w:t xml:space="preserve">2. </w:t>
      </w:r>
      <w:r w:rsidRPr="00732BF4">
        <w:rPr>
          <w:rFonts w:ascii="Arial" w:eastAsia="Calibri" w:hAnsi="Arial" w:cs="Arial"/>
          <w:color w:val="000000" w:themeColor="text1"/>
          <w:sz w:val="24"/>
          <w:szCs w:val="24"/>
        </w:rPr>
        <w:t>Опубликовать настоящее постановление в информационном бюллетене «Вестник Гороховского муниципального образования» и на официальном сайте администрации Гороховского муниципального образования (</w:t>
      </w:r>
      <w:r w:rsidRPr="00732BF4">
        <w:rPr>
          <w:rFonts w:ascii="Arial" w:eastAsia="Calibri" w:hAnsi="Arial" w:cs="Arial"/>
          <w:color w:val="000000" w:themeColor="text1"/>
          <w:sz w:val="24"/>
          <w:szCs w:val="24"/>
          <w:lang w:val="en-US"/>
        </w:rPr>
        <w:t>gorokhovskoe</w:t>
      </w:r>
      <w:r w:rsidRPr="00732BF4">
        <w:rPr>
          <w:rFonts w:ascii="Arial" w:eastAsia="Calibri" w:hAnsi="Arial" w:cs="Arial"/>
          <w:color w:val="000000" w:themeColor="text1"/>
          <w:sz w:val="24"/>
          <w:szCs w:val="24"/>
        </w:rPr>
        <w:t>-</w:t>
      </w:r>
      <w:r w:rsidRPr="00732BF4">
        <w:rPr>
          <w:rFonts w:ascii="Arial" w:eastAsia="Calibri" w:hAnsi="Arial" w:cs="Arial"/>
          <w:color w:val="000000" w:themeColor="text1"/>
          <w:sz w:val="24"/>
          <w:szCs w:val="24"/>
          <w:lang w:val="en-US"/>
        </w:rPr>
        <w:t>mo</w:t>
      </w:r>
      <w:r w:rsidRPr="00732BF4">
        <w:rPr>
          <w:rFonts w:ascii="Arial" w:eastAsia="Calibri" w:hAnsi="Arial" w:cs="Arial"/>
          <w:color w:val="000000" w:themeColor="text1"/>
          <w:sz w:val="24"/>
          <w:szCs w:val="24"/>
        </w:rPr>
        <w:t>.</w:t>
      </w:r>
      <w:r w:rsidRPr="00732BF4">
        <w:rPr>
          <w:rFonts w:ascii="Arial" w:eastAsia="Calibri" w:hAnsi="Arial" w:cs="Arial"/>
          <w:color w:val="000000" w:themeColor="text1"/>
          <w:sz w:val="24"/>
          <w:szCs w:val="24"/>
          <w:lang w:val="en-US"/>
        </w:rPr>
        <w:t>ru</w:t>
      </w:r>
      <w:r w:rsidRPr="00732BF4">
        <w:rPr>
          <w:rFonts w:ascii="Arial" w:eastAsia="Calibri" w:hAnsi="Arial" w:cs="Arial"/>
          <w:color w:val="000000" w:themeColor="text1"/>
          <w:sz w:val="24"/>
          <w:szCs w:val="24"/>
        </w:rPr>
        <w:t>).</w:t>
      </w:r>
    </w:p>
    <w:p w:rsidR="00732BF4" w:rsidRPr="00732BF4" w:rsidRDefault="00732BF4" w:rsidP="00732BF4">
      <w:pPr>
        <w:spacing w:after="0" w:line="240" w:lineRule="auto"/>
        <w:ind w:firstLine="709"/>
        <w:jc w:val="both"/>
        <w:rPr>
          <w:rFonts w:ascii="Arial" w:eastAsia="Times New Roman" w:hAnsi="Arial" w:cs="Arial"/>
          <w:color w:val="000000" w:themeColor="text1"/>
          <w:sz w:val="24"/>
          <w:szCs w:val="24"/>
          <w:lang w:eastAsia="ru-RU"/>
        </w:rPr>
      </w:pPr>
      <w:r w:rsidRPr="00732BF4">
        <w:rPr>
          <w:rFonts w:ascii="Arial" w:eastAsia="Times New Roman" w:hAnsi="Arial" w:cs="Arial"/>
          <w:color w:val="000000" w:themeColor="text1"/>
          <w:sz w:val="24"/>
          <w:szCs w:val="24"/>
          <w:lang w:eastAsia="ru-RU"/>
        </w:rPr>
        <w:t>3. Контроль за исполнением настоящего постановления оставляю за собой.</w:t>
      </w:r>
    </w:p>
    <w:p w:rsidR="00732BF4" w:rsidRDefault="00732BF4" w:rsidP="00732BF4">
      <w:pPr>
        <w:spacing w:after="0" w:line="240" w:lineRule="auto"/>
        <w:ind w:firstLine="709"/>
        <w:jc w:val="both"/>
        <w:rPr>
          <w:rFonts w:ascii="Arial" w:eastAsia="Times New Roman" w:hAnsi="Arial" w:cs="Arial"/>
          <w:sz w:val="24"/>
          <w:szCs w:val="24"/>
          <w:lang w:eastAsia="ru-RU"/>
        </w:rPr>
      </w:pPr>
    </w:p>
    <w:p w:rsidR="00732BF4" w:rsidRPr="00732BF4" w:rsidRDefault="00732BF4" w:rsidP="00732BF4">
      <w:pPr>
        <w:spacing w:after="0" w:line="240" w:lineRule="auto"/>
        <w:ind w:firstLine="709"/>
        <w:jc w:val="both"/>
        <w:rPr>
          <w:rFonts w:ascii="Arial" w:eastAsia="Times New Roman" w:hAnsi="Arial" w:cs="Arial"/>
          <w:sz w:val="24"/>
          <w:szCs w:val="24"/>
          <w:lang w:eastAsia="ru-RU"/>
        </w:rPr>
      </w:pPr>
    </w:p>
    <w:p w:rsidR="00732BF4" w:rsidRPr="00732BF4" w:rsidRDefault="00732BF4" w:rsidP="00732BF4">
      <w:pPr>
        <w:spacing w:after="0" w:line="240" w:lineRule="auto"/>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Глава Гороховского </w:t>
      </w:r>
    </w:p>
    <w:p w:rsidR="00732BF4" w:rsidRPr="00732BF4" w:rsidRDefault="001305D4" w:rsidP="00732BF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732BF4" w:rsidRDefault="00732BF4" w:rsidP="00732BF4">
      <w:pPr>
        <w:spacing w:after="0" w:line="240" w:lineRule="auto"/>
        <w:rPr>
          <w:rFonts w:ascii="Arial" w:eastAsia="Times New Roman" w:hAnsi="Arial" w:cs="Arial"/>
          <w:sz w:val="24"/>
          <w:szCs w:val="24"/>
          <w:lang w:eastAsia="ru-RU"/>
        </w:rPr>
      </w:pPr>
      <w:r w:rsidRPr="00732BF4">
        <w:rPr>
          <w:rFonts w:ascii="Arial" w:eastAsia="Times New Roman" w:hAnsi="Arial" w:cs="Arial"/>
          <w:sz w:val="24"/>
          <w:szCs w:val="24"/>
          <w:lang w:eastAsia="ru-RU"/>
        </w:rPr>
        <w:t>М.Б. Пахалуев</w:t>
      </w:r>
    </w:p>
    <w:p w:rsidR="00732BF4" w:rsidRDefault="00732BF4" w:rsidP="00732BF4">
      <w:pPr>
        <w:spacing w:after="0" w:line="240" w:lineRule="auto"/>
        <w:rPr>
          <w:rFonts w:ascii="Arial" w:eastAsia="Times New Roman" w:hAnsi="Arial" w:cs="Arial"/>
          <w:sz w:val="24"/>
          <w:szCs w:val="24"/>
          <w:lang w:eastAsia="ru-RU"/>
        </w:rPr>
      </w:pPr>
    </w:p>
    <w:p w:rsidR="00732BF4" w:rsidRPr="00732BF4" w:rsidRDefault="00732BF4" w:rsidP="00732BF4">
      <w:pPr>
        <w:widowControl w:val="0"/>
        <w:suppressAutoHyphens/>
        <w:spacing w:after="0" w:line="240" w:lineRule="auto"/>
        <w:ind w:left="5245"/>
        <w:jc w:val="right"/>
        <w:rPr>
          <w:rFonts w:ascii="Courier New" w:eastAsia="Lucida Sans Unicode" w:hAnsi="Courier New" w:cs="Courier New"/>
          <w:szCs w:val="24"/>
          <w:lang w:eastAsia="ru-RU"/>
        </w:rPr>
      </w:pPr>
      <w:r w:rsidRPr="00732BF4">
        <w:rPr>
          <w:rFonts w:ascii="Courier New" w:eastAsia="Lucida Sans Unicode" w:hAnsi="Courier New" w:cs="Courier New"/>
          <w:szCs w:val="24"/>
          <w:lang w:eastAsia="ru-RU"/>
        </w:rPr>
        <w:t>УТВЕРЖДЕН</w:t>
      </w:r>
    </w:p>
    <w:p w:rsidR="00732BF4" w:rsidRPr="00732BF4" w:rsidRDefault="00732BF4" w:rsidP="00732BF4">
      <w:pPr>
        <w:widowControl w:val="0"/>
        <w:suppressAutoHyphens/>
        <w:spacing w:after="0" w:line="240" w:lineRule="auto"/>
        <w:ind w:left="5245"/>
        <w:jc w:val="right"/>
        <w:rPr>
          <w:rFonts w:ascii="Courier New" w:eastAsia="Lucida Sans Unicode" w:hAnsi="Courier New" w:cs="Courier New"/>
          <w:szCs w:val="24"/>
          <w:lang w:eastAsia="ru-RU"/>
        </w:rPr>
      </w:pPr>
      <w:r w:rsidRPr="00732BF4">
        <w:rPr>
          <w:rFonts w:ascii="Courier New" w:eastAsia="Lucida Sans Unicode" w:hAnsi="Courier New" w:cs="Courier New"/>
          <w:szCs w:val="24"/>
          <w:lang w:eastAsia="ru-RU"/>
        </w:rPr>
        <w:t>Постановлением Главы администрации Гороховского мун</w:t>
      </w:r>
      <w:r w:rsidR="001305D4">
        <w:rPr>
          <w:rFonts w:ascii="Courier New" w:eastAsia="Lucida Sans Unicode" w:hAnsi="Courier New" w:cs="Courier New"/>
          <w:szCs w:val="24"/>
          <w:lang w:eastAsia="ru-RU"/>
        </w:rPr>
        <w:t>иципального образования от 02.08</w:t>
      </w:r>
      <w:r w:rsidRPr="00732BF4">
        <w:rPr>
          <w:rFonts w:ascii="Courier New" w:eastAsia="Lucida Sans Unicode" w:hAnsi="Courier New" w:cs="Courier New"/>
          <w:szCs w:val="24"/>
          <w:lang w:eastAsia="ru-RU"/>
        </w:rPr>
        <w:t>.2018 г. №7</w:t>
      </w:r>
      <w:r>
        <w:rPr>
          <w:rFonts w:ascii="Courier New" w:eastAsia="Lucida Sans Unicode" w:hAnsi="Courier New" w:cs="Courier New"/>
          <w:szCs w:val="24"/>
          <w:lang w:eastAsia="ru-RU"/>
        </w:rPr>
        <w:t>7</w:t>
      </w:r>
    </w:p>
    <w:p w:rsidR="00732BF4" w:rsidRDefault="00732BF4" w:rsidP="00732BF4">
      <w:pPr>
        <w:spacing w:after="0" w:line="240" w:lineRule="auto"/>
        <w:jc w:val="right"/>
        <w:rPr>
          <w:rFonts w:ascii="Arial" w:eastAsia="Times New Roman" w:hAnsi="Arial" w:cs="Arial"/>
          <w:sz w:val="24"/>
          <w:szCs w:val="24"/>
          <w:lang w:eastAsia="ru-RU"/>
        </w:rPr>
      </w:pPr>
    </w:p>
    <w:p w:rsidR="00732BF4" w:rsidRPr="00732BF4" w:rsidRDefault="00732BF4" w:rsidP="00732BF4">
      <w:pPr>
        <w:spacing w:after="0" w:line="240" w:lineRule="auto"/>
        <w:jc w:val="right"/>
        <w:rPr>
          <w:rFonts w:ascii="Arial" w:eastAsia="Times New Roman" w:hAnsi="Arial" w:cs="Arial"/>
          <w:sz w:val="24"/>
          <w:szCs w:val="24"/>
          <w:lang w:eastAsia="ru-RU"/>
        </w:rPr>
      </w:pPr>
    </w:p>
    <w:bookmarkEnd w:id="0"/>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bCs/>
          <w:sz w:val="24"/>
          <w:szCs w:val="20"/>
          <w:lang w:eastAsia="ru-RU"/>
        </w:rPr>
      </w:pPr>
      <w:r w:rsidRPr="00732BF4">
        <w:rPr>
          <w:rFonts w:ascii="Arial" w:eastAsia="Times New Roman" w:hAnsi="Arial" w:cs="Arial"/>
          <w:b/>
          <w:bCs/>
          <w:sz w:val="24"/>
          <w:szCs w:val="20"/>
          <w:lang w:eastAsia="ru-RU"/>
        </w:rPr>
        <w:t>Положение</w:t>
      </w:r>
      <w:r w:rsidRPr="00732BF4">
        <w:rPr>
          <w:rFonts w:ascii="Arial" w:eastAsia="Times New Roman" w:hAnsi="Arial" w:cs="Arial"/>
          <w:sz w:val="24"/>
          <w:szCs w:val="20"/>
          <w:lang w:eastAsia="ru-RU"/>
        </w:rPr>
        <w:br/>
      </w:r>
      <w:r w:rsidRPr="00732BF4">
        <w:rPr>
          <w:rFonts w:ascii="Arial" w:eastAsia="Times New Roman" w:hAnsi="Arial" w:cs="Arial"/>
          <w:b/>
          <w:bCs/>
          <w:sz w:val="24"/>
          <w:szCs w:val="20"/>
          <w:lang w:eastAsia="ru-RU"/>
        </w:rPr>
        <w:t>о муниципально-частном партнерстве</w:t>
      </w:r>
      <w:r w:rsidRPr="00732BF4">
        <w:rPr>
          <w:rFonts w:ascii="Arial" w:eastAsia="Times New Roman" w:hAnsi="Arial" w:cs="Arial"/>
          <w:sz w:val="24"/>
          <w:szCs w:val="20"/>
          <w:lang w:eastAsia="ru-RU"/>
        </w:rPr>
        <w:br/>
      </w:r>
      <w:r w:rsidRPr="00732BF4">
        <w:rPr>
          <w:rFonts w:ascii="Arial" w:eastAsia="Times New Roman" w:hAnsi="Arial" w:cs="Arial"/>
          <w:b/>
          <w:bCs/>
          <w:sz w:val="24"/>
          <w:szCs w:val="20"/>
          <w:lang w:eastAsia="ru-RU"/>
        </w:rPr>
        <w:t>в Гороховском муниципальном образовании</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sz w:val="24"/>
          <w:szCs w:val="20"/>
          <w:lang w:eastAsia="ru-RU"/>
        </w:rPr>
      </w:pP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I. Общие положения</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1. Целями Положения о муниципально-частном партнерстве в Гороховском муниципальном образовании (далее - Положение) являются создание правовых </w:t>
      </w:r>
      <w:r w:rsidRPr="00732BF4">
        <w:rPr>
          <w:rFonts w:ascii="Arial" w:eastAsia="Times New Roman" w:hAnsi="Arial" w:cs="Arial"/>
          <w:sz w:val="24"/>
          <w:szCs w:val="24"/>
          <w:lang w:eastAsia="ru-RU"/>
        </w:rPr>
        <w:lastRenderedPageBreak/>
        <w:t>условий для развития муниципально-частного партнерства в Гороховском муниципальном образовании, привлечение частных инвестиций, обеспечение эффективности использования имущества, находящегося в муниципальной собственности, создание нового имущества для реализации приоритетных направлений развития экономики и социальной сферы Гороховск</w:t>
      </w:r>
      <w:r w:rsidR="001305D4">
        <w:rPr>
          <w:rFonts w:ascii="Arial" w:eastAsia="Times New Roman" w:hAnsi="Arial" w:cs="Arial"/>
          <w:sz w:val="24"/>
          <w:szCs w:val="24"/>
          <w:lang w:eastAsia="ru-RU"/>
        </w:rPr>
        <w:t>ого муниципального образования.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Участие Гороховского муниципального образования в проектах муниципально-частного партнерства основывается на следующих принципах:</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отсутствия дискриминации, равноправия сторон соглашени</w:t>
      </w:r>
      <w:r w:rsidR="001305D4">
        <w:rPr>
          <w:rFonts w:ascii="Arial" w:eastAsia="Times New Roman" w:hAnsi="Arial" w:cs="Arial"/>
          <w:sz w:val="24"/>
          <w:szCs w:val="24"/>
          <w:lang w:eastAsia="ru-RU"/>
        </w:rPr>
        <w:t>я и равенства их перед законом;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добросовестного исполнения сторонами соглашени</w:t>
      </w:r>
      <w:r w:rsidR="001305D4">
        <w:rPr>
          <w:rFonts w:ascii="Arial" w:eastAsia="Times New Roman" w:hAnsi="Arial" w:cs="Arial"/>
          <w:sz w:val="24"/>
          <w:szCs w:val="24"/>
          <w:lang w:eastAsia="ru-RU"/>
        </w:rPr>
        <w:t>я и равенства их перед законом;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справедливого распределения рисков и обязатель</w:t>
      </w:r>
      <w:r w:rsidR="001305D4">
        <w:rPr>
          <w:rFonts w:ascii="Arial" w:eastAsia="Times New Roman" w:hAnsi="Arial" w:cs="Arial"/>
          <w:sz w:val="24"/>
          <w:szCs w:val="24"/>
          <w:lang w:eastAsia="ru-RU"/>
        </w:rPr>
        <w:t>ств между сторонами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обеспечения конкуренции;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свободы заключения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Для целей настоящего Положения использую</w:t>
      </w:r>
      <w:r w:rsidR="001305D4">
        <w:rPr>
          <w:rFonts w:ascii="Arial" w:eastAsia="Times New Roman" w:hAnsi="Arial" w:cs="Arial"/>
          <w:sz w:val="24"/>
          <w:szCs w:val="24"/>
          <w:lang w:eastAsia="ru-RU"/>
        </w:rPr>
        <w:t>тся следующие основные понятия: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w:t>
      </w:r>
      <w:r w:rsidR="001305D4">
        <w:rPr>
          <w:rFonts w:ascii="Arial" w:eastAsia="Times New Roman" w:hAnsi="Arial" w:cs="Arial"/>
          <w:sz w:val="24"/>
          <w:szCs w:val="24"/>
          <w:lang w:eastAsia="ru-RU"/>
        </w:rPr>
        <w:t>тва;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муниципально-частного партнерства;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w:t>
      </w:r>
      <w:r w:rsidR="001305D4">
        <w:rPr>
          <w:rFonts w:ascii="Arial" w:eastAsia="Times New Roman" w:hAnsi="Arial" w:cs="Arial"/>
          <w:sz w:val="24"/>
          <w:szCs w:val="24"/>
          <w:lang w:eastAsia="ru-RU"/>
        </w:rPr>
        <w:t>вом муниципального образования;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частный партнер - российское юридическое лицо, с которым в соответствии с настоящим Положением заключено соглашение;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6) финансирующее лицо - </w:t>
      </w:r>
      <w:r w:rsidR="001305D4" w:rsidRPr="00732BF4">
        <w:rPr>
          <w:rFonts w:ascii="Arial" w:eastAsia="Times New Roman" w:hAnsi="Arial" w:cs="Arial"/>
          <w:sz w:val="24"/>
          <w:szCs w:val="24"/>
          <w:lang w:eastAsia="ru-RU"/>
        </w:rPr>
        <w:t>юридическое лицо,</w:t>
      </w:r>
      <w:r w:rsidRPr="00732BF4">
        <w:rPr>
          <w:rFonts w:ascii="Arial" w:eastAsia="Times New Roman" w:hAnsi="Arial" w:cs="Arial"/>
          <w:sz w:val="24"/>
          <w:szCs w:val="24"/>
          <w:lang w:eastAsia="ru-RU"/>
        </w:rPr>
        <w:t xml:space="preserve">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w:t>
      </w:r>
      <w:r w:rsidR="001305D4">
        <w:rPr>
          <w:rFonts w:ascii="Arial" w:eastAsia="Times New Roman" w:hAnsi="Arial" w:cs="Arial"/>
          <w:sz w:val="24"/>
          <w:szCs w:val="24"/>
          <w:lang w:eastAsia="ru-RU"/>
        </w:rPr>
        <w:t>ратности, платности, срочности;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8) сравнительное преимущество - преимущество в использовании средств бюджетов бюджетной системы Российской Федерации, необходимых для </w:t>
      </w:r>
      <w:r w:rsidRPr="00732BF4">
        <w:rPr>
          <w:rFonts w:ascii="Arial" w:eastAsia="Times New Roman" w:hAnsi="Arial" w:cs="Arial"/>
          <w:sz w:val="24"/>
          <w:szCs w:val="24"/>
          <w:lang w:eastAsia="ru-RU"/>
        </w:rPr>
        <w:lastRenderedPageBreak/>
        <w:t>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11) уполномоченные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настоящим Положением;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12) совместный конкурс - 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w:t>
      </w:r>
      <w:r w:rsidR="001305D4">
        <w:rPr>
          <w:rFonts w:ascii="Arial" w:eastAsia="Times New Roman" w:hAnsi="Arial" w:cs="Arial"/>
          <w:sz w:val="24"/>
          <w:szCs w:val="24"/>
          <w:lang w:eastAsia="ru-RU"/>
        </w:rPr>
        <w:t>а заключение такого соглашения.</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13) Понятия и термины, используемые в настоящем Положении, не определенные настоящим пунктом, применяются в значениях, определенных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II. Стороны соглашения о муниципально-частном партнерстве</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Сторонами соглашения о муниципально-частном партнерстве являются публичный партнер и частный партнер.</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Не могут являться частными партнерами, а также участвовать на стороне частного партнера следующие юридические лица:</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муниципальные унитарные предприятия;</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муниципальные учреждения;</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публично-правовые компании и иные создаваемые муниципальным образованием на основании федеральных и обла</w:t>
      </w:r>
      <w:r w:rsidR="001305D4">
        <w:rPr>
          <w:rFonts w:ascii="Arial" w:eastAsia="Times New Roman" w:hAnsi="Arial" w:cs="Arial"/>
          <w:sz w:val="24"/>
          <w:szCs w:val="24"/>
          <w:lang w:eastAsia="ru-RU"/>
        </w:rPr>
        <w:t>стных законов юридические лица;</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хозяйственные товарищества и общества, хозяйственные партнерства, находящиеся под контролем муниципального образования;</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дочерние хозяйственные общества, находящиеся под контролем указанных в подпунктах 1 - 4 настоящего пункта организаций;</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некоммерческие организации, созданные муниципальн</w:t>
      </w:r>
      <w:r w:rsidR="001305D4">
        <w:rPr>
          <w:rFonts w:ascii="Arial" w:eastAsia="Times New Roman" w:hAnsi="Arial" w:cs="Arial"/>
          <w:sz w:val="24"/>
          <w:szCs w:val="24"/>
          <w:lang w:eastAsia="ru-RU"/>
        </w:rPr>
        <w:t>ым образованием в форме фондов;</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некоммерческие организации, созданные указанными в подпунктах 1 - 6 настоящего пункта организациями в форме фондов.</w:t>
      </w:r>
    </w:p>
    <w:p w:rsidR="0040463C"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3. Хозяйственные товарищества и общества, хозяйственные партнерства находятся под контролем муниципального образования, а также под контролем </w:t>
      </w:r>
      <w:r w:rsidRPr="00732BF4">
        <w:rPr>
          <w:rFonts w:ascii="Arial" w:eastAsia="Times New Roman" w:hAnsi="Arial" w:cs="Arial"/>
          <w:sz w:val="24"/>
          <w:szCs w:val="24"/>
          <w:lang w:eastAsia="ru-RU"/>
        </w:rPr>
        <w:lastRenderedPageBreak/>
        <w:t>организаций, указанных в подпунктах 1 - 4 пункта 2, при наличии</w:t>
      </w:r>
      <w:r w:rsidR="0040463C">
        <w:rPr>
          <w:rFonts w:ascii="Arial" w:eastAsia="Times New Roman" w:hAnsi="Arial" w:cs="Arial"/>
          <w:sz w:val="24"/>
          <w:szCs w:val="24"/>
          <w:lang w:eastAsia="ru-RU"/>
        </w:rPr>
        <w:t xml:space="preserve"> одного из следующих признаков:</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муниципальное образование и одна из организаций, указан</w:t>
      </w:r>
      <w:r w:rsidR="0040463C">
        <w:rPr>
          <w:rFonts w:ascii="Arial" w:eastAsia="Times New Roman" w:hAnsi="Arial" w:cs="Arial"/>
          <w:sz w:val="24"/>
          <w:szCs w:val="24"/>
          <w:lang w:eastAsia="ru-RU"/>
        </w:rPr>
        <w:t>ных в подпунктах 1 - 4 пункта 2,</w:t>
      </w:r>
      <w:r w:rsidRPr="00732BF4">
        <w:rPr>
          <w:rFonts w:ascii="Arial" w:eastAsia="Times New Roman" w:hAnsi="Arial" w:cs="Arial"/>
          <w:sz w:val="24"/>
          <w:szCs w:val="24"/>
          <w:lang w:eastAsia="ru-RU"/>
        </w:rPr>
        <w:t xml:space="preserve">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муниципальное образование, а также одна из организаций, указанных в подпунктах 1 - 4 пункта 2,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w:t>
      </w:r>
      <w:r w:rsidR="001305D4">
        <w:rPr>
          <w:rFonts w:ascii="Arial" w:eastAsia="Times New Roman" w:hAnsi="Arial" w:cs="Arial"/>
          <w:sz w:val="24"/>
          <w:szCs w:val="24"/>
          <w:lang w:eastAsia="ru-RU"/>
        </w:rPr>
        <w:t>едпринимательской деятельности;</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муниципальное образование, а также одна из организаций, указанных в подпунктах 1 - 4 пункта 2,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AB2E83"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Отдельные права и обязанности публичного партнера могут осуществляться органами и (или) указанными в пункте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w:t>
      </w:r>
      <w:r w:rsidR="00AB2E83">
        <w:rPr>
          <w:rFonts w:ascii="Arial" w:eastAsia="Times New Roman" w:hAnsi="Arial" w:cs="Arial"/>
          <w:sz w:val="24"/>
          <w:szCs w:val="24"/>
          <w:lang w:eastAsia="ru-RU"/>
        </w:rPr>
        <w:t>а стороне публичного партнера).</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муниципально-частного партнерства.</w:t>
      </w:r>
    </w:p>
    <w:p w:rsidR="00AB2E83"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w:t>
      </w:r>
      <w:r w:rsidR="00AB2E83">
        <w:rPr>
          <w:rFonts w:ascii="Arial" w:eastAsia="Times New Roman" w:hAnsi="Arial" w:cs="Arial"/>
          <w:sz w:val="24"/>
          <w:szCs w:val="24"/>
          <w:lang w:eastAsia="ru-RU"/>
        </w:rPr>
        <w:t>их лиц как за свои собственные.</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w:t>
      </w:r>
      <w:r w:rsidR="001305D4">
        <w:rPr>
          <w:rFonts w:ascii="Arial" w:eastAsia="Times New Roman" w:hAnsi="Arial" w:cs="Arial"/>
          <w:sz w:val="24"/>
          <w:szCs w:val="24"/>
          <w:lang w:eastAsia="ru-RU"/>
        </w:rPr>
        <w:t xml:space="preserve"> исполнения своих обязательств.</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Частный партнер должен соответ</w:t>
      </w:r>
      <w:r w:rsidR="001305D4">
        <w:rPr>
          <w:rFonts w:ascii="Arial" w:eastAsia="Times New Roman" w:hAnsi="Arial" w:cs="Arial"/>
          <w:sz w:val="24"/>
          <w:szCs w:val="24"/>
          <w:lang w:eastAsia="ru-RU"/>
        </w:rPr>
        <w:t>ствовать следующим требованиям:</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1) </w:t>
      </w:r>
      <w:r w:rsidR="001305D4" w:rsidRPr="00732BF4">
        <w:rPr>
          <w:rFonts w:ascii="Arial" w:eastAsia="Times New Roman" w:hAnsi="Arial" w:cs="Arial"/>
          <w:sz w:val="24"/>
          <w:szCs w:val="24"/>
          <w:lang w:eastAsia="ru-RU"/>
        </w:rPr>
        <w:t>не проведение</w:t>
      </w:r>
      <w:r w:rsidRPr="00732BF4">
        <w:rPr>
          <w:rFonts w:ascii="Arial" w:eastAsia="Times New Roman" w:hAnsi="Arial" w:cs="Arial"/>
          <w:sz w:val="24"/>
          <w:szCs w:val="24"/>
          <w:lang w:eastAsia="ru-RU"/>
        </w:rPr>
        <w:t xml:space="preserve"> ликвидации юридического лица и отсутствие решения арбитражного суда о возбуждении производства по делу о банкротстве юридического</w:t>
      </w:r>
      <w:r w:rsidR="001305D4">
        <w:rPr>
          <w:rFonts w:ascii="Arial" w:eastAsia="Times New Roman" w:hAnsi="Arial" w:cs="Arial"/>
          <w:sz w:val="24"/>
          <w:szCs w:val="24"/>
          <w:lang w:eastAsia="ru-RU"/>
        </w:rPr>
        <w:t xml:space="preserve"> лица;</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w:t>
      </w:r>
      <w:r w:rsidRPr="00732BF4">
        <w:rPr>
          <w:rFonts w:ascii="Arial" w:eastAsia="Times New Roman" w:hAnsi="Arial" w:cs="Arial"/>
          <w:sz w:val="24"/>
          <w:szCs w:val="24"/>
          <w:lang w:eastAsia="ru-RU"/>
        </w:rPr>
        <w:lastRenderedPageBreak/>
        <w:t>санкций не ранее чем за один месяц до дня представлени</w:t>
      </w:r>
      <w:r w:rsidR="001305D4">
        <w:rPr>
          <w:rFonts w:ascii="Arial" w:eastAsia="Times New Roman" w:hAnsi="Arial" w:cs="Arial"/>
          <w:sz w:val="24"/>
          <w:szCs w:val="24"/>
          <w:lang w:eastAsia="ru-RU"/>
        </w:rPr>
        <w:t>я заявки на участие в конкурсе;</w:t>
      </w:r>
    </w:p>
    <w:p w:rsidR="001305D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w:t>
      </w:r>
      <w:r w:rsidR="001305D4">
        <w:rPr>
          <w:rFonts w:ascii="Arial" w:eastAsia="Times New Roman" w:hAnsi="Arial" w:cs="Arial"/>
          <w:sz w:val="24"/>
          <w:szCs w:val="24"/>
          <w:lang w:eastAsia="ru-RU"/>
        </w:rPr>
        <w:t>ализации соглашения разрешений.</w:t>
      </w:r>
    </w:p>
    <w:p w:rsid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Установление не предусмотренных настоящим Положением требований к частным партнерам не допускается.</w:t>
      </w:r>
    </w:p>
    <w:p w:rsidR="00732BF4" w:rsidRPr="00732BF4" w:rsidRDefault="00732BF4" w:rsidP="00732BF4">
      <w:pPr>
        <w:widowControl w:val="0"/>
        <w:shd w:val="clear" w:color="auto" w:fill="FFFFFF"/>
        <w:suppressAutoHyphens/>
        <w:spacing w:after="0" w:line="240" w:lineRule="auto"/>
        <w:ind w:firstLine="851"/>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III. Существенные условия соглашения о муниципально-частном партнерстве</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Федеральным законом от 13.07.2015 № 224-ФЗ, настоящим Положением.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Обязательными элементами соглашения являются: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строительство и (или) реконструкция (далее также - создание) объекта соглашения частным партнером;</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осуществление частным партнером полного или частичного финансирования создания объекта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осуществление частным партнером эксплуатации и (или) технического обслуживания объекта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возникновение у частного партнера права собственности на объект соглашения при условии обременения объекта соглашения в соотв</w:t>
      </w:r>
      <w:r w:rsidR="001305D4">
        <w:rPr>
          <w:rFonts w:ascii="Arial" w:eastAsia="Times New Roman" w:hAnsi="Arial" w:cs="Arial"/>
          <w:sz w:val="24"/>
          <w:szCs w:val="24"/>
          <w:lang w:eastAsia="ru-RU"/>
        </w:rPr>
        <w:t>етствии с настоящим Положением.</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В соглашение в целях определения формы муниципально-частного партнерства допускается включение следующих условий: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проектирование частны</w:t>
      </w:r>
      <w:r w:rsidR="001305D4">
        <w:rPr>
          <w:rFonts w:ascii="Arial" w:eastAsia="Times New Roman" w:hAnsi="Arial" w:cs="Arial"/>
          <w:sz w:val="24"/>
          <w:szCs w:val="24"/>
          <w:lang w:eastAsia="ru-RU"/>
        </w:rPr>
        <w:t>м партнером объекта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осуществление частным партнером полного или частичного финансирования эксплуатации и (или) технического о</w:t>
      </w:r>
      <w:r w:rsidR="001305D4">
        <w:rPr>
          <w:rFonts w:ascii="Arial" w:eastAsia="Times New Roman" w:hAnsi="Arial" w:cs="Arial"/>
          <w:sz w:val="24"/>
          <w:szCs w:val="24"/>
          <w:lang w:eastAsia="ru-RU"/>
        </w:rPr>
        <w:t>бслуживания объекта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наличие у частного партнера обязательства по передаче объекта (части объекта) соглашения о муниципально-частном партнерстве в собственность публичного партнера по истечении определенного соглашением срока, но не позд</w:t>
      </w:r>
      <w:r w:rsidR="00AB2E83">
        <w:rPr>
          <w:rFonts w:ascii="Arial" w:eastAsia="Times New Roman" w:hAnsi="Arial" w:cs="Arial"/>
          <w:sz w:val="24"/>
          <w:szCs w:val="24"/>
          <w:lang w:eastAsia="ru-RU"/>
        </w:rPr>
        <w:t>нее дня прекращения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Существенными условиями соглашения являются: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1) значения критериев эффективности проекта и значения показателей его сравнительного преимущества, на основании которых получено положительное </w:t>
      </w:r>
      <w:r w:rsidRPr="00732BF4">
        <w:rPr>
          <w:rFonts w:ascii="Arial" w:eastAsia="Times New Roman" w:hAnsi="Arial" w:cs="Arial"/>
          <w:sz w:val="24"/>
          <w:szCs w:val="24"/>
          <w:lang w:eastAsia="ru-RU"/>
        </w:rPr>
        <w:lastRenderedPageBreak/>
        <w:t>заключение уполномоченного органа, а также обязательства сторон по реализации соглашения в соответствии с этими значениями;</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сведения об объекте соглашения, в том числе его технико-экономические пок</w:t>
      </w:r>
      <w:r w:rsidR="00AB2E83">
        <w:rPr>
          <w:rFonts w:ascii="Arial" w:eastAsia="Times New Roman" w:hAnsi="Arial" w:cs="Arial"/>
          <w:sz w:val="24"/>
          <w:szCs w:val="24"/>
          <w:lang w:eastAsia="ru-RU"/>
        </w:rPr>
        <w:t>азатели;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w:t>
      </w:r>
      <w:r w:rsidR="001305D4">
        <w:rPr>
          <w:rFonts w:ascii="Arial" w:eastAsia="Times New Roman" w:hAnsi="Arial" w:cs="Arial"/>
          <w:sz w:val="24"/>
          <w:szCs w:val="24"/>
          <w:lang w:eastAsia="ru-RU"/>
        </w:rPr>
        <w:t>огически связанные между собой;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срок и (или) порядок определ</w:t>
      </w:r>
      <w:r w:rsidR="001305D4">
        <w:rPr>
          <w:rFonts w:ascii="Arial" w:eastAsia="Times New Roman" w:hAnsi="Arial" w:cs="Arial"/>
          <w:sz w:val="24"/>
          <w:szCs w:val="24"/>
          <w:lang w:eastAsia="ru-RU"/>
        </w:rPr>
        <w:t>ения срока действия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условие и порядок возникновения права частной собс</w:t>
      </w:r>
      <w:r w:rsidR="001305D4">
        <w:rPr>
          <w:rFonts w:ascii="Arial" w:eastAsia="Times New Roman" w:hAnsi="Arial" w:cs="Arial"/>
          <w:sz w:val="24"/>
          <w:szCs w:val="24"/>
          <w:lang w:eastAsia="ru-RU"/>
        </w:rPr>
        <w:t>твенности на объект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r w:rsidRPr="00732BF4">
        <w:rPr>
          <w:rFonts w:ascii="Arial" w:eastAsia="Times New Roman" w:hAnsi="Arial" w:cs="Arial"/>
          <w:sz w:val="24"/>
          <w:szCs w:val="24"/>
          <w:lang w:eastAsia="ru-RU"/>
        </w:rPr>
        <w:br/>
        <w:t>7) порядок и сроки возмещения расходов сторон соглашения, в том числе в случае его досрочного прекращения;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8)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w:t>
      </w:r>
      <w:r w:rsidR="001305D4">
        <w:rPr>
          <w:rFonts w:ascii="Arial" w:eastAsia="Times New Roman" w:hAnsi="Arial" w:cs="Arial"/>
          <w:sz w:val="24"/>
          <w:szCs w:val="24"/>
          <w:lang w:eastAsia="ru-RU"/>
        </w:rPr>
        <w:t>на который оно предоставляется;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Федеральным законом от 13.</w:t>
      </w:r>
      <w:r w:rsidR="001305D4">
        <w:rPr>
          <w:rFonts w:ascii="Arial" w:eastAsia="Times New Roman" w:hAnsi="Arial" w:cs="Arial"/>
          <w:sz w:val="24"/>
          <w:szCs w:val="24"/>
          <w:lang w:eastAsia="ru-RU"/>
        </w:rPr>
        <w:t>07.2015 №224-ФЗ и соглашением;</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10) ответственность сторон соглашения в случае неисполнения или ненадлежащего исполнения обязательств по соглашению.</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подпунктом 4 пункта 3 о</w:t>
      </w:r>
      <w:r w:rsidR="001305D4">
        <w:rPr>
          <w:rFonts w:ascii="Arial" w:eastAsia="Times New Roman" w:hAnsi="Arial" w:cs="Arial"/>
          <w:sz w:val="24"/>
          <w:szCs w:val="24"/>
          <w:lang w:eastAsia="ru-RU"/>
        </w:rPr>
        <w:t>бязательство частного партнера.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w:t>
      </w:r>
      <w:r w:rsidR="001305D4">
        <w:rPr>
          <w:rFonts w:ascii="Arial" w:eastAsia="Times New Roman" w:hAnsi="Arial" w:cs="Arial"/>
          <w:sz w:val="24"/>
          <w:szCs w:val="24"/>
          <w:lang w:eastAsia="ru-RU"/>
        </w:rPr>
        <w:t>тельством Российской Федерации.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Заключение, изменение, прекращение соглашения о муниципально-частном партнерстве, переход прав и обязанностей по соглашению, замена частного партнера осуществляются в соответствии с законода</w:t>
      </w:r>
      <w:r w:rsidR="001305D4">
        <w:rPr>
          <w:rFonts w:ascii="Arial" w:eastAsia="Times New Roman" w:hAnsi="Arial" w:cs="Arial"/>
          <w:sz w:val="24"/>
          <w:szCs w:val="24"/>
          <w:lang w:eastAsia="ru-RU"/>
        </w:rPr>
        <w:t>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8. Права публичного партнера на осуществление контроля за исполнением </w:t>
      </w:r>
      <w:r w:rsidRPr="00732BF4">
        <w:rPr>
          <w:rFonts w:ascii="Arial" w:eastAsia="Times New Roman" w:hAnsi="Arial" w:cs="Arial"/>
          <w:sz w:val="24"/>
          <w:szCs w:val="24"/>
          <w:lang w:eastAsia="ru-RU"/>
        </w:rPr>
        <w:lastRenderedPageBreak/>
        <w:t>соглашения о муниципально-частном партнерстве определяются в соответствии с законодательством Российской Федерации.</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Гарантии прав и законных интересов частного партнера при реализации соглашения о муниципально-частном партнерстве определяются в соответствии с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IV. Объекты соглашения о муниципально-частном партнерстве</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Объектами соглашения являются: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объекты по производству, передаче и распр</w:t>
      </w:r>
      <w:r w:rsidR="001305D4">
        <w:rPr>
          <w:rFonts w:ascii="Arial" w:eastAsia="Times New Roman" w:hAnsi="Arial" w:cs="Arial"/>
          <w:sz w:val="24"/>
          <w:szCs w:val="24"/>
          <w:lang w:eastAsia="ru-RU"/>
        </w:rPr>
        <w:t>еделению электрической энергии;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гидротехнические сооружения;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подводные и подземные технические сооружения, переходы, линии связи и коммуникации, иные линейны</w:t>
      </w:r>
      <w:r w:rsidR="001305D4">
        <w:rPr>
          <w:rFonts w:ascii="Arial" w:eastAsia="Times New Roman" w:hAnsi="Arial" w:cs="Arial"/>
          <w:sz w:val="24"/>
          <w:szCs w:val="24"/>
          <w:lang w:eastAsia="ru-RU"/>
        </w:rPr>
        <w:t>е объекты связи и коммуникации;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объекты здравоохранения, в том числе объекты, предназначенные для санаторно-курортного лечения и иной деятел</w:t>
      </w:r>
      <w:r w:rsidR="001305D4">
        <w:rPr>
          <w:rFonts w:ascii="Arial" w:eastAsia="Times New Roman" w:hAnsi="Arial" w:cs="Arial"/>
          <w:sz w:val="24"/>
          <w:szCs w:val="24"/>
          <w:lang w:eastAsia="ru-RU"/>
        </w:rPr>
        <w:t>ьности в сфере здравоохранения;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объекты образования, культуры, спорта, объекты, используемые для организации отдыха граждан и туризма, иные объекты соци</w:t>
      </w:r>
      <w:r w:rsidR="001305D4">
        <w:rPr>
          <w:rFonts w:ascii="Arial" w:eastAsia="Times New Roman" w:hAnsi="Arial" w:cs="Arial"/>
          <w:sz w:val="24"/>
          <w:szCs w:val="24"/>
          <w:lang w:eastAsia="ru-RU"/>
        </w:rPr>
        <w:t>ального обслуживания населения;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объекты, на которых осуществляются обработка, утилизация, обезвреживание, размещение твердых коммунальных отходов;</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объекты благоустройства территорий</w:t>
      </w:r>
      <w:r w:rsidR="001305D4">
        <w:rPr>
          <w:rFonts w:ascii="Arial" w:eastAsia="Times New Roman" w:hAnsi="Arial" w:cs="Arial"/>
          <w:sz w:val="24"/>
          <w:szCs w:val="24"/>
          <w:lang w:eastAsia="ru-RU"/>
        </w:rPr>
        <w:t>, в том числе для их освещения;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имущественные комплексы, предназначенные для производства промышленной продукции и (или) осуществления иной деяте</w:t>
      </w:r>
      <w:r w:rsidR="001305D4">
        <w:rPr>
          <w:rFonts w:ascii="Arial" w:eastAsia="Times New Roman" w:hAnsi="Arial" w:cs="Arial"/>
          <w:sz w:val="24"/>
          <w:szCs w:val="24"/>
          <w:lang w:eastAsia="ru-RU"/>
        </w:rPr>
        <w:t>льности в сфере промышленности.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Объектом соглашения из перечня указанных в подпункте 1 пункта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w:t>
      </w:r>
      <w:r w:rsidR="001305D4">
        <w:rPr>
          <w:rFonts w:ascii="Arial" w:eastAsia="Times New Roman" w:hAnsi="Arial" w:cs="Arial"/>
          <w:sz w:val="24"/>
          <w:szCs w:val="24"/>
          <w:lang w:eastAsia="ru-RU"/>
        </w:rPr>
        <w:t>ждение в частной собственности.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Соглашение может быть заключено в отношении нескольких объектов соглашения, указанных в пункте 1.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w:t>
      </w:r>
      <w:r w:rsidR="001305D4">
        <w:rPr>
          <w:rFonts w:ascii="Arial" w:eastAsia="Times New Roman" w:hAnsi="Arial" w:cs="Arial"/>
          <w:sz w:val="24"/>
          <w:szCs w:val="24"/>
          <w:lang w:eastAsia="ru-RU"/>
        </w:rPr>
        <w:t xml:space="preserve"> свободным от прав третьих лиц.</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Не допускается передача частному партнеру объекта соглашения (входящего в его состав имущества), который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w:t>
      </w:r>
      <w:r w:rsidR="001305D4">
        <w:rPr>
          <w:rFonts w:ascii="Arial" w:eastAsia="Times New Roman" w:hAnsi="Arial" w:cs="Arial"/>
          <w:sz w:val="24"/>
          <w:szCs w:val="24"/>
          <w:lang w:eastAsia="ru-RU"/>
        </w:rPr>
        <w:t>ивного управления.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w:t>
      </w:r>
      <w:r w:rsidRPr="00732BF4">
        <w:rPr>
          <w:rFonts w:ascii="Arial" w:eastAsia="Times New Roman" w:hAnsi="Arial" w:cs="Arial"/>
          <w:sz w:val="24"/>
          <w:szCs w:val="24"/>
          <w:lang w:eastAsia="ru-RU"/>
        </w:rPr>
        <w:lastRenderedPageBreak/>
        <w:t>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V. Разработка предложения о реализации проекта муниципально-частного партнерства, рассмотрение такого предложения уполномоченным органом и принятие решения о реализации проекта муниципально-частного партнерства</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Разработка предложения о реализации проекта муниципально-частного партнерства осуществляется в порядке, предусмотренном Феде</w:t>
      </w:r>
      <w:r w:rsidR="0040463C">
        <w:rPr>
          <w:rFonts w:ascii="Arial" w:eastAsia="Times New Roman" w:hAnsi="Arial" w:cs="Arial"/>
          <w:sz w:val="24"/>
          <w:szCs w:val="24"/>
          <w:lang w:eastAsia="ru-RU"/>
        </w:rPr>
        <w:t>ральным законом от 13.07.2015 №</w:t>
      </w:r>
      <w:r w:rsidRPr="00732BF4">
        <w:rPr>
          <w:rFonts w:ascii="Arial" w:eastAsia="Times New Roman" w:hAnsi="Arial" w:cs="Arial"/>
          <w:sz w:val="24"/>
          <w:szCs w:val="24"/>
          <w:lang w:eastAsia="ru-RU"/>
        </w:rPr>
        <w:t>224-ФЗ,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Рассмотрение предложения о реализации проекта муниципально-частного партнерства уполномоченным органом осуществляется в порядке, предусмотренном Феде</w:t>
      </w:r>
      <w:r w:rsidR="0040463C">
        <w:rPr>
          <w:rFonts w:ascii="Arial" w:eastAsia="Times New Roman" w:hAnsi="Arial" w:cs="Arial"/>
          <w:sz w:val="24"/>
          <w:szCs w:val="24"/>
          <w:lang w:eastAsia="ru-RU"/>
        </w:rPr>
        <w:t>ральным законом от 13.07.2015 №</w:t>
      </w:r>
      <w:r w:rsidRPr="00732BF4">
        <w:rPr>
          <w:rFonts w:ascii="Arial" w:eastAsia="Times New Roman" w:hAnsi="Arial" w:cs="Arial"/>
          <w:sz w:val="24"/>
          <w:szCs w:val="24"/>
          <w:lang w:eastAsia="ru-RU"/>
        </w:rPr>
        <w:t>224-ФЗ,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VI. Принятие решения о реализации проекта муниципально-частного партнерства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Решение о реализации проекта принимается указанным в пункте 1 статьи VIII органом местного самоуправления при наличии положительного заключения уполномоченного органа в срок, не превышающий шестидесяти дней со дня получ</w:t>
      </w:r>
      <w:r w:rsidR="001305D4">
        <w:rPr>
          <w:rFonts w:ascii="Arial" w:eastAsia="Times New Roman" w:hAnsi="Arial" w:cs="Arial"/>
          <w:sz w:val="24"/>
          <w:szCs w:val="24"/>
          <w:lang w:eastAsia="ru-RU"/>
        </w:rPr>
        <w:t>ения положительного заключения.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Решение о реализации проекта принимается главой …сельского поселения, если публичным партнером является муниципальное образование «… сельское поселение»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Решением о реализации проекта утверждаются: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цели и задачи реализации такого проекта;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w:t>
      </w:r>
      <w:r w:rsidR="001305D4">
        <w:rPr>
          <w:rFonts w:ascii="Arial" w:eastAsia="Times New Roman" w:hAnsi="Arial" w:cs="Arial"/>
          <w:sz w:val="24"/>
          <w:szCs w:val="24"/>
          <w:lang w:eastAsia="ru-RU"/>
        </w:rPr>
        <w:t>им органам и юридическим лицам;</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существенные условия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w:t>
      </w:r>
      <w:r w:rsidR="001305D4">
        <w:rPr>
          <w:rFonts w:ascii="Arial" w:eastAsia="Times New Roman" w:hAnsi="Arial" w:cs="Arial"/>
          <w:sz w:val="24"/>
          <w:szCs w:val="24"/>
          <w:lang w:eastAsia="ru-RU"/>
        </w:rPr>
        <w:t>лючение уполномоченного органа;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6) критерии конкурса </w:t>
      </w:r>
      <w:r w:rsidR="001305D4">
        <w:rPr>
          <w:rFonts w:ascii="Arial" w:eastAsia="Times New Roman" w:hAnsi="Arial" w:cs="Arial"/>
          <w:sz w:val="24"/>
          <w:szCs w:val="24"/>
          <w:lang w:eastAsia="ru-RU"/>
        </w:rPr>
        <w:t>и параметры критериев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7) конкурсная документация или </w:t>
      </w:r>
      <w:r w:rsidR="001305D4">
        <w:rPr>
          <w:rFonts w:ascii="Arial" w:eastAsia="Times New Roman" w:hAnsi="Arial" w:cs="Arial"/>
          <w:sz w:val="24"/>
          <w:szCs w:val="24"/>
          <w:lang w:eastAsia="ru-RU"/>
        </w:rPr>
        <w:t>порядок и сроки ее утверждения;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сроки проведения конкурса на право заключения соглашения или в случае проведения совместного конкурса - соглашений;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9) срок и порядок размещения на официальном сайте Российской Федерации </w:t>
      </w:r>
      <w:r w:rsidRPr="00732BF4">
        <w:rPr>
          <w:rFonts w:ascii="Arial" w:eastAsia="Times New Roman" w:hAnsi="Arial" w:cs="Arial"/>
          <w:sz w:val="24"/>
          <w:szCs w:val="24"/>
          <w:lang w:eastAsia="ru-RU"/>
        </w:rPr>
        <w:lastRenderedPageBreak/>
        <w:t>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w:t>
      </w:r>
      <w:r w:rsidR="001305D4">
        <w:rPr>
          <w:rFonts w:ascii="Arial" w:eastAsia="Times New Roman" w:hAnsi="Arial" w:cs="Arial"/>
          <w:sz w:val="24"/>
          <w:szCs w:val="24"/>
          <w:lang w:eastAsia="ru-RU"/>
        </w:rPr>
        <w:t>ть участие в закрытом конкурсе;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10) порядок и сроки заключения соглашения (в случае проведения совм</w:t>
      </w:r>
      <w:r w:rsidR="001305D4">
        <w:rPr>
          <w:rFonts w:ascii="Arial" w:eastAsia="Times New Roman" w:hAnsi="Arial" w:cs="Arial"/>
          <w:sz w:val="24"/>
          <w:szCs w:val="24"/>
          <w:lang w:eastAsia="ru-RU"/>
        </w:rPr>
        <w:t>естного конкурса - соглашений);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11) состав конкурсной коми</w:t>
      </w:r>
      <w:r w:rsidR="001305D4">
        <w:rPr>
          <w:rFonts w:ascii="Arial" w:eastAsia="Times New Roman" w:hAnsi="Arial" w:cs="Arial"/>
          <w:sz w:val="24"/>
          <w:szCs w:val="24"/>
          <w:lang w:eastAsia="ru-RU"/>
        </w:rPr>
        <w:t>ссии и порядок его утверждения.</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Положения по принятию решения о реализации проекта муниципально-частного партнерства, не определенные в настоящей статье, применяются в соответствии с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VII. Информация о проекте муниципально-частного партнерства</w:t>
      </w:r>
    </w:p>
    <w:p w:rsidR="00732BF4" w:rsidRPr="00732BF4" w:rsidRDefault="00732BF4" w:rsidP="00732BF4">
      <w:pPr>
        <w:widowControl w:val="0"/>
        <w:shd w:val="clear" w:color="auto" w:fill="FFFFFF"/>
        <w:suppressAutoHyphens/>
        <w:spacing w:after="0" w:line="240" w:lineRule="auto"/>
        <w:ind w:firstLine="709"/>
        <w:jc w:val="center"/>
        <w:rPr>
          <w:rFonts w:ascii="Arial" w:eastAsia="Times New Roman" w:hAnsi="Arial" w:cs="Arial"/>
          <w:b/>
          <w:sz w:val="24"/>
          <w:szCs w:val="24"/>
          <w:lang w:eastAsia="ru-RU"/>
        </w:rPr>
      </w:pP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В Гороховском муниципальном образовании обеспечивается свободный бесплатный доступ к информации о соглашении, размещенной на официальном сайте администрации Гороховского муниципального образования в информационно-телекоммуникационной сети «Интернет», за исключением информации, составляющей государственную, коммерческую или</w:t>
      </w:r>
      <w:r w:rsidR="001305D4">
        <w:rPr>
          <w:rFonts w:ascii="Arial" w:eastAsia="Times New Roman" w:hAnsi="Arial" w:cs="Arial"/>
          <w:sz w:val="24"/>
          <w:szCs w:val="24"/>
          <w:lang w:eastAsia="ru-RU"/>
        </w:rPr>
        <w:t xml:space="preserve"> иную охраняемую законом тайну.</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Размещению на официальном сайте администрации Гороховского муниципального образования в информационно-телекоммуникационной сети «Интернет» подлежит следующая информация: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информация о проекте;</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решение о реализации проекта;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реестр соглашений о муниципально-частном партнерстве;</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результаты мониторинга реализации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отчеты о результатах проверок исполнения частным партне</w:t>
      </w:r>
      <w:r w:rsidR="001305D4">
        <w:rPr>
          <w:rFonts w:ascii="Arial" w:eastAsia="Times New Roman" w:hAnsi="Arial" w:cs="Arial"/>
          <w:sz w:val="24"/>
          <w:szCs w:val="24"/>
          <w:lang w:eastAsia="ru-RU"/>
        </w:rPr>
        <w:t>ром обязательств по соглашению;</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6) конкурсная документация и информация о порядке </w:t>
      </w:r>
      <w:r w:rsidR="001305D4">
        <w:rPr>
          <w:rFonts w:ascii="Arial" w:eastAsia="Times New Roman" w:hAnsi="Arial" w:cs="Arial"/>
          <w:sz w:val="24"/>
          <w:szCs w:val="24"/>
          <w:lang w:eastAsia="ru-RU"/>
        </w:rPr>
        <w:t>проведения конкурсных процедур;</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иная информация, подлежащая размещению в соответствии с</w:t>
      </w:r>
      <w:r w:rsidR="00AB2E83">
        <w:rPr>
          <w:rFonts w:ascii="Arial" w:eastAsia="Times New Roman" w:hAnsi="Arial" w:cs="Arial"/>
          <w:sz w:val="24"/>
          <w:szCs w:val="24"/>
          <w:lang w:eastAsia="ru-RU"/>
        </w:rPr>
        <w:t xml:space="preserve"> федеральным законодательством.</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Информация, размещенная на официальном сайте администрации Гороховского муниципального образования в информационно-телекоммуникационной сети «Интернет», должна быть полной, актуальной и достоверной.</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1305D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VIII. Полномочия органов местного самоуправления Гороховского муниципального образования в сфере муниципально-частного партнерства</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К полномочиям главы Гороховского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 актами Гороховск</w:t>
      </w:r>
      <w:r w:rsidR="001305D4">
        <w:rPr>
          <w:rFonts w:ascii="Arial" w:eastAsia="Times New Roman" w:hAnsi="Arial" w:cs="Arial"/>
          <w:sz w:val="24"/>
          <w:szCs w:val="24"/>
          <w:lang w:eastAsia="ru-RU"/>
        </w:rPr>
        <w:t>ого муниципального образования.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2. Глава Гороховского муниципального образования в соответствии с </w:t>
      </w:r>
      <w:r w:rsidRPr="00732BF4">
        <w:rPr>
          <w:rFonts w:ascii="Arial" w:eastAsia="Times New Roman" w:hAnsi="Arial" w:cs="Arial"/>
          <w:sz w:val="24"/>
          <w:szCs w:val="24"/>
          <w:lang w:eastAsia="ru-RU"/>
        </w:rPr>
        <w:lastRenderedPageBreak/>
        <w:t>Уставом муниципального образования определяет орган местного самоуправления, уполномоченный на осуществление следующих полномочий: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согласование публичному партнеру конкурсной документации для проведения конкурсов на право заключения соглашения о му</w:t>
      </w:r>
      <w:r w:rsidR="001305D4">
        <w:rPr>
          <w:rFonts w:ascii="Arial" w:eastAsia="Times New Roman" w:hAnsi="Arial" w:cs="Arial"/>
          <w:sz w:val="24"/>
          <w:szCs w:val="24"/>
          <w:lang w:eastAsia="ru-RU"/>
        </w:rPr>
        <w:t>ниципально-частном партнерстве;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осуществление мониторинга реализации соглашения о му</w:t>
      </w:r>
      <w:r w:rsidR="001305D4">
        <w:rPr>
          <w:rFonts w:ascii="Arial" w:eastAsia="Times New Roman" w:hAnsi="Arial" w:cs="Arial"/>
          <w:sz w:val="24"/>
          <w:szCs w:val="24"/>
          <w:lang w:eastAsia="ru-RU"/>
        </w:rPr>
        <w:t>ниципально-частном партнерстве;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w:t>
      </w:r>
      <w:r w:rsidR="001305D4">
        <w:rPr>
          <w:rFonts w:ascii="Arial" w:eastAsia="Times New Roman" w:hAnsi="Arial" w:cs="Arial"/>
          <w:sz w:val="24"/>
          <w:szCs w:val="24"/>
          <w:lang w:eastAsia="ru-RU"/>
        </w:rPr>
        <w:t>ниципально-частном партнерстве;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ведение реестра заключенных соглашений о му</w:t>
      </w:r>
      <w:r w:rsidR="001305D4">
        <w:rPr>
          <w:rFonts w:ascii="Arial" w:eastAsia="Times New Roman" w:hAnsi="Arial" w:cs="Arial"/>
          <w:sz w:val="24"/>
          <w:szCs w:val="24"/>
          <w:lang w:eastAsia="ru-RU"/>
        </w:rPr>
        <w:t>ниципально-частном партнерстве;</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обеспечение открытости и доступности информации о соглашении о муниципально-частном партнерстве;</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осуществление иных полномочий, предусмотренных настоящим Феде</w:t>
      </w:r>
      <w:r w:rsidR="0040463C">
        <w:rPr>
          <w:rFonts w:ascii="Arial" w:eastAsia="Times New Roman" w:hAnsi="Arial" w:cs="Arial"/>
          <w:sz w:val="24"/>
          <w:szCs w:val="24"/>
          <w:lang w:eastAsia="ru-RU"/>
        </w:rPr>
        <w:t>ральным законом от 13.07.2015 №</w:t>
      </w:r>
      <w:r w:rsidRPr="00732BF4">
        <w:rPr>
          <w:rFonts w:ascii="Arial" w:eastAsia="Times New Roman" w:hAnsi="Arial" w:cs="Arial"/>
          <w:sz w:val="24"/>
          <w:szCs w:val="24"/>
          <w:lang w:eastAsia="ru-RU"/>
        </w:rPr>
        <w:t>224-ФЗ, другими федеральными законами, законами и нормативными правовыми актами субъектов Российской Федерации, Уставом Гороховского муниципального образования, муниципальными правовыми актами.</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Глава муниципального образования направляет проект муниципально-частного партнерства для проведения оценки эффективности проекта и определения его сравнительного преимущества в соответствии с пунктом 2 статьи V.</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IX. Определение ч</w:t>
      </w:r>
      <w:r w:rsidR="001305D4">
        <w:rPr>
          <w:rFonts w:ascii="Arial" w:eastAsia="Times New Roman" w:hAnsi="Arial" w:cs="Arial"/>
          <w:b/>
          <w:sz w:val="24"/>
          <w:szCs w:val="24"/>
          <w:lang w:eastAsia="ru-RU"/>
        </w:rPr>
        <w:t xml:space="preserve">астного партнера для реализации </w:t>
      </w:r>
      <w:r w:rsidRPr="00732BF4">
        <w:rPr>
          <w:rFonts w:ascii="Arial" w:eastAsia="Times New Roman" w:hAnsi="Arial" w:cs="Arial"/>
          <w:b/>
          <w:sz w:val="24"/>
          <w:szCs w:val="24"/>
          <w:lang w:eastAsia="ru-RU"/>
        </w:rPr>
        <w:t>проекта муниципально-частного партнерства</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Соглашение заключается по итогам проведения конкурса на право заключения соглашения (далее также - конкурс), за исключением случа</w:t>
      </w:r>
      <w:r w:rsidR="00AB2E83">
        <w:rPr>
          <w:rFonts w:ascii="Arial" w:eastAsia="Times New Roman" w:hAnsi="Arial" w:cs="Arial"/>
          <w:sz w:val="24"/>
          <w:szCs w:val="24"/>
          <w:lang w:eastAsia="ru-RU"/>
        </w:rPr>
        <w:t>ев, предусмотренных пунктом 2.</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Заключение соглашения без проведения конкурса допускается в случаях и порядке, предусмотренных Федеральным законом от 13.07.2015</w:t>
      </w:r>
      <w:r w:rsidR="0040463C">
        <w:rPr>
          <w:rFonts w:ascii="Arial" w:eastAsia="Times New Roman" w:hAnsi="Arial" w:cs="Arial"/>
          <w:sz w:val="24"/>
          <w:szCs w:val="24"/>
          <w:lang w:eastAsia="ru-RU"/>
        </w:rPr>
        <w:t xml:space="preserve"> №</w:t>
      </w:r>
      <w:r w:rsidRPr="00732BF4">
        <w:rPr>
          <w:rFonts w:ascii="Arial" w:eastAsia="Times New Roman" w:hAnsi="Arial" w:cs="Arial"/>
          <w:sz w:val="24"/>
          <w:szCs w:val="24"/>
          <w:lang w:eastAsia="ru-RU"/>
        </w:rPr>
        <w:t>244-ФЗ, законодательством Российской Федерации.</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w:t>
      </w:r>
      <w:r w:rsidR="00AB2E83">
        <w:rPr>
          <w:rFonts w:ascii="Arial" w:eastAsia="Times New Roman" w:hAnsi="Arial" w:cs="Arial"/>
          <w:sz w:val="24"/>
          <w:szCs w:val="24"/>
          <w:lang w:eastAsia="ru-RU"/>
        </w:rPr>
        <w:t>го сравнительного преимущества.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К критериям конкурса могут относиться: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технические критерии;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финансово-экономические критерии;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5. При установлении критериев конкурса должны быть учтены значения </w:t>
      </w:r>
      <w:r w:rsidRPr="00732BF4">
        <w:rPr>
          <w:rFonts w:ascii="Arial" w:eastAsia="Times New Roman" w:hAnsi="Arial" w:cs="Arial"/>
          <w:sz w:val="24"/>
          <w:szCs w:val="24"/>
          <w:lang w:eastAsia="ru-RU"/>
        </w:rPr>
        <w:lastRenderedPageBreak/>
        <w:t>критериев эффективности проекта и значения показателей его сравнительного преимущества, на основании которых получено положительное зак</w:t>
      </w:r>
      <w:r w:rsidR="001305D4">
        <w:rPr>
          <w:rFonts w:ascii="Arial" w:eastAsia="Times New Roman" w:hAnsi="Arial" w:cs="Arial"/>
          <w:sz w:val="24"/>
          <w:szCs w:val="24"/>
          <w:lang w:eastAsia="ru-RU"/>
        </w:rPr>
        <w:t>лючение уполномоченного органа.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Для каждого предусмотренного пунктом 4 настоящего Положения критерия конкурса устанавливаются следующие параметры:</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начальное условие в виде числового значения (далее - начальн</w:t>
      </w:r>
      <w:r w:rsidR="001305D4">
        <w:rPr>
          <w:rFonts w:ascii="Arial" w:eastAsia="Times New Roman" w:hAnsi="Arial" w:cs="Arial"/>
          <w:sz w:val="24"/>
          <w:szCs w:val="24"/>
          <w:lang w:eastAsia="ru-RU"/>
        </w:rPr>
        <w:t>ое значение критерия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уменьшение или увеличение начального значения критерия кон</w:t>
      </w:r>
      <w:r w:rsidR="001305D4">
        <w:rPr>
          <w:rFonts w:ascii="Arial" w:eastAsia="Times New Roman" w:hAnsi="Arial" w:cs="Arial"/>
          <w:sz w:val="24"/>
          <w:szCs w:val="24"/>
          <w:lang w:eastAsia="ru-RU"/>
        </w:rPr>
        <w:t>курса в конкурсном предложении;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весовой коэффициент, учитывающи</w:t>
      </w:r>
      <w:r w:rsidR="001305D4">
        <w:rPr>
          <w:rFonts w:ascii="Arial" w:eastAsia="Times New Roman" w:hAnsi="Arial" w:cs="Arial"/>
          <w:sz w:val="24"/>
          <w:szCs w:val="24"/>
          <w:lang w:eastAsia="ru-RU"/>
        </w:rPr>
        <w:t>й значимость критерия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Значения весовых коэффициентов, учитывающих значимость указанных в пункте 4 критериев конкурса, могут изменяться от ноля до единицы, и сумма значений всех коэффициентов должна быть равна единице.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Использование критериев конкурса, не предусмотренных настоящим Положением,</w:t>
      </w:r>
      <w:r w:rsidR="001305D4">
        <w:rPr>
          <w:rFonts w:ascii="Arial" w:eastAsia="Times New Roman" w:hAnsi="Arial" w:cs="Arial"/>
          <w:sz w:val="24"/>
          <w:szCs w:val="24"/>
          <w:lang w:eastAsia="ru-RU"/>
        </w:rPr>
        <w:t xml:space="preserve"> не допускается.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Максимальные значения весовых коэффициентов, учитывающих значимость указанных в пункте 4 критериев конкурса, могу</w:t>
      </w:r>
      <w:r w:rsidR="001305D4">
        <w:rPr>
          <w:rFonts w:ascii="Arial" w:eastAsia="Times New Roman" w:hAnsi="Arial" w:cs="Arial"/>
          <w:sz w:val="24"/>
          <w:szCs w:val="24"/>
          <w:lang w:eastAsia="ru-RU"/>
        </w:rPr>
        <w:t>т принимать следующие значения: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технические критери</w:t>
      </w:r>
      <w:r w:rsidR="001305D4">
        <w:rPr>
          <w:rFonts w:ascii="Arial" w:eastAsia="Times New Roman" w:hAnsi="Arial" w:cs="Arial"/>
          <w:sz w:val="24"/>
          <w:szCs w:val="24"/>
          <w:lang w:eastAsia="ru-RU"/>
        </w:rPr>
        <w:t>и - до ноля целых пяти десятых;</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финансово-экономические критерии -</w:t>
      </w:r>
      <w:r w:rsidR="001305D4">
        <w:rPr>
          <w:rFonts w:ascii="Arial" w:eastAsia="Times New Roman" w:hAnsi="Arial" w:cs="Arial"/>
          <w:sz w:val="24"/>
          <w:szCs w:val="24"/>
          <w:lang w:eastAsia="ru-RU"/>
        </w:rPr>
        <w:t xml:space="preserve"> до ноля целых восьми десятых;</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юридические критери</w:t>
      </w:r>
      <w:r w:rsidR="001305D4">
        <w:rPr>
          <w:rFonts w:ascii="Arial" w:eastAsia="Times New Roman" w:hAnsi="Arial" w:cs="Arial"/>
          <w:sz w:val="24"/>
          <w:szCs w:val="24"/>
          <w:lang w:eastAsia="ru-RU"/>
        </w:rPr>
        <w:t>и - до ноля целых пяти десятых.</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10. Значения критериев конкурса для оценки конкурсных предложений определя</w:t>
      </w:r>
      <w:r w:rsidR="001305D4">
        <w:rPr>
          <w:rFonts w:ascii="Arial" w:eastAsia="Times New Roman" w:hAnsi="Arial" w:cs="Arial"/>
          <w:sz w:val="24"/>
          <w:szCs w:val="24"/>
          <w:lang w:eastAsia="ru-RU"/>
        </w:rPr>
        <w:t>ются в конкурсной документации.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11. Конкурс признается не состоявшимся по решению публичного парт</w:t>
      </w:r>
      <w:r w:rsidR="001305D4">
        <w:rPr>
          <w:rFonts w:ascii="Arial" w:eastAsia="Times New Roman" w:hAnsi="Arial" w:cs="Arial"/>
          <w:sz w:val="24"/>
          <w:szCs w:val="24"/>
          <w:lang w:eastAsia="ru-RU"/>
        </w:rPr>
        <w:t>нера, принимаемому:</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не позднее чем через один день со дня истечения срока представления заявок на участие в конкурсе в случае, если предст</w:t>
      </w:r>
      <w:r w:rsidR="001305D4">
        <w:rPr>
          <w:rFonts w:ascii="Arial" w:eastAsia="Times New Roman" w:hAnsi="Arial" w:cs="Arial"/>
          <w:sz w:val="24"/>
          <w:szCs w:val="24"/>
          <w:lang w:eastAsia="ru-RU"/>
        </w:rPr>
        <w:t>авлено менее двух таких заявок;</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w:t>
      </w:r>
      <w:r w:rsidR="001305D4">
        <w:rPr>
          <w:rFonts w:ascii="Arial" w:eastAsia="Times New Roman" w:hAnsi="Arial" w:cs="Arial"/>
          <w:sz w:val="24"/>
          <w:szCs w:val="24"/>
          <w:lang w:eastAsia="ru-RU"/>
        </w:rPr>
        <w:t xml:space="preserve"> признаны участниками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3) не позднее чем через один день со дня истечения срока представления конкурсных предложений в случае, если представлено менее </w:t>
      </w:r>
      <w:r w:rsidR="001305D4">
        <w:rPr>
          <w:rFonts w:ascii="Arial" w:eastAsia="Times New Roman" w:hAnsi="Arial" w:cs="Arial"/>
          <w:sz w:val="24"/>
          <w:szCs w:val="24"/>
          <w:lang w:eastAsia="ru-RU"/>
        </w:rPr>
        <w:t>двух конкурсных предложений;</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12. Положения по конкурсу на право заключения соглашения о муниципально-частном партнерстве, не определенные в настоящей статье, применяются в соответствии с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X. Совместный конкурс</w:t>
      </w:r>
      <w:r w:rsidR="001305D4">
        <w:rPr>
          <w:rFonts w:ascii="Arial" w:eastAsia="Times New Roman" w:hAnsi="Arial" w:cs="Arial"/>
          <w:b/>
          <w:sz w:val="24"/>
          <w:szCs w:val="24"/>
          <w:lang w:eastAsia="ru-RU"/>
        </w:rPr>
        <w:t xml:space="preserve"> на право заключения соглашения</w:t>
      </w:r>
      <w:r w:rsidR="0040463C">
        <w:rPr>
          <w:rFonts w:ascii="Arial" w:eastAsia="Times New Roman" w:hAnsi="Arial" w:cs="Arial"/>
          <w:b/>
          <w:sz w:val="24"/>
          <w:szCs w:val="24"/>
          <w:lang w:eastAsia="ru-RU"/>
        </w:rPr>
        <w:t xml:space="preserve"> </w:t>
      </w:r>
      <w:r w:rsidRPr="00732BF4">
        <w:rPr>
          <w:rFonts w:ascii="Arial" w:eastAsia="Times New Roman" w:hAnsi="Arial" w:cs="Arial"/>
          <w:b/>
          <w:sz w:val="24"/>
          <w:szCs w:val="24"/>
          <w:lang w:eastAsia="ru-RU"/>
        </w:rPr>
        <w:t>о муниципально-частном партнерстве</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В целях заключения соглашения о муниципально-частном партнерстве два и более публичных партнера (муниципальных образования) впра</w:t>
      </w:r>
      <w:r w:rsidR="00AB2E83">
        <w:rPr>
          <w:rFonts w:ascii="Arial" w:eastAsia="Times New Roman" w:hAnsi="Arial" w:cs="Arial"/>
          <w:sz w:val="24"/>
          <w:szCs w:val="24"/>
          <w:lang w:eastAsia="ru-RU"/>
        </w:rPr>
        <w:t>ве провести совместный конкурс.</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2.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w:t>
      </w:r>
      <w:r w:rsidRPr="00732BF4">
        <w:rPr>
          <w:rFonts w:ascii="Arial" w:eastAsia="Times New Roman" w:hAnsi="Arial" w:cs="Arial"/>
          <w:sz w:val="24"/>
          <w:szCs w:val="24"/>
          <w:lang w:eastAsia="ru-RU"/>
        </w:rPr>
        <w:lastRenderedPageBreak/>
        <w:t>партнером за</w:t>
      </w:r>
      <w:r w:rsidR="00AB2E83">
        <w:rPr>
          <w:rFonts w:ascii="Arial" w:eastAsia="Times New Roman" w:hAnsi="Arial" w:cs="Arial"/>
          <w:sz w:val="24"/>
          <w:szCs w:val="24"/>
          <w:lang w:eastAsia="ru-RU"/>
        </w:rPr>
        <w:t>ключается отдельное соглашение.</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w:t>
      </w:r>
      <w:r w:rsidR="00AB2E83">
        <w:rPr>
          <w:rFonts w:ascii="Arial" w:eastAsia="Times New Roman" w:hAnsi="Arial" w:cs="Arial"/>
          <w:sz w:val="24"/>
          <w:szCs w:val="24"/>
          <w:lang w:eastAsia="ru-RU"/>
        </w:rPr>
        <w:t>роведению совместного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Соглашение между публичными партнерами о проведении совмес</w:t>
      </w:r>
      <w:r w:rsidR="001305D4">
        <w:rPr>
          <w:rFonts w:ascii="Arial" w:eastAsia="Times New Roman" w:hAnsi="Arial" w:cs="Arial"/>
          <w:sz w:val="24"/>
          <w:szCs w:val="24"/>
          <w:lang w:eastAsia="ru-RU"/>
        </w:rPr>
        <w:t>тного конкурса включает в себя: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информацию о лице, являющемся организатором совместного конкурса, а также о сторонах соглашения о п</w:t>
      </w:r>
      <w:r w:rsidR="001305D4">
        <w:rPr>
          <w:rFonts w:ascii="Arial" w:eastAsia="Times New Roman" w:hAnsi="Arial" w:cs="Arial"/>
          <w:sz w:val="24"/>
          <w:szCs w:val="24"/>
          <w:lang w:eastAsia="ru-RU"/>
        </w:rPr>
        <w:t>роведении совместного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w:t>
      </w:r>
      <w:r w:rsidR="001305D4">
        <w:rPr>
          <w:rFonts w:ascii="Arial" w:eastAsia="Times New Roman" w:hAnsi="Arial" w:cs="Arial"/>
          <w:sz w:val="24"/>
          <w:szCs w:val="24"/>
          <w:lang w:eastAsia="ru-RU"/>
        </w:rPr>
        <w:t>ору сторонами этого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порядок согласования и сроки принятия решений о реализации проекта и проведении совместного конкурса;</w:t>
      </w:r>
    </w:p>
    <w:p w:rsidR="00AB2E83"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4) информацию об условиях соглашений, заключаемых </w:t>
      </w:r>
      <w:r w:rsidR="00AB2E83">
        <w:rPr>
          <w:rFonts w:ascii="Arial" w:eastAsia="Times New Roman" w:hAnsi="Arial" w:cs="Arial"/>
          <w:sz w:val="24"/>
          <w:szCs w:val="24"/>
          <w:lang w:eastAsia="ru-RU"/>
        </w:rPr>
        <w:t>по итогам совместного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порядок и сроки подготовки и утверждения конкурсной документации, примерный срок проведения совместного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порядок и сроки формирования конкурсной комиссии;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порядок рассмотрения споров;</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иную информацию, определяющую взаимоотношения сторон соглашения о проведении совместного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XI. Конкурсная документация</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Конкурсная документация должна содержать:</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решение о реализации проекта;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условия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w:t>
      </w:r>
      <w:r w:rsidR="001305D4">
        <w:rPr>
          <w:rFonts w:ascii="Arial" w:eastAsia="Times New Roman" w:hAnsi="Arial" w:cs="Arial"/>
          <w:sz w:val="24"/>
          <w:szCs w:val="24"/>
          <w:lang w:eastAsia="ru-RU"/>
        </w:rPr>
        <w:t>ия, и участниками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критерии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6) порядок представления заявок на участие в конкурсе и т</w:t>
      </w:r>
      <w:r w:rsidR="001305D4">
        <w:rPr>
          <w:rFonts w:ascii="Arial" w:eastAsia="Times New Roman" w:hAnsi="Arial" w:cs="Arial"/>
          <w:sz w:val="24"/>
          <w:szCs w:val="24"/>
          <w:lang w:eastAsia="ru-RU"/>
        </w:rPr>
        <w:t>ребования, предъявляемые к ним;</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место и срок представления заявок на участие в конкурсе (даты, время начала и истечения срока);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порядок, место и срок предоста</w:t>
      </w:r>
      <w:r w:rsidR="001305D4">
        <w:rPr>
          <w:rFonts w:ascii="Arial" w:eastAsia="Times New Roman" w:hAnsi="Arial" w:cs="Arial"/>
          <w:sz w:val="24"/>
          <w:szCs w:val="24"/>
          <w:lang w:eastAsia="ru-RU"/>
        </w:rPr>
        <w:t>вления конкурсной документации;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порядок предоставления разъяснений пол</w:t>
      </w:r>
      <w:r w:rsidR="001305D4">
        <w:rPr>
          <w:rFonts w:ascii="Arial" w:eastAsia="Times New Roman" w:hAnsi="Arial" w:cs="Arial"/>
          <w:sz w:val="24"/>
          <w:szCs w:val="24"/>
          <w:lang w:eastAsia="ru-RU"/>
        </w:rPr>
        <w:t>ожений конкурсной документации;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10)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w:t>
      </w:r>
      <w:r w:rsidR="001305D4">
        <w:rPr>
          <w:rFonts w:ascii="Arial" w:eastAsia="Times New Roman" w:hAnsi="Arial" w:cs="Arial"/>
          <w:sz w:val="24"/>
          <w:szCs w:val="24"/>
          <w:lang w:eastAsia="ru-RU"/>
        </w:rPr>
        <w:t>астного партнера по соглашению;</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11)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12) порядок, место и срок представления конкурсных предложений (даты и время начала и истечения этого срока);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13) порядок и срок изменения и (или) отзыва заявок на участие в кон</w:t>
      </w:r>
      <w:r w:rsidR="001305D4">
        <w:rPr>
          <w:rFonts w:ascii="Arial" w:eastAsia="Times New Roman" w:hAnsi="Arial" w:cs="Arial"/>
          <w:sz w:val="24"/>
          <w:szCs w:val="24"/>
          <w:lang w:eastAsia="ru-RU"/>
        </w:rPr>
        <w:t xml:space="preserve">курсе и </w:t>
      </w:r>
      <w:r w:rsidR="001305D4">
        <w:rPr>
          <w:rFonts w:ascii="Arial" w:eastAsia="Times New Roman" w:hAnsi="Arial" w:cs="Arial"/>
          <w:sz w:val="24"/>
          <w:szCs w:val="24"/>
          <w:lang w:eastAsia="ru-RU"/>
        </w:rPr>
        <w:lastRenderedPageBreak/>
        <w:t>конкурсных предложений;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14) порядок, место, дату и время вскрытия конвертов с </w:t>
      </w:r>
      <w:r w:rsidR="001305D4">
        <w:rPr>
          <w:rFonts w:ascii="Arial" w:eastAsia="Times New Roman" w:hAnsi="Arial" w:cs="Arial"/>
          <w:sz w:val="24"/>
          <w:szCs w:val="24"/>
          <w:lang w:eastAsia="ru-RU"/>
        </w:rPr>
        <w:t>заявками на участие в конкурсе;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15)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w:t>
      </w:r>
      <w:r w:rsidR="001305D4">
        <w:rPr>
          <w:rFonts w:ascii="Arial" w:eastAsia="Times New Roman" w:hAnsi="Arial" w:cs="Arial"/>
          <w:sz w:val="24"/>
          <w:szCs w:val="24"/>
          <w:lang w:eastAsia="ru-RU"/>
        </w:rPr>
        <w:t>н условиями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16) порядок, место, дату и время вскрытия конверт</w:t>
      </w:r>
      <w:r w:rsidR="001305D4">
        <w:rPr>
          <w:rFonts w:ascii="Arial" w:eastAsia="Times New Roman" w:hAnsi="Arial" w:cs="Arial"/>
          <w:sz w:val="24"/>
          <w:szCs w:val="24"/>
          <w:lang w:eastAsia="ru-RU"/>
        </w:rPr>
        <w:t>ов с конкурсными предложениями;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17) порядок рассмотрения и оценки конкурсных предложений;</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18) порядок определения победителя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19) срок подписания протокола о результатах провед</w:t>
      </w:r>
      <w:r w:rsidR="001305D4">
        <w:rPr>
          <w:rFonts w:ascii="Arial" w:eastAsia="Times New Roman" w:hAnsi="Arial" w:cs="Arial"/>
          <w:sz w:val="24"/>
          <w:szCs w:val="24"/>
          <w:lang w:eastAsia="ru-RU"/>
        </w:rPr>
        <w:t>ения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20) срок подписания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21) срок и порядок проведения пере</w:t>
      </w:r>
      <w:r w:rsidR="001305D4">
        <w:rPr>
          <w:rFonts w:ascii="Arial" w:eastAsia="Times New Roman" w:hAnsi="Arial" w:cs="Arial"/>
          <w:sz w:val="24"/>
          <w:szCs w:val="24"/>
          <w:lang w:eastAsia="ru-RU"/>
        </w:rPr>
        <w:t>говоров с победителем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22) иную информацию в соответствии с</w:t>
      </w:r>
      <w:r w:rsidR="001305D4">
        <w:rPr>
          <w:rFonts w:ascii="Arial" w:eastAsia="Times New Roman" w:hAnsi="Arial" w:cs="Arial"/>
          <w:sz w:val="24"/>
          <w:szCs w:val="24"/>
          <w:lang w:eastAsia="ru-RU"/>
        </w:rPr>
        <w:t xml:space="preserve"> федеральным законодательством.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w:t>
      </w:r>
      <w:r w:rsidR="001305D4">
        <w:rPr>
          <w:rFonts w:ascii="Arial" w:eastAsia="Times New Roman" w:hAnsi="Arial" w:cs="Arial"/>
          <w:sz w:val="24"/>
          <w:szCs w:val="24"/>
          <w:lang w:eastAsia="ru-RU"/>
        </w:rPr>
        <w:t>лжна содержать такие параметры.</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Положения по конкурсной документации, не определенные настоящим Положением, применяются в соответствии с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XII. Конкурсная комиссия</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r w:rsidRPr="00732BF4">
        <w:rPr>
          <w:rFonts w:ascii="Arial" w:eastAsia="Times New Roman" w:hAnsi="Arial" w:cs="Arial"/>
          <w:sz w:val="24"/>
          <w:szCs w:val="24"/>
          <w:lang w:eastAsia="ru-RU"/>
        </w:rPr>
        <w:br/>
        <w:t>3. Конкурсная комиссия выполняет функции, определенные Федеральным законом от 13.07.</w:t>
      </w:r>
      <w:r>
        <w:rPr>
          <w:rFonts w:ascii="Arial" w:eastAsia="Times New Roman" w:hAnsi="Arial" w:cs="Arial"/>
          <w:sz w:val="24"/>
          <w:szCs w:val="24"/>
          <w:lang w:eastAsia="ru-RU"/>
        </w:rPr>
        <w:t>2015 №</w:t>
      </w:r>
      <w:r w:rsidRPr="00732BF4">
        <w:rPr>
          <w:rFonts w:ascii="Arial" w:eastAsia="Times New Roman" w:hAnsi="Arial" w:cs="Arial"/>
          <w:sz w:val="24"/>
          <w:szCs w:val="24"/>
          <w:lang w:eastAsia="ru-RU"/>
        </w:rPr>
        <w:t>224-ФЗ, конкурсной документацией,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XIII. Порядок предоставления заявок.</w:t>
      </w: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Проведение предварительного отбора участников конкурса</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Предоставление заявок на участие в конкурсе, вскрытие конвертов с заявками на участие в конкурсе осуществляются в порядке и в соответствии с Феде</w:t>
      </w:r>
      <w:r w:rsidR="0040463C">
        <w:rPr>
          <w:rFonts w:ascii="Arial" w:eastAsia="Times New Roman" w:hAnsi="Arial" w:cs="Arial"/>
          <w:sz w:val="24"/>
          <w:szCs w:val="24"/>
          <w:lang w:eastAsia="ru-RU"/>
        </w:rPr>
        <w:t>ральным законом от 13.07.2015 №</w:t>
      </w:r>
      <w:r w:rsidRPr="00732BF4">
        <w:rPr>
          <w:rFonts w:ascii="Arial" w:eastAsia="Times New Roman" w:hAnsi="Arial" w:cs="Arial"/>
          <w:sz w:val="24"/>
          <w:szCs w:val="24"/>
          <w:lang w:eastAsia="ru-RU"/>
        </w:rPr>
        <w:t>224-ФЗ, законода</w:t>
      </w:r>
      <w:r w:rsidR="001305D4">
        <w:rPr>
          <w:rFonts w:ascii="Arial" w:eastAsia="Times New Roman" w:hAnsi="Arial" w:cs="Arial"/>
          <w:sz w:val="24"/>
          <w:szCs w:val="24"/>
          <w:lang w:eastAsia="ru-RU"/>
        </w:rPr>
        <w:t>тельством Российской Федерации.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Предварительный отбор участников конкурса проводится в установленном конкурсной документацией порядке конкурсной</w:t>
      </w:r>
      <w:r w:rsidR="001305D4">
        <w:rPr>
          <w:rFonts w:ascii="Arial" w:eastAsia="Times New Roman" w:hAnsi="Arial" w:cs="Arial"/>
          <w:sz w:val="24"/>
          <w:szCs w:val="24"/>
          <w:lang w:eastAsia="ru-RU"/>
        </w:rPr>
        <w:t xml:space="preserve"> комиссией, которая определяет:</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w:t>
      </w:r>
      <w:r w:rsidR="001305D4">
        <w:rPr>
          <w:rFonts w:ascii="Arial" w:eastAsia="Times New Roman" w:hAnsi="Arial" w:cs="Arial"/>
          <w:sz w:val="24"/>
          <w:szCs w:val="24"/>
          <w:lang w:eastAsia="ru-RU"/>
        </w:rPr>
        <w:t>м заявки на участие в конкурсе;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2) соответствие заявителя требованиям к участникам конкурса. Конкурсная комиссия вправе потребовать от заявителя разъяснения </w:t>
      </w:r>
      <w:r w:rsidR="001305D4" w:rsidRPr="00732BF4">
        <w:rPr>
          <w:rFonts w:ascii="Arial" w:eastAsia="Times New Roman" w:hAnsi="Arial" w:cs="Arial"/>
          <w:sz w:val="24"/>
          <w:szCs w:val="24"/>
          <w:lang w:eastAsia="ru-RU"/>
        </w:rPr>
        <w:t>положений,</w:t>
      </w:r>
      <w:r w:rsidRPr="00732BF4">
        <w:rPr>
          <w:rFonts w:ascii="Arial" w:eastAsia="Times New Roman" w:hAnsi="Arial" w:cs="Arial"/>
          <w:sz w:val="24"/>
          <w:szCs w:val="24"/>
          <w:lang w:eastAsia="ru-RU"/>
        </w:rPr>
        <w:t xml:space="preserve"> представленных им и подтверждающих соответствие заявителя указанным требо</w:t>
      </w:r>
      <w:r w:rsidR="001305D4">
        <w:rPr>
          <w:rFonts w:ascii="Arial" w:eastAsia="Times New Roman" w:hAnsi="Arial" w:cs="Arial"/>
          <w:sz w:val="24"/>
          <w:szCs w:val="24"/>
          <w:lang w:eastAsia="ru-RU"/>
        </w:rPr>
        <w:t>ваниям документов и материалов;</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соответствие заявителя требованиям, предъявляемым к частному партнеру в соответствии с настоящим Положением.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w:t>
      </w:r>
      <w:r w:rsidR="001305D4">
        <w:rPr>
          <w:rFonts w:ascii="Arial" w:eastAsia="Times New Roman" w:hAnsi="Arial" w:cs="Arial"/>
          <w:sz w:val="24"/>
          <w:szCs w:val="24"/>
          <w:lang w:eastAsia="ru-RU"/>
        </w:rPr>
        <w:t>о конкурсной комиссией решения.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Решение об отказе в допуске заявителя к участию в конкурсе принимается конкурсной комиссией в случае, если: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заявитель не соответствует требованиям, предъявляемым к участникам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заявка на участие в конкурсе не соответствует требованиям, предъявляемым к заявкам на участие в конкурсе и установл</w:t>
      </w:r>
      <w:r w:rsidR="001305D4">
        <w:rPr>
          <w:rFonts w:ascii="Arial" w:eastAsia="Times New Roman" w:hAnsi="Arial" w:cs="Arial"/>
          <w:sz w:val="24"/>
          <w:szCs w:val="24"/>
          <w:lang w:eastAsia="ru-RU"/>
        </w:rPr>
        <w:t>енным конкурсной документацией;</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3) представленные заявителем документы и материалы </w:t>
      </w:r>
      <w:r w:rsidR="001305D4">
        <w:rPr>
          <w:rFonts w:ascii="Arial" w:eastAsia="Times New Roman" w:hAnsi="Arial" w:cs="Arial"/>
          <w:sz w:val="24"/>
          <w:szCs w:val="24"/>
          <w:lang w:eastAsia="ru-RU"/>
        </w:rPr>
        <w:t>неполные и (или) недостоверные;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w:t>
      </w:r>
      <w:r w:rsidR="001305D4">
        <w:rPr>
          <w:rFonts w:ascii="Arial" w:eastAsia="Times New Roman" w:hAnsi="Arial" w:cs="Arial"/>
          <w:sz w:val="24"/>
          <w:szCs w:val="24"/>
          <w:lang w:eastAsia="ru-RU"/>
        </w:rPr>
        <w:t>я заявок на участие в конкурсе.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w:t>
      </w:r>
      <w:r w:rsidR="001305D4">
        <w:rPr>
          <w:rFonts w:ascii="Arial" w:eastAsia="Times New Roman" w:hAnsi="Arial" w:cs="Arial"/>
          <w:sz w:val="24"/>
          <w:szCs w:val="24"/>
          <w:lang w:eastAsia="ru-RU"/>
        </w:rPr>
        <w:t>я заявок на участие в конкурсе.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lastRenderedPageBreak/>
        <w:t>6. Решение об отказе в допуске заявителя к участию в конкурсе может быть обжаловано в порядке, установленном законода</w:t>
      </w:r>
      <w:r w:rsidR="001305D4">
        <w:rPr>
          <w:rFonts w:ascii="Arial" w:eastAsia="Times New Roman" w:hAnsi="Arial" w:cs="Arial"/>
          <w:sz w:val="24"/>
          <w:szCs w:val="24"/>
          <w:lang w:eastAsia="ru-RU"/>
        </w:rPr>
        <w:t>тельством Российской Федерации.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w:t>
      </w:r>
      <w:r w:rsidR="001305D4">
        <w:rPr>
          <w:rFonts w:ascii="Arial" w:eastAsia="Times New Roman" w:hAnsi="Arial" w:cs="Arial"/>
          <w:sz w:val="24"/>
          <w:szCs w:val="24"/>
          <w:lang w:eastAsia="ru-RU"/>
        </w:rPr>
        <w:t xml:space="preserve"> соглашения с таким заявителем.</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Публичный партнер возвращает заявителю, представившему единственную заявку на участие в конкурсе, внесе</w:t>
      </w:r>
      <w:r w:rsidR="001305D4">
        <w:rPr>
          <w:rFonts w:ascii="Arial" w:eastAsia="Times New Roman" w:hAnsi="Arial" w:cs="Arial"/>
          <w:sz w:val="24"/>
          <w:szCs w:val="24"/>
          <w:lang w:eastAsia="ru-RU"/>
        </w:rPr>
        <w:t>нный им задаток в случае, если: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XIV. Порядок предост</w:t>
      </w:r>
      <w:r w:rsidR="001305D4">
        <w:rPr>
          <w:rFonts w:ascii="Arial" w:eastAsia="Times New Roman" w:hAnsi="Arial" w:cs="Arial"/>
          <w:b/>
          <w:sz w:val="24"/>
          <w:szCs w:val="24"/>
          <w:lang w:eastAsia="ru-RU"/>
        </w:rPr>
        <w:t xml:space="preserve">авления конкурсных предложений. Порядок рассмотрения и </w:t>
      </w:r>
      <w:r w:rsidRPr="00732BF4">
        <w:rPr>
          <w:rFonts w:ascii="Arial" w:eastAsia="Times New Roman" w:hAnsi="Arial" w:cs="Arial"/>
          <w:b/>
          <w:sz w:val="24"/>
          <w:szCs w:val="24"/>
          <w:lang w:eastAsia="ru-RU"/>
        </w:rPr>
        <w:t>оценки конкурсных предложений.</w:t>
      </w:r>
      <w:r w:rsidR="001305D4">
        <w:rPr>
          <w:rFonts w:ascii="Arial" w:eastAsia="Times New Roman" w:hAnsi="Arial" w:cs="Arial"/>
          <w:b/>
          <w:sz w:val="24"/>
          <w:szCs w:val="24"/>
          <w:lang w:eastAsia="ru-RU"/>
        </w:rPr>
        <w:t xml:space="preserve"> </w:t>
      </w:r>
      <w:r w:rsidRPr="00732BF4">
        <w:rPr>
          <w:rFonts w:ascii="Arial" w:eastAsia="Times New Roman" w:hAnsi="Arial" w:cs="Arial"/>
          <w:b/>
          <w:sz w:val="24"/>
          <w:szCs w:val="24"/>
          <w:lang w:eastAsia="ru-RU"/>
        </w:rPr>
        <w:t>Определение победителя конкурса</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порядке и в соответствии с Феде</w:t>
      </w:r>
      <w:r w:rsidR="0040463C">
        <w:rPr>
          <w:rFonts w:ascii="Arial" w:eastAsia="Times New Roman" w:hAnsi="Arial" w:cs="Arial"/>
          <w:sz w:val="24"/>
          <w:szCs w:val="24"/>
          <w:lang w:eastAsia="ru-RU"/>
        </w:rPr>
        <w:t>ральным законом от 13.07.2015 №</w:t>
      </w:r>
      <w:r w:rsidRPr="00732BF4">
        <w:rPr>
          <w:rFonts w:ascii="Arial" w:eastAsia="Times New Roman" w:hAnsi="Arial" w:cs="Arial"/>
          <w:sz w:val="24"/>
          <w:szCs w:val="24"/>
          <w:lang w:eastAsia="ru-RU"/>
        </w:rPr>
        <w:t>224-ФЗ, законодательством Российской Федерации.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Победителем конкурса признается участник конкурса, предложивший наилучшие условия, определяемые в поря</w:t>
      </w:r>
      <w:r w:rsidR="001305D4">
        <w:rPr>
          <w:rFonts w:ascii="Arial" w:eastAsia="Times New Roman" w:hAnsi="Arial" w:cs="Arial"/>
          <w:sz w:val="24"/>
          <w:szCs w:val="24"/>
          <w:lang w:eastAsia="ru-RU"/>
        </w:rPr>
        <w:t>дке, предусмотренном пунктом 1.</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3.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w:t>
      </w:r>
      <w:r w:rsidR="001305D4">
        <w:rPr>
          <w:rFonts w:ascii="Arial" w:eastAsia="Times New Roman" w:hAnsi="Arial" w:cs="Arial"/>
          <w:sz w:val="24"/>
          <w:szCs w:val="24"/>
          <w:lang w:eastAsia="ru-RU"/>
        </w:rPr>
        <w:t>омиссию конкурсное предложение.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Решение об определении победителя конкурса оформляется протоколом рассмотрения и оценки конкурсных пред</w:t>
      </w:r>
      <w:r w:rsidR="001305D4">
        <w:rPr>
          <w:rFonts w:ascii="Arial" w:eastAsia="Times New Roman" w:hAnsi="Arial" w:cs="Arial"/>
          <w:sz w:val="24"/>
          <w:szCs w:val="24"/>
          <w:lang w:eastAsia="ru-RU"/>
        </w:rPr>
        <w:t>ложений, в котором указываются:</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критерии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условия, содержащиеся в конкурсных предложениях;</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результаты оценки конкурсных предложений;</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Решение о признании участника конкурса победителем конкурса может быть обжаловано в порядке, установленном законода</w:t>
      </w:r>
      <w:r w:rsidR="001305D4">
        <w:rPr>
          <w:rFonts w:ascii="Arial" w:eastAsia="Times New Roman" w:hAnsi="Arial" w:cs="Arial"/>
          <w:sz w:val="24"/>
          <w:szCs w:val="24"/>
          <w:lang w:eastAsia="ru-RU"/>
        </w:rPr>
        <w:t>тельством Российской Федерации.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6.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w:t>
      </w:r>
      <w:r w:rsidR="001305D4">
        <w:rPr>
          <w:rFonts w:ascii="Arial" w:eastAsia="Times New Roman" w:hAnsi="Arial" w:cs="Arial"/>
          <w:sz w:val="24"/>
          <w:szCs w:val="24"/>
          <w:lang w:eastAsia="ru-RU"/>
        </w:rPr>
        <w:t>конкурса, в который включаются: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решение о заключении соглаш</w:t>
      </w:r>
      <w:r w:rsidR="001305D4">
        <w:rPr>
          <w:rFonts w:ascii="Arial" w:eastAsia="Times New Roman" w:hAnsi="Arial" w:cs="Arial"/>
          <w:sz w:val="24"/>
          <w:szCs w:val="24"/>
          <w:lang w:eastAsia="ru-RU"/>
        </w:rPr>
        <w:t>ения с указанием вида конкурса;</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2) сообщение о проведении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w:t>
      </w:r>
      <w:r w:rsidR="001305D4">
        <w:rPr>
          <w:rFonts w:ascii="Arial" w:eastAsia="Times New Roman" w:hAnsi="Arial" w:cs="Arial"/>
          <w:sz w:val="24"/>
          <w:szCs w:val="24"/>
          <w:lang w:eastAsia="ru-RU"/>
        </w:rPr>
        <w:t>проведении закрытого конкурса);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4) конкурсная документац</w:t>
      </w:r>
      <w:r w:rsidR="001305D4">
        <w:rPr>
          <w:rFonts w:ascii="Arial" w:eastAsia="Times New Roman" w:hAnsi="Arial" w:cs="Arial"/>
          <w:sz w:val="24"/>
          <w:szCs w:val="24"/>
          <w:lang w:eastAsia="ru-RU"/>
        </w:rPr>
        <w:t>ия и внесенные в нее изменения;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5) запросы участников конкурса о разъяснении положений конкурсной документации и соответствующие разъяснения публичного па</w:t>
      </w:r>
      <w:r w:rsidR="001305D4">
        <w:rPr>
          <w:rFonts w:ascii="Arial" w:eastAsia="Times New Roman" w:hAnsi="Arial" w:cs="Arial"/>
          <w:sz w:val="24"/>
          <w:szCs w:val="24"/>
          <w:lang w:eastAsia="ru-RU"/>
        </w:rPr>
        <w:t>ртнера или конкурсной комиссии;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6) протокол вскрытия конвертов с </w:t>
      </w:r>
      <w:r w:rsidR="001305D4">
        <w:rPr>
          <w:rFonts w:ascii="Arial" w:eastAsia="Times New Roman" w:hAnsi="Arial" w:cs="Arial"/>
          <w:sz w:val="24"/>
          <w:szCs w:val="24"/>
          <w:lang w:eastAsia="ru-RU"/>
        </w:rPr>
        <w:t>заявками на участие в конкурсе;</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оригиналы заявок на участие в конкурсе, предст</w:t>
      </w:r>
      <w:r w:rsidR="001305D4">
        <w:rPr>
          <w:rFonts w:ascii="Arial" w:eastAsia="Times New Roman" w:hAnsi="Arial" w:cs="Arial"/>
          <w:sz w:val="24"/>
          <w:szCs w:val="24"/>
          <w:lang w:eastAsia="ru-RU"/>
        </w:rPr>
        <w:t>авленные в конкурсную комиссию;</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протокол проведения предварительного отбора участников конкурса в случае, если проведение предварительного отбора предусмотрено</w:t>
      </w:r>
      <w:r w:rsidR="001305D4">
        <w:rPr>
          <w:rFonts w:ascii="Arial" w:eastAsia="Times New Roman" w:hAnsi="Arial" w:cs="Arial"/>
          <w:sz w:val="24"/>
          <w:szCs w:val="24"/>
          <w:lang w:eastAsia="ru-RU"/>
        </w:rPr>
        <w:t xml:space="preserve"> решением о реализации проекта;</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перечень участников конкурса, которым были направлены уведомления с предложением пред</w:t>
      </w:r>
      <w:r w:rsidR="001305D4">
        <w:rPr>
          <w:rFonts w:ascii="Arial" w:eastAsia="Times New Roman" w:hAnsi="Arial" w:cs="Arial"/>
          <w:sz w:val="24"/>
          <w:szCs w:val="24"/>
          <w:lang w:eastAsia="ru-RU"/>
        </w:rPr>
        <w:t>ставить конкурсные предложения;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 xml:space="preserve">10) протокол вскрытия конвертов </w:t>
      </w:r>
      <w:r w:rsidR="001305D4">
        <w:rPr>
          <w:rFonts w:ascii="Arial" w:eastAsia="Times New Roman" w:hAnsi="Arial" w:cs="Arial"/>
          <w:sz w:val="24"/>
          <w:szCs w:val="24"/>
          <w:lang w:eastAsia="ru-RU"/>
        </w:rPr>
        <w:t>с конкурсными предложениями;</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11) протокол рассмотрения и</w:t>
      </w:r>
      <w:r w:rsidR="001305D4">
        <w:rPr>
          <w:rFonts w:ascii="Arial" w:eastAsia="Times New Roman" w:hAnsi="Arial" w:cs="Arial"/>
          <w:sz w:val="24"/>
          <w:szCs w:val="24"/>
          <w:lang w:eastAsia="ru-RU"/>
        </w:rPr>
        <w:t xml:space="preserve"> оценки конкурсных предложений.</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7. Протокол о результатах проведения конкурса хранится у публичного партнера в течение срока действия соглашения.</w:t>
      </w:r>
    </w:p>
    <w:p w:rsidR="001305D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8.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w:t>
      </w:r>
      <w:r w:rsidR="001305D4">
        <w:rPr>
          <w:rFonts w:ascii="Arial" w:eastAsia="Times New Roman" w:hAnsi="Arial" w:cs="Arial"/>
          <w:sz w:val="24"/>
          <w:szCs w:val="24"/>
          <w:lang w:eastAsia="ru-RU"/>
        </w:rPr>
        <w:t>езультатах проведения конкурса.</w:t>
      </w:r>
    </w:p>
    <w:p w:rsid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9. 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муниципально-частном партнерстве осуществляются в соответствии с Феде</w:t>
      </w:r>
      <w:r w:rsidR="0040463C">
        <w:rPr>
          <w:rFonts w:ascii="Arial" w:eastAsia="Times New Roman" w:hAnsi="Arial" w:cs="Arial"/>
          <w:sz w:val="24"/>
          <w:szCs w:val="24"/>
          <w:lang w:eastAsia="ru-RU"/>
        </w:rPr>
        <w:t>ральным законом от 13.07.2015 №</w:t>
      </w:r>
      <w:r w:rsidRPr="00732BF4">
        <w:rPr>
          <w:rFonts w:ascii="Arial" w:eastAsia="Times New Roman" w:hAnsi="Arial" w:cs="Arial"/>
          <w:sz w:val="24"/>
          <w:szCs w:val="24"/>
          <w:lang w:eastAsia="ru-RU"/>
        </w:rPr>
        <w:t>224-ФЗ, законодательством Российской Федерации.</w:t>
      </w:r>
    </w:p>
    <w:p w:rsidR="00732BF4" w:rsidRPr="00732BF4" w:rsidRDefault="00732BF4" w:rsidP="00732BF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p>
    <w:p w:rsid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r w:rsidRPr="00732BF4">
        <w:rPr>
          <w:rFonts w:ascii="Arial" w:eastAsia="Times New Roman" w:hAnsi="Arial" w:cs="Arial"/>
          <w:b/>
          <w:sz w:val="24"/>
          <w:szCs w:val="24"/>
          <w:lang w:eastAsia="ru-RU"/>
        </w:rPr>
        <w:t>XV. Заключительные положения</w:t>
      </w:r>
    </w:p>
    <w:p w:rsidR="00732BF4" w:rsidRPr="00732BF4" w:rsidRDefault="00732BF4" w:rsidP="00732BF4">
      <w:pPr>
        <w:widowControl w:val="0"/>
        <w:shd w:val="clear" w:color="auto" w:fill="FFFFFF"/>
        <w:suppressAutoHyphens/>
        <w:spacing w:after="0" w:line="240" w:lineRule="auto"/>
        <w:jc w:val="center"/>
        <w:rPr>
          <w:rFonts w:ascii="Arial" w:eastAsia="Times New Roman" w:hAnsi="Arial" w:cs="Arial"/>
          <w:b/>
          <w:sz w:val="24"/>
          <w:szCs w:val="24"/>
          <w:lang w:eastAsia="ru-RU"/>
        </w:rPr>
      </w:pPr>
    </w:p>
    <w:p w:rsidR="00732BF4" w:rsidRPr="001305D4" w:rsidRDefault="00732BF4" w:rsidP="001305D4">
      <w:pPr>
        <w:widowControl w:val="0"/>
        <w:shd w:val="clear" w:color="auto" w:fill="FFFFFF"/>
        <w:suppressAutoHyphens/>
        <w:spacing w:after="0" w:line="240" w:lineRule="auto"/>
        <w:ind w:firstLine="709"/>
        <w:jc w:val="both"/>
        <w:rPr>
          <w:rFonts w:ascii="Arial" w:eastAsia="Times New Roman" w:hAnsi="Arial" w:cs="Arial"/>
          <w:sz w:val="24"/>
          <w:szCs w:val="24"/>
          <w:lang w:eastAsia="ru-RU"/>
        </w:rPr>
      </w:pPr>
      <w:r w:rsidRPr="00732BF4">
        <w:rPr>
          <w:rFonts w:ascii="Arial" w:eastAsia="Times New Roman" w:hAnsi="Arial" w:cs="Arial"/>
          <w:sz w:val="24"/>
          <w:szCs w:val="24"/>
          <w:lang w:eastAsia="ru-RU"/>
        </w:rPr>
        <w:t>1. Вопросы о муниципально-частном партнерстве, не определенные в настоящем Положении, рассматриваются в соответствии с законодательством Российской Федерации.</w:t>
      </w:r>
    </w:p>
    <w:sectPr w:rsidR="00732BF4" w:rsidRPr="001305D4" w:rsidSect="00AB2E83">
      <w:pgSz w:w="11906" w:h="16838"/>
      <w:pgMar w:top="1134" w:right="850" w:bottom="1134" w:left="170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B" w:rsidRDefault="005C5F6B" w:rsidP="00732BF4">
      <w:pPr>
        <w:spacing w:after="0" w:line="240" w:lineRule="auto"/>
      </w:pPr>
      <w:r>
        <w:separator/>
      </w:r>
    </w:p>
  </w:endnote>
  <w:endnote w:type="continuationSeparator" w:id="0">
    <w:p w:rsidR="005C5F6B" w:rsidRDefault="005C5F6B" w:rsidP="0073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B" w:rsidRDefault="005C5F6B" w:rsidP="00732BF4">
      <w:pPr>
        <w:spacing w:after="0" w:line="240" w:lineRule="auto"/>
      </w:pPr>
      <w:r>
        <w:separator/>
      </w:r>
    </w:p>
  </w:footnote>
  <w:footnote w:type="continuationSeparator" w:id="0">
    <w:p w:rsidR="005C5F6B" w:rsidRDefault="005C5F6B" w:rsidP="00732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5"/>
    <w:rsid w:val="001305D4"/>
    <w:rsid w:val="001F7382"/>
    <w:rsid w:val="00306D35"/>
    <w:rsid w:val="00392C97"/>
    <w:rsid w:val="0040463C"/>
    <w:rsid w:val="00404977"/>
    <w:rsid w:val="005C5F6B"/>
    <w:rsid w:val="00681C05"/>
    <w:rsid w:val="00732BF4"/>
    <w:rsid w:val="0091305A"/>
    <w:rsid w:val="00AB2E83"/>
    <w:rsid w:val="00D120F5"/>
    <w:rsid w:val="00DA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B9CC"/>
  <w15:chartTrackingRefBased/>
  <w15:docId w15:val="{A6F86F55-64A7-433C-8DED-83B32B03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32B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732BF4"/>
    <w:rPr>
      <w:rFonts w:asciiTheme="majorHAnsi" w:eastAsiaTheme="majorEastAsia" w:hAnsiTheme="majorHAnsi" w:cstheme="majorBidi"/>
      <w:spacing w:val="-10"/>
      <w:kern w:val="28"/>
      <w:sz w:val="56"/>
      <w:szCs w:val="56"/>
    </w:rPr>
  </w:style>
  <w:style w:type="paragraph" w:styleId="a5">
    <w:name w:val="header"/>
    <w:basedOn w:val="a"/>
    <w:link w:val="a6"/>
    <w:rsid w:val="00732BF4"/>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val="x-none" w:eastAsia="x-none"/>
    </w:rPr>
  </w:style>
  <w:style w:type="character" w:customStyle="1" w:styleId="a6">
    <w:name w:val="Верхний колонтитул Знак"/>
    <w:basedOn w:val="a0"/>
    <w:link w:val="a5"/>
    <w:rsid w:val="00732BF4"/>
    <w:rPr>
      <w:rFonts w:ascii="Times New Roman" w:eastAsia="Lucida Sans Unicode" w:hAnsi="Times New Roman" w:cs="Times New Roman"/>
      <w:sz w:val="24"/>
      <w:szCs w:val="24"/>
      <w:lang w:val="x-none" w:eastAsia="x-none"/>
    </w:rPr>
  </w:style>
  <w:style w:type="paragraph" w:styleId="a7">
    <w:name w:val="footer"/>
    <w:basedOn w:val="a"/>
    <w:link w:val="a8"/>
    <w:uiPriority w:val="99"/>
    <w:unhideWhenUsed/>
    <w:rsid w:val="00732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2BF4"/>
  </w:style>
  <w:style w:type="paragraph" w:styleId="a9">
    <w:name w:val="Balloon Text"/>
    <w:basedOn w:val="a"/>
    <w:link w:val="aa"/>
    <w:uiPriority w:val="99"/>
    <w:semiHidden/>
    <w:unhideWhenUsed/>
    <w:rsid w:val="004046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46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6</cp:revision>
  <cp:lastPrinted>2018-08-02T00:45:00Z</cp:lastPrinted>
  <dcterms:created xsi:type="dcterms:W3CDTF">2018-08-01T08:48:00Z</dcterms:created>
  <dcterms:modified xsi:type="dcterms:W3CDTF">2018-08-02T01:02:00Z</dcterms:modified>
</cp:coreProperties>
</file>