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F" w:rsidRPr="00BF2C94" w:rsidRDefault="009C4B93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27.12.2017г.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>№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>4-5-3дсп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РОССИЙСКАЯ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ФЕДЕРАЦИЯ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ИРКУТСКАЯ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ОБЛАСТЬ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РАЙОН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ДУМА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ГОРОХОВСКОГО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ОБРАЗОВАНИЯ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СОГЛАСОВАНИИ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ПЕРЕЧНЯ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ИМУЩЕСТВА,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НАХОДЯЩЕГОСЯ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В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МУНИЦИПАЛЬНОЙ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СОБСТВЕННОСТИ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РАЙОННОГО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ПОДЛЕЖАЩЕГО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ПЕРЕДАЧЕ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В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МУНИЦИПАЛЬНУЮ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СОБСТВЕННОСТЬ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ГОРОХОВСКОГО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ОБРАЗОВАНИЯ</w:t>
      </w:r>
    </w:p>
    <w:p w:rsidR="005B0DAF" w:rsidRPr="00BF2C94" w:rsidRDefault="005B0DAF" w:rsidP="005B0DAF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BF2C94" w:rsidRDefault="005B0DAF" w:rsidP="0088648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соответствии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Федеральным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аконом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6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октября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2003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131-ФЗ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«Об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общих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принципах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организации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самоуправления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РФ»,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«Об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общих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принципах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организации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самоуправления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Российской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Федерации»,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Законом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16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мая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2008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№14-ОЗ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отдельных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вопросах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разграничения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имущества,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находящегося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между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муниципальными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области»,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Законом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03.11.2016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№96-ОЗ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</w:t>
      </w:r>
      <w:proofErr w:type="gramEnd"/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закреплении</w:t>
      </w:r>
      <w:proofErr w:type="gramEnd"/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сельскими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поселениями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вопросов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значения».</w:t>
      </w:r>
    </w:p>
    <w:p w:rsidR="005B0DAF" w:rsidRPr="00BF2C94" w:rsidRDefault="0088648B" w:rsidP="005B0DAF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B0DAF" w:rsidRPr="00BF2C94" w:rsidRDefault="005B0DAF" w:rsidP="005B0DA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</w:pPr>
      <w:r w:rsidRPr="00BF2C94"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  <w:t>РЕШИЛА:</w:t>
      </w:r>
    </w:p>
    <w:p w:rsidR="005B0DAF" w:rsidRPr="00BF2C94" w:rsidRDefault="0088648B" w:rsidP="005B0DAF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B0DAF" w:rsidRPr="00BF2C94" w:rsidRDefault="0088648B" w:rsidP="0088648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1.Согласовать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перечень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имущества,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находящегося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районного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подлежащего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передаче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муниципальную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№1).</w:t>
      </w:r>
    </w:p>
    <w:p w:rsidR="005B0DAF" w:rsidRPr="00BF2C94" w:rsidRDefault="0088648B" w:rsidP="0088648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2.Опубликовать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информационном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бюллетене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«Вестник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образования»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официальном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сайте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3A3B95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www</w:t>
      </w:r>
      <w:r w:rsidR="003B7EFF" w:rsidRPr="003A3B95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B0DAF" w:rsidRPr="003A3B95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gorokhovskoe</w:t>
      </w:r>
      <w:proofErr w:type="spellEnd"/>
      <w:r w:rsidR="005B0DAF" w:rsidRPr="003A3B95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proofErr w:type="spellStart"/>
      <w:r w:rsidR="005B0DAF" w:rsidRPr="003A3B95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mo</w:t>
      </w:r>
      <w:proofErr w:type="spellEnd"/>
      <w:r w:rsidR="005B0DAF" w:rsidRPr="003A3B95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spellStart"/>
      <w:r w:rsidR="005B0DAF" w:rsidRPr="003A3B95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ru</w:t>
      </w:r>
      <w:proofErr w:type="spellEnd"/>
      <w:r w:rsidR="005B0DAF" w:rsidRPr="003A3B9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3B7EFF" w:rsidRPr="00BF2C94" w:rsidRDefault="003B7EFF" w:rsidP="0088648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3.</w:t>
      </w:r>
      <w:proofErr w:type="gramStart"/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за</w:t>
      </w:r>
      <w:proofErr w:type="gramEnd"/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исполнением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оставляю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за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собой.</w:t>
      </w:r>
    </w:p>
    <w:p w:rsidR="005B0DAF" w:rsidRPr="00BF2C94" w:rsidRDefault="005B0DAF" w:rsidP="005B0DAF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BF2C94" w:rsidRDefault="005B0DAF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Председатель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Думы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Гороховского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B0DAF" w:rsidRPr="00BF2C94" w:rsidRDefault="005B0DAF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образования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B0DAF" w:rsidRPr="00BF2C94" w:rsidRDefault="00D538DD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М.Б.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Пахалуев</w:t>
      </w:r>
      <w:proofErr w:type="spellEnd"/>
    </w:p>
    <w:p w:rsidR="005B0DAF" w:rsidRPr="00BF2C94" w:rsidRDefault="005B0DAF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BF2C94" w:rsidRDefault="005B0DAF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bookmarkStart w:id="0" w:name="_GoBack"/>
      <w:bookmarkEnd w:id="0"/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Приложение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№1</w:t>
      </w:r>
    </w:p>
    <w:p w:rsidR="005B0DAF" w:rsidRPr="00BF2C94" w:rsidRDefault="009C4B93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к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решению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Думы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Гороховского</w:t>
      </w:r>
    </w:p>
    <w:p w:rsidR="005B0DAF" w:rsidRPr="00BF2C94" w:rsidRDefault="0088648B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муниципального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образования</w:t>
      </w:r>
    </w:p>
    <w:p w:rsidR="005B0DAF" w:rsidRPr="00BF2C94" w:rsidRDefault="009C4B93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от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«27»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декабря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2017г.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№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4-5-3дсп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</w:p>
    <w:p w:rsidR="005B0DAF" w:rsidRPr="00BF2C94" w:rsidRDefault="0088648B" w:rsidP="005B0DAF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B0DAF" w:rsidRPr="00BF2C94" w:rsidRDefault="003B7EFF" w:rsidP="005B0DA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</w:pP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Перечень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имущества,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находящегося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в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муниципальной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собственности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Иркутского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районного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образования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и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подлежащего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передаче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в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муниципальную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lastRenderedPageBreak/>
        <w:t>собственность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Гороховского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образования</w:t>
      </w:r>
    </w:p>
    <w:p w:rsidR="005B0DAF" w:rsidRPr="00BF2C94" w:rsidRDefault="005B0DAF" w:rsidP="005B0DA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1.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Муниципальные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унитарные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предприятия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муниципальные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учреждения</w:t>
      </w: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gram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</w:t>
            </w:r>
            <w:proofErr w:type="gram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</w:tr>
    </w:tbl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2.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Недвижимое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имущество</w:t>
      </w:r>
    </w:p>
    <w:p w:rsidR="00C14AA2" w:rsidRPr="00BF2C94" w:rsidRDefault="00C14AA2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BF2C94" w:rsidRPr="00BF2C94" w:rsidTr="00033CB0">
        <w:trPr>
          <w:trHeight w:val="787"/>
        </w:trPr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gram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</w:t>
            </w:r>
            <w:proofErr w:type="gram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Кадастровый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(или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условный)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номер</w:t>
            </w:r>
          </w:p>
        </w:tc>
      </w:tr>
      <w:tr w:rsidR="00BF2C94" w:rsidRPr="00BF2C94" w:rsidTr="00033CB0">
        <w:trPr>
          <w:trHeight w:val="233"/>
        </w:trPr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Квартира,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назначение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Жилое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помещение,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площадь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31.0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spellStart"/>
            <w:r w:rsidR="00251E2A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gramStart"/>
            <w:r w:rsidR="00251E2A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.м</w:t>
            </w:r>
            <w:proofErr w:type="spellEnd"/>
            <w:proofErr w:type="gramEnd"/>
            <w:r w:rsidR="00251E2A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="00251E2A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этажность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="00251E2A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(этаж):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="00251E2A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Этаж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="00251E2A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Федерация,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Иркутская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область,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Иркутский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р-н,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с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Горохово</w:t>
            </w:r>
            <w:proofErr w:type="spell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ул</w:t>
            </w:r>
            <w:r w:rsidR="00251E2A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Гагарина,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д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26,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spellEnd"/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38:06:040101:777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Квартира,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назначение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Жилое,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площадь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60,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gram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.м</w:t>
            </w:r>
            <w:proofErr w:type="spellEnd"/>
            <w:proofErr w:type="gram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этажность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(этаж):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Этаж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№1,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Этаж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№2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Федерация,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Иркутская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область,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Иркутский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р-н,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с.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Горохово</w:t>
            </w:r>
            <w:proofErr w:type="spell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ул.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Коммунистическая,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д.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38:06:040101:562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Квартира,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назначение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жилое,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площадь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61,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gram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.м</w:t>
            </w:r>
            <w:proofErr w:type="spellEnd"/>
            <w:proofErr w:type="gram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этажность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(этаж):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№1,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№2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Федерация,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Иркутская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область,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Иркутский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р-н,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с.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Горохово</w:t>
            </w:r>
            <w:proofErr w:type="spell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ул.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Коммунистическая,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д.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38:06:040101:560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Дом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Культуры,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назначение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Нежилое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здание,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площадь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объекта: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2931.8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gram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.м</w:t>
            </w:r>
            <w:proofErr w:type="spellEnd"/>
            <w:proofErr w:type="gram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этажность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(этаж):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в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том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числе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подземных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Федерация,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Иркутская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область,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Иркутский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район,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с.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Горохово</w:t>
            </w:r>
            <w:proofErr w:type="spell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ул.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Школьная,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д.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38:06:040101:797</w:t>
            </w:r>
          </w:p>
        </w:tc>
      </w:tr>
    </w:tbl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3.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Движимое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имущество</w:t>
      </w:r>
    </w:p>
    <w:p w:rsidR="00C14AA2" w:rsidRPr="00BF2C94" w:rsidRDefault="00C14AA2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Courier New" w:eastAsia="Times New Roman" w:hAnsi="Courier New" w:cs="Courier New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57"/>
        <w:gridCol w:w="3798"/>
      </w:tblGrid>
      <w:tr w:rsidR="00BF2C94" w:rsidRPr="00BF2C94" w:rsidTr="00B468C4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proofErr w:type="gram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</w:t>
            </w:r>
            <w:proofErr w:type="gram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/п</w:t>
            </w:r>
          </w:p>
        </w:tc>
        <w:tc>
          <w:tcPr>
            <w:tcW w:w="5557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798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Индивидуализирующие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признаки</w:t>
            </w:r>
          </w:p>
        </w:tc>
      </w:tr>
      <w:tr w:rsidR="00BF2C94" w:rsidRPr="00BF2C94" w:rsidTr="00B468C4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BF2C94" w:rsidRPr="00BF2C94" w:rsidTr="00B468C4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1.</w:t>
            </w:r>
          </w:p>
        </w:tc>
        <w:tc>
          <w:tcPr>
            <w:tcW w:w="5557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Автобус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ПАЗ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320540</w:t>
            </w:r>
          </w:p>
        </w:tc>
        <w:tc>
          <w:tcPr>
            <w:tcW w:w="3798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Идентификационный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номер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(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VIN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)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–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X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M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32054040005859,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цвет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кузова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–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бело-синий,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паспорт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транспортного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сре</w:t>
            </w:r>
            <w:r w:rsidR="003A3B95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дства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="003A3B95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–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="003A3B95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52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="003A3B95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КТ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="003A3B95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178967,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="003A3B95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модель,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="003A3B95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двигателя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–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523400,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41020274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государственный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номер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–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lastRenderedPageBreak/>
              <w:t>Н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538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СН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</w:t>
            </w:r>
          </w:p>
        </w:tc>
      </w:tr>
    </w:tbl>
    <w:p w:rsidR="008659BB" w:rsidRDefault="008659BB" w:rsidP="008659BB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8659BB" w:rsidRDefault="008659BB" w:rsidP="008659BB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8659BB" w:rsidRPr="00BF2C94" w:rsidRDefault="008659BB" w:rsidP="008659B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Председатель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Думы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Гороховского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8659BB" w:rsidRPr="00BF2C94" w:rsidRDefault="008659BB" w:rsidP="008659B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образования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8659BB" w:rsidRPr="00BF2C94" w:rsidRDefault="008659BB" w:rsidP="008659B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М.Б.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Пахалуев</w:t>
      </w:r>
      <w:proofErr w:type="spellEnd"/>
    </w:p>
    <w:sectPr w:rsidR="008659BB" w:rsidRPr="00BF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45"/>
    <w:rsid w:val="00107265"/>
    <w:rsid w:val="00251E2A"/>
    <w:rsid w:val="003A3B95"/>
    <w:rsid w:val="003B7EFF"/>
    <w:rsid w:val="004F1C45"/>
    <w:rsid w:val="005B0DAF"/>
    <w:rsid w:val="005E5367"/>
    <w:rsid w:val="008659BB"/>
    <w:rsid w:val="0088648B"/>
    <w:rsid w:val="009C4B93"/>
    <w:rsid w:val="00B468C4"/>
    <w:rsid w:val="00BF2C94"/>
    <w:rsid w:val="00C064BB"/>
    <w:rsid w:val="00C14AA2"/>
    <w:rsid w:val="00D36B20"/>
    <w:rsid w:val="00D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8</cp:revision>
  <cp:lastPrinted>2017-12-29T00:10:00Z</cp:lastPrinted>
  <dcterms:created xsi:type="dcterms:W3CDTF">2017-12-18T05:53:00Z</dcterms:created>
  <dcterms:modified xsi:type="dcterms:W3CDTF">2018-01-16T07:06:00Z</dcterms:modified>
</cp:coreProperties>
</file>