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2630" w:rsidRDefault="00CE2630" w:rsidP="009D7A36">
      <w:pPr>
        <w:jc w:val="right"/>
        <w:rPr>
          <w:sz w:val="22"/>
          <w:szCs w:val="22"/>
        </w:rPr>
      </w:pPr>
    </w:p>
    <w:p w:rsidR="00A56EBB" w:rsidRDefault="00A56EBB" w:rsidP="009D7A36">
      <w:pPr>
        <w:jc w:val="right"/>
        <w:rPr>
          <w:sz w:val="22"/>
          <w:szCs w:val="22"/>
        </w:rPr>
      </w:pPr>
    </w:p>
    <w:p w:rsidR="00A56EBB" w:rsidRDefault="00A56EBB" w:rsidP="009D7A36">
      <w:pPr>
        <w:jc w:val="right"/>
        <w:rPr>
          <w:sz w:val="22"/>
          <w:szCs w:val="22"/>
        </w:rPr>
      </w:pPr>
    </w:p>
    <w:p w:rsidR="00A56EBB" w:rsidRDefault="00A56EBB" w:rsidP="009D7A36">
      <w:pPr>
        <w:jc w:val="right"/>
        <w:rPr>
          <w:sz w:val="22"/>
          <w:szCs w:val="22"/>
        </w:rPr>
      </w:pPr>
    </w:p>
    <w:p w:rsidR="00A56EBB" w:rsidRDefault="00A56EBB" w:rsidP="009D7A36">
      <w:pPr>
        <w:jc w:val="right"/>
        <w:rPr>
          <w:sz w:val="22"/>
          <w:szCs w:val="22"/>
        </w:rPr>
      </w:pPr>
    </w:p>
    <w:p w:rsidR="00A56EBB" w:rsidRDefault="00A56EBB" w:rsidP="009D7A36">
      <w:pPr>
        <w:jc w:val="right"/>
        <w:rPr>
          <w:sz w:val="22"/>
          <w:szCs w:val="22"/>
        </w:rPr>
      </w:pPr>
    </w:p>
    <w:p w:rsidR="00A56EBB" w:rsidRDefault="00A56EBB" w:rsidP="009D7A36">
      <w:pPr>
        <w:jc w:val="right"/>
        <w:rPr>
          <w:sz w:val="22"/>
          <w:szCs w:val="22"/>
        </w:rPr>
      </w:pPr>
    </w:p>
    <w:p w:rsidR="00A56EBB" w:rsidRDefault="00A56EBB" w:rsidP="009D7A36">
      <w:pPr>
        <w:jc w:val="right"/>
        <w:rPr>
          <w:sz w:val="22"/>
          <w:szCs w:val="22"/>
        </w:rPr>
      </w:pPr>
    </w:p>
    <w:p w:rsidR="00A56EBB" w:rsidRDefault="00A56EBB" w:rsidP="009D7A36">
      <w:pPr>
        <w:jc w:val="right"/>
        <w:rPr>
          <w:sz w:val="22"/>
          <w:szCs w:val="22"/>
        </w:rPr>
      </w:pPr>
    </w:p>
    <w:p w:rsidR="00A56EBB" w:rsidRDefault="00A56EBB" w:rsidP="009D7A36">
      <w:pPr>
        <w:jc w:val="right"/>
        <w:rPr>
          <w:sz w:val="22"/>
          <w:szCs w:val="22"/>
        </w:rPr>
      </w:pPr>
    </w:p>
    <w:p w:rsidR="00A56EBB" w:rsidRDefault="00A56EBB" w:rsidP="009D7A36">
      <w:pPr>
        <w:jc w:val="right"/>
        <w:rPr>
          <w:sz w:val="22"/>
          <w:szCs w:val="22"/>
        </w:rPr>
      </w:pPr>
    </w:p>
    <w:p w:rsidR="00A56EBB" w:rsidRPr="009D7A36" w:rsidRDefault="00A56EBB" w:rsidP="009D7A36">
      <w:pPr>
        <w:jc w:val="right"/>
        <w:rPr>
          <w:b/>
          <w:sz w:val="22"/>
          <w:szCs w:val="22"/>
        </w:rPr>
      </w:pPr>
    </w:p>
    <w:p w:rsidR="00CE2630" w:rsidRPr="009D7A36" w:rsidRDefault="00CE2630" w:rsidP="009D7A36">
      <w:pPr>
        <w:ind w:left="400" w:hanging="200"/>
        <w:jc w:val="center"/>
        <w:rPr>
          <w:b/>
          <w:sz w:val="22"/>
          <w:szCs w:val="22"/>
        </w:rPr>
      </w:pPr>
    </w:p>
    <w:p w:rsidR="00CE2630" w:rsidRPr="009D7A36" w:rsidRDefault="00CE2630" w:rsidP="009D7A36">
      <w:pPr>
        <w:ind w:left="400" w:hanging="200"/>
        <w:jc w:val="center"/>
        <w:rPr>
          <w:b/>
          <w:sz w:val="22"/>
          <w:szCs w:val="22"/>
        </w:rPr>
      </w:pPr>
    </w:p>
    <w:p w:rsidR="00751650" w:rsidRPr="009D7A36" w:rsidRDefault="00751650" w:rsidP="009D7A36">
      <w:pPr>
        <w:jc w:val="center"/>
        <w:rPr>
          <w:b/>
          <w:sz w:val="48"/>
          <w:szCs w:val="22"/>
        </w:rPr>
      </w:pPr>
      <w:r w:rsidRPr="009D7A36">
        <w:rPr>
          <w:b/>
          <w:sz w:val="48"/>
          <w:szCs w:val="22"/>
        </w:rPr>
        <w:t>Муниципальное образование</w:t>
      </w:r>
    </w:p>
    <w:p w:rsidR="00751650" w:rsidRPr="009D7A36" w:rsidRDefault="00751650" w:rsidP="009D7A36">
      <w:pPr>
        <w:jc w:val="center"/>
        <w:rPr>
          <w:b/>
          <w:sz w:val="48"/>
          <w:szCs w:val="22"/>
        </w:rPr>
      </w:pPr>
      <w:r w:rsidRPr="009D7A36">
        <w:rPr>
          <w:b/>
          <w:sz w:val="48"/>
          <w:szCs w:val="22"/>
        </w:rPr>
        <w:t>Сельского поселения «Койдин»</w:t>
      </w:r>
    </w:p>
    <w:p w:rsidR="00751650" w:rsidRPr="009D7A36" w:rsidRDefault="00751650" w:rsidP="009D7A36">
      <w:pPr>
        <w:ind w:left="-709"/>
        <w:jc w:val="center"/>
        <w:rPr>
          <w:b/>
          <w:sz w:val="48"/>
          <w:szCs w:val="22"/>
        </w:rPr>
      </w:pPr>
      <w:r w:rsidRPr="009D7A36">
        <w:rPr>
          <w:b/>
          <w:sz w:val="48"/>
          <w:szCs w:val="22"/>
        </w:rPr>
        <w:t>муниципального района</w:t>
      </w:r>
      <w:r w:rsidR="00D201A5" w:rsidRPr="009D7A36">
        <w:rPr>
          <w:b/>
          <w:sz w:val="48"/>
          <w:szCs w:val="22"/>
        </w:rPr>
        <w:t xml:space="preserve"> </w:t>
      </w:r>
      <w:r w:rsidRPr="009D7A36">
        <w:rPr>
          <w:b/>
          <w:sz w:val="48"/>
          <w:szCs w:val="22"/>
        </w:rPr>
        <w:t>«Койгородский»</w:t>
      </w:r>
    </w:p>
    <w:p w:rsidR="00751650" w:rsidRPr="009D7A36" w:rsidRDefault="00751650" w:rsidP="009D7A36">
      <w:pPr>
        <w:jc w:val="center"/>
        <w:rPr>
          <w:b/>
          <w:sz w:val="48"/>
          <w:szCs w:val="22"/>
        </w:rPr>
      </w:pPr>
      <w:r w:rsidRPr="009D7A36">
        <w:rPr>
          <w:b/>
          <w:sz w:val="48"/>
          <w:szCs w:val="22"/>
        </w:rPr>
        <w:t>Республики Коми</w:t>
      </w:r>
    </w:p>
    <w:p w:rsidR="003A0D1A" w:rsidRPr="009D7A36" w:rsidRDefault="003A0D1A" w:rsidP="009D7A36">
      <w:pPr>
        <w:jc w:val="center"/>
        <w:rPr>
          <w:b/>
          <w:bCs/>
          <w:caps/>
          <w:sz w:val="48"/>
          <w:szCs w:val="22"/>
        </w:rPr>
      </w:pPr>
    </w:p>
    <w:p w:rsidR="0047060B" w:rsidRPr="009D7A36" w:rsidRDefault="0047060B" w:rsidP="009D7A36">
      <w:pPr>
        <w:tabs>
          <w:tab w:val="left" w:pos="1620"/>
        </w:tabs>
        <w:ind w:left="-567"/>
        <w:jc w:val="center"/>
        <w:rPr>
          <w:b/>
          <w:bCs/>
          <w:caps/>
          <w:sz w:val="48"/>
          <w:szCs w:val="22"/>
        </w:rPr>
      </w:pPr>
      <w:r w:rsidRPr="009D7A36">
        <w:rPr>
          <w:b/>
          <w:bCs/>
          <w:caps/>
          <w:sz w:val="48"/>
          <w:szCs w:val="22"/>
        </w:rPr>
        <w:t xml:space="preserve">правила </w:t>
      </w:r>
      <w:r w:rsidR="003A0D1A" w:rsidRPr="009D7A36">
        <w:rPr>
          <w:b/>
          <w:bCs/>
          <w:caps/>
          <w:sz w:val="48"/>
          <w:szCs w:val="22"/>
        </w:rPr>
        <w:t xml:space="preserve">землепользования </w:t>
      </w:r>
    </w:p>
    <w:p w:rsidR="003A0D1A" w:rsidRPr="009D7A36" w:rsidRDefault="003A0D1A" w:rsidP="009D7A36">
      <w:pPr>
        <w:tabs>
          <w:tab w:val="left" w:pos="1620"/>
        </w:tabs>
        <w:jc w:val="center"/>
        <w:rPr>
          <w:b/>
          <w:bCs/>
          <w:caps/>
          <w:sz w:val="48"/>
          <w:szCs w:val="22"/>
        </w:rPr>
      </w:pPr>
      <w:r w:rsidRPr="009D7A36">
        <w:rPr>
          <w:b/>
          <w:bCs/>
          <w:caps/>
          <w:sz w:val="48"/>
          <w:szCs w:val="22"/>
        </w:rPr>
        <w:t>и застройки</w:t>
      </w:r>
    </w:p>
    <w:p w:rsidR="003A0D1A" w:rsidRPr="009D7A36" w:rsidRDefault="003A0D1A" w:rsidP="009D7A36">
      <w:pPr>
        <w:tabs>
          <w:tab w:val="left" w:pos="1620"/>
        </w:tabs>
        <w:jc w:val="center"/>
        <w:rPr>
          <w:bCs/>
          <w:sz w:val="48"/>
          <w:szCs w:val="22"/>
        </w:rPr>
      </w:pPr>
    </w:p>
    <w:p w:rsidR="003A0D1A" w:rsidRPr="009D7A36" w:rsidRDefault="003A0D1A" w:rsidP="009D7A36">
      <w:pPr>
        <w:rPr>
          <w:sz w:val="22"/>
          <w:szCs w:val="22"/>
        </w:rPr>
      </w:pPr>
    </w:p>
    <w:p w:rsidR="003A0D1A" w:rsidRPr="009D7A36" w:rsidRDefault="003A0D1A" w:rsidP="009D7A36">
      <w:pPr>
        <w:rPr>
          <w:sz w:val="22"/>
          <w:szCs w:val="22"/>
        </w:rPr>
      </w:pPr>
    </w:p>
    <w:p w:rsidR="003A0D1A" w:rsidRPr="009D7A36" w:rsidRDefault="003A0D1A" w:rsidP="009D7A36">
      <w:pPr>
        <w:rPr>
          <w:sz w:val="22"/>
          <w:szCs w:val="22"/>
        </w:rPr>
      </w:pPr>
    </w:p>
    <w:p w:rsidR="003A0D1A" w:rsidRPr="009D7A36" w:rsidRDefault="003A0D1A" w:rsidP="009D7A36">
      <w:pPr>
        <w:rPr>
          <w:sz w:val="22"/>
          <w:szCs w:val="22"/>
        </w:rPr>
      </w:pPr>
    </w:p>
    <w:p w:rsidR="00751650" w:rsidRPr="009D7A36" w:rsidRDefault="00751650" w:rsidP="009D7A36">
      <w:pPr>
        <w:jc w:val="center"/>
        <w:rPr>
          <w:sz w:val="22"/>
          <w:szCs w:val="22"/>
        </w:rPr>
      </w:pPr>
    </w:p>
    <w:p w:rsidR="00CE2630" w:rsidRPr="009D7A36" w:rsidRDefault="00CE2630" w:rsidP="009D7A36">
      <w:pPr>
        <w:jc w:val="center"/>
        <w:rPr>
          <w:sz w:val="22"/>
          <w:szCs w:val="22"/>
        </w:rPr>
      </w:pPr>
    </w:p>
    <w:p w:rsidR="00CE2630" w:rsidRPr="009D7A36" w:rsidRDefault="00CE2630" w:rsidP="009D7A36">
      <w:pPr>
        <w:jc w:val="center"/>
        <w:rPr>
          <w:sz w:val="22"/>
          <w:szCs w:val="22"/>
        </w:rPr>
      </w:pPr>
    </w:p>
    <w:p w:rsidR="00CE2630" w:rsidRPr="009D7A36" w:rsidRDefault="00CE2630" w:rsidP="009D7A36">
      <w:pPr>
        <w:jc w:val="center"/>
        <w:rPr>
          <w:sz w:val="22"/>
          <w:szCs w:val="22"/>
        </w:rPr>
      </w:pPr>
    </w:p>
    <w:p w:rsidR="00CE2630" w:rsidRPr="009D7A36" w:rsidRDefault="00CE2630" w:rsidP="009D7A36">
      <w:pPr>
        <w:jc w:val="center"/>
        <w:rPr>
          <w:sz w:val="22"/>
          <w:szCs w:val="22"/>
        </w:rPr>
      </w:pPr>
    </w:p>
    <w:p w:rsidR="00CE2630" w:rsidRPr="009D7A36" w:rsidRDefault="00CE2630" w:rsidP="009D7A36">
      <w:pPr>
        <w:jc w:val="center"/>
        <w:rPr>
          <w:sz w:val="22"/>
          <w:szCs w:val="22"/>
        </w:rPr>
      </w:pPr>
    </w:p>
    <w:p w:rsidR="00CE2630" w:rsidRPr="009D7A36" w:rsidRDefault="00CE2630" w:rsidP="009D7A36">
      <w:pPr>
        <w:jc w:val="center"/>
        <w:rPr>
          <w:sz w:val="22"/>
          <w:szCs w:val="22"/>
        </w:rPr>
      </w:pPr>
    </w:p>
    <w:p w:rsidR="00D201A5" w:rsidRPr="009D7A36" w:rsidRDefault="00D201A5" w:rsidP="009D7A36">
      <w:pPr>
        <w:jc w:val="center"/>
        <w:rPr>
          <w:sz w:val="22"/>
          <w:szCs w:val="22"/>
        </w:rPr>
      </w:pPr>
    </w:p>
    <w:p w:rsidR="00D201A5" w:rsidRPr="009D7A36" w:rsidRDefault="00D201A5" w:rsidP="009D7A36">
      <w:pPr>
        <w:jc w:val="center"/>
        <w:rPr>
          <w:sz w:val="22"/>
          <w:szCs w:val="22"/>
        </w:rPr>
      </w:pPr>
    </w:p>
    <w:p w:rsidR="0047060B" w:rsidRPr="009D7A36" w:rsidRDefault="0047060B" w:rsidP="009D7A36">
      <w:pPr>
        <w:jc w:val="center"/>
        <w:rPr>
          <w:sz w:val="22"/>
          <w:szCs w:val="22"/>
        </w:rPr>
      </w:pPr>
    </w:p>
    <w:p w:rsidR="0047060B" w:rsidRPr="009D7A36" w:rsidRDefault="0047060B" w:rsidP="009D7A36">
      <w:pPr>
        <w:jc w:val="center"/>
        <w:rPr>
          <w:sz w:val="22"/>
          <w:szCs w:val="22"/>
        </w:rPr>
      </w:pPr>
    </w:p>
    <w:p w:rsidR="0047060B" w:rsidRPr="009D7A36" w:rsidRDefault="0047060B" w:rsidP="009D7A36">
      <w:pPr>
        <w:jc w:val="center"/>
        <w:rPr>
          <w:sz w:val="22"/>
          <w:szCs w:val="22"/>
        </w:rPr>
      </w:pPr>
    </w:p>
    <w:p w:rsidR="0047060B" w:rsidRDefault="0047060B" w:rsidP="009D7A36">
      <w:pPr>
        <w:jc w:val="center"/>
        <w:rPr>
          <w:sz w:val="22"/>
          <w:szCs w:val="22"/>
        </w:rPr>
      </w:pPr>
    </w:p>
    <w:p w:rsidR="009D7A36" w:rsidRDefault="009D7A36" w:rsidP="009D7A36">
      <w:pPr>
        <w:jc w:val="center"/>
        <w:rPr>
          <w:sz w:val="22"/>
          <w:szCs w:val="22"/>
        </w:rPr>
      </w:pPr>
    </w:p>
    <w:p w:rsidR="009D7A36" w:rsidRDefault="009D7A36" w:rsidP="009D7A36">
      <w:pPr>
        <w:jc w:val="center"/>
        <w:rPr>
          <w:sz w:val="22"/>
          <w:szCs w:val="22"/>
        </w:rPr>
      </w:pPr>
    </w:p>
    <w:p w:rsidR="009D7A36" w:rsidRDefault="009D7A36" w:rsidP="009D7A36">
      <w:pPr>
        <w:jc w:val="center"/>
        <w:rPr>
          <w:sz w:val="22"/>
          <w:szCs w:val="22"/>
        </w:rPr>
      </w:pPr>
    </w:p>
    <w:p w:rsidR="009D7A36" w:rsidRDefault="009D7A36" w:rsidP="009D7A36">
      <w:pPr>
        <w:jc w:val="center"/>
        <w:rPr>
          <w:sz w:val="22"/>
          <w:szCs w:val="22"/>
        </w:rPr>
      </w:pPr>
    </w:p>
    <w:p w:rsidR="009D7A36" w:rsidRDefault="009D7A36" w:rsidP="009D7A36">
      <w:pPr>
        <w:jc w:val="center"/>
        <w:rPr>
          <w:sz w:val="22"/>
          <w:szCs w:val="22"/>
        </w:rPr>
      </w:pPr>
    </w:p>
    <w:p w:rsidR="009D7A36" w:rsidRDefault="009D7A36" w:rsidP="009D7A36">
      <w:pPr>
        <w:jc w:val="center"/>
        <w:rPr>
          <w:sz w:val="22"/>
          <w:szCs w:val="22"/>
        </w:rPr>
      </w:pPr>
    </w:p>
    <w:p w:rsidR="009D7A36" w:rsidRDefault="009D7A36" w:rsidP="009D7A36">
      <w:pPr>
        <w:jc w:val="center"/>
        <w:rPr>
          <w:sz w:val="22"/>
          <w:szCs w:val="22"/>
        </w:rPr>
      </w:pPr>
    </w:p>
    <w:p w:rsidR="009D7A36" w:rsidRDefault="009D7A36" w:rsidP="009D7A36">
      <w:pPr>
        <w:jc w:val="center"/>
        <w:rPr>
          <w:sz w:val="22"/>
          <w:szCs w:val="22"/>
        </w:rPr>
      </w:pPr>
    </w:p>
    <w:p w:rsidR="009D7A36" w:rsidRDefault="009D7A36" w:rsidP="009D7A36">
      <w:pPr>
        <w:jc w:val="center"/>
        <w:rPr>
          <w:sz w:val="22"/>
          <w:szCs w:val="22"/>
        </w:rPr>
      </w:pPr>
    </w:p>
    <w:p w:rsidR="009D7A36" w:rsidRPr="009D7A36" w:rsidRDefault="009D7A36" w:rsidP="000464FD">
      <w:pPr>
        <w:rPr>
          <w:sz w:val="22"/>
          <w:szCs w:val="22"/>
        </w:rPr>
      </w:pPr>
    </w:p>
    <w:tbl>
      <w:tblPr>
        <w:tblW w:w="5000" w:type="pct"/>
        <w:tblBorders>
          <w:top w:val="single" w:sz="4" w:space="0" w:color="auto"/>
          <w:bottom w:val="single" w:sz="4" w:space="0" w:color="auto"/>
          <w:insideH w:val="single" w:sz="4" w:space="0" w:color="auto"/>
          <w:insideV w:val="single" w:sz="4" w:space="0" w:color="auto"/>
        </w:tblBorders>
        <w:tblLayout w:type="fixed"/>
        <w:tblLook w:val="00A0" w:firstRow="1" w:lastRow="0" w:firstColumn="1" w:lastColumn="0" w:noHBand="0" w:noVBand="0"/>
      </w:tblPr>
      <w:tblGrid>
        <w:gridCol w:w="9307"/>
        <w:gridCol w:w="548"/>
      </w:tblGrid>
      <w:tr w:rsidR="00BA23EB" w:rsidRPr="009D7A36" w:rsidTr="005072CE">
        <w:tc>
          <w:tcPr>
            <w:tcW w:w="4722" w:type="pct"/>
            <w:tcBorders>
              <w:top w:val="nil"/>
              <w:left w:val="nil"/>
              <w:bottom w:val="nil"/>
              <w:right w:val="nil"/>
            </w:tcBorders>
          </w:tcPr>
          <w:tbl>
            <w:tblPr>
              <w:tblW w:w="5000" w:type="pct"/>
              <w:tblLayout w:type="fixed"/>
              <w:tblLook w:val="00A0" w:firstRow="1" w:lastRow="0" w:firstColumn="1" w:lastColumn="0" w:noHBand="0" w:noVBand="0"/>
            </w:tblPr>
            <w:tblGrid>
              <w:gridCol w:w="9091"/>
            </w:tblGrid>
            <w:tr w:rsidR="00BA23EB" w:rsidRPr="009D7A36" w:rsidTr="00A3736C">
              <w:trPr>
                <w:trHeight w:val="282"/>
              </w:trPr>
              <w:tc>
                <w:tcPr>
                  <w:tcW w:w="5000" w:type="pct"/>
                </w:tcPr>
                <w:p w:rsidR="003A0D1A" w:rsidRPr="009D7A36" w:rsidRDefault="003A0D1A" w:rsidP="009D7A36">
                  <w:pPr>
                    <w:jc w:val="center"/>
                    <w:rPr>
                      <w:sz w:val="22"/>
                      <w:szCs w:val="22"/>
                      <w:lang w:eastAsia="en-US"/>
                    </w:rPr>
                  </w:pPr>
                  <w:r w:rsidRPr="009D7A36">
                    <w:rPr>
                      <w:sz w:val="22"/>
                      <w:szCs w:val="22"/>
                      <w:lang w:eastAsia="en-US"/>
                    </w:rPr>
                    <w:lastRenderedPageBreak/>
                    <w:t>СОДЕРЖАНИЕ</w:t>
                  </w:r>
                </w:p>
              </w:tc>
            </w:tr>
          </w:tbl>
          <w:p w:rsidR="003A0D1A" w:rsidRPr="009D7A36" w:rsidRDefault="003A0D1A" w:rsidP="009D7A36">
            <w:pPr>
              <w:pStyle w:val="ConsPlusNormal"/>
              <w:widowControl/>
              <w:ind w:firstLine="709"/>
              <w:jc w:val="both"/>
              <w:rPr>
                <w:rFonts w:ascii="Times New Roman" w:hAnsi="Times New Roman" w:cs="Times New Roman"/>
                <w:b/>
                <w:sz w:val="22"/>
                <w:szCs w:val="22"/>
                <w:lang w:eastAsia="en-US"/>
              </w:rPr>
            </w:pPr>
          </w:p>
        </w:tc>
        <w:tc>
          <w:tcPr>
            <w:tcW w:w="278" w:type="pct"/>
            <w:tcBorders>
              <w:top w:val="nil"/>
              <w:left w:val="nil"/>
              <w:bottom w:val="nil"/>
              <w:right w:val="nil"/>
            </w:tcBorders>
          </w:tcPr>
          <w:p w:rsidR="003A0D1A" w:rsidRPr="009D7A36" w:rsidRDefault="003A0D1A" w:rsidP="009D7A36">
            <w:pPr>
              <w:jc w:val="center"/>
              <w:rPr>
                <w:sz w:val="22"/>
                <w:szCs w:val="22"/>
                <w:lang w:eastAsia="en-US"/>
              </w:rPr>
            </w:pPr>
          </w:p>
        </w:tc>
      </w:tr>
      <w:tr w:rsidR="00BA23EB" w:rsidRPr="009D7A36" w:rsidTr="005072CE">
        <w:tc>
          <w:tcPr>
            <w:tcW w:w="4722" w:type="pct"/>
            <w:tcBorders>
              <w:top w:val="nil"/>
              <w:left w:val="nil"/>
              <w:bottom w:val="nil"/>
              <w:right w:val="nil"/>
            </w:tcBorders>
          </w:tcPr>
          <w:p w:rsidR="003A0D1A" w:rsidRPr="009D7A36" w:rsidRDefault="003A0D1A" w:rsidP="009D7A36">
            <w:pPr>
              <w:pStyle w:val="ConsPlusNormal"/>
              <w:widowControl/>
              <w:ind w:firstLine="0"/>
              <w:jc w:val="both"/>
              <w:rPr>
                <w:rFonts w:ascii="Times New Roman" w:hAnsi="Times New Roman" w:cs="Times New Roman"/>
                <w:sz w:val="22"/>
                <w:szCs w:val="22"/>
                <w:lang w:eastAsia="en-US"/>
              </w:rPr>
            </w:pPr>
            <w:r w:rsidRPr="009D7A36">
              <w:rPr>
                <w:rFonts w:ascii="Times New Roman" w:hAnsi="Times New Roman" w:cs="Times New Roman"/>
                <w:sz w:val="22"/>
                <w:szCs w:val="22"/>
                <w:lang w:eastAsia="en-US"/>
              </w:rPr>
              <w:t>Преамбула</w:t>
            </w:r>
          </w:p>
        </w:tc>
        <w:tc>
          <w:tcPr>
            <w:tcW w:w="278" w:type="pct"/>
            <w:tcBorders>
              <w:top w:val="nil"/>
              <w:left w:val="nil"/>
              <w:bottom w:val="nil"/>
              <w:right w:val="nil"/>
            </w:tcBorders>
          </w:tcPr>
          <w:p w:rsidR="003A0D1A" w:rsidRPr="009D7A36" w:rsidRDefault="003A0D1A" w:rsidP="009D7A36">
            <w:pPr>
              <w:pStyle w:val="ConsPlusNormal"/>
              <w:widowControl/>
              <w:ind w:firstLine="0"/>
              <w:contextualSpacing/>
              <w:jc w:val="both"/>
              <w:rPr>
                <w:rFonts w:ascii="Times New Roman" w:hAnsi="Times New Roman" w:cs="Times New Roman"/>
                <w:b/>
                <w:sz w:val="22"/>
                <w:szCs w:val="22"/>
                <w:lang w:eastAsia="en-US"/>
              </w:rPr>
            </w:pPr>
            <w:r w:rsidRPr="009D7A36">
              <w:rPr>
                <w:rFonts w:ascii="Times New Roman" w:hAnsi="Times New Roman" w:cs="Times New Roman"/>
                <w:b/>
                <w:sz w:val="22"/>
                <w:szCs w:val="22"/>
                <w:lang w:eastAsia="en-US"/>
              </w:rPr>
              <w:t>4</w:t>
            </w:r>
          </w:p>
        </w:tc>
      </w:tr>
      <w:tr w:rsidR="00BA23EB" w:rsidRPr="009D7A36" w:rsidTr="005072CE">
        <w:tc>
          <w:tcPr>
            <w:tcW w:w="4722" w:type="pct"/>
            <w:tcBorders>
              <w:top w:val="nil"/>
              <w:left w:val="nil"/>
              <w:bottom w:val="nil"/>
              <w:right w:val="nil"/>
            </w:tcBorders>
          </w:tcPr>
          <w:p w:rsidR="003A0D1A" w:rsidRPr="009D7A36" w:rsidRDefault="003A0D1A" w:rsidP="009D7A36">
            <w:pPr>
              <w:pStyle w:val="ConsPlusNormal"/>
              <w:widowControl/>
              <w:ind w:firstLine="0"/>
              <w:jc w:val="both"/>
              <w:rPr>
                <w:rFonts w:ascii="Times New Roman" w:hAnsi="Times New Roman" w:cs="Times New Roman"/>
                <w:b/>
                <w:sz w:val="22"/>
                <w:szCs w:val="22"/>
                <w:lang w:eastAsia="en-US"/>
              </w:rPr>
            </w:pPr>
            <w:r w:rsidRPr="009D7A36">
              <w:rPr>
                <w:rFonts w:ascii="Times New Roman" w:hAnsi="Times New Roman" w:cs="Times New Roman"/>
                <w:b/>
                <w:sz w:val="22"/>
                <w:szCs w:val="22"/>
                <w:lang w:eastAsia="en-US"/>
              </w:rPr>
              <w:t xml:space="preserve">Часть I. ПОРЯДОК РЕГУЛИРОВАНИЯ ЗЕМЛЕПОЛЬЗОВАНИЯ И ЗАСТРОЙКИ </w:t>
            </w:r>
          </w:p>
        </w:tc>
        <w:tc>
          <w:tcPr>
            <w:tcW w:w="278" w:type="pct"/>
            <w:tcBorders>
              <w:top w:val="nil"/>
              <w:left w:val="nil"/>
              <w:bottom w:val="nil"/>
              <w:right w:val="nil"/>
            </w:tcBorders>
          </w:tcPr>
          <w:p w:rsidR="003A0D1A" w:rsidRPr="009D7A36" w:rsidRDefault="003A0D1A" w:rsidP="009D7A36">
            <w:pPr>
              <w:pStyle w:val="ConsPlusNormal"/>
              <w:widowControl/>
              <w:ind w:firstLine="0"/>
              <w:contextualSpacing/>
              <w:jc w:val="both"/>
              <w:rPr>
                <w:rFonts w:ascii="Times New Roman" w:hAnsi="Times New Roman" w:cs="Times New Roman"/>
                <w:b/>
                <w:sz w:val="22"/>
                <w:szCs w:val="22"/>
                <w:lang w:eastAsia="en-US"/>
              </w:rPr>
            </w:pPr>
            <w:r w:rsidRPr="009D7A36">
              <w:rPr>
                <w:rFonts w:ascii="Times New Roman" w:hAnsi="Times New Roman" w:cs="Times New Roman"/>
                <w:b/>
                <w:sz w:val="22"/>
                <w:szCs w:val="22"/>
                <w:lang w:eastAsia="en-US"/>
              </w:rPr>
              <w:t>5</w:t>
            </w:r>
          </w:p>
        </w:tc>
      </w:tr>
      <w:tr w:rsidR="00BA23EB" w:rsidRPr="009D7A36" w:rsidTr="005072CE">
        <w:tc>
          <w:tcPr>
            <w:tcW w:w="4722" w:type="pct"/>
            <w:tcBorders>
              <w:top w:val="nil"/>
              <w:left w:val="nil"/>
              <w:bottom w:val="nil"/>
              <w:right w:val="nil"/>
            </w:tcBorders>
          </w:tcPr>
          <w:p w:rsidR="003A0D1A" w:rsidRPr="009D7A36" w:rsidRDefault="003A0D1A" w:rsidP="009D7A36">
            <w:pPr>
              <w:pStyle w:val="ConsPlusNormal"/>
              <w:ind w:firstLine="0"/>
              <w:jc w:val="both"/>
              <w:rPr>
                <w:rFonts w:ascii="Times New Roman" w:hAnsi="Times New Roman" w:cs="Times New Roman"/>
                <w:b/>
                <w:sz w:val="22"/>
                <w:szCs w:val="22"/>
                <w:lang w:eastAsia="en-US"/>
              </w:rPr>
            </w:pPr>
            <w:r w:rsidRPr="009D7A36">
              <w:rPr>
                <w:rFonts w:ascii="Times New Roman" w:hAnsi="Times New Roman" w:cs="Times New Roman"/>
                <w:b/>
                <w:sz w:val="22"/>
                <w:szCs w:val="22"/>
                <w:lang w:eastAsia="en-US"/>
              </w:rPr>
              <w:t>Глава 1. Общие положения по применению правил</w:t>
            </w:r>
          </w:p>
        </w:tc>
        <w:tc>
          <w:tcPr>
            <w:tcW w:w="278" w:type="pct"/>
            <w:tcBorders>
              <w:top w:val="nil"/>
              <w:left w:val="nil"/>
              <w:bottom w:val="nil"/>
              <w:right w:val="nil"/>
            </w:tcBorders>
          </w:tcPr>
          <w:p w:rsidR="003A0D1A" w:rsidRPr="009D7A36" w:rsidRDefault="003A0D1A" w:rsidP="009D7A36">
            <w:pPr>
              <w:pStyle w:val="ConsPlusNormal"/>
              <w:ind w:firstLine="0"/>
              <w:contextualSpacing/>
              <w:jc w:val="both"/>
              <w:rPr>
                <w:rFonts w:ascii="Times New Roman" w:hAnsi="Times New Roman" w:cs="Times New Roman"/>
                <w:b/>
                <w:sz w:val="22"/>
                <w:szCs w:val="22"/>
                <w:lang w:eastAsia="en-US"/>
              </w:rPr>
            </w:pPr>
            <w:r w:rsidRPr="009D7A36">
              <w:rPr>
                <w:rFonts w:ascii="Times New Roman" w:hAnsi="Times New Roman" w:cs="Times New Roman"/>
                <w:b/>
                <w:sz w:val="22"/>
                <w:szCs w:val="22"/>
                <w:lang w:eastAsia="en-US"/>
              </w:rPr>
              <w:t>5</w:t>
            </w:r>
          </w:p>
        </w:tc>
      </w:tr>
      <w:tr w:rsidR="00BA23EB" w:rsidRPr="009D7A36" w:rsidTr="005072CE">
        <w:tc>
          <w:tcPr>
            <w:tcW w:w="4722" w:type="pct"/>
            <w:tcBorders>
              <w:top w:val="nil"/>
              <w:left w:val="nil"/>
              <w:bottom w:val="nil"/>
              <w:right w:val="nil"/>
            </w:tcBorders>
          </w:tcPr>
          <w:p w:rsidR="003A0D1A" w:rsidRPr="009D7A36" w:rsidRDefault="003A0D1A" w:rsidP="009D7A36">
            <w:pPr>
              <w:pStyle w:val="ConsPlusNormal"/>
              <w:jc w:val="both"/>
              <w:rPr>
                <w:rFonts w:ascii="Times New Roman" w:hAnsi="Times New Roman" w:cs="Times New Roman"/>
                <w:sz w:val="22"/>
                <w:szCs w:val="22"/>
                <w:lang w:eastAsia="en-US"/>
              </w:rPr>
            </w:pPr>
            <w:r w:rsidRPr="009D7A36">
              <w:rPr>
                <w:rFonts w:ascii="Times New Roman" w:hAnsi="Times New Roman" w:cs="Times New Roman"/>
                <w:sz w:val="22"/>
                <w:szCs w:val="22"/>
                <w:lang w:eastAsia="en-US"/>
              </w:rPr>
              <w:t>Статья 1. Основные понятия, используемые в настоящих Правилах</w:t>
            </w:r>
          </w:p>
        </w:tc>
        <w:tc>
          <w:tcPr>
            <w:tcW w:w="278" w:type="pct"/>
            <w:tcBorders>
              <w:top w:val="nil"/>
              <w:left w:val="nil"/>
              <w:bottom w:val="nil"/>
              <w:right w:val="nil"/>
            </w:tcBorders>
          </w:tcPr>
          <w:p w:rsidR="003A0D1A" w:rsidRPr="009D7A36" w:rsidRDefault="003A0D1A" w:rsidP="009D7A36">
            <w:pPr>
              <w:pStyle w:val="ConsPlusNormal"/>
              <w:ind w:firstLine="0"/>
              <w:contextualSpacing/>
              <w:jc w:val="both"/>
              <w:rPr>
                <w:rFonts w:ascii="Times New Roman" w:hAnsi="Times New Roman" w:cs="Times New Roman"/>
                <w:sz w:val="22"/>
                <w:szCs w:val="22"/>
                <w:lang w:eastAsia="en-US"/>
              </w:rPr>
            </w:pPr>
          </w:p>
        </w:tc>
      </w:tr>
      <w:tr w:rsidR="00BA23EB" w:rsidRPr="009D7A36" w:rsidTr="005072CE">
        <w:tc>
          <w:tcPr>
            <w:tcW w:w="4722" w:type="pct"/>
            <w:tcBorders>
              <w:top w:val="nil"/>
              <w:left w:val="nil"/>
              <w:bottom w:val="nil"/>
              <w:right w:val="nil"/>
            </w:tcBorders>
          </w:tcPr>
          <w:p w:rsidR="003A0D1A" w:rsidRPr="009D7A36" w:rsidRDefault="003A0D1A" w:rsidP="009D7A36">
            <w:pPr>
              <w:pStyle w:val="ConsPlusNormal"/>
              <w:jc w:val="both"/>
              <w:rPr>
                <w:rFonts w:ascii="Times New Roman" w:hAnsi="Times New Roman" w:cs="Times New Roman"/>
                <w:sz w:val="22"/>
                <w:szCs w:val="22"/>
                <w:lang w:eastAsia="en-US"/>
              </w:rPr>
            </w:pPr>
            <w:r w:rsidRPr="009D7A36">
              <w:rPr>
                <w:rFonts w:ascii="Times New Roman" w:hAnsi="Times New Roman" w:cs="Times New Roman"/>
                <w:sz w:val="22"/>
                <w:szCs w:val="22"/>
                <w:lang w:eastAsia="en-US"/>
              </w:rPr>
              <w:t>Статья 2. Основания введения, назначение и состав Правил</w:t>
            </w:r>
          </w:p>
        </w:tc>
        <w:tc>
          <w:tcPr>
            <w:tcW w:w="278" w:type="pct"/>
            <w:tcBorders>
              <w:top w:val="nil"/>
              <w:left w:val="nil"/>
              <w:bottom w:val="nil"/>
              <w:right w:val="nil"/>
            </w:tcBorders>
          </w:tcPr>
          <w:p w:rsidR="003A0D1A" w:rsidRPr="009D7A36" w:rsidRDefault="003A0D1A" w:rsidP="009D7A36">
            <w:pPr>
              <w:pStyle w:val="ConsPlusNormal"/>
              <w:ind w:firstLine="0"/>
              <w:contextualSpacing/>
              <w:jc w:val="both"/>
              <w:rPr>
                <w:rFonts w:ascii="Times New Roman" w:hAnsi="Times New Roman" w:cs="Times New Roman"/>
                <w:sz w:val="22"/>
                <w:szCs w:val="22"/>
                <w:lang w:eastAsia="en-US"/>
              </w:rPr>
            </w:pPr>
          </w:p>
        </w:tc>
      </w:tr>
      <w:tr w:rsidR="00BA23EB" w:rsidRPr="009D7A36" w:rsidTr="005072CE">
        <w:tc>
          <w:tcPr>
            <w:tcW w:w="4722" w:type="pct"/>
            <w:tcBorders>
              <w:top w:val="nil"/>
              <w:left w:val="nil"/>
              <w:bottom w:val="nil"/>
              <w:right w:val="nil"/>
            </w:tcBorders>
          </w:tcPr>
          <w:p w:rsidR="003A0D1A" w:rsidRPr="009D7A36" w:rsidRDefault="003A0D1A" w:rsidP="009D7A36">
            <w:pPr>
              <w:pStyle w:val="ConsPlusNormal"/>
              <w:jc w:val="both"/>
              <w:rPr>
                <w:rFonts w:ascii="Times New Roman" w:hAnsi="Times New Roman" w:cs="Times New Roman"/>
                <w:sz w:val="22"/>
                <w:szCs w:val="22"/>
                <w:lang w:eastAsia="en-US"/>
              </w:rPr>
            </w:pPr>
            <w:r w:rsidRPr="009D7A36">
              <w:rPr>
                <w:rFonts w:ascii="Times New Roman" w:hAnsi="Times New Roman" w:cs="Times New Roman"/>
                <w:sz w:val="22"/>
                <w:szCs w:val="22"/>
                <w:lang w:eastAsia="en-US"/>
              </w:rPr>
              <w:t>Статья 3. Внесение изменений в Правила</w:t>
            </w:r>
          </w:p>
        </w:tc>
        <w:tc>
          <w:tcPr>
            <w:tcW w:w="278" w:type="pct"/>
            <w:tcBorders>
              <w:top w:val="nil"/>
              <w:left w:val="nil"/>
              <w:bottom w:val="nil"/>
              <w:right w:val="nil"/>
            </w:tcBorders>
          </w:tcPr>
          <w:p w:rsidR="003A0D1A" w:rsidRPr="009D7A36" w:rsidRDefault="003A0D1A" w:rsidP="009D7A36">
            <w:pPr>
              <w:pStyle w:val="ConsPlusNormal"/>
              <w:ind w:firstLine="0"/>
              <w:contextualSpacing/>
              <w:jc w:val="both"/>
              <w:rPr>
                <w:rFonts w:ascii="Times New Roman" w:hAnsi="Times New Roman" w:cs="Times New Roman"/>
                <w:sz w:val="22"/>
                <w:szCs w:val="22"/>
                <w:lang w:eastAsia="en-US"/>
              </w:rPr>
            </w:pPr>
          </w:p>
        </w:tc>
      </w:tr>
      <w:tr w:rsidR="00BA23EB" w:rsidRPr="009D7A36" w:rsidTr="005072CE">
        <w:tc>
          <w:tcPr>
            <w:tcW w:w="4722" w:type="pct"/>
            <w:tcBorders>
              <w:top w:val="nil"/>
              <w:left w:val="nil"/>
              <w:bottom w:val="nil"/>
              <w:right w:val="nil"/>
            </w:tcBorders>
          </w:tcPr>
          <w:p w:rsidR="003A0D1A" w:rsidRPr="009D7A36" w:rsidRDefault="003A0D1A" w:rsidP="009D7A36">
            <w:pPr>
              <w:pStyle w:val="ConsPlusNormal"/>
              <w:jc w:val="both"/>
              <w:rPr>
                <w:rFonts w:ascii="Times New Roman" w:hAnsi="Times New Roman" w:cs="Times New Roman"/>
                <w:sz w:val="22"/>
                <w:szCs w:val="22"/>
                <w:lang w:eastAsia="en-US"/>
              </w:rPr>
            </w:pPr>
            <w:r w:rsidRPr="009D7A36">
              <w:rPr>
                <w:rFonts w:ascii="Times New Roman" w:hAnsi="Times New Roman" w:cs="Times New Roman"/>
                <w:sz w:val="22"/>
                <w:szCs w:val="22"/>
                <w:lang w:eastAsia="en-US"/>
              </w:rPr>
              <w:t>Статья 4. Открытость и доступность информации о землепользовании и застройке</w:t>
            </w:r>
          </w:p>
        </w:tc>
        <w:tc>
          <w:tcPr>
            <w:tcW w:w="278" w:type="pct"/>
            <w:tcBorders>
              <w:top w:val="nil"/>
              <w:left w:val="nil"/>
              <w:bottom w:val="nil"/>
              <w:right w:val="nil"/>
            </w:tcBorders>
          </w:tcPr>
          <w:p w:rsidR="003A0D1A" w:rsidRPr="009D7A36" w:rsidRDefault="003A0D1A" w:rsidP="009D7A36">
            <w:pPr>
              <w:pStyle w:val="ConsPlusNormal"/>
              <w:ind w:firstLine="0"/>
              <w:contextualSpacing/>
              <w:jc w:val="both"/>
              <w:rPr>
                <w:rFonts w:ascii="Times New Roman" w:hAnsi="Times New Roman" w:cs="Times New Roman"/>
                <w:sz w:val="22"/>
                <w:szCs w:val="22"/>
                <w:lang w:eastAsia="en-US"/>
              </w:rPr>
            </w:pPr>
          </w:p>
        </w:tc>
      </w:tr>
      <w:tr w:rsidR="00BA23EB" w:rsidRPr="009D7A36" w:rsidTr="005072CE">
        <w:tc>
          <w:tcPr>
            <w:tcW w:w="4722" w:type="pct"/>
            <w:tcBorders>
              <w:top w:val="nil"/>
              <w:bottom w:val="nil"/>
              <w:right w:val="nil"/>
            </w:tcBorders>
          </w:tcPr>
          <w:p w:rsidR="003A0D1A" w:rsidRPr="009D7A36" w:rsidRDefault="003A0D1A" w:rsidP="009D7A36">
            <w:pPr>
              <w:pStyle w:val="ConsPlusNormal"/>
              <w:jc w:val="both"/>
              <w:rPr>
                <w:rFonts w:ascii="Times New Roman" w:hAnsi="Times New Roman" w:cs="Times New Roman"/>
                <w:sz w:val="22"/>
                <w:szCs w:val="22"/>
                <w:lang w:eastAsia="en-US"/>
              </w:rPr>
            </w:pPr>
            <w:r w:rsidRPr="009D7A36">
              <w:rPr>
                <w:rFonts w:ascii="Times New Roman" w:hAnsi="Times New Roman" w:cs="Times New Roman"/>
                <w:sz w:val="22"/>
                <w:szCs w:val="22"/>
                <w:lang w:eastAsia="en-US"/>
              </w:rPr>
              <w:t>Статья 5. Действие Правил по отношению к генеральному плану Поселения, иным документам территориального планирования, документации по планировке территории и иным правовым актам</w:t>
            </w:r>
          </w:p>
        </w:tc>
        <w:tc>
          <w:tcPr>
            <w:tcW w:w="278" w:type="pct"/>
            <w:tcBorders>
              <w:top w:val="nil"/>
              <w:left w:val="nil"/>
              <w:bottom w:val="nil"/>
            </w:tcBorders>
          </w:tcPr>
          <w:p w:rsidR="003A0D1A" w:rsidRPr="009D7A36" w:rsidRDefault="003A0D1A" w:rsidP="009D7A36">
            <w:pPr>
              <w:pStyle w:val="ConsPlusNormal"/>
              <w:ind w:firstLine="0"/>
              <w:contextualSpacing/>
              <w:jc w:val="both"/>
              <w:rPr>
                <w:rFonts w:ascii="Times New Roman" w:hAnsi="Times New Roman" w:cs="Times New Roman"/>
                <w:sz w:val="22"/>
                <w:szCs w:val="22"/>
                <w:lang w:eastAsia="en-US"/>
              </w:rPr>
            </w:pPr>
          </w:p>
        </w:tc>
      </w:tr>
      <w:tr w:rsidR="00BA23EB" w:rsidRPr="009D7A36" w:rsidTr="005072CE">
        <w:tc>
          <w:tcPr>
            <w:tcW w:w="4722" w:type="pct"/>
            <w:tcBorders>
              <w:top w:val="nil"/>
              <w:bottom w:val="nil"/>
              <w:right w:val="nil"/>
            </w:tcBorders>
          </w:tcPr>
          <w:p w:rsidR="003A0D1A" w:rsidRPr="009D7A36" w:rsidRDefault="003A0D1A" w:rsidP="009D7A36">
            <w:pPr>
              <w:pStyle w:val="ConsPlusNormal"/>
              <w:ind w:firstLine="0"/>
              <w:jc w:val="both"/>
              <w:rPr>
                <w:rFonts w:ascii="Times New Roman" w:hAnsi="Times New Roman" w:cs="Times New Roman"/>
                <w:b/>
                <w:sz w:val="22"/>
                <w:szCs w:val="22"/>
                <w:lang w:eastAsia="en-US"/>
              </w:rPr>
            </w:pPr>
            <w:r w:rsidRPr="009D7A36">
              <w:rPr>
                <w:rFonts w:ascii="Times New Roman" w:hAnsi="Times New Roman" w:cs="Times New Roman"/>
                <w:b/>
                <w:sz w:val="22"/>
                <w:szCs w:val="22"/>
                <w:lang w:eastAsia="en-US"/>
              </w:rPr>
              <w:t>Глава 2. Права использования земельных участков, использование и строительные изменения объектов капитального строительства, возникшие до введения в действие настоящих правил</w:t>
            </w:r>
          </w:p>
        </w:tc>
        <w:tc>
          <w:tcPr>
            <w:tcW w:w="278" w:type="pct"/>
            <w:tcBorders>
              <w:top w:val="nil"/>
              <w:left w:val="nil"/>
              <w:bottom w:val="nil"/>
            </w:tcBorders>
          </w:tcPr>
          <w:p w:rsidR="003A0D1A" w:rsidRPr="009D7A36" w:rsidRDefault="003A0D1A" w:rsidP="009D7A36">
            <w:pPr>
              <w:pStyle w:val="ConsPlusNormal"/>
              <w:ind w:firstLine="0"/>
              <w:contextualSpacing/>
              <w:jc w:val="both"/>
              <w:rPr>
                <w:rFonts w:ascii="Times New Roman" w:hAnsi="Times New Roman" w:cs="Times New Roman"/>
                <w:b/>
                <w:sz w:val="22"/>
                <w:szCs w:val="22"/>
                <w:lang w:eastAsia="en-US"/>
              </w:rPr>
            </w:pPr>
            <w:r w:rsidRPr="009D7A36">
              <w:rPr>
                <w:rFonts w:ascii="Times New Roman" w:hAnsi="Times New Roman" w:cs="Times New Roman"/>
                <w:b/>
                <w:sz w:val="22"/>
                <w:szCs w:val="22"/>
                <w:lang w:eastAsia="en-US"/>
              </w:rPr>
              <w:t>22</w:t>
            </w:r>
          </w:p>
        </w:tc>
      </w:tr>
      <w:tr w:rsidR="00BA23EB" w:rsidRPr="009D7A36" w:rsidTr="005072CE">
        <w:tc>
          <w:tcPr>
            <w:tcW w:w="4722" w:type="pct"/>
            <w:tcBorders>
              <w:top w:val="nil"/>
              <w:bottom w:val="nil"/>
              <w:right w:val="nil"/>
            </w:tcBorders>
          </w:tcPr>
          <w:p w:rsidR="003A0D1A" w:rsidRPr="009D7A36" w:rsidRDefault="003A0D1A" w:rsidP="009D7A36">
            <w:pPr>
              <w:pStyle w:val="ConsPlusNormal"/>
              <w:jc w:val="both"/>
              <w:rPr>
                <w:rFonts w:ascii="Times New Roman" w:hAnsi="Times New Roman" w:cs="Times New Roman"/>
                <w:sz w:val="22"/>
                <w:szCs w:val="22"/>
                <w:lang w:eastAsia="en-US"/>
              </w:rPr>
            </w:pPr>
            <w:r w:rsidRPr="009D7A36">
              <w:rPr>
                <w:rFonts w:ascii="Times New Roman" w:hAnsi="Times New Roman" w:cs="Times New Roman"/>
                <w:sz w:val="22"/>
                <w:szCs w:val="22"/>
                <w:lang w:eastAsia="en-US"/>
              </w:rPr>
              <w:t>Статья 6. Общие положения, относящиеся к ранее возникшим правам</w:t>
            </w:r>
          </w:p>
        </w:tc>
        <w:tc>
          <w:tcPr>
            <w:tcW w:w="278" w:type="pct"/>
            <w:tcBorders>
              <w:top w:val="nil"/>
              <w:left w:val="nil"/>
              <w:bottom w:val="nil"/>
            </w:tcBorders>
          </w:tcPr>
          <w:p w:rsidR="003A0D1A" w:rsidRPr="009D7A36" w:rsidRDefault="003A0D1A" w:rsidP="009D7A36">
            <w:pPr>
              <w:pStyle w:val="ConsPlusNormal"/>
              <w:ind w:firstLine="0"/>
              <w:contextualSpacing/>
              <w:jc w:val="both"/>
              <w:rPr>
                <w:rFonts w:ascii="Times New Roman" w:hAnsi="Times New Roman" w:cs="Times New Roman"/>
                <w:sz w:val="22"/>
                <w:szCs w:val="22"/>
                <w:lang w:eastAsia="en-US"/>
              </w:rPr>
            </w:pPr>
          </w:p>
        </w:tc>
      </w:tr>
      <w:tr w:rsidR="00BA23EB" w:rsidRPr="009D7A36" w:rsidTr="005072CE">
        <w:tc>
          <w:tcPr>
            <w:tcW w:w="4722" w:type="pct"/>
            <w:tcBorders>
              <w:top w:val="nil"/>
              <w:bottom w:val="nil"/>
              <w:right w:val="nil"/>
            </w:tcBorders>
          </w:tcPr>
          <w:p w:rsidR="003A0D1A" w:rsidRPr="009D7A36" w:rsidRDefault="003A0D1A" w:rsidP="009D7A36">
            <w:pPr>
              <w:pStyle w:val="ConsPlusNormal"/>
              <w:jc w:val="both"/>
              <w:rPr>
                <w:rFonts w:ascii="Times New Roman" w:hAnsi="Times New Roman" w:cs="Times New Roman"/>
                <w:sz w:val="22"/>
                <w:szCs w:val="22"/>
                <w:lang w:eastAsia="en-US"/>
              </w:rPr>
            </w:pPr>
            <w:r w:rsidRPr="009D7A36">
              <w:rPr>
                <w:rFonts w:ascii="Times New Roman" w:hAnsi="Times New Roman" w:cs="Times New Roman"/>
                <w:sz w:val="22"/>
                <w:szCs w:val="22"/>
                <w:lang w:eastAsia="en-US"/>
              </w:rPr>
              <w:t>Статья 7. Использование земельных участков, использование и строительные изменения объектов капитального строительства, не соответствующих Правилам</w:t>
            </w:r>
          </w:p>
        </w:tc>
        <w:tc>
          <w:tcPr>
            <w:tcW w:w="278" w:type="pct"/>
            <w:tcBorders>
              <w:top w:val="nil"/>
              <w:left w:val="nil"/>
              <w:bottom w:val="nil"/>
            </w:tcBorders>
          </w:tcPr>
          <w:p w:rsidR="003A0D1A" w:rsidRPr="009D7A36" w:rsidRDefault="003A0D1A" w:rsidP="009D7A36">
            <w:pPr>
              <w:pStyle w:val="ConsPlusNormal"/>
              <w:ind w:firstLine="0"/>
              <w:contextualSpacing/>
              <w:jc w:val="both"/>
              <w:rPr>
                <w:rFonts w:ascii="Times New Roman" w:hAnsi="Times New Roman" w:cs="Times New Roman"/>
                <w:sz w:val="22"/>
                <w:szCs w:val="22"/>
                <w:lang w:eastAsia="en-US"/>
              </w:rPr>
            </w:pPr>
          </w:p>
        </w:tc>
      </w:tr>
      <w:tr w:rsidR="00BA23EB" w:rsidRPr="009D7A36" w:rsidTr="005072CE">
        <w:tc>
          <w:tcPr>
            <w:tcW w:w="4722" w:type="pct"/>
            <w:tcBorders>
              <w:top w:val="nil"/>
              <w:bottom w:val="nil"/>
              <w:right w:val="nil"/>
            </w:tcBorders>
          </w:tcPr>
          <w:p w:rsidR="003A0D1A" w:rsidRPr="009D7A36" w:rsidRDefault="003A0D1A" w:rsidP="009D7A36">
            <w:pPr>
              <w:pStyle w:val="ConsPlusNormal"/>
              <w:ind w:firstLine="0"/>
              <w:jc w:val="both"/>
              <w:rPr>
                <w:rFonts w:ascii="Times New Roman" w:hAnsi="Times New Roman" w:cs="Times New Roman"/>
                <w:b/>
                <w:sz w:val="22"/>
                <w:szCs w:val="22"/>
                <w:lang w:eastAsia="en-US"/>
              </w:rPr>
            </w:pPr>
            <w:r w:rsidRPr="009D7A36">
              <w:rPr>
                <w:rFonts w:ascii="Times New Roman" w:hAnsi="Times New Roman" w:cs="Times New Roman"/>
                <w:b/>
                <w:sz w:val="22"/>
                <w:szCs w:val="22"/>
                <w:lang w:eastAsia="en-US"/>
              </w:rPr>
              <w:t>Глава 3. Участники отношений, возникающих по поводу землепользования и застройки</w:t>
            </w:r>
          </w:p>
        </w:tc>
        <w:tc>
          <w:tcPr>
            <w:tcW w:w="278" w:type="pct"/>
            <w:tcBorders>
              <w:top w:val="nil"/>
              <w:left w:val="nil"/>
              <w:bottom w:val="nil"/>
            </w:tcBorders>
          </w:tcPr>
          <w:p w:rsidR="003A0D1A" w:rsidRPr="009D7A36" w:rsidRDefault="003A0D1A" w:rsidP="009D7A36">
            <w:pPr>
              <w:pStyle w:val="ConsPlusNormal"/>
              <w:ind w:firstLine="0"/>
              <w:contextualSpacing/>
              <w:jc w:val="both"/>
              <w:rPr>
                <w:rFonts w:ascii="Times New Roman" w:hAnsi="Times New Roman" w:cs="Times New Roman"/>
                <w:b/>
                <w:sz w:val="22"/>
                <w:szCs w:val="22"/>
                <w:lang w:eastAsia="en-US"/>
              </w:rPr>
            </w:pPr>
            <w:r w:rsidRPr="009D7A36">
              <w:rPr>
                <w:rFonts w:ascii="Times New Roman" w:hAnsi="Times New Roman" w:cs="Times New Roman"/>
                <w:b/>
                <w:sz w:val="22"/>
                <w:szCs w:val="22"/>
                <w:lang w:eastAsia="en-US"/>
              </w:rPr>
              <w:t>24</w:t>
            </w:r>
          </w:p>
        </w:tc>
      </w:tr>
      <w:tr w:rsidR="00BA23EB" w:rsidRPr="009D7A36" w:rsidTr="005072CE">
        <w:tc>
          <w:tcPr>
            <w:tcW w:w="4722" w:type="pct"/>
            <w:tcBorders>
              <w:top w:val="nil"/>
              <w:bottom w:val="nil"/>
              <w:right w:val="nil"/>
            </w:tcBorders>
          </w:tcPr>
          <w:p w:rsidR="003A0D1A" w:rsidRPr="009D7A36" w:rsidRDefault="003A0D1A" w:rsidP="009D7A36">
            <w:pPr>
              <w:pStyle w:val="ConsPlusNormal"/>
              <w:jc w:val="both"/>
              <w:rPr>
                <w:rFonts w:ascii="Times New Roman" w:hAnsi="Times New Roman" w:cs="Times New Roman"/>
                <w:sz w:val="22"/>
                <w:szCs w:val="22"/>
                <w:lang w:eastAsia="en-US"/>
              </w:rPr>
            </w:pPr>
            <w:r w:rsidRPr="009D7A36">
              <w:rPr>
                <w:rFonts w:ascii="Times New Roman" w:hAnsi="Times New Roman" w:cs="Times New Roman"/>
                <w:sz w:val="22"/>
                <w:szCs w:val="22"/>
                <w:lang w:eastAsia="en-US"/>
              </w:rPr>
              <w:t>Статья 8. Общие положения о физических и юридических лицах, осуществляющих землепользование и застройку</w:t>
            </w:r>
          </w:p>
        </w:tc>
        <w:tc>
          <w:tcPr>
            <w:tcW w:w="278" w:type="pct"/>
            <w:tcBorders>
              <w:top w:val="nil"/>
              <w:left w:val="nil"/>
              <w:bottom w:val="nil"/>
            </w:tcBorders>
          </w:tcPr>
          <w:p w:rsidR="003A0D1A" w:rsidRPr="009D7A36" w:rsidRDefault="003A0D1A" w:rsidP="009D7A36">
            <w:pPr>
              <w:pStyle w:val="ConsPlusNormal"/>
              <w:ind w:firstLine="0"/>
              <w:contextualSpacing/>
              <w:jc w:val="both"/>
              <w:rPr>
                <w:rFonts w:ascii="Times New Roman" w:hAnsi="Times New Roman" w:cs="Times New Roman"/>
                <w:sz w:val="22"/>
                <w:szCs w:val="22"/>
                <w:lang w:eastAsia="en-US"/>
              </w:rPr>
            </w:pPr>
          </w:p>
        </w:tc>
      </w:tr>
      <w:tr w:rsidR="00BA23EB" w:rsidRPr="009D7A36" w:rsidTr="005072CE">
        <w:tc>
          <w:tcPr>
            <w:tcW w:w="4722" w:type="pct"/>
            <w:tcBorders>
              <w:top w:val="nil"/>
              <w:bottom w:val="nil"/>
              <w:right w:val="nil"/>
            </w:tcBorders>
          </w:tcPr>
          <w:p w:rsidR="003A0D1A" w:rsidRPr="009D7A36" w:rsidRDefault="003A0D1A" w:rsidP="009D7A36">
            <w:pPr>
              <w:pStyle w:val="ConsPlusNormal"/>
              <w:jc w:val="both"/>
              <w:rPr>
                <w:rFonts w:ascii="Times New Roman" w:hAnsi="Times New Roman" w:cs="Times New Roman"/>
                <w:sz w:val="22"/>
                <w:szCs w:val="22"/>
                <w:lang w:eastAsia="en-US"/>
              </w:rPr>
            </w:pPr>
            <w:r w:rsidRPr="009D7A36">
              <w:rPr>
                <w:rFonts w:ascii="Times New Roman" w:hAnsi="Times New Roman" w:cs="Times New Roman"/>
                <w:sz w:val="22"/>
                <w:szCs w:val="22"/>
                <w:lang w:eastAsia="en-US"/>
              </w:rPr>
              <w:t>Статья 9. Комиссия по землепользованию и застройке Поселения</w:t>
            </w:r>
          </w:p>
        </w:tc>
        <w:tc>
          <w:tcPr>
            <w:tcW w:w="278" w:type="pct"/>
            <w:tcBorders>
              <w:top w:val="nil"/>
              <w:left w:val="nil"/>
              <w:bottom w:val="nil"/>
            </w:tcBorders>
          </w:tcPr>
          <w:p w:rsidR="003A0D1A" w:rsidRPr="009D7A36" w:rsidRDefault="003A0D1A" w:rsidP="009D7A36">
            <w:pPr>
              <w:pStyle w:val="ConsPlusNormal"/>
              <w:ind w:firstLine="0"/>
              <w:contextualSpacing/>
              <w:jc w:val="both"/>
              <w:rPr>
                <w:rFonts w:ascii="Times New Roman" w:hAnsi="Times New Roman" w:cs="Times New Roman"/>
                <w:sz w:val="22"/>
                <w:szCs w:val="22"/>
                <w:lang w:eastAsia="en-US"/>
              </w:rPr>
            </w:pPr>
          </w:p>
        </w:tc>
      </w:tr>
      <w:tr w:rsidR="00BA23EB" w:rsidRPr="009D7A36" w:rsidTr="005072CE">
        <w:tc>
          <w:tcPr>
            <w:tcW w:w="4722" w:type="pct"/>
            <w:tcBorders>
              <w:top w:val="nil"/>
              <w:bottom w:val="nil"/>
              <w:right w:val="nil"/>
            </w:tcBorders>
          </w:tcPr>
          <w:p w:rsidR="003A0D1A" w:rsidRPr="009D7A36" w:rsidRDefault="003A0D1A" w:rsidP="009D7A36">
            <w:pPr>
              <w:pStyle w:val="ConsPlusNormal"/>
              <w:jc w:val="both"/>
              <w:rPr>
                <w:rFonts w:ascii="Times New Roman" w:hAnsi="Times New Roman" w:cs="Times New Roman"/>
                <w:sz w:val="22"/>
                <w:szCs w:val="22"/>
                <w:lang w:eastAsia="en-US"/>
              </w:rPr>
            </w:pPr>
            <w:r w:rsidRPr="009D7A36">
              <w:rPr>
                <w:rFonts w:ascii="Times New Roman" w:hAnsi="Times New Roman" w:cs="Times New Roman"/>
                <w:sz w:val="22"/>
                <w:szCs w:val="22"/>
                <w:lang w:eastAsia="en-US"/>
              </w:rPr>
              <w:t xml:space="preserve">Статья 10. Полномочия органов местного самоуправления, регулирующих землепользование и застройку, в части подготовки и </w:t>
            </w:r>
            <w:proofErr w:type="gramStart"/>
            <w:r w:rsidRPr="009D7A36">
              <w:rPr>
                <w:rFonts w:ascii="Times New Roman" w:hAnsi="Times New Roman" w:cs="Times New Roman"/>
                <w:sz w:val="22"/>
                <w:szCs w:val="22"/>
                <w:lang w:eastAsia="en-US"/>
              </w:rPr>
              <w:t>применения</w:t>
            </w:r>
            <w:proofErr w:type="gramEnd"/>
            <w:r w:rsidRPr="009D7A36">
              <w:rPr>
                <w:rFonts w:ascii="Times New Roman" w:hAnsi="Times New Roman" w:cs="Times New Roman"/>
                <w:sz w:val="22"/>
                <w:szCs w:val="22"/>
                <w:lang w:eastAsia="en-US"/>
              </w:rPr>
              <w:t xml:space="preserve"> настоящих Правил</w:t>
            </w:r>
          </w:p>
        </w:tc>
        <w:tc>
          <w:tcPr>
            <w:tcW w:w="278" w:type="pct"/>
            <w:tcBorders>
              <w:top w:val="nil"/>
              <w:left w:val="nil"/>
              <w:bottom w:val="nil"/>
            </w:tcBorders>
          </w:tcPr>
          <w:p w:rsidR="003A0D1A" w:rsidRPr="009D7A36" w:rsidRDefault="003A0D1A" w:rsidP="009D7A36">
            <w:pPr>
              <w:pStyle w:val="ConsPlusNormal"/>
              <w:ind w:firstLine="0"/>
              <w:contextualSpacing/>
              <w:jc w:val="both"/>
              <w:rPr>
                <w:rFonts w:ascii="Times New Roman" w:hAnsi="Times New Roman" w:cs="Times New Roman"/>
                <w:sz w:val="22"/>
                <w:szCs w:val="22"/>
                <w:lang w:eastAsia="en-US"/>
              </w:rPr>
            </w:pPr>
          </w:p>
        </w:tc>
      </w:tr>
      <w:tr w:rsidR="00BA23EB" w:rsidRPr="009D7A36" w:rsidTr="005072CE">
        <w:tc>
          <w:tcPr>
            <w:tcW w:w="4722" w:type="pct"/>
            <w:tcBorders>
              <w:top w:val="nil"/>
              <w:bottom w:val="nil"/>
              <w:right w:val="nil"/>
            </w:tcBorders>
          </w:tcPr>
          <w:p w:rsidR="003A0D1A" w:rsidRPr="009D7A36" w:rsidRDefault="003A0D1A" w:rsidP="009D7A36">
            <w:pPr>
              <w:pStyle w:val="ConsPlusNormal"/>
              <w:ind w:firstLine="0"/>
              <w:jc w:val="both"/>
              <w:rPr>
                <w:rFonts w:ascii="Times New Roman" w:hAnsi="Times New Roman" w:cs="Times New Roman"/>
                <w:b/>
                <w:sz w:val="22"/>
                <w:szCs w:val="22"/>
                <w:lang w:eastAsia="en-US"/>
              </w:rPr>
            </w:pPr>
            <w:r w:rsidRPr="009D7A36">
              <w:rPr>
                <w:rFonts w:ascii="Times New Roman" w:hAnsi="Times New Roman" w:cs="Times New Roman"/>
                <w:b/>
                <w:sz w:val="22"/>
                <w:szCs w:val="22"/>
                <w:lang w:eastAsia="en-US"/>
              </w:rPr>
              <w:t>Глава 4. Общие положения о планировке территории</w:t>
            </w:r>
          </w:p>
        </w:tc>
        <w:tc>
          <w:tcPr>
            <w:tcW w:w="278" w:type="pct"/>
            <w:tcBorders>
              <w:top w:val="nil"/>
              <w:left w:val="nil"/>
              <w:bottom w:val="nil"/>
            </w:tcBorders>
          </w:tcPr>
          <w:p w:rsidR="003A0D1A" w:rsidRPr="009D7A36" w:rsidRDefault="003A0D1A" w:rsidP="009D7A36">
            <w:pPr>
              <w:pStyle w:val="ConsPlusNormal"/>
              <w:ind w:firstLine="0"/>
              <w:contextualSpacing/>
              <w:jc w:val="both"/>
              <w:rPr>
                <w:rFonts w:ascii="Times New Roman" w:hAnsi="Times New Roman" w:cs="Times New Roman"/>
                <w:b/>
                <w:sz w:val="22"/>
                <w:szCs w:val="22"/>
                <w:lang w:eastAsia="en-US"/>
              </w:rPr>
            </w:pPr>
            <w:r w:rsidRPr="009D7A36">
              <w:rPr>
                <w:rFonts w:ascii="Times New Roman" w:hAnsi="Times New Roman" w:cs="Times New Roman"/>
                <w:b/>
                <w:sz w:val="22"/>
                <w:szCs w:val="22"/>
                <w:lang w:eastAsia="en-US"/>
              </w:rPr>
              <w:t>34</w:t>
            </w:r>
          </w:p>
        </w:tc>
      </w:tr>
      <w:tr w:rsidR="00BA23EB" w:rsidRPr="009D7A36" w:rsidTr="005072CE">
        <w:tc>
          <w:tcPr>
            <w:tcW w:w="4722" w:type="pct"/>
            <w:tcBorders>
              <w:top w:val="nil"/>
              <w:bottom w:val="nil"/>
              <w:right w:val="nil"/>
            </w:tcBorders>
          </w:tcPr>
          <w:p w:rsidR="003A0D1A" w:rsidRPr="009D7A36" w:rsidRDefault="003A0D1A" w:rsidP="009D7A36">
            <w:pPr>
              <w:pStyle w:val="ConsPlusNormal"/>
              <w:jc w:val="both"/>
              <w:rPr>
                <w:rFonts w:ascii="Times New Roman" w:hAnsi="Times New Roman" w:cs="Times New Roman"/>
                <w:sz w:val="22"/>
                <w:szCs w:val="22"/>
                <w:lang w:eastAsia="en-US"/>
              </w:rPr>
            </w:pPr>
            <w:r w:rsidRPr="009D7A36">
              <w:rPr>
                <w:rFonts w:ascii="Times New Roman" w:hAnsi="Times New Roman" w:cs="Times New Roman"/>
                <w:sz w:val="22"/>
                <w:szCs w:val="22"/>
                <w:lang w:eastAsia="en-US"/>
              </w:rPr>
              <w:t>Статья 11. Планировка территории как способ градостроительной подготовки территорий и земельных участков</w:t>
            </w:r>
          </w:p>
        </w:tc>
        <w:tc>
          <w:tcPr>
            <w:tcW w:w="278" w:type="pct"/>
            <w:tcBorders>
              <w:top w:val="nil"/>
              <w:left w:val="nil"/>
              <w:bottom w:val="nil"/>
            </w:tcBorders>
          </w:tcPr>
          <w:p w:rsidR="003A0D1A" w:rsidRPr="009D7A36" w:rsidRDefault="003A0D1A" w:rsidP="009D7A36">
            <w:pPr>
              <w:pStyle w:val="ConsPlusNormal"/>
              <w:ind w:firstLine="0"/>
              <w:contextualSpacing/>
              <w:jc w:val="both"/>
              <w:rPr>
                <w:rFonts w:ascii="Times New Roman" w:hAnsi="Times New Roman" w:cs="Times New Roman"/>
                <w:sz w:val="22"/>
                <w:szCs w:val="22"/>
                <w:lang w:eastAsia="en-US"/>
              </w:rPr>
            </w:pPr>
          </w:p>
        </w:tc>
      </w:tr>
      <w:tr w:rsidR="00BA23EB" w:rsidRPr="009D7A36" w:rsidTr="005072CE">
        <w:tc>
          <w:tcPr>
            <w:tcW w:w="4722" w:type="pct"/>
            <w:tcBorders>
              <w:top w:val="nil"/>
              <w:bottom w:val="nil"/>
              <w:right w:val="nil"/>
            </w:tcBorders>
          </w:tcPr>
          <w:p w:rsidR="003A0D1A" w:rsidRPr="009D7A36" w:rsidRDefault="003A0D1A" w:rsidP="009D7A36">
            <w:pPr>
              <w:pStyle w:val="ConsPlusNormal"/>
              <w:jc w:val="both"/>
              <w:rPr>
                <w:rFonts w:ascii="Times New Roman" w:hAnsi="Times New Roman" w:cs="Times New Roman"/>
                <w:sz w:val="22"/>
                <w:szCs w:val="22"/>
                <w:lang w:eastAsia="en-US"/>
              </w:rPr>
            </w:pPr>
            <w:r w:rsidRPr="009D7A36">
              <w:rPr>
                <w:rFonts w:ascii="Times New Roman" w:hAnsi="Times New Roman" w:cs="Times New Roman"/>
                <w:sz w:val="22"/>
                <w:szCs w:val="22"/>
                <w:lang w:eastAsia="en-US"/>
              </w:rPr>
              <w:t>Статья 12. Градостроительные планы земельных участков</w:t>
            </w:r>
          </w:p>
        </w:tc>
        <w:tc>
          <w:tcPr>
            <w:tcW w:w="278" w:type="pct"/>
            <w:tcBorders>
              <w:top w:val="nil"/>
              <w:left w:val="nil"/>
              <w:bottom w:val="nil"/>
            </w:tcBorders>
          </w:tcPr>
          <w:p w:rsidR="003A0D1A" w:rsidRPr="009D7A36" w:rsidRDefault="003A0D1A" w:rsidP="009D7A36">
            <w:pPr>
              <w:pStyle w:val="ConsPlusNormal"/>
              <w:ind w:firstLine="0"/>
              <w:contextualSpacing/>
              <w:jc w:val="both"/>
              <w:rPr>
                <w:rFonts w:ascii="Times New Roman" w:hAnsi="Times New Roman" w:cs="Times New Roman"/>
                <w:sz w:val="22"/>
                <w:szCs w:val="22"/>
                <w:lang w:eastAsia="en-US"/>
              </w:rPr>
            </w:pPr>
          </w:p>
        </w:tc>
      </w:tr>
      <w:tr w:rsidR="00BA23EB" w:rsidRPr="009D7A36" w:rsidTr="005072CE">
        <w:tc>
          <w:tcPr>
            <w:tcW w:w="4722" w:type="pct"/>
            <w:tcBorders>
              <w:top w:val="nil"/>
              <w:bottom w:val="nil"/>
              <w:right w:val="nil"/>
            </w:tcBorders>
          </w:tcPr>
          <w:p w:rsidR="003A0D1A" w:rsidRPr="009D7A36" w:rsidRDefault="003A0D1A" w:rsidP="009D7A36">
            <w:pPr>
              <w:pStyle w:val="ConsPlusNormal"/>
              <w:ind w:firstLine="0"/>
              <w:jc w:val="both"/>
              <w:rPr>
                <w:rFonts w:ascii="Times New Roman" w:hAnsi="Times New Roman" w:cs="Times New Roman"/>
                <w:b/>
                <w:sz w:val="22"/>
                <w:szCs w:val="22"/>
                <w:lang w:eastAsia="en-US"/>
              </w:rPr>
            </w:pPr>
            <w:r w:rsidRPr="009D7A36">
              <w:rPr>
                <w:rFonts w:ascii="Times New Roman" w:hAnsi="Times New Roman" w:cs="Times New Roman"/>
                <w:b/>
                <w:sz w:val="22"/>
                <w:szCs w:val="22"/>
                <w:lang w:eastAsia="en-US"/>
              </w:rPr>
              <w:t>Глава 5. Градостроительная подготовка территории и формирование земельных участков</w:t>
            </w:r>
          </w:p>
        </w:tc>
        <w:tc>
          <w:tcPr>
            <w:tcW w:w="278" w:type="pct"/>
            <w:tcBorders>
              <w:top w:val="nil"/>
              <w:left w:val="nil"/>
              <w:bottom w:val="nil"/>
            </w:tcBorders>
          </w:tcPr>
          <w:p w:rsidR="003A0D1A" w:rsidRPr="009D7A36" w:rsidRDefault="003A0D1A" w:rsidP="009D7A36">
            <w:pPr>
              <w:pStyle w:val="ConsPlusNormal"/>
              <w:ind w:firstLine="0"/>
              <w:contextualSpacing/>
              <w:jc w:val="both"/>
              <w:rPr>
                <w:rFonts w:ascii="Times New Roman" w:hAnsi="Times New Roman" w:cs="Times New Roman"/>
                <w:b/>
                <w:sz w:val="22"/>
                <w:szCs w:val="22"/>
                <w:lang w:eastAsia="en-US"/>
              </w:rPr>
            </w:pPr>
            <w:r w:rsidRPr="009D7A36">
              <w:rPr>
                <w:rFonts w:ascii="Times New Roman" w:hAnsi="Times New Roman" w:cs="Times New Roman"/>
                <w:b/>
                <w:sz w:val="22"/>
                <w:szCs w:val="22"/>
                <w:lang w:eastAsia="en-US"/>
              </w:rPr>
              <w:t>38</w:t>
            </w:r>
          </w:p>
        </w:tc>
      </w:tr>
      <w:tr w:rsidR="00BA23EB" w:rsidRPr="009D7A36" w:rsidTr="005072CE">
        <w:tc>
          <w:tcPr>
            <w:tcW w:w="4722" w:type="pct"/>
            <w:tcBorders>
              <w:top w:val="nil"/>
              <w:bottom w:val="nil"/>
              <w:right w:val="nil"/>
            </w:tcBorders>
          </w:tcPr>
          <w:p w:rsidR="003A0D1A" w:rsidRPr="009D7A36" w:rsidRDefault="003A0D1A" w:rsidP="009D7A36">
            <w:pPr>
              <w:pStyle w:val="ConsPlusNormal"/>
              <w:jc w:val="both"/>
              <w:rPr>
                <w:rFonts w:ascii="Times New Roman" w:hAnsi="Times New Roman" w:cs="Times New Roman"/>
                <w:sz w:val="22"/>
                <w:szCs w:val="22"/>
                <w:lang w:eastAsia="en-US"/>
              </w:rPr>
            </w:pPr>
            <w:r w:rsidRPr="009D7A36">
              <w:rPr>
                <w:rFonts w:ascii="Times New Roman" w:hAnsi="Times New Roman" w:cs="Times New Roman"/>
                <w:sz w:val="22"/>
                <w:szCs w:val="22"/>
                <w:lang w:eastAsia="en-US"/>
              </w:rPr>
              <w:t>Статья 13. Принципы градостроительной подготовки территории и формирования земельных участков</w:t>
            </w:r>
          </w:p>
        </w:tc>
        <w:tc>
          <w:tcPr>
            <w:tcW w:w="278" w:type="pct"/>
            <w:tcBorders>
              <w:top w:val="nil"/>
              <w:left w:val="nil"/>
              <w:bottom w:val="nil"/>
            </w:tcBorders>
          </w:tcPr>
          <w:p w:rsidR="003A0D1A" w:rsidRPr="009D7A36" w:rsidRDefault="003A0D1A" w:rsidP="009D7A36">
            <w:pPr>
              <w:pStyle w:val="ConsPlusNormal"/>
              <w:ind w:firstLine="0"/>
              <w:contextualSpacing/>
              <w:jc w:val="both"/>
              <w:rPr>
                <w:rFonts w:ascii="Times New Roman" w:hAnsi="Times New Roman" w:cs="Times New Roman"/>
                <w:sz w:val="22"/>
                <w:szCs w:val="22"/>
                <w:lang w:eastAsia="en-US"/>
              </w:rPr>
            </w:pPr>
          </w:p>
        </w:tc>
      </w:tr>
      <w:tr w:rsidR="00BA23EB" w:rsidRPr="009D7A36" w:rsidTr="005072CE">
        <w:tc>
          <w:tcPr>
            <w:tcW w:w="4722" w:type="pct"/>
            <w:tcBorders>
              <w:top w:val="nil"/>
              <w:bottom w:val="nil"/>
              <w:right w:val="nil"/>
            </w:tcBorders>
          </w:tcPr>
          <w:p w:rsidR="003A0D1A" w:rsidRPr="009D7A36" w:rsidRDefault="003A0D1A" w:rsidP="009D7A36">
            <w:pPr>
              <w:pStyle w:val="ConsPlusNormal"/>
              <w:jc w:val="both"/>
              <w:rPr>
                <w:rFonts w:ascii="Times New Roman" w:hAnsi="Times New Roman" w:cs="Times New Roman"/>
                <w:sz w:val="22"/>
                <w:szCs w:val="22"/>
                <w:lang w:eastAsia="en-US"/>
              </w:rPr>
            </w:pPr>
            <w:r w:rsidRPr="009D7A36">
              <w:rPr>
                <w:rFonts w:ascii="Times New Roman" w:hAnsi="Times New Roman" w:cs="Times New Roman"/>
                <w:sz w:val="22"/>
                <w:szCs w:val="22"/>
                <w:lang w:eastAsia="en-US"/>
              </w:rPr>
              <w:t>Статья 14. Виды процедур градостроительной подготовки территорий</w:t>
            </w:r>
          </w:p>
        </w:tc>
        <w:tc>
          <w:tcPr>
            <w:tcW w:w="278" w:type="pct"/>
            <w:tcBorders>
              <w:top w:val="nil"/>
              <w:left w:val="nil"/>
              <w:bottom w:val="nil"/>
            </w:tcBorders>
          </w:tcPr>
          <w:p w:rsidR="003A0D1A" w:rsidRPr="009D7A36" w:rsidRDefault="003A0D1A" w:rsidP="009D7A36">
            <w:pPr>
              <w:pStyle w:val="ConsPlusNormal"/>
              <w:ind w:firstLine="0"/>
              <w:contextualSpacing/>
              <w:jc w:val="both"/>
              <w:rPr>
                <w:rFonts w:ascii="Times New Roman" w:hAnsi="Times New Roman" w:cs="Times New Roman"/>
                <w:sz w:val="22"/>
                <w:szCs w:val="22"/>
                <w:lang w:eastAsia="en-US"/>
              </w:rPr>
            </w:pPr>
          </w:p>
        </w:tc>
      </w:tr>
      <w:tr w:rsidR="00BA23EB" w:rsidRPr="009D7A36" w:rsidTr="005072CE">
        <w:tc>
          <w:tcPr>
            <w:tcW w:w="4722" w:type="pct"/>
            <w:tcBorders>
              <w:top w:val="nil"/>
              <w:bottom w:val="nil"/>
              <w:right w:val="nil"/>
            </w:tcBorders>
          </w:tcPr>
          <w:p w:rsidR="003A0D1A" w:rsidRPr="009D7A36" w:rsidRDefault="003A0D1A" w:rsidP="009D7A36">
            <w:pPr>
              <w:pStyle w:val="ConsPlusNormal"/>
              <w:jc w:val="both"/>
              <w:rPr>
                <w:rFonts w:ascii="Times New Roman" w:hAnsi="Times New Roman" w:cs="Times New Roman"/>
                <w:sz w:val="22"/>
                <w:szCs w:val="22"/>
                <w:lang w:eastAsia="en-US"/>
              </w:rPr>
            </w:pPr>
            <w:r w:rsidRPr="009D7A36">
              <w:rPr>
                <w:rFonts w:ascii="Times New Roman" w:hAnsi="Times New Roman" w:cs="Times New Roman"/>
                <w:sz w:val="22"/>
                <w:szCs w:val="22"/>
                <w:lang w:eastAsia="en-US"/>
              </w:rPr>
              <w:t>Статья 15. Градостроительная подготовка территорий по инициативе заявителей с целью выявления свободных от прав третьих лиц земельных участков для строительства объектов капитального строительства</w:t>
            </w:r>
          </w:p>
        </w:tc>
        <w:tc>
          <w:tcPr>
            <w:tcW w:w="278" w:type="pct"/>
            <w:tcBorders>
              <w:top w:val="nil"/>
              <w:left w:val="nil"/>
              <w:bottom w:val="nil"/>
            </w:tcBorders>
          </w:tcPr>
          <w:p w:rsidR="003A0D1A" w:rsidRPr="009D7A36" w:rsidRDefault="003A0D1A" w:rsidP="009D7A36">
            <w:pPr>
              <w:pStyle w:val="ConsPlusNormal"/>
              <w:ind w:firstLine="0"/>
              <w:contextualSpacing/>
              <w:jc w:val="both"/>
              <w:rPr>
                <w:rFonts w:ascii="Times New Roman" w:hAnsi="Times New Roman" w:cs="Times New Roman"/>
                <w:sz w:val="22"/>
                <w:szCs w:val="22"/>
                <w:lang w:eastAsia="en-US"/>
              </w:rPr>
            </w:pPr>
          </w:p>
        </w:tc>
      </w:tr>
      <w:tr w:rsidR="00BA23EB" w:rsidRPr="009D7A36" w:rsidTr="005072CE">
        <w:tc>
          <w:tcPr>
            <w:tcW w:w="4722" w:type="pct"/>
            <w:tcBorders>
              <w:top w:val="nil"/>
              <w:bottom w:val="nil"/>
              <w:right w:val="nil"/>
            </w:tcBorders>
          </w:tcPr>
          <w:p w:rsidR="003A0D1A" w:rsidRPr="009D7A36" w:rsidRDefault="003A0D1A" w:rsidP="009D7A36">
            <w:pPr>
              <w:pStyle w:val="ConsPlusNormal"/>
              <w:jc w:val="both"/>
              <w:rPr>
                <w:rFonts w:ascii="Times New Roman" w:hAnsi="Times New Roman" w:cs="Times New Roman"/>
                <w:sz w:val="22"/>
                <w:szCs w:val="22"/>
                <w:lang w:eastAsia="en-US"/>
              </w:rPr>
            </w:pPr>
            <w:r w:rsidRPr="009D7A36">
              <w:rPr>
                <w:rFonts w:ascii="Times New Roman" w:hAnsi="Times New Roman" w:cs="Times New Roman"/>
                <w:sz w:val="22"/>
                <w:szCs w:val="22"/>
                <w:lang w:eastAsia="en-US"/>
              </w:rPr>
              <w:t>Статья 16. Градостроительная подготовка территорий существующей застройки с целью выявления свободных от прав третьих лиц земельных участков для строительства по инициативе администрации Поселения</w:t>
            </w:r>
          </w:p>
        </w:tc>
        <w:tc>
          <w:tcPr>
            <w:tcW w:w="278" w:type="pct"/>
            <w:tcBorders>
              <w:top w:val="nil"/>
              <w:left w:val="nil"/>
              <w:bottom w:val="nil"/>
            </w:tcBorders>
          </w:tcPr>
          <w:p w:rsidR="003A0D1A" w:rsidRPr="009D7A36" w:rsidRDefault="003A0D1A" w:rsidP="009D7A36">
            <w:pPr>
              <w:pStyle w:val="ConsPlusNormal"/>
              <w:ind w:firstLine="0"/>
              <w:contextualSpacing/>
              <w:jc w:val="both"/>
              <w:rPr>
                <w:rFonts w:ascii="Times New Roman" w:hAnsi="Times New Roman" w:cs="Times New Roman"/>
                <w:sz w:val="22"/>
                <w:szCs w:val="22"/>
                <w:lang w:eastAsia="en-US"/>
              </w:rPr>
            </w:pPr>
          </w:p>
        </w:tc>
      </w:tr>
      <w:tr w:rsidR="00BA23EB" w:rsidRPr="009D7A36" w:rsidTr="005072CE">
        <w:tc>
          <w:tcPr>
            <w:tcW w:w="4722" w:type="pct"/>
            <w:tcBorders>
              <w:top w:val="nil"/>
              <w:bottom w:val="nil"/>
              <w:right w:val="nil"/>
            </w:tcBorders>
          </w:tcPr>
          <w:p w:rsidR="003A0D1A" w:rsidRPr="009D7A36" w:rsidRDefault="003A0D1A" w:rsidP="009D7A36">
            <w:pPr>
              <w:pStyle w:val="ConsPlusNormal"/>
              <w:jc w:val="both"/>
              <w:rPr>
                <w:rFonts w:ascii="Times New Roman" w:hAnsi="Times New Roman" w:cs="Times New Roman"/>
                <w:sz w:val="22"/>
                <w:szCs w:val="22"/>
                <w:lang w:eastAsia="en-US"/>
              </w:rPr>
            </w:pPr>
            <w:r w:rsidRPr="009D7A36">
              <w:rPr>
                <w:rFonts w:ascii="Times New Roman" w:hAnsi="Times New Roman" w:cs="Times New Roman"/>
                <w:sz w:val="22"/>
                <w:szCs w:val="22"/>
                <w:lang w:eastAsia="en-US"/>
              </w:rPr>
              <w:t>Статья 17. Градостроительная подготовка территорий существующей застройки в целях реконструкции объектов капитального строительства по инициативе собственников капитального строительства</w:t>
            </w:r>
          </w:p>
        </w:tc>
        <w:tc>
          <w:tcPr>
            <w:tcW w:w="278" w:type="pct"/>
            <w:tcBorders>
              <w:top w:val="nil"/>
              <w:left w:val="nil"/>
              <w:bottom w:val="nil"/>
            </w:tcBorders>
          </w:tcPr>
          <w:p w:rsidR="003A0D1A" w:rsidRPr="009D7A36" w:rsidRDefault="003A0D1A" w:rsidP="009D7A36">
            <w:pPr>
              <w:pStyle w:val="ConsPlusNormal"/>
              <w:ind w:firstLine="0"/>
              <w:contextualSpacing/>
              <w:jc w:val="both"/>
              <w:rPr>
                <w:rFonts w:ascii="Times New Roman" w:hAnsi="Times New Roman" w:cs="Times New Roman"/>
                <w:sz w:val="22"/>
                <w:szCs w:val="22"/>
                <w:lang w:eastAsia="en-US"/>
              </w:rPr>
            </w:pPr>
          </w:p>
        </w:tc>
      </w:tr>
      <w:tr w:rsidR="00BA23EB" w:rsidRPr="009D7A36" w:rsidTr="005072CE">
        <w:tc>
          <w:tcPr>
            <w:tcW w:w="4722" w:type="pct"/>
            <w:tcBorders>
              <w:top w:val="nil"/>
              <w:bottom w:val="nil"/>
              <w:right w:val="nil"/>
            </w:tcBorders>
          </w:tcPr>
          <w:p w:rsidR="003A0D1A" w:rsidRPr="009D7A36" w:rsidRDefault="003A0D1A" w:rsidP="009D7A36">
            <w:pPr>
              <w:pStyle w:val="ConsPlusNormal"/>
              <w:jc w:val="both"/>
              <w:rPr>
                <w:rFonts w:ascii="Times New Roman" w:hAnsi="Times New Roman" w:cs="Times New Roman"/>
                <w:sz w:val="22"/>
                <w:szCs w:val="22"/>
                <w:lang w:eastAsia="en-US"/>
              </w:rPr>
            </w:pPr>
            <w:r w:rsidRPr="009D7A36">
              <w:rPr>
                <w:rFonts w:ascii="Times New Roman" w:hAnsi="Times New Roman" w:cs="Times New Roman"/>
                <w:sz w:val="22"/>
                <w:szCs w:val="22"/>
                <w:lang w:eastAsia="en-US"/>
              </w:rPr>
              <w:t>Статья 18. Градостроительная подготовка территорий существующей застройки с целью развития застроенных территорий по инициативе лиц, не владеющих объектами капитального строительства на соответствующих территориях, либо администрации Поселения</w:t>
            </w:r>
          </w:p>
        </w:tc>
        <w:tc>
          <w:tcPr>
            <w:tcW w:w="278" w:type="pct"/>
            <w:tcBorders>
              <w:top w:val="nil"/>
              <w:left w:val="nil"/>
              <w:bottom w:val="nil"/>
            </w:tcBorders>
          </w:tcPr>
          <w:p w:rsidR="003A0D1A" w:rsidRPr="009D7A36" w:rsidRDefault="003A0D1A" w:rsidP="009D7A36">
            <w:pPr>
              <w:pStyle w:val="ConsPlusNormal"/>
              <w:ind w:firstLine="0"/>
              <w:contextualSpacing/>
              <w:jc w:val="both"/>
              <w:rPr>
                <w:rFonts w:ascii="Times New Roman" w:hAnsi="Times New Roman" w:cs="Times New Roman"/>
                <w:sz w:val="22"/>
                <w:szCs w:val="22"/>
                <w:lang w:eastAsia="en-US"/>
              </w:rPr>
            </w:pPr>
          </w:p>
        </w:tc>
      </w:tr>
      <w:tr w:rsidR="00BA23EB" w:rsidRPr="009D7A36" w:rsidTr="005072CE">
        <w:tc>
          <w:tcPr>
            <w:tcW w:w="4722" w:type="pct"/>
            <w:tcBorders>
              <w:top w:val="nil"/>
              <w:bottom w:val="nil"/>
              <w:right w:val="nil"/>
            </w:tcBorders>
          </w:tcPr>
          <w:p w:rsidR="003A0D1A" w:rsidRPr="009D7A36" w:rsidRDefault="003A0D1A" w:rsidP="009D7A36">
            <w:pPr>
              <w:pStyle w:val="ConsPlusNormal"/>
              <w:jc w:val="both"/>
              <w:rPr>
                <w:rFonts w:ascii="Times New Roman" w:hAnsi="Times New Roman" w:cs="Times New Roman"/>
                <w:sz w:val="22"/>
                <w:szCs w:val="22"/>
                <w:lang w:eastAsia="en-US"/>
              </w:rPr>
            </w:pPr>
            <w:r w:rsidRPr="009D7A36">
              <w:rPr>
                <w:rFonts w:ascii="Times New Roman" w:hAnsi="Times New Roman" w:cs="Times New Roman"/>
                <w:sz w:val="22"/>
                <w:szCs w:val="22"/>
                <w:lang w:eastAsia="en-US"/>
              </w:rPr>
              <w:t xml:space="preserve">Статья 19. Градостроительная подготовка незастроенных, свободных от прав третьих лиц </w:t>
            </w:r>
            <w:proofErr w:type="gramStart"/>
            <w:r w:rsidRPr="009D7A36">
              <w:rPr>
                <w:rFonts w:ascii="Times New Roman" w:hAnsi="Times New Roman" w:cs="Times New Roman"/>
                <w:sz w:val="22"/>
                <w:szCs w:val="22"/>
                <w:lang w:eastAsia="en-US"/>
              </w:rPr>
              <w:t>территорий</w:t>
            </w:r>
            <w:proofErr w:type="gramEnd"/>
            <w:r w:rsidRPr="009D7A36">
              <w:rPr>
                <w:rFonts w:ascii="Times New Roman" w:hAnsi="Times New Roman" w:cs="Times New Roman"/>
                <w:sz w:val="22"/>
                <w:szCs w:val="22"/>
                <w:lang w:eastAsia="en-US"/>
              </w:rPr>
              <w:t xml:space="preserve"> в границах вновь образуемых элементов планировочной структуры для их комплексного освоения в целях жилищного и иного строительства по инициативе заявителей</w:t>
            </w:r>
          </w:p>
        </w:tc>
        <w:tc>
          <w:tcPr>
            <w:tcW w:w="278" w:type="pct"/>
            <w:tcBorders>
              <w:top w:val="nil"/>
              <w:left w:val="nil"/>
              <w:bottom w:val="nil"/>
            </w:tcBorders>
          </w:tcPr>
          <w:p w:rsidR="003A0D1A" w:rsidRPr="009D7A36" w:rsidRDefault="003A0D1A" w:rsidP="009D7A36">
            <w:pPr>
              <w:pStyle w:val="ConsPlusNormal"/>
              <w:ind w:firstLine="0"/>
              <w:contextualSpacing/>
              <w:jc w:val="both"/>
              <w:rPr>
                <w:rFonts w:ascii="Times New Roman" w:hAnsi="Times New Roman" w:cs="Times New Roman"/>
                <w:sz w:val="22"/>
                <w:szCs w:val="22"/>
                <w:lang w:eastAsia="en-US"/>
              </w:rPr>
            </w:pPr>
          </w:p>
        </w:tc>
      </w:tr>
      <w:tr w:rsidR="00BA23EB" w:rsidRPr="009D7A36" w:rsidTr="005072CE">
        <w:tc>
          <w:tcPr>
            <w:tcW w:w="4722" w:type="pct"/>
            <w:tcBorders>
              <w:top w:val="nil"/>
              <w:bottom w:val="nil"/>
              <w:right w:val="nil"/>
            </w:tcBorders>
          </w:tcPr>
          <w:p w:rsidR="003A0D1A" w:rsidRPr="009D7A36" w:rsidRDefault="003A0D1A" w:rsidP="009D7A36">
            <w:pPr>
              <w:pStyle w:val="ConsPlusNormal"/>
              <w:jc w:val="both"/>
              <w:rPr>
                <w:rFonts w:ascii="Times New Roman" w:hAnsi="Times New Roman" w:cs="Times New Roman"/>
                <w:sz w:val="22"/>
                <w:szCs w:val="22"/>
                <w:lang w:eastAsia="en-US"/>
              </w:rPr>
            </w:pPr>
            <w:r w:rsidRPr="009D7A36">
              <w:rPr>
                <w:rFonts w:ascii="Times New Roman" w:hAnsi="Times New Roman" w:cs="Times New Roman"/>
                <w:sz w:val="22"/>
                <w:szCs w:val="22"/>
                <w:lang w:eastAsia="en-US"/>
              </w:rPr>
              <w:t xml:space="preserve">Статья 20. Градостроительная подготовка незастроенных, свободных от прав третьих лиц </w:t>
            </w:r>
            <w:proofErr w:type="gramStart"/>
            <w:r w:rsidRPr="009D7A36">
              <w:rPr>
                <w:rFonts w:ascii="Times New Roman" w:hAnsi="Times New Roman" w:cs="Times New Roman"/>
                <w:sz w:val="22"/>
                <w:szCs w:val="22"/>
                <w:lang w:eastAsia="en-US"/>
              </w:rPr>
              <w:t>территорий</w:t>
            </w:r>
            <w:proofErr w:type="gramEnd"/>
            <w:r w:rsidRPr="009D7A36">
              <w:rPr>
                <w:rFonts w:ascii="Times New Roman" w:hAnsi="Times New Roman" w:cs="Times New Roman"/>
                <w:sz w:val="22"/>
                <w:szCs w:val="22"/>
                <w:lang w:eastAsia="en-US"/>
              </w:rPr>
              <w:t xml:space="preserve"> в границах вновь образуемых элементов планировочной структуры для их комплексного освоения в целях жилищного строительства по инициативе администрации Поселения</w:t>
            </w:r>
          </w:p>
        </w:tc>
        <w:tc>
          <w:tcPr>
            <w:tcW w:w="278" w:type="pct"/>
            <w:tcBorders>
              <w:top w:val="nil"/>
              <w:left w:val="nil"/>
              <w:bottom w:val="nil"/>
            </w:tcBorders>
          </w:tcPr>
          <w:p w:rsidR="003A0D1A" w:rsidRPr="009D7A36" w:rsidRDefault="003A0D1A" w:rsidP="009D7A36">
            <w:pPr>
              <w:pStyle w:val="ConsPlusNormal"/>
              <w:ind w:firstLine="0"/>
              <w:contextualSpacing/>
              <w:jc w:val="both"/>
              <w:rPr>
                <w:rFonts w:ascii="Times New Roman" w:hAnsi="Times New Roman" w:cs="Times New Roman"/>
                <w:sz w:val="22"/>
                <w:szCs w:val="22"/>
                <w:lang w:eastAsia="en-US"/>
              </w:rPr>
            </w:pPr>
          </w:p>
        </w:tc>
      </w:tr>
      <w:tr w:rsidR="00BA23EB" w:rsidRPr="009D7A36" w:rsidTr="005072CE">
        <w:tc>
          <w:tcPr>
            <w:tcW w:w="4722" w:type="pct"/>
            <w:tcBorders>
              <w:top w:val="nil"/>
              <w:bottom w:val="nil"/>
              <w:right w:val="nil"/>
            </w:tcBorders>
          </w:tcPr>
          <w:p w:rsidR="003A0D1A" w:rsidRPr="009D7A36" w:rsidRDefault="003A0D1A" w:rsidP="009D7A36">
            <w:pPr>
              <w:pStyle w:val="ConsPlusNormal"/>
              <w:jc w:val="both"/>
              <w:rPr>
                <w:rFonts w:ascii="Times New Roman" w:hAnsi="Times New Roman" w:cs="Times New Roman"/>
                <w:sz w:val="22"/>
                <w:szCs w:val="22"/>
                <w:lang w:eastAsia="en-US"/>
              </w:rPr>
            </w:pPr>
            <w:r w:rsidRPr="009D7A36">
              <w:rPr>
                <w:rFonts w:ascii="Times New Roman" w:hAnsi="Times New Roman" w:cs="Times New Roman"/>
                <w:sz w:val="22"/>
                <w:szCs w:val="22"/>
                <w:lang w:eastAsia="en-US"/>
              </w:rPr>
              <w:t>Статья 21. Градостроительная подготовка территорий существующей застройки, не разделенной на земельные участки, с целью формирования земельных участков, на которых расположены объекты капитального строительства</w:t>
            </w:r>
          </w:p>
        </w:tc>
        <w:tc>
          <w:tcPr>
            <w:tcW w:w="278" w:type="pct"/>
            <w:tcBorders>
              <w:top w:val="nil"/>
              <w:left w:val="nil"/>
              <w:bottom w:val="nil"/>
            </w:tcBorders>
          </w:tcPr>
          <w:p w:rsidR="003A0D1A" w:rsidRPr="009D7A36" w:rsidRDefault="003A0D1A" w:rsidP="009D7A36">
            <w:pPr>
              <w:pStyle w:val="ConsPlusNormal"/>
              <w:ind w:firstLine="0"/>
              <w:contextualSpacing/>
              <w:jc w:val="both"/>
              <w:rPr>
                <w:rFonts w:ascii="Times New Roman" w:hAnsi="Times New Roman" w:cs="Times New Roman"/>
                <w:sz w:val="22"/>
                <w:szCs w:val="22"/>
                <w:lang w:eastAsia="en-US"/>
              </w:rPr>
            </w:pPr>
          </w:p>
        </w:tc>
      </w:tr>
      <w:tr w:rsidR="00BA23EB" w:rsidRPr="009D7A36" w:rsidTr="005072CE">
        <w:tc>
          <w:tcPr>
            <w:tcW w:w="4722" w:type="pct"/>
            <w:tcBorders>
              <w:top w:val="nil"/>
              <w:bottom w:val="nil"/>
              <w:right w:val="nil"/>
            </w:tcBorders>
          </w:tcPr>
          <w:p w:rsidR="003A0D1A" w:rsidRPr="009D7A36" w:rsidRDefault="003A0D1A" w:rsidP="009D7A36">
            <w:pPr>
              <w:pStyle w:val="ConsPlusNormal"/>
              <w:jc w:val="both"/>
              <w:rPr>
                <w:rFonts w:ascii="Times New Roman" w:hAnsi="Times New Roman" w:cs="Times New Roman"/>
                <w:sz w:val="22"/>
                <w:szCs w:val="22"/>
                <w:lang w:eastAsia="en-US"/>
              </w:rPr>
            </w:pPr>
            <w:r w:rsidRPr="009D7A36">
              <w:rPr>
                <w:rFonts w:ascii="Times New Roman" w:hAnsi="Times New Roman" w:cs="Times New Roman"/>
                <w:sz w:val="22"/>
                <w:szCs w:val="22"/>
                <w:lang w:eastAsia="en-US"/>
              </w:rPr>
              <w:t xml:space="preserve">Статья 22. Градостроительная подготовка территорий общего пользования </w:t>
            </w:r>
          </w:p>
        </w:tc>
        <w:tc>
          <w:tcPr>
            <w:tcW w:w="278" w:type="pct"/>
            <w:tcBorders>
              <w:top w:val="nil"/>
              <w:left w:val="nil"/>
              <w:bottom w:val="nil"/>
            </w:tcBorders>
          </w:tcPr>
          <w:p w:rsidR="003A0D1A" w:rsidRPr="009D7A36" w:rsidRDefault="003A0D1A" w:rsidP="009D7A36">
            <w:pPr>
              <w:pStyle w:val="ConsPlusNormal"/>
              <w:ind w:firstLine="0"/>
              <w:contextualSpacing/>
              <w:jc w:val="both"/>
              <w:rPr>
                <w:rFonts w:ascii="Times New Roman" w:hAnsi="Times New Roman" w:cs="Times New Roman"/>
                <w:sz w:val="22"/>
                <w:szCs w:val="22"/>
                <w:lang w:eastAsia="en-US"/>
              </w:rPr>
            </w:pPr>
          </w:p>
        </w:tc>
      </w:tr>
      <w:tr w:rsidR="00BA23EB" w:rsidRPr="009D7A36" w:rsidTr="005072CE">
        <w:tc>
          <w:tcPr>
            <w:tcW w:w="4722" w:type="pct"/>
            <w:tcBorders>
              <w:top w:val="nil"/>
              <w:bottom w:val="nil"/>
              <w:right w:val="nil"/>
            </w:tcBorders>
          </w:tcPr>
          <w:p w:rsidR="003A0D1A" w:rsidRPr="009D7A36" w:rsidRDefault="003A0D1A" w:rsidP="009D7A36">
            <w:pPr>
              <w:pStyle w:val="ConsPlusNormal"/>
              <w:jc w:val="both"/>
              <w:rPr>
                <w:rFonts w:ascii="Times New Roman" w:hAnsi="Times New Roman" w:cs="Times New Roman"/>
                <w:sz w:val="22"/>
                <w:szCs w:val="22"/>
                <w:lang w:eastAsia="en-US"/>
              </w:rPr>
            </w:pPr>
            <w:r w:rsidRPr="009D7A36">
              <w:rPr>
                <w:rFonts w:ascii="Times New Roman" w:hAnsi="Times New Roman" w:cs="Times New Roman"/>
                <w:sz w:val="22"/>
                <w:szCs w:val="22"/>
                <w:lang w:eastAsia="en-US"/>
              </w:rPr>
              <w:t xml:space="preserve">Статья 23. Градостроительная подготовка территорий и земельных участков в части информации о технических условиях </w:t>
            </w:r>
            <w:proofErr w:type="gramStart"/>
            <w:r w:rsidRPr="009D7A36">
              <w:rPr>
                <w:rFonts w:ascii="Times New Roman" w:hAnsi="Times New Roman" w:cs="Times New Roman"/>
                <w:sz w:val="22"/>
                <w:szCs w:val="22"/>
                <w:lang w:eastAsia="en-US"/>
              </w:rPr>
              <w:t>подключения</w:t>
            </w:r>
            <w:proofErr w:type="gramEnd"/>
            <w:r w:rsidRPr="009D7A36">
              <w:rPr>
                <w:rFonts w:ascii="Times New Roman" w:hAnsi="Times New Roman" w:cs="Times New Roman"/>
                <w:sz w:val="22"/>
                <w:szCs w:val="22"/>
                <w:lang w:eastAsia="en-US"/>
              </w:rPr>
              <w:t xml:space="preserve"> к сетям инженерно-технического обеспечения планируемых к строительству, реконструкции объектов</w:t>
            </w:r>
          </w:p>
        </w:tc>
        <w:tc>
          <w:tcPr>
            <w:tcW w:w="278" w:type="pct"/>
            <w:tcBorders>
              <w:top w:val="nil"/>
              <w:left w:val="nil"/>
              <w:bottom w:val="nil"/>
            </w:tcBorders>
          </w:tcPr>
          <w:p w:rsidR="003A0D1A" w:rsidRPr="009D7A36" w:rsidRDefault="003A0D1A" w:rsidP="009D7A36">
            <w:pPr>
              <w:pStyle w:val="ConsPlusNormal"/>
              <w:ind w:firstLine="0"/>
              <w:contextualSpacing/>
              <w:jc w:val="both"/>
              <w:rPr>
                <w:rFonts w:ascii="Times New Roman" w:hAnsi="Times New Roman" w:cs="Times New Roman"/>
                <w:sz w:val="22"/>
                <w:szCs w:val="22"/>
                <w:lang w:eastAsia="en-US"/>
              </w:rPr>
            </w:pPr>
          </w:p>
        </w:tc>
      </w:tr>
      <w:tr w:rsidR="00BA23EB" w:rsidRPr="009D7A36" w:rsidTr="005072CE">
        <w:tc>
          <w:tcPr>
            <w:tcW w:w="4722" w:type="pct"/>
            <w:tcBorders>
              <w:top w:val="nil"/>
              <w:bottom w:val="nil"/>
              <w:right w:val="nil"/>
            </w:tcBorders>
          </w:tcPr>
          <w:p w:rsidR="003A0D1A" w:rsidRPr="009D7A36" w:rsidRDefault="003A0D1A" w:rsidP="009D7A36">
            <w:pPr>
              <w:pStyle w:val="ConsPlusNormal"/>
              <w:ind w:firstLine="0"/>
              <w:jc w:val="both"/>
              <w:rPr>
                <w:rFonts w:ascii="Times New Roman" w:hAnsi="Times New Roman" w:cs="Times New Roman"/>
                <w:b/>
                <w:sz w:val="22"/>
                <w:szCs w:val="22"/>
                <w:lang w:eastAsia="en-US"/>
              </w:rPr>
            </w:pPr>
            <w:r w:rsidRPr="009D7A36">
              <w:rPr>
                <w:rFonts w:ascii="Times New Roman" w:hAnsi="Times New Roman" w:cs="Times New Roman"/>
                <w:b/>
                <w:sz w:val="22"/>
                <w:szCs w:val="22"/>
                <w:lang w:eastAsia="en-US"/>
              </w:rPr>
              <w:t xml:space="preserve">Глава 6. Общие положения о порядке предоставления земельных участков, </w:t>
            </w:r>
            <w:r w:rsidRPr="009D7A36">
              <w:rPr>
                <w:rFonts w:ascii="Times New Roman" w:hAnsi="Times New Roman" w:cs="Times New Roman"/>
                <w:b/>
                <w:sz w:val="22"/>
                <w:szCs w:val="22"/>
                <w:lang w:eastAsia="en-US"/>
              </w:rPr>
              <w:lastRenderedPageBreak/>
              <w:t>сформированных из состава государственных или муниципальных земель</w:t>
            </w:r>
          </w:p>
        </w:tc>
        <w:tc>
          <w:tcPr>
            <w:tcW w:w="278" w:type="pct"/>
            <w:tcBorders>
              <w:top w:val="nil"/>
              <w:left w:val="nil"/>
              <w:bottom w:val="nil"/>
            </w:tcBorders>
          </w:tcPr>
          <w:p w:rsidR="003A0D1A" w:rsidRPr="009D7A36" w:rsidRDefault="003A0D1A" w:rsidP="009D7A36">
            <w:pPr>
              <w:pStyle w:val="ConsPlusNormal"/>
              <w:ind w:firstLine="0"/>
              <w:contextualSpacing/>
              <w:jc w:val="both"/>
              <w:rPr>
                <w:rFonts w:ascii="Times New Roman" w:hAnsi="Times New Roman" w:cs="Times New Roman"/>
                <w:b/>
                <w:sz w:val="22"/>
                <w:szCs w:val="22"/>
                <w:lang w:eastAsia="en-US"/>
              </w:rPr>
            </w:pPr>
            <w:r w:rsidRPr="009D7A36">
              <w:rPr>
                <w:rFonts w:ascii="Times New Roman" w:hAnsi="Times New Roman" w:cs="Times New Roman"/>
                <w:b/>
                <w:sz w:val="22"/>
                <w:szCs w:val="22"/>
                <w:lang w:eastAsia="en-US"/>
              </w:rPr>
              <w:lastRenderedPageBreak/>
              <w:t>55</w:t>
            </w:r>
          </w:p>
        </w:tc>
      </w:tr>
      <w:tr w:rsidR="00BA23EB" w:rsidRPr="009D7A36" w:rsidTr="005072CE">
        <w:tc>
          <w:tcPr>
            <w:tcW w:w="4722" w:type="pct"/>
            <w:tcBorders>
              <w:top w:val="nil"/>
              <w:bottom w:val="nil"/>
              <w:right w:val="nil"/>
            </w:tcBorders>
          </w:tcPr>
          <w:p w:rsidR="003A0D1A" w:rsidRPr="009D7A36" w:rsidRDefault="003A0D1A" w:rsidP="009D7A36">
            <w:pPr>
              <w:pStyle w:val="ConsPlusNormal"/>
              <w:jc w:val="both"/>
              <w:rPr>
                <w:rFonts w:ascii="Times New Roman" w:hAnsi="Times New Roman" w:cs="Times New Roman"/>
                <w:sz w:val="22"/>
                <w:szCs w:val="22"/>
                <w:lang w:eastAsia="en-US"/>
              </w:rPr>
            </w:pPr>
            <w:r w:rsidRPr="009D7A36">
              <w:rPr>
                <w:rFonts w:ascii="Times New Roman" w:hAnsi="Times New Roman" w:cs="Times New Roman"/>
                <w:sz w:val="22"/>
                <w:szCs w:val="22"/>
                <w:lang w:eastAsia="en-US"/>
              </w:rPr>
              <w:lastRenderedPageBreak/>
              <w:t>Статья 24. Принципы предоставления земельных участков, сформированных из состава государственных или муниципальных земель</w:t>
            </w:r>
          </w:p>
        </w:tc>
        <w:tc>
          <w:tcPr>
            <w:tcW w:w="278" w:type="pct"/>
            <w:tcBorders>
              <w:top w:val="nil"/>
              <w:left w:val="nil"/>
              <w:bottom w:val="nil"/>
            </w:tcBorders>
          </w:tcPr>
          <w:p w:rsidR="003A0D1A" w:rsidRPr="009D7A36" w:rsidRDefault="003A0D1A" w:rsidP="009D7A36">
            <w:pPr>
              <w:pStyle w:val="ConsPlusNormal"/>
              <w:ind w:firstLine="0"/>
              <w:contextualSpacing/>
              <w:jc w:val="both"/>
              <w:rPr>
                <w:rFonts w:ascii="Times New Roman" w:hAnsi="Times New Roman" w:cs="Times New Roman"/>
                <w:sz w:val="22"/>
                <w:szCs w:val="22"/>
                <w:lang w:eastAsia="en-US"/>
              </w:rPr>
            </w:pPr>
          </w:p>
        </w:tc>
      </w:tr>
      <w:tr w:rsidR="00BA23EB" w:rsidRPr="009D7A36" w:rsidTr="005072CE">
        <w:tc>
          <w:tcPr>
            <w:tcW w:w="4722" w:type="pct"/>
            <w:tcBorders>
              <w:top w:val="nil"/>
              <w:bottom w:val="nil"/>
              <w:right w:val="nil"/>
            </w:tcBorders>
          </w:tcPr>
          <w:p w:rsidR="003A0D1A" w:rsidRPr="009D7A36" w:rsidRDefault="003A0D1A" w:rsidP="009D7A36">
            <w:pPr>
              <w:pStyle w:val="ConsPlusNormal"/>
              <w:jc w:val="both"/>
              <w:rPr>
                <w:rFonts w:ascii="Times New Roman" w:hAnsi="Times New Roman" w:cs="Times New Roman"/>
                <w:sz w:val="22"/>
                <w:szCs w:val="22"/>
                <w:lang w:eastAsia="en-US"/>
              </w:rPr>
            </w:pPr>
            <w:r w:rsidRPr="009D7A36">
              <w:rPr>
                <w:rFonts w:ascii="Times New Roman" w:hAnsi="Times New Roman" w:cs="Times New Roman"/>
                <w:sz w:val="22"/>
                <w:szCs w:val="22"/>
                <w:lang w:eastAsia="en-US"/>
              </w:rPr>
              <w:t>Статья 25. Особенности предоставления земельных участков</w:t>
            </w:r>
          </w:p>
        </w:tc>
        <w:tc>
          <w:tcPr>
            <w:tcW w:w="278" w:type="pct"/>
            <w:tcBorders>
              <w:top w:val="nil"/>
              <w:left w:val="nil"/>
              <w:bottom w:val="nil"/>
            </w:tcBorders>
          </w:tcPr>
          <w:p w:rsidR="003A0D1A" w:rsidRPr="009D7A36" w:rsidRDefault="003A0D1A" w:rsidP="009D7A36">
            <w:pPr>
              <w:pStyle w:val="ConsPlusNormal"/>
              <w:ind w:firstLine="0"/>
              <w:contextualSpacing/>
              <w:jc w:val="both"/>
              <w:rPr>
                <w:rFonts w:ascii="Times New Roman" w:hAnsi="Times New Roman" w:cs="Times New Roman"/>
                <w:sz w:val="22"/>
                <w:szCs w:val="22"/>
                <w:lang w:eastAsia="en-US"/>
              </w:rPr>
            </w:pPr>
          </w:p>
        </w:tc>
      </w:tr>
      <w:tr w:rsidR="00BA23EB" w:rsidRPr="009D7A36" w:rsidTr="005072CE">
        <w:tc>
          <w:tcPr>
            <w:tcW w:w="4722" w:type="pct"/>
            <w:tcBorders>
              <w:top w:val="nil"/>
              <w:bottom w:val="nil"/>
              <w:right w:val="nil"/>
            </w:tcBorders>
          </w:tcPr>
          <w:p w:rsidR="003A0D1A" w:rsidRPr="009D7A36" w:rsidRDefault="003A0D1A" w:rsidP="009D7A36">
            <w:pPr>
              <w:pStyle w:val="ConsPlusNormal"/>
              <w:ind w:firstLine="0"/>
              <w:jc w:val="both"/>
              <w:rPr>
                <w:rFonts w:ascii="Times New Roman" w:hAnsi="Times New Roman" w:cs="Times New Roman"/>
                <w:b/>
                <w:sz w:val="22"/>
                <w:szCs w:val="22"/>
                <w:lang w:eastAsia="en-US"/>
              </w:rPr>
            </w:pPr>
            <w:r w:rsidRPr="009D7A36">
              <w:rPr>
                <w:rFonts w:ascii="Times New Roman" w:hAnsi="Times New Roman" w:cs="Times New Roman"/>
                <w:b/>
                <w:sz w:val="22"/>
                <w:szCs w:val="22"/>
                <w:lang w:eastAsia="en-US"/>
              </w:rPr>
              <w:t>Глава 7. Установление, изменение, фиксация границ земель публичного использования, их использование</w:t>
            </w:r>
          </w:p>
        </w:tc>
        <w:tc>
          <w:tcPr>
            <w:tcW w:w="278" w:type="pct"/>
            <w:tcBorders>
              <w:top w:val="nil"/>
              <w:left w:val="nil"/>
              <w:bottom w:val="nil"/>
            </w:tcBorders>
          </w:tcPr>
          <w:p w:rsidR="003A0D1A" w:rsidRPr="009D7A36" w:rsidRDefault="003A0D1A" w:rsidP="009D7A36">
            <w:pPr>
              <w:pStyle w:val="ConsPlusNormal"/>
              <w:ind w:firstLine="0"/>
              <w:contextualSpacing/>
              <w:jc w:val="both"/>
              <w:rPr>
                <w:rFonts w:ascii="Times New Roman" w:hAnsi="Times New Roman" w:cs="Times New Roman"/>
                <w:b/>
                <w:sz w:val="22"/>
                <w:szCs w:val="22"/>
                <w:lang w:eastAsia="en-US"/>
              </w:rPr>
            </w:pPr>
            <w:r w:rsidRPr="009D7A36">
              <w:rPr>
                <w:rFonts w:ascii="Times New Roman" w:hAnsi="Times New Roman" w:cs="Times New Roman"/>
                <w:b/>
                <w:sz w:val="22"/>
                <w:szCs w:val="22"/>
                <w:lang w:eastAsia="en-US"/>
              </w:rPr>
              <w:t>58</w:t>
            </w:r>
          </w:p>
        </w:tc>
      </w:tr>
      <w:tr w:rsidR="00BA23EB" w:rsidRPr="009D7A36" w:rsidTr="005072CE">
        <w:tc>
          <w:tcPr>
            <w:tcW w:w="4722" w:type="pct"/>
            <w:tcBorders>
              <w:top w:val="nil"/>
              <w:bottom w:val="nil"/>
              <w:right w:val="nil"/>
            </w:tcBorders>
          </w:tcPr>
          <w:p w:rsidR="003A0D1A" w:rsidRPr="009D7A36" w:rsidRDefault="003A0D1A" w:rsidP="009D7A36">
            <w:pPr>
              <w:pStyle w:val="ConsPlusNormal"/>
              <w:jc w:val="both"/>
              <w:rPr>
                <w:rFonts w:ascii="Times New Roman" w:hAnsi="Times New Roman" w:cs="Times New Roman"/>
                <w:sz w:val="22"/>
                <w:szCs w:val="22"/>
                <w:lang w:eastAsia="en-US"/>
              </w:rPr>
            </w:pPr>
            <w:r w:rsidRPr="009D7A36">
              <w:rPr>
                <w:rFonts w:ascii="Times New Roman" w:hAnsi="Times New Roman" w:cs="Times New Roman"/>
                <w:sz w:val="22"/>
                <w:szCs w:val="22"/>
                <w:lang w:eastAsia="en-US"/>
              </w:rPr>
              <w:t>Статья 26. Общие положения о землях публичного использования</w:t>
            </w:r>
          </w:p>
        </w:tc>
        <w:tc>
          <w:tcPr>
            <w:tcW w:w="278" w:type="pct"/>
            <w:tcBorders>
              <w:top w:val="nil"/>
              <w:left w:val="nil"/>
              <w:bottom w:val="nil"/>
            </w:tcBorders>
          </w:tcPr>
          <w:p w:rsidR="003A0D1A" w:rsidRPr="009D7A36" w:rsidRDefault="003A0D1A" w:rsidP="009D7A36">
            <w:pPr>
              <w:pStyle w:val="ConsPlusNormal"/>
              <w:ind w:firstLine="0"/>
              <w:contextualSpacing/>
              <w:jc w:val="both"/>
              <w:rPr>
                <w:rFonts w:ascii="Times New Roman" w:hAnsi="Times New Roman" w:cs="Times New Roman"/>
                <w:sz w:val="22"/>
                <w:szCs w:val="22"/>
                <w:lang w:eastAsia="en-US"/>
              </w:rPr>
            </w:pPr>
          </w:p>
        </w:tc>
      </w:tr>
      <w:tr w:rsidR="00BA23EB" w:rsidRPr="009D7A36" w:rsidTr="005072CE">
        <w:tc>
          <w:tcPr>
            <w:tcW w:w="4722" w:type="pct"/>
            <w:tcBorders>
              <w:top w:val="nil"/>
              <w:bottom w:val="nil"/>
              <w:right w:val="nil"/>
            </w:tcBorders>
          </w:tcPr>
          <w:p w:rsidR="003A0D1A" w:rsidRPr="009D7A36" w:rsidRDefault="003A0D1A" w:rsidP="009D7A36">
            <w:pPr>
              <w:pStyle w:val="ConsPlusNormal"/>
              <w:jc w:val="both"/>
              <w:rPr>
                <w:rFonts w:ascii="Times New Roman" w:hAnsi="Times New Roman" w:cs="Times New Roman"/>
                <w:sz w:val="22"/>
                <w:szCs w:val="22"/>
                <w:lang w:eastAsia="en-US"/>
              </w:rPr>
            </w:pPr>
            <w:r w:rsidRPr="009D7A36">
              <w:rPr>
                <w:rFonts w:ascii="Times New Roman" w:hAnsi="Times New Roman" w:cs="Times New Roman"/>
                <w:sz w:val="22"/>
                <w:szCs w:val="22"/>
                <w:lang w:eastAsia="en-US"/>
              </w:rPr>
              <w:t>Статья 27. Установление и изменение границ земель публичного использования</w:t>
            </w:r>
          </w:p>
        </w:tc>
        <w:tc>
          <w:tcPr>
            <w:tcW w:w="278" w:type="pct"/>
            <w:tcBorders>
              <w:top w:val="nil"/>
              <w:left w:val="nil"/>
              <w:bottom w:val="nil"/>
            </w:tcBorders>
          </w:tcPr>
          <w:p w:rsidR="003A0D1A" w:rsidRPr="009D7A36" w:rsidRDefault="003A0D1A" w:rsidP="009D7A36">
            <w:pPr>
              <w:pStyle w:val="ConsPlusNormal"/>
              <w:ind w:firstLine="0"/>
              <w:contextualSpacing/>
              <w:jc w:val="both"/>
              <w:rPr>
                <w:rFonts w:ascii="Times New Roman" w:hAnsi="Times New Roman" w:cs="Times New Roman"/>
                <w:sz w:val="22"/>
                <w:szCs w:val="22"/>
                <w:lang w:eastAsia="en-US"/>
              </w:rPr>
            </w:pPr>
          </w:p>
        </w:tc>
      </w:tr>
      <w:tr w:rsidR="00BA23EB" w:rsidRPr="009D7A36" w:rsidTr="005072CE">
        <w:tc>
          <w:tcPr>
            <w:tcW w:w="4722" w:type="pct"/>
            <w:tcBorders>
              <w:top w:val="nil"/>
              <w:bottom w:val="nil"/>
              <w:right w:val="nil"/>
            </w:tcBorders>
          </w:tcPr>
          <w:p w:rsidR="003A0D1A" w:rsidRPr="009D7A36" w:rsidRDefault="003A0D1A" w:rsidP="009D7A36">
            <w:pPr>
              <w:pStyle w:val="ConsPlusNormal"/>
              <w:jc w:val="both"/>
              <w:rPr>
                <w:rFonts w:ascii="Times New Roman" w:hAnsi="Times New Roman" w:cs="Times New Roman"/>
                <w:sz w:val="22"/>
                <w:szCs w:val="22"/>
                <w:lang w:eastAsia="en-US"/>
              </w:rPr>
            </w:pPr>
            <w:r w:rsidRPr="009D7A36">
              <w:rPr>
                <w:rFonts w:ascii="Times New Roman" w:hAnsi="Times New Roman" w:cs="Times New Roman"/>
                <w:sz w:val="22"/>
                <w:szCs w:val="22"/>
                <w:lang w:eastAsia="en-US"/>
              </w:rPr>
              <w:t>Статья 28. Фиксация границ земель публичного использования</w:t>
            </w:r>
          </w:p>
        </w:tc>
        <w:tc>
          <w:tcPr>
            <w:tcW w:w="278" w:type="pct"/>
            <w:tcBorders>
              <w:top w:val="nil"/>
              <w:left w:val="nil"/>
              <w:bottom w:val="nil"/>
            </w:tcBorders>
          </w:tcPr>
          <w:p w:rsidR="003A0D1A" w:rsidRPr="009D7A36" w:rsidRDefault="003A0D1A" w:rsidP="009D7A36">
            <w:pPr>
              <w:pStyle w:val="ConsPlusNormal"/>
              <w:ind w:firstLine="0"/>
              <w:contextualSpacing/>
              <w:jc w:val="both"/>
              <w:rPr>
                <w:rFonts w:ascii="Times New Roman" w:hAnsi="Times New Roman" w:cs="Times New Roman"/>
                <w:sz w:val="22"/>
                <w:szCs w:val="22"/>
                <w:lang w:eastAsia="en-US"/>
              </w:rPr>
            </w:pPr>
          </w:p>
        </w:tc>
      </w:tr>
      <w:tr w:rsidR="00BA23EB" w:rsidRPr="009D7A36" w:rsidTr="005072CE">
        <w:tc>
          <w:tcPr>
            <w:tcW w:w="4722" w:type="pct"/>
            <w:tcBorders>
              <w:top w:val="nil"/>
              <w:bottom w:val="nil"/>
              <w:right w:val="nil"/>
            </w:tcBorders>
          </w:tcPr>
          <w:p w:rsidR="003A0D1A" w:rsidRPr="009D7A36" w:rsidRDefault="003A0D1A" w:rsidP="009D7A36">
            <w:pPr>
              <w:pStyle w:val="ConsPlusNormal"/>
              <w:jc w:val="both"/>
              <w:rPr>
                <w:rFonts w:ascii="Times New Roman" w:hAnsi="Times New Roman" w:cs="Times New Roman"/>
                <w:sz w:val="22"/>
                <w:szCs w:val="22"/>
                <w:lang w:eastAsia="en-US"/>
              </w:rPr>
            </w:pPr>
            <w:r w:rsidRPr="009D7A36">
              <w:rPr>
                <w:rFonts w:ascii="Times New Roman" w:hAnsi="Times New Roman" w:cs="Times New Roman"/>
                <w:sz w:val="22"/>
                <w:szCs w:val="22"/>
                <w:lang w:eastAsia="en-US"/>
              </w:rPr>
              <w:t>Статья 29. Использование территорий общего пользования и земельных участков, применительно к которым не устанавливаются градостроительные регламенты</w:t>
            </w:r>
          </w:p>
        </w:tc>
        <w:tc>
          <w:tcPr>
            <w:tcW w:w="278" w:type="pct"/>
            <w:tcBorders>
              <w:top w:val="nil"/>
              <w:left w:val="nil"/>
              <w:bottom w:val="nil"/>
            </w:tcBorders>
          </w:tcPr>
          <w:p w:rsidR="003A0D1A" w:rsidRPr="009D7A36" w:rsidRDefault="003A0D1A" w:rsidP="009D7A36">
            <w:pPr>
              <w:pStyle w:val="ConsPlusNormal"/>
              <w:ind w:firstLine="0"/>
              <w:contextualSpacing/>
              <w:jc w:val="both"/>
              <w:rPr>
                <w:rFonts w:ascii="Times New Roman" w:hAnsi="Times New Roman" w:cs="Times New Roman"/>
                <w:sz w:val="22"/>
                <w:szCs w:val="22"/>
                <w:lang w:eastAsia="en-US"/>
              </w:rPr>
            </w:pPr>
          </w:p>
        </w:tc>
      </w:tr>
      <w:tr w:rsidR="00BA23EB" w:rsidRPr="009D7A36" w:rsidTr="005072CE">
        <w:tc>
          <w:tcPr>
            <w:tcW w:w="4722" w:type="pct"/>
            <w:tcBorders>
              <w:top w:val="nil"/>
              <w:bottom w:val="nil"/>
              <w:right w:val="nil"/>
            </w:tcBorders>
          </w:tcPr>
          <w:p w:rsidR="003A0D1A" w:rsidRPr="009D7A36" w:rsidRDefault="003A0D1A" w:rsidP="009D7A36">
            <w:pPr>
              <w:pStyle w:val="ConsPlusNormal"/>
              <w:ind w:firstLine="0"/>
              <w:jc w:val="both"/>
              <w:rPr>
                <w:rFonts w:ascii="Times New Roman" w:hAnsi="Times New Roman" w:cs="Times New Roman"/>
                <w:b/>
                <w:sz w:val="22"/>
                <w:szCs w:val="22"/>
                <w:lang w:eastAsia="en-US"/>
              </w:rPr>
            </w:pPr>
            <w:r w:rsidRPr="009D7A36">
              <w:rPr>
                <w:rFonts w:ascii="Times New Roman" w:hAnsi="Times New Roman" w:cs="Times New Roman"/>
                <w:b/>
                <w:sz w:val="22"/>
                <w:szCs w:val="22"/>
                <w:lang w:eastAsia="en-US"/>
              </w:rPr>
              <w:t>Глава 8. Публичные слушания по вопросам градостроительной деятельности</w:t>
            </w:r>
          </w:p>
        </w:tc>
        <w:tc>
          <w:tcPr>
            <w:tcW w:w="278" w:type="pct"/>
            <w:tcBorders>
              <w:top w:val="nil"/>
              <w:left w:val="nil"/>
              <w:bottom w:val="nil"/>
            </w:tcBorders>
          </w:tcPr>
          <w:p w:rsidR="003A0D1A" w:rsidRPr="009D7A36" w:rsidRDefault="003A0D1A" w:rsidP="009D7A36">
            <w:pPr>
              <w:pStyle w:val="ConsPlusNormal"/>
              <w:ind w:firstLine="0"/>
              <w:contextualSpacing/>
              <w:jc w:val="both"/>
              <w:rPr>
                <w:rFonts w:ascii="Times New Roman" w:hAnsi="Times New Roman" w:cs="Times New Roman"/>
                <w:b/>
                <w:sz w:val="22"/>
                <w:szCs w:val="22"/>
                <w:lang w:eastAsia="en-US"/>
              </w:rPr>
            </w:pPr>
            <w:r w:rsidRPr="009D7A36">
              <w:rPr>
                <w:rFonts w:ascii="Times New Roman" w:hAnsi="Times New Roman" w:cs="Times New Roman"/>
                <w:b/>
                <w:sz w:val="22"/>
                <w:szCs w:val="22"/>
                <w:lang w:eastAsia="en-US"/>
              </w:rPr>
              <w:t>60</w:t>
            </w:r>
          </w:p>
        </w:tc>
      </w:tr>
      <w:tr w:rsidR="00BA23EB" w:rsidRPr="009D7A36" w:rsidTr="005072CE">
        <w:tc>
          <w:tcPr>
            <w:tcW w:w="4722" w:type="pct"/>
            <w:tcBorders>
              <w:top w:val="nil"/>
              <w:bottom w:val="nil"/>
              <w:right w:val="nil"/>
            </w:tcBorders>
          </w:tcPr>
          <w:p w:rsidR="003A0D1A" w:rsidRPr="009D7A36" w:rsidRDefault="003A0D1A" w:rsidP="009D7A36">
            <w:pPr>
              <w:pStyle w:val="ConsPlusNormal"/>
              <w:jc w:val="both"/>
              <w:rPr>
                <w:rFonts w:ascii="Times New Roman" w:hAnsi="Times New Roman" w:cs="Times New Roman"/>
                <w:sz w:val="22"/>
                <w:szCs w:val="22"/>
                <w:lang w:eastAsia="en-US"/>
              </w:rPr>
            </w:pPr>
            <w:r w:rsidRPr="009D7A36">
              <w:rPr>
                <w:rFonts w:ascii="Times New Roman" w:hAnsi="Times New Roman" w:cs="Times New Roman"/>
                <w:sz w:val="22"/>
                <w:szCs w:val="22"/>
                <w:lang w:eastAsia="en-US"/>
              </w:rPr>
              <w:t>Статья 30. Общие положения о публичных слушаниях по вопросам градостроительной деятельности</w:t>
            </w:r>
          </w:p>
        </w:tc>
        <w:tc>
          <w:tcPr>
            <w:tcW w:w="278" w:type="pct"/>
            <w:tcBorders>
              <w:top w:val="nil"/>
              <w:left w:val="nil"/>
              <w:bottom w:val="nil"/>
            </w:tcBorders>
          </w:tcPr>
          <w:p w:rsidR="003A0D1A" w:rsidRPr="009D7A36" w:rsidRDefault="003A0D1A" w:rsidP="009D7A36">
            <w:pPr>
              <w:pStyle w:val="ConsPlusNormal"/>
              <w:ind w:firstLine="0"/>
              <w:contextualSpacing/>
              <w:jc w:val="both"/>
              <w:rPr>
                <w:rFonts w:ascii="Times New Roman" w:hAnsi="Times New Roman" w:cs="Times New Roman"/>
                <w:sz w:val="22"/>
                <w:szCs w:val="22"/>
                <w:lang w:eastAsia="en-US"/>
              </w:rPr>
            </w:pPr>
          </w:p>
        </w:tc>
      </w:tr>
      <w:tr w:rsidR="00BA23EB" w:rsidRPr="009D7A36" w:rsidTr="005072CE">
        <w:tc>
          <w:tcPr>
            <w:tcW w:w="4722" w:type="pct"/>
            <w:tcBorders>
              <w:top w:val="nil"/>
              <w:bottom w:val="nil"/>
              <w:right w:val="nil"/>
            </w:tcBorders>
          </w:tcPr>
          <w:p w:rsidR="003A0D1A" w:rsidRPr="009D7A36" w:rsidRDefault="003A0D1A" w:rsidP="009D7A36">
            <w:pPr>
              <w:pStyle w:val="ConsPlusNormal"/>
              <w:jc w:val="both"/>
              <w:rPr>
                <w:rFonts w:ascii="Times New Roman" w:hAnsi="Times New Roman" w:cs="Times New Roman"/>
                <w:sz w:val="22"/>
                <w:szCs w:val="22"/>
                <w:lang w:eastAsia="en-US"/>
              </w:rPr>
            </w:pPr>
            <w:r w:rsidRPr="009D7A36">
              <w:rPr>
                <w:rFonts w:ascii="Times New Roman" w:hAnsi="Times New Roman" w:cs="Times New Roman"/>
                <w:sz w:val="22"/>
                <w:szCs w:val="22"/>
                <w:lang w:eastAsia="en-US"/>
              </w:rPr>
              <w:t>Статья 31. Порядок проведения публичных слушаний по вопросам градостроительной деятельности</w:t>
            </w:r>
          </w:p>
        </w:tc>
        <w:tc>
          <w:tcPr>
            <w:tcW w:w="278" w:type="pct"/>
            <w:tcBorders>
              <w:top w:val="nil"/>
              <w:left w:val="nil"/>
              <w:bottom w:val="nil"/>
            </w:tcBorders>
          </w:tcPr>
          <w:p w:rsidR="003A0D1A" w:rsidRPr="009D7A36" w:rsidRDefault="003A0D1A" w:rsidP="009D7A36">
            <w:pPr>
              <w:pStyle w:val="ConsPlusNormal"/>
              <w:ind w:firstLine="0"/>
              <w:contextualSpacing/>
              <w:jc w:val="both"/>
              <w:rPr>
                <w:rFonts w:ascii="Times New Roman" w:hAnsi="Times New Roman" w:cs="Times New Roman"/>
                <w:sz w:val="22"/>
                <w:szCs w:val="22"/>
                <w:lang w:eastAsia="en-US"/>
              </w:rPr>
            </w:pPr>
          </w:p>
        </w:tc>
      </w:tr>
      <w:tr w:rsidR="00BA23EB" w:rsidRPr="009D7A36" w:rsidTr="005072CE">
        <w:tc>
          <w:tcPr>
            <w:tcW w:w="4722" w:type="pct"/>
            <w:tcBorders>
              <w:top w:val="nil"/>
              <w:bottom w:val="nil"/>
              <w:right w:val="nil"/>
            </w:tcBorders>
          </w:tcPr>
          <w:p w:rsidR="003A0D1A" w:rsidRPr="009D7A36" w:rsidRDefault="003A0D1A" w:rsidP="009D7A36">
            <w:pPr>
              <w:pStyle w:val="ConsPlusNormal"/>
              <w:jc w:val="both"/>
              <w:rPr>
                <w:rFonts w:ascii="Times New Roman" w:hAnsi="Times New Roman" w:cs="Times New Roman"/>
                <w:sz w:val="22"/>
                <w:szCs w:val="22"/>
                <w:lang w:eastAsia="en-US"/>
              </w:rPr>
            </w:pPr>
            <w:r w:rsidRPr="009D7A36">
              <w:rPr>
                <w:rFonts w:ascii="Times New Roman" w:hAnsi="Times New Roman" w:cs="Times New Roman"/>
                <w:sz w:val="22"/>
                <w:szCs w:val="22"/>
                <w:lang w:eastAsia="en-US"/>
              </w:rPr>
              <w:t>Статья 32. Проведение публичных слушаний по внесению изменений в настоящие Правила</w:t>
            </w:r>
          </w:p>
        </w:tc>
        <w:tc>
          <w:tcPr>
            <w:tcW w:w="278" w:type="pct"/>
            <w:tcBorders>
              <w:top w:val="nil"/>
              <w:left w:val="nil"/>
              <w:bottom w:val="nil"/>
            </w:tcBorders>
          </w:tcPr>
          <w:p w:rsidR="003A0D1A" w:rsidRPr="009D7A36" w:rsidRDefault="003A0D1A" w:rsidP="009D7A36">
            <w:pPr>
              <w:pStyle w:val="ConsPlusNormal"/>
              <w:ind w:firstLine="0"/>
              <w:contextualSpacing/>
              <w:jc w:val="both"/>
              <w:rPr>
                <w:rFonts w:ascii="Times New Roman" w:hAnsi="Times New Roman" w:cs="Times New Roman"/>
                <w:sz w:val="22"/>
                <w:szCs w:val="22"/>
                <w:lang w:eastAsia="en-US"/>
              </w:rPr>
            </w:pPr>
          </w:p>
        </w:tc>
      </w:tr>
      <w:tr w:rsidR="00BA23EB" w:rsidRPr="009D7A36" w:rsidTr="005072CE">
        <w:tc>
          <w:tcPr>
            <w:tcW w:w="4722" w:type="pct"/>
            <w:tcBorders>
              <w:top w:val="nil"/>
              <w:bottom w:val="nil"/>
              <w:right w:val="nil"/>
            </w:tcBorders>
          </w:tcPr>
          <w:p w:rsidR="003A0D1A" w:rsidRPr="009D7A36" w:rsidRDefault="003A0D1A" w:rsidP="009D7A36">
            <w:pPr>
              <w:pStyle w:val="ConsPlusNormal"/>
              <w:jc w:val="both"/>
              <w:rPr>
                <w:rFonts w:ascii="Times New Roman" w:hAnsi="Times New Roman" w:cs="Times New Roman"/>
                <w:sz w:val="22"/>
                <w:szCs w:val="22"/>
                <w:lang w:eastAsia="en-US"/>
              </w:rPr>
            </w:pPr>
            <w:r w:rsidRPr="009D7A36">
              <w:rPr>
                <w:rFonts w:ascii="Times New Roman" w:hAnsi="Times New Roman" w:cs="Times New Roman"/>
                <w:sz w:val="22"/>
                <w:szCs w:val="22"/>
                <w:lang w:eastAsia="en-US"/>
              </w:rPr>
              <w:t>Статья 33. Проведение публичных слушаний по проекту документации по планировке территории</w:t>
            </w:r>
          </w:p>
        </w:tc>
        <w:tc>
          <w:tcPr>
            <w:tcW w:w="278" w:type="pct"/>
            <w:tcBorders>
              <w:top w:val="nil"/>
              <w:left w:val="nil"/>
              <w:bottom w:val="nil"/>
            </w:tcBorders>
          </w:tcPr>
          <w:p w:rsidR="003A0D1A" w:rsidRPr="009D7A36" w:rsidRDefault="003A0D1A" w:rsidP="009D7A36">
            <w:pPr>
              <w:pStyle w:val="ConsPlusNormal"/>
              <w:ind w:firstLine="0"/>
              <w:contextualSpacing/>
              <w:jc w:val="both"/>
              <w:rPr>
                <w:rFonts w:ascii="Times New Roman" w:hAnsi="Times New Roman" w:cs="Times New Roman"/>
                <w:sz w:val="22"/>
                <w:szCs w:val="22"/>
                <w:lang w:eastAsia="en-US"/>
              </w:rPr>
            </w:pPr>
          </w:p>
        </w:tc>
      </w:tr>
      <w:tr w:rsidR="00BA23EB" w:rsidRPr="009D7A36" w:rsidTr="005072CE">
        <w:tc>
          <w:tcPr>
            <w:tcW w:w="4722" w:type="pct"/>
            <w:tcBorders>
              <w:top w:val="nil"/>
              <w:bottom w:val="nil"/>
              <w:right w:val="nil"/>
            </w:tcBorders>
          </w:tcPr>
          <w:p w:rsidR="003A0D1A" w:rsidRPr="009D7A36" w:rsidRDefault="003A0D1A" w:rsidP="009D7A36">
            <w:pPr>
              <w:pStyle w:val="ConsPlusNormal"/>
              <w:jc w:val="both"/>
              <w:rPr>
                <w:rFonts w:ascii="Times New Roman" w:hAnsi="Times New Roman" w:cs="Times New Roman"/>
                <w:sz w:val="22"/>
                <w:szCs w:val="22"/>
                <w:lang w:eastAsia="en-US"/>
              </w:rPr>
            </w:pPr>
            <w:r w:rsidRPr="009D7A36">
              <w:rPr>
                <w:rFonts w:ascii="Times New Roman" w:hAnsi="Times New Roman" w:cs="Times New Roman"/>
                <w:sz w:val="22"/>
                <w:szCs w:val="22"/>
                <w:lang w:eastAsia="en-US"/>
              </w:rPr>
              <w:t>Статья 34. Особенности проведения публичных слушаний по предоставлению разрешений на условно разрешенные виды использования земельных участков и объектов капитального строительства</w:t>
            </w:r>
          </w:p>
        </w:tc>
        <w:tc>
          <w:tcPr>
            <w:tcW w:w="278" w:type="pct"/>
            <w:tcBorders>
              <w:top w:val="nil"/>
              <w:left w:val="nil"/>
              <w:bottom w:val="nil"/>
            </w:tcBorders>
          </w:tcPr>
          <w:p w:rsidR="003A0D1A" w:rsidRPr="009D7A36" w:rsidRDefault="003A0D1A" w:rsidP="009D7A36">
            <w:pPr>
              <w:pStyle w:val="ConsPlusNormal"/>
              <w:ind w:firstLine="0"/>
              <w:contextualSpacing/>
              <w:jc w:val="both"/>
              <w:rPr>
                <w:rFonts w:ascii="Times New Roman" w:hAnsi="Times New Roman" w:cs="Times New Roman"/>
                <w:sz w:val="22"/>
                <w:szCs w:val="22"/>
                <w:lang w:eastAsia="en-US"/>
              </w:rPr>
            </w:pPr>
          </w:p>
        </w:tc>
      </w:tr>
      <w:tr w:rsidR="00BA23EB" w:rsidRPr="009D7A36" w:rsidTr="005072CE">
        <w:tc>
          <w:tcPr>
            <w:tcW w:w="4722" w:type="pct"/>
            <w:tcBorders>
              <w:top w:val="nil"/>
              <w:bottom w:val="nil"/>
              <w:right w:val="nil"/>
            </w:tcBorders>
          </w:tcPr>
          <w:p w:rsidR="003A0D1A" w:rsidRPr="009D7A36" w:rsidRDefault="003A0D1A" w:rsidP="009D7A36">
            <w:pPr>
              <w:pStyle w:val="ConsPlusNormal"/>
              <w:jc w:val="both"/>
              <w:rPr>
                <w:rFonts w:ascii="Times New Roman" w:hAnsi="Times New Roman" w:cs="Times New Roman"/>
                <w:sz w:val="22"/>
                <w:szCs w:val="22"/>
                <w:lang w:eastAsia="en-US"/>
              </w:rPr>
            </w:pPr>
            <w:r w:rsidRPr="009D7A36">
              <w:rPr>
                <w:rFonts w:ascii="Times New Roman" w:hAnsi="Times New Roman" w:cs="Times New Roman"/>
                <w:sz w:val="22"/>
                <w:szCs w:val="22"/>
                <w:lang w:eastAsia="en-US"/>
              </w:rPr>
              <w:t>Статья 35. Особенности проведения публичных слушаний по предоставлению разрешений на отклонения от предельных параметров разрешенного строительства</w:t>
            </w:r>
          </w:p>
        </w:tc>
        <w:tc>
          <w:tcPr>
            <w:tcW w:w="278" w:type="pct"/>
            <w:tcBorders>
              <w:top w:val="nil"/>
              <w:left w:val="nil"/>
              <w:bottom w:val="nil"/>
            </w:tcBorders>
          </w:tcPr>
          <w:p w:rsidR="003A0D1A" w:rsidRPr="009D7A36" w:rsidRDefault="003A0D1A" w:rsidP="009D7A36">
            <w:pPr>
              <w:pStyle w:val="ConsPlusNormal"/>
              <w:ind w:firstLine="0"/>
              <w:contextualSpacing/>
              <w:jc w:val="both"/>
              <w:rPr>
                <w:rFonts w:ascii="Times New Roman" w:hAnsi="Times New Roman" w:cs="Times New Roman"/>
                <w:sz w:val="22"/>
                <w:szCs w:val="22"/>
                <w:lang w:eastAsia="en-US"/>
              </w:rPr>
            </w:pPr>
          </w:p>
        </w:tc>
      </w:tr>
      <w:tr w:rsidR="00BA23EB" w:rsidRPr="009D7A36" w:rsidTr="005072CE">
        <w:tc>
          <w:tcPr>
            <w:tcW w:w="4722" w:type="pct"/>
            <w:tcBorders>
              <w:top w:val="nil"/>
              <w:bottom w:val="nil"/>
              <w:right w:val="nil"/>
            </w:tcBorders>
          </w:tcPr>
          <w:p w:rsidR="003A0D1A" w:rsidRPr="009D7A36" w:rsidRDefault="003A0D1A" w:rsidP="009D7A36">
            <w:pPr>
              <w:pStyle w:val="ConsPlusNormal"/>
              <w:ind w:firstLine="0"/>
              <w:jc w:val="both"/>
              <w:rPr>
                <w:rFonts w:ascii="Times New Roman" w:hAnsi="Times New Roman" w:cs="Times New Roman"/>
                <w:b/>
                <w:sz w:val="22"/>
                <w:szCs w:val="22"/>
                <w:lang w:eastAsia="en-US"/>
              </w:rPr>
            </w:pPr>
            <w:r w:rsidRPr="009D7A36">
              <w:rPr>
                <w:rFonts w:ascii="Times New Roman" w:hAnsi="Times New Roman" w:cs="Times New Roman"/>
                <w:b/>
                <w:sz w:val="22"/>
                <w:szCs w:val="22"/>
                <w:lang w:eastAsia="en-US"/>
              </w:rPr>
              <w:t>Глава 9. Положения о резервировании земель, об изъятии земельных участков для государственных или муниципальных нужд, установлении публичных сервитутов</w:t>
            </w:r>
          </w:p>
        </w:tc>
        <w:tc>
          <w:tcPr>
            <w:tcW w:w="278" w:type="pct"/>
            <w:tcBorders>
              <w:top w:val="nil"/>
              <w:left w:val="nil"/>
              <w:bottom w:val="nil"/>
            </w:tcBorders>
          </w:tcPr>
          <w:p w:rsidR="003A0D1A" w:rsidRPr="009D7A36" w:rsidRDefault="003A0D1A" w:rsidP="009D7A36">
            <w:pPr>
              <w:pStyle w:val="ConsPlusNormal"/>
              <w:ind w:firstLine="0"/>
              <w:contextualSpacing/>
              <w:jc w:val="both"/>
              <w:rPr>
                <w:rFonts w:ascii="Times New Roman" w:hAnsi="Times New Roman" w:cs="Times New Roman"/>
                <w:b/>
                <w:sz w:val="22"/>
                <w:szCs w:val="22"/>
                <w:lang w:eastAsia="en-US"/>
              </w:rPr>
            </w:pPr>
            <w:r w:rsidRPr="009D7A36">
              <w:rPr>
                <w:rFonts w:ascii="Times New Roman" w:hAnsi="Times New Roman" w:cs="Times New Roman"/>
                <w:b/>
                <w:sz w:val="22"/>
                <w:szCs w:val="22"/>
                <w:lang w:eastAsia="en-US"/>
              </w:rPr>
              <w:t>70</w:t>
            </w:r>
          </w:p>
        </w:tc>
      </w:tr>
      <w:tr w:rsidR="00BA23EB" w:rsidRPr="009D7A36" w:rsidTr="005072CE">
        <w:tc>
          <w:tcPr>
            <w:tcW w:w="4722" w:type="pct"/>
            <w:tcBorders>
              <w:top w:val="nil"/>
              <w:bottom w:val="nil"/>
              <w:right w:val="nil"/>
            </w:tcBorders>
          </w:tcPr>
          <w:p w:rsidR="003A0D1A" w:rsidRPr="009D7A36" w:rsidRDefault="003A0D1A" w:rsidP="009D7A36">
            <w:pPr>
              <w:pStyle w:val="ConsPlusNormal"/>
              <w:jc w:val="both"/>
              <w:rPr>
                <w:rFonts w:ascii="Times New Roman" w:hAnsi="Times New Roman" w:cs="Times New Roman"/>
                <w:sz w:val="22"/>
                <w:szCs w:val="22"/>
                <w:lang w:eastAsia="en-US"/>
              </w:rPr>
            </w:pPr>
            <w:r w:rsidRPr="009D7A36">
              <w:rPr>
                <w:rFonts w:ascii="Times New Roman" w:hAnsi="Times New Roman" w:cs="Times New Roman"/>
                <w:sz w:val="22"/>
                <w:szCs w:val="22"/>
                <w:lang w:eastAsia="en-US"/>
              </w:rPr>
              <w:t>Статья 36. Градостроительные основания изъятия земельных участков и объектов капитального строительства для государственных или муниципальных нужд</w:t>
            </w:r>
          </w:p>
        </w:tc>
        <w:tc>
          <w:tcPr>
            <w:tcW w:w="278" w:type="pct"/>
            <w:tcBorders>
              <w:top w:val="nil"/>
              <w:left w:val="nil"/>
              <w:bottom w:val="nil"/>
            </w:tcBorders>
          </w:tcPr>
          <w:p w:rsidR="003A0D1A" w:rsidRPr="009D7A36" w:rsidRDefault="003A0D1A" w:rsidP="009D7A36">
            <w:pPr>
              <w:pStyle w:val="ConsPlusNormal"/>
              <w:ind w:firstLine="0"/>
              <w:contextualSpacing/>
              <w:jc w:val="both"/>
              <w:rPr>
                <w:rFonts w:ascii="Times New Roman" w:hAnsi="Times New Roman" w:cs="Times New Roman"/>
                <w:sz w:val="22"/>
                <w:szCs w:val="22"/>
                <w:lang w:eastAsia="en-US"/>
              </w:rPr>
            </w:pPr>
          </w:p>
        </w:tc>
      </w:tr>
      <w:tr w:rsidR="00BA23EB" w:rsidRPr="009D7A36" w:rsidTr="005072CE">
        <w:tc>
          <w:tcPr>
            <w:tcW w:w="4722" w:type="pct"/>
            <w:tcBorders>
              <w:top w:val="nil"/>
              <w:bottom w:val="nil"/>
              <w:right w:val="nil"/>
            </w:tcBorders>
          </w:tcPr>
          <w:p w:rsidR="003A0D1A" w:rsidRPr="009D7A36" w:rsidRDefault="003A0D1A" w:rsidP="009D7A36">
            <w:pPr>
              <w:pStyle w:val="ConsPlusNormal"/>
              <w:jc w:val="both"/>
              <w:rPr>
                <w:rFonts w:ascii="Times New Roman" w:hAnsi="Times New Roman" w:cs="Times New Roman"/>
                <w:sz w:val="22"/>
                <w:szCs w:val="22"/>
                <w:lang w:eastAsia="en-US"/>
              </w:rPr>
            </w:pPr>
            <w:r w:rsidRPr="009D7A36">
              <w:rPr>
                <w:rFonts w:ascii="Times New Roman" w:hAnsi="Times New Roman" w:cs="Times New Roman"/>
                <w:sz w:val="22"/>
                <w:szCs w:val="22"/>
                <w:lang w:eastAsia="en-US"/>
              </w:rPr>
              <w:t>Статья 37. Градостроительные основания резервирования земель для государственных или муниципальных нужд</w:t>
            </w:r>
          </w:p>
        </w:tc>
        <w:tc>
          <w:tcPr>
            <w:tcW w:w="278" w:type="pct"/>
            <w:tcBorders>
              <w:top w:val="nil"/>
              <w:left w:val="nil"/>
              <w:bottom w:val="nil"/>
            </w:tcBorders>
          </w:tcPr>
          <w:p w:rsidR="003A0D1A" w:rsidRPr="009D7A36" w:rsidRDefault="003A0D1A" w:rsidP="009D7A36">
            <w:pPr>
              <w:pStyle w:val="ConsPlusNormal"/>
              <w:ind w:firstLine="0"/>
              <w:contextualSpacing/>
              <w:jc w:val="both"/>
              <w:rPr>
                <w:rFonts w:ascii="Times New Roman" w:hAnsi="Times New Roman" w:cs="Times New Roman"/>
                <w:sz w:val="22"/>
                <w:szCs w:val="22"/>
                <w:lang w:eastAsia="en-US"/>
              </w:rPr>
            </w:pPr>
          </w:p>
        </w:tc>
      </w:tr>
      <w:tr w:rsidR="00BA23EB" w:rsidRPr="009D7A36" w:rsidTr="005072CE">
        <w:tc>
          <w:tcPr>
            <w:tcW w:w="4722" w:type="pct"/>
            <w:tcBorders>
              <w:top w:val="nil"/>
              <w:bottom w:val="nil"/>
              <w:right w:val="nil"/>
            </w:tcBorders>
          </w:tcPr>
          <w:p w:rsidR="003A0D1A" w:rsidRPr="009D7A36" w:rsidRDefault="003A0D1A" w:rsidP="009D7A36">
            <w:pPr>
              <w:pStyle w:val="ConsPlusNormal"/>
              <w:jc w:val="both"/>
              <w:rPr>
                <w:rFonts w:ascii="Times New Roman" w:hAnsi="Times New Roman" w:cs="Times New Roman"/>
                <w:sz w:val="22"/>
                <w:szCs w:val="22"/>
                <w:lang w:eastAsia="en-US"/>
              </w:rPr>
            </w:pPr>
            <w:r w:rsidRPr="009D7A36">
              <w:rPr>
                <w:rFonts w:ascii="Times New Roman" w:hAnsi="Times New Roman" w:cs="Times New Roman"/>
                <w:sz w:val="22"/>
                <w:szCs w:val="22"/>
                <w:lang w:eastAsia="en-US"/>
              </w:rPr>
              <w:t>Статья 38. Условия установления публичных сервитутов</w:t>
            </w:r>
          </w:p>
        </w:tc>
        <w:tc>
          <w:tcPr>
            <w:tcW w:w="278" w:type="pct"/>
            <w:tcBorders>
              <w:top w:val="nil"/>
              <w:left w:val="nil"/>
              <w:bottom w:val="nil"/>
            </w:tcBorders>
          </w:tcPr>
          <w:p w:rsidR="003A0D1A" w:rsidRPr="009D7A36" w:rsidRDefault="003A0D1A" w:rsidP="009D7A36">
            <w:pPr>
              <w:pStyle w:val="ConsPlusNormal"/>
              <w:ind w:firstLine="0"/>
              <w:contextualSpacing/>
              <w:jc w:val="both"/>
              <w:rPr>
                <w:rFonts w:ascii="Times New Roman" w:hAnsi="Times New Roman" w:cs="Times New Roman"/>
                <w:sz w:val="22"/>
                <w:szCs w:val="22"/>
                <w:lang w:eastAsia="en-US"/>
              </w:rPr>
            </w:pPr>
          </w:p>
        </w:tc>
      </w:tr>
      <w:tr w:rsidR="00BA23EB" w:rsidRPr="009D7A36" w:rsidTr="005072CE">
        <w:tc>
          <w:tcPr>
            <w:tcW w:w="4722" w:type="pct"/>
            <w:tcBorders>
              <w:top w:val="nil"/>
              <w:bottom w:val="nil"/>
              <w:right w:val="nil"/>
            </w:tcBorders>
          </w:tcPr>
          <w:p w:rsidR="003A0D1A" w:rsidRPr="009D7A36" w:rsidRDefault="003A0D1A" w:rsidP="009D7A36">
            <w:pPr>
              <w:pStyle w:val="ConsPlusNormal"/>
              <w:ind w:firstLine="0"/>
              <w:jc w:val="both"/>
              <w:rPr>
                <w:rFonts w:ascii="Times New Roman" w:hAnsi="Times New Roman" w:cs="Times New Roman"/>
                <w:b/>
                <w:sz w:val="22"/>
                <w:szCs w:val="22"/>
                <w:lang w:eastAsia="en-US"/>
              </w:rPr>
            </w:pPr>
            <w:r w:rsidRPr="009D7A36">
              <w:rPr>
                <w:rFonts w:ascii="Times New Roman" w:hAnsi="Times New Roman" w:cs="Times New Roman"/>
                <w:b/>
                <w:sz w:val="22"/>
                <w:szCs w:val="22"/>
                <w:lang w:eastAsia="en-US"/>
              </w:rPr>
              <w:t>Глава 10. Строительные изменения объектов капитального строительства</w:t>
            </w:r>
          </w:p>
        </w:tc>
        <w:tc>
          <w:tcPr>
            <w:tcW w:w="278" w:type="pct"/>
            <w:tcBorders>
              <w:top w:val="nil"/>
              <w:left w:val="nil"/>
              <w:bottom w:val="nil"/>
            </w:tcBorders>
          </w:tcPr>
          <w:p w:rsidR="003A0D1A" w:rsidRPr="009D7A36" w:rsidRDefault="003A0D1A" w:rsidP="009D7A36">
            <w:pPr>
              <w:pStyle w:val="ConsPlusNormal"/>
              <w:ind w:firstLine="0"/>
              <w:contextualSpacing/>
              <w:jc w:val="both"/>
              <w:rPr>
                <w:rFonts w:ascii="Times New Roman" w:hAnsi="Times New Roman" w:cs="Times New Roman"/>
                <w:b/>
                <w:sz w:val="22"/>
                <w:szCs w:val="22"/>
                <w:lang w:eastAsia="en-US"/>
              </w:rPr>
            </w:pPr>
            <w:r w:rsidRPr="009D7A36">
              <w:rPr>
                <w:rFonts w:ascii="Times New Roman" w:hAnsi="Times New Roman" w:cs="Times New Roman"/>
                <w:b/>
                <w:sz w:val="22"/>
                <w:szCs w:val="22"/>
                <w:lang w:eastAsia="en-US"/>
              </w:rPr>
              <w:t>72</w:t>
            </w:r>
          </w:p>
        </w:tc>
      </w:tr>
      <w:tr w:rsidR="00BA23EB" w:rsidRPr="009D7A36" w:rsidTr="005072CE">
        <w:tc>
          <w:tcPr>
            <w:tcW w:w="4722" w:type="pct"/>
            <w:tcBorders>
              <w:top w:val="nil"/>
              <w:bottom w:val="nil"/>
              <w:right w:val="nil"/>
            </w:tcBorders>
          </w:tcPr>
          <w:p w:rsidR="003A0D1A" w:rsidRPr="009D7A36" w:rsidRDefault="003A0D1A" w:rsidP="009D7A36">
            <w:pPr>
              <w:pStyle w:val="ConsPlusNormal"/>
              <w:jc w:val="both"/>
              <w:rPr>
                <w:rFonts w:ascii="Times New Roman" w:hAnsi="Times New Roman" w:cs="Times New Roman"/>
                <w:sz w:val="22"/>
                <w:szCs w:val="22"/>
                <w:lang w:eastAsia="en-US"/>
              </w:rPr>
            </w:pPr>
            <w:r w:rsidRPr="009D7A36">
              <w:rPr>
                <w:rFonts w:ascii="Times New Roman" w:hAnsi="Times New Roman" w:cs="Times New Roman"/>
                <w:sz w:val="22"/>
                <w:szCs w:val="22"/>
                <w:lang w:eastAsia="en-US"/>
              </w:rPr>
              <w:t>Статья 39. Право на строительные изменения объектов капитального строительства и основания для его реализации. Виды строительных изменений объектов капитального строительства</w:t>
            </w:r>
          </w:p>
        </w:tc>
        <w:tc>
          <w:tcPr>
            <w:tcW w:w="278" w:type="pct"/>
            <w:tcBorders>
              <w:top w:val="nil"/>
              <w:left w:val="nil"/>
              <w:bottom w:val="nil"/>
            </w:tcBorders>
          </w:tcPr>
          <w:p w:rsidR="003A0D1A" w:rsidRPr="009D7A36" w:rsidRDefault="003A0D1A" w:rsidP="009D7A36">
            <w:pPr>
              <w:pStyle w:val="ConsPlusNormal"/>
              <w:ind w:firstLine="0"/>
              <w:contextualSpacing/>
              <w:jc w:val="both"/>
              <w:rPr>
                <w:rFonts w:ascii="Times New Roman" w:hAnsi="Times New Roman" w:cs="Times New Roman"/>
                <w:sz w:val="22"/>
                <w:szCs w:val="22"/>
                <w:lang w:eastAsia="en-US"/>
              </w:rPr>
            </w:pPr>
          </w:p>
        </w:tc>
      </w:tr>
      <w:tr w:rsidR="00BA23EB" w:rsidRPr="009D7A36" w:rsidTr="005072CE">
        <w:tc>
          <w:tcPr>
            <w:tcW w:w="4722" w:type="pct"/>
            <w:tcBorders>
              <w:top w:val="nil"/>
              <w:bottom w:val="nil"/>
              <w:right w:val="nil"/>
            </w:tcBorders>
          </w:tcPr>
          <w:p w:rsidR="003A0D1A" w:rsidRPr="009D7A36" w:rsidRDefault="003A0D1A" w:rsidP="009D7A36">
            <w:pPr>
              <w:pStyle w:val="ConsPlusNormal"/>
              <w:jc w:val="both"/>
              <w:rPr>
                <w:rFonts w:ascii="Times New Roman" w:hAnsi="Times New Roman" w:cs="Times New Roman"/>
                <w:sz w:val="22"/>
                <w:szCs w:val="22"/>
                <w:lang w:eastAsia="en-US"/>
              </w:rPr>
            </w:pPr>
            <w:r w:rsidRPr="009D7A36">
              <w:rPr>
                <w:rFonts w:ascii="Times New Roman" w:hAnsi="Times New Roman" w:cs="Times New Roman"/>
                <w:sz w:val="22"/>
                <w:szCs w:val="22"/>
                <w:lang w:eastAsia="en-US"/>
              </w:rPr>
              <w:t>Статья 40. Подготовка проектной документации</w:t>
            </w:r>
          </w:p>
        </w:tc>
        <w:tc>
          <w:tcPr>
            <w:tcW w:w="278" w:type="pct"/>
            <w:tcBorders>
              <w:top w:val="nil"/>
              <w:left w:val="nil"/>
              <w:bottom w:val="nil"/>
            </w:tcBorders>
          </w:tcPr>
          <w:p w:rsidR="003A0D1A" w:rsidRPr="009D7A36" w:rsidRDefault="003A0D1A" w:rsidP="009D7A36">
            <w:pPr>
              <w:pStyle w:val="ConsPlusNormal"/>
              <w:ind w:firstLine="0"/>
              <w:contextualSpacing/>
              <w:jc w:val="both"/>
              <w:rPr>
                <w:rFonts w:ascii="Times New Roman" w:hAnsi="Times New Roman" w:cs="Times New Roman"/>
                <w:sz w:val="22"/>
                <w:szCs w:val="22"/>
                <w:lang w:eastAsia="en-US"/>
              </w:rPr>
            </w:pPr>
          </w:p>
        </w:tc>
      </w:tr>
      <w:tr w:rsidR="00BA23EB" w:rsidRPr="009D7A36" w:rsidTr="005072CE">
        <w:tc>
          <w:tcPr>
            <w:tcW w:w="4722" w:type="pct"/>
            <w:tcBorders>
              <w:top w:val="nil"/>
              <w:bottom w:val="nil"/>
              <w:right w:val="nil"/>
            </w:tcBorders>
          </w:tcPr>
          <w:p w:rsidR="003A0D1A" w:rsidRPr="009D7A36" w:rsidRDefault="003A0D1A" w:rsidP="009D7A36">
            <w:pPr>
              <w:pStyle w:val="ConsPlusNormal"/>
              <w:jc w:val="both"/>
              <w:rPr>
                <w:rFonts w:ascii="Times New Roman" w:hAnsi="Times New Roman" w:cs="Times New Roman"/>
                <w:sz w:val="22"/>
                <w:szCs w:val="22"/>
                <w:lang w:eastAsia="en-US"/>
              </w:rPr>
            </w:pPr>
            <w:r w:rsidRPr="009D7A36">
              <w:rPr>
                <w:rFonts w:ascii="Times New Roman" w:hAnsi="Times New Roman" w:cs="Times New Roman"/>
                <w:sz w:val="22"/>
                <w:szCs w:val="22"/>
                <w:lang w:eastAsia="en-US"/>
              </w:rPr>
              <w:t>Статья 41. Выдача разрешений на строительство</w:t>
            </w:r>
          </w:p>
        </w:tc>
        <w:tc>
          <w:tcPr>
            <w:tcW w:w="278" w:type="pct"/>
            <w:tcBorders>
              <w:top w:val="nil"/>
              <w:left w:val="nil"/>
              <w:bottom w:val="nil"/>
            </w:tcBorders>
          </w:tcPr>
          <w:p w:rsidR="003A0D1A" w:rsidRPr="009D7A36" w:rsidRDefault="003A0D1A" w:rsidP="009D7A36">
            <w:pPr>
              <w:pStyle w:val="ConsPlusNormal"/>
              <w:ind w:firstLine="0"/>
              <w:contextualSpacing/>
              <w:jc w:val="both"/>
              <w:rPr>
                <w:rFonts w:ascii="Times New Roman" w:hAnsi="Times New Roman" w:cs="Times New Roman"/>
                <w:sz w:val="22"/>
                <w:szCs w:val="22"/>
                <w:lang w:eastAsia="en-US"/>
              </w:rPr>
            </w:pPr>
          </w:p>
        </w:tc>
      </w:tr>
      <w:tr w:rsidR="00BA23EB" w:rsidRPr="009D7A36" w:rsidTr="005072CE">
        <w:tc>
          <w:tcPr>
            <w:tcW w:w="4722" w:type="pct"/>
            <w:tcBorders>
              <w:top w:val="nil"/>
              <w:bottom w:val="nil"/>
              <w:right w:val="nil"/>
            </w:tcBorders>
          </w:tcPr>
          <w:p w:rsidR="003A0D1A" w:rsidRPr="009D7A36" w:rsidRDefault="003A0D1A" w:rsidP="009D7A36">
            <w:pPr>
              <w:pStyle w:val="ConsPlusNormal"/>
              <w:jc w:val="both"/>
              <w:rPr>
                <w:rFonts w:ascii="Times New Roman" w:hAnsi="Times New Roman" w:cs="Times New Roman"/>
                <w:sz w:val="22"/>
                <w:szCs w:val="22"/>
                <w:lang w:eastAsia="en-US"/>
              </w:rPr>
            </w:pPr>
            <w:r w:rsidRPr="009D7A36">
              <w:rPr>
                <w:rFonts w:ascii="Times New Roman" w:hAnsi="Times New Roman" w:cs="Times New Roman"/>
                <w:sz w:val="22"/>
                <w:szCs w:val="22"/>
                <w:lang w:eastAsia="en-US"/>
              </w:rPr>
              <w:t>Статья 42. Строительство, реконструкция</w:t>
            </w:r>
          </w:p>
        </w:tc>
        <w:tc>
          <w:tcPr>
            <w:tcW w:w="278" w:type="pct"/>
            <w:tcBorders>
              <w:top w:val="nil"/>
              <w:left w:val="nil"/>
              <w:bottom w:val="nil"/>
            </w:tcBorders>
          </w:tcPr>
          <w:p w:rsidR="003A0D1A" w:rsidRPr="009D7A36" w:rsidRDefault="003A0D1A" w:rsidP="009D7A36">
            <w:pPr>
              <w:pStyle w:val="ConsPlusNormal"/>
              <w:ind w:firstLine="0"/>
              <w:contextualSpacing/>
              <w:jc w:val="both"/>
              <w:rPr>
                <w:rFonts w:ascii="Times New Roman" w:hAnsi="Times New Roman" w:cs="Times New Roman"/>
                <w:sz w:val="22"/>
                <w:szCs w:val="22"/>
                <w:lang w:eastAsia="en-US"/>
              </w:rPr>
            </w:pPr>
          </w:p>
        </w:tc>
      </w:tr>
      <w:tr w:rsidR="00BA23EB" w:rsidRPr="009D7A36" w:rsidTr="005072CE">
        <w:tc>
          <w:tcPr>
            <w:tcW w:w="4722" w:type="pct"/>
            <w:tcBorders>
              <w:top w:val="nil"/>
              <w:bottom w:val="nil"/>
              <w:right w:val="nil"/>
            </w:tcBorders>
          </w:tcPr>
          <w:p w:rsidR="003A0D1A" w:rsidRPr="009D7A36" w:rsidRDefault="003A0D1A" w:rsidP="009D7A36">
            <w:pPr>
              <w:pStyle w:val="ConsPlusNormal"/>
              <w:jc w:val="both"/>
              <w:rPr>
                <w:rFonts w:ascii="Times New Roman" w:hAnsi="Times New Roman" w:cs="Times New Roman"/>
                <w:sz w:val="22"/>
                <w:szCs w:val="22"/>
                <w:lang w:eastAsia="en-US"/>
              </w:rPr>
            </w:pPr>
            <w:r w:rsidRPr="009D7A36">
              <w:rPr>
                <w:rFonts w:ascii="Times New Roman" w:hAnsi="Times New Roman" w:cs="Times New Roman"/>
                <w:sz w:val="22"/>
                <w:szCs w:val="22"/>
                <w:lang w:eastAsia="en-US"/>
              </w:rPr>
              <w:t>Статья 43. Выдача разрешения на ввод объекта в эксплуатацию</w:t>
            </w:r>
          </w:p>
        </w:tc>
        <w:tc>
          <w:tcPr>
            <w:tcW w:w="278" w:type="pct"/>
            <w:tcBorders>
              <w:top w:val="nil"/>
              <w:left w:val="nil"/>
              <w:bottom w:val="nil"/>
            </w:tcBorders>
          </w:tcPr>
          <w:p w:rsidR="003A0D1A" w:rsidRPr="009D7A36" w:rsidRDefault="003A0D1A" w:rsidP="009D7A36">
            <w:pPr>
              <w:pStyle w:val="ConsPlusNormal"/>
              <w:ind w:firstLine="0"/>
              <w:contextualSpacing/>
              <w:jc w:val="both"/>
              <w:rPr>
                <w:rFonts w:ascii="Times New Roman" w:hAnsi="Times New Roman" w:cs="Times New Roman"/>
                <w:sz w:val="22"/>
                <w:szCs w:val="22"/>
                <w:lang w:eastAsia="en-US"/>
              </w:rPr>
            </w:pPr>
          </w:p>
        </w:tc>
      </w:tr>
      <w:tr w:rsidR="00BA23EB" w:rsidRPr="009D7A36" w:rsidTr="005072CE">
        <w:tc>
          <w:tcPr>
            <w:tcW w:w="4722" w:type="pct"/>
            <w:tcBorders>
              <w:top w:val="nil"/>
              <w:bottom w:val="nil"/>
              <w:right w:val="nil"/>
            </w:tcBorders>
          </w:tcPr>
          <w:p w:rsidR="003A0D1A" w:rsidRPr="009D7A36" w:rsidRDefault="003A0D1A" w:rsidP="009D7A36">
            <w:pPr>
              <w:pStyle w:val="ConsPlusNormal"/>
              <w:ind w:firstLine="0"/>
              <w:jc w:val="both"/>
              <w:rPr>
                <w:rFonts w:ascii="Times New Roman" w:hAnsi="Times New Roman" w:cs="Times New Roman"/>
                <w:b/>
                <w:sz w:val="22"/>
                <w:szCs w:val="22"/>
                <w:lang w:eastAsia="en-US"/>
              </w:rPr>
            </w:pPr>
            <w:r w:rsidRPr="009D7A36">
              <w:rPr>
                <w:rFonts w:ascii="Times New Roman" w:hAnsi="Times New Roman" w:cs="Times New Roman"/>
                <w:b/>
                <w:sz w:val="22"/>
                <w:szCs w:val="22"/>
                <w:lang w:eastAsia="en-US"/>
              </w:rPr>
              <w:t xml:space="preserve">Глава 11. Информационная система обеспечения градостроительной деятельности </w:t>
            </w:r>
          </w:p>
        </w:tc>
        <w:tc>
          <w:tcPr>
            <w:tcW w:w="278" w:type="pct"/>
            <w:tcBorders>
              <w:top w:val="nil"/>
              <w:left w:val="nil"/>
              <w:bottom w:val="nil"/>
            </w:tcBorders>
          </w:tcPr>
          <w:p w:rsidR="003A0D1A" w:rsidRPr="009D7A36" w:rsidRDefault="003A0D1A" w:rsidP="009D7A36">
            <w:pPr>
              <w:pStyle w:val="ConsPlusNormal"/>
              <w:ind w:firstLine="0"/>
              <w:contextualSpacing/>
              <w:jc w:val="both"/>
              <w:rPr>
                <w:rFonts w:ascii="Times New Roman" w:hAnsi="Times New Roman" w:cs="Times New Roman"/>
                <w:b/>
                <w:sz w:val="22"/>
                <w:szCs w:val="22"/>
                <w:lang w:eastAsia="en-US"/>
              </w:rPr>
            </w:pPr>
            <w:r w:rsidRPr="009D7A36">
              <w:rPr>
                <w:rFonts w:ascii="Times New Roman" w:hAnsi="Times New Roman" w:cs="Times New Roman"/>
                <w:b/>
                <w:sz w:val="22"/>
                <w:szCs w:val="22"/>
                <w:lang w:eastAsia="en-US"/>
              </w:rPr>
              <w:t>79</w:t>
            </w:r>
          </w:p>
        </w:tc>
      </w:tr>
      <w:tr w:rsidR="00BA23EB" w:rsidRPr="009D7A36" w:rsidTr="005072CE">
        <w:tc>
          <w:tcPr>
            <w:tcW w:w="4722" w:type="pct"/>
            <w:tcBorders>
              <w:top w:val="nil"/>
              <w:bottom w:val="nil"/>
              <w:right w:val="nil"/>
            </w:tcBorders>
          </w:tcPr>
          <w:p w:rsidR="003A0D1A" w:rsidRPr="009D7A36" w:rsidRDefault="003A0D1A" w:rsidP="009D7A36">
            <w:pPr>
              <w:pStyle w:val="ConsPlusNormal"/>
              <w:jc w:val="both"/>
              <w:rPr>
                <w:rFonts w:ascii="Times New Roman" w:hAnsi="Times New Roman" w:cs="Times New Roman"/>
                <w:sz w:val="22"/>
                <w:szCs w:val="22"/>
                <w:lang w:eastAsia="en-US"/>
              </w:rPr>
            </w:pPr>
            <w:r w:rsidRPr="009D7A36">
              <w:rPr>
                <w:rFonts w:ascii="Times New Roman" w:hAnsi="Times New Roman" w:cs="Times New Roman"/>
                <w:sz w:val="22"/>
                <w:szCs w:val="22"/>
                <w:lang w:eastAsia="en-US"/>
              </w:rPr>
              <w:t>Статья 44. Общие положения об информационной системе обеспечения градостроительной деятельности</w:t>
            </w:r>
          </w:p>
        </w:tc>
        <w:tc>
          <w:tcPr>
            <w:tcW w:w="278" w:type="pct"/>
            <w:tcBorders>
              <w:top w:val="nil"/>
              <w:left w:val="nil"/>
              <w:bottom w:val="nil"/>
            </w:tcBorders>
          </w:tcPr>
          <w:p w:rsidR="003A0D1A" w:rsidRPr="009D7A36" w:rsidRDefault="003A0D1A" w:rsidP="009D7A36">
            <w:pPr>
              <w:pStyle w:val="ConsPlusNormal"/>
              <w:ind w:firstLine="0"/>
              <w:contextualSpacing/>
              <w:jc w:val="both"/>
              <w:rPr>
                <w:rFonts w:ascii="Times New Roman" w:hAnsi="Times New Roman" w:cs="Times New Roman"/>
                <w:sz w:val="22"/>
                <w:szCs w:val="22"/>
                <w:lang w:eastAsia="en-US"/>
              </w:rPr>
            </w:pPr>
          </w:p>
        </w:tc>
      </w:tr>
      <w:tr w:rsidR="00BA23EB" w:rsidRPr="009D7A36" w:rsidTr="005072CE">
        <w:tc>
          <w:tcPr>
            <w:tcW w:w="4722" w:type="pct"/>
            <w:tcBorders>
              <w:top w:val="nil"/>
              <w:bottom w:val="nil"/>
              <w:right w:val="nil"/>
            </w:tcBorders>
          </w:tcPr>
          <w:p w:rsidR="003A0D1A" w:rsidRPr="009D7A36" w:rsidRDefault="003A0D1A" w:rsidP="009D7A36">
            <w:pPr>
              <w:pStyle w:val="ConsPlusNormal"/>
              <w:jc w:val="both"/>
              <w:rPr>
                <w:rFonts w:ascii="Times New Roman" w:hAnsi="Times New Roman" w:cs="Times New Roman"/>
                <w:sz w:val="22"/>
                <w:szCs w:val="22"/>
                <w:lang w:eastAsia="en-US"/>
              </w:rPr>
            </w:pPr>
            <w:r w:rsidRPr="009D7A36">
              <w:rPr>
                <w:rFonts w:ascii="Times New Roman" w:hAnsi="Times New Roman" w:cs="Times New Roman"/>
                <w:sz w:val="22"/>
                <w:szCs w:val="22"/>
                <w:lang w:eastAsia="en-US"/>
              </w:rPr>
              <w:t>Статья 45. Состав документов и материалов, направляемых в информационную систему обеспечения градостроительной деятельности и размещаемых в ней</w:t>
            </w:r>
          </w:p>
        </w:tc>
        <w:tc>
          <w:tcPr>
            <w:tcW w:w="278" w:type="pct"/>
            <w:tcBorders>
              <w:top w:val="nil"/>
              <w:left w:val="nil"/>
              <w:bottom w:val="nil"/>
            </w:tcBorders>
          </w:tcPr>
          <w:p w:rsidR="003A0D1A" w:rsidRPr="009D7A36" w:rsidRDefault="003A0D1A" w:rsidP="009D7A36">
            <w:pPr>
              <w:pStyle w:val="ConsPlusNormal"/>
              <w:ind w:firstLine="0"/>
              <w:contextualSpacing/>
              <w:jc w:val="both"/>
              <w:rPr>
                <w:rFonts w:ascii="Times New Roman" w:hAnsi="Times New Roman" w:cs="Times New Roman"/>
                <w:sz w:val="22"/>
                <w:szCs w:val="22"/>
                <w:lang w:eastAsia="en-US"/>
              </w:rPr>
            </w:pPr>
          </w:p>
        </w:tc>
      </w:tr>
      <w:tr w:rsidR="00BA23EB" w:rsidRPr="009D7A36" w:rsidTr="005072CE">
        <w:tc>
          <w:tcPr>
            <w:tcW w:w="4722" w:type="pct"/>
            <w:tcBorders>
              <w:top w:val="nil"/>
              <w:bottom w:val="nil"/>
              <w:right w:val="nil"/>
            </w:tcBorders>
          </w:tcPr>
          <w:p w:rsidR="003A0D1A" w:rsidRPr="009D7A36" w:rsidRDefault="003A0D1A" w:rsidP="009D7A36">
            <w:pPr>
              <w:pStyle w:val="ConsPlusNormal"/>
              <w:ind w:firstLine="0"/>
              <w:jc w:val="both"/>
              <w:rPr>
                <w:rFonts w:ascii="Times New Roman" w:hAnsi="Times New Roman" w:cs="Times New Roman"/>
                <w:b/>
                <w:sz w:val="22"/>
                <w:szCs w:val="22"/>
                <w:lang w:eastAsia="en-US"/>
              </w:rPr>
            </w:pPr>
            <w:r w:rsidRPr="009D7A36">
              <w:rPr>
                <w:rFonts w:ascii="Times New Roman" w:hAnsi="Times New Roman" w:cs="Times New Roman"/>
                <w:b/>
                <w:sz w:val="22"/>
                <w:szCs w:val="22"/>
                <w:lang w:eastAsia="en-US"/>
              </w:rPr>
              <w:t xml:space="preserve">Глава 12. </w:t>
            </w:r>
            <w:proofErr w:type="gramStart"/>
            <w:r w:rsidRPr="009D7A36">
              <w:rPr>
                <w:rFonts w:ascii="Times New Roman" w:hAnsi="Times New Roman" w:cs="Times New Roman"/>
                <w:b/>
                <w:sz w:val="22"/>
                <w:szCs w:val="22"/>
                <w:lang w:eastAsia="en-US"/>
              </w:rPr>
              <w:t>Контроль за</w:t>
            </w:r>
            <w:proofErr w:type="gramEnd"/>
            <w:r w:rsidRPr="009D7A36">
              <w:rPr>
                <w:rFonts w:ascii="Times New Roman" w:hAnsi="Times New Roman" w:cs="Times New Roman"/>
                <w:b/>
                <w:sz w:val="22"/>
                <w:szCs w:val="22"/>
                <w:lang w:eastAsia="en-US"/>
              </w:rPr>
              <w:t xml:space="preserve"> использованием земельных участков и объектов капитального строительства. Ответственность за нарушение Правил</w:t>
            </w:r>
          </w:p>
        </w:tc>
        <w:tc>
          <w:tcPr>
            <w:tcW w:w="278" w:type="pct"/>
            <w:tcBorders>
              <w:top w:val="nil"/>
              <w:left w:val="nil"/>
              <w:bottom w:val="nil"/>
            </w:tcBorders>
          </w:tcPr>
          <w:p w:rsidR="003A0D1A" w:rsidRPr="009D7A36" w:rsidRDefault="003A0D1A" w:rsidP="009D7A36">
            <w:pPr>
              <w:pStyle w:val="ConsPlusNormal"/>
              <w:ind w:firstLine="0"/>
              <w:contextualSpacing/>
              <w:jc w:val="both"/>
              <w:rPr>
                <w:rFonts w:ascii="Times New Roman" w:hAnsi="Times New Roman" w:cs="Times New Roman"/>
                <w:b/>
                <w:sz w:val="22"/>
                <w:szCs w:val="22"/>
                <w:lang w:eastAsia="en-US"/>
              </w:rPr>
            </w:pPr>
            <w:r w:rsidRPr="009D7A36">
              <w:rPr>
                <w:rFonts w:ascii="Times New Roman" w:hAnsi="Times New Roman" w:cs="Times New Roman"/>
                <w:b/>
                <w:sz w:val="22"/>
                <w:szCs w:val="22"/>
                <w:lang w:eastAsia="en-US"/>
              </w:rPr>
              <w:t>80</w:t>
            </w:r>
          </w:p>
        </w:tc>
      </w:tr>
      <w:tr w:rsidR="00BA23EB" w:rsidRPr="009D7A36" w:rsidTr="005072CE">
        <w:tc>
          <w:tcPr>
            <w:tcW w:w="4722" w:type="pct"/>
            <w:tcBorders>
              <w:top w:val="nil"/>
              <w:bottom w:val="nil"/>
              <w:right w:val="nil"/>
            </w:tcBorders>
          </w:tcPr>
          <w:p w:rsidR="003A0D1A" w:rsidRPr="009D7A36" w:rsidRDefault="003A0D1A" w:rsidP="009D7A36">
            <w:pPr>
              <w:pStyle w:val="ConsPlusNormal"/>
              <w:jc w:val="both"/>
              <w:rPr>
                <w:rFonts w:ascii="Times New Roman" w:hAnsi="Times New Roman" w:cs="Times New Roman"/>
                <w:sz w:val="22"/>
                <w:szCs w:val="22"/>
                <w:lang w:eastAsia="en-US"/>
              </w:rPr>
            </w:pPr>
            <w:r w:rsidRPr="009D7A36">
              <w:rPr>
                <w:rFonts w:ascii="Times New Roman" w:hAnsi="Times New Roman" w:cs="Times New Roman"/>
                <w:sz w:val="22"/>
                <w:szCs w:val="22"/>
                <w:lang w:eastAsia="en-US"/>
              </w:rPr>
              <w:t xml:space="preserve">Статья 46. </w:t>
            </w:r>
            <w:proofErr w:type="gramStart"/>
            <w:r w:rsidRPr="009D7A36">
              <w:rPr>
                <w:rFonts w:ascii="Times New Roman" w:hAnsi="Times New Roman" w:cs="Times New Roman"/>
                <w:sz w:val="22"/>
                <w:szCs w:val="22"/>
                <w:lang w:eastAsia="en-US"/>
              </w:rPr>
              <w:t>Контроль за</w:t>
            </w:r>
            <w:proofErr w:type="gramEnd"/>
            <w:r w:rsidRPr="009D7A36">
              <w:rPr>
                <w:rFonts w:ascii="Times New Roman" w:hAnsi="Times New Roman" w:cs="Times New Roman"/>
                <w:sz w:val="22"/>
                <w:szCs w:val="22"/>
                <w:lang w:eastAsia="en-US"/>
              </w:rPr>
              <w:t xml:space="preserve"> использованием земельных участков и объектов капитального строительства</w:t>
            </w:r>
          </w:p>
        </w:tc>
        <w:tc>
          <w:tcPr>
            <w:tcW w:w="278" w:type="pct"/>
            <w:tcBorders>
              <w:top w:val="nil"/>
              <w:left w:val="nil"/>
              <w:bottom w:val="nil"/>
            </w:tcBorders>
          </w:tcPr>
          <w:p w:rsidR="003A0D1A" w:rsidRPr="009D7A36" w:rsidRDefault="003A0D1A" w:rsidP="009D7A36">
            <w:pPr>
              <w:pStyle w:val="ConsPlusNormal"/>
              <w:ind w:firstLine="0"/>
              <w:contextualSpacing/>
              <w:jc w:val="both"/>
              <w:rPr>
                <w:rFonts w:ascii="Times New Roman" w:hAnsi="Times New Roman" w:cs="Times New Roman"/>
                <w:sz w:val="22"/>
                <w:szCs w:val="22"/>
                <w:lang w:eastAsia="en-US"/>
              </w:rPr>
            </w:pPr>
          </w:p>
        </w:tc>
      </w:tr>
      <w:tr w:rsidR="00BA23EB" w:rsidRPr="009D7A36" w:rsidTr="005072CE">
        <w:tc>
          <w:tcPr>
            <w:tcW w:w="4722" w:type="pct"/>
            <w:tcBorders>
              <w:top w:val="nil"/>
              <w:bottom w:val="nil"/>
              <w:right w:val="nil"/>
            </w:tcBorders>
          </w:tcPr>
          <w:p w:rsidR="003A0D1A" w:rsidRPr="009D7A36" w:rsidRDefault="003A0D1A" w:rsidP="009D7A36">
            <w:pPr>
              <w:pStyle w:val="ConsPlusNormal"/>
              <w:jc w:val="both"/>
              <w:rPr>
                <w:rFonts w:ascii="Times New Roman" w:hAnsi="Times New Roman" w:cs="Times New Roman"/>
                <w:sz w:val="22"/>
                <w:szCs w:val="22"/>
                <w:lang w:eastAsia="en-US"/>
              </w:rPr>
            </w:pPr>
            <w:r w:rsidRPr="009D7A36">
              <w:rPr>
                <w:rFonts w:ascii="Times New Roman" w:hAnsi="Times New Roman" w:cs="Times New Roman"/>
                <w:sz w:val="22"/>
                <w:szCs w:val="22"/>
                <w:lang w:eastAsia="en-US"/>
              </w:rPr>
              <w:t>Статья 47. Задачи и порядок осуществления муниципального земельного контроля</w:t>
            </w:r>
          </w:p>
        </w:tc>
        <w:tc>
          <w:tcPr>
            <w:tcW w:w="278" w:type="pct"/>
            <w:tcBorders>
              <w:top w:val="nil"/>
              <w:left w:val="nil"/>
              <w:bottom w:val="nil"/>
            </w:tcBorders>
          </w:tcPr>
          <w:p w:rsidR="003A0D1A" w:rsidRPr="009D7A36" w:rsidRDefault="003A0D1A" w:rsidP="009D7A36">
            <w:pPr>
              <w:pStyle w:val="ConsPlusNormal"/>
              <w:ind w:firstLine="0"/>
              <w:contextualSpacing/>
              <w:jc w:val="both"/>
              <w:rPr>
                <w:rFonts w:ascii="Times New Roman" w:hAnsi="Times New Roman" w:cs="Times New Roman"/>
                <w:sz w:val="22"/>
                <w:szCs w:val="22"/>
                <w:lang w:eastAsia="en-US"/>
              </w:rPr>
            </w:pPr>
          </w:p>
        </w:tc>
      </w:tr>
      <w:tr w:rsidR="00BA23EB" w:rsidRPr="009D7A36" w:rsidTr="005072CE">
        <w:tc>
          <w:tcPr>
            <w:tcW w:w="4722" w:type="pct"/>
            <w:tcBorders>
              <w:top w:val="nil"/>
              <w:bottom w:val="nil"/>
              <w:right w:val="nil"/>
            </w:tcBorders>
          </w:tcPr>
          <w:p w:rsidR="003A0D1A" w:rsidRPr="009D7A36" w:rsidRDefault="003A0D1A" w:rsidP="009D7A36">
            <w:pPr>
              <w:pStyle w:val="ConsPlusNormal"/>
              <w:jc w:val="both"/>
              <w:rPr>
                <w:rFonts w:ascii="Times New Roman" w:hAnsi="Times New Roman" w:cs="Times New Roman"/>
                <w:sz w:val="22"/>
                <w:szCs w:val="22"/>
                <w:lang w:eastAsia="en-US"/>
              </w:rPr>
            </w:pPr>
            <w:r w:rsidRPr="009D7A36">
              <w:rPr>
                <w:rFonts w:ascii="Times New Roman" w:hAnsi="Times New Roman" w:cs="Times New Roman"/>
                <w:sz w:val="22"/>
                <w:szCs w:val="22"/>
                <w:lang w:eastAsia="en-US"/>
              </w:rPr>
              <w:t>Статья 48. Ответственность за нарушение Правил</w:t>
            </w:r>
          </w:p>
        </w:tc>
        <w:tc>
          <w:tcPr>
            <w:tcW w:w="278" w:type="pct"/>
            <w:tcBorders>
              <w:top w:val="nil"/>
              <w:left w:val="nil"/>
              <w:bottom w:val="nil"/>
            </w:tcBorders>
          </w:tcPr>
          <w:p w:rsidR="003A0D1A" w:rsidRPr="009D7A36" w:rsidRDefault="003A0D1A" w:rsidP="009D7A36">
            <w:pPr>
              <w:pStyle w:val="ConsPlusNormal"/>
              <w:ind w:firstLine="0"/>
              <w:contextualSpacing/>
              <w:jc w:val="both"/>
              <w:rPr>
                <w:rFonts w:ascii="Times New Roman" w:hAnsi="Times New Roman" w:cs="Times New Roman"/>
                <w:sz w:val="22"/>
                <w:szCs w:val="22"/>
                <w:lang w:eastAsia="en-US"/>
              </w:rPr>
            </w:pPr>
          </w:p>
        </w:tc>
      </w:tr>
      <w:tr w:rsidR="00BA23EB" w:rsidRPr="009D7A36" w:rsidTr="005072CE">
        <w:tc>
          <w:tcPr>
            <w:tcW w:w="4722" w:type="pct"/>
            <w:tcBorders>
              <w:top w:val="nil"/>
              <w:bottom w:val="nil"/>
              <w:right w:val="nil"/>
            </w:tcBorders>
          </w:tcPr>
          <w:p w:rsidR="003A0D1A" w:rsidRPr="009D7A36" w:rsidRDefault="003A0D1A" w:rsidP="009D7A36">
            <w:pPr>
              <w:pStyle w:val="style13222631300000000552consplusnormal"/>
              <w:spacing w:before="0" w:beforeAutospacing="0" w:after="0" w:afterAutospacing="0"/>
              <w:outlineLvl w:val="2"/>
              <w:rPr>
                <w:b/>
                <w:sz w:val="22"/>
                <w:szCs w:val="22"/>
                <w:lang w:eastAsia="en-US"/>
              </w:rPr>
            </w:pPr>
            <w:r w:rsidRPr="009D7A36">
              <w:rPr>
                <w:b/>
                <w:sz w:val="22"/>
                <w:szCs w:val="22"/>
                <w:lang w:eastAsia="en-US"/>
              </w:rPr>
              <w:t xml:space="preserve">Часть II. КАРТЫ ЗОНИРОВАНИЯ ТЕРРИТОРИИ </w:t>
            </w:r>
          </w:p>
        </w:tc>
        <w:tc>
          <w:tcPr>
            <w:tcW w:w="278" w:type="pct"/>
            <w:tcBorders>
              <w:top w:val="nil"/>
              <w:left w:val="nil"/>
              <w:bottom w:val="nil"/>
            </w:tcBorders>
          </w:tcPr>
          <w:p w:rsidR="003A0D1A" w:rsidRPr="009D7A36" w:rsidRDefault="003A0D1A" w:rsidP="009D7A36">
            <w:pPr>
              <w:pStyle w:val="style13222631300000000552consplusnormal"/>
              <w:spacing w:before="0" w:beforeAutospacing="0" w:after="0" w:afterAutospacing="0"/>
              <w:contextualSpacing/>
              <w:rPr>
                <w:b/>
                <w:sz w:val="22"/>
                <w:szCs w:val="22"/>
                <w:lang w:eastAsia="en-US"/>
              </w:rPr>
            </w:pPr>
            <w:r w:rsidRPr="009D7A36">
              <w:rPr>
                <w:b/>
                <w:sz w:val="22"/>
                <w:szCs w:val="22"/>
                <w:lang w:eastAsia="en-US"/>
              </w:rPr>
              <w:t>86</w:t>
            </w:r>
          </w:p>
        </w:tc>
      </w:tr>
      <w:tr w:rsidR="00BA23EB" w:rsidRPr="009D7A36" w:rsidTr="005072CE">
        <w:tc>
          <w:tcPr>
            <w:tcW w:w="4722" w:type="pct"/>
            <w:tcBorders>
              <w:top w:val="nil"/>
              <w:bottom w:val="nil"/>
              <w:right w:val="nil"/>
            </w:tcBorders>
          </w:tcPr>
          <w:p w:rsidR="003A0D1A" w:rsidRPr="009D7A36" w:rsidRDefault="003A0D1A" w:rsidP="009D7A36">
            <w:pPr>
              <w:pStyle w:val="ConsPlusNormal"/>
              <w:ind w:firstLine="0"/>
              <w:jc w:val="both"/>
              <w:rPr>
                <w:rFonts w:ascii="Times New Roman" w:hAnsi="Times New Roman" w:cs="Times New Roman"/>
                <w:b/>
                <w:sz w:val="22"/>
                <w:szCs w:val="22"/>
                <w:lang w:eastAsia="en-US"/>
              </w:rPr>
            </w:pPr>
            <w:r w:rsidRPr="009D7A36">
              <w:rPr>
                <w:rFonts w:ascii="Times New Roman" w:hAnsi="Times New Roman" w:cs="Times New Roman"/>
                <w:b/>
                <w:sz w:val="22"/>
                <w:szCs w:val="22"/>
                <w:lang w:eastAsia="en-US"/>
              </w:rPr>
              <w:t>Глава 13. Градостроительное зонирование территории</w:t>
            </w:r>
          </w:p>
        </w:tc>
        <w:tc>
          <w:tcPr>
            <w:tcW w:w="278" w:type="pct"/>
            <w:tcBorders>
              <w:top w:val="nil"/>
              <w:left w:val="nil"/>
              <w:bottom w:val="nil"/>
            </w:tcBorders>
          </w:tcPr>
          <w:p w:rsidR="003A0D1A" w:rsidRPr="009D7A36" w:rsidRDefault="003A0D1A" w:rsidP="009D7A36">
            <w:pPr>
              <w:pStyle w:val="ConsPlusNormal"/>
              <w:ind w:firstLine="0"/>
              <w:contextualSpacing/>
              <w:jc w:val="both"/>
              <w:rPr>
                <w:rFonts w:ascii="Times New Roman" w:hAnsi="Times New Roman" w:cs="Times New Roman"/>
                <w:b/>
                <w:sz w:val="22"/>
                <w:szCs w:val="22"/>
                <w:lang w:eastAsia="en-US"/>
              </w:rPr>
            </w:pPr>
            <w:r w:rsidRPr="009D7A36">
              <w:rPr>
                <w:rFonts w:ascii="Times New Roman" w:hAnsi="Times New Roman" w:cs="Times New Roman"/>
                <w:b/>
                <w:sz w:val="22"/>
                <w:szCs w:val="22"/>
                <w:lang w:eastAsia="en-US"/>
              </w:rPr>
              <w:t>86</w:t>
            </w:r>
          </w:p>
        </w:tc>
      </w:tr>
      <w:tr w:rsidR="00BA23EB" w:rsidRPr="009D7A36" w:rsidTr="005072CE">
        <w:tc>
          <w:tcPr>
            <w:tcW w:w="4722" w:type="pct"/>
            <w:tcBorders>
              <w:top w:val="nil"/>
              <w:bottom w:val="nil"/>
              <w:right w:val="nil"/>
            </w:tcBorders>
          </w:tcPr>
          <w:p w:rsidR="003A0D1A" w:rsidRPr="009D7A36" w:rsidRDefault="003A0D1A" w:rsidP="009D7A36">
            <w:pPr>
              <w:pStyle w:val="ConsPlusNormal"/>
              <w:ind w:firstLine="709"/>
              <w:jc w:val="both"/>
              <w:rPr>
                <w:rFonts w:ascii="Times New Roman" w:hAnsi="Times New Roman" w:cs="Times New Roman"/>
                <w:sz w:val="22"/>
                <w:szCs w:val="22"/>
                <w:lang w:eastAsia="en-US"/>
              </w:rPr>
            </w:pPr>
            <w:r w:rsidRPr="009D7A36">
              <w:rPr>
                <w:rFonts w:ascii="Times New Roman" w:hAnsi="Times New Roman" w:cs="Times New Roman"/>
                <w:sz w:val="22"/>
                <w:szCs w:val="22"/>
                <w:lang w:eastAsia="en-US"/>
              </w:rPr>
              <w:t xml:space="preserve">Статья 49. </w:t>
            </w:r>
            <w:r w:rsidR="00715314" w:rsidRPr="009D7A36">
              <w:rPr>
                <w:rFonts w:ascii="Times New Roman" w:hAnsi="Times New Roman" w:cs="Times New Roman"/>
                <w:sz w:val="22"/>
                <w:szCs w:val="22"/>
                <w:lang w:eastAsia="en-US"/>
              </w:rPr>
              <w:t>Карта</w:t>
            </w:r>
            <w:r w:rsidRPr="009D7A36">
              <w:rPr>
                <w:rFonts w:ascii="Times New Roman" w:hAnsi="Times New Roman" w:cs="Times New Roman"/>
                <w:sz w:val="22"/>
                <w:szCs w:val="22"/>
                <w:lang w:eastAsia="en-US"/>
              </w:rPr>
              <w:t xml:space="preserve"> градостроительного з</w:t>
            </w:r>
            <w:r w:rsidR="002E3FB6" w:rsidRPr="009D7A36">
              <w:rPr>
                <w:rFonts w:ascii="Times New Roman" w:hAnsi="Times New Roman" w:cs="Times New Roman"/>
                <w:sz w:val="22"/>
                <w:szCs w:val="22"/>
                <w:lang w:eastAsia="en-US"/>
              </w:rPr>
              <w:t>онирования территории</w:t>
            </w:r>
            <w:r w:rsidR="00715314" w:rsidRPr="009D7A36">
              <w:rPr>
                <w:rFonts w:ascii="Times New Roman" w:hAnsi="Times New Roman" w:cs="Times New Roman"/>
                <w:sz w:val="22"/>
                <w:szCs w:val="22"/>
                <w:lang w:eastAsia="en-US"/>
              </w:rPr>
              <w:t xml:space="preserve"> населенного </w:t>
            </w:r>
            <w:proofErr w:type="spellStart"/>
            <w:r w:rsidR="00715314" w:rsidRPr="009D7A36">
              <w:rPr>
                <w:rFonts w:ascii="Times New Roman" w:hAnsi="Times New Roman" w:cs="Times New Roman"/>
                <w:sz w:val="22"/>
                <w:szCs w:val="22"/>
                <w:lang w:eastAsia="en-US"/>
              </w:rPr>
              <w:t>пункта</w:t>
            </w:r>
            <w:r w:rsidRPr="009D7A36">
              <w:rPr>
                <w:rFonts w:ascii="Times New Roman" w:hAnsi="Times New Roman" w:cs="Times New Roman"/>
                <w:sz w:val="22"/>
                <w:szCs w:val="22"/>
                <w:lang w:eastAsia="en-US"/>
              </w:rPr>
              <w:t>сельского</w:t>
            </w:r>
            <w:proofErr w:type="spellEnd"/>
            <w:r w:rsidRPr="009D7A36">
              <w:rPr>
                <w:rFonts w:ascii="Times New Roman" w:hAnsi="Times New Roman" w:cs="Times New Roman"/>
                <w:sz w:val="22"/>
                <w:szCs w:val="22"/>
                <w:lang w:eastAsia="en-US"/>
              </w:rPr>
              <w:t xml:space="preserve"> поселения «</w:t>
            </w:r>
            <w:proofErr w:type="spellStart"/>
            <w:r w:rsidR="00715314" w:rsidRPr="009D7A36">
              <w:rPr>
                <w:rFonts w:ascii="Times New Roman" w:hAnsi="Times New Roman" w:cs="Times New Roman"/>
                <w:sz w:val="22"/>
                <w:szCs w:val="22"/>
                <w:lang w:eastAsia="en-US"/>
              </w:rPr>
              <w:t>Койдин</w:t>
            </w:r>
            <w:proofErr w:type="spellEnd"/>
            <w:r w:rsidRPr="009D7A36">
              <w:rPr>
                <w:rFonts w:ascii="Times New Roman" w:hAnsi="Times New Roman" w:cs="Times New Roman"/>
                <w:sz w:val="22"/>
                <w:szCs w:val="22"/>
                <w:lang w:eastAsia="en-US"/>
              </w:rPr>
              <w:t>»</w:t>
            </w:r>
          </w:p>
        </w:tc>
        <w:tc>
          <w:tcPr>
            <w:tcW w:w="278" w:type="pct"/>
            <w:tcBorders>
              <w:top w:val="nil"/>
              <w:left w:val="nil"/>
              <w:bottom w:val="nil"/>
            </w:tcBorders>
          </w:tcPr>
          <w:p w:rsidR="003A0D1A" w:rsidRPr="009D7A36" w:rsidRDefault="003A0D1A" w:rsidP="009D7A36">
            <w:pPr>
              <w:pStyle w:val="ConsPlusNormal"/>
              <w:ind w:firstLine="0"/>
              <w:contextualSpacing/>
              <w:jc w:val="both"/>
              <w:rPr>
                <w:rFonts w:ascii="Times New Roman" w:hAnsi="Times New Roman" w:cs="Times New Roman"/>
                <w:sz w:val="22"/>
                <w:szCs w:val="22"/>
                <w:lang w:eastAsia="en-US"/>
              </w:rPr>
            </w:pPr>
          </w:p>
        </w:tc>
      </w:tr>
      <w:tr w:rsidR="00BA23EB" w:rsidRPr="009D7A36" w:rsidTr="005072CE">
        <w:tc>
          <w:tcPr>
            <w:tcW w:w="4722" w:type="pct"/>
            <w:tcBorders>
              <w:top w:val="nil"/>
              <w:bottom w:val="nil"/>
              <w:right w:val="nil"/>
            </w:tcBorders>
          </w:tcPr>
          <w:p w:rsidR="003A0D1A" w:rsidRPr="009D7A36" w:rsidRDefault="003A0D1A" w:rsidP="009D7A36">
            <w:pPr>
              <w:pStyle w:val="ConsPlusNormal"/>
              <w:ind w:firstLine="709"/>
              <w:jc w:val="both"/>
              <w:rPr>
                <w:rFonts w:ascii="Times New Roman" w:hAnsi="Times New Roman" w:cs="Times New Roman"/>
                <w:sz w:val="22"/>
                <w:szCs w:val="22"/>
                <w:lang w:eastAsia="en-US"/>
              </w:rPr>
            </w:pPr>
            <w:r w:rsidRPr="009D7A36">
              <w:rPr>
                <w:rFonts w:ascii="Times New Roman" w:hAnsi="Times New Roman" w:cs="Times New Roman"/>
                <w:sz w:val="22"/>
                <w:szCs w:val="22"/>
                <w:lang w:eastAsia="en-US"/>
              </w:rPr>
              <w:t>Статья 50. Перечень территориальных зон, установленных на карт</w:t>
            </w:r>
            <w:r w:rsidR="00715314" w:rsidRPr="009D7A36">
              <w:rPr>
                <w:rFonts w:ascii="Times New Roman" w:hAnsi="Times New Roman" w:cs="Times New Roman"/>
                <w:sz w:val="22"/>
                <w:szCs w:val="22"/>
                <w:lang w:eastAsia="en-US"/>
              </w:rPr>
              <w:t>е</w:t>
            </w:r>
            <w:r w:rsidRPr="009D7A36">
              <w:rPr>
                <w:rFonts w:ascii="Times New Roman" w:hAnsi="Times New Roman" w:cs="Times New Roman"/>
                <w:sz w:val="22"/>
                <w:szCs w:val="22"/>
                <w:lang w:eastAsia="en-US"/>
              </w:rPr>
              <w:t xml:space="preserve"> градостроительного зонирования </w:t>
            </w:r>
            <w:proofErr w:type="spellStart"/>
            <w:r w:rsidRPr="009D7A36">
              <w:rPr>
                <w:rFonts w:ascii="Times New Roman" w:hAnsi="Times New Roman" w:cs="Times New Roman"/>
                <w:sz w:val="22"/>
                <w:szCs w:val="22"/>
                <w:lang w:eastAsia="en-US"/>
              </w:rPr>
              <w:t>территори</w:t>
            </w:r>
            <w:r w:rsidR="002E3FB6" w:rsidRPr="009D7A36">
              <w:rPr>
                <w:rFonts w:ascii="Times New Roman" w:hAnsi="Times New Roman" w:cs="Times New Roman"/>
                <w:sz w:val="22"/>
                <w:szCs w:val="22"/>
                <w:lang w:eastAsia="en-US"/>
              </w:rPr>
              <w:t>и</w:t>
            </w:r>
            <w:r w:rsidR="00715314" w:rsidRPr="009D7A36">
              <w:rPr>
                <w:rFonts w:ascii="Times New Roman" w:hAnsi="Times New Roman" w:cs="Times New Roman"/>
                <w:sz w:val="22"/>
                <w:szCs w:val="22"/>
                <w:lang w:eastAsia="en-US"/>
              </w:rPr>
              <w:t>населенного</w:t>
            </w:r>
            <w:proofErr w:type="spellEnd"/>
            <w:r w:rsidR="00715314" w:rsidRPr="009D7A36">
              <w:rPr>
                <w:rFonts w:ascii="Times New Roman" w:hAnsi="Times New Roman" w:cs="Times New Roman"/>
                <w:sz w:val="22"/>
                <w:szCs w:val="22"/>
                <w:lang w:eastAsia="en-US"/>
              </w:rPr>
              <w:t xml:space="preserve"> </w:t>
            </w:r>
            <w:proofErr w:type="spellStart"/>
            <w:r w:rsidR="00715314" w:rsidRPr="009D7A36">
              <w:rPr>
                <w:rFonts w:ascii="Times New Roman" w:hAnsi="Times New Roman" w:cs="Times New Roman"/>
                <w:sz w:val="22"/>
                <w:szCs w:val="22"/>
                <w:lang w:eastAsia="en-US"/>
              </w:rPr>
              <w:t>пункта</w:t>
            </w:r>
            <w:r w:rsidRPr="009D7A36">
              <w:rPr>
                <w:rFonts w:ascii="Times New Roman" w:hAnsi="Times New Roman" w:cs="Times New Roman"/>
                <w:sz w:val="22"/>
                <w:szCs w:val="22"/>
                <w:lang w:eastAsia="en-US"/>
              </w:rPr>
              <w:t>сельского</w:t>
            </w:r>
            <w:proofErr w:type="spellEnd"/>
            <w:r w:rsidRPr="009D7A36">
              <w:rPr>
                <w:rFonts w:ascii="Times New Roman" w:hAnsi="Times New Roman" w:cs="Times New Roman"/>
                <w:sz w:val="22"/>
                <w:szCs w:val="22"/>
                <w:lang w:eastAsia="en-US"/>
              </w:rPr>
              <w:t xml:space="preserve"> поселения «</w:t>
            </w:r>
            <w:proofErr w:type="spellStart"/>
            <w:r w:rsidR="00715314" w:rsidRPr="009D7A36">
              <w:rPr>
                <w:rFonts w:ascii="Times New Roman" w:hAnsi="Times New Roman" w:cs="Times New Roman"/>
                <w:sz w:val="22"/>
                <w:szCs w:val="22"/>
                <w:lang w:eastAsia="en-US"/>
              </w:rPr>
              <w:t>Койдин</w:t>
            </w:r>
            <w:proofErr w:type="spellEnd"/>
            <w:r w:rsidRPr="009D7A36">
              <w:rPr>
                <w:rFonts w:ascii="Times New Roman" w:hAnsi="Times New Roman" w:cs="Times New Roman"/>
                <w:sz w:val="22"/>
                <w:szCs w:val="22"/>
                <w:lang w:eastAsia="en-US"/>
              </w:rPr>
              <w:t>»</w:t>
            </w:r>
          </w:p>
        </w:tc>
        <w:tc>
          <w:tcPr>
            <w:tcW w:w="278" w:type="pct"/>
            <w:tcBorders>
              <w:top w:val="nil"/>
              <w:left w:val="nil"/>
              <w:bottom w:val="nil"/>
            </w:tcBorders>
          </w:tcPr>
          <w:p w:rsidR="003A0D1A" w:rsidRPr="009D7A36" w:rsidRDefault="003A0D1A" w:rsidP="009D7A36">
            <w:pPr>
              <w:pStyle w:val="ConsPlusNormal"/>
              <w:ind w:firstLine="0"/>
              <w:contextualSpacing/>
              <w:jc w:val="both"/>
              <w:rPr>
                <w:rFonts w:ascii="Times New Roman" w:hAnsi="Times New Roman" w:cs="Times New Roman"/>
                <w:sz w:val="22"/>
                <w:szCs w:val="22"/>
                <w:lang w:eastAsia="en-US"/>
              </w:rPr>
            </w:pPr>
          </w:p>
        </w:tc>
      </w:tr>
      <w:tr w:rsidR="00BA23EB" w:rsidRPr="009D7A36" w:rsidTr="005072CE">
        <w:tc>
          <w:tcPr>
            <w:tcW w:w="4722" w:type="pct"/>
            <w:tcBorders>
              <w:top w:val="nil"/>
              <w:bottom w:val="nil"/>
              <w:right w:val="nil"/>
            </w:tcBorders>
          </w:tcPr>
          <w:p w:rsidR="003A0D1A" w:rsidRPr="009D7A36" w:rsidRDefault="00715314" w:rsidP="009D7A36">
            <w:pPr>
              <w:pStyle w:val="ConsPlusNormal"/>
              <w:ind w:firstLine="0"/>
              <w:jc w:val="both"/>
              <w:rPr>
                <w:rFonts w:ascii="Times New Roman" w:hAnsi="Times New Roman" w:cs="Times New Roman"/>
                <w:sz w:val="22"/>
                <w:szCs w:val="22"/>
                <w:lang w:eastAsia="en-US"/>
              </w:rPr>
            </w:pPr>
            <w:r w:rsidRPr="009D7A36">
              <w:rPr>
                <w:rFonts w:ascii="Times New Roman" w:hAnsi="Times New Roman" w:cs="Times New Roman"/>
                <w:b/>
                <w:sz w:val="22"/>
                <w:szCs w:val="22"/>
                <w:lang w:eastAsia="en-US"/>
              </w:rPr>
              <w:t xml:space="preserve">Глава 14. </w:t>
            </w:r>
            <w:r w:rsidR="002E3FB6" w:rsidRPr="009D7A36">
              <w:rPr>
                <w:rFonts w:ascii="Times New Roman" w:hAnsi="Times New Roman" w:cs="Times New Roman"/>
                <w:b/>
                <w:sz w:val="22"/>
                <w:szCs w:val="22"/>
                <w:lang w:eastAsia="en-US"/>
              </w:rPr>
              <w:t>З</w:t>
            </w:r>
            <w:r w:rsidR="003A0D1A" w:rsidRPr="009D7A36">
              <w:rPr>
                <w:rFonts w:ascii="Times New Roman" w:hAnsi="Times New Roman" w:cs="Times New Roman"/>
                <w:b/>
                <w:sz w:val="22"/>
                <w:szCs w:val="22"/>
                <w:lang w:eastAsia="en-US"/>
              </w:rPr>
              <w:t>он</w:t>
            </w:r>
            <w:r w:rsidR="002E3FB6" w:rsidRPr="009D7A36">
              <w:rPr>
                <w:rFonts w:ascii="Times New Roman" w:hAnsi="Times New Roman" w:cs="Times New Roman"/>
                <w:b/>
                <w:sz w:val="22"/>
                <w:szCs w:val="22"/>
                <w:lang w:eastAsia="en-US"/>
              </w:rPr>
              <w:t>ы</w:t>
            </w:r>
            <w:r w:rsidR="003A0D1A" w:rsidRPr="009D7A36">
              <w:rPr>
                <w:rFonts w:ascii="Times New Roman" w:hAnsi="Times New Roman" w:cs="Times New Roman"/>
                <w:b/>
                <w:sz w:val="22"/>
                <w:szCs w:val="22"/>
                <w:lang w:eastAsia="en-US"/>
              </w:rPr>
              <w:t xml:space="preserve"> с особыми условиями использования территорий</w:t>
            </w:r>
          </w:p>
        </w:tc>
        <w:tc>
          <w:tcPr>
            <w:tcW w:w="278" w:type="pct"/>
            <w:tcBorders>
              <w:top w:val="nil"/>
              <w:left w:val="nil"/>
              <w:bottom w:val="nil"/>
            </w:tcBorders>
          </w:tcPr>
          <w:p w:rsidR="003A0D1A" w:rsidRPr="009D7A36" w:rsidRDefault="003A0D1A" w:rsidP="009D7A36">
            <w:pPr>
              <w:pStyle w:val="ConsPlusNormal"/>
              <w:ind w:firstLine="0"/>
              <w:contextualSpacing/>
              <w:jc w:val="both"/>
              <w:rPr>
                <w:rFonts w:ascii="Times New Roman" w:hAnsi="Times New Roman" w:cs="Times New Roman"/>
                <w:sz w:val="22"/>
                <w:szCs w:val="22"/>
                <w:lang w:eastAsia="en-US"/>
              </w:rPr>
            </w:pPr>
            <w:r w:rsidRPr="009D7A36">
              <w:rPr>
                <w:rFonts w:ascii="Times New Roman" w:hAnsi="Times New Roman" w:cs="Times New Roman"/>
                <w:b/>
                <w:sz w:val="22"/>
                <w:szCs w:val="22"/>
                <w:lang w:eastAsia="en-US"/>
              </w:rPr>
              <w:t>87</w:t>
            </w:r>
          </w:p>
        </w:tc>
      </w:tr>
      <w:tr w:rsidR="00BA23EB" w:rsidRPr="009D7A36" w:rsidTr="005072CE">
        <w:tc>
          <w:tcPr>
            <w:tcW w:w="4722" w:type="pct"/>
            <w:tcBorders>
              <w:top w:val="nil"/>
              <w:bottom w:val="nil"/>
              <w:right w:val="nil"/>
            </w:tcBorders>
          </w:tcPr>
          <w:p w:rsidR="003A0D1A" w:rsidRPr="009D7A36" w:rsidRDefault="00715314" w:rsidP="009D7A36">
            <w:pPr>
              <w:pStyle w:val="ConsPlusNormal"/>
              <w:widowControl/>
              <w:ind w:firstLine="709"/>
              <w:jc w:val="both"/>
              <w:outlineLvl w:val="3"/>
              <w:rPr>
                <w:rFonts w:ascii="Times New Roman" w:hAnsi="Times New Roman" w:cs="Times New Roman"/>
                <w:b/>
                <w:sz w:val="22"/>
                <w:szCs w:val="22"/>
                <w:lang w:eastAsia="en-US"/>
              </w:rPr>
            </w:pPr>
            <w:r w:rsidRPr="009D7A36">
              <w:rPr>
                <w:rFonts w:ascii="Times New Roman" w:hAnsi="Times New Roman" w:cs="Times New Roman"/>
                <w:sz w:val="22"/>
                <w:szCs w:val="22"/>
                <w:lang w:eastAsia="en-US"/>
              </w:rPr>
              <w:lastRenderedPageBreak/>
              <w:t>Статья 51. Карта</w:t>
            </w:r>
            <w:r w:rsidR="003A0D1A" w:rsidRPr="009D7A36">
              <w:rPr>
                <w:rFonts w:ascii="Times New Roman" w:hAnsi="Times New Roman" w:cs="Times New Roman"/>
                <w:sz w:val="22"/>
                <w:szCs w:val="22"/>
                <w:lang w:eastAsia="en-US"/>
              </w:rPr>
              <w:t xml:space="preserve"> зон с особыми ус</w:t>
            </w:r>
            <w:r w:rsidR="002E3FB6" w:rsidRPr="009D7A36">
              <w:rPr>
                <w:rFonts w:ascii="Times New Roman" w:hAnsi="Times New Roman" w:cs="Times New Roman"/>
                <w:sz w:val="22"/>
                <w:szCs w:val="22"/>
                <w:lang w:eastAsia="en-US"/>
              </w:rPr>
              <w:t xml:space="preserve">ловиями использования </w:t>
            </w:r>
            <w:proofErr w:type="spellStart"/>
            <w:r w:rsidR="002E3FB6" w:rsidRPr="009D7A36">
              <w:rPr>
                <w:rFonts w:ascii="Times New Roman" w:hAnsi="Times New Roman" w:cs="Times New Roman"/>
                <w:sz w:val="22"/>
                <w:szCs w:val="22"/>
                <w:lang w:eastAsia="en-US"/>
              </w:rPr>
              <w:t>территории</w:t>
            </w:r>
            <w:r w:rsidRPr="009D7A36">
              <w:rPr>
                <w:rFonts w:ascii="Times New Roman" w:hAnsi="Times New Roman" w:cs="Times New Roman"/>
                <w:sz w:val="22"/>
                <w:szCs w:val="22"/>
                <w:lang w:eastAsia="en-US"/>
              </w:rPr>
              <w:t>населенного</w:t>
            </w:r>
            <w:proofErr w:type="spellEnd"/>
            <w:r w:rsidRPr="009D7A36">
              <w:rPr>
                <w:rFonts w:ascii="Times New Roman" w:hAnsi="Times New Roman" w:cs="Times New Roman"/>
                <w:sz w:val="22"/>
                <w:szCs w:val="22"/>
                <w:lang w:eastAsia="en-US"/>
              </w:rPr>
              <w:t xml:space="preserve"> </w:t>
            </w:r>
            <w:proofErr w:type="spellStart"/>
            <w:r w:rsidRPr="009D7A36">
              <w:rPr>
                <w:rFonts w:ascii="Times New Roman" w:hAnsi="Times New Roman" w:cs="Times New Roman"/>
                <w:sz w:val="22"/>
                <w:szCs w:val="22"/>
                <w:lang w:eastAsia="en-US"/>
              </w:rPr>
              <w:t>пункта</w:t>
            </w:r>
            <w:r w:rsidR="003A0D1A" w:rsidRPr="009D7A36">
              <w:rPr>
                <w:rFonts w:ascii="Times New Roman" w:hAnsi="Times New Roman" w:cs="Times New Roman"/>
                <w:sz w:val="22"/>
                <w:szCs w:val="22"/>
                <w:lang w:eastAsia="en-US"/>
              </w:rPr>
              <w:t>сельского</w:t>
            </w:r>
            <w:proofErr w:type="spellEnd"/>
            <w:r w:rsidR="003A0D1A" w:rsidRPr="009D7A36">
              <w:rPr>
                <w:rFonts w:ascii="Times New Roman" w:hAnsi="Times New Roman" w:cs="Times New Roman"/>
                <w:sz w:val="22"/>
                <w:szCs w:val="22"/>
                <w:lang w:eastAsia="en-US"/>
              </w:rPr>
              <w:t xml:space="preserve"> поселения «</w:t>
            </w:r>
            <w:proofErr w:type="spellStart"/>
            <w:r w:rsidRPr="009D7A36">
              <w:rPr>
                <w:rFonts w:ascii="Times New Roman" w:hAnsi="Times New Roman" w:cs="Times New Roman"/>
                <w:sz w:val="22"/>
                <w:szCs w:val="22"/>
                <w:lang w:eastAsia="en-US"/>
              </w:rPr>
              <w:t>Койдин</w:t>
            </w:r>
            <w:proofErr w:type="spellEnd"/>
            <w:r w:rsidR="003A0D1A" w:rsidRPr="009D7A36">
              <w:rPr>
                <w:rFonts w:ascii="Times New Roman" w:hAnsi="Times New Roman" w:cs="Times New Roman"/>
                <w:sz w:val="22"/>
                <w:szCs w:val="22"/>
                <w:lang w:eastAsia="en-US"/>
              </w:rPr>
              <w:t>»</w:t>
            </w:r>
          </w:p>
        </w:tc>
        <w:tc>
          <w:tcPr>
            <w:tcW w:w="278" w:type="pct"/>
            <w:tcBorders>
              <w:top w:val="nil"/>
              <w:left w:val="nil"/>
              <w:bottom w:val="nil"/>
            </w:tcBorders>
          </w:tcPr>
          <w:p w:rsidR="003A0D1A" w:rsidRPr="009D7A36" w:rsidRDefault="003A0D1A" w:rsidP="009D7A36">
            <w:pPr>
              <w:pStyle w:val="ConsPlusNormal"/>
              <w:ind w:firstLine="0"/>
              <w:contextualSpacing/>
              <w:jc w:val="both"/>
              <w:rPr>
                <w:rFonts w:ascii="Times New Roman" w:hAnsi="Times New Roman" w:cs="Times New Roman"/>
                <w:sz w:val="22"/>
                <w:szCs w:val="22"/>
                <w:lang w:eastAsia="en-US"/>
              </w:rPr>
            </w:pPr>
          </w:p>
        </w:tc>
      </w:tr>
      <w:tr w:rsidR="00BA23EB" w:rsidRPr="009D7A36" w:rsidTr="005072CE">
        <w:tc>
          <w:tcPr>
            <w:tcW w:w="4722" w:type="pct"/>
            <w:tcBorders>
              <w:top w:val="nil"/>
              <w:bottom w:val="nil"/>
              <w:right w:val="nil"/>
            </w:tcBorders>
          </w:tcPr>
          <w:p w:rsidR="003A0D1A" w:rsidRPr="009D7A36" w:rsidRDefault="003A0D1A" w:rsidP="009D7A36">
            <w:pPr>
              <w:pStyle w:val="ConsPlusNormal"/>
              <w:widowControl/>
              <w:ind w:firstLine="709"/>
              <w:jc w:val="both"/>
              <w:outlineLvl w:val="3"/>
              <w:rPr>
                <w:rFonts w:ascii="Times New Roman" w:hAnsi="Times New Roman" w:cs="Times New Roman"/>
                <w:sz w:val="22"/>
                <w:szCs w:val="22"/>
                <w:lang w:eastAsia="en-US"/>
              </w:rPr>
            </w:pPr>
            <w:r w:rsidRPr="009D7A36">
              <w:rPr>
                <w:rFonts w:ascii="Times New Roman" w:hAnsi="Times New Roman" w:cs="Times New Roman"/>
                <w:sz w:val="22"/>
                <w:szCs w:val="22"/>
                <w:lang w:eastAsia="en-US"/>
              </w:rPr>
              <w:t xml:space="preserve">Статья 52. Виды охранных и защитных зон, </w:t>
            </w:r>
            <w:r w:rsidR="00715314" w:rsidRPr="009D7A36">
              <w:rPr>
                <w:rFonts w:ascii="Times New Roman" w:hAnsi="Times New Roman" w:cs="Times New Roman"/>
                <w:sz w:val="22"/>
                <w:szCs w:val="22"/>
                <w:lang w:eastAsia="en-US"/>
              </w:rPr>
              <w:t>обозначенных на карте</w:t>
            </w:r>
            <w:r w:rsidRPr="009D7A36">
              <w:rPr>
                <w:rFonts w:ascii="Times New Roman" w:hAnsi="Times New Roman" w:cs="Times New Roman"/>
                <w:sz w:val="22"/>
                <w:szCs w:val="22"/>
                <w:lang w:eastAsia="en-US"/>
              </w:rPr>
              <w:t xml:space="preserve"> зон с особыми условиями использования территори</w:t>
            </w:r>
            <w:r w:rsidR="002E3FB6" w:rsidRPr="009D7A36">
              <w:rPr>
                <w:rFonts w:ascii="Times New Roman" w:hAnsi="Times New Roman" w:cs="Times New Roman"/>
                <w:sz w:val="22"/>
                <w:szCs w:val="22"/>
                <w:lang w:eastAsia="en-US"/>
              </w:rPr>
              <w:t>и</w:t>
            </w:r>
            <w:r w:rsidR="00715314" w:rsidRPr="009D7A36">
              <w:rPr>
                <w:rFonts w:ascii="Times New Roman" w:hAnsi="Times New Roman" w:cs="Times New Roman"/>
                <w:sz w:val="22"/>
                <w:szCs w:val="22"/>
                <w:lang w:eastAsia="en-US"/>
              </w:rPr>
              <w:t xml:space="preserve"> населенного </w:t>
            </w:r>
            <w:proofErr w:type="spellStart"/>
            <w:r w:rsidR="00715314" w:rsidRPr="009D7A36">
              <w:rPr>
                <w:rFonts w:ascii="Times New Roman" w:hAnsi="Times New Roman" w:cs="Times New Roman"/>
                <w:sz w:val="22"/>
                <w:szCs w:val="22"/>
                <w:lang w:eastAsia="en-US"/>
              </w:rPr>
              <w:t>пункта</w:t>
            </w:r>
            <w:r w:rsidRPr="009D7A36">
              <w:rPr>
                <w:rFonts w:ascii="Times New Roman" w:hAnsi="Times New Roman" w:cs="Times New Roman"/>
                <w:sz w:val="22"/>
                <w:szCs w:val="22"/>
                <w:lang w:eastAsia="en-US"/>
              </w:rPr>
              <w:t>сельского</w:t>
            </w:r>
            <w:proofErr w:type="spellEnd"/>
            <w:r w:rsidRPr="009D7A36">
              <w:rPr>
                <w:rFonts w:ascii="Times New Roman" w:hAnsi="Times New Roman" w:cs="Times New Roman"/>
                <w:sz w:val="22"/>
                <w:szCs w:val="22"/>
                <w:lang w:eastAsia="en-US"/>
              </w:rPr>
              <w:t xml:space="preserve"> поселения «</w:t>
            </w:r>
            <w:proofErr w:type="spellStart"/>
            <w:r w:rsidR="00715314" w:rsidRPr="009D7A36">
              <w:rPr>
                <w:rFonts w:ascii="Times New Roman" w:hAnsi="Times New Roman" w:cs="Times New Roman"/>
                <w:sz w:val="22"/>
                <w:szCs w:val="22"/>
                <w:lang w:eastAsia="en-US"/>
              </w:rPr>
              <w:t>Койдин</w:t>
            </w:r>
            <w:proofErr w:type="spellEnd"/>
            <w:r w:rsidRPr="009D7A36">
              <w:rPr>
                <w:rFonts w:ascii="Times New Roman" w:hAnsi="Times New Roman" w:cs="Times New Roman"/>
                <w:sz w:val="22"/>
                <w:szCs w:val="22"/>
                <w:lang w:eastAsia="en-US"/>
              </w:rPr>
              <w:t>»</w:t>
            </w:r>
          </w:p>
        </w:tc>
        <w:tc>
          <w:tcPr>
            <w:tcW w:w="278" w:type="pct"/>
            <w:tcBorders>
              <w:top w:val="nil"/>
              <w:left w:val="nil"/>
              <w:bottom w:val="nil"/>
            </w:tcBorders>
          </w:tcPr>
          <w:p w:rsidR="003A0D1A" w:rsidRPr="009D7A36" w:rsidRDefault="003A0D1A" w:rsidP="009D7A36">
            <w:pPr>
              <w:pStyle w:val="ConsPlusNormal"/>
              <w:widowControl/>
              <w:ind w:firstLine="0"/>
              <w:contextualSpacing/>
              <w:jc w:val="both"/>
              <w:rPr>
                <w:rFonts w:ascii="Times New Roman" w:hAnsi="Times New Roman" w:cs="Times New Roman"/>
                <w:sz w:val="22"/>
                <w:szCs w:val="22"/>
                <w:lang w:eastAsia="en-US"/>
              </w:rPr>
            </w:pPr>
          </w:p>
        </w:tc>
      </w:tr>
      <w:tr w:rsidR="00BA23EB" w:rsidRPr="009D7A36" w:rsidTr="005072CE">
        <w:tc>
          <w:tcPr>
            <w:tcW w:w="4722" w:type="pct"/>
            <w:tcBorders>
              <w:top w:val="nil"/>
              <w:bottom w:val="nil"/>
              <w:right w:val="nil"/>
            </w:tcBorders>
          </w:tcPr>
          <w:p w:rsidR="003A0D1A" w:rsidRPr="009D7A36" w:rsidRDefault="003A0D1A" w:rsidP="009D7A36">
            <w:pPr>
              <w:ind w:firstLine="709"/>
              <w:rPr>
                <w:sz w:val="22"/>
                <w:szCs w:val="22"/>
                <w:u w:val="single"/>
                <w:lang w:eastAsia="en-US"/>
              </w:rPr>
            </w:pPr>
            <w:r w:rsidRPr="009D7A36">
              <w:rPr>
                <w:sz w:val="22"/>
                <w:szCs w:val="22"/>
                <w:lang w:eastAsia="en-US"/>
              </w:rPr>
              <w:t>Статья 53. Описание ограничений использования земельных участков и объектов капитального строительства, установленных санитарно-защитными зонами и охранными зонами</w:t>
            </w:r>
          </w:p>
        </w:tc>
        <w:tc>
          <w:tcPr>
            <w:tcW w:w="278" w:type="pct"/>
            <w:tcBorders>
              <w:top w:val="nil"/>
              <w:left w:val="nil"/>
              <w:bottom w:val="nil"/>
            </w:tcBorders>
          </w:tcPr>
          <w:p w:rsidR="003A0D1A" w:rsidRPr="009D7A36" w:rsidRDefault="003A0D1A" w:rsidP="009D7A36">
            <w:pPr>
              <w:pStyle w:val="style13222631300000000552consplusnormal"/>
              <w:spacing w:before="0" w:beforeAutospacing="0" w:after="0" w:afterAutospacing="0"/>
              <w:contextualSpacing/>
              <w:rPr>
                <w:sz w:val="22"/>
                <w:szCs w:val="22"/>
                <w:u w:val="single"/>
                <w:lang w:eastAsia="en-US"/>
              </w:rPr>
            </w:pPr>
          </w:p>
        </w:tc>
      </w:tr>
      <w:tr w:rsidR="00BA23EB" w:rsidRPr="009D7A36" w:rsidTr="005072CE">
        <w:tc>
          <w:tcPr>
            <w:tcW w:w="4722" w:type="pct"/>
            <w:tcBorders>
              <w:top w:val="nil"/>
              <w:bottom w:val="nil"/>
              <w:right w:val="nil"/>
            </w:tcBorders>
          </w:tcPr>
          <w:p w:rsidR="003A0D1A" w:rsidRPr="009D7A36" w:rsidRDefault="003A0D1A" w:rsidP="009D7A36">
            <w:pPr>
              <w:ind w:firstLine="709"/>
              <w:rPr>
                <w:sz w:val="22"/>
                <w:szCs w:val="22"/>
                <w:lang w:eastAsia="en-US"/>
              </w:rPr>
            </w:pPr>
            <w:r w:rsidRPr="009D7A36">
              <w:rPr>
                <w:sz w:val="22"/>
                <w:szCs w:val="22"/>
                <w:lang w:eastAsia="en-US"/>
              </w:rPr>
              <w:t xml:space="preserve">Статья 54. Описание ограничений использования земельных участков и объектов капитального строительства, установленных </w:t>
            </w:r>
            <w:proofErr w:type="spellStart"/>
            <w:r w:rsidRPr="009D7A36">
              <w:rPr>
                <w:sz w:val="22"/>
                <w:szCs w:val="22"/>
                <w:lang w:eastAsia="en-US"/>
              </w:rPr>
              <w:t>водоохранными</w:t>
            </w:r>
            <w:proofErr w:type="spellEnd"/>
            <w:r w:rsidRPr="009D7A36">
              <w:rPr>
                <w:sz w:val="22"/>
                <w:szCs w:val="22"/>
                <w:lang w:eastAsia="en-US"/>
              </w:rPr>
              <w:t xml:space="preserve"> зонами и зонами санитарной охраны источников водоснабжения</w:t>
            </w:r>
          </w:p>
        </w:tc>
        <w:tc>
          <w:tcPr>
            <w:tcW w:w="278" w:type="pct"/>
            <w:tcBorders>
              <w:top w:val="nil"/>
              <w:left w:val="nil"/>
              <w:bottom w:val="nil"/>
            </w:tcBorders>
          </w:tcPr>
          <w:p w:rsidR="003A0D1A" w:rsidRPr="009D7A36" w:rsidRDefault="003A0D1A" w:rsidP="009D7A36">
            <w:pPr>
              <w:pStyle w:val="style13222631300000000552consplusnormal"/>
              <w:spacing w:before="0" w:beforeAutospacing="0" w:after="0" w:afterAutospacing="0"/>
              <w:contextualSpacing/>
              <w:rPr>
                <w:sz w:val="22"/>
                <w:szCs w:val="22"/>
                <w:u w:val="single"/>
                <w:lang w:eastAsia="en-US"/>
              </w:rPr>
            </w:pPr>
          </w:p>
        </w:tc>
      </w:tr>
      <w:tr w:rsidR="00BA23EB" w:rsidRPr="009D7A36" w:rsidTr="005072CE">
        <w:tc>
          <w:tcPr>
            <w:tcW w:w="4722" w:type="pct"/>
            <w:tcBorders>
              <w:top w:val="nil"/>
              <w:bottom w:val="nil"/>
              <w:right w:val="nil"/>
            </w:tcBorders>
          </w:tcPr>
          <w:p w:rsidR="003A0D1A" w:rsidRPr="009D7A36" w:rsidRDefault="003A0D1A" w:rsidP="009D7A36">
            <w:pPr>
              <w:ind w:firstLine="709"/>
              <w:rPr>
                <w:sz w:val="22"/>
                <w:szCs w:val="22"/>
                <w:lang w:eastAsia="en-US"/>
              </w:rPr>
            </w:pPr>
            <w:r w:rsidRPr="009D7A36">
              <w:rPr>
                <w:sz w:val="22"/>
                <w:szCs w:val="22"/>
                <w:lang w:eastAsia="en-US"/>
              </w:rPr>
              <w:t>Статья 55. Описание ограничений использования земельных участков и объектов капитального строительства в зоне затопления и подтопления паводком</w:t>
            </w:r>
          </w:p>
        </w:tc>
        <w:tc>
          <w:tcPr>
            <w:tcW w:w="278" w:type="pct"/>
            <w:tcBorders>
              <w:top w:val="nil"/>
              <w:left w:val="nil"/>
              <w:bottom w:val="nil"/>
            </w:tcBorders>
          </w:tcPr>
          <w:p w:rsidR="003A0D1A" w:rsidRPr="009D7A36" w:rsidRDefault="003A0D1A" w:rsidP="009D7A36">
            <w:pPr>
              <w:pStyle w:val="style13222631300000000552consplusnormal"/>
              <w:spacing w:before="0" w:beforeAutospacing="0" w:after="0" w:afterAutospacing="0"/>
              <w:contextualSpacing/>
              <w:rPr>
                <w:sz w:val="22"/>
                <w:szCs w:val="22"/>
                <w:u w:val="single"/>
                <w:lang w:eastAsia="en-US"/>
              </w:rPr>
            </w:pPr>
          </w:p>
        </w:tc>
      </w:tr>
      <w:tr w:rsidR="00BA23EB" w:rsidRPr="009D7A36" w:rsidTr="005072CE">
        <w:tc>
          <w:tcPr>
            <w:tcW w:w="4722" w:type="pct"/>
            <w:tcBorders>
              <w:top w:val="nil"/>
              <w:bottom w:val="nil"/>
              <w:right w:val="nil"/>
            </w:tcBorders>
          </w:tcPr>
          <w:p w:rsidR="003A0D1A" w:rsidRPr="009D7A36" w:rsidRDefault="003A0D1A" w:rsidP="009D7A36">
            <w:pPr>
              <w:pStyle w:val="style13222631300000000552consplusnormal"/>
              <w:spacing w:before="0" w:beforeAutospacing="0" w:after="0" w:afterAutospacing="0"/>
              <w:outlineLvl w:val="3"/>
              <w:rPr>
                <w:sz w:val="22"/>
                <w:szCs w:val="22"/>
                <w:lang w:eastAsia="en-US"/>
              </w:rPr>
            </w:pPr>
            <w:r w:rsidRPr="009D7A36">
              <w:rPr>
                <w:b/>
                <w:sz w:val="22"/>
                <w:szCs w:val="22"/>
                <w:lang w:eastAsia="en-US"/>
              </w:rPr>
              <w:t xml:space="preserve">Часть </w:t>
            </w:r>
            <w:r w:rsidRPr="009D7A36">
              <w:rPr>
                <w:b/>
                <w:sz w:val="22"/>
                <w:szCs w:val="22"/>
                <w:lang w:val="en-US" w:eastAsia="en-US"/>
              </w:rPr>
              <w:t>III</w:t>
            </w:r>
            <w:r w:rsidRPr="009D7A36">
              <w:rPr>
                <w:b/>
                <w:sz w:val="22"/>
                <w:szCs w:val="22"/>
                <w:lang w:eastAsia="en-US"/>
              </w:rPr>
              <w:t xml:space="preserve">. РЕГЛАМЕНТЫ ИСПОЛЬЗОВАНИЯ ТЕРРИТОРИЙ </w:t>
            </w:r>
          </w:p>
        </w:tc>
        <w:tc>
          <w:tcPr>
            <w:tcW w:w="278" w:type="pct"/>
            <w:tcBorders>
              <w:top w:val="nil"/>
              <w:left w:val="nil"/>
              <w:bottom w:val="nil"/>
            </w:tcBorders>
          </w:tcPr>
          <w:p w:rsidR="003A0D1A" w:rsidRPr="009D7A36" w:rsidRDefault="003A0D1A" w:rsidP="009D7A36">
            <w:pPr>
              <w:pStyle w:val="style13222631300000000552consplusnormal"/>
              <w:spacing w:before="0" w:beforeAutospacing="0" w:after="0" w:afterAutospacing="0"/>
              <w:contextualSpacing/>
              <w:rPr>
                <w:b/>
                <w:sz w:val="22"/>
                <w:szCs w:val="22"/>
                <w:lang w:eastAsia="en-US"/>
              </w:rPr>
            </w:pPr>
            <w:r w:rsidRPr="009D7A36">
              <w:rPr>
                <w:b/>
                <w:sz w:val="22"/>
                <w:szCs w:val="22"/>
                <w:lang w:eastAsia="en-US"/>
              </w:rPr>
              <w:t>97</w:t>
            </w:r>
          </w:p>
        </w:tc>
      </w:tr>
      <w:tr w:rsidR="00BA23EB" w:rsidRPr="009D7A36" w:rsidTr="005072CE">
        <w:tc>
          <w:tcPr>
            <w:tcW w:w="4722" w:type="pct"/>
            <w:tcBorders>
              <w:top w:val="nil"/>
              <w:bottom w:val="nil"/>
              <w:right w:val="nil"/>
            </w:tcBorders>
          </w:tcPr>
          <w:p w:rsidR="003A0D1A" w:rsidRPr="009D7A36" w:rsidRDefault="003A0D1A" w:rsidP="009D7A36">
            <w:pPr>
              <w:pStyle w:val="style13222631300000000552consplusnormal"/>
              <w:spacing w:before="0" w:beforeAutospacing="0" w:after="0" w:afterAutospacing="0"/>
              <w:outlineLvl w:val="3"/>
              <w:rPr>
                <w:b/>
                <w:sz w:val="22"/>
                <w:szCs w:val="22"/>
                <w:lang w:eastAsia="en-US"/>
              </w:rPr>
            </w:pPr>
            <w:r w:rsidRPr="009D7A36">
              <w:rPr>
                <w:b/>
                <w:sz w:val="22"/>
                <w:szCs w:val="22"/>
                <w:lang w:eastAsia="en-US"/>
              </w:rPr>
              <w:t xml:space="preserve">Глава 15. Градостроительные регламенты </w:t>
            </w:r>
          </w:p>
        </w:tc>
        <w:tc>
          <w:tcPr>
            <w:tcW w:w="278" w:type="pct"/>
            <w:tcBorders>
              <w:top w:val="nil"/>
              <w:left w:val="nil"/>
              <w:bottom w:val="nil"/>
            </w:tcBorders>
          </w:tcPr>
          <w:p w:rsidR="003A0D1A" w:rsidRPr="009D7A36" w:rsidRDefault="003A0D1A" w:rsidP="009D7A36">
            <w:pPr>
              <w:pStyle w:val="style13222631300000000552consplusnormal"/>
              <w:spacing w:before="0" w:beforeAutospacing="0" w:after="0" w:afterAutospacing="0"/>
              <w:contextualSpacing/>
              <w:rPr>
                <w:b/>
                <w:sz w:val="22"/>
                <w:szCs w:val="22"/>
                <w:lang w:eastAsia="en-US"/>
              </w:rPr>
            </w:pPr>
            <w:r w:rsidRPr="009D7A36">
              <w:rPr>
                <w:b/>
                <w:sz w:val="22"/>
                <w:szCs w:val="22"/>
                <w:lang w:eastAsia="en-US"/>
              </w:rPr>
              <w:t>97</w:t>
            </w:r>
          </w:p>
        </w:tc>
      </w:tr>
      <w:tr w:rsidR="00BA23EB" w:rsidRPr="009D7A36" w:rsidTr="005072CE">
        <w:tc>
          <w:tcPr>
            <w:tcW w:w="4722" w:type="pct"/>
            <w:tcBorders>
              <w:top w:val="nil"/>
              <w:bottom w:val="nil"/>
              <w:right w:val="nil"/>
            </w:tcBorders>
          </w:tcPr>
          <w:p w:rsidR="003A0D1A" w:rsidRPr="009D7A36" w:rsidRDefault="003A0D1A" w:rsidP="009D7A36">
            <w:pPr>
              <w:pStyle w:val="ConsPlusNormal"/>
              <w:widowControl/>
              <w:ind w:firstLine="709"/>
              <w:jc w:val="both"/>
              <w:outlineLvl w:val="4"/>
              <w:rPr>
                <w:rFonts w:ascii="Times New Roman" w:hAnsi="Times New Roman" w:cs="Times New Roman"/>
                <w:sz w:val="22"/>
                <w:szCs w:val="22"/>
                <w:lang w:eastAsia="en-US"/>
              </w:rPr>
            </w:pPr>
            <w:r w:rsidRPr="009D7A36">
              <w:rPr>
                <w:rFonts w:ascii="Times New Roman" w:hAnsi="Times New Roman" w:cs="Times New Roman"/>
                <w:sz w:val="22"/>
                <w:szCs w:val="22"/>
                <w:lang w:eastAsia="en-US"/>
              </w:rPr>
              <w:t>Статья 56. Общие положения о регламентах использования территорий и их применении</w:t>
            </w:r>
          </w:p>
        </w:tc>
        <w:tc>
          <w:tcPr>
            <w:tcW w:w="278" w:type="pct"/>
            <w:tcBorders>
              <w:top w:val="nil"/>
              <w:left w:val="nil"/>
              <w:bottom w:val="nil"/>
            </w:tcBorders>
          </w:tcPr>
          <w:p w:rsidR="003A0D1A" w:rsidRPr="009D7A36" w:rsidRDefault="003A0D1A" w:rsidP="009D7A36">
            <w:pPr>
              <w:pStyle w:val="ConsPlusNormal"/>
              <w:widowControl/>
              <w:ind w:firstLine="0"/>
              <w:contextualSpacing/>
              <w:jc w:val="both"/>
              <w:rPr>
                <w:rFonts w:ascii="Times New Roman" w:hAnsi="Times New Roman" w:cs="Times New Roman"/>
                <w:sz w:val="22"/>
                <w:szCs w:val="22"/>
                <w:lang w:eastAsia="en-US"/>
              </w:rPr>
            </w:pPr>
          </w:p>
        </w:tc>
      </w:tr>
      <w:tr w:rsidR="00BA23EB" w:rsidRPr="009D7A36" w:rsidTr="005072CE">
        <w:tc>
          <w:tcPr>
            <w:tcW w:w="4722" w:type="pct"/>
            <w:tcBorders>
              <w:top w:val="nil"/>
              <w:bottom w:val="nil"/>
              <w:right w:val="nil"/>
            </w:tcBorders>
          </w:tcPr>
          <w:p w:rsidR="003A0D1A" w:rsidRPr="009D7A36" w:rsidRDefault="003A0D1A" w:rsidP="009D7A36">
            <w:pPr>
              <w:pStyle w:val="style13222631300000000552consplusnormal"/>
              <w:spacing w:before="0" w:beforeAutospacing="0" w:after="0" w:afterAutospacing="0"/>
              <w:ind w:firstLine="709"/>
              <w:jc w:val="both"/>
              <w:outlineLvl w:val="3"/>
              <w:rPr>
                <w:sz w:val="22"/>
                <w:szCs w:val="22"/>
                <w:lang w:eastAsia="en-US"/>
              </w:rPr>
            </w:pPr>
            <w:r w:rsidRPr="009D7A36">
              <w:rPr>
                <w:sz w:val="22"/>
                <w:szCs w:val="22"/>
                <w:lang w:eastAsia="en-US"/>
              </w:rPr>
              <w:t>Статья 57. Градостроительные регламенты использования территорий в части видов  разрешенного использования земельных участков и объектов капитального строительства</w:t>
            </w:r>
          </w:p>
        </w:tc>
        <w:tc>
          <w:tcPr>
            <w:tcW w:w="278" w:type="pct"/>
            <w:tcBorders>
              <w:top w:val="nil"/>
              <w:left w:val="nil"/>
              <w:bottom w:val="nil"/>
            </w:tcBorders>
          </w:tcPr>
          <w:p w:rsidR="003A0D1A" w:rsidRPr="009D7A36" w:rsidRDefault="003A0D1A" w:rsidP="009D7A36">
            <w:pPr>
              <w:pStyle w:val="style13222631300000000552consplusnormal"/>
              <w:spacing w:before="0" w:beforeAutospacing="0" w:after="0" w:afterAutospacing="0"/>
              <w:contextualSpacing/>
              <w:rPr>
                <w:sz w:val="22"/>
                <w:szCs w:val="22"/>
                <w:lang w:eastAsia="en-US"/>
              </w:rPr>
            </w:pPr>
          </w:p>
        </w:tc>
      </w:tr>
      <w:tr w:rsidR="00BA23EB" w:rsidRPr="009D7A36" w:rsidTr="005072CE">
        <w:tc>
          <w:tcPr>
            <w:tcW w:w="4722" w:type="pct"/>
            <w:tcBorders>
              <w:top w:val="nil"/>
              <w:bottom w:val="nil"/>
              <w:right w:val="nil"/>
            </w:tcBorders>
          </w:tcPr>
          <w:p w:rsidR="003A0D1A" w:rsidRPr="009D7A36" w:rsidRDefault="003A0D1A" w:rsidP="009D7A36">
            <w:pPr>
              <w:pStyle w:val="style13222631300000000552consplusnormal"/>
              <w:spacing w:before="0" w:beforeAutospacing="0" w:after="0" w:afterAutospacing="0"/>
              <w:ind w:firstLine="709"/>
              <w:jc w:val="both"/>
              <w:outlineLvl w:val="3"/>
              <w:rPr>
                <w:sz w:val="22"/>
                <w:szCs w:val="22"/>
                <w:lang w:eastAsia="en-US"/>
              </w:rPr>
            </w:pPr>
            <w:r w:rsidRPr="009D7A36">
              <w:rPr>
                <w:sz w:val="22"/>
                <w:szCs w:val="22"/>
                <w:lang w:eastAsia="en-US"/>
              </w:rPr>
              <w:t xml:space="preserve">Статья 58. Градостроительные регламенты использования территорий в части предельных (максимальных </w:t>
            </w:r>
            <w:proofErr w:type="gramStart"/>
            <w:r w:rsidRPr="009D7A36">
              <w:rPr>
                <w:sz w:val="22"/>
                <w:szCs w:val="22"/>
                <w:lang w:eastAsia="en-US"/>
              </w:rPr>
              <w:t>и(</w:t>
            </w:r>
            <w:proofErr w:type="gramEnd"/>
            <w:r w:rsidRPr="009D7A36">
              <w:rPr>
                <w:sz w:val="22"/>
                <w:szCs w:val="22"/>
                <w:lang w:eastAsia="en-US"/>
              </w:rPr>
              <w:t>или) минимальных) размеров земельных участков и предельных параметров разрешенного использования</w:t>
            </w:r>
          </w:p>
        </w:tc>
        <w:tc>
          <w:tcPr>
            <w:tcW w:w="278" w:type="pct"/>
            <w:tcBorders>
              <w:top w:val="nil"/>
              <w:left w:val="nil"/>
              <w:bottom w:val="nil"/>
            </w:tcBorders>
          </w:tcPr>
          <w:p w:rsidR="003A0D1A" w:rsidRPr="009D7A36" w:rsidRDefault="003A0D1A" w:rsidP="009D7A36">
            <w:pPr>
              <w:pStyle w:val="style13222631300000000552consplusnormal"/>
              <w:spacing w:before="0" w:beforeAutospacing="0" w:after="0" w:afterAutospacing="0"/>
              <w:contextualSpacing/>
              <w:rPr>
                <w:sz w:val="22"/>
                <w:szCs w:val="22"/>
                <w:lang w:eastAsia="en-US"/>
              </w:rPr>
            </w:pPr>
          </w:p>
        </w:tc>
      </w:tr>
    </w:tbl>
    <w:p w:rsidR="003A0D1A" w:rsidRPr="009D7A36" w:rsidRDefault="003A0D1A" w:rsidP="009D7A36">
      <w:pPr>
        <w:contextualSpacing w:val="0"/>
        <w:jc w:val="center"/>
        <w:rPr>
          <w:sz w:val="22"/>
          <w:szCs w:val="22"/>
        </w:rPr>
      </w:pPr>
      <w:r w:rsidRPr="009D7A36">
        <w:rPr>
          <w:sz w:val="22"/>
          <w:szCs w:val="22"/>
        </w:rPr>
        <w:br w:type="page"/>
      </w:r>
      <w:r w:rsidRPr="009D7A36">
        <w:rPr>
          <w:sz w:val="22"/>
          <w:szCs w:val="22"/>
        </w:rPr>
        <w:lastRenderedPageBreak/>
        <w:t>ПРЕАМБУЛА</w:t>
      </w:r>
    </w:p>
    <w:p w:rsidR="003A0D1A" w:rsidRPr="009D7A36" w:rsidRDefault="003A0D1A" w:rsidP="009D7A36">
      <w:pPr>
        <w:pStyle w:val="ConsPlusNormal"/>
        <w:widowControl/>
        <w:ind w:firstLine="709"/>
        <w:jc w:val="center"/>
        <w:rPr>
          <w:rFonts w:ascii="Times New Roman" w:hAnsi="Times New Roman" w:cs="Times New Roman"/>
          <w:sz w:val="22"/>
          <w:szCs w:val="22"/>
        </w:rPr>
      </w:pPr>
    </w:p>
    <w:p w:rsidR="003A0D1A" w:rsidRPr="009D7A36" w:rsidRDefault="003A0D1A" w:rsidP="009D7A36">
      <w:pPr>
        <w:pStyle w:val="ConsPlusNormal"/>
        <w:widowControl/>
        <w:ind w:firstLine="709"/>
        <w:jc w:val="both"/>
        <w:rPr>
          <w:rFonts w:ascii="Times New Roman" w:hAnsi="Times New Roman" w:cs="Times New Roman"/>
          <w:sz w:val="22"/>
          <w:szCs w:val="22"/>
        </w:rPr>
      </w:pPr>
      <w:r w:rsidRPr="009D7A36">
        <w:rPr>
          <w:rFonts w:ascii="Times New Roman" w:hAnsi="Times New Roman" w:cs="Times New Roman"/>
          <w:sz w:val="22"/>
          <w:szCs w:val="22"/>
        </w:rPr>
        <w:t>Правила землепользования и застройки сельского поселения «</w:t>
      </w:r>
      <w:r w:rsidR="009A4B67" w:rsidRPr="009D7A36">
        <w:rPr>
          <w:rFonts w:ascii="Times New Roman" w:hAnsi="Times New Roman" w:cs="Times New Roman"/>
          <w:sz w:val="22"/>
          <w:szCs w:val="22"/>
        </w:rPr>
        <w:t>Койдин</w:t>
      </w:r>
      <w:r w:rsidRPr="009D7A36">
        <w:rPr>
          <w:rFonts w:ascii="Times New Roman" w:hAnsi="Times New Roman" w:cs="Times New Roman"/>
          <w:sz w:val="22"/>
          <w:szCs w:val="22"/>
        </w:rPr>
        <w:t>» муниципального района «</w:t>
      </w:r>
      <w:proofErr w:type="spellStart"/>
      <w:r w:rsidRPr="009D7A36">
        <w:rPr>
          <w:rFonts w:ascii="Times New Roman" w:hAnsi="Times New Roman" w:cs="Times New Roman"/>
          <w:sz w:val="22"/>
          <w:szCs w:val="22"/>
        </w:rPr>
        <w:t>Койгородский</w:t>
      </w:r>
      <w:proofErr w:type="gramStart"/>
      <w:r w:rsidRPr="009D7A36">
        <w:rPr>
          <w:rFonts w:ascii="Times New Roman" w:hAnsi="Times New Roman" w:cs="Times New Roman"/>
          <w:sz w:val="22"/>
          <w:szCs w:val="22"/>
        </w:rPr>
        <w:t>»Р</w:t>
      </w:r>
      <w:proofErr w:type="gramEnd"/>
      <w:r w:rsidRPr="009D7A36">
        <w:rPr>
          <w:rFonts w:ascii="Times New Roman" w:hAnsi="Times New Roman" w:cs="Times New Roman"/>
          <w:sz w:val="22"/>
          <w:szCs w:val="22"/>
        </w:rPr>
        <w:t>еспублики</w:t>
      </w:r>
      <w:proofErr w:type="spellEnd"/>
      <w:r w:rsidRPr="009D7A36">
        <w:rPr>
          <w:rFonts w:ascii="Times New Roman" w:hAnsi="Times New Roman" w:cs="Times New Roman"/>
          <w:sz w:val="22"/>
          <w:szCs w:val="22"/>
        </w:rPr>
        <w:t xml:space="preserve"> Коми (далее по тексту – Правила) - документ территориального зонирования, принятый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нормативными правовыми актами Республики Коми, нормативными правовыми актами </w:t>
      </w:r>
      <w:proofErr w:type="gramStart"/>
      <w:r w:rsidRPr="009D7A36">
        <w:rPr>
          <w:rFonts w:ascii="Times New Roman" w:hAnsi="Times New Roman" w:cs="Times New Roman"/>
          <w:sz w:val="22"/>
          <w:szCs w:val="22"/>
        </w:rPr>
        <w:t>муниципального района «Койгородский» и сельского поселения «</w:t>
      </w:r>
      <w:r w:rsidR="009A4B67" w:rsidRPr="009D7A36">
        <w:rPr>
          <w:rFonts w:ascii="Times New Roman" w:hAnsi="Times New Roman" w:cs="Times New Roman"/>
          <w:sz w:val="22"/>
          <w:szCs w:val="22"/>
        </w:rPr>
        <w:t>Койдин</w:t>
      </w:r>
      <w:r w:rsidRPr="009D7A36">
        <w:rPr>
          <w:rFonts w:ascii="Times New Roman" w:hAnsi="Times New Roman" w:cs="Times New Roman"/>
          <w:sz w:val="22"/>
          <w:szCs w:val="22"/>
        </w:rPr>
        <w:t>», генеральным планом сельского поселения «</w:t>
      </w:r>
      <w:r w:rsidR="009A4B67" w:rsidRPr="009D7A36">
        <w:rPr>
          <w:rFonts w:ascii="Times New Roman" w:hAnsi="Times New Roman" w:cs="Times New Roman"/>
          <w:sz w:val="22"/>
          <w:szCs w:val="22"/>
        </w:rPr>
        <w:t>Койдин</w:t>
      </w:r>
      <w:r w:rsidRPr="009D7A36">
        <w:rPr>
          <w:rFonts w:ascii="Times New Roman" w:hAnsi="Times New Roman" w:cs="Times New Roman"/>
          <w:sz w:val="22"/>
          <w:szCs w:val="22"/>
        </w:rPr>
        <w:t>», а также с учетом положений и иных актов и документов, определяющих основные направления социально-экономического и градостроительного развития сельского поселения «</w:t>
      </w:r>
      <w:r w:rsidR="009A4B67" w:rsidRPr="009D7A36">
        <w:rPr>
          <w:rFonts w:ascii="Times New Roman" w:hAnsi="Times New Roman" w:cs="Times New Roman"/>
          <w:sz w:val="22"/>
          <w:szCs w:val="22"/>
        </w:rPr>
        <w:t>Койдин</w:t>
      </w:r>
      <w:r w:rsidRPr="009D7A36">
        <w:rPr>
          <w:rFonts w:ascii="Times New Roman" w:hAnsi="Times New Roman" w:cs="Times New Roman"/>
          <w:sz w:val="22"/>
          <w:szCs w:val="22"/>
        </w:rPr>
        <w:t>», охраны культурного наследия, окружающей среды и рационального использования природных ресурсов, и устанавливающий территориальные зоны, регламенты использования территорий, порядок применения такого документа и порядок внесения в него изменений.</w:t>
      </w:r>
      <w:proofErr w:type="gramEnd"/>
    </w:p>
    <w:p w:rsidR="003A0D1A" w:rsidRPr="009D7A36" w:rsidRDefault="003A0D1A" w:rsidP="009D7A36">
      <w:pPr>
        <w:contextualSpacing w:val="0"/>
        <w:rPr>
          <w:sz w:val="22"/>
          <w:szCs w:val="22"/>
        </w:rPr>
      </w:pPr>
      <w:r w:rsidRPr="009D7A36">
        <w:rPr>
          <w:sz w:val="22"/>
          <w:szCs w:val="22"/>
        </w:rPr>
        <w:br w:type="page"/>
      </w:r>
    </w:p>
    <w:p w:rsidR="003A0D1A" w:rsidRPr="009D7A36" w:rsidRDefault="003A0D1A" w:rsidP="009D7A36">
      <w:pPr>
        <w:pStyle w:val="ConsPlusNormal"/>
        <w:widowControl/>
        <w:ind w:firstLine="709"/>
        <w:jc w:val="center"/>
        <w:outlineLvl w:val="2"/>
        <w:rPr>
          <w:rFonts w:ascii="Times New Roman" w:hAnsi="Times New Roman" w:cs="Times New Roman"/>
          <w:sz w:val="22"/>
          <w:szCs w:val="22"/>
        </w:rPr>
      </w:pPr>
      <w:r w:rsidRPr="009D7A36">
        <w:rPr>
          <w:rFonts w:ascii="Times New Roman" w:hAnsi="Times New Roman" w:cs="Times New Roman"/>
          <w:sz w:val="22"/>
          <w:szCs w:val="22"/>
        </w:rPr>
        <w:lastRenderedPageBreak/>
        <w:t xml:space="preserve">Часть I. </w:t>
      </w:r>
    </w:p>
    <w:p w:rsidR="003A0D1A" w:rsidRPr="009D7A36" w:rsidRDefault="003A0D1A" w:rsidP="009D7A36">
      <w:pPr>
        <w:pStyle w:val="ConsPlusNormal"/>
        <w:widowControl/>
        <w:ind w:firstLine="709"/>
        <w:jc w:val="center"/>
        <w:outlineLvl w:val="2"/>
        <w:rPr>
          <w:rFonts w:ascii="Times New Roman" w:hAnsi="Times New Roman" w:cs="Times New Roman"/>
          <w:sz w:val="22"/>
          <w:szCs w:val="22"/>
        </w:rPr>
      </w:pPr>
      <w:r w:rsidRPr="009D7A36">
        <w:rPr>
          <w:rFonts w:ascii="Times New Roman" w:hAnsi="Times New Roman" w:cs="Times New Roman"/>
          <w:sz w:val="22"/>
          <w:szCs w:val="22"/>
        </w:rPr>
        <w:t>ПОРЯДОК РЕГУЛИРОВАНИЯЗЕМЛЕПОЛЬЗОВАНИЯ И ЗАСТРОЙКИ</w:t>
      </w:r>
    </w:p>
    <w:p w:rsidR="003A0D1A" w:rsidRPr="009D7A36" w:rsidRDefault="003A0D1A" w:rsidP="009D7A36">
      <w:pPr>
        <w:pStyle w:val="ConsPlusNormal"/>
        <w:widowControl/>
        <w:ind w:firstLine="709"/>
        <w:jc w:val="center"/>
        <w:outlineLvl w:val="3"/>
        <w:rPr>
          <w:rFonts w:ascii="Times New Roman" w:hAnsi="Times New Roman" w:cs="Times New Roman"/>
          <w:sz w:val="22"/>
          <w:szCs w:val="22"/>
        </w:rPr>
      </w:pPr>
      <w:r w:rsidRPr="009D7A36">
        <w:rPr>
          <w:rFonts w:ascii="Times New Roman" w:hAnsi="Times New Roman" w:cs="Times New Roman"/>
          <w:sz w:val="22"/>
          <w:szCs w:val="22"/>
        </w:rPr>
        <w:t>Глава 1. ОБЩИЕ ПОЛОЖЕНИЯ ПО ПРИМЕНЕНИЮ ПРАВИЛ</w:t>
      </w:r>
    </w:p>
    <w:p w:rsidR="003A0D1A" w:rsidRPr="009D7A36" w:rsidRDefault="003A0D1A" w:rsidP="009D7A36">
      <w:pPr>
        <w:pStyle w:val="ConsPlusNormal"/>
        <w:widowControl/>
        <w:ind w:firstLine="709"/>
        <w:jc w:val="center"/>
        <w:rPr>
          <w:rFonts w:ascii="Times New Roman" w:hAnsi="Times New Roman" w:cs="Times New Roman"/>
          <w:sz w:val="22"/>
          <w:szCs w:val="22"/>
        </w:rPr>
      </w:pPr>
    </w:p>
    <w:p w:rsidR="003A0D1A" w:rsidRPr="009D7A36" w:rsidRDefault="003A0D1A" w:rsidP="009D7A36">
      <w:pPr>
        <w:pStyle w:val="ConsPlusNormal"/>
        <w:widowControl/>
        <w:ind w:firstLine="709"/>
        <w:jc w:val="both"/>
        <w:outlineLvl w:val="4"/>
        <w:rPr>
          <w:rFonts w:ascii="Times New Roman" w:hAnsi="Times New Roman" w:cs="Times New Roman"/>
          <w:sz w:val="22"/>
          <w:szCs w:val="22"/>
        </w:rPr>
      </w:pPr>
      <w:r w:rsidRPr="009D7A36">
        <w:rPr>
          <w:rFonts w:ascii="Times New Roman" w:hAnsi="Times New Roman" w:cs="Times New Roman"/>
          <w:sz w:val="22"/>
          <w:szCs w:val="22"/>
        </w:rPr>
        <w:t>Статья 1. Основные понятия, используемые в настоящих Правилах</w:t>
      </w:r>
    </w:p>
    <w:p w:rsidR="003A0D1A" w:rsidRPr="009D7A36" w:rsidRDefault="003A0D1A" w:rsidP="009D7A36">
      <w:pPr>
        <w:pStyle w:val="ConsPlusNormal"/>
        <w:widowControl/>
        <w:ind w:firstLine="709"/>
        <w:jc w:val="both"/>
        <w:rPr>
          <w:rFonts w:ascii="Times New Roman" w:hAnsi="Times New Roman" w:cs="Times New Roman"/>
          <w:sz w:val="22"/>
          <w:szCs w:val="22"/>
        </w:rPr>
      </w:pPr>
    </w:p>
    <w:p w:rsidR="003A0D1A" w:rsidRPr="009D7A36" w:rsidRDefault="003A0D1A" w:rsidP="009D7A36">
      <w:pPr>
        <w:pStyle w:val="ConsPlusNormal"/>
        <w:widowControl/>
        <w:ind w:firstLine="709"/>
        <w:jc w:val="both"/>
        <w:rPr>
          <w:rFonts w:ascii="Times New Roman" w:hAnsi="Times New Roman" w:cs="Times New Roman"/>
          <w:sz w:val="22"/>
          <w:szCs w:val="22"/>
        </w:rPr>
      </w:pPr>
      <w:r w:rsidRPr="009D7A36">
        <w:rPr>
          <w:rFonts w:ascii="Times New Roman" w:hAnsi="Times New Roman" w:cs="Times New Roman"/>
          <w:sz w:val="22"/>
          <w:szCs w:val="22"/>
        </w:rPr>
        <w:t>Понятия, используемые в настоящих Правилах, применяются в следующем значении:</w:t>
      </w:r>
    </w:p>
    <w:p w:rsidR="003A0D1A" w:rsidRPr="009D7A36" w:rsidRDefault="003A0D1A" w:rsidP="009D7A36">
      <w:pPr>
        <w:pStyle w:val="ConsPlusNormal"/>
        <w:widowControl/>
        <w:ind w:firstLine="709"/>
        <w:jc w:val="both"/>
        <w:rPr>
          <w:rFonts w:ascii="Times New Roman" w:hAnsi="Times New Roman" w:cs="Times New Roman"/>
          <w:sz w:val="22"/>
          <w:szCs w:val="22"/>
        </w:rPr>
      </w:pPr>
      <w:proofErr w:type="gramStart"/>
      <w:r w:rsidRPr="009D7A36">
        <w:rPr>
          <w:rFonts w:ascii="Times New Roman" w:hAnsi="Times New Roman" w:cs="Times New Roman"/>
          <w:b/>
          <w:sz w:val="22"/>
          <w:szCs w:val="22"/>
        </w:rPr>
        <w:t>акт выбора земельного участка</w:t>
      </w:r>
      <w:r w:rsidRPr="009D7A36">
        <w:rPr>
          <w:rFonts w:ascii="Times New Roman" w:hAnsi="Times New Roman" w:cs="Times New Roman"/>
          <w:sz w:val="22"/>
          <w:szCs w:val="22"/>
        </w:rPr>
        <w:t xml:space="preserve"> - документ, являющийся результатом выбора земельного участка для строительства нежилого объекта капитального строительства (в том числе линейного) и установления его охранной или санитарно-защитной зоны, по процедуре предварительного согласования места размещения объекта, утверждаемый постановлением администрации сельского поселения </w:t>
      </w:r>
      <w:r w:rsidR="009A4B67" w:rsidRPr="009D7A36">
        <w:rPr>
          <w:rFonts w:ascii="Times New Roman" w:hAnsi="Times New Roman" w:cs="Times New Roman"/>
          <w:sz w:val="22"/>
          <w:szCs w:val="22"/>
        </w:rPr>
        <w:t>«Койдин»</w:t>
      </w:r>
      <w:r w:rsidRPr="009D7A36">
        <w:rPr>
          <w:rFonts w:ascii="Times New Roman" w:hAnsi="Times New Roman" w:cs="Times New Roman"/>
          <w:sz w:val="22"/>
          <w:szCs w:val="22"/>
        </w:rPr>
        <w:t>;</w:t>
      </w:r>
      <w:proofErr w:type="gramEnd"/>
    </w:p>
    <w:p w:rsidR="003A0D1A" w:rsidRPr="009D7A36" w:rsidRDefault="003A0D1A" w:rsidP="009D7A36">
      <w:pPr>
        <w:pStyle w:val="ConsPlusNormal"/>
        <w:widowControl/>
        <w:ind w:firstLine="709"/>
        <w:jc w:val="both"/>
        <w:rPr>
          <w:rFonts w:ascii="Times New Roman" w:hAnsi="Times New Roman" w:cs="Times New Roman"/>
          <w:sz w:val="22"/>
          <w:szCs w:val="22"/>
        </w:rPr>
      </w:pPr>
      <w:proofErr w:type="gramStart"/>
      <w:r w:rsidRPr="009D7A36">
        <w:rPr>
          <w:rFonts w:ascii="Times New Roman" w:hAnsi="Times New Roman" w:cs="Times New Roman"/>
          <w:b/>
          <w:sz w:val="22"/>
          <w:szCs w:val="22"/>
        </w:rPr>
        <w:t>акт приемки</w:t>
      </w:r>
      <w:r w:rsidRPr="009D7A36">
        <w:rPr>
          <w:rFonts w:ascii="Times New Roman" w:hAnsi="Times New Roman" w:cs="Times New Roman"/>
          <w:sz w:val="22"/>
          <w:szCs w:val="22"/>
        </w:rPr>
        <w:t xml:space="preserve"> - документ, подготовленный по завершении строительства, реконструкции, капитального ремонта на основании договора, оформленный в соответствии с требованиями гражданского законодательства, подписанный застройщиком (заказчиком) и исполнителем (подрядчиком, генеральным подрядчиком) работ по строительству, реконструкции, капитальному ремонту объекта капитального строительства, удостоверяющий, что обязательства исполнителя (подрядчика, генерального подрядчика) перед застройщиком (заказчиком) выполнены, результаты работ соответствуют градостроительному плану земельного участка, утвержденной проектной документации, требованиям </w:t>
      </w:r>
      <w:proofErr w:type="spellStart"/>
      <w:r w:rsidRPr="009D7A36">
        <w:rPr>
          <w:rFonts w:ascii="Times New Roman" w:hAnsi="Times New Roman" w:cs="Times New Roman"/>
          <w:sz w:val="22"/>
          <w:szCs w:val="22"/>
        </w:rPr>
        <w:t>техническихрегламентов</w:t>
      </w:r>
      <w:proofErr w:type="spellEnd"/>
      <w:proofErr w:type="gramEnd"/>
      <w:r w:rsidRPr="009D7A36">
        <w:rPr>
          <w:rFonts w:ascii="Times New Roman" w:hAnsi="Times New Roman" w:cs="Times New Roman"/>
          <w:sz w:val="22"/>
          <w:szCs w:val="22"/>
        </w:rPr>
        <w:t>, иным условиям договора, и что застройщик (заказчик) принимает выполненные исполнителем (подрядчиком, генеральным подрядчиком) работы. В соответствии с пунктом 4 части 3 статьи 55 Градостроительного кодекса Российской Федерации акт приемки объекта капитального строительства прилагается к заявлению о выдаче разрешения на ввод объекта в эксплуатацию;</w:t>
      </w:r>
    </w:p>
    <w:p w:rsidR="003A0D1A" w:rsidRPr="009D7A36" w:rsidRDefault="003A0D1A" w:rsidP="009D7A36">
      <w:pPr>
        <w:pStyle w:val="ConsPlusNormal"/>
        <w:widowControl/>
        <w:ind w:firstLine="709"/>
        <w:jc w:val="both"/>
        <w:rPr>
          <w:rFonts w:ascii="Times New Roman" w:hAnsi="Times New Roman" w:cs="Times New Roman"/>
          <w:sz w:val="22"/>
          <w:szCs w:val="22"/>
        </w:rPr>
      </w:pPr>
      <w:r w:rsidRPr="009D7A36">
        <w:rPr>
          <w:rFonts w:ascii="Times New Roman" w:hAnsi="Times New Roman" w:cs="Times New Roman"/>
          <w:b/>
          <w:sz w:val="22"/>
          <w:szCs w:val="22"/>
        </w:rPr>
        <w:t>арендаторы земельных участков</w:t>
      </w:r>
      <w:r w:rsidRPr="009D7A36">
        <w:rPr>
          <w:rFonts w:ascii="Times New Roman" w:hAnsi="Times New Roman" w:cs="Times New Roman"/>
          <w:sz w:val="22"/>
          <w:szCs w:val="22"/>
        </w:rPr>
        <w:t xml:space="preserve"> - лица, владеющие и пользующиеся земельным участком по договору аренды;</w:t>
      </w:r>
    </w:p>
    <w:p w:rsidR="003A0D1A" w:rsidRPr="009D7A36" w:rsidRDefault="003A0D1A" w:rsidP="009D7A36">
      <w:pPr>
        <w:pStyle w:val="ConsPlusNormal"/>
        <w:widowControl/>
        <w:ind w:firstLine="709"/>
        <w:jc w:val="both"/>
        <w:rPr>
          <w:rFonts w:ascii="Times New Roman" w:hAnsi="Times New Roman" w:cs="Times New Roman"/>
          <w:sz w:val="22"/>
          <w:szCs w:val="22"/>
        </w:rPr>
      </w:pPr>
      <w:proofErr w:type="gramStart"/>
      <w:r w:rsidRPr="009D7A36">
        <w:rPr>
          <w:rFonts w:ascii="Times New Roman" w:hAnsi="Times New Roman" w:cs="Times New Roman"/>
          <w:b/>
          <w:sz w:val="22"/>
          <w:szCs w:val="22"/>
        </w:rPr>
        <w:t>блокированный жилой дом</w:t>
      </w:r>
      <w:r w:rsidRPr="009D7A36">
        <w:rPr>
          <w:rFonts w:ascii="Times New Roman" w:hAnsi="Times New Roman" w:cs="Times New Roman"/>
          <w:sz w:val="22"/>
          <w:szCs w:val="22"/>
        </w:rPr>
        <w:t xml:space="preserve"> - жилой дом с количеством этажей не более чем три, состоящий из нескольких блоков, количество которых не превышает десять, каждый из которых предназначен для проживания одной семьи, имеет общую стену (общие стены) без проемов с соседними блоками, расположен на отдельном земельном участке и имеет выход на территорию общего пользования.</w:t>
      </w:r>
      <w:proofErr w:type="gramEnd"/>
      <w:r w:rsidRPr="009D7A36">
        <w:rPr>
          <w:rFonts w:ascii="Times New Roman" w:hAnsi="Times New Roman" w:cs="Times New Roman"/>
          <w:sz w:val="22"/>
          <w:szCs w:val="22"/>
        </w:rPr>
        <w:t xml:space="preserve"> В соответствии с частью 2 статьи 49 Градостроительного кодекса Российской Федерации государственная экспертиза не проводится в отношении проектной документации, подготовленной для строительства жилых домов блокированной застройки;</w:t>
      </w:r>
    </w:p>
    <w:p w:rsidR="003A0D1A" w:rsidRPr="009D7A36" w:rsidRDefault="003A0D1A" w:rsidP="009D7A36">
      <w:pPr>
        <w:pStyle w:val="ConsPlusNormal"/>
        <w:widowControl/>
        <w:ind w:firstLine="709"/>
        <w:jc w:val="both"/>
        <w:rPr>
          <w:rFonts w:ascii="Times New Roman" w:hAnsi="Times New Roman" w:cs="Times New Roman"/>
          <w:sz w:val="22"/>
          <w:szCs w:val="22"/>
        </w:rPr>
      </w:pPr>
      <w:r w:rsidRPr="009D7A36">
        <w:rPr>
          <w:rFonts w:ascii="Times New Roman" w:hAnsi="Times New Roman" w:cs="Times New Roman"/>
          <w:b/>
          <w:sz w:val="22"/>
          <w:szCs w:val="22"/>
        </w:rPr>
        <w:t>виды разрешенного использования земельных участков и объектов капитального строительства</w:t>
      </w:r>
      <w:r w:rsidRPr="009D7A36">
        <w:rPr>
          <w:rFonts w:ascii="Times New Roman" w:hAnsi="Times New Roman" w:cs="Times New Roman"/>
          <w:sz w:val="22"/>
          <w:szCs w:val="22"/>
        </w:rPr>
        <w:t xml:space="preserve"> - виды деятельности, объекты, осуществлять и размещать которые на земельных участках разрешено в силу </w:t>
      </w:r>
      <w:proofErr w:type="spellStart"/>
      <w:r w:rsidRPr="009D7A36">
        <w:rPr>
          <w:rFonts w:ascii="Times New Roman" w:hAnsi="Times New Roman" w:cs="Times New Roman"/>
          <w:sz w:val="22"/>
          <w:szCs w:val="22"/>
        </w:rPr>
        <w:t>поименованияих</w:t>
      </w:r>
      <w:proofErr w:type="spellEnd"/>
      <w:r w:rsidRPr="009D7A36">
        <w:rPr>
          <w:rFonts w:ascii="Times New Roman" w:hAnsi="Times New Roman" w:cs="Times New Roman"/>
          <w:sz w:val="22"/>
          <w:szCs w:val="22"/>
        </w:rPr>
        <w:t xml:space="preserve"> в составе регламентов использования территорий применительно к соответствующим территориальным зонам при условии обязательного соблюдения требований, установленных действующим законодательством, Правилами, иными нормативно-правовыми актами, нормативно-техническими документами. Виды разрешенного использования земельных участков и объектов капитального строительства включают в себя основные виды разрешенного использования, условно разрешенные виды использования, вспомогательные виды разрешенного использования;</w:t>
      </w:r>
    </w:p>
    <w:p w:rsidR="003A0D1A" w:rsidRPr="009D7A36" w:rsidRDefault="003A0D1A" w:rsidP="009D7A36">
      <w:pPr>
        <w:pStyle w:val="ConsPlusNormal"/>
        <w:widowControl/>
        <w:ind w:firstLine="709"/>
        <w:jc w:val="both"/>
        <w:rPr>
          <w:rFonts w:ascii="Times New Roman" w:hAnsi="Times New Roman" w:cs="Times New Roman"/>
          <w:sz w:val="22"/>
          <w:szCs w:val="22"/>
        </w:rPr>
      </w:pPr>
      <w:r w:rsidRPr="009D7A36">
        <w:rPr>
          <w:rFonts w:ascii="Times New Roman" w:hAnsi="Times New Roman" w:cs="Times New Roman"/>
          <w:b/>
          <w:sz w:val="22"/>
          <w:szCs w:val="22"/>
        </w:rPr>
        <w:t>вновь выявленный объект культурного наследия</w:t>
      </w:r>
      <w:r w:rsidRPr="009D7A36">
        <w:rPr>
          <w:rFonts w:ascii="Times New Roman" w:hAnsi="Times New Roman" w:cs="Times New Roman"/>
          <w:sz w:val="22"/>
          <w:szCs w:val="22"/>
        </w:rPr>
        <w:t xml:space="preserve"> - объект, представляющий собой историко-культурную ценность, в отношении которого подготовлено предложение государственной историко-культурной экспертизы о включении его в реестр как объекта культурного наследия и в отношении которого предстоит принятие решения уполномоченным органом государственной власти о включении его в указанный реестр, об отказе в таком включении;</w:t>
      </w:r>
    </w:p>
    <w:p w:rsidR="003A0D1A" w:rsidRPr="009D7A36" w:rsidRDefault="003A0D1A" w:rsidP="009D7A36">
      <w:pPr>
        <w:pStyle w:val="ConsPlusNormal"/>
        <w:widowControl/>
        <w:ind w:firstLine="709"/>
        <w:jc w:val="both"/>
        <w:rPr>
          <w:rFonts w:ascii="Times New Roman" w:hAnsi="Times New Roman" w:cs="Times New Roman"/>
          <w:sz w:val="22"/>
          <w:szCs w:val="22"/>
        </w:rPr>
      </w:pPr>
      <w:proofErr w:type="spellStart"/>
      <w:proofErr w:type="gramStart"/>
      <w:r w:rsidRPr="009D7A36">
        <w:rPr>
          <w:rFonts w:ascii="Times New Roman" w:hAnsi="Times New Roman" w:cs="Times New Roman"/>
          <w:b/>
          <w:sz w:val="22"/>
          <w:szCs w:val="22"/>
        </w:rPr>
        <w:t>водоохранная</w:t>
      </w:r>
      <w:proofErr w:type="spellEnd"/>
      <w:r w:rsidRPr="009D7A36">
        <w:rPr>
          <w:rFonts w:ascii="Times New Roman" w:hAnsi="Times New Roman" w:cs="Times New Roman"/>
          <w:b/>
          <w:sz w:val="22"/>
          <w:szCs w:val="22"/>
        </w:rPr>
        <w:t xml:space="preserve"> зона </w:t>
      </w:r>
      <w:r w:rsidRPr="009D7A36">
        <w:rPr>
          <w:rFonts w:ascii="Times New Roman" w:hAnsi="Times New Roman" w:cs="Times New Roman"/>
          <w:sz w:val="22"/>
          <w:szCs w:val="22"/>
        </w:rPr>
        <w:t>- территория, примыкающая к акваториям рек, озер, водохранилищ и другим поверхностным водным объектам, для которой устанавливается специальный режим осуществления хозяйственной и иной деятельности в соответствии с действующим законодательством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мира;</w:t>
      </w:r>
      <w:proofErr w:type="gramEnd"/>
    </w:p>
    <w:p w:rsidR="003A0D1A" w:rsidRPr="009D7A36" w:rsidRDefault="003A0D1A" w:rsidP="009D7A36">
      <w:pPr>
        <w:pStyle w:val="ConsPlusNormal"/>
        <w:widowControl/>
        <w:ind w:firstLine="709"/>
        <w:jc w:val="both"/>
        <w:rPr>
          <w:rFonts w:ascii="Times New Roman" w:hAnsi="Times New Roman" w:cs="Times New Roman"/>
          <w:sz w:val="22"/>
          <w:szCs w:val="22"/>
        </w:rPr>
      </w:pPr>
      <w:r w:rsidRPr="009D7A36">
        <w:rPr>
          <w:rFonts w:ascii="Times New Roman" w:hAnsi="Times New Roman" w:cs="Times New Roman"/>
          <w:b/>
          <w:sz w:val="22"/>
          <w:szCs w:val="22"/>
        </w:rPr>
        <w:t>временные здания и сооружения</w:t>
      </w:r>
      <w:r w:rsidRPr="009D7A36">
        <w:rPr>
          <w:rFonts w:ascii="Times New Roman" w:hAnsi="Times New Roman" w:cs="Times New Roman"/>
          <w:sz w:val="22"/>
          <w:szCs w:val="22"/>
        </w:rPr>
        <w:t xml:space="preserve"> - объекты, размещаемые на определенный срок, по истечении которого подлежащие демонтажу, если иное не предусмотрено договором аренды земельного участка (</w:t>
      </w:r>
      <w:proofErr w:type="spellStart"/>
      <w:r w:rsidRPr="009D7A36">
        <w:rPr>
          <w:rFonts w:ascii="Times New Roman" w:hAnsi="Times New Roman" w:cs="Times New Roman"/>
          <w:sz w:val="22"/>
          <w:szCs w:val="22"/>
        </w:rPr>
        <w:t>автомоечный</w:t>
      </w:r>
      <w:proofErr w:type="spellEnd"/>
      <w:r w:rsidRPr="009D7A36">
        <w:rPr>
          <w:rFonts w:ascii="Times New Roman" w:hAnsi="Times New Roman" w:cs="Times New Roman"/>
          <w:sz w:val="22"/>
          <w:szCs w:val="22"/>
        </w:rPr>
        <w:t xml:space="preserve"> комплекс, размещаемый до реконструкции дороги, и др.);</w:t>
      </w:r>
    </w:p>
    <w:p w:rsidR="003A0D1A" w:rsidRPr="009D7A36" w:rsidRDefault="003A0D1A" w:rsidP="009D7A36">
      <w:pPr>
        <w:pStyle w:val="ConsPlusNormal"/>
        <w:widowControl/>
        <w:ind w:firstLine="709"/>
        <w:jc w:val="both"/>
        <w:rPr>
          <w:rFonts w:ascii="Times New Roman" w:hAnsi="Times New Roman" w:cs="Times New Roman"/>
          <w:sz w:val="22"/>
          <w:szCs w:val="22"/>
        </w:rPr>
      </w:pPr>
      <w:r w:rsidRPr="009D7A36">
        <w:rPr>
          <w:rFonts w:ascii="Times New Roman" w:hAnsi="Times New Roman" w:cs="Times New Roman"/>
          <w:b/>
          <w:sz w:val="22"/>
          <w:szCs w:val="22"/>
        </w:rPr>
        <w:t>временные здания и сооружения для ну</w:t>
      </w:r>
      <w:proofErr w:type="gramStart"/>
      <w:r w:rsidRPr="009D7A36">
        <w:rPr>
          <w:rFonts w:ascii="Times New Roman" w:hAnsi="Times New Roman" w:cs="Times New Roman"/>
          <w:b/>
          <w:sz w:val="22"/>
          <w:szCs w:val="22"/>
        </w:rPr>
        <w:t>жд стр</w:t>
      </w:r>
      <w:proofErr w:type="gramEnd"/>
      <w:r w:rsidRPr="009D7A36">
        <w:rPr>
          <w:rFonts w:ascii="Times New Roman" w:hAnsi="Times New Roman" w:cs="Times New Roman"/>
          <w:b/>
          <w:sz w:val="22"/>
          <w:szCs w:val="22"/>
        </w:rPr>
        <w:t>оительного процесса</w:t>
      </w:r>
      <w:r w:rsidRPr="009D7A36">
        <w:rPr>
          <w:rFonts w:ascii="Times New Roman" w:hAnsi="Times New Roman" w:cs="Times New Roman"/>
          <w:sz w:val="22"/>
          <w:szCs w:val="22"/>
        </w:rPr>
        <w:t xml:space="preserve"> – здания и сооружения, возводимые для использования при строительстве объекта капитального строительства </w:t>
      </w:r>
      <w:r w:rsidRPr="009D7A36">
        <w:rPr>
          <w:rFonts w:ascii="Times New Roman" w:hAnsi="Times New Roman" w:cs="Times New Roman"/>
          <w:sz w:val="22"/>
          <w:szCs w:val="22"/>
        </w:rPr>
        <w:lastRenderedPageBreak/>
        <w:t>на период производства градостроительных изменений и подлежащие демонтажу после прекращения деятельности, для которой они возводились;</w:t>
      </w:r>
    </w:p>
    <w:p w:rsidR="003A0D1A" w:rsidRPr="009D7A36" w:rsidRDefault="003A0D1A" w:rsidP="009D7A36">
      <w:pPr>
        <w:pStyle w:val="ConsPlusNormal"/>
        <w:widowControl/>
        <w:ind w:firstLine="709"/>
        <w:jc w:val="both"/>
        <w:rPr>
          <w:rFonts w:ascii="Times New Roman" w:hAnsi="Times New Roman" w:cs="Times New Roman"/>
          <w:sz w:val="22"/>
          <w:szCs w:val="22"/>
        </w:rPr>
      </w:pPr>
      <w:proofErr w:type="gramStart"/>
      <w:r w:rsidRPr="009D7A36">
        <w:rPr>
          <w:rFonts w:ascii="Times New Roman" w:hAnsi="Times New Roman" w:cs="Times New Roman"/>
          <w:b/>
          <w:sz w:val="22"/>
          <w:szCs w:val="22"/>
        </w:rPr>
        <w:t>вспомогательные виды разрешенного использования земельных участков и объектов капитального строительства</w:t>
      </w:r>
      <w:r w:rsidRPr="009D7A36">
        <w:rPr>
          <w:rFonts w:ascii="Times New Roman" w:hAnsi="Times New Roman" w:cs="Times New Roman"/>
          <w:sz w:val="22"/>
          <w:szCs w:val="22"/>
        </w:rPr>
        <w:t xml:space="preserve"> - виды деятельности, объекты, осуществлять и размещать которые на земельных участках разрешено в силу перечисления этих видов деятельности и объектов в составе регламентов использования территорий применительно к соответствующим территориальным зонам, при этом такие виды деятельности, объекты допустимы только в качестве дополнительных по отношению к основным видам разрешенного использования земельных участков и</w:t>
      </w:r>
      <w:proofErr w:type="gramEnd"/>
      <w:r w:rsidRPr="009D7A36">
        <w:rPr>
          <w:rFonts w:ascii="Times New Roman" w:hAnsi="Times New Roman" w:cs="Times New Roman"/>
          <w:sz w:val="22"/>
          <w:szCs w:val="22"/>
        </w:rPr>
        <w:t xml:space="preserve"> объектов капитального строительства и условно разрешенным видам разрешенного использования земельных участков и объектов капитального строительства и осуществляются только совместно с ними;</w:t>
      </w:r>
    </w:p>
    <w:p w:rsidR="003A0D1A" w:rsidRPr="009D7A36" w:rsidRDefault="003A0D1A" w:rsidP="009D7A36">
      <w:pPr>
        <w:pStyle w:val="ConsPlusNormal"/>
        <w:widowControl/>
        <w:ind w:firstLine="709"/>
        <w:jc w:val="both"/>
        <w:rPr>
          <w:rFonts w:ascii="Times New Roman" w:hAnsi="Times New Roman" w:cs="Times New Roman"/>
          <w:sz w:val="22"/>
          <w:szCs w:val="22"/>
        </w:rPr>
      </w:pPr>
      <w:r w:rsidRPr="009D7A36">
        <w:rPr>
          <w:rFonts w:ascii="Times New Roman" w:hAnsi="Times New Roman" w:cs="Times New Roman"/>
          <w:b/>
          <w:sz w:val="22"/>
          <w:szCs w:val="22"/>
        </w:rPr>
        <w:t>высота здания, строения, сооружения</w:t>
      </w:r>
      <w:r w:rsidRPr="009D7A36">
        <w:rPr>
          <w:rFonts w:ascii="Times New Roman" w:hAnsi="Times New Roman" w:cs="Times New Roman"/>
          <w:sz w:val="22"/>
          <w:szCs w:val="22"/>
        </w:rPr>
        <w:t xml:space="preserve"> - расстояние по вертикали, измеренное от проектной отметки земли до наивысшей отметки плоской крыши здания или до наивысшей отметки конька скатной крыши здания, наивысшей точки строения, сооружения; может устанавливаться в составе регламента использования территорий применительно к соответствующей территориальной зоне, обозначенной на карте территориального зонирования;</w:t>
      </w:r>
    </w:p>
    <w:p w:rsidR="003A0D1A" w:rsidRPr="009D7A36" w:rsidRDefault="003A0D1A" w:rsidP="009D7A36">
      <w:pPr>
        <w:pStyle w:val="ConsPlusNormal"/>
        <w:widowControl/>
        <w:ind w:firstLine="709"/>
        <w:jc w:val="both"/>
        <w:rPr>
          <w:rFonts w:ascii="Times New Roman" w:hAnsi="Times New Roman" w:cs="Times New Roman"/>
          <w:sz w:val="22"/>
          <w:szCs w:val="22"/>
        </w:rPr>
      </w:pPr>
      <w:proofErr w:type="gramStart"/>
      <w:r w:rsidRPr="009D7A36">
        <w:rPr>
          <w:rFonts w:ascii="Times New Roman" w:hAnsi="Times New Roman" w:cs="Times New Roman"/>
          <w:b/>
          <w:sz w:val="22"/>
          <w:szCs w:val="22"/>
        </w:rPr>
        <w:t>государственный строительный надзор</w:t>
      </w:r>
      <w:r w:rsidRPr="009D7A36">
        <w:rPr>
          <w:rFonts w:ascii="Times New Roman" w:hAnsi="Times New Roman" w:cs="Times New Roman"/>
          <w:sz w:val="22"/>
          <w:szCs w:val="22"/>
        </w:rPr>
        <w:t xml:space="preserve"> - надзор, осуществляемый при строительстве, реконструкции объектов капитального строительства, а также при их капитальном ремонте, если при его проведении затрагиваются конструктивные и другие характеристики надежности и безопасности таких объектов и проектная документация таких объектов капитального строительства подлежит государственной экспертизе в соответствии со статьей 49 Градостроительного кодекса Российской Федерации либо проектная документация таких объектов капитального строительства является типовой проектной</w:t>
      </w:r>
      <w:proofErr w:type="gramEnd"/>
      <w:r w:rsidRPr="009D7A36">
        <w:rPr>
          <w:rFonts w:ascii="Times New Roman" w:hAnsi="Times New Roman" w:cs="Times New Roman"/>
          <w:sz w:val="22"/>
          <w:szCs w:val="22"/>
        </w:rPr>
        <w:t xml:space="preserve"> документацией или ее модификацией;</w:t>
      </w:r>
    </w:p>
    <w:p w:rsidR="003A0D1A" w:rsidRPr="009D7A36" w:rsidRDefault="003A0D1A" w:rsidP="009D7A36">
      <w:pPr>
        <w:pStyle w:val="ConsPlusNormal"/>
        <w:widowControl/>
        <w:ind w:firstLine="709"/>
        <w:jc w:val="both"/>
        <w:rPr>
          <w:rFonts w:ascii="Times New Roman" w:hAnsi="Times New Roman" w:cs="Times New Roman"/>
          <w:sz w:val="22"/>
          <w:szCs w:val="22"/>
        </w:rPr>
      </w:pPr>
      <w:proofErr w:type="spellStart"/>
      <w:r w:rsidRPr="009D7A36">
        <w:rPr>
          <w:rFonts w:ascii="Times New Roman" w:hAnsi="Times New Roman" w:cs="Times New Roman"/>
          <w:b/>
          <w:sz w:val="22"/>
          <w:szCs w:val="22"/>
        </w:rPr>
        <w:t>градорегулировани</w:t>
      </w:r>
      <w:proofErr w:type="gramStart"/>
      <w:r w:rsidRPr="009D7A36">
        <w:rPr>
          <w:rFonts w:ascii="Times New Roman" w:hAnsi="Times New Roman" w:cs="Times New Roman"/>
          <w:b/>
          <w:sz w:val="22"/>
          <w:szCs w:val="22"/>
        </w:rPr>
        <w:t>е</w:t>
      </w:r>
      <w:proofErr w:type="spellEnd"/>
      <w:r w:rsidRPr="009D7A36">
        <w:rPr>
          <w:rFonts w:ascii="Times New Roman" w:hAnsi="Times New Roman" w:cs="Times New Roman"/>
          <w:sz w:val="22"/>
          <w:szCs w:val="22"/>
        </w:rPr>
        <w:t>-</w:t>
      </w:r>
      <w:proofErr w:type="gramEnd"/>
      <w:r w:rsidRPr="009D7A36">
        <w:rPr>
          <w:rFonts w:ascii="Times New Roman" w:hAnsi="Times New Roman" w:cs="Times New Roman"/>
          <w:sz w:val="22"/>
          <w:szCs w:val="22"/>
        </w:rPr>
        <w:t xml:space="preserve"> регулирование градостроительной деятельности, осуществляемое органами государственной власти, органами местного самоуправления с участием граждан и правообладателей земельных участков и объектов капитального строительства (посредством публичных слушаний и иных форм участия граждан) в соответствии с законами и иными нормативными правовыми актами в области градостроительной деятельности;</w:t>
      </w:r>
    </w:p>
    <w:p w:rsidR="003A0D1A" w:rsidRPr="009D7A36" w:rsidRDefault="003A0D1A" w:rsidP="009D7A36">
      <w:pPr>
        <w:pStyle w:val="ConsPlusNormal"/>
        <w:widowControl/>
        <w:ind w:firstLine="709"/>
        <w:jc w:val="both"/>
        <w:rPr>
          <w:rFonts w:ascii="Times New Roman" w:hAnsi="Times New Roman" w:cs="Times New Roman"/>
          <w:sz w:val="22"/>
          <w:szCs w:val="22"/>
        </w:rPr>
      </w:pPr>
      <w:r w:rsidRPr="009D7A36">
        <w:rPr>
          <w:rFonts w:ascii="Times New Roman" w:hAnsi="Times New Roman" w:cs="Times New Roman"/>
          <w:b/>
          <w:sz w:val="22"/>
          <w:szCs w:val="22"/>
        </w:rPr>
        <w:t>градостроительная деятельность</w:t>
      </w:r>
      <w:r w:rsidRPr="009D7A36">
        <w:rPr>
          <w:rFonts w:ascii="Times New Roman" w:hAnsi="Times New Roman" w:cs="Times New Roman"/>
          <w:sz w:val="22"/>
          <w:szCs w:val="22"/>
        </w:rPr>
        <w:t xml:space="preserve"> - деятельность по развитию территорий, осуществляемая в виде территориального планирования, территориального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w:t>
      </w:r>
    </w:p>
    <w:p w:rsidR="003A0D1A" w:rsidRPr="009D7A36" w:rsidRDefault="003A0D1A" w:rsidP="009D7A36">
      <w:pPr>
        <w:pStyle w:val="ConsPlusNormal"/>
        <w:widowControl/>
        <w:ind w:firstLine="709"/>
        <w:jc w:val="both"/>
        <w:rPr>
          <w:rFonts w:ascii="Times New Roman" w:hAnsi="Times New Roman" w:cs="Times New Roman"/>
          <w:sz w:val="22"/>
          <w:szCs w:val="22"/>
        </w:rPr>
      </w:pPr>
      <w:bookmarkStart w:id="0" w:name="а1"/>
      <w:bookmarkEnd w:id="0"/>
      <w:proofErr w:type="gramStart"/>
      <w:r w:rsidRPr="009D7A36">
        <w:rPr>
          <w:rFonts w:ascii="Times New Roman" w:hAnsi="Times New Roman" w:cs="Times New Roman"/>
          <w:b/>
          <w:sz w:val="22"/>
          <w:szCs w:val="22"/>
        </w:rPr>
        <w:t>градостроительное задание</w:t>
      </w:r>
      <w:r w:rsidRPr="009D7A36">
        <w:rPr>
          <w:rFonts w:ascii="Times New Roman" w:hAnsi="Times New Roman" w:cs="Times New Roman"/>
          <w:sz w:val="22"/>
          <w:szCs w:val="22"/>
        </w:rPr>
        <w:t xml:space="preserve"> - документ, устанавливающий основные требования к составу и содержанию проектной документации по планировке территории, в части комплекса требований к размещению, архитектурно-планировочным решениям, функциональному назначению, основным параметрам объекта градостроительной деятельности на конкретном земельном участке, а также обязательных экологических, технических, организационных и иных условий его проектирования, предусмотренных действующим законодательством, настоящими Правилами. </w:t>
      </w:r>
      <w:proofErr w:type="gramEnd"/>
    </w:p>
    <w:p w:rsidR="003A0D1A" w:rsidRPr="009D7A36" w:rsidRDefault="003A0D1A" w:rsidP="009D7A36">
      <w:pPr>
        <w:pStyle w:val="ConsPlusNormal"/>
        <w:widowControl/>
        <w:ind w:firstLine="709"/>
        <w:jc w:val="both"/>
        <w:rPr>
          <w:rFonts w:ascii="Times New Roman" w:hAnsi="Times New Roman" w:cs="Times New Roman"/>
          <w:sz w:val="22"/>
          <w:szCs w:val="22"/>
        </w:rPr>
      </w:pPr>
      <w:r w:rsidRPr="009D7A36">
        <w:rPr>
          <w:rFonts w:ascii="Times New Roman" w:hAnsi="Times New Roman" w:cs="Times New Roman"/>
          <w:b/>
          <w:sz w:val="22"/>
          <w:szCs w:val="22"/>
        </w:rPr>
        <w:t>градостроительные изменения</w:t>
      </w:r>
      <w:r w:rsidRPr="009D7A36">
        <w:rPr>
          <w:rFonts w:ascii="Times New Roman" w:hAnsi="Times New Roman" w:cs="Times New Roman"/>
          <w:sz w:val="22"/>
          <w:szCs w:val="22"/>
        </w:rPr>
        <w:t xml:space="preserve"> - изменение параметров, видов использования земельных участков и (или) объектов капитального строительства в соответствии с требованиями регламента использования территорий;</w:t>
      </w:r>
    </w:p>
    <w:p w:rsidR="003A0D1A" w:rsidRPr="009D7A36" w:rsidRDefault="003A0D1A" w:rsidP="009D7A36">
      <w:pPr>
        <w:pStyle w:val="ConsPlusNormal"/>
        <w:widowControl/>
        <w:ind w:firstLine="709"/>
        <w:jc w:val="both"/>
        <w:rPr>
          <w:rFonts w:ascii="Times New Roman" w:hAnsi="Times New Roman" w:cs="Times New Roman"/>
          <w:sz w:val="22"/>
          <w:szCs w:val="22"/>
        </w:rPr>
      </w:pPr>
      <w:proofErr w:type="gramStart"/>
      <w:r w:rsidRPr="009D7A36">
        <w:rPr>
          <w:rFonts w:ascii="Times New Roman" w:hAnsi="Times New Roman" w:cs="Times New Roman"/>
          <w:b/>
          <w:sz w:val="22"/>
          <w:szCs w:val="22"/>
        </w:rPr>
        <w:t>градостроительная подготовка территорий</w:t>
      </w:r>
      <w:r w:rsidRPr="009D7A36">
        <w:rPr>
          <w:rFonts w:ascii="Times New Roman" w:hAnsi="Times New Roman" w:cs="Times New Roman"/>
          <w:sz w:val="22"/>
          <w:szCs w:val="22"/>
        </w:rPr>
        <w:t xml:space="preserve"> - деятельность, осуществляемая посредством подготовки документации по планировке территории в соответствии с главой 5 Правил, по установлению границ застроенных и подлежащих застройке земельных участков для их последующего формирования и предоставления, в целях развития застроенных территорий, комплексного освоения территорий, строительства объектов капитального строительства, возведения объектов на территориях общего пользования, а также приобретения прав на эти земельные участки гражданами и</w:t>
      </w:r>
      <w:proofErr w:type="gramEnd"/>
      <w:r w:rsidRPr="009D7A36">
        <w:rPr>
          <w:rFonts w:ascii="Times New Roman" w:hAnsi="Times New Roman" w:cs="Times New Roman"/>
          <w:sz w:val="22"/>
          <w:szCs w:val="22"/>
        </w:rPr>
        <w:t xml:space="preserve"> юридическими лицами, имеющими в собственности, безвозмездном пользовании, хозяйственном ведении или оперативном управлении здания, строения, сооружения, расположенные на земельных участках, находящихся в муниципальной или государственной собственности;</w:t>
      </w:r>
    </w:p>
    <w:p w:rsidR="003A0D1A" w:rsidRPr="009D7A36" w:rsidRDefault="003A0D1A" w:rsidP="009D7A36">
      <w:pPr>
        <w:pStyle w:val="ConsPlusNormal"/>
        <w:widowControl/>
        <w:ind w:firstLine="709"/>
        <w:jc w:val="both"/>
        <w:rPr>
          <w:rFonts w:ascii="Times New Roman" w:hAnsi="Times New Roman" w:cs="Times New Roman"/>
          <w:sz w:val="22"/>
          <w:szCs w:val="22"/>
        </w:rPr>
      </w:pPr>
      <w:proofErr w:type="gramStart"/>
      <w:r w:rsidRPr="009D7A36">
        <w:rPr>
          <w:rFonts w:ascii="Times New Roman" w:hAnsi="Times New Roman" w:cs="Times New Roman"/>
          <w:b/>
          <w:sz w:val="22"/>
          <w:szCs w:val="22"/>
        </w:rPr>
        <w:t xml:space="preserve">градостроительная подготовка реконструкции объекта - </w:t>
      </w:r>
      <w:r w:rsidRPr="009D7A36">
        <w:rPr>
          <w:rFonts w:ascii="Times New Roman" w:hAnsi="Times New Roman" w:cs="Times New Roman"/>
          <w:sz w:val="22"/>
          <w:szCs w:val="22"/>
        </w:rPr>
        <w:t>градостроительная подготовка ранее сформированного и предоставленного (приобретенного) земельного участка для обеспечения реконструкции объекта капитального строительства на этом земельном участке, осуществляемая по заявлению правообладателя земельного участка (при наличии кадастрового плана земельного участка), подготовка градостроительного плана земельного участка (за исключением земельных участков в границах элементов планировочной структуры - кварталов, микрорайонов, подлежащих разделению на земельные участки в пределах таких элементов</w:t>
      </w:r>
      <w:proofErr w:type="gramEnd"/>
      <w:r w:rsidRPr="009D7A36">
        <w:rPr>
          <w:rFonts w:ascii="Times New Roman" w:hAnsi="Times New Roman" w:cs="Times New Roman"/>
          <w:sz w:val="22"/>
          <w:szCs w:val="22"/>
        </w:rPr>
        <w:t xml:space="preserve">) </w:t>
      </w:r>
      <w:proofErr w:type="gramStart"/>
      <w:r w:rsidRPr="009D7A36">
        <w:rPr>
          <w:rFonts w:ascii="Times New Roman" w:hAnsi="Times New Roman" w:cs="Times New Roman"/>
          <w:sz w:val="22"/>
          <w:szCs w:val="22"/>
        </w:rPr>
        <w:t xml:space="preserve">как основания для подготовки проектной документации в целях реконструкции, капитального ремонта существующих объектов капитального строительства, а также в целях строительства на месте сносимых объектов </w:t>
      </w:r>
      <w:r w:rsidRPr="009D7A36">
        <w:rPr>
          <w:rFonts w:ascii="Times New Roman" w:hAnsi="Times New Roman" w:cs="Times New Roman"/>
          <w:sz w:val="22"/>
          <w:szCs w:val="22"/>
        </w:rPr>
        <w:lastRenderedPageBreak/>
        <w:t>капитального строительства, строительства без осуществления сноса объектов капитального строительства - в случаях, когда планируемые действия по реконструкции, капитальному ремонту, строительству могут быть осуществлены без нарушения требований действующего законодательства;</w:t>
      </w:r>
      <w:proofErr w:type="gramEnd"/>
    </w:p>
    <w:p w:rsidR="003A0D1A" w:rsidRPr="009D7A36" w:rsidRDefault="003A0D1A" w:rsidP="009D7A36">
      <w:pPr>
        <w:pStyle w:val="ConsPlusNormal"/>
        <w:widowControl/>
        <w:ind w:firstLine="709"/>
        <w:jc w:val="both"/>
        <w:rPr>
          <w:rFonts w:ascii="Times New Roman" w:hAnsi="Times New Roman" w:cs="Times New Roman"/>
          <w:sz w:val="22"/>
          <w:szCs w:val="22"/>
        </w:rPr>
      </w:pPr>
      <w:proofErr w:type="gramStart"/>
      <w:r w:rsidRPr="009D7A36">
        <w:rPr>
          <w:rFonts w:ascii="Times New Roman" w:hAnsi="Times New Roman" w:cs="Times New Roman"/>
          <w:b/>
          <w:sz w:val="22"/>
          <w:szCs w:val="22"/>
        </w:rPr>
        <w:t>градостроительный план земельного участка</w:t>
      </w:r>
      <w:r w:rsidRPr="009D7A36">
        <w:rPr>
          <w:rFonts w:ascii="Times New Roman" w:hAnsi="Times New Roman" w:cs="Times New Roman"/>
          <w:sz w:val="22"/>
          <w:szCs w:val="22"/>
        </w:rPr>
        <w:t xml:space="preserve"> (ГПЗУ)- документ, подготавливаемый по форме, утвержденной Правительством Российской Федерации и утверждаемый в составе документации по планировке территории либо в виде отдельного документа, содержащий информацию о границах, разрешенном использовании земельного участка и иную информацию в соответствии с частью 3 статьи 44 Градостроительного кодекса Российской Федерации, используемый для разработки проекта границ застроенного или подлежащего застройке земельного участка, разработки</w:t>
      </w:r>
      <w:proofErr w:type="gramEnd"/>
      <w:r w:rsidRPr="009D7A36">
        <w:rPr>
          <w:rFonts w:ascii="Times New Roman" w:hAnsi="Times New Roman" w:cs="Times New Roman"/>
          <w:sz w:val="22"/>
          <w:szCs w:val="22"/>
        </w:rPr>
        <w:t xml:space="preserve"> проектной документации для строительства, выдачи разрешения на строительство, выдачи разрешения на ввод объекта капитального строительства в эксплуатацию;</w:t>
      </w:r>
    </w:p>
    <w:p w:rsidR="003A0D1A" w:rsidRPr="009D7A36" w:rsidRDefault="003A0D1A" w:rsidP="009D7A36">
      <w:pPr>
        <w:pStyle w:val="ConsPlusNormal"/>
        <w:widowControl/>
        <w:ind w:firstLine="709"/>
        <w:jc w:val="both"/>
        <w:rPr>
          <w:rFonts w:ascii="Times New Roman" w:hAnsi="Times New Roman" w:cs="Times New Roman"/>
          <w:sz w:val="22"/>
          <w:szCs w:val="22"/>
        </w:rPr>
      </w:pPr>
      <w:r w:rsidRPr="009D7A36">
        <w:rPr>
          <w:rFonts w:ascii="Times New Roman" w:hAnsi="Times New Roman" w:cs="Times New Roman"/>
          <w:b/>
          <w:sz w:val="22"/>
          <w:szCs w:val="22"/>
        </w:rPr>
        <w:t>градостроительный регламент</w:t>
      </w:r>
      <w:r w:rsidRPr="009D7A36">
        <w:rPr>
          <w:rFonts w:ascii="Times New Roman" w:hAnsi="Times New Roman" w:cs="Times New Roman"/>
          <w:sz w:val="22"/>
          <w:szCs w:val="22"/>
        </w:rPr>
        <w:t xml:space="preserve"> – регламент использования территории, устанавливаемый Правилами в отношении земельных участков и объектов капитального строительства всех видов территориальных зон, за исключением территориальных зон сельскохозяйственного назначения;</w:t>
      </w:r>
    </w:p>
    <w:p w:rsidR="003A0D1A" w:rsidRPr="009D7A36" w:rsidRDefault="003A0D1A" w:rsidP="009D7A36">
      <w:pPr>
        <w:pStyle w:val="ConsPlusNormal"/>
        <w:widowControl/>
        <w:ind w:firstLine="709"/>
        <w:jc w:val="both"/>
        <w:rPr>
          <w:rFonts w:ascii="Times New Roman" w:hAnsi="Times New Roman" w:cs="Times New Roman"/>
          <w:sz w:val="22"/>
          <w:szCs w:val="22"/>
        </w:rPr>
      </w:pPr>
      <w:proofErr w:type="gramStart"/>
      <w:r w:rsidRPr="009D7A36">
        <w:rPr>
          <w:rFonts w:ascii="Times New Roman" w:hAnsi="Times New Roman" w:cs="Times New Roman"/>
          <w:b/>
          <w:sz w:val="22"/>
          <w:szCs w:val="22"/>
        </w:rPr>
        <w:t>дачное строительство</w:t>
      </w:r>
      <w:r w:rsidRPr="009D7A36">
        <w:rPr>
          <w:rFonts w:ascii="Times New Roman" w:hAnsi="Times New Roman" w:cs="Times New Roman"/>
          <w:sz w:val="22"/>
          <w:szCs w:val="22"/>
        </w:rPr>
        <w:t xml:space="preserve"> - использование земельного участка, предоставленного гражданину или приобретенного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w:t>
      </w:r>
      <w:proofErr w:type="gramEnd"/>
    </w:p>
    <w:p w:rsidR="003A0D1A" w:rsidRPr="009D7A36" w:rsidRDefault="003A0D1A" w:rsidP="009D7A36">
      <w:pPr>
        <w:pStyle w:val="ConsPlusNormal"/>
        <w:widowControl/>
        <w:ind w:firstLine="709"/>
        <w:jc w:val="both"/>
        <w:rPr>
          <w:rFonts w:ascii="Times New Roman" w:hAnsi="Times New Roman" w:cs="Times New Roman"/>
          <w:sz w:val="22"/>
          <w:szCs w:val="22"/>
        </w:rPr>
      </w:pPr>
      <w:r w:rsidRPr="009D7A36">
        <w:rPr>
          <w:rFonts w:ascii="Times New Roman" w:hAnsi="Times New Roman" w:cs="Times New Roman"/>
          <w:b/>
          <w:sz w:val="22"/>
          <w:szCs w:val="22"/>
        </w:rPr>
        <w:t>заказчик</w:t>
      </w:r>
      <w:r w:rsidRPr="009D7A36">
        <w:rPr>
          <w:rFonts w:ascii="Times New Roman" w:hAnsi="Times New Roman" w:cs="Times New Roman"/>
          <w:sz w:val="22"/>
          <w:szCs w:val="22"/>
        </w:rPr>
        <w:t xml:space="preserve"> - физическое или юридическое лицо, которое уполномочено застройщиком </w:t>
      </w:r>
      <w:proofErr w:type="gramStart"/>
      <w:r w:rsidRPr="009D7A36">
        <w:rPr>
          <w:rFonts w:ascii="Times New Roman" w:hAnsi="Times New Roman" w:cs="Times New Roman"/>
          <w:sz w:val="22"/>
          <w:szCs w:val="22"/>
        </w:rPr>
        <w:t>представлять</w:t>
      </w:r>
      <w:proofErr w:type="gramEnd"/>
      <w:r w:rsidRPr="009D7A36">
        <w:rPr>
          <w:rFonts w:ascii="Times New Roman" w:hAnsi="Times New Roman" w:cs="Times New Roman"/>
          <w:sz w:val="22"/>
          <w:szCs w:val="22"/>
        </w:rPr>
        <w:t xml:space="preserve"> интересы застройщика при подготовке и осуществлении строительства, реконструкции, в том числе обеспечивать от имени застройщика заключение договоров с исполнителями, подрядчиками, осуществлять контроль на стадии выполнения и приемки работ;</w:t>
      </w:r>
    </w:p>
    <w:p w:rsidR="003A0D1A" w:rsidRPr="009D7A36" w:rsidRDefault="003A0D1A" w:rsidP="009D7A36">
      <w:pPr>
        <w:pStyle w:val="ConsPlusNormal"/>
        <w:widowControl/>
        <w:ind w:firstLine="709"/>
        <w:jc w:val="both"/>
        <w:rPr>
          <w:rFonts w:ascii="Times New Roman" w:hAnsi="Times New Roman" w:cs="Times New Roman"/>
          <w:sz w:val="22"/>
          <w:szCs w:val="22"/>
        </w:rPr>
      </w:pPr>
      <w:r w:rsidRPr="009D7A36">
        <w:rPr>
          <w:rFonts w:ascii="Times New Roman" w:hAnsi="Times New Roman" w:cs="Times New Roman"/>
          <w:b/>
          <w:sz w:val="22"/>
          <w:szCs w:val="22"/>
        </w:rPr>
        <w:t>застройщик</w:t>
      </w:r>
      <w:r w:rsidRPr="009D7A36">
        <w:rPr>
          <w:rFonts w:ascii="Times New Roman" w:hAnsi="Times New Roman" w:cs="Times New Roman"/>
          <w:sz w:val="22"/>
          <w:szCs w:val="22"/>
        </w:rPr>
        <w:t xml:space="preserve"> – физическое лицо (в том числе индивидуальный предприниматель) или юридическое лицо, которое обеспечивает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3A0D1A" w:rsidRPr="009D7A36" w:rsidRDefault="003A0D1A" w:rsidP="009D7A36">
      <w:pPr>
        <w:pStyle w:val="ConsPlusNormal"/>
        <w:widowControl/>
        <w:ind w:firstLine="709"/>
        <w:jc w:val="both"/>
        <w:rPr>
          <w:rFonts w:ascii="Times New Roman" w:hAnsi="Times New Roman" w:cs="Times New Roman"/>
          <w:sz w:val="22"/>
          <w:szCs w:val="22"/>
        </w:rPr>
      </w:pPr>
      <w:proofErr w:type="gramStart"/>
      <w:r w:rsidRPr="009D7A36">
        <w:rPr>
          <w:rFonts w:ascii="Times New Roman" w:hAnsi="Times New Roman" w:cs="Times New Roman"/>
          <w:b/>
          <w:sz w:val="22"/>
          <w:szCs w:val="22"/>
        </w:rPr>
        <w:t>земельные участки как объекты градостроительной деятельности</w:t>
      </w:r>
      <w:r w:rsidRPr="009D7A36">
        <w:rPr>
          <w:rFonts w:ascii="Times New Roman" w:hAnsi="Times New Roman" w:cs="Times New Roman"/>
          <w:sz w:val="22"/>
          <w:szCs w:val="22"/>
        </w:rPr>
        <w:t xml:space="preserve"> - часть поверхности земли, границы которой описаны и удостоверены в установленном земельным законодательством порядке, на которой и под которой расположены объекты капитального строительства, в том числе сооружения линейных объектов, а также зеленые насаждения, иные объекты благоустройства, либо которая предназначена для размещения указанных объектов;</w:t>
      </w:r>
      <w:proofErr w:type="gramEnd"/>
    </w:p>
    <w:p w:rsidR="003A0D1A" w:rsidRPr="009D7A36" w:rsidRDefault="003A0D1A" w:rsidP="009D7A36">
      <w:pPr>
        <w:widowControl w:val="0"/>
        <w:autoSpaceDE w:val="0"/>
        <w:autoSpaceDN w:val="0"/>
        <w:adjustRightInd w:val="0"/>
        <w:ind w:firstLine="709"/>
        <w:rPr>
          <w:sz w:val="22"/>
          <w:szCs w:val="22"/>
        </w:rPr>
      </w:pPr>
      <w:proofErr w:type="gramStart"/>
      <w:r w:rsidRPr="009D7A36">
        <w:rPr>
          <w:b/>
          <w:sz w:val="22"/>
          <w:szCs w:val="22"/>
        </w:rPr>
        <w:t>земельный участок для ведения личного подсобного хозяйства</w:t>
      </w:r>
      <w:r w:rsidRPr="009D7A36">
        <w:rPr>
          <w:sz w:val="22"/>
          <w:szCs w:val="22"/>
        </w:rPr>
        <w:t xml:space="preserve"> - земельный участок в границах населенного пункта (приусадебный земельный участок), предназначенный для производства сельскохозяйственной продукции в целях удовлетворения личных потребностей,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и (или) земельный участок за пределами границ населенного</w:t>
      </w:r>
      <w:proofErr w:type="gramEnd"/>
      <w:r w:rsidRPr="009D7A36">
        <w:rPr>
          <w:sz w:val="22"/>
          <w:szCs w:val="22"/>
        </w:rPr>
        <w:t xml:space="preserve"> пункта (полевой земельный участок), предназначенный исключительно для производства сельскохозяйственной продукции в целях удовлетворения личных потребностей без права возведения на нем зданий и строений;</w:t>
      </w:r>
    </w:p>
    <w:p w:rsidR="003A0D1A" w:rsidRPr="009D7A36" w:rsidRDefault="003A0D1A" w:rsidP="009D7A36">
      <w:pPr>
        <w:pStyle w:val="ConsPlusNormal"/>
        <w:widowControl/>
        <w:ind w:firstLine="709"/>
        <w:jc w:val="both"/>
        <w:rPr>
          <w:rFonts w:ascii="Times New Roman" w:hAnsi="Times New Roman" w:cs="Times New Roman"/>
          <w:sz w:val="22"/>
          <w:szCs w:val="22"/>
        </w:rPr>
      </w:pPr>
      <w:r w:rsidRPr="009D7A36">
        <w:rPr>
          <w:rFonts w:ascii="Times New Roman" w:hAnsi="Times New Roman" w:cs="Times New Roman"/>
          <w:b/>
          <w:sz w:val="22"/>
          <w:szCs w:val="22"/>
        </w:rPr>
        <w:t>землевладельцы</w:t>
      </w:r>
      <w:r w:rsidRPr="009D7A36">
        <w:rPr>
          <w:rFonts w:ascii="Times New Roman" w:hAnsi="Times New Roman" w:cs="Times New Roman"/>
          <w:sz w:val="22"/>
          <w:szCs w:val="22"/>
        </w:rPr>
        <w:t xml:space="preserve"> - лица, владеющие и пользующиеся земельными участками на праве пожизненного наследуемого владения;</w:t>
      </w:r>
    </w:p>
    <w:p w:rsidR="003A0D1A" w:rsidRPr="009D7A36" w:rsidRDefault="003A0D1A" w:rsidP="009D7A36">
      <w:pPr>
        <w:pStyle w:val="ConsPlusNormal"/>
        <w:widowControl/>
        <w:ind w:firstLine="709"/>
        <w:jc w:val="both"/>
        <w:rPr>
          <w:rFonts w:ascii="Times New Roman" w:hAnsi="Times New Roman" w:cs="Times New Roman"/>
          <w:sz w:val="22"/>
          <w:szCs w:val="22"/>
        </w:rPr>
      </w:pPr>
      <w:r w:rsidRPr="009D7A36">
        <w:rPr>
          <w:rFonts w:ascii="Times New Roman" w:hAnsi="Times New Roman" w:cs="Times New Roman"/>
          <w:b/>
          <w:sz w:val="22"/>
          <w:szCs w:val="22"/>
        </w:rPr>
        <w:t>землепользователи</w:t>
      </w:r>
      <w:r w:rsidRPr="009D7A36">
        <w:rPr>
          <w:rFonts w:ascii="Times New Roman" w:hAnsi="Times New Roman" w:cs="Times New Roman"/>
          <w:sz w:val="22"/>
          <w:szCs w:val="22"/>
        </w:rPr>
        <w:t xml:space="preserve"> -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3A0D1A" w:rsidRPr="009D7A36" w:rsidRDefault="003A0D1A" w:rsidP="009D7A36">
      <w:pPr>
        <w:pStyle w:val="ConsPlusNormal"/>
        <w:widowControl/>
        <w:ind w:firstLine="709"/>
        <w:jc w:val="both"/>
        <w:rPr>
          <w:rFonts w:ascii="Times New Roman" w:hAnsi="Times New Roman" w:cs="Times New Roman"/>
          <w:b/>
          <w:sz w:val="22"/>
          <w:szCs w:val="22"/>
        </w:rPr>
      </w:pPr>
      <w:proofErr w:type="gramStart"/>
      <w:r w:rsidRPr="009D7A36">
        <w:rPr>
          <w:rFonts w:ascii="Times New Roman" w:hAnsi="Times New Roman" w:cs="Times New Roman"/>
          <w:b/>
          <w:sz w:val="22"/>
          <w:szCs w:val="22"/>
        </w:rPr>
        <w:t>земли публичного использования</w:t>
      </w:r>
      <w:r w:rsidRPr="009D7A36">
        <w:rPr>
          <w:rFonts w:ascii="Times New Roman" w:hAnsi="Times New Roman" w:cs="Times New Roman"/>
          <w:sz w:val="22"/>
          <w:szCs w:val="22"/>
        </w:rPr>
        <w:t xml:space="preserve"> – земли, в состав которых включаются территории общего пользования и части не включенных в состав территорий общего пользования земельных участков, которыми беспрепятственно пользуется неограниченный круг лиц (для прохода, проезда, обслуживания сетей и объектов инженерного обеспечения и т.п.), с отображением в документации по планировке территории границ частей указанных земельных участков посредством границ зон действия публичных сервитутов;</w:t>
      </w:r>
      <w:proofErr w:type="gramEnd"/>
    </w:p>
    <w:p w:rsidR="003A0D1A" w:rsidRPr="009D7A36" w:rsidRDefault="003A0D1A" w:rsidP="009D7A36">
      <w:pPr>
        <w:pStyle w:val="ConsPlusNormal"/>
        <w:widowControl/>
        <w:ind w:firstLine="709"/>
        <w:jc w:val="both"/>
        <w:rPr>
          <w:rFonts w:ascii="Times New Roman" w:hAnsi="Times New Roman" w:cs="Times New Roman"/>
          <w:sz w:val="22"/>
          <w:szCs w:val="22"/>
        </w:rPr>
      </w:pPr>
      <w:r w:rsidRPr="009D7A36">
        <w:rPr>
          <w:rFonts w:ascii="Times New Roman" w:hAnsi="Times New Roman" w:cs="Times New Roman"/>
          <w:b/>
          <w:sz w:val="22"/>
          <w:szCs w:val="22"/>
        </w:rPr>
        <w:t>зоны с особыми условиями использования территорий</w:t>
      </w:r>
      <w:r w:rsidRPr="009D7A36">
        <w:rPr>
          <w:rFonts w:ascii="Times New Roman" w:hAnsi="Times New Roman" w:cs="Times New Roman"/>
          <w:sz w:val="22"/>
          <w:szCs w:val="22"/>
        </w:rPr>
        <w:t xml:space="preserve"> - охранные, санитарно-защитные зоны, зоны затопления, </w:t>
      </w:r>
      <w:proofErr w:type="spellStart"/>
      <w:r w:rsidRPr="009D7A36">
        <w:rPr>
          <w:rFonts w:ascii="Times New Roman" w:hAnsi="Times New Roman" w:cs="Times New Roman"/>
          <w:sz w:val="22"/>
          <w:szCs w:val="22"/>
        </w:rPr>
        <w:t>подтопления</w:t>
      </w:r>
      <w:proofErr w:type="gramStart"/>
      <w:r w:rsidRPr="009D7A36">
        <w:rPr>
          <w:rFonts w:ascii="Times New Roman" w:hAnsi="Times New Roman" w:cs="Times New Roman"/>
          <w:sz w:val="22"/>
          <w:szCs w:val="22"/>
        </w:rPr>
        <w:t>,з</w:t>
      </w:r>
      <w:proofErr w:type="gramEnd"/>
      <w:r w:rsidRPr="009D7A36">
        <w:rPr>
          <w:rFonts w:ascii="Times New Roman" w:hAnsi="Times New Roman" w:cs="Times New Roman"/>
          <w:sz w:val="22"/>
          <w:szCs w:val="22"/>
        </w:rPr>
        <w:t>оны</w:t>
      </w:r>
      <w:proofErr w:type="spellEnd"/>
      <w:r w:rsidRPr="009D7A36">
        <w:rPr>
          <w:rFonts w:ascii="Times New Roman" w:hAnsi="Times New Roman" w:cs="Times New Roman"/>
          <w:sz w:val="22"/>
          <w:szCs w:val="22"/>
        </w:rPr>
        <w:t xml:space="preserve"> охраны объектов культурного наследия (памятников истории и культуры) народов Российской Федерации, </w:t>
      </w:r>
      <w:proofErr w:type="spellStart"/>
      <w:r w:rsidRPr="009D7A36">
        <w:rPr>
          <w:rFonts w:ascii="Times New Roman" w:hAnsi="Times New Roman" w:cs="Times New Roman"/>
          <w:sz w:val="22"/>
          <w:szCs w:val="22"/>
        </w:rPr>
        <w:t>водоохранные</w:t>
      </w:r>
      <w:proofErr w:type="spellEnd"/>
      <w:r w:rsidRPr="009D7A36">
        <w:rPr>
          <w:rFonts w:ascii="Times New Roman" w:hAnsi="Times New Roman" w:cs="Times New Roman"/>
          <w:sz w:val="22"/>
          <w:szCs w:val="22"/>
        </w:rPr>
        <w:t xml:space="preserve">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3A0D1A" w:rsidRPr="009D7A36" w:rsidRDefault="003A0D1A" w:rsidP="009D7A36">
      <w:pPr>
        <w:pStyle w:val="ConsPlusNormal"/>
        <w:widowControl/>
        <w:ind w:firstLine="709"/>
        <w:jc w:val="both"/>
        <w:rPr>
          <w:rFonts w:ascii="Times New Roman" w:hAnsi="Times New Roman" w:cs="Times New Roman"/>
          <w:sz w:val="22"/>
          <w:szCs w:val="22"/>
        </w:rPr>
      </w:pPr>
      <w:r w:rsidRPr="009D7A36">
        <w:rPr>
          <w:rFonts w:ascii="Times New Roman" w:hAnsi="Times New Roman" w:cs="Times New Roman"/>
          <w:b/>
          <w:sz w:val="22"/>
          <w:szCs w:val="22"/>
        </w:rPr>
        <w:lastRenderedPageBreak/>
        <w:t>инженерное (инженерно-техническое) обеспечение территории</w:t>
      </w:r>
      <w:r w:rsidRPr="009D7A36">
        <w:rPr>
          <w:rFonts w:ascii="Times New Roman" w:hAnsi="Times New Roman" w:cs="Times New Roman"/>
          <w:sz w:val="22"/>
          <w:szCs w:val="22"/>
        </w:rPr>
        <w:t xml:space="preserve"> - комплекс мероприятий по строительству новых (реконструкции существующих) сетей и сооружений объектов инженерной инфраструктуры с целью обеспечения устойчивого развития территории;</w:t>
      </w:r>
    </w:p>
    <w:p w:rsidR="003A0D1A" w:rsidRPr="009D7A36" w:rsidRDefault="003A0D1A" w:rsidP="009D7A36">
      <w:pPr>
        <w:pStyle w:val="ConsPlusNormal"/>
        <w:widowControl/>
        <w:ind w:firstLine="709"/>
        <w:jc w:val="both"/>
        <w:rPr>
          <w:rFonts w:ascii="Times New Roman" w:hAnsi="Times New Roman" w:cs="Times New Roman"/>
          <w:sz w:val="22"/>
          <w:szCs w:val="22"/>
        </w:rPr>
      </w:pPr>
      <w:proofErr w:type="gramStart"/>
      <w:r w:rsidRPr="009D7A36">
        <w:rPr>
          <w:rFonts w:ascii="Times New Roman" w:hAnsi="Times New Roman" w:cs="Times New Roman"/>
          <w:b/>
          <w:sz w:val="22"/>
          <w:szCs w:val="22"/>
        </w:rPr>
        <w:t>инженерная подготовка территории</w:t>
      </w:r>
      <w:r w:rsidRPr="009D7A36">
        <w:rPr>
          <w:rFonts w:ascii="Times New Roman" w:hAnsi="Times New Roman" w:cs="Times New Roman"/>
          <w:sz w:val="22"/>
          <w:szCs w:val="22"/>
        </w:rPr>
        <w:t xml:space="preserve"> - комплекс инженерных мероприятий по освоению территории, обеспечивающих размещение объектов капитального строительства (вертикальная планировка, организация поверхностного стока, удаление застойных вод, регулирование водотоков, устройство и реконструкция водоемов, берегоукрепительных сооружений, благоустройство береговой полосы, понижение уровня грунтовых вод, защита территории от затопления и подтопления, освоение оврагов, дренаж, </w:t>
      </w:r>
      <w:proofErr w:type="spellStart"/>
      <w:r w:rsidRPr="009D7A36">
        <w:rPr>
          <w:rFonts w:ascii="Times New Roman" w:hAnsi="Times New Roman" w:cs="Times New Roman"/>
          <w:sz w:val="22"/>
          <w:szCs w:val="22"/>
        </w:rPr>
        <w:t>выторфовка</w:t>
      </w:r>
      <w:proofErr w:type="spellEnd"/>
      <w:r w:rsidRPr="009D7A36">
        <w:rPr>
          <w:rFonts w:ascii="Times New Roman" w:hAnsi="Times New Roman" w:cs="Times New Roman"/>
          <w:sz w:val="22"/>
          <w:szCs w:val="22"/>
        </w:rPr>
        <w:t>, подсыпка и т.д.);</w:t>
      </w:r>
      <w:proofErr w:type="gramEnd"/>
    </w:p>
    <w:p w:rsidR="003A0D1A" w:rsidRPr="009D7A36" w:rsidRDefault="003A0D1A" w:rsidP="009D7A36">
      <w:pPr>
        <w:pStyle w:val="ConsPlusNormal"/>
        <w:widowControl/>
        <w:ind w:firstLine="709"/>
        <w:jc w:val="both"/>
        <w:rPr>
          <w:rFonts w:ascii="Times New Roman" w:hAnsi="Times New Roman" w:cs="Times New Roman"/>
          <w:sz w:val="22"/>
          <w:szCs w:val="22"/>
        </w:rPr>
      </w:pPr>
      <w:r w:rsidRPr="009D7A36">
        <w:rPr>
          <w:rFonts w:ascii="Times New Roman" w:hAnsi="Times New Roman" w:cs="Times New Roman"/>
          <w:b/>
          <w:sz w:val="22"/>
          <w:szCs w:val="22"/>
        </w:rPr>
        <w:t>инженерная, транспортная и социальная инфраструктуры</w:t>
      </w:r>
      <w:r w:rsidRPr="009D7A36">
        <w:rPr>
          <w:rFonts w:ascii="Times New Roman" w:hAnsi="Times New Roman" w:cs="Times New Roman"/>
          <w:sz w:val="22"/>
          <w:szCs w:val="22"/>
        </w:rPr>
        <w:t xml:space="preserve"> - комплекс сооружений и коммуникаций транспорта, связи,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 сельского поселения </w:t>
      </w:r>
      <w:r w:rsidR="009A4B67" w:rsidRPr="009D7A36">
        <w:rPr>
          <w:rFonts w:ascii="Times New Roman" w:hAnsi="Times New Roman" w:cs="Times New Roman"/>
          <w:sz w:val="22"/>
          <w:szCs w:val="22"/>
        </w:rPr>
        <w:t>«Койдин»</w:t>
      </w:r>
      <w:r w:rsidRPr="009D7A36">
        <w:rPr>
          <w:rFonts w:ascii="Times New Roman" w:hAnsi="Times New Roman" w:cs="Times New Roman"/>
          <w:sz w:val="22"/>
          <w:szCs w:val="22"/>
        </w:rPr>
        <w:t>;</w:t>
      </w:r>
    </w:p>
    <w:p w:rsidR="003A0D1A" w:rsidRPr="009D7A36" w:rsidRDefault="003A0D1A" w:rsidP="009D7A36">
      <w:pPr>
        <w:pStyle w:val="ConsPlusNormal"/>
        <w:widowControl/>
        <w:ind w:firstLine="709"/>
        <w:jc w:val="both"/>
        <w:rPr>
          <w:rFonts w:ascii="Times New Roman" w:hAnsi="Times New Roman" w:cs="Times New Roman"/>
          <w:sz w:val="22"/>
          <w:szCs w:val="22"/>
        </w:rPr>
      </w:pPr>
      <w:r w:rsidRPr="009D7A36">
        <w:rPr>
          <w:rFonts w:ascii="Times New Roman" w:hAnsi="Times New Roman" w:cs="Times New Roman"/>
          <w:b/>
          <w:sz w:val="22"/>
          <w:szCs w:val="22"/>
        </w:rPr>
        <w:t>капитальный ремонт объектов капитального строительства</w:t>
      </w:r>
      <w:r w:rsidRPr="009D7A36">
        <w:rPr>
          <w:rFonts w:ascii="Times New Roman" w:hAnsi="Times New Roman" w:cs="Times New Roman"/>
          <w:sz w:val="22"/>
          <w:szCs w:val="22"/>
        </w:rPr>
        <w:t xml:space="preserve"> (далее - капитальный ремонт) - комплекс ремонтно-строительных работ, осуществляемых в отношении объектов капитального строительства и направленных на ликвидацию последствий физического износа конструктивных элементов, инженерного оборудования, элементов благоустройства этих объектов и приведение их технического состояния в соответствие с нормативными требованиями. Если при проведении капитального ремонта затрагиваются конструктивные и другие характеристики надежности и безопасности таких объектов, то необходимо оформление градостроительного плана земельного участка и получение разрешения на его осуществление;</w:t>
      </w:r>
    </w:p>
    <w:p w:rsidR="003A0D1A" w:rsidRPr="009D7A36" w:rsidRDefault="003A0D1A" w:rsidP="009D7A36">
      <w:pPr>
        <w:pStyle w:val="ConsPlusNormal"/>
        <w:widowControl/>
        <w:ind w:firstLine="709"/>
        <w:jc w:val="both"/>
        <w:rPr>
          <w:rFonts w:ascii="Times New Roman" w:hAnsi="Times New Roman" w:cs="Times New Roman"/>
          <w:sz w:val="22"/>
          <w:szCs w:val="22"/>
        </w:rPr>
      </w:pPr>
      <w:r w:rsidRPr="009D7A36">
        <w:rPr>
          <w:rFonts w:ascii="Times New Roman" w:hAnsi="Times New Roman" w:cs="Times New Roman"/>
          <w:b/>
          <w:sz w:val="22"/>
          <w:szCs w:val="22"/>
        </w:rPr>
        <w:t>карта градостроительного зонирования</w:t>
      </w:r>
      <w:r w:rsidRPr="009D7A36">
        <w:rPr>
          <w:rFonts w:ascii="Times New Roman" w:hAnsi="Times New Roman" w:cs="Times New Roman"/>
          <w:sz w:val="22"/>
          <w:szCs w:val="22"/>
        </w:rPr>
        <w:t xml:space="preserve"> – полноцветная карта в составе Правил, на которой отображаются границы территориальных зон и их кодовые обозначения;</w:t>
      </w:r>
    </w:p>
    <w:p w:rsidR="003A0D1A" w:rsidRPr="009D7A36" w:rsidRDefault="003A0D1A" w:rsidP="009D7A36">
      <w:pPr>
        <w:pStyle w:val="ConsPlusNormal"/>
        <w:widowControl/>
        <w:ind w:firstLine="709"/>
        <w:jc w:val="both"/>
        <w:rPr>
          <w:rFonts w:ascii="Times New Roman" w:hAnsi="Times New Roman" w:cs="Times New Roman"/>
          <w:sz w:val="22"/>
          <w:szCs w:val="22"/>
        </w:rPr>
      </w:pPr>
      <w:r w:rsidRPr="009D7A36">
        <w:rPr>
          <w:rFonts w:ascii="Times New Roman" w:hAnsi="Times New Roman" w:cs="Times New Roman"/>
          <w:b/>
          <w:sz w:val="22"/>
          <w:szCs w:val="22"/>
        </w:rPr>
        <w:t>комиссия по землепользованию и застройке</w:t>
      </w:r>
      <w:r w:rsidRPr="009D7A36">
        <w:rPr>
          <w:rFonts w:ascii="Times New Roman" w:hAnsi="Times New Roman" w:cs="Times New Roman"/>
          <w:sz w:val="22"/>
          <w:szCs w:val="22"/>
        </w:rPr>
        <w:t xml:space="preserve"> (далее также - Комиссия) - постоянно действующий коллегиальный совещательный орган при администрации сельского поселения </w:t>
      </w:r>
      <w:r w:rsidR="009A4B67" w:rsidRPr="009D7A36">
        <w:rPr>
          <w:rFonts w:ascii="Times New Roman" w:hAnsi="Times New Roman" w:cs="Times New Roman"/>
          <w:sz w:val="22"/>
          <w:szCs w:val="22"/>
        </w:rPr>
        <w:t>«Койдин»</w:t>
      </w:r>
      <w:r w:rsidRPr="009D7A36">
        <w:rPr>
          <w:rFonts w:ascii="Times New Roman" w:hAnsi="Times New Roman" w:cs="Times New Roman"/>
          <w:sz w:val="22"/>
          <w:szCs w:val="22"/>
        </w:rPr>
        <w:t>, создаваемый в соответствии с законодательством, муниципальными правовыми актами с целью организации подготовки Правил, внесения в них изменений, подготовки проведения публичных слушаний и для решения иных вопросов в соответствии с положением о Комиссии;</w:t>
      </w:r>
    </w:p>
    <w:p w:rsidR="003A0D1A" w:rsidRPr="009D7A36" w:rsidRDefault="003A0D1A" w:rsidP="009D7A36">
      <w:pPr>
        <w:pStyle w:val="ConsPlusNormal"/>
        <w:widowControl/>
        <w:ind w:firstLine="709"/>
        <w:jc w:val="both"/>
        <w:rPr>
          <w:rFonts w:ascii="Times New Roman" w:hAnsi="Times New Roman" w:cs="Times New Roman"/>
          <w:sz w:val="22"/>
          <w:szCs w:val="22"/>
        </w:rPr>
      </w:pPr>
      <w:r w:rsidRPr="009D7A36">
        <w:rPr>
          <w:rFonts w:ascii="Times New Roman" w:hAnsi="Times New Roman" w:cs="Times New Roman"/>
          <w:b/>
          <w:sz w:val="22"/>
          <w:szCs w:val="22"/>
        </w:rPr>
        <w:t>коэффициент застройки</w:t>
      </w:r>
      <w:r w:rsidRPr="009D7A36">
        <w:rPr>
          <w:rFonts w:ascii="Times New Roman" w:hAnsi="Times New Roman" w:cs="Times New Roman"/>
          <w:sz w:val="22"/>
          <w:szCs w:val="22"/>
        </w:rPr>
        <w:t xml:space="preserve"> - отношение застроенной части территории земельного участка к общей площади земельного участка</w:t>
      </w:r>
      <w:proofErr w:type="gramStart"/>
      <w:r w:rsidRPr="009D7A36">
        <w:rPr>
          <w:rFonts w:ascii="Times New Roman" w:hAnsi="Times New Roman" w:cs="Times New Roman"/>
          <w:sz w:val="22"/>
          <w:szCs w:val="22"/>
        </w:rPr>
        <w:t xml:space="preserve"> (%);</w:t>
      </w:r>
      <w:proofErr w:type="gramEnd"/>
    </w:p>
    <w:p w:rsidR="003A0D1A" w:rsidRPr="009D7A36" w:rsidRDefault="003A0D1A" w:rsidP="009D7A36">
      <w:pPr>
        <w:pStyle w:val="ConsPlusNormal"/>
        <w:widowControl/>
        <w:ind w:firstLine="709"/>
        <w:jc w:val="both"/>
        <w:rPr>
          <w:rFonts w:ascii="Times New Roman" w:hAnsi="Times New Roman" w:cs="Times New Roman"/>
          <w:sz w:val="22"/>
          <w:szCs w:val="22"/>
        </w:rPr>
      </w:pPr>
      <w:proofErr w:type="gramStart"/>
      <w:r w:rsidRPr="009D7A36">
        <w:rPr>
          <w:rFonts w:ascii="Times New Roman" w:hAnsi="Times New Roman" w:cs="Times New Roman"/>
          <w:b/>
          <w:sz w:val="22"/>
          <w:szCs w:val="22"/>
        </w:rPr>
        <w:t xml:space="preserve">красные линии </w:t>
      </w:r>
      <w:r w:rsidRPr="009D7A36">
        <w:rPr>
          <w:rFonts w:ascii="Times New Roman" w:hAnsi="Times New Roman" w:cs="Times New Roman"/>
          <w:sz w:val="22"/>
          <w:szCs w:val="22"/>
        </w:rPr>
        <w:t>- линии, которые устанавливаются посредством разработки проектов планировки и обозначают существующие, планируемые (изменяемые, вновь образуемые) границы территорий общего пользования (включая дороги, улицы, проезды, площади, скверы, бульвары, набережные и другие объекты и территории, которыми беспрепятственно пользуется неограниченный круг лиц), границы земельных участков, на которых расположены сети инженерно-технического обеспечения, линии электропередачи, линии связи (в том числе линейно-кабельные сооружения), трубопроводы, автомобильные дороги</w:t>
      </w:r>
      <w:proofErr w:type="gramEnd"/>
      <w:r w:rsidRPr="009D7A36">
        <w:rPr>
          <w:rFonts w:ascii="Times New Roman" w:hAnsi="Times New Roman" w:cs="Times New Roman"/>
          <w:sz w:val="22"/>
          <w:szCs w:val="22"/>
        </w:rPr>
        <w:t>, железнодорожные линии и другие подобные сооружения (далее - линейные объекты);</w:t>
      </w:r>
    </w:p>
    <w:p w:rsidR="003A0D1A" w:rsidRPr="009D7A36" w:rsidRDefault="003A0D1A" w:rsidP="009D7A36">
      <w:pPr>
        <w:pStyle w:val="ConsPlusNormal"/>
        <w:widowControl/>
        <w:ind w:firstLine="709"/>
        <w:jc w:val="both"/>
        <w:rPr>
          <w:rFonts w:ascii="Times New Roman" w:hAnsi="Times New Roman" w:cs="Times New Roman"/>
          <w:sz w:val="22"/>
          <w:szCs w:val="22"/>
        </w:rPr>
      </w:pPr>
      <w:r w:rsidRPr="009D7A36">
        <w:rPr>
          <w:rFonts w:ascii="Times New Roman" w:hAnsi="Times New Roman" w:cs="Times New Roman"/>
          <w:b/>
          <w:sz w:val="22"/>
          <w:szCs w:val="22"/>
        </w:rPr>
        <w:t>линейные объекты</w:t>
      </w:r>
      <w:r w:rsidRPr="009D7A36">
        <w:rPr>
          <w:rFonts w:ascii="Times New Roman" w:hAnsi="Times New Roman" w:cs="Times New Roman"/>
          <w:sz w:val="22"/>
          <w:szCs w:val="22"/>
        </w:rPr>
        <w:t xml:space="preserve"> - линии электропередачи, линии связи (в том числе линейно-кабельные сооружения), сети инженерно-технического обеспечения, трубопроводы, автомобильные дороги, железнодорожные линии и иные подобные </w:t>
      </w:r>
      <w:proofErr w:type="gramStart"/>
      <w:r w:rsidRPr="009D7A36">
        <w:rPr>
          <w:rFonts w:ascii="Times New Roman" w:hAnsi="Times New Roman" w:cs="Times New Roman"/>
          <w:sz w:val="22"/>
          <w:szCs w:val="22"/>
        </w:rPr>
        <w:t>сооружения</w:t>
      </w:r>
      <w:proofErr w:type="gramEnd"/>
      <w:r w:rsidRPr="009D7A36">
        <w:rPr>
          <w:rFonts w:ascii="Times New Roman" w:hAnsi="Times New Roman" w:cs="Times New Roman"/>
          <w:sz w:val="22"/>
          <w:szCs w:val="22"/>
        </w:rPr>
        <w:t xml:space="preserve"> и объекты капитального строительства;</w:t>
      </w:r>
    </w:p>
    <w:p w:rsidR="003A0D1A" w:rsidRPr="002E20DC" w:rsidRDefault="003A0D1A" w:rsidP="009D7A36">
      <w:pPr>
        <w:pStyle w:val="ConsPlusNormal"/>
        <w:widowControl/>
        <w:ind w:firstLine="709"/>
        <w:jc w:val="both"/>
        <w:rPr>
          <w:rFonts w:ascii="Times New Roman" w:hAnsi="Times New Roman" w:cs="Times New Roman"/>
          <w:sz w:val="22"/>
          <w:szCs w:val="22"/>
        </w:rPr>
      </w:pPr>
      <w:r w:rsidRPr="002E20DC">
        <w:rPr>
          <w:rFonts w:ascii="Times New Roman" w:hAnsi="Times New Roman" w:cs="Times New Roman"/>
          <w:b/>
          <w:sz w:val="22"/>
          <w:szCs w:val="22"/>
        </w:rPr>
        <w:t>линии градостроительного регулирования</w:t>
      </w:r>
      <w:r w:rsidRPr="002E20DC">
        <w:rPr>
          <w:rFonts w:ascii="Times New Roman" w:hAnsi="Times New Roman" w:cs="Times New Roman"/>
          <w:sz w:val="22"/>
          <w:szCs w:val="22"/>
        </w:rPr>
        <w:t xml:space="preserve"> – красные линии; границы земельных участков; линии, обозначающие минимальные отступы построек от границ земельных участков (включая линии регулирования застройки); границы зон действия публичных сервитутов, границы зон резервирования земель, изъятия, в том числе путем выкупа, земельных участков, зданий, строений, сооружений для государственных или муниципальных нужд; границы санитарно-защитных, </w:t>
      </w:r>
      <w:proofErr w:type="spellStart"/>
      <w:r w:rsidRPr="002E20DC">
        <w:rPr>
          <w:rFonts w:ascii="Times New Roman" w:hAnsi="Times New Roman" w:cs="Times New Roman"/>
          <w:sz w:val="22"/>
          <w:szCs w:val="22"/>
        </w:rPr>
        <w:t>водоохранных</w:t>
      </w:r>
      <w:proofErr w:type="spellEnd"/>
      <w:r w:rsidRPr="002E20DC">
        <w:rPr>
          <w:rFonts w:ascii="Times New Roman" w:hAnsi="Times New Roman" w:cs="Times New Roman"/>
          <w:sz w:val="22"/>
          <w:szCs w:val="22"/>
        </w:rPr>
        <w:t xml:space="preserve"> и иных зон с особыми условиями использования земельных участков, зданий, строений, сооружений;</w:t>
      </w:r>
    </w:p>
    <w:p w:rsidR="000464FD" w:rsidRPr="002E20DC" w:rsidRDefault="003A0D1A" w:rsidP="000464FD">
      <w:pPr>
        <w:pStyle w:val="ConsPlusNormal"/>
        <w:jc w:val="both"/>
        <w:rPr>
          <w:rFonts w:ascii="Times New Roman" w:hAnsi="Times New Roman" w:cs="Times New Roman"/>
          <w:sz w:val="22"/>
          <w:szCs w:val="22"/>
        </w:rPr>
      </w:pPr>
      <w:r w:rsidRPr="002E20DC">
        <w:rPr>
          <w:rFonts w:ascii="Times New Roman" w:hAnsi="Times New Roman" w:cs="Times New Roman"/>
          <w:b/>
          <w:sz w:val="22"/>
          <w:szCs w:val="22"/>
        </w:rPr>
        <w:t>линии регулирования застройки</w:t>
      </w:r>
      <w:r w:rsidRPr="002E20DC">
        <w:rPr>
          <w:rFonts w:ascii="Times New Roman" w:hAnsi="Times New Roman" w:cs="Times New Roman"/>
          <w:sz w:val="22"/>
          <w:szCs w:val="22"/>
        </w:rPr>
        <w:t xml:space="preserve"> - </w:t>
      </w:r>
      <w:r w:rsidR="000464FD" w:rsidRPr="002E20DC">
        <w:rPr>
          <w:rFonts w:ascii="Times New Roman" w:hAnsi="Times New Roman" w:cs="Times New Roman"/>
          <w:sz w:val="22"/>
          <w:szCs w:val="22"/>
        </w:rPr>
        <w:t>линии, устанавливаемые в документации по планировке территории по красным линиям или с отступом от красных линий, и, в соответствии с Градостроительным кодексом Российской Федерации, определяющие место допустимого размещения зданий, строений, сооружений;</w:t>
      </w:r>
    </w:p>
    <w:p w:rsidR="003A0D1A" w:rsidRPr="002E20DC" w:rsidRDefault="003A0D1A" w:rsidP="009D7A36">
      <w:pPr>
        <w:pStyle w:val="ConsPlusNormal"/>
        <w:widowControl/>
        <w:ind w:firstLine="709"/>
        <w:jc w:val="both"/>
        <w:rPr>
          <w:rFonts w:ascii="Times New Roman" w:hAnsi="Times New Roman" w:cs="Times New Roman"/>
          <w:sz w:val="22"/>
          <w:szCs w:val="22"/>
        </w:rPr>
      </w:pPr>
    </w:p>
    <w:p w:rsidR="003A0D1A" w:rsidRPr="009D7A36" w:rsidRDefault="003A0D1A" w:rsidP="009D7A36">
      <w:pPr>
        <w:pStyle w:val="ConsPlusNormal"/>
        <w:widowControl/>
        <w:ind w:firstLine="709"/>
        <w:jc w:val="both"/>
        <w:rPr>
          <w:rFonts w:ascii="Times New Roman" w:hAnsi="Times New Roman" w:cs="Times New Roman"/>
          <w:sz w:val="22"/>
          <w:szCs w:val="22"/>
        </w:rPr>
      </w:pPr>
      <w:r w:rsidRPr="002E20DC">
        <w:rPr>
          <w:rFonts w:ascii="Times New Roman" w:hAnsi="Times New Roman" w:cs="Times New Roman"/>
          <w:b/>
          <w:sz w:val="22"/>
          <w:szCs w:val="22"/>
        </w:rPr>
        <w:t>многоквартирный жилой дом</w:t>
      </w:r>
      <w:r w:rsidRPr="002E20DC">
        <w:rPr>
          <w:rFonts w:ascii="Times New Roman" w:hAnsi="Times New Roman" w:cs="Times New Roman"/>
          <w:sz w:val="22"/>
          <w:szCs w:val="22"/>
        </w:rPr>
        <w:t xml:space="preserve"> - совокупность двух и более квартир, имеющих самостоятельные выходы либо на земельный участок, прилегающий к жилому дому, либо в</w:t>
      </w:r>
      <w:r w:rsidRPr="009D7A36">
        <w:rPr>
          <w:rFonts w:ascii="Times New Roman" w:hAnsi="Times New Roman" w:cs="Times New Roman"/>
          <w:sz w:val="22"/>
          <w:szCs w:val="22"/>
        </w:rPr>
        <w:t xml:space="preserve"> помещения общего пользования в таком доме. Многоквартирный жилой дом содержит в себе элементы общего имущества собственников жилых помещений в соответствии с жилищным законодательством;</w:t>
      </w:r>
    </w:p>
    <w:p w:rsidR="003A0D1A" w:rsidRPr="009D7A36" w:rsidRDefault="003A0D1A" w:rsidP="009D7A36">
      <w:pPr>
        <w:pStyle w:val="ConsPlusNormal"/>
        <w:widowControl/>
        <w:ind w:firstLine="709"/>
        <w:jc w:val="both"/>
        <w:rPr>
          <w:rFonts w:ascii="Times New Roman" w:hAnsi="Times New Roman" w:cs="Times New Roman"/>
          <w:sz w:val="22"/>
          <w:szCs w:val="22"/>
        </w:rPr>
      </w:pPr>
      <w:r w:rsidRPr="009D7A36">
        <w:rPr>
          <w:rFonts w:ascii="Times New Roman" w:hAnsi="Times New Roman" w:cs="Times New Roman"/>
          <w:b/>
          <w:sz w:val="22"/>
          <w:szCs w:val="22"/>
        </w:rPr>
        <w:lastRenderedPageBreak/>
        <w:t>объект капитального строительства</w:t>
      </w:r>
      <w:r w:rsidRPr="009D7A36">
        <w:rPr>
          <w:rFonts w:ascii="Times New Roman" w:hAnsi="Times New Roman" w:cs="Times New Roman"/>
          <w:sz w:val="22"/>
          <w:szCs w:val="22"/>
        </w:rPr>
        <w:t xml:space="preserve"> - существующее здание, строение, сооружение, а также объект, строительство которого не завершено (далее - объект незавершенного строительства), перемещение которого без несоразмерного ущерба его назначению невозможно, за исключением временных строений и сооружений (киосков, навесов и других подобных объектов);</w:t>
      </w:r>
    </w:p>
    <w:p w:rsidR="003A0D1A" w:rsidRPr="009D7A36" w:rsidRDefault="003A0D1A" w:rsidP="009D7A36">
      <w:pPr>
        <w:pStyle w:val="ConsPlusNormal"/>
        <w:widowControl/>
        <w:ind w:firstLine="709"/>
        <w:jc w:val="both"/>
        <w:rPr>
          <w:rFonts w:ascii="Times New Roman" w:hAnsi="Times New Roman" w:cs="Times New Roman"/>
          <w:sz w:val="22"/>
          <w:szCs w:val="22"/>
        </w:rPr>
      </w:pPr>
      <w:r w:rsidRPr="009D7A36">
        <w:rPr>
          <w:rFonts w:ascii="Times New Roman" w:hAnsi="Times New Roman" w:cs="Times New Roman"/>
          <w:b/>
          <w:sz w:val="22"/>
          <w:szCs w:val="22"/>
        </w:rPr>
        <w:t>объекты некапитального строительства</w:t>
      </w:r>
      <w:r w:rsidRPr="009D7A36">
        <w:rPr>
          <w:rFonts w:ascii="Times New Roman" w:hAnsi="Times New Roman" w:cs="Times New Roman"/>
          <w:sz w:val="22"/>
          <w:szCs w:val="22"/>
        </w:rPr>
        <w:t xml:space="preserve"> - временные постройки, контейнеры, гаражи, металлические тенты и навесы, </w:t>
      </w:r>
      <w:r w:rsidRPr="009D7A36">
        <w:rPr>
          <w:rFonts w:ascii="Times New Roman" w:hAnsi="Times New Roman" w:cs="Times New Roman"/>
          <w:bCs/>
          <w:sz w:val="22"/>
          <w:szCs w:val="22"/>
        </w:rPr>
        <w:t>объекты</w:t>
      </w:r>
      <w:r w:rsidRPr="009D7A36">
        <w:rPr>
          <w:rFonts w:ascii="Times New Roman" w:hAnsi="Times New Roman" w:cs="Times New Roman"/>
          <w:sz w:val="22"/>
          <w:szCs w:val="22"/>
        </w:rPr>
        <w:t xml:space="preserve"> мелкорозничной торговли, складские помещения, бытовки и другие подобные объекты;</w:t>
      </w:r>
    </w:p>
    <w:p w:rsidR="003A0D1A" w:rsidRPr="009D7A36" w:rsidRDefault="003A0D1A" w:rsidP="009D7A36">
      <w:pPr>
        <w:pStyle w:val="ConsPlusNormal"/>
        <w:widowControl/>
        <w:ind w:firstLine="709"/>
        <w:jc w:val="both"/>
        <w:rPr>
          <w:rFonts w:ascii="Times New Roman" w:hAnsi="Times New Roman" w:cs="Times New Roman"/>
          <w:sz w:val="22"/>
          <w:szCs w:val="22"/>
        </w:rPr>
      </w:pPr>
      <w:r w:rsidRPr="009D7A36">
        <w:rPr>
          <w:rFonts w:ascii="Times New Roman" w:hAnsi="Times New Roman" w:cs="Times New Roman"/>
          <w:b/>
          <w:sz w:val="22"/>
          <w:szCs w:val="22"/>
        </w:rPr>
        <w:t>огородничество</w:t>
      </w:r>
      <w:r w:rsidRPr="009D7A36">
        <w:rPr>
          <w:rFonts w:ascii="Times New Roman" w:hAnsi="Times New Roman" w:cs="Times New Roman"/>
          <w:sz w:val="22"/>
          <w:szCs w:val="22"/>
        </w:rPr>
        <w:t xml:space="preserve"> – использование земельного участка, предоставленного гражданину или приобретенного им для выращивания ягодных, овощных, бахчевых или иных 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 определенного при зонировании территории);</w:t>
      </w:r>
    </w:p>
    <w:p w:rsidR="003A0D1A" w:rsidRPr="009D7A36" w:rsidRDefault="003A0D1A" w:rsidP="009D7A36">
      <w:pPr>
        <w:pStyle w:val="ConsPlusNormal"/>
        <w:widowControl/>
        <w:ind w:firstLine="709"/>
        <w:jc w:val="both"/>
        <w:rPr>
          <w:rFonts w:ascii="Times New Roman" w:hAnsi="Times New Roman" w:cs="Times New Roman"/>
          <w:sz w:val="22"/>
          <w:szCs w:val="22"/>
        </w:rPr>
      </w:pPr>
      <w:proofErr w:type="gramStart"/>
      <w:r w:rsidRPr="009D7A36">
        <w:rPr>
          <w:rFonts w:ascii="Times New Roman" w:hAnsi="Times New Roman" w:cs="Times New Roman"/>
          <w:b/>
          <w:sz w:val="22"/>
          <w:szCs w:val="22"/>
        </w:rPr>
        <w:t>основные виды разрешенного использования земельных участков и объектов капитального строительства</w:t>
      </w:r>
      <w:r w:rsidRPr="009D7A36">
        <w:rPr>
          <w:rFonts w:ascii="Times New Roman" w:hAnsi="Times New Roman" w:cs="Times New Roman"/>
          <w:sz w:val="22"/>
          <w:szCs w:val="22"/>
        </w:rPr>
        <w:t xml:space="preserve"> - виды деятельности и объекты, осуществлять и размещать которые на земельных участках разрешено в силу перечисления этих видов деятельности и объектов в составе регламентов использования территорий применительно к соответствующим территориальным зонам при том, что выбор таких видов деятельности и объектов осуществляется правообладателями земельных участков и объектов капитального строительства самостоятельно (без дополнительных</w:t>
      </w:r>
      <w:proofErr w:type="gramEnd"/>
      <w:r w:rsidRPr="009D7A36">
        <w:rPr>
          <w:rFonts w:ascii="Times New Roman" w:hAnsi="Times New Roman" w:cs="Times New Roman"/>
          <w:sz w:val="22"/>
          <w:szCs w:val="22"/>
        </w:rPr>
        <w:t xml:space="preserve"> разрешений и согласований) при условии соблюдения требований технических регламентов. Право указанного выбора без получения дополнительных разрешений и согласований не распространяется на органы государственной власти, органы местного самоуправления, государственные и муниципальные учреждения, государственные и муниципальные унитарные предприятия;</w:t>
      </w:r>
    </w:p>
    <w:p w:rsidR="003A0D1A" w:rsidRPr="009D7A36" w:rsidRDefault="003A0D1A" w:rsidP="009D7A36">
      <w:pPr>
        <w:pStyle w:val="ConsPlusNormal"/>
        <w:widowControl/>
        <w:ind w:firstLine="709"/>
        <w:jc w:val="both"/>
        <w:rPr>
          <w:rFonts w:ascii="Times New Roman" w:hAnsi="Times New Roman" w:cs="Times New Roman"/>
          <w:sz w:val="22"/>
          <w:szCs w:val="22"/>
        </w:rPr>
      </w:pPr>
      <w:proofErr w:type="gramStart"/>
      <w:r w:rsidRPr="009D7A36">
        <w:rPr>
          <w:rFonts w:ascii="Times New Roman" w:hAnsi="Times New Roman" w:cs="Times New Roman"/>
          <w:b/>
          <w:sz w:val="22"/>
          <w:szCs w:val="22"/>
        </w:rPr>
        <w:t>отклонения от Правил</w:t>
      </w:r>
      <w:r w:rsidRPr="009D7A36">
        <w:rPr>
          <w:rFonts w:ascii="Times New Roman" w:hAnsi="Times New Roman" w:cs="Times New Roman"/>
          <w:sz w:val="22"/>
          <w:szCs w:val="22"/>
        </w:rPr>
        <w:t xml:space="preserve"> - санкционированное в порядке, установленном настоящими Правилами, отступление для конкретного земельного участка или объекта капитального строительства от предельных параметров разрешенного строительства (высоты построек, процента застройки участка, отступов построек от границ участка и т.д.), обусловленное невозможностью использовать участок в соответствии с настоящими Правилами по причине его малого размера, неудобной конфигурации, неблагоприятных инженерно-геологических и иных характеристик;</w:t>
      </w:r>
      <w:proofErr w:type="gramEnd"/>
    </w:p>
    <w:p w:rsidR="003A0D1A" w:rsidRPr="009D7A36" w:rsidRDefault="003A0D1A" w:rsidP="009D7A36">
      <w:pPr>
        <w:pStyle w:val="ConsPlusNormal"/>
        <w:widowControl/>
        <w:ind w:firstLine="709"/>
        <w:jc w:val="both"/>
        <w:rPr>
          <w:rFonts w:ascii="Times New Roman" w:hAnsi="Times New Roman" w:cs="Times New Roman"/>
          <w:sz w:val="22"/>
          <w:szCs w:val="22"/>
        </w:rPr>
      </w:pPr>
      <w:r w:rsidRPr="009D7A36">
        <w:rPr>
          <w:rFonts w:ascii="Times New Roman" w:hAnsi="Times New Roman" w:cs="Times New Roman"/>
          <w:b/>
          <w:sz w:val="22"/>
          <w:szCs w:val="22"/>
        </w:rPr>
        <w:t>отступ здания, сооружения</w:t>
      </w:r>
      <w:r w:rsidRPr="009D7A36">
        <w:rPr>
          <w:rFonts w:ascii="Times New Roman" w:hAnsi="Times New Roman" w:cs="Times New Roman"/>
          <w:sz w:val="22"/>
          <w:szCs w:val="22"/>
        </w:rPr>
        <w:t xml:space="preserve"> (от границы участка) - расстояние между границей участка и стеной здания;</w:t>
      </w:r>
    </w:p>
    <w:p w:rsidR="003A0D1A" w:rsidRPr="009D7A36" w:rsidRDefault="003A0D1A" w:rsidP="009D7A36">
      <w:pPr>
        <w:pStyle w:val="ConsPlusNormal"/>
        <w:widowControl/>
        <w:ind w:firstLine="709"/>
        <w:jc w:val="both"/>
        <w:rPr>
          <w:rFonts w:ascii="Times New Roman" w:hAnsi="Times New Roman" w:cs="Times New Roman"/>
          <w:sz w:val="22"/>
          <w:szCs w:val="22"/>
        </w:rPr>
      </w:pPr>
      <w:r w:rsidRPr="009D7A36">
        <w:rPr>
          <w:rFonts w:ascii="Times New Roman" w:hAnsi="Times New Roman" w:cs="Times New Roman"/>
          <w:b/>
          <w:sz w:val="22"/>
          <w:szCs w:val="22"/>
        </w:rPr>
        <w:t>площадь земельного участка</w:t>
      </w:r>
      <w:r w:rsidRPr="009D7A36">
        <w:rPr>
          <w:rFonts w:ascii="Times New Roman" w:hAnsi="Times New Roman" w:cs="Times New Roman"/>
          <w:sz w:val="22"/>
          <w:szCs w:val="22"/>
        </w:rPr>
        <w:t xml:space="preserve"> - площадь территории горизонтальной проекции земельного участка;</w:t>
      </w:r>
    </w:p>
    <w:p w:rsidR="003A0D1A" w:rsidRPr="009D7A36" w:rsidRDefault="003A0D1A" w:rsidP="009D7A36">
      <w:pPr>
        <w:pStyle w:val="ConsPlusNormal"/>
        <w:widowControl/>
        <w:ind w:firstLine="709"/>
        <w:jc w:val="both"/>
        <w:rPr>
          <w:rFonts w:ascii="Times New Roman" w:hAnsi="Times New Roman" w:cs="Times New Roman"/>
          <w:sz w:val="22"/>
          <w:szCs w:val="22"/>
        </w:rPr>
      </w:pPr>
      <w:r w:rsidRPr="009D7A36">
        <w:rPr>
          <w:rFonts w:ascii="Times New Roman" w:hAnsi="Times New Roman" w:cs="Times New Roman"/>
          <w:b/>
          <w:sz w:val="22"/>
          <w:szCs w:val="22"/>
        </w:rPr>
        <w:t>подзона территориальной зоны</w:t>
      </w:r>
      <w:r w:rsidRPr="009D7A36">
        <w:rPr>
          <w:rFonts w:ascii="Times New Roman" w:hAnsi="Times New Roman" w:cs="Times New Roman"/>
          <w:sz w:val="22"/>
          <w:szCs w:val="22"/>
        </w:rPr>
        <w:t xml:space="preserve"> - часть территориальной зоны, для которой определены индивидуальные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3A0D1A" w:rsidRPr="009D7A36" w:rsidRDefault="003A0D1A" w:rsidP="009D7A36">
      <w:pPr>
        <w:pStyle w:val="ConsPlusNormal"/>
        <w:widowControl/>
        <w:ind w:firstLine="709"/>
        <w:jc w:val="both"/>
        <w:rPr>
          <w:rFonts w:ascii="Times New Roman" w:hAnsi="Times New Roman" w:cs="Times New Roman"/>
          <w:sz w:val="22"/>
          <w:szCs w:val="22"/>
        </w:rPr>
      </w:pPr>
      <w:r w:rsidRPr="009D7A36">
        <w:rPr>
          <w:rFonts w:ascii="Times New Roman" w:hAnsi="Times New Roman" w:cs="Times New Roman"/>
          <w:b/>
          <w:sz w:val="22"/>
          <w:szCs w:val="22"/>
        </w:rPr>
        <w:t>подрядчик</w:t>
      </w:r>
      <w:r w:rsidRPr="009D7A36">
        <w:rPr>
          <w:rFonts w:ascii="Times New Roman" w:hAnsi="Times New Roman" w:cs="Times New Roman"/>
          <w:sz w:val="22"/>
          <w:szCs w:val="22"/>
        </w:rPr>
        <w:t xml:space="preserve"> - физическое или юридическое лицо, осуществляющее по договору с застройщиком (заказчиком) работы по строительству, реконструкции, капитальному ремонту объектов капитального строительства, их частей;</w:t>
      </w:r>
    </w:p>
    <w:p w:rsidR="003A0D1A" w:rsidRPr="009D7A36" w:rsidRDefault="003A0D1A" w:rsidP="009D7A36">
      <w:pPr>
        <w:pStyle w:val="ConsPlusNormal"/>
        <w:widowControl/>
        <w:ind w:firstLine="709"/>
        <w:jc w:val="both"/>
        <w:rPr>
          <w:rFonts w:ascii="Times New Roman" w:hAnsi="Times New Roman" w:cs="Times New Roman"/>
          <w:sz w:val="22"/>
          <w:szCs w:val="22"/>
        </w:rPr>
      </w:pPr>
      <w:r w:rsidRPr="009D7A36">
        <w:rPr>
          <w:rFonts w:ascii="Times New Roman" w:hAnsi="Times New Roman" w:cs="Times New Roman"/>
          <w:b/>
          <w:sz w:val="22"/>
          <w:szCs w:val="22"/>
        </w:rPr>
        <w:t>правообладатели земельных участков, объектов капитального строительства</w:t>
      </w:r>
      <w:r w:rsidRPr="009D7A36">
        <w:rPr>
          <w:rFonts w:ascii="Times New Roman" w:hAnsi="Times New Roman" w:cs="Times New Roman"/>
          <w:sz w:val="22"/>
          <w:szCs w:val="22"/>
        </w:rPr>
        <w:t xml:space="preserve"> - собственники, а также владельцы, пользователи и арендаторы земельных участков, объектов капитального строительства, их уполномоченные лица, обладающие правами на градостроительные изменения этих объектов права в силу закона и/или договора;</w:t>
      </w:r>
    </w:p>
    <w:p w:rsidR="003A0D1A" w:rsidRPr="009D7A36" w:rsidRDefault="003A0D1A" w:rsidP="009D7A36">
      <w:pPr>
        <w:pStyle w:val="ConsPlusNormal"/>
        <w:widowControl/>
        <w:ind w:firstLine="709"/>
        <w:jc w:val="both"/>
        <w:rPr>
          <w:rFonts w:ascii="Times New Roman" w:hAnsi="Times New Roman" w:cs="Times New Roman"/>
          <w:sz w:val="22"/>
          <w:szCs w:val="22"/>
        </w:rPr>
      </w:pPr>
      <w:r w:rsidRPr="009D7A36">
        <w:rPr>
          <w:rFonts w:ascii="Times New Roman" w:hAnsi="Times New Roman" w:cs="Times New Roman"/>
          <w:b/>
          <w:sz w:val="22"/>
          <w:szCs w:val="22"/>
        </w:rPr>
        <w:t>предельные размеры земельных участков и предельные параметры разрешенного строительства, реконструкции объектов капитального строительства</w:t>
      </w:r>
      <w:r w:rsidRPr="009D7A36">
        <w:rPr>
          <w:rFonts w:ascii="Times New Roman" w:hAnsi="Times New Roman" w:cs="Times New Roman"/>
          <w:sz w:val="22"/>
          <w:szCs w:val="22"/>
        </w:rPr>
        <w:t xml:space="preserve"> - предельные физические характеристики земельных участков и объектов капитального строительства (зданий, строений и сооружений), которые могут быть размещены на территории земельных участков в соответствии с регламентом использования территорий;</w:t>
      </w:r>
    </w:p>
    <w:p w:rsidR="003A0D1A" w:rsidRPr="009D7A36" w:rsidRDefault="003A0D1A" w:rsidP="009D7A36">
      <w:pPr>
        <w:pStyle w:val="ConsPlusNormal"/>
        <w:widowControl/>
        <w:ind w:firstLine="709"/>
        <w:jc w:val="both"/>
        <w:rPr>
          <w:rFonts w:ascii="Times New Roman" w:hAnsi="Times New Roman" w:cs="Times New Roman"/>
          <w:sz w:val="22"/>
          <w:szCs w:val="22"/>
        </w:rPr>
      </w:pPr>
      <w:r w:rsidRPr="009D7A36">
        <w:rPr>
          <w:rFonts w:ascii="Times New Roman" w:hAnsi="Times New Roman" w:cs="Times New Roman"/>
          <w:b/>
          <w:sz w:val="22"/>
          <w:szCs w:val="22"/>
        </w:rPr>
        <w:t>прибрежная защитная полоса</w:t>
      </w:r>
      <w:r w:rsidRPr="009D7A36">
        <w:rPr>
          <w:rFonts w:ascii="Times New Roman" w:hAnsi="Times New Roman" w:cs="Times New Roman"/>
          <w:sz w:val="22"/>
          <w:szCs w:val="22"/>
        </w:rPr>
        <w:t xml:space="preserve"> - часть </w:t>
      </w:r>
      <w:proofErr w:type="spellStart"/>
      <w:r w:rsidRPr="009D7A36">
        <w:rPr>
          <w:rFonts w:ascii="Times New Roman" w:hAnsi="Times New Roman" w:cs="Times New Roman"/>
          <w:sz w:val="22"/>
          <w:szCs w:val="22"/>
        </w:rPr>
        <w:t>водоохранной</w:t>
      </w:r>
      <w:proofErr w:type="spellEnd"/>
      <w:r w:rsidRPr="009D7A36">
        <w:rPr>
          <w:rFonts w:ascii="Times New Roman" w:hAnsi="Times New Roman" w:cs="Times New Roman"/>
          <w:sz w:val="22"/>
          <w:szCs w:val="22"/>
        </w:rPr>
        <w:t xml:space="preserve"> зоны водоема, для которой вводятся дополнительные ограничения землепользования, застройки и природопользования;</w:t>
      </w:r>
    </w:p>
    <w:p w:rsidR="003A0D1A" w:rsidRPr="009D7A36" w:rsidRDefault="003A0D1A" w:rsidP="009D7A36">
      <w:pPr>
        <w:pStyle w:val="ConsPlusNormal"/>
        <w:widowControl/>
        <w:ind w:firstLine="709"/>
        <w:jc w:val="both"/>
        <w:rPr>
          <w:rFonts w:ascii="Times New Roman" w:hAnsi="Times New Roman" w:cs="Times New Roman"/>
          <w:sz w:val="22"/>
          <w:szCs w:val="22"/>
        </w:rPr>
      </w:pPr>
      <w:proofErr w:type="gramStart"/>
      <w:r w:rsidRPr="009D7A36">
        <w:rPr>
          <w:rFonts w:ascii="Times New Roman" w:hAnsi="Times New Roman" w:cs="Times New Roman"/>
          <w:b/>
          <w:sz w:val="22"/>
          <w:szCs w:val="22"/>
        </w:rPr>
        <w:t>проект границ земельного участка</w:t>
      </w:r>
      <w:r w:rsidRPr="009D7A36">
        <w:rPr>
          <w:rFonts w:ascii="Times New Roman" w:hAnsi="Times New Roman" w:cs="Times New Roman"/>
          <w:sz w:val="22"/>
          <w:szCs w:val="22"/>
        </w:rPr>
        <w:t xml:space="preserve"> - совокупность правовых и технических документов, включающих в себя расчеты, описание, проектный план (планы), в которых обосновываются и воспроизводятся в графической, текстовой или иных формах местоположение, размеры и границы земельных участков;</w:t>
      </w:r>
      <w:proofErr w:type="gramEnd"/>
    </w:p>
    <w:p w:rsidR="003A0D1A" w:rsidRPr="009D7A36" w:rsidRDefault="003A0D1A" w:rsidP="009D7A36">
      <w:pPr>
        <w:pStyle w:val="ConsPlusNormal"/>
        <w:widowControl/>
        <w:ind w:firstLine="709"/>
        <w:jc w:val="both"/>
        <w:rPr>
          <w:rFonts w:ascii="Times New Roman" w:hAnsi="Times New Roman" w:cs="Times New Roman"/>
          <w:sz w:val="22"/>
          <w:szCs w:val="22"/>
        </w:rPr>
      </w:pPr>
      <w:r w:rsidRPr="009D7A36">
        <w:rPr>
          <w:rFonts w:ascii="Times New Roman" w:hAnsi="Times New Roman" w:cs="Times New Roman"/>
          <w:b/>
          <w:sz w:val="22"/>
          <w:szCs w:val="22"/>
        </w:rPr>
        <w:t>проектная документация</w:t>
      </w:r>
      <w:r w:rsidRPr="009D7A36">
        <w:rPr>
          <w:rFonts w:ascii="Times New Roman" w:hAnsi="Times New Roman" w:cs="Times New Roman"/>
          <w:sz w:val="22"/>
          <w:szCs w:val="22"/>
        </w:rPr>
        <w:t xml:space="preserve"> - документация, подготавливаемая в соответствии с градостроительным законодательством, техническими регламентами (до их ввода в действие - строительными нормами и правилами), содержащая текстовые и графические материалы, определяющая основные положения и характеристики территории при разработке документации по </w:t>
      </w:r>
      <w:r w:rsidRPr="009D7A36">
        <w:rPr>
          <w:rFonts w:ascii="Times New Roman" w:hAnsi="Times New Roman" w:cs="Times New Roman"/>
          <w:sz w:val="22"/>
          <w:szCs w:val="22"/>
        </w:rPr>
        <w:lastRenderedPageBreak/>
        <w:t xml:space="preserve">территориальному планированию, планировке территории; </w:t>
      </w:r>
      <w:proofErr w:type="gramStart"/>
      <w:r w:rsidRPr="009D7A36">
        <w:rPr>
          <w:rFonts w:ascii="Times New Roman" w:hAnsi="Times New Roman" w:cs="Times New Roman"/>
          <w:sz w:val="22"/>
          <w:szCs w:val="22"/>
        </w:rPr>
        <w:t>архитектурно-строительные, функционально-технологические, конструктивные и инженерно-технические решения для обеспечения работ по строительству, реконструкции объектов капитального строительства, их частей, а также капитального ремонта, если при его проведении затрагиваются конструктивные и другие характеристики надежности и безопасности объектов капитального строительства;</w:t>
      </w:r>
      <w:proofErr w:type="gramEnd"/>
    </w:p>
    <w:p w:rsidR="003A0D1A" w:rsidRPr="009D7A36" w:rsidRDefault="003A0D1A" w:rsidP="009D7A36">
      <w:pPr>
        <w:pStyle w:val="ConsPlusNormal"/>
        <w:widowControl/>
        <w:ind w:firstLine="709"/>
        <w:jc w:val="both"/>
        <w:rPr>
          <w:rFonts w:ascii="Times New Roman" w:hAnsi="Times New Roman" w:cs="Times New Roman"/>
          <w:sz w:val="22"/>
          <w:szCs w:val="22"/>
        </w:rPr>
      </w:pPr>
      <w:r w:rsidRPr="009D7A36">
        <w:rPr>
          <w:rFonts w:ascii="Times New Roman" w:hAnsi="Times New Roman" w:cs="Times New Roman"/>
          <w:b/>
          <w:sz w:val="22"/>
          <w:szCs w:val="22"/>
        </w:rPr>
        <w:t>проект планировки территории</w:t>
      </w:r>
      <w:r w:rsidRPr="009D7A36">
        <w:rPr>
          <w:rFonts w:ascii="Times New Roman" w:hAnsi="Times New Roman" w:cs="Times New Roman"/>
          <w:sz w:val="22"/>
          <w:szCs w:val="22"/>
        </w:rPr>
        <w:t xml:space="preserve"> - документация по планировке территории, подготавливаемая в целях обеспечения устойчивого развития территории и выделения элементов планировочной структуры (кварталов, микрорайонов, иных элементов);</w:t>
      </w:r>
    </w:p>
    <w:p w:rsidR="003A0D1A" w:rsidRPr="009D7A36" w:rsidRDefault="003A0D1A" w:rsidP="009D7A36">
      <w:pPr>
        <w:pStyle w:val="ConsPlusNormal"/>
        <w:widowControl/>
        <w:ind w:firstLine="709"/>
        <w:jc w:val="both"/>
        <w:rPr>
          <w:rFonts w:ascii="Times New Roman" w:hAnsi="Times New Roman" w:cs="Times New Roman"/>
          <w:sz w:val="22"/>
          <w:szCs w:val="22"/>
        </w:rPr>
      </w:pPr>
      <w:r w:rsidRPr="009D7A36">
        <w:rPr>
          <w:rFonts w:ascii="Times New Roman" w:hAnsi="Times New Roman" w:cs="Times New Roman"/>
          <w:b/>
          <w:sz w:val="22"/>
          <w:szCs w:val="22"/>
        </w:rPr>
        <w:t>проект межевания территории</w:t>
      </w:r>
      <w:r w:rsidRPr="009D7A36">
        <w:rPr>
          <w:rFonts w:ascii="Times New Roman" w:hAnsi="Times New Roman" w:cs="Times New Roman"/>
          <w:sz w:val="22"/>
          <w:szCs w:val="22"/>
        </w:rPr>
        <w:t xml:space="preserve"> - документация по планировке территории, подготавливаемая в целях установления границ застроенных земельных участков и границ незастроенных земельных участков, включая планируемые для предоставления физическим и юридическим лицам для строительства, а также предназначенные для размещения объектов капитального строительства федерального, </w:t>
      </w:r>
      <w:r w:rsidR="00184518" w:rsidRPr="009D7A36">
        <w:rPr>
          <w:rFonts w:ascii="Times New Roman" w:hAnsi="Times New Roman" w:cs="Times New Roman"/>
          <w:sz w:val="22"/>
          <w:szCs w:val="22"/>
        </w:rPr>
        <w:t>регионального</w:t>
      </w:r>
      <w:r w:rsidRPr="009D7A36">
        <w:rPr>
          <w:rFonts w:ascii="Times New Roman" w:hAnsi="Times New Roman" w:cs="Times New Roman"/>
          <w:sz w:val="22"/>
          <w:szCs w:val="22"/>
        </w:rPr>
        <w:t xml:space="preserve"> или местного значения;</w:t>
      </w:r>
    </w:p>
    <w:p w:rsidR="003A0D1A" w:rsidRPr="009D7A36" w:rsidRDefault="003A0D1A" w:rsidP="009D7A36">
      <w:pPr>
        <w:pStyle w:val="ConsPlusNormal"/>
        <w:widowControl/>
        <w:ind w:firstLine="709"/>
        <w:jc w:val="both"/>
        <w:rPr>
          <w:rFonts w:ascii="Times New Roman" w:hAnsi="Times New Roman" w:cs="Times New Roman"/>
          <w:sz w:val="22"/>
          <w:szCs w:val="22"/>
        </w:rPr>
      </w:pPr>
      <w:proofErr w:type="gramStart"/>
      <w:r w:rsidRPr="009D7A36">
        <w:rPr>
          <w:rFonts w:ascii="Times New Roman" w:hAnsi="Times New Roman" w:cs="Times New Roman"/>
          <w:b/>
          <w:sz w:val="22"/>
          <w:szCs w:val="22"/>
        </w:rPr>
        <w:t>публичный сервитут</w:t>
      </w:r>
      <w:r w:rsidRPr="009D7A36">
        <w:rPr>
          <w:rFonts w:ascii="Times New Roman" w:hAnsi="Times New Roman" w:cs="Times New Roman"/>
          <w:sz w:val="22"/>
          <w:szCs w:val="22"/>
        </w:rPr>
        <w:t xml:space="preserve"> - право ограниченного пользования земельным участком, установленное законом или иным нормативным правовым актом Российской Федерации, нормативным правовым актом Республики Коми, нормативным правовым актом органа местного самоуправления муниципального района «Койгородский», нормативным правовым актом органа местного самоуправления сельского поселения </w:t>
      </w:r>
      <w:r w:rsidR="009A4B67" w:rsidRPr="009D7A36">
        <w:rPr>
          <w:rFonts w:ascii="Times New Roman" w:hAnsi="Times New Roman" w:cs="Times New Roman"/>
          <w:sz w:val="22"/>
          <w:szCs w:val="22"/>
        </w:rPr>
        <w:t>«Койдин»</w:t>
      </w:r>
      <w:r w:rsidRPr="009D7A36">
        <w:rPr>
          <w:rFonts w:ascii="Times New Roman" w:hAnsi="Times New Roman" w:cs="Times New Roman"/>
          <w:sz w:val="22"/>
          <w:szCs w:val="22"/>
        </w:rPr>
        <w:t>, с учетом результатов публичных слушаний по обсуждению документации по планировке территории, в случаях, если это необходимо для обеспечения интересов государства, Республики</w:t>
      </w:r>
      <w:proofErr w:type="gramEnd"/>
      <w:r w:rsidRPr="009D7A36">
        <w:rPr>
          <w:rFonts w:ascii="Times New Roman" w:hAnsi="Times New Roman" w:cs="Times New Roman"/>
          <w:sz w:val="22"/>
          <w:szCs w:val="22"/>
        </w:rPr>
        <w:t xml:space="preserve"> Коми, местного самоуправления или местного населения, без изъятия земельных участков, в отношении которых оно устанавливается;</w:t>
      </w:r>
    </w:p>
    <w:p w:rsidR="003A0D1A" w:rsidRPr="009D7A36" w:rsidRDefault="003A0D1A" w:rsidP="009D7A36">
      <w:pPr>
        <w:pStyle w:val="ConsPlusNormal"/>
        <w:widowControl/>
        <w:ind w:firstLine="709"/>
        <w:jc w:val="both"/>
        <w:rPr>
          <w:rFonts w:ascii="Times New Roman" w:hAnsi="Times New Roman" w:cs="Times New Roman"/>
          <w:sz w:val="22"/>
          <w:szCs w:val="22"/>
        </w:rPr>
      </w:pPr>
      <w:r w:rsidRPr="009D7A36">
        <w:rPr>
          <w:rFonts w:ascii="Times New Roman" w:hAnsi="Times New Roman" w:cs="Times New Roman"/>
          <w:b/>
          <w:sz w:val="22"/>
          <w:szCs w:val="22"/>
        </w:rPr>
        <w:t>разрешение на ввод объекта в эксплуатацию</w:t>
      </w:r>
      <w:r w:rsidRPr="009D7A36">
        <w:rPr>
          <w:rFonts w:ascii="Times New Roman" w:hAnsi="Times New Roman" w:cs="Times New Roman"/>
          <w:sz w:val="22"/>
          <w:szCs w:val="22"/>
        </w:rPr>
        <w:t xml:space="preserve"> - 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rsidR="003A0D1A" w:rsidRPr="009D7A36" w:rsidRDefault="003A0D1A" w:rsidP="009D7A36">
      <w:pPr>
        <w:pStyle w:val="ConsPlusNormal"/>
        <w:widowControl/>
        <w:ind w:firstLine="709"/>
        <w:jc w:val="both"/>
        <w:rPr>
          <w:rFonts w:ascii="Times New Roman" w:hAnsi="Times New Roman" w:cs="Times New Roman"/>
          <w:sz w:val="22"/>
          <w:szCs w:val="22"/>
        </w:rPr>
      </w:pPr>
      <w:proofErr w:type="gramStart"/>
      <w:r w:rsidRPr="009D7A36">
        <w:rPr>
          <w:rFonts w:ascii="Times New Roman" w:hAnsi="Times New Roman" w:cs="Times New Roman"/>
          <w:b/>
          <w:sz w:val="22"/>
          <w:szCs w:val="22"/>
        </w:rPr>
        <w:t>разрешение на отклонение от предельных параметров разрешенного строительства, реконструкции объектов капитального строительства</w:t>
      </w:r>
      <w:r w:rsidRPr="009D7A36">
        <w:rPr>
          <w:rFonts w:ascii="Times New Roman" w:hAnsi="Times New Roman" w:cs="Times New Roman"/>
          <w:sz w:val="22"/>
          <w:szCs w:val="22"/>
        </w:rPr>
        <w:t xml:space="preserve"> - документ, выдаваемый заявителю за подписью главы сельского поселения </w:t>
      </w:r>
      <w:r w:rsidR="009A4B67" w:rsidRPr="009D7A36">
        <w:rPr>
          <w:rFonts w:ascii="Times New Roman" w:hAnsi="Times New Roman" w:cs="Times New Roman"/>
          <w:sz w:val="22"/>
          <w:szCs w:val="22"/>
        </w:rPr>
        <w:t>«Койдин»</w:t>
      </w:r>
      <w:r w:rsidRPr="009D7A36">
        <w:rPr>
          <w:rFonts w:ascii="Times New Roman" w:hAnsi="Times New Roman" w:cs="Times New Roman"/>
          <w:sz w:val="22"/>
          <w:szCs w:val="22"/>
        </w:rPr>
        <w:t>, оформленный в соответствии с требованиями статьи 40 Градостроительного кодекса Российской Федерации, дающий правообладателю земельного участка право осуществлять строительство, реконструкцию объектов капитального строительства, а также их капитальный ремонт, с отклонением от предельных параметров разрешенного строительства, реконструкции объектов капитального строительства, установленных</w:t>
      </w:r>
      <w:proofErr w:type="gramEnd"/>
      <w:r w:rsidRPr="009D7A36">
        <w:rPr>
          <w:rFonts w:ascii="Times New Roman" w:hAnsi="Times New Roman" w:cs="Times New Roman"/>
          <w:sz w:val="22"/>
          <w:szCs w:val="22"/>
        </w:rPr>
        <w:t xml:space="preserve"> градостроительным регламентом для соответствующей территориальной зоны;</w:t>
      </w:r>
    </w:p>
    <w:p w:rsidR="003A0D1A" w:rsidRPr="009D7A36" w:rsidRDefault="003A0D1A" w:rsidP="009D7A36">
      <w:pPr>
        <w:pStyle w:val="ConsPlusNormal"/>
        <w:widowControl/>
        <w:ind w:firstLine="709"/>
        <w:jc w:val="both"/>
        <w:rPr>
          <w:rFonts w:ascii="Times New Roman" w:hAnsi="Times New Roman" w:cs="Times New Roman"/>
          <w:sz w:val="22"/>
          <w:szCs w:val="22"/>
        </w:rPr>
      </w:pPr>
      <w:r w:rsidRPr="009D7A36">
        <w:rPr>
          <w:rFonts w:ascii="Times New Roman" w:hAnsi="Times New Roman" w:cs="Times New Roman"/>
          <w:b/>
          <w:sz w:val="22"/>
          <w:szCs w:val="22"/>
        </w:rPr>
        <w:t>разрешение на строительство</w:t>
      </w:r>
      <w:r w:rsidRPr="009D7A36">
        <w:rPr>
          <w:rFonts w:ascii="Times New Roman" w:hAnsi="Times New Roman" w:cs="Times New Roman"/>
          <w:sz w:val="22"/>
          <w:szCs w:val="22"/>
        </w:rPr>
        <w:t xml:space="preserve"> -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предусмотренных Градостроительным кодексом Российской Федерации, законодательством и нормативными правовыми актами Республики Коми;</w:t>
      </w:r>
    </w:p>
    <w:p w:rsidR="003A0D1A" w:rsidRPr="009D7A36" w:rsidRDefault="003A0D1A" w:rsidP="009D7A36">
      <w:pPr>
        <w:pStyle w:val="ConsPlusNormal"/>
        <w:widowControl/>
        <w:ind w:firstLine="709"/>
        <w:jc w:val="both"/>
        <w:rPr>
          <w:rFonts w:ascii="Times New Roman" w:hAnsi="Times New Roman" w:cs="Times New Roman"/>
          <w:sz w:val="22"/>
          <w:szCs w:val="22"/>
        </w:rPr>
      </w:pPr>
      <w:r w:rsidRPr="009D7A36">
        <w:rPr>
          <w:rFonts w:ascii="Times New Roman" w:hAnsi="Times New Roman" w:cs="Times New Roman"/>
          <w:b/>
          <w:sz w:val="22"/>
          <w:szCs w:val="22"/>
        </w:rPr>
        <w:t>разрешение на условно разрешенный вид использования</w:t>
      </w:r>
      <w:r w:rsidRPr="009D7A36">
        <w:rPr>
          <w:rFonts w:ascii="Times New Roman" w:hAnsi="Times New Roman" w:cs="Times New Roman"/>
          <w:sz w:val="22"/>
          <w:szCs w:val="22"/>
        </w:rPr>
        <w:t xml:space="preserve"> - документ, выдаваемый заявителю за подписью главы сельского поселения </w:t>
      </w:r>
      <w:r w:rsidR="009A4B67" w:rsidRPr="009D7A36">
        <w:rPr>
          <w:rFonts w:ascii="Times New Roman" w:hAnsi="Times New Roman" w:cs="Times New Roman"/>
          <w:sz w:val="22"/>
          <w:szCs w:val="22"/>
        </w:rPr>
        <w:t>«Койдин»</w:t>
      </w:r>
      <w:r w:rsidRPr="009D7A36">
        <w:rPr>
          <w:rFonts w:ascii="Times New Roman" w:hAnsi="Times New Roman" w:cs="Times New Roman"/>
          <w:sz w:val="22"/>
          <w:szCs w:val="22"/>
        </w:rPr>
        <w:t>, оформленный в соответствии с требованиями статьи 39 Градостроительного кодекса Российской Федерации, дающий правообладателям земельных участков право выбора вида использования земельного участка, объекта капитального строительства из числа условно разрешенных настоящими Правилами для соответствующей территориальной зоны;</w:t>
      </w:r>
    </w:p>
    <w:p w:rsidR="003A0D1A" w:rsidRPr="009D7A36" w:rsidRDefault="003A0D1A" w:rsidP="009D7A36">
      <w:pPr>
        <w:pStyle w:val="ConsPlusNormal"/>
        <w:widowControl/>
        <w:ind w:firstLine="709"/>
        <w:jc w:val="both"/>
        <w:rPr>
          <w:rFonts w:ascii="Times New Roman" w:hAnsi="Times New Roman" w:cs="Times New Roman"/>
          <w:sz w:val="22"/>
          <w:szCs w:val="22"/>
        </w:rPr>
      </w:pPr>
      <w:r w:rsidRPr="009D7A36">
        <w:rPr>
          <w:rFonts w:ascii="Times New Roman" w:hAnsi="Times New Roman" w:cs="Times New Roman"/>
          <w:b/>
          <w:sz w:val="22"/>
          <w:szCs w:val="22"/>
        </w:rPr>
        <w:t>разрешенное использование земельных участков и иных объектов недвижимости</w:t>
      </w:r>
      <w:r w:rsidRPr="009D7A36">
        <w:rPr>
          <w:rFonts w:ascii="Times New Roman" w:hAnsi="Times New Roman" w:cs="Times New Roman"/>
          <w:sz w:val="22"/>
          <w:szCs w:val="22"/>
        </w:rPr>
        <w:t xml:space="preserve"> - использование недвижимости (земельных участков и объектов капитального строительства) в соответствии с регламентом использования территорий, ограничениями на использование земельных участков и объектов капитального строительства, установленными действующим законодательством, а также публичными сервитутами;</w:t>
      </w:r>
    </w:p>
    <w:p w:rsidR="003A0D1A" w:rsidRPr="009D7A36" w:rsidRDefault="003A0D1A" w:rsidP="009D7A36">
      <w:pPr>
        <w:pStyle w:val="ConsPlusNormal"/>
        <w:widowControl/>
        <w:ind w:firstLine="709"/>
        <w:jc w:val="both"/>
        <w:rPr>
          <w:rFonts w:ascii="Times New Roman" w:hAnsi="Times New Roman" w:cs="Times New Roman"/>
          <w:sz w:val="22"/>
          <w:szCs w:val="22"/>
        </w:rPr>
      </w:pPr>
      <w:proofErr w:type="gramStart"/>
      <w:r w:rsidRPr="009D7A36">
        <w:rPr>
          <w:rFonts w:ascii="Times New Roman" w:hAnsi="Times New Roman" w:cs="Times New Roman"/>
          <w:b/>
          <w:sz w:val="22"/>
          <w:szCs w:val="22"/>
        </w:rPr>
        <w:t>регламент использования территорий</w:t>
      </w:r>
      <w:r w:rsidRPr="009D7A36">
        <w:rPr>
          <w:rFonts w:ascii="Times New Roman" w:hAnsi="Times New Roman" w:cs="Times New Roman"/>
          <w:sz w:val="22"/>
          <w:szCs w:val="22"/>
        </w:rPr>
        <w:t xml:space="preserve"> - устанавливаемый Правилами правовой режим земельных участков в пределах границ соответствующей территориальной зоны и определяющий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w:t>
      </w:r>
      <w:proofErr w:type="gramEnd"/>
      <w:r w:rsidRPr="009D7A36">
        <w:rPr>
          <w:rFonts w:ascii="Times New Roman" w:hAnsi="Times New Roman" w:cs="Times New Roman"/>
          <w:sz w:val="22"/>
          <w:szCs w:val="22"/>
        </w:rPr>
        <w:t xml:space="preserve"> капитального строительства;</w:t>
      </w:r>
    </w:p>
    <w:p w:rsidR="003A0D1A" w:rsidRPr="009D7A36" w:rsidRDefault="003A0D1A" w:rsidP="009D7A36">
      <w:pPr>
        <w:pStyle w:val="ConsPlusNormal"/>
        <w:widowControl/>
        <w:ind w:firstLine="709"/>
        <w:jc w:val="both"/>
        <w:rPr>
          <w:rFonts w:ascii="Times New Roman" w:hAnsi="Times New Roman" w:cs="Times New Roman"/>
          <w:sz w:val="22"/>
          <w:szCs w:val="22"/>
        </w:rPr>
      </w:pPr>
      <w:proofErr w:type="gramStart"/>
      <w:r w:rsidRPr="009D7A36">
        <w:rPr>
          <w:rFonts w:ascii="Times New Roman" w:hAnsi="Times New Roman" w:cs="Times New Roman"/>
          <w:b/>
          <w:sz w:val="22"/>
          <w:szCs w:val="22"/>
        </w:rPr>
        <w:lastRenderedPageBreak/>
        <w:t>резервирование земель, необходимых для муниципальных нужд</w:t>
      </w:r>
      <w:r w:rsidRPr="009D7A36">
        <w:rPr>
          <w:rFonts w:ascii="Times New Roman" w:hAnsi="Times New Roman" w:cs="Times New Roman"/>
          <w:sz w:val="22"/>
          <w:szCs w:val="22"/>
        </w:rPr>
        <w:t xml:space="preserve"> - деятельность представительного органа муниципального района «Койгородский» или представительного органа сельского поселения </w:t>
      </w:r>
      <w:r w:rsidR="009A4B67" w:rsidRPr="009D7A36">
        <w:rPr>
          <w:rFonts w:ascii="Times New Roman" w:hAnsi="Times New Roman" w:cs="Times New Roman"/>
          <w:sz w:val="22"/>
          <w:szCs w:val="22"/>
        </w:rPr>
        <w:t>«Койдин»</w:t>
      </w:r>
      <w:r w:rsidRPr="009D7A36">
        <w:rPr>
          <w:rFonts w:ascii="Times New Roman" w:hAnsi="Times New Roman" w:cs="Times New Roman"/>
          <w:sz w:val="22"/>
          <w:szCs w:val="22"/>
        </w:rPr>
        <w:t xml:space="preserve"> по определению территорий, необходимых для реализации муниципальных нужд из состава земель, находящихся в государственной или муниципальной собственности, а также правовому обеспечению их использования в целях размещения на этих территориях новых или расширения существующих объектов капитального строительства, предусмотренных статьей 49 Земельного кодекса Российской</w:t>
      </w:r>
      <w:proofErr w:type="gramEnd"/>
      <w:r w:rsidRPr="009D7A36">
        <w:rPr>
          <w:rFonts w:ascii="Times New Roman" w:hAnsi="Times New Roman" w:cs="Times New Roman"/>
          <w:sz w:val="22"/>
          <w:szCs w:val="22"/>
        </w:rPr>
        <w:t xml:space="preserve"> Федерации,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водоемов и т.д.;</w:t>
      </w:r>
    </w:p>
    <w:p w:rsidR="003A0D1A" w:rsidRPr="009D7A36" w:rsidRDefault="003A0D1A" w:rsidP="009D7A36">
      <w:pPr>
        <w:pStyle w:val="ConsPlusNormal"/>
        <w:widowControl/>
        <w:ind w:firstLine="709"/>
        <w:jc w:val="both"/>
        <w:rPr>
          <w:rFonts w:ascii="Times New Roman" w:hAnsi="Times New Roman" w:cs="Times New Roman"/>
          <w:sz w:val="22"/>
          <w:szCs w:val="22"/>
        </w:rPr>
      </w:pPr>
      <w:proofErr w:type="gramStart"/>
      <w:r w:rsidRPr="009D7A36">
        <w:rPr>
          <w:rFonts w:ascii="Times New Roman" w:hAnsi="Times New Roman" w:cs="Times New Roman"/>
          <w:b/>
          <w:sz w:val="22"/>
          <w:szCs w:val="22"/>
        </w:rPr>
        <w:t>реконструкция</w:t>
      </w:r>
      <w:r w:rsidRPr="009D7A36">
        <w:rPr>
          <w:rFonts w:ascii="Times New Roman" w:hAnsi="Times New Roman" w:cs="Times New Roman"/>
          <w:sz w:val="22"/>
          <w:szCs w:val="22"/>
        </w:rPr>
        <w:t xml:space="preserve"> - изменение параметров объектов капитального строительства, их частей (высоты, количества этажей (этажности), площади, показателей производственной мощности, объема) и качества инженерно-технического обеспечения;</w:t>
      </w:r>
      <w:proofErr w:type="gramEnd"/>
    </w:p>
    <w:p w:rsidR="003A0D1A" w:rsidRPr="009D7A36" w:rsidRDefault="003A0D1A" w:rsidP="009D7A36">
      <w:pPr>
        <w:pStyle w:val="ConsPlusNormal"/>
        <w:widowControl/>
        <w:ind w:firstLine="709"/>
        <w:jc w:val="both"/>
        <w:rPr>
          <w:rFonts w:ascii="Times New Roman" w:hAnsi="Times New Roman" w:cs="Times New Roman"/>
          <w:sz w:val="22"/>
          <w:szCs w:val="22"/>
        </w:rPr>
      </w:pPr>
      <w:r w:rsidRPr="009D7A36">
        <w:rPr>
          <w:rFonts w:ascii="Times New Roman" w:hAnsi="Times New Roman" w:cs="Times New Roman"/>
          <w:b/>
          <w:sz w:val="22"/>
          <w:szCs w:val="22"/>
        </w:rPr>
        <w:t>садоводство</w:t>
      </w:r>
      <w:r w:rsidRPr="009D7A36">
        <w:rPr>
          <w:rFonts w:ascii="Times New Roman" w:hAnsi="Times New Roman" w:cs="Times New Roman"/>
          <w:sz w:val="22"/>
          <w:szCs w:val="22"/>
        </w:rPr>
        <w:t xml:space="preserve"> – использование земельного участка, предоставленного гражданину или приобретенного им для выращивания плодовых, ягодных, овощных, бахчевых или иных сельскохозяйственных культур и картофеля, а также для отдыха (с правом возведения жилого строения без права регистрации проживания в нем и хозяйственных строений и сооружений);</w:t>
      </w:r>
    </w:p>
    <w:p w:rsidR="003A0D1A" w:rsidRPr="009D7A36" w:rsidRDefault="003A0D1A" w:rsidP="009D7A36">
      <w:pPr>
        <w:pStyle w:val="ConsPlusNormal"/>
        <w:widowControl/>
        <w:ind w:firstLine="709"/>
        <w:jc w:val="both"/>
        <w:rPr>
          <w:rFonts w:ascii="Times New Roman" w:hAnsi="Times New Roman" w:cs="Times New Roman"/>
          <w:sz w:val="22"/>
          <w:szCs w:val="22"/>
        </w:rPr>
      </w:pPr>
      <w:r w:rsidRPr="009D7A36">
        <w:rPr>
          <w:rFonts w:ascii="Times New Roman" w:hAnsi="Times New Roman" w:cs="Times New Roman"/>
          <w:b/>
          <w:sz w:val="22"/>
          <w:szCs w:val="22"/>
        </w:rPr>
        <w:t>собственники земельных участков</w:t>
      </w:r>
      <w:r w:rsidRPr="009D7A36">
        <w:rPr>
          <w:rFonts w:ascii="Times New Roman" w:hAnsi="Times New Roman" w:cs="Times New Roman"/>
          <w:sz w:val="22"/>
          <w:szCs w:val="22"/>
        </w:rPr>
        <w:t xml:space="preserve"> - лица, обладающие правом владения, пользования и распоряжения земельным участком;</w:t>
      </w:r>
    </w:p>
    <w:p w:rsidR="003A0D1A" w:rsidRPr="009D7A36" w:rsidRDefault="003A0D1A" w:rsidP="009D7A36">
      <w:pPr>
        <w:pStyle w:val="ConsPlusNormal"/>
        <w:widowControl/>
        <w:ind w:firstLine="709"/>
        <w:jc w:val="both"/>
        <w:rPr>
          <w:rFonts w:ascii="Times New Roman" w:hAnsi="Times New Roman" w:cs="Times New Roman"/>
          <w:sz w:val="22"/>
          <w:szCs w:val="22"/>
        </w:rPr>
      </w:pPr>
      <w:r w:rsidRPr="009D7A36">
        <w:rPr>
          <w:rFonts w:ascii="Times New Roman" w:hAnsi="Times New Roman" w:cs="Times New Roman"/>
          <w:b/>
          <w:sz w:val="22"/>
          <w:szCs w:val="22"/>
        </w:rPr>
        <w:t>строительный контроль</w:t>
      </w:r>
      <w:r w:rsidRPr="009D7A36">
        <w:rPr>
          <w:rFonts w:ascii="Times New Roman" w:hAnsi="Times New Roman" w:cs="Times New Roman"/>
          <w:sz w:val="22"/>
          <w:szCs w:val="22"/>
        </w:rPr>
        <w:t xml:space="preserve"> - проверка соответствия выполняемых работ в процессе строительства, реконструкции, капитального ремонта объектов капитального строительства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 выполняемая лицом, осуществляющим строительство;</w:t>
      </w:r>
    </w:p>
    <w:p w:rsidR="003A0D1A" w:rsidRPr="009D7A36" w:rsidRDefault="003A0D1A" w:rsidP="009D7A36">
      <w:pPr>
        <w:pStyle w:val="ConsPlusNormal"/>
        <w:widowControl/>
        <w:ind w:firstLine="709"/>
        <w:jc w:val="both"/>
        <w:rPr>
          <w:rFonts w:ascii="Times New Roman" w:hAnsi="Times New Roman" w:cs="Times New Roman"/>
          <w:sz w:val="22"/>
          <w:szCs w:val="22"/>
        </w:rPr>
      </w:pPr>
      <w:r w:rsidRPr="009D7A36">
        <w:rPr>
          <w:rFonts w:ascii="Times New Roman" w:hAnsi="Times New Roman" w:cs="Times New Roman"/>
          <w:b/>
          <w:sz w:val="22"/>
          <w:szCs w:val="22"/>
        </w:rPr>
        <w:t>строительство</w:t>
      </w:r>
      <w:r w:rsidRPr="009D7A36">
        <w:rPr>
          <w:rFonts w:ascii="Times New Roman" w:hAnsi="Times New Roman" w:cs="Times New Roman"/>
          <w:sz w:val="22"/>
          <w:szCs w:val="22"/>
        </w:rPr>
        <w:t xml:space="preserve"> - создание зданий, строений, сооружений (в том числе на месте сносимых объектов капитального строительства);</w:t>
      </w:r>
    </w:p>
    <w:p w:rsidR="003A0D1A" w:rsidRPr="009D7A36" w:rsidRDefault="003A0D1A" w:rsidP="009D7A36">
      <w:pPr>
        <w:pStyle w:val="ConsPlusNormal"/>
        <w:widowControl/>
        <w:ind w:firstLine="709"/>
        <w:jc w:val="both"/>
        <w:rPr>
          <w:rFonts w:ascii="Times New Roman" w:hAnsi="Times New Roman" w:cs="Times New Roman"/>
          <w:sz w:val="22"/>
          <w:szCs w:val="22"/>
        </w:rPr>
      </w:pPr>
      <w:proofErr w:type="gramStart"/>
      <w:r w:rsidRPr="009D7A36">
        <w:rPr>
          <w:rFonts w:ascii="Times New Roman" w:hAnsi="Times New Roman" w:cs="Times New Roman"/>
          <w:b/>
          <w:sz w:val="22"/>
          <w:szCs w:val="22"/>
        </w:rPr>
        <w:t>строительные изменения объектов капитального строительства</w:t>
      </w:r>
      <w:r w:rsidRPr="009D7A36">
        <w:rPr>
          <w:rFonts w:ascii="Times New Roman" w:hAnsi="Times New Roman" w:cs="Times New Roman"/>
          <w:sz w:val="22"/>
          <w:szCs w:val="22"/>
        </w:rPr>
        <w:t xml:space="preserve"> - изменения, осуществляемые применительно к объектам капитального строительства путем нового строительства, реконструкции, капитального ремонта, сноса строений, выполнения земляных работ, иных действий, осуществляемых на основании разрешения на строительство, за исключением случаев, когда выдача разрешений на строительство не требуется;</w:t>
      </w:r>
      <w:proofErr w:type="gramEnd"/>
    </w:p>
    <w:p w:rsidR="003A0D1A" w:rsidRPr="009D7A36" w:rsidRDefault="003A0D1A" w:rsidP="009D7A36">
      <w:pPr>
        <w:pStyle w:val="ConsPlusNormal"/>
        <w:widowControl/>
        <w:ind w:firstLine="709"/>
        <w:jc w:val="both"/>
        <w:rPr>
          <w:rFonts w:ascii="Times New Roman" w:hAnsi="Times New Roman" w:cs="Times New Roman"/>
          <w:sz w:val="22"/>
          <w:szCs w:val="22"/>
        </w:rPr>
      </w:pPr>
      <w:r w:rsidRPr="009D7A36">
        <w:rPr>
          <w:rFonts w:ascii="Times New Roman" w:hAnsi="Times New Roman" w:cs="Times New Roman"/>
          <w:b/>
          <w:sz w:val="22"/>
          <w:szCs w:val="22"/>
        </w:rPr>
        <w:t>территориальные зоны</w:t>
      </w:r>
      <w:r w:rsidRPr="009D7A36">
        <w:rPr>
          <w:rFonts w:ascii="Times New Roman" w:hAnsi="Times New Roman" w:cs="Times New Roman"/>
          <w:sz w:val="22"/>
          <w:szCs w:val="22"/>
        </w:rPr>
        <w:t xml:space="preserve"> - зоны, для которых настоящими Правилами определены границы и установлены  градостроительные регламенты использования территорий;</w:t>
      </w:r>
    </w:p>
    <w:p w:rsidR="003A0D1A" w:rsidRPr="009D7A36" w:rsidRDefault="003A0D1A" w:rsidP="009D7A36">
      <w:pPr>
        <w:pStyle w:val="ConsPlusNormal"/>
        <w:widowControl/>
        <w:ind w:firstLine="709"/>
        <w:jc w:val="both"/>
        <w:rPr>
          <w:rFonts w:ascii="Times New Roman" w:hAnsi="Times New Roman" w:cs="Times New Roman"/>
          <w:sz w:val="22"/>
          <w:szCs w:val="22"/>
        </w:rPr>
      </w:pPr>
      <w:r w:rsidRPr="009D7A36">
        <w:rPr>
          <w:rFonts w:ascii="Times New Roman" w:hAnsi="Times New Roman" w:cs="Times New Roman"/>
          <w:b/>
          <w:sz w:val="22"/>
          <w:szCs w:val="22"/>
        </w:rPr>
        <w:t>территориальное зонирование</w:t>
      </w:r>
      <w:r w:rsidRPr="009D7A36">
        <w:rPr>
          <w:rFonts w:ascii="Times New Roman" w:hAnsi="Times New Roman" w:cs="Times New Roman"/>
          <w:sz w:val="22"/>
          <w:szCs w:val="22"/>
        </w:rPr>
        <w:t xml:space="preserve"> - зонирование территории сельского поселения </w:t>
      </w:r>
      <w:r w:rsidR="009A4B67" w:rsidRPr="009D7A36">
        <w:rPr>
          <w:rFonts w:ascii="Times New Roman" w:hAnsi="Times New Roman" w:cs="Times New Roman"/>
          <w:sz w:val="22"/>
          <w:szCs w:val="22"/>
        </w:rPr>
        <w:t>«Койдин»</w:t>
      </w:r>
      <w:r w:rsidRPr="009D7A36">
        <w:rPr>
          <w:rFonts w:ascii="Times New Roman" w:hAnsi="Times New Roman" w:cs="Times New Roman"/>
          <w:sz w:val="22"/>
          <w:szCs w:val="22"/>
        </w:rPr>
        <w:t xml:space="preserve"> в целях определения территориальных зон и установления регламентов использования территорий;</w:t>
      </w:r>
    </w:p>
    <w:p w:rsidR="003A0D1A" w:rsidRPr="009D7A36" w:rsidRDefault="003A0D1A" w:rsidP="009D7A36">
      <w:pPr>
        <w:pStyle w:val="ConsPlusNormal"/>
        <w:widowControl/>
        <w:ind w:firstLine="709"/>
        <w:jc w:val="both"/>
        <w:rPr>
          <w:rFonts w:ascii="Times New Roman" w:hAnsi="Times New Roman" w:cs="Times New Roman"/>
          <w:sz w:val="22"/>
          <w:szCs w:val="22"/>
        </w:rPr>
      </w:pPr>
      <w:r w:rsidRPr="009D7A36">
        <w:rPr>
          <w:rFonts w:ascii="Times New Roman" w:hAnsi="Times New Roman" w:cs="Times New Roman"/>
          <w:b/>
          <w:sz w:val="22"/>
          <w:szCs w:val="22"/>
        </w:rPr>
        <w:t>территории общего пользования</w:t>
      </w:r>
      <w:r w:rsidRPr="009D7A36">
        <w:rPr>
          <w:rFonts w:ascii="Times New Roman" w:hAnsi="Times New Roman" w:cs="Times New Roman"/>
          <w:sz w:val="22"/>
          <w:szCs w:val="22"/>
        </w:rPr>
        <w:t xml:space="preserve"> - не подлежащие приватизации территории, которыми беспрепятственно пользуется неограниченный круг лиц (в том числе площади, улицы, проезды, набережные, скверы, бульвары, территории объектов культурного наследия и т.д.), границы которых отображаются в проектах планировки территории посредством красных линий;</w:t>
      </w:r>
    </w:p>
    <w:p w:rsidR="003A0D1A" w:rsidRPr="009D7A36" w:rsidRDefault="003A0D1A" w:rsidP="009D7A36">
      <w:pPr>
        <w:pStyle w:val="ConsPlusNormal"/>
        <w:widowControl/>
        <w:ind w:firstLine="709"/>
        <w:jc w:val="both"/>
        <w:rPr>
          <w:rFonts w:ascii="Times New Roman" w:hAnsi="Times New Roman" w:cs="Times New Roman"/>
          <w:sz w:val="22"/>
          <w:szCs w:val="22"/>
        </w:rPr>
      </w:pPr>
      <w:proofErr w:type="gramStart"/>
      <w:r w:rsidRPr="009D7A36">
        <w:rPr>
          <w:rFonts w:ascii="Times New Roman" w:hAnsi="Times New Roman" w:cs="Times New Roman"/>
          <w:b/>
          <w:sz w:val="22"/>
          <w:szCs w:val="22"/>
        </w:rPr>
        <w:t>технические регламенты</w:t>
      </w:r>
      <w:r w:rsidRPr="009D7A36">
        <w:rPr>
          <w:rFonts w:ascii="Times New Roman" w:hAnsi="Times New Roman" w:cs="Times New Roman"/>
          <w:sz w:val="22"/>
          <w:szCs w:val="22"/>
        </w:rPr>
        <w:t xml:space="preserve"> - документы, которые приняты международным договором Российской Федерации, ратифицированным в порядке, установленном законодательством Российской Федерации, указами Президента Российской Федерации или постановлением Правительства Российской Федерации, и устанавливают обязательные для применения и исполнения требования к объектам технического регулирования (продукции, в том числе зданиям, строениям и сооружениям, процессам производства, эксплуатации, хранения, перевозки, реализации и утилизации);</w:t>
      </w:r>
      <w:proofErr w:type="gramEnd"/>
      <w:r w:rsidRPr="009D7A36">
        <w:rPr>
          <w:rFonts w:ascii="Times New Roman" w:hAnsi="Times New Roman" w:cs="Times New Roman"/>
          <w:sz w:val="22"/>
          <w:szCs w:val="22"/>
        </w:rPr>
        <w:t xml:space="preserve"> до принятия технических регламентов действуют нормативные технические документы в части, не противоречащей законодательству о техническом регулировании;</w:t>
      </w:r>
    </w:p>
    <w:p w:rsidR="003A0D1A" w:rsidRPr="009D7A36" w:rsidRDefault="003A0D1A" w:rsidP="009D7A36">
      <w:pPr>
        <w:pStyle w:val="ConsPlusNormal"/>
        <w:widowControl/>
        <w:ind w:firstLine="709"/>
        <w:jc w:val="both"/>
        <w:rPr>
          <w:rFonts w:ascii="Times New Roman" w:hAnsi="Times New Roman" w:cs="Times New Roman"/>
          <w:sz w:val="22"/>
          <w:szCs w:val="22"/>
        </w:rPr>
      </w:pPr>
      <w:r w:rsidRPr="009D7A36">
        <w:rPr>
          <w:rFonts w:ascii="Times New Roman" w:hAnsi="Times New Roman" w:cs="Times New Roman"/>
          <w:b/>
          <w:sz w:val="22"/>
          <w:szCs w:val="22"/>
        </w:rPr>
        <w:t>технические условия</w:t>
      </w:r>
      <w:r w:rsidRPr="009D7A36">
        <w:rPr>
          <w:rFonts w:ascii="Times New Roman" w:hAnsi="Times New Roman" w:cs="Times New Roman"/>
          <w:sz w:val="22"/>
          <w:szCs w:val="22"/>
        </w:rPr>
        <w:t xml:space="preserve"> - условия подключения проектируемого объекта к внеплощадочным сетям инженерно-технического обеспечения, предусматривающие максимальную нагрузку и сроки подключения объектов капитального строительства к сетям инженерно-технического обеспечения;</w:t>
      </w:r>
    </w:p>
    <w:p w:rsidR="003A0D1A" w:rsidRPr="009D7A36" w:rsidRDefault="003A0D1A" w:rsidP="009D7A36">
      <w:pPr>
        <w:pStyle w:val="ConsPlusNormal"/>
        <w:widowControl/>
        <w:ind w:firstLine="709"/>
        <w:jc w:val="both"/>
        <w:rPr>
          <w:rFonts w:ascii="Times New Roman" w:hAnsi="Times New Roman" w:cs="Times New Roman"/>
          <w:sz w:val="22"/>
          <w:szCs w:val="22"/>
        </w:rPr>
      </w:pPr>
      <w:proofErr w:type="gramStart"/>
      <w:r w:rsidRPr="009D7A36">
        <w:rPr>
          <w:rFonts w:ascii="Times New Roman" w:hAnsi="Times New Roman" w:cs="Times New Roman"/>
          <w:b/>
          <w:sz w:val="22"/>
          <w:szCs w:val="22"/>
        </w:rPr>
        <w:t>улично-дорожная сеть</w:t>
      </w:r>
      <w:r w:rsidRPr="009D7A36">
        <w:rPr>
          <w:rFonts w:ascii="Times New Roman" w:hAnsi="Times New Roman" w:cs="Times New Roman"/>
          <w:sz w:val="22"/>
          <w:szCs w:val="22"/>
        </w:rPr>
        <w:t xml:space="preserve"> (УДС) - система взаимосвязанных территориальных линейных объектов (площадей, улиц, проездов, набережных, бульваров) и территорий транспортных сооружений (развязок, тоннелей и т.д.), являющихся территориями общего пользования;</w:t>
      </w:r>
      <w:proofErr w:type="gramEnd"/>
    </w:p>
    <w:p w:rsidR="003A0D1A" w:rsidRPr="009D7A36" w:rsidRDefault="003A0D1A" w:rsidP="009D7A36">
      <w:pPr>
        <w:pStyle w:val="ConsPlusNormal"/>
        <w:widowControl/>
        <w:ind w:firstLine="709"/>
        <w:jc w:val="both"/>
        <w:rPr>
          <w:rFonts w:ascii="Times New Roman" w:hAnsi="Times New Roman" w:cs="Times New Roman"/>
          <w:sz w:val="22"/>
          <w:szCs w:val="22"/>
        </w:rPr>
      </w:pPr>
      <w:proofErr w:type="gramStart"/>
      <w:r w:rsidRPr="009D7A36">
        <w:rPr>
          <w:rFonts w:ascii="Times New Roman" w:hAnsi="Times New Roman" w:cs="Times New Roman"/>
          <w:b/>
          <w:sz w:val="22"/>
          <w:szCs w:val="22"/>
        </w:rPr>
        <w:t>условно разрешенные виды использования</w:t>
      </w:r>
      <w:r w:rsidRPr="009D7A36">
        <w:rPr>
          <w:rFonts w:ascii="Times New Roman" w:hAnsi="Times New Roman" w:cs="Times New Roman"/>
          <w:sz w:val="22"/>
          <w:szCs w:val="22"/>
        </w:rPr>
        <w:t xml:space="preserve"> - виды деятельности,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регламентов использования территорий применительно к соответствующим территориальным зонам при условии получения разрешения в </w:t>
      </w:r>
      <w:r w:rsidRPr="009D7A36">
        <w:rPr>
          <w:rFonts w:ascii="Times New Roman" w:hAnsi="Times New Roman" w:cs="Times New Roman"/>
          <w:sz w:val="22"/>
          <w:szCs w:val="22"/>
        </w:rPr>
        <w:lastRenderedPageBreak/>
        <w:t>порядке, определенном статьей 39 Градостроительного кодекса Российской Федерации и статьей 34 настоящих Правил, и обязательного соблюдения требований технических регламентов;</w:t>
      </w:r>
      <w:proofErr w:type="gramEnd"/>
    </w:p>
    <w:p w:rsidR="003A0D1A" w:rsidRPr="009D7A36" w:rsidRDefault="003A0D1A" w:rsidP="009D7A36">
      <w:pPr>
        <w:pStyle w:val="ConsPlusNormal"/>
        <w:widowControl/>
        <w:ind w:firstLine="709"/>
        <w:jc w:val="both"/>
        <w:rPr>
          <w:rFonts w:ascii="Times New Roman" w:hAnsi="Times New Roman" w:cs="Times New Roman"/>
          <w:sz w:val="22"/>
          <w:szCs w:val="22"/>
        </w:rPr>
      </w:pPr>
      <w:r w:rsidRPr="009D7A36">
        <w:rPr>
          <w:rFonts w:ascii="Times New Roman" w:hAnsi="Times New Roman" w:cs="Times New Roman"/>
          <w:b/>
          <w:sz w:val="22"/>
          <w:szCs w:val="22"/>
        </w:rPr>
        <w:t>фиксация границ земель публичного использования</w:t>
      </w:r>
      <w:r w:rsidRPr="009D7A36">
        <w:rPr>
          <w:rFonts w:ascii="Times New Roman" w:hAnsi="Times New Roman" w:cs="Times New Roman"/>
          <w:sz w:val="22"/>
          <w:szCs w:val="22"/>
        </w:rPr>
        <w:t xml:space="preserve"> - отображение в виде проектов красных линий фактически выделенных осуществленной застройкой элементов планировочной структуры и территорий общего пользования, применительно к которым ранее не были установлены красные линии по причине отсутствия проектов планировки территории, иной градостроительной документации;</w:t>
      </w:r>
    </w:p>
    <w:p w:rsidR="003A0D1A" w:rsidRPr="009D7A36" w:rsidRDefault="003A0D1A" w:rsidP="009D7A36">
      <w:pPr>
        <w:pStyle w:val="ConsPlusNormal"/>
        <w:widowControl/>
        <w:ind w:firstLine="709"/>
        <w:jc w:val="both"/>
        <w:rPr>
          <w:rFonts w:ascii="Times New Roman" w:hAnsi="Times New Roman" w:cs="Times New Roman"/>
          <w:sz w:val="22"/>
          <w:szCs w:val="22"/>
        </w:rPr>
      </w:pPr>
      <w:r w:rsidRPr="009D7A36">
        <w:rPr>
          <w:rFonts w:ascii="Times New Roman" w:hAnsi="Times New Roman" w:cs="Times New Roman"/>
          <w:b/>
          <w:sz w:val="22"/>
          <w:szCs w:val="22"/>
        </w:rPr>
        <w:t>частный сервитут</w:t>
      </w:r>
      <w:r w:rsidRPr="009D7A36">
        <w:rPr>
          <w:rFonts w:ascii="Times New Roman" w:hAnsi="Times New Roman" w:cs="Times New Roman"/>
          <w:sz w:val="22"/>
          <w:szCs w:val="22"/>
        </w:rPr>
        <w:t xml:space="preserve"> - право ограниченного пользования чужим недвижимым имуществом (земельным участком, объектом капитального строительства), устанавливаемое решением суда или соглашением между лицом, являющимся собственником объекта недвижимости, и лицом, требующим установления сервитута;</w:t>
      </w:r>
    </w:p>
    <w:p w:rsidR="003A0D1A" w:rsidRPr="009D7A36" w:rsidRDefault="003A0D1A" w:rsidP="009D7A36">
      <w:pPr>
        <w:pStyle w:val="ConsPlusNormal"/>
        <w:widowControl/>
        <w:ind w:firstLine="709"/>
        <w:jc w:val="both"/>
        <w:rPr>
          <w:rFonts w:ascii="Times New Roman" w:hAnsi="Times New Roman" w:cs="Times New Roman"/>
          <w:sz w:val="22"/>
          <w:szCs w:val="22"/>
        </w:rPr>
      </w:pPr>
      <w:r w:rsidRPr="009D7A36">
        <w:rPr>
          <w:rFonts w:ascii="Times New Roman" w:hAnsi="Times New Roman" w:cs="Times New Roman"/>
          <w:b/>
          <w:sz w:val="22"/>
          <w:szCs w:val="22"/>
        </w:rPr>
        <w:t>этаж</w:t>
      </w:r>
      <w:r w:rsidRPr="009D7A36">
        <w:rPr>
          <w:rFonts w:ascii="Times New Roman" w:hAnsi="Times New Roman" w:cs="Times New Roman"/>
          <w:sz w:val="22"/>
          <w:szCs w:val="22"/>
        </w:rPr>
        <w:t xml:space="preserve"> - пространство между поверхностями двух последовательно расположенных перекрытий в здании, строении, сооружении;</w:t>
      </w:r>
    </w:p>
    <w:p w:rsidR="003A0D1A" w:rsidRPr="009D7A36" w:rsidRDefault="003A0D1A" w:rsidP="009D7A36">
      <w:pPr>
        <w:pStyle w:val="ConsPlusNormal"/>
        <w:widowControl/>
        <w:ind w:firstLine="709"/>
        <w:jc w:val="both"/>
        <w:rPr>
          <w:rFonts w:ascii="Times New Roman" w:hAnsi="Times New Roman" w:cs="Times New Roman"/>
          <w:sz w:val="22"/>
          <w:szCs w:val="22"/>
        </w:rPr>
      </w:pPr>
      <w:r w:rsidRPr="009D7A36">
        <w:rPr>
          <w:rFonts w:ascii="Times New Roman" w:hAnsi="Times New Roman" w:cs="Times New Roman"/>
          <w:b/>
          <w:sz w:val="22"/>
          <w:szCs w:val="22"/>
        </w:rPr>
        <w:t>этажность здания</w:t>
      </w:r>
      <w:r w:rsidRPr="009D7A36">
        <w:rPr>
          <w:rFonts w:ascii="Times New Roman" w:hAnsi="Times New Roman" w:cs="Times New Roman"/>
          <w:sz w:val="22"/>
          <w:szCs w:val="22"/>
        </w:rPr>
        <w:t xml:space="preserve"> - количество этажей, определяемое как сумма наземных этажей (в том числе мансардных) и цокольного этажа (в случае, если верх его перекрытия возвышается над уровнем тротуара или </w:t>
      </w:r>
      <w:proofErr w:type="spellStart"/>
      <w:r w:rsidRPr="009D7A36">
        <w:rPr>
          <w:rFonts w:ascii="Times New Roman" w:hAnsi="Times New Roman" w:cs="Times New Roman"/>
          <w:sz w:val="22"/>
          <w:szCs w:val="22"/>
        </w:rPr>
        <w:t>отмостки</w:t>
      </w:r>
      <w:proofErr w:type="spellEnd"/>
      <w:r w:rsidRPr="009D7A36">
        <w:rPr>
          <w:rFonts w:ascii="Times New Roman" w:hAnsi="Times New Roman" w:cs="Times New Roman"/>
          <w:sz w:val="22"/>
          <w:szCs w:val="22"/>
        </w:rPr>
        <w:t xml:space="preserve"> не менее чем на два метра).</w:t>
      </w:r>
    </w:p>
    <w:p w:rsidR="003A0D1A" w:rsidRPr="009D7A36" w:rsidRDefault="003A0D1A" w:rsidP="009D7A36">
      <w:pPr>
        <w:pStyle w:val="ConsPlusNormal"/>
        <w:widowControl/>
        <w:ind w:firstLine="709"/>
        <w:jc w:val="both"/>
        <w:rPr>
          <w:rFonts w:ascii="Times New Roman" w:hAnsi="Times New Roman" w:cs="Times New Roman"/>
          <w:sz w:val="22"/>
          <w:szCs w:val="22"/>
        </w:rPr>
      </w:pPr>
    </w:p>
    <w:p w:rsidR="00A3736C" w:rsidRPr="009D7A36" w:rsidRDefault="00A3736C" w:rsidP="009D7A36">
      <w:pPr>
        <w:pStyle w:val="ConsPlusNormal"/>
        <w:widowControl/>
        <w:ind w:firstLine="709"/>
        <w:jc w:val="both"/>
        <w:rPr>
          <w:rFonts w:ascii="Times New Roman" w:hAnsi="Times New Roman" w:cs="Times New Roman"/>
          <w:sz w:val="22"/>
          <w:szCs w:val="22"/>
        </w:rPr>
      </w:pPr>
    </w:p>
    <w:p w:rsidR="003A0D1A" w:rsidRPr="009D7A36" w:rsidRDefault="003A0D1A" w:rsidP="009D7A36">
      <w:pPr>
        <w:pStyle w:val="ConsPlusNormal"/>
        <w:widowControl/>
        <w:ind w:firstLine="709"/>
        <w:jc w:val="both"/>
        <w:outlineLvl w:val="4"/>
        <w:rPr>
          <w:rFonts w:ascii="Times New Roman" w:hAnsi="Times New Roman" w:cs="Times New Roman"/>
          <w:sz w:val="22"/>
          <w:szCs w:val="22"/>
        </w:rPr>
      </w:pPr>
      <w:r w:rsidRPr="009D7A36">
        <w:rPr>
          <w:rFonts w:ascii="Times New Roman" w:hAnsi="Times New Roman" w:cs="Times New Roman"/>
          <w:sz w:val="22"/>
          <w:szCs w:val="22"/>
        </w:rPr>
        <w:t>Статья 2. Основания введения, назначение и состав Правил</w:t>
      </w:r>
    </w:p>
    <w:p w:rsidR="003A0D1A" w:rsidRPr="009D7A36" w:rsidRDefault="003A0D1A" w:rsidP="009D7A36">
      <w:pPr>
        <w:pStyle w:val="ConsPlusNormal"/>
        <w:widowControl/>
        <w:ind w:firstLine="709"/>
        <w:jc w:val="both"/>
        <w:rPr>
          <w:rFonts w:ascii="Times New Roman" w:hAnsi="Times New Roman" w:cs="Times New Roman"/>
          <w:sz w:val="22"/>
          <w:szCs w:val="22"/>
        </w:rPr>
      </w:pPr>
    </w:p>
    <w:p w:rsidR="003A0D1A" w:rsidRPr="009D7A36" w:rsidRDefault="003A0D1A" w:rsidP="009D7A36">
      <w:pPr>
        <w:ind w:firstLine="709"/>
        <w:rPr>
          <w:sz w:val="22"/>
          <w:szCs w:val="22"/>
        </w:rPr>
      </w:pPr>
      <w:r w:rsidRPr="009D7A36">
        <w:rPr>
          <w:sz w:val="22"/>
          <w:szCs w:val="22"/>
        </w:rPr>
        <w:t xml:space="preserve">1. Настоящие Правила в соответствии с Градостроительным кодексом Российской Федерации, Земельным кодексом Российской Федерации вводят сельское поселение в систему регулирования землепользования и застройки, которая основана на градостроительном зонировании, для создания устойчивого развития сельского поселения </w:t>
      </w:r>
      <w:r w:rsidR="009A4B67" w:rsidRPr="009D7A36">
        <w:rPr>
          <w:sz w:val="22"/>
          <w:szCs w:val="22"/>
        </w:rPr>
        <w:t>«Койдин»</w:t>
      </w:r>
      <w:r w:rsidRPr="009D7A36">
        <w:rPr>
          <w:sz w:val="22"/>
          <w:szCs w:val="22"/>
        </w:rPr>
        <w:t>, сохранения окружающей среды и объектов культурного наследия; 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 обеспечения открытой информации о правилах и условиях использования земельных участков, осуществления на них строительства, реконструкции и капитального ремонта объектов капитального строительства; подготовки документов для предоставления земельных участков, находящихся в государственной или муниципальной собственности, в целях осуществления строительства, реконструкции объектов капитального строительства; развития застроенных территорий, комплексного освоения территорий в целях жилищного строительства; контроля соответствия регламентам использования территорий строительных намерений застройщиков, завершенных строительством объектов капитального строительства и их последующего использования.</w:t>
      </w:r>
    </w:p>
    <w:p w:rsidR="003A0D1A" w:rsidRPr="009D7A36" w:rsidRDefault="003A0D1A" w:rsidP="009D7A36">
      <w:pPr>
        <w:pStyle w:val="ConsPlusNormal"/>
        <w:widowControl/>
        <w:ind w:firstLine="709"/>
        <w:jc w:val="both"/>
        <w:rPr>
          <w:rFonts w:ascii="Times New Roman" w:hAnsi="Times New Roman" w:cs="Times New Roman"/>
          <w:sz w:val="22"/>
          <w:szCs w:val="22"/>
        </w:rPr>
      </w:pPr>
      <w:r w:rsidRPr="009D7A36">
        <w:rPr>
          <w:rFonts w:ascii="Times New Roman" w:hAnsi="Times New Roman" w:cs="Times New Roman"/>
          <w:sz w:val="22"/>
          <w:szCs w:val="22"/>
        </w:rPr>
        <w:t>2. Целями введения системы регулирования землепользования и застройки, основанной на градостроительном зонировании, являются:</w:t>
      </w:r>
    </w:p>
    <w:p w:rsidR="003A0D1A" w:rsidRPr="009D7A36" w:rsidRDefault="003A0D1A" w:rsidP="009D7A36">
      <w:pPr>
        <w:pStyle w:val="ConsPlusNormal"/>
        <w:widowControl/>
        <w:ind w:firstLine="709"/>
        <w:jc w:val="both"/>
        <w:rPr>
          <w:rFonts w:ascii="Times New Roman" w:hAnsi="Times New Roman" w:cs="Times New Roman"/>
          <w:sz w:val="22"/>
          <w:szCs w:val="22"/>
        </w:rPr>
      </w:pPr>
      <w:r w:rsidRPr="009D7A36">
        <w:rPr>
          <w:rFonts w:ascii="Times New Roman" w:hAnsi="Times New Roman" w:cs="Times New Roman"/>
          <w:sz w:val="22"/>
          <w:szCs w:val="22"/>
        </w:rPr>
        <w:t xml:space="preserve">1) создание условий для реализации планов и программ развития территории муниципального района «Койгородский» и сельского поселения </w:t>
      </w:r>
      <w:r w:rsidR="009A4B67" w:rsidRPr="009D7A36">
        <w:rPr>
          <w:rFonts w:ascii="Times New Roman" w:hAnsi="Times New Roman" w:cs="Times New Roman"/>
          <w:sz w:val="22"/>
          <w:szCs w:val="22"/>
        </w:rPr>
        <w:t>«Койдин»</w:t>
      </w:r>
      <w:r w:rsidRPr="009D7A36">
        <w:rPr>
          <w:rFonts w:ascii="Times New Roman" w:hAnsi="Times New Roman" w:cs="Times New Roman"/>
          <w:sz w:val="22"/>
          <w:szCs w:val="22"/>
        </w:rPr>
        <w:t>, систем инженерного, транспортного обеспечения и социального обслуживания, сохранения окружающей среды и объектов культурного наследия;</w:t>
      </w:r>
    </w:p>
    <w:p w:rsidR="003A0D1A" w:rsidRPr="009D7A36" w:rsidRDefault="003A0D1A" w:rsidP="009D7A36">
      <w:pPr>
        <w:pStyle w:val="ConsPlusNormal"/>
        <w:widowControl/>
        <w:ind w:firstLine="709"/>
        <w:jc w:val="both"/>
        <w:rPr>
          <w:rFonts w:ascii="Times New Roman" w:hAnsi="Times New Roman" w:cs="Times New Roman"/>
          <w:sz w:val="22"/>
          <w:szCs w:val="22"/>
        </w:rPr>
      </w:pPr>
      <w:r w:rsidRPr="009D7A36">
        <w:rPr>
          <w:rFonts w:ascii="Times New Roman" w:hAnsi="Times New Roman" w:cs="Times New Roman"/>
          <w:sz w:val="22"/>
          <w:szCs w:val="22"/>
        </w:rPr>
        <w:t xml:space="preserve">2) создание условий для планировки территории сельского поселения </w:t>
      </w:r>
      <w:r w:rsidR="009A4B67" w:rsidRPr="009D7A36">
        <w:rPr>
          <w:rFonts w:ascii="Times New Roman" w:hAnsi="Times New Roman" w:cs="Times New Roman"/>
          <w:sz w:val="22"/>
          <w:szCs w:val="22"/>
        </w:rPr>
        <w:t>«Койдин»</w:t>
      </w:r>
      <w:r w:rsidRPr="009D7A36">
        <w:rPr>
          <w:rFonts w:ascii="Times New Roman" w:hAnsi="Times New Roman" w:cs="Times New Roman"/>
          <w:sz w:val="22"/>
          <w:szCs w:val="22"/>
        </w:rPr>
        <w:t>;</w:t>
      </w:r>
    </w:p>
    <w:p w:rsidR="003A0D1A" w:rsidRPr="009D7A36" w:rsidRDefault="003A0D1A" w:rsidP="009D7A36">
      <w:pPr>
        <w:pStyle w:val="ConsPlusNormal"/>
        <w:widowControl/>
        <w:ind w:firstLine="709"/>
        <w:jc w:val="both"/>
        <w:rPr>
          <w:rFonts w:ascii="Times New Roman" w:hAnsi="Times New Roman" w:cs="Times New Roman"/>
          <w:sz w:val="22"/>
          <w:szCs w:val="22"/>
        </w:rPr>
      </w:pPr>
      <w:r w:rsidRPr="009D7A36">
        <w:rPr>
          <w:rFonts w:ascii="Times New Roman" w:hAnsi="Times New Roman" w:cs="Times New Roman"/>
          <w:sz w:val="22"/>
          <w:szCs w:val="22"/>
        </w:rPr>
        <w:t>3) 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 и лиц, желающих приобрести права владения, пользования и распоряжения земельными участками и объектами капитального строительства;</w:t>
      </w:r>
    </w:p>
    <w:p w:rsidR="003A0D1A" w:rsidRPr="009D7A36" w:rsidRDefault="003A0D1A" w:rsidP="009D7A36">
      <w:pPr>
        <w:pStyle w:val="ConsPlusNormal"/>
        <w:widowControl/>
        <w:ind w:firstLine="709"/>
        <w:jc w:val="both"/>
        <w:rPr>
          <w:rFonts w:ascii="Times New Roman" w:hAnsi="Times New Roman" w:cs="Times New Roman"/>
          <w:sz w:val="22"/>
          <w:szCs w:val="22"/>
        </w:rPr>
      </w:pPr>
      <w:r w:rsidRPr="009D7A36">
        <w:rPr>
          <w:rFonts w:ascii="Times New Roman" w:hAnsi="Times New Roman" w:cs="Times New Roman"/>
          <w:sz w:val="22"/>
          <w:szCs w:val="22"/>
        </w:rPr>
        <w:t>4) создание благоприятных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 в соответствии с регламентами использования территорий;</w:t>
      </w:r>
    </w:p>
    <w:p w:rsidR="003A0D1A" w:rsidRPr="009D7A36" w:rsidRDefault="003A0D1A" w:rsidP="009D7A36">
      <w:pPr>
        <w:pStyle w:val="ConsPlusNormal"/>
        <w:widowControl/>
        <w:ind w:firstLine="709"/>
        <w:jc w:val="both"/>
        <w:rPr>
          <w:rFonts w:ascii="Times New Roman" w:hAnsi="Times New Roman" w:cs="Times New Roman"/>
          <w:sz w:val="22"/>
          <w:szCs w:val="22"/>
        </w:rPr>
      </w:pPr>
      <w:r w:rsidRPr="009D7A36">
        <w:rPr>
          <w:rFonts w:ascii="Times New Roman" w:hAnsi="Times New Roman" w:cs="Times New Roman"/>
          <w:sz w:val="22"/>
          <w:szCs w:val="22"/>
        </w:rPr>
        <w:t xml:space="preserve">5) обеспечение свободного доступа граждан к информации и их участия в принятии решений по вопросам развития сельского поселения </w:t>
      </w:r>
      <w:r w:rsidR="009A4B67" w:rsidRPr="009D7A36">
        <w:rPr>
          <w:rFonts w:ascii="Times New Roman" w:hAnsi="Times New Roman" w:cs="Times New Roman"/>
          <w:sz w:val="22"/>
          <w:szCs w:val="22"/>
        </w:rPr>
        <w:t>«Койдин»</w:t>
      </w:r>
      <w:r w:rsidRPr="009D7A36">
        <w:rPr>
          <w:rFonts w:ascii="Times New Roman" w:hAnsi="Times New Roman" w:cs="Times New Roman"/>
          <w:sz w:val="22"/>
          <w:szCs w:val="22"/>
        </w:rPr>
        <w:t>, землепользования и застройки посредством проведения публичных слушаний в случаях, установленных законодательством о градостроительной деятельности;</w:t>
      </w:r>
    </w:p>
    <w:p w:rsidR="003A0D1A" w:rsidRPr="009D7A36" w:rsidRDefault="003A0D1A" w:rsidP="009D7A36">
      <w:pPr>
        <w:pStyle w:val="ConsPlusNormal"/>
        <w:widowControl/>
        <w:ind w:firstLine="709"/>
        <w:jc w:val="both"/>
        <w:rPr>
          <w:rFonts w:ascii="Times New Roman" w:hAnsi="Times New Roman" w:cs="Times New Roman"/>
          <w:sz w:val="22"/>
          <w:szCs w:val="22"/>
        </w:rPr>
      </w:pPr>
      <w:r w:rsidRPr="009D7A36">
        <w:rPr>
          <w:rFonts w:ascii="Times New Roman" w:hAnsi="Times New Roman" w:cs="Times New Roman"/>
          <w:sz w:val="22"/>
          <w:szCs w:val="22"/>
        </w:rPr>
        <w:t>6) обеспечение контроля  соблюдения прав граждан и юридических лиц.</w:t>
      </w:r>
    </w:p>
    <w:p w:rsidR="00A3736C" w:rsidRPr="009D7A36" w:rsidRDefault="00A3736C" w:rsidP="009D7A36">
      <w:pPr>
        <w:pStyle w:val="ConsPlusNormal"/>
        <w:widowControl/>
        <w:ind w:firstLine="709"/>
        <w:jc w:val="both"/>
        <w:rPr>
          <w:rFonts w:ascii="Times New Roman" w:hAnsi="Times New Roman" w:cs="Times New Roman"/>
          <w:sz w:val="22"/>
          <w:szCs w:val="22"/>
        </w:rPr>
      </w:pPr>
    </w:p>
    <w:p w:rsidR="003A0D1A" w:rsidRPr="009D7A36" w:rsidRDefault="003A0D1A" w:rsidP="009D7A36">
      <w:pPr>
        <w:pStyle w:val="ConsPlusNormal"/>
        <w:widowControl/>
        <w:ind w:firstLine="709"/>
        <w:jc w:val="both"/>
        <w:rPr>
          <w:rFonts w:ascii="Times New Roman" w:hAnsi="Times New Roman" w:cs="Times New Roman"/>
          <w:sz w:val="22"/>
          <w:szCs w:val="22"/>
        </w:rPr>
      </w:pPr>
      <w:r w:rsidRPr="009D7A36">
        <w:rPr>
          <w:rFonts w:ascii="Times New Roman" w:hAnsi="Times New Roman" w:cs="Times New Roman"/>
          <w:sz w:val="22"/>
          <w:szCs w:val="22"/>
        </w:rPr>
        <w:t xml:space="preserve">3. Настоящие Правила регламентируют деятельность </w:t>
      </w:r>
      <w:proofErr w:type="gramStart"/>
      <w:r w:rsidRPr="009D7A36">
        <w:rPr>
          <w:rFonts w:ascii="Times New Roman" w:hAnsi="Times New Roman" w:cs="Times New Roman"/>
          <w:sz w:val="22"/>
          <w:szCs w:val="22"/>
        </w:rPr>
        <w:t>по</w:t>
      </w:r>
      <w:proofErr w:type="gramEnd"/>
      <w:r w:rsidRPr="009D7A36">
        <w:rPr>
          <w:rFonts w:ascii="Times New Roman" w:hAnsi="Times New Roman" w:cs="Times New Roman"/>
          <w:sz w:val="22"/>
          <w:szCs w:val="22"/>
        </w:rPr>
        <w:t>:</w:t>
      </w:r>
    </w:p>
    <w:p w:rsidR="003A0D1A" w:rsidRPr="009D7A36" w:rsidRDefault="003A0D1A" w:rsidP="009D7A36">
      <w:pPr>
        <w:pStyle w:val="ConsPlusNormal"/>
        <w:widowControl/>
        <w:ind w:firstLine="709"/>
        <w:jc w:val="both"/>
        <w:rPr>
          <w:rFonts w:ascii="Times New Roman" w:hAnsi="Times New Roman" w:cs="Times New Roman"/>
          <w:sz w:val="22"/>
          <w:szCs w:val="22"/>
        </w:rPr>
      </w:pPr>
      <w:r w:rsidRPr="009D7A36">
        <w:rPr>
          <w:rFonts w:ascii="Times New Roman" w:hAnsi="Times New Roman" w:cs="Times New Roman"/>
          <w:sz w:val="22"/>
          <w:szCs w:val="22"/>
        </w:rPr>
        <w:lastRenderedPageBreak/>
        <w:t>- градостроительной подготовке территорий и земельных участков, выделяемых из состава государственных или муниципальных земель, в целях предоставления физическим и юридическим лицам;</w:t>
      </w:r>
    </w:p>
    <w:p w:rsidR="003A0D1A" w:rsidRPr="009D7A36" w:rsidRDefault="003A0D1A" w:rsidP="009D7A36">
      <w:pPr>
        <w:pStyle w:val="ConsPlusNormal"/>
        <w:widowControl/>
        <w:ind w:firstLine="709"/>
        <w:jc w:val="both"/>
        <w:rPr>
          <w:rFonts w:ascii="Times New Roman" w:hAnsi="Times New Roman" w:cs="Times New Roman"/>
          <w:sz w:val="22"/>
          <w:szCs w:val="22"/>
        </w:rPr>
      </w:pPr>
      <w:r w:rsidRPr="009D7A36">
        <w:rPr>
          <w:rFonts w:ascii="Times New Roman" w:hAnsi="Times New Roman" w:cs="Times New Roman"/>
          <w:sz w:val="22"/>
          <w:szCs w:val="22"/>
        </w:rPr>
        <w:t>- установлению, изменению, фиксации границ земель публичного использования и их использованию;</w:t>
      </w:r>
    </w:p>
    <w:p w:rsidR="003A0D1A" w:rsidRPr="009D7A36" w:rsidRDefault="003A0D1A" w:rsidP="009D7A36">
      <w:pPr>
        <w:pStyle w:val="ConsPlusNormal"/>
        <w:widowControl/>
        <w:ind w:firstLine="709"/>
        <w:jc w:val="both"/>
        <w:rPr>
          <w:rFonts w:ascii="Times New Roman" w:hAnsi="Times New Roman" w:cs="Times New Roman"/>
          <w:sz w:val="22"/>
          <w:szCs w:val="22"/>
        </w:rPr>
      </w:pPr>
      <w:r w:rsidRPr="009D7A36">
        <w:rPr>
          <w:rFonts w:ascii="Times New Roman" w:hAnsi="Times New Roman" w:cs="Times New Roman"/>
          <w:sz w:val="22"/>
          <w:szCs w:val="22"/>
        </w:rPr>
        <w:t xml:space="preserve">- проведению публичных слушаний по вопросам градостроительной деятельности (за исключением публичных слушаний по проекту генерального плана сельского поселения </w:t>
      </w:r>
      <w:r w:rsidR="009A4B67" w:rsidRPr="009D7A36">
        <w:rPr>
          <w:rFonts w:ascii="Times New Roman" w:hAnsi="Times New Roman" w:cs="Times New Roman"/>
          <w:sz w:val="22"/>
          <w:szCs w:val="22"/>
        </w:rPr>
        <w:t>«Койдин»</w:t>
      </w:r>
      <w:r w:rsidRPr="009D7A36">
        <w:rPr>
          <w:rFonts w:ascii="Times New Roman" w:hAnsi="Times New Roman" w:cs="Times New Roman"/>
          <w:sz w:val="22"/>
          <w:szCs w:val="22"/>
        </w:rPr>
        <w:t>);</w:t>
      </w:r>
    </w:p>
    <w:p w:rsidR="003A0D1A" w:rsidRPr="009D7A36" w:rsidRDefault="003A0D1A" w:rsidP="009D7A36">
      <w:pPr>
        <w:pStyle w:val="ConsPlusNormal"/>
        <w:widowControl/>
        <w:ind w:firstLine="709"/>
        <w:jc w:val="both"/>
        <w:rPr>
          <w:rFonts w:ascii="Times New Roman" w:hAnsi="Times New Roman" w:cs="Times New Roman"/>
          <w:sz w:val="22"/>
          <w:szCs w:val="22"/>
        </w:rPr>
      </w:pPr>
      <w:r w:rsidRPr="009D7A36">
        <w:rPr>
          <w:rFonts w:ascii="Times New Roman" w:hAnsi="Times New Roman" w:cs="Times New Roman"/>
          <w:sz w:val="22"/>
          <w:szCs w:val="22"/>
        </w:rPr>
        <w:t>- подготовке градостроительных оснований для принятия решений о резервировании и изъятии земельных участков для государственных или муниципальных нужд, об установлении публичных сервитутов;</w:t>
      </w:r>
    </w:p>
    <w:p w:rsidR="003A0D1A" w:rsidRPr="009D7A36" w:rsidRDefault="003A0D1A" w:rsidP="009D7A36">
      <w:pPr>
        <w:pStyle w:val="ConsPlusNormal"/>
        <w:widowControl/>
        <w:ind w:firstLine="709"/>
        <w:jc w:val="both"/>
        <w:rPr>
          <w:rFonts w:ascii="Times New Roman" w:hAnsi="Times New Roman" w:cs="Times New Roman"/>
          <w:sz w:val="22"/>
          <w:szCs w:val="22"/>
        </w:rPr>
      </w:pPr>
      <w:r w:rsidRPr="009D7A36">
        <w:rPr>
          <w:rFonts w:ascii="Times New Roman" w:hAnsi="Times New Roman" w:cs="Times New Roman"/>
          <w:sz w:val="22"/>
          <w:szCs w:val="22"/>
        </w:rPr>
        <w:t>- согласованию проектной документации;</w:t>
      </w:r>
    </w:p>
    <w:p w:rsidR="003A0D1A" w:rsidRPr="009D7A36" w:rsidRDefault="003A0D1A" w:rsidP="009D7A36">
      <w:pPr>
        <w:pStyle w:val="ConsPlusNormal"/>
        <w:widowControl/>
        <w:ind w:firstLine="709"/>
        <w:jc w:val="both"/>
        <w:rPr>
          <w:rFonts w:ascii="Times New Roman" w:hAnsi="Times New Roman" w:cs="Times New Roman"/>
          <w:sz w:val="22"/>
          <w:szCs w:val="22"/>
        </w:rPr>
      </w:pPr>
      <w:r w:rsidRPr="009D7A36">
        <w:rPr>
          <w:rFonts w:ascii="Times New Roman" w:hAnsi="Times New Roman" w:cs="Times New Roman"/>
          <w:sz w:val="22"/>
          <w:szCs w:val="22"/>
        </w:rPr>
        <w:t>- выдаче разрешений на строительство, разрешений на ввод в эксплуатацию вновь построенных, реконструированных объектов капитального строительства;</w:t>
      </w:r>
    </w:p>
    <w:p w:rsidR="003A0D1A" w:rsidRPr="009D7A36" w:rsidRDefault="003A0D1A" w:rsidP="009D7A36">
      <w:pPr>
        <w:pStyle w:val="ConsPlusNormal"/>
        <w:widowControl/>
        <w:ind w:firstLine="709"/>
        <w:jc w:val="both"/>
        <w:rPr>
          <w:rFonts w:ascii="Times New Roman" w:hAnsi="Times New Roman" w:cs="Times New Roman"/>
          <w:sz w:val="22"/>
          <w:szCs w:val="22"/>
        </w:rPr>
      </w:pPr>
      <w:r w:rsidRPr="009D7A36">
        <w:rPr>
          <w:rFonts w:ascii="Times New Roman" w:hAnsi="Times New Roman" w:cs="Times New Roman"/>
          <w:sz w:val="22"/>
          <w:szCs w:val="22"/>
        </w:rPr>
        <w:t xml:space="preserve">- </w:t>
      </w:r>
      <w:proofErr w:type="gramStart"/>
      <w:r w:rsidRPr="009D7A36">
        <w:rPr>
          <w:rFonts w:ascii="Times New Roman" w:hAnsi="Times New Roman" w:cs="Times New Roman"/>
          <w:sz w:val="22"/>
          <w:szCs w:val="22"/>
        </w:rPr>
        <w:t>контролю за</w:t>
      </w:r>
      <w:proofErr w:type="gramEnd"/>
      <w:r w:rsidRPr="009D7A36">
        <w:rPr>
          <w:rFonts w:ascii="Times New Roman" w:hAnsi="Times New Roman" w:cs="Times New Roman"/>
          <w:sz w:val="22"/>
          <w:szCs w:val="22"/>
        </w:rPr>
        <w:t xml:space="preserve"> использованием земельных участков, строительными изменениями недвижимости, применению штрафных санкций в случаях и порядке, установленных законодательством.</w:t>
      </w:r>
    </w:p>
    <w:p w:rsidR="003A0D1A" w:rsidRPr="009D7A36" w:rsidRDefault="003A0D1A" w:rsidP="009D7A36">
      <w:pPr>
        <w:pStyle w:val="ConsPlusNormal"/>
        <w:widowControl/>
        <w:ind w:firstLine="709"/>
        <w:jc w:val="both"/>
        <w:rPr>
          <w:rFonts w:ascii="Times New Roman" w:hAnsi="Times New Roman" w:cs="Times New Roman"/>
          <w:sz w:val="22"/>
          <w:szCs w:val="22"/>
        </w:rPr>
      </w:pPr>
      <w:r w:rsidRPr="009D7A36">
        <w:rPr>
          <w:rFonts w:ascii="Times New Roman" w:hAnsi="Times New Roman" w:cs="Times New Roman"/>
          <w:sz w:val="22"/>
          <w:szCs w:val="22"/>
        </w:rPr>
        <w:t xml:space="preserve">4. Настоящие Правила применяются наряду </w:t>
      </w:r>
      <w:proofErr w:type="gramStart"/>
      <w:r w:rsidRPr="009D7A36">
        <w:rPr>
          <w:rFonts w:ascii="Times New Roman" w:hAnsi="Times New Roman" w:cs="Times New Roman"/>
          <w:sz w:val="22"/>
          <w:szCs w:val="22"/>
        </w:rPr>
        <w:t>с</w:t>
      </w:r>
      <w:proofErr w:type="gramEnd"/>
      <w:r w:rsidRPr="009D7A36">
        <w:rPr>
          <w:rFonts w:ascii="Times New Roman" w:hAnsi="Times New Roman" w:cs="Times New Roman"/>
          <w:sz w:val="22"/>
          <w:szCs w:val="22"/>
        </w:rPr>
        <w:t>:</w:t>
      </w:r>
    </w:p>
    <w:p w:rsidR="003A0D1A" w:rsidRPr="009D7A36" w:rsidRDefault="003A0D1A" w:rsidP="009D7A36">
      <w:pPr>
        <w:pStyle w:val="ConsPlusNormal"/>
        <w:widowControl/>
        <w:ind w:firstLine="709"/>
        <w:jc w:val="both"/>
        <w:rPr>
          <w:rFonts w:ascii="Times New Roman" w:hAnsi="Times New Roman" w:cs="Times New Roman"/>
          <w:sz w:val="22"/>
          <w:szCs w:val="22"/>
        </w:rPr>
      </w:pPr>
      <w:proofErr w:type="gramStart"/>
      <w:r w:rsidRPr="009D7A36">
        <w:rPr>
          <w:rFonts w:ascii="Times New Roman" w:hAnsi="Times New Roman" w:cs="Times New Roman"/>
          <w:sz w:val="22"/>
          <w:szCs w:val="22"/>
        </w:rPr>
        <w:t>- техническими регламентами (до их вступления в силу в установленном порядке - нормативными техническими документами в части, не противоречащей Федеральному закону «О техническом регулировании» и Градостроительному кодексу Российской Федерации), принятыми в соответствии с законодательством в целях обеспечения безопасности жизни и здоровья людей, надежности и безопасности объектов капитального строительства, защиты имущества, сохранения окружающей природной среды и объектов культурного наследия;</w:t>
      </w:r>
      <w:proofErr w:type="gramEnd"/>
    </w:p>
    <w:p w:rsidR="003A0D1A" w:rsidRPr="009D7A36" w:rsidRDefault="003A0D1A" w:rsidP="009D7A36">
      <w:pPr>
        <w:pStyle w:val="ConsPlusNormal"/>
        <w:widowControl/>
        <w:ind w:firstLine="709"/>
        <w:jc w:val="both"/>
        <w:rPr>
          <w:rFonts w:ascii="Times New Roman" w:hAnsi="Times New Roman" w:cs="Times New Roman"/>
          <w:sz w:val="22"/>
          <w:szCs w:val="22"/>
        </w:rPr>
      </w:pPr>
      <w:r w:rsidRPr="009D7A36">
        <w:rPr>
          <w:rFonts w:ascii="Times New Roman" w:hAnsi="Times New Roman" w:cs="Times New Roman"/>
          <w:sz w:val="22"/>
          <w:szCs w:val="22"/>
        </w:rPr>
        <w:t>- нормативными правовыми актами Республики Коми;</w:t>
      </w:r>
    </w:p>
    <w:p w:rsidR="003A0D1A" w:rsidRPr="009D7A36" w:rsidRDefault="003A0D1A" w:rsidP="009D7A36">
      <w:pPr>
        <w:pStyle w:val="ConsPlusNormal"/>
        <w:widowControl/>
        <w:ind w:firstLine="709"/>
        <w:jc w:val="both"/>
        <w:rPr>
          <w:rFonts w:ascii="Times New Roman" w:hAnsi="Times New Roman" w:cs="Times New Roman"/>
          <w:sz w:val="22"/>
          <w:szCs w:val="22"/>
        </w:rPr>
      </w:pPr>
      <w:r w:rsidRPr="009D7A36">
        <w:rPr>
          <w:rFonts w:ascii="Times New Roman" w:hAnsi="Times New Roman" w:cs="Times New Roman"/>
          <w:sz w:val="22"/>
          <w:szCs w:val="22"/>
        </w:rPr>
        <w:t>- нормативными правовыми актами муниципального района «</w:t>
      </w:r>
      <w:proofErr w:type="spellStart"/>
      <w:r w:rsidRPr="009D7A36">
        <w:rPr>
          <w:rFonts w:ascii="Times New Roman" w:hAnsi="Times New Roman" w:cs="Times New Roman"/>
          <w:sz w:val="22"/>
          <w:szCs w:val="22"/>
        </w:rPr>
        <w:t>Койгородский</w:t>
      </w:r>
      <w:proofErr w:type="gramStart"/>
      <w:r w:rsidRPr="009D7A36">
        <w:rPr>
          <w:rFonts w:ascii="Times New Roman" w:hAnsi="Times New Roman" w:cs="Times New Roman"/>
          <w:sz w:val="22"/>
          <w:szCs w:val="22"/>
        </w:rPr>
        <w:t>»и</w:t>
      </w:r>
      <w:proofErr w:type="spellEnd"/>
      <w:proofErr w:type="gramEnd"/>
      <w:r w:rsidRPr="009D7A36">
        <w:rPr>
          <w:rFonts w:ascii="Times New Roman" w:hAnsi="Times New Roman" w:cs="Times New Roman"/>
          <w:sz w:val="22"/>
          <w:szCs w:val="22"/>
        </w:rPr>
        <w:t xml:space="preserve"> сельского поселения </w:t>
      </w:r>
      <w:r w:rsidR="009A4B67" w:rsidRPr="009D7A36">
        <w:rPr>
          <w:rFonts w:ascii="Times New Roman" w:hAnsi="Times New Roman" w:cs="Times New Roman"/>
          <w:sz w:val="22"/>
          <w:szCs w:val="22"/>
        </w:rPr>
        <w:t>«</w:t>
      </w:r>
      <w:proofErr w:type="spellStart"/>
      <w:r w:rsidR="009A4B67" w:rsidRPr="009D7A36">
        <w:rPr>
          <w:rFonts w:ascii="Times New Roman" w:hAnsi="Times New Roman" w:cs="Times New Roman"/>
          <w:sz w:val="22"/>
          <w:szCs w:val="22"/>
        </w:rPr>
        <w:t>Койдин</w:t>
      </w:r>
      <w:proofErr w:type="spellEnd"/>
      <w:r w:rsidR="009A4B67" w:rsidRPr="009D7A36">
        <w:rPr>
          <w:rFonts w:ascii="Times New Roman" w:hAnsi="Times New Roman" w:cs="Times New Roman"/>
          <w:sz w:val="22"/>
          <w:szCs w:val="22"/>
        </w:rPr>
        <w:t>»</w:t>
      </w:r>
      <w:r w:rsidRPr="009D7A36">
        <w:rPr>
          <w:rFonts w:ascii="Times New Roman" w:hAnsi="Times New Roman" w:cs="Times New Roman"/>
          <w:sz w:val="22"/>
          <w:szCs w:val="22"/>
        </w:rPr>
        <w:t xml:space="preserve"> по вопросам регулирования землепользования и застройки в части, не противоречащей настоящим Правилам.</w:t>
      </w:r>
    </w:p>
    <w:p w:rsidR="003A0D1A" w:rsidRPr="009D7A36" w:rsidRDefault="003A0D1A" w:rsidP="009D7A36">
      <w:pPr>
        <w:pStyle w:val="ConsPlusNormal"/>
        <w:widowControl/>
        <w:ind w:firstLine="709"/>
        <w:jc w:val="both"/>
        <w:rPr>
          <w:rFonts w:ascii="Times New Roman" w:hAnsi="Times New Roman" w:cs="Times New Roman"/>
          <w:sz w:val="22"/>
          <w:szCs w:val="22"/>
        </w:rPr>
      </w:pPr>
      <w:r w:rsidRPr="009D7A36">
        <w:rPr>
          <w:rFonts w:ascii="Times New Roman" w:hAnsi="Times New Roman" w:cs="Times New Roman"/>
          <w:sz w:val="22"/>
          <w:szCs w:val="22"/>
        </w:rPr>
        <w:t xml:space="preserve">5. Настоящие Правила состоят из Преамбулы, </w:t>
      </w:r>
      <w:r w:rsidRPr="009D7A36">
        <w:rPr>
          <w:rFonts w:ascii="Times New Roman" w:hAnsi="Times New Roman" w:cs="Times New Roman"/>
          <w:sz w:val="22"/>
          <w:szCs w:val="22"/>
          <w:lang w:val="en-US"/>
        </w:rPr>
        <w:t>I</w:t>
      </w:r>
      <w:r w:rsidRPr="009D7A36">
        <w:rPr>
          <w:rFonts w:ascii="Times New Roman" w:hAnsi="Times New Roman" w:cs="Times New Roman"/>
          <w:sz w:val="22"/>
          <w:szCs w:val="22"/>
        </w:rPr>
        <w:t xml:space="preserve">, </w:t>
      </w:r>
      <w:r w:rsidRPr="009D7A36">
        <w:rPr>
          <w:rFonts w:ascii="Times New Roman" w:hAnsi="Times New Roman" w:cs="Times New Roman"/>
          <w:sz w:val="22"/>
          <w:szCs w:val="22"/>
          <w:lang w:val="en-US"/>
        </w:rPr>
        <w:t>II</w:t>
      </w:r>
      <w:r w:rsidRPr="009D7A36">
        <w:rPr>
          <w:rFonts w:ascii="Times New Roman" w:hAnsi="Times New Roman" w:cs="Times New Roman"/>
          <w:sz w:val="22"/>
          <w:szCs w:val="22"/>
        </w:rPr>
        <w:t xml:space="preserve">, </w:t>
      </w:r>
      <w:r w:rsidRPr="009D7A36">
        <w:rPr>
          <w:rFonts w:ascii="Times New Roman" w:hAnsi="Times New Roman" w:cs="Times New Roman"/>
          <w:sz w:val="22"/>
          <w:szCs w:val="22"/>
          <w:lang w:val="en-US"/>
        </w:rPr>
        <w:t>III</w:t>
      </w:r>
      <w:r w:rsidRPr="009D7A36">
        <w:rPr>
          <w:rFonts w:ascii="Times New Roman" w:hAnsi="Times New Roman" w:cs="Times New Roman"/>
          <w:sz w:val="22"/>
          <w:szCs w:val="22"/>
        </w:rPr>
        <w:t xml:space="preserve"> частей:</w:t>
      </w:r>
    </w:p>
    <w:p w:rsidR="003A0D1A" w:rsidRPr="009D7A36" w:rsidRDefault="003A0D1A" w:rsidP="009D7A36">
      <w:pPr>
        <w:pStyle w:val="ConsPlusNormal"/>
        <w:widowControl/>
        <w:ind w:firstLine="709"/>
        <w:jc w:val="both"/>
        <w:rPr>
          <w:rFonts w:ascii="Times New Roman" w:hAnsi="Times New Roman" w:cs="Times New Roman"/>
          <w:sz w:val="22"/>
          <w:szCs w:val="22"/>
        </w:rPr>
      </w:pPr>
      <w:r w:rsidRPr="009D7A36">
        <w:rPr>
          <w:rFonts w:ascii="Times New Roman" w:hAnsi="Times New Roman" w:cs="Times New Roman"/>
          <w:sz w:val="22"/>
          <w:szCs w:val="22"/>
        </w:rPr>
        <w:t xml:space="preserve">Часть </w:t>
      </w:r>
      <w:r w:rsidRPr="009D7A36">
        <w:rPr>
          <w:rFonts w:ascii="Times New Roman" w:hAnsi="Times New Roman" w:cs="Times New Roman"/>
          <w:sz w:val="22"/>
          <w:szCs w:val="22"/>
          <w:lang w:val="en-US"/>
        </w:rPr>
        <w:t>I</w:t>
      </w:r>
      <w:r w:rsidRPr="009D7A36">
        <w:rPr>
          <w:rFonts w:ascii="Times New Roman" w:hAnsi="Times New Roman" w:cs="Times New Roman"/>
          <w:sz w:val="22"/>
          <w:szCs w:val="22"/>
        </w:rPr>
        <w:t>. Порядок регулирования землепользования и застройки.</w:t>
      </w:r>
    </w:p>
    <w:p w:rsidR="003A0D1A" w:rsidRPr="009D7A36" w:rsidRDefault="003A0D1A" w:rsidP="009D7A36">
      <w:pPr>
        <w:pStyle w:val="ConsPlusNormal"/>
        <w:widowControl/>
        <w:ind w:firstLine="709"/>
        <w:jc w:val="both"/>
        <w:rPr>
          <w:rFonts w:ascii="Times New Roman" w:hAnsi="Times New Roman" w:cs="Times New Roman"/>
          <w:sz w:val="22"/>
          <w:szCs w:val="22"/>
        </w:rPr>
      </w:pPr>
      <w:r w:rsidRPr="009D7A36">
        <w:rPr>
          <w:rFonts w:ascii="Times New Roman" w:hAnsi="Times New Roman" w:cs="Times New Roman"/>
          <w:sz w:val="22"/>
          <w:szCs w:val="22"/>
        </w:rPr>
        <w:t xml:space="preserve">Часть </w:t>
      </w:r>
      <w:r w:rsidRPr="009D7A36">
        <w:rPr>
          <w:rFonts w:ascii="Times New Roman" w:hAnsi="Times New Roman" w:cs="Times New Roman"/>
          <w:sz w:val="22"/>
          <w:szCs w:val="22"/>
          <w:lang w:val="en-US"/>
        </w:rPr>
        <w:t>II</w:t>
      </w:r>
      <w:r w:rsidRPr="009D7A36">
        <w:rPr>
          <w:rFonts w:ascii="Times New Roman" w:hAnsi="Times New Roman" w:cs="Times New Roman"/>
          <w:sz w:val="22"/>
          <w:szCs w:val="22"/>
        </w:rPr>
        <w:t>. Карты градостроительного зонирования.</w:t>
      </w:r>
    </w:p>
    <w:p w:rsidR="003A0D1A" w:rsidRPr="009D7A36" w:rsidRDefault="003A0D1A" w:rsidP="009D7A36">
      <w:pPr>
        <w:pStyle w:val="ConsPlusNormal"/>
        <w:widowControl/>
        <w:ind w:firstLine="709"/>
        <w:jc w:val="both"/>
        <w:rPr>
          <w:rFonts w:ascii="Times New Roman" w:hAnsi="Times New Roman" w:cs="Times New Roman"/>
          <w:sz w:val="22"/>
          <w:szCs w:val="22"/>
        </w:rPr>
      </w:pPr>
      <w:r w:rsidRPr="009D7A36">
        <w:rPr>
          <w:rFonts w:ascii="Times New Roman" w:hAnsi="Times New Roman" w:cs="Times New Roman"/>
          <w:sz w:val="22"/>
          <w:szCs w:val="22"/>
        </w:rPr>
        <w:t xml:space="preserve">Часть </w:t>
      </w:r>
      <w:r w:rsidRPr="009D7A36">
        <w:rPr>
          <w:rFonts w:ascii="Times New Roman" w:hAnsi="Times New Roman" w:cs="Times New Roman"/>
          <w:sz w:val="22"/>
          <w:szCs w:val="22"/>
          <w:lang w:val="en-US"/>
        </w:rPr>
        <w:t>III</w:t>
      </w:r>
      <w:r w:rsidRPr="009D7A36">
        <w:rPr>
          <w:rFonts w:ascii="Times New Roman" w:hAnsi="Times New Roman" w:cs="Times New Roman"/>
          <w:sz w:val="22"/>
          <w:szCs w:val="22"/>
        </w:rPr>
        <w:t>. Регламенты использования территорий.</w:t>
      </w:r>
    </w:p>
    <w:p w:rsidR="003A0D1A" w:rsidRPr="009D7A36" w:rsidRDefault="003A0D1A" w:rsidP="009D7A36">
      <w:pPr>
        <w:pStyle w:val="ConsPlusNormal"/>
        <w:widowControl/>
        <w:ind w:firstLine="709"/>
        <w:jc w:val="both"/>
        <w:rPr>
          <w:rFonts w:ascii="Times New Roman" w:hAnsi="Times New Roman" w:cs="Times New Roman"/>
          <w:sz w:val="22"/>
          <w:szCs w:val="22"/>
        </w:rPr>
      </w:pPr>
      <w:r w:rsidRPr="009D7A36">
        <w:rPr>
          <w:rFonts w:ascii="Times New Roman" w:hAnsi="Times New Roman" w:cs="Times New Roman"/>
          <w:sz w:val="22"/>
          <w:szCs w:val="22"/>
        </w:rPr>
        <w:t xml:space="preserve">6. Настоящие Правила обязательны для соблюдения органами государственной власти, органами местного самоуправления, физическими и юридическими лицами, должностными лицами, осуществляющими, регулирующими или контролирующими градостроительную деятельность на территории сельского поселения </w:t>
      </w:r>
      <w:r w:rsidR="009A4B67" w:rsidRPr="009D7A36">
        <w:rPr>
          <w:rFonts w:ascii="Times New Roman" w:hAnsi="Times New Roman" w:cs="Times New Roman"/>
          <w:sz w:val="22"/>
          <w:szCs w:val="22"/>
        </w:rPr>
        <w:t>«Койдин»</w:t>
      </w:r>
      <w:r w:rsidRPr="009D7A36">
        <w:rPr>
          <w:rFonts w:ascii="Times New Roman" w:hAnsi="Times New Roman" w:cs="Times New Roman"/>
          <w:sz w:val="22"/>
          <w:szCs w:val="22"/>
        </w:rPr>
        <w:t>.</w:t>
      </w:r>
    </w:p>
    <w:p w:rsidR="003A0D1A" w:rsidRPr="009D7A36" w:rsidRDefault="003A0D1A" w:rsidP="009D7A36">
      <w:pPr>
        <w:pStyle w:val="ConsPlusNormal"/>
        <w:widowControl/>
        <w:ind w:firstLine="709"/>
        <w:jc w:val="both"/>
        <w:rPr>
          <w:rFonts w:ascii="Times New Roman" w:hAnsi="Times New Roman" w:cs="Times New Roman"/>
          <w:sz w:val="22"/>
          <w:szCs w:val="22"/>
        </w:rPr>
      </w:pPr>
    </w:p>
    <w:p w:rsidR="00A3736C" w:rsidRPr="009D7A36" w:rsidRDefault="00A3736C" w:rsidP="009D7A36">
      <w:pPr>
        <w:pStyle w:val="ConsPlusNormal"/>
        <w:widowControl/>
        <w:ind w:firstLine="709"/>
        <w:jc w:val="both"/>
        <w:rPr>
          <w:rFonts w:ascii="Times New Roman" w:hAnsi="Times New Roman" w:cs="Times New Roman"/>
          <w:sz w:val="22"/>
          <w:szCs w:val="22"/>
        </w:rPr>
      </w:pPr>
    </w:p>
    <w:p w:rsidR="00A3736C" w:rsidRPr="009D7A36" w:rsidRDefault="00A3736C" w:rsidP="009D7A36">
      <w:pPr>
        <w:pStyle w:val="ConsPlusNormal"/>
        <w:widowControl/>
        <w:ind w:firstLine="709"/>
        <w:jc w:val="both"/>
        <w:rPr>
          <w:rFonts w:ascii="Times New Roman" w:hAnsi="Times New Roman" w:cs="Times New Roman"/>
          <w:sz w:val="22"/>
          <w:szCs w:val="22"/>
        </w:rPr>
      </w:pPr>
    </w:p>
    <w:p w:rsidR="003A0D1A" w:rsidRPr="009D7A36" w:rsidRDefault="003A0D1A" w:rsidP="009D7A36">
      <w:pPr>
        <w:pStyle w:val="ConsPlusNormal"/>
        <w:widowControl/>
        <w:ind w:firstLine="709"/>
        <w:jc w:val="both"/>
        <w:outlineLvl w:val="4"/>
        <w:rPr>
          <w:rFonts w:ascii="Times New Roman" w:hAnsi="Times New Roman" w:cs="Times New Roman"/>
          <w:sz w:val="22"/>
          <w:szCs w:val="22"/>
        </w:rPr>
      </w:pPr>
      <w:r w:rsidRPr="009D7A36">
        <w:rPr>
          <w:rFonts w:ascii="Times New Roman" w:hAnsi="Times New Roman" w:cs="Times New Roman"/>
          <w:sz w:val="22"/>
          <w:szCs w:val="22"/>
        </w:rPr>
        <w:t>Статья 3. Внесение изменений в Правила.</w:t>
      </w:r>
    </w:p>
    <w:p w:rsidR="003A0D1A" w:rsidRPr="009D7A36" w:rsidRDefault="003A0D1A" w:rsidP="009D7A36">
      <w:pPr>
        <w:pStyle w:val="ConsPlusNormal"/>
        <w:widowControl/>
        <w:ind w:firstLine="709"/>
        <w:jc w:val="both"/>
        <w:rPr>
          <w:rFonts w:ascii="Times New Roman" w:hAnsi="Times New Roman" w:cs="Times New Roman"/>
          <w:sz w:val="22"/>
          <w:szCs w:val="22"/>
        </w:rPr>
      </w:pPr>
      <w:r w:rsidRPr="009D7A36">
        <w:rPr>
          <w:rFonts w:ascii="Times New Roman" w:hAnsi="Times New Roman" w:cs="Times New Roman"/>
          <w:sz w:val="22"/>
          <w:szCs w:val="22"/>
        </w:rPr>
        <w:t xml:space="preserve">1. Внесение изменений в настоящие Правила производится в порядке, </w:t>
      </w:r>
      <w:proofErr w:type="gramStart"/>
      <w:r w:rsidRPr="009D7A36">
        <w:rPr>
          <w:rFonts w:ascii="Times New Roman" w:hAnsi="Times New Roman" w:cs="Times New Roman"/>
          <w:sz w:val="22"/>
          <w:szCs w:val="22"/>
        </w:rPr>
        <w:t>предусмотренным</w:t>
      </w:r>
      <w:proofErr w:type="gramEnd"/>
      <w:r w:rsidRPr="009D7A36">
        <w:rPr>
          <w:rFonts w:ascii="Times New Roman" w:hAnsi="Times New Roman" w:cs="Times New Roman"/>
          <w:sz w:val="22"/>
          <w:szCs w:val="22"/>
        </w:rPr>
        <w:t xml:space="preserve"> статьями 31 – 32 Градостроительного кодекса Российской Федерации.</w:t>
      </w:r>
    </w:p>
    <w:p w:rsidR="003A0D1A" w:rsidRPr="009D7A36" w:rsidRDefault="003A0D1A" w:rsidP="009D7A36">
      <w:pPr>
        <w:autoSpaceDE w:val="0"/>
        <w:autoSpaceDN w:val="0"/>
        <w:adjustRightInd w:val="0"/>
        <w:ind w:firstLine="709"/>
        <w:rPr>
          <w:sz w:val="22"/>
          <w:szCs w:val="22"/>
        </w:rPr>
      </w:pPr>
      <w:r w:rsidRPr="009D7A36">
        <w:rPr>
          <w:sz w:val="22"/>
          <w:szCs w:val="22"/>
        </w:rPr>
        <w:t>Публичные слушания по внесению изменений в настоящие Правила проводятся в соответствии с главой 8 настоящих Правил.</w:t>
      </w:r>
    </w:p>
    <w:p w:rsidR="003A0D1A" w:rsidRPr="009D7A36" w:rsidRDefault="003A0D1A" w:rsidP="009D7A36">
      <w:pPr>
        <w:ind w:firstLine="709"/>
        <w:rPr>
          <w:sz w:val="22"/>
          <w:szCs w:val="22"/>
        </w:rPr>
      </w:pPr>
      <w:r w:rsidRPr="009D7A36">
        <w:rPr>
          <w:sz w:val="22"/>
          <w:szCs w:val="22"/>
        </w:rPr>
        <w:t xml:space="preserve">2.Основаниями для рассмотрения Главой сельского поселения </w:t>
      </w:r>
      <w:r w:rsidR="009A4B67" w:rsidRPr="009D7A36">
        <w:rPr>
          <w:sz w:val="22"/>
          <w:szCs w:val="22"/>
        </w:rPr>
        <w:t>«Койдин»</w:t>
      </w:r>
      <w:r w:rsidRPr="009D7A36">
        <w:rPr>
          <w:sz w:val="22"/>
          <w:szCs w:val="22"/>
        </w:rPr>
        <w:t xml:space="preserve"> о внесении изменений в правила землепользования и застройки являются:</w:t>
      </w:r>
    </w:p>
    <w:p w:rsidR="003A0D1A" w:rsidRPr="009D7A36" w:rsidRDefault="003A0D1A" w:rsidP="009D7A36">
      <w:pPr>
        <w:ind w:firstLine="709"/>
        <w:contextualSpacing w:val="0"/>
        <w:rPr>
          <w:sz w:val="22"/>
          <w:szCs w:val="22"/>
        </w:rPr>
      </w:pPr>
      <w:r w:rsidRPr="009D7A36">
        <w:rPr>
          <w:sz w:val="22"/>
          <w:szCs w:val="22"/>
        </w:rPr>
        <w:t xml:space="preserve">1) несоответствие правил землепользования и застройки генеральному плану сельского поселения </w:t>
      </w:r>
      <w:r w:rsidR="009A4B67" w:rsidRPr="009D7A36">
        <w:rPr>
          <w:sz w:val="22"/>
          <w:szCs w:val="22"/>
        </w:rPr>
        <w:t>«Койдин»</w:t>
      </w:r>
      <w:r w:rsidRPr="009D7A36">
        <w:rPr>
          <w:sz w:val="22"/>
          <w:szCs w:val="22"/>
        </w:rPr>
        <w:t>, схеме территориального планирования муниципального района «Койгородский», возникшее в результате внесения в генеральный план или схему территориального планирования муниципального района изменений;</w:t>
      </w:r>
    </w:p>
    <w:p w:rsidR="003A0D1A" w:rsidRPr="009D7A36" w:rsidRDefault="003A0D1A" w:rsidP="009D7A36">
      <w:pPr>
        <w:ind w:firstLine="709"/>
        <w:contextualSpacing w:val="0"/>
        <w:rPr>
          <w:sz w:val="22"/>
          <w:szCs w:val="22"/>
        </w:rPr>
      </w:pPr>
      <w:r w:rsidRPr="009D7A36">
        <w:rPr>
          <w:sz w:val="22"/>
          <w:szCs w:val="22"/>
        </w:rPr>
        <w:t>2) поступление предложений об изменении границ территориальных зон, изменении градостроительных регламентов.</w:t>
      </w:r>
    </w:p>
    <w:p w:rsidR="003A0D1A" w:rsidRPr="009D7A36" w:rsidRDefault="003A0D1A" w:rsidP="009D7A36">
      <w:pPr>
        <w:ind w:firstLine="709"/>
        <w:contextualSpacing w:val="0"/>
        <w:rPr>
          <w:sz w:val="22"/>
          <w:szCs w:val="22"/>
        </w:rPr>
      </w:pPr>
      <w:r w:rsidRPr="009D7A36">
        <w:rPr>
          <w:sz w:val="22"/>
          <w:szCs w:val="22"/>
        </w:rPr>
        <w:t>3. Предложения о внесении изменений в правила землепользования и застройки в Комиссию направляются:</w:t>
      </w:r>
    </w:p>
    <w:p w:rsidR="003A0D1A" w:rsidRPr="009D7A36" w:rsidRDefault="003A0D1A" w:rsidP="009D7A36">
      <w:pPr>
        <w:ind w:firstLine="709"/>
        <w:contextualSpacing w:val="0"/>
        <w:rPr>
          <w:sz w:val="22"/>
          <w:szCs w:val="22"/>
        </w:rPr>
      </w:pPr>
      <w:r w:rsidRPr="009D7A36">
        <w:rPr>
          <w:sz w:val="22"/>
          <w:szCs w:val="22"/>
        </w:rPr>
        <w:t>-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3A0D1A" w:rsidRPr="009D7A36" w:rsidRDefault="003A0D1A" w:rsidP="009D7A36">
      <w:pPr>
        <w:ind w:firstLine="709"/>
        <w:contextualSpacing w:val="0"/>
        <w:rPr>
          <w:sz w:val="22"/>
          <w:szCs w:val="22"/>
        </w:rPr>
      </w:pPr>
      <w:r w:rsidRPr="009D7A36">
        <w:rPr>
          <w:sz w:val="22"/>
          <w:szCs w:val="22"/>
        </w:rPr>
        <w:lastRenderedPageBreak/>
        <w:t xml:space="preserve">- органами исполнительной власти Республики Коми в случаях, если правила землепользования и застройки могут воспрепятствовать функционированию, размещению объектов капитального строительства </w:t>
      </w:r>
      <w:r w:rsidR="00184518" w:rsidRPr="009D7A36">
        <w:rPr>
          <w:sz w:val="22"/>
          <w:szCs w:val="22"/>
        </w:rPr>
        <w:t>регионального</w:t>
      </w:r>
      <w:r w:rsidRPr="009D7A36">
        <w:rPr>
          <w:sz w:val="22"/>
          <w:szCs w:val="22"/>
        </w:rPr>
        <w:t xml:space="preserve"> значения;</w:t>
      </w:r>
    </w:p>
    <w:p w:rsidR="003A0D1A" w:rsidRPr="009D7A36" w:rsidRDefault="003A0D1A" w:rsidP="009D7A36">
      <w:pPr>
        <w:ind w:firstLine="709"/>
        <w:contextualSpacing w:val="0"/>
        <w:rPr>
          <w:sz w:val="22"/>
          <w:szCs w:val="22"/>
        </w:rPr>
      </w:pPr>
      <w:r w:rsidRPr="009D7A36">
        <w:rPr>
          <w:sz w:val="22"/>
          <w:szCs w:val="22"/>
        </w:rPr>
        <w:t>- органами местного самоуправления муниципального района «Койгородский»,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 муниципального района «Койгородский»;</w:t>
      </w:r>
    </w:p>
    <w:p w:rsidR="003A0D1A" w:rsidRPr="009D7A36" w:rsidRDefault="003A0D1A" w:rsidP="009D7A36">
      <w:pPr>
        <w:ind w:firstLine="709"/>
        <w:contextualSpacing w:val="0"/>
        <w:rPr>
          <w:vanish/>
          <w:sz w:val="22"/>
          <w:szCs w:val="22"/>
        </w:rPr>
      </w:pPr>
      <w:r w:rsidRPr="009D7A36">
        <w:rPr>
          <w:sz w:val="22"/>
          <w:szCs w:val="22"/>
        </w:rPr>
        <w:t xml:space="preserve">- органами местного самоуправления сельского поселения </w:t>
      </w:r>
      <w:r w:rsidR="009A4B67" w:rsidRPr="009D7A36">
        <w:rPr>
          <w:sz w:val="22"/>
          <w:szCs w:val="22"/>
        </w:rPr>
        <w:t>«</w:t>
      </w:r>
      <w:proofErr w:type="spellStart"/>
      <w:r w:rsidR="009A4B67" w:rsidRPr="009D7A36">
        <w:rPr>
          <w:sz w:val="22"/>
          <w:szCs w:val="22"/>
        </w:rPr>
        <w:t>Койдин»</w:t>
      </w:r>
      <w:r w:rsidRPr="009D7A36">
        <w:rPr>
          <w:sz w:val="22"/>
          <w:szCs w:val="22"/>
        </w:rPr>
        <w:t>в</w:t>
      </w:r>
      <w:proofErr w:type="spellEnd"/>
      <w:r w:rsidRPr="009D7A36">
        <w:rPr>
          <w:sz w:val="22"/>
          <w:szCs w:val="22"/>
        </w:rPr>
        <w:t xml:space="preserve"> случаях, если необходимо совершенствовать порядок регулирования землепользования и застройки на соответствующих территориях сельского поселения;</w:t>
      </w:r>
    </w:p>
    <w:p w:rsidR="003A0D1A" w:rsidRPr="009D7A36" w:rsidRDefault="003A0D1A" w:rsidP="009D7A36">
      <w:pPr>
        <w:ind w:firstLine="709"/>
        <w:contextualSpacing w:val="0"/>
        <w:rPr>
          <w:sz w:val="22"/>
          <w:szCs w:val="22"/>
        </w:rPr>
      </w:pPr>
      <w:r w:rsidRPr="009D7A36">
        <w:rPr>
          <w:sz w:val="22"/>
          <w:szCs w:val="22"/>
        </w:rPr>
        <w:t>-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3A0D1A" w:rsidRPr="009D7A36" w:rsidRDefault="003A0D1A" w:rsidP="009D7A36">
      <w:pPr>
        <w:ind w:firstLine="709"/>
        <w:contextualSpacing w:val="0"/>
        <w:rPr>
          <w:sz w:val="22"/>
          <w:szCs w:val="22"/>
        </w:rPr>
      </w:pPr>
      <w:r w:rsidRPr="009D7A36">
        <w:rPr>
          <w:sz w:val="22"/>
          <w:szCs w:val="22"/>
        </w:rPr>
        <w:t xml:space="preserve">4. Комиссия в течение тридцати дней со дня поступления предложения о внесении изменения в Правила осуществляет подготовку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это заключение Главе сельского поселения </w:t>
      </w:r>
      <w:r w:rsidR="009A4B67" w:rsidRPr="009D7A36">
        <w:rPr>
          <w:sz w:val="22"/>
          <w:szCs w:val="22"/>
        </w:rPr>
        <w:t>«Койдин»</w:t>
      </w:r>
      <w:r w:rsidRPr="009D7A36">
        <w:rPr>
          <w:sz w:val="22"/>
          <w:szCs w:val="22"/>
        </w:rPr>
        <w:t>.</w:t>
      </w:r>
    </w:p>
    <w:p w:rsidR="003A0D1A" w:rsidRPr="009D7A36" w:rsidRDefault="003A0D1A" w:rsidP="009D7A36">
      <w:pPr>
        <w:ind w:firstLine="709"/>
        <w:contextualSpacing w:val="0"/>
        <w:rPr>
          <w:sz w:val="22"/>
          <w:szCs w:val="22"/>
        </w:rPr>
      </w:pPr>
      <w:r w:rsidRPr="009D7A36">
        <w:rPr>
          <w:sz w:val="22"/>
          <w:szCs w:val="22"/>
        </w:rPr>
        <w:t xml:space="preserve">5. Глава сельского поселения </w:t>
      </w:r>
      <w:r w:rsidR="009A4B67" w:rsidRPr="009D7A36">
        <w:rPr>
          <w:sz w:val="22"/>
          <w:szCs w:val="22"/>
        </w:rPr>
        <w:t>«Койдин»</w:t>
      </w:r>
      <w:r w:rsidRPr="009D7A36">
        <w:rPr>
          <w:sz w:val="22"/>
          <w:szCs w:val="22"/>
        </w:rPr>
        <w:t>, с учетом рекомендаций, содержащихся в заключени</w:t>
      </w:r>
      <w:proofErr w:type="gramStart"/>
      <w:r w:rsidRPr="009D7A36">
        <w:rPr>
          <w:sz w:val="22"/>
          <w:szCs w:val="22"/>
        </w:rPr>
        <w:t>и</w:t>
      </w:r>
      <w:proofErr w:type="gramEnd"/>
      <w:r w:rsidRPr="009D7A36">
        <w:rPr>
          <w:sz w:val="22"/>
          <w:szCs w:val="22"/>
        </w:rPr>
        <w:t xml:space="preserve"> Комиссии, в течение тридцати дней принимает решение о подготовке проекта о внесении изменения в Правила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3A0D1A" w:rsidRPr="009D7A36" w:rsidRDefault="003A0D1A" w:rsidP="009D7A36">
      <w:pPr>
        <w:autoSpaceDE w:val="0"/>
        <w:autoSpaceDN w:val="0"/>
        <w:adjustRightInd w:val="0"/>
        <w:ind w:firstLine="709"/>
        <w:rPr>
          <w:sz w:val="22"/>
          <w:szCs w:val="22"/>
        </w:rPr>
      </w:pPr>
      <w:r w:rsidRPr="009D7A36">
        <w:rPr>
          <w:sz w:val="22"/>
          <w:szCs w:val="22"/>
        </w:rPr>
        <w:t xml:space="preserve">6. </w:t>
      </w:r>
      <w:proofErr w:type="gramStart"/>
      <w:r w:rsidRPr="009D7A36">
        <w:rPr>
          <w:sz w:val="22"/>
          <w:szCs w:val="22"/>
        </w:rPr>
        <w:t xml:space="preserve">Если внесение изменений в настоящие Правила обусловлено вступившими в законную силу судебными актами, которыми признан факт противоречия положений настоящих Правил Конституции Российской Федерации, федеральным конституционным законам, федеральным законам, Конституции Республики Коми, законам Республики Коми, Уставам муниципальных образований муниципального района «Койгородский» и сельского поселения </w:t>
      </w:r>
      <w:r w:rsidR="009A4B67" w:rsidRPr="009D7A36">
        <w:rPr>
          <w:sz w:val="22"/>
          <w:szCs w:val="22"/>
        </w:rPr>
        <w:t>«Койдин»</w:t>
      </w:r>
      <w:r w:rsidRPr="009D7A36">
        <w:rPr>
          <w:sz w:val="22"/>
          <w:szCs w:val="22"/>
        </w:rPr>
        <w:t>, публичные слушания по внесению соответствующих изменений в настоящие Правила и проверка проекта изменений настоящих Правил на</w:t>
      </w:r>
      <w:proofErr w:type="gramEnd"/>
      <w:r w:rsidRPr="009D7A36">
        <w:rPr>
          <w:sz w:val="22"/>
          <w:szCs w:val="22"/>
        </w:rPr>
        <w:t xml:space="preserve"> соответствие техническим регламентам не проводятся. Настоящее положение распространяется на все части Правил, включая входящие в их состав картографические и иные документы.</w:t>
      </w:r>
    </w:p>
    <w:p w:rsidR="003A0D1A" w:rsidRPr="009D7A36" w:rsidRDefault="003A0D1A" w:rsidP="009D7A36">
      <w:pPr>
        <w:pStyle w:val="ConsPlusNormal"/>
        <w:widowControl/>
        <w:ind w:firstLine="709"/>
        <w:jc w:val="both"/>
        <w:rPr>
          <w:rFonts w:ascii="Times New Roman" w:hAnsi="Times New Roman" w:cs="Times New Roman"/>
          <w:sz w:val="22"/>
          <w:szCs w:val="22"/>
        </w:rPr>
      </w:pPr>
    </w:p>
    <w:p w:rsidR="003A0D1A" w:rsidRPr="009D7A36" w:rsidRDefault="003A0D1A" w:rsidP="009D7A36">
      <w:pPr>
        <w:pStyle w:val="ConsPlusNormal"/>
        <w:widowControl/>
        <w:ind w:firstLine="709"/>
        <w:jc w:val="both"/>
        <w:outlineLvl w:val="4"/>
        <w:rPr>
          <w:rFonts w:ascii="Times New Roman" w:hAnsi="Times New Roman" w:cs="Times New Roman"/>
          <w:sz w:val="22"/>
          <w:szCs w:val="22"/>
        </w:rPr>
      </w:pPr>
      <w:r w:rsidRPr="009D7A36">
        <w:rPr>
          <w:rFonts w:ascii="Times New Roman" w:hAnsi="Times New Roman" w:cs="Times New Roman"/>
          <w:sz w:val="22"/>
          <w:szCs w:val="22"/>
        </w:rPr>
        <w:t>Статья 4. Открытость и доступность информации о землепользовании и застройке</w:t>
      </w:r>
    </w:p>
    <w:p w:rsidR="003A0D1A" w:rsidRPr="009D7A36" w:rsidRDefault="003A0D1A" w:rsidP="009D7A36">
      <w:pPr>
        <w:pStyle w:val="ConsPlusNormal"/>
        <w:widowControl/>
        <w:ind w:firstLine="709"/>
        <w:jc w:val="both"/>
        <w:rPr>
          <w:rFonts w:ascii="Times New Roman" w:hAnsi="Times New Roman" w:cs="Times New Roman"/>
          <w:sz w:val="22"/>
          <w:szCs w:val="22"/>
        </w:rPr>
      </w:pPr>
    </w:p>
    <w:p w:rsidR="003A0D1A" w:rsidRPr="009D7A36" w:rsidRDefault="003A0D1A" w:rsidP="009D7A36">
      <w:pPr>
        <w:pStyle w:val="ConsPlusNormal"/>
        <w:widowControl/>
        <w:ind w:firstLine="709"/>
        <w:jc w:val="both"/>
        <w:rPr>
          <w:rFonts w:ascii="Times New Roman" w:hAnsi="Times New Roman" w:cs="Times New Roman"/>
          <w:sz w:val="22"/>
          <w:szCs w:val="22"/>
        </w:rPr>
      </w:pPr>
      <w:r w:rsidRPr="009D7A36">
        <w:rPr>
          <w:rFonts w:ascii="Times New Roman" w:hAnsi="Times New Roman" w:cs="Times New Roman"/>
          <w:sz w:val="22"/>
          <w:szCs w:val="22"/>
        </w:rPr>
        <w:t xml:space="preserve">1. Настоящие Правила, включая все входящие в их состав картографические и иные документы, являются открытыми для всех физических и юридических, а также должностных лиц, органов власти и управления, а также органов, осуществляющих </w:t>
      </w:r>
      <w:proofErr w:type="gramStart"/>
      <w:r w:rsidRPr="009D7A36">
        <w:rPr>
          <w:rFonts w:ascii="Times New Roman" w:hAnsi="Times New Roman" w:cs="Times New Roman"/>
          <w:sz w:val="22"/>
          <w:szCs w:val="22"/>
        </w:rPr>
        <w:t>контроль за</w:t>
      </w:r>
      <w:proofErr w:type="gramEnd"/>
      <w:r w:rsidRPr="009D7A36">
        <w:rPr>
          <w:rFonts w:ascii="Times New Roman" w:hAnsi="Times New Roman" w:cs="Times New Roman"/>
          <w:sz w:val="22"/>
          <w:szCs w:val="22"/>
        </w:rPr>
        <w:t xml:space="preserve"> соблюдением градостроительного законодательства органами местного самоуправления.</w:t>
      </w:r>
    </w:p>
    <w:p w:rsidR="003A0D1A" w:rsidRPr="009D7A36" w:rsidRDefault="003A0D1A" w:rsidP="009D7A36">
      <w:pPr>
        <w:pStyle w:val="ConsPlusNormal"/>
        <w:widowControl/>
        <w:ind w:firstLine="709"/>
        <w:jc w:val="both"/>
        <w:rPr>
          <w:rFonts w:ascii="Times New Roman" w:hAnsi="Times New Roman" w:cs="Times New Roman"/>
          <w:sz w:val="22"/>
          <w:szCs w:val="22"/>
        </w:rPr>
      </w:pPr>
      <w:r w:rsidRPr="009D7A36">
        <w:rPr>
          <w:rFonts w:ascii="Times New Roman" w:hAnsi="Times New Roman" w:cs="Times New Roman"/>
          <w:sz w:val="22"/>
          <w:szCs w:val="22"/>
        </w:rPr>
        <w:t xml:space="preserve">Органы местного самоуправления сельского поселения </w:t>
      </w:r>
      <w:r w:rsidR="009A4B67" w:rsidRPr="009D7A36">
        <w:rPr>
          <w:rFonts w:ascii="Times New Roman" w:hAnsi="Times New Roman" w:cs="Times New Roman"/>
          <w:sz w:val="22"/>
          <w:szCs w:val="22"/>
        </w:rPr>
        <w:t>«</w:t>
      </w:r>
      <w:proofErr w:type="spellStart"/>
      <w:r w:rsidR="009A4B67" w:rsidRPr="009D7A36">
        <w:rPr>
          <w:rFonts w:ascii="Times New Roman" w:hAnsi="Times New Roman" w:cs="Times New Roman"/>
          <w:sz w:val="22"/>
          <w:szCs w:val="22"/>
        </w:rPr>
        <w:t>Койдин</w:t>
      </w:r>
      <w:proofErr w:type="gramStart"/>
      <w:r w:rsidR="009A4B67" w:rsidRPr="009D7A36">
        <w:rPr>
          <w:rFonts w:ascii="Times New Roman" w:hAnsi="Times New Roman" w:cs="Times New Roman"/>
          <w:sz w:val="22"/>
          <w:szCs w:val="22"/>
        </w:rPr>
        <w:t>»</w:t>
      </w:r>
      <w:r w:rsidRPr="009D7A36">
        <w:rPr>
          <w:rFonts w:ascii="Times New Roman" w:hAnsi="Times New Roman" w:cs="Times New Roman"/>
          <w:sz w:val="22"/>
          <w:szCs w:val="22"/>
        </w:rPr>
        <w:t>о</w:t>
      </w:r>
      <w:proofErr w:type="gramEnd"/>
      <w:r w:rsidRPr="009D7A36">
        <w:rPr>
          <w:rFonts w:ascii="Times New Roman" w:hAnsi="Times New Roman" w:cs="Times New Roman"/>
          <w:sz w:val="22"/>
          <w:szCs w:val="22"/>
        </w:rPr>
        <w:t>беспечивают</w:t>
      </w:r>
      <w:proofErr w:type="spellEnd"/>
      <w:r w:rsidRPr="009D7A36">
        <w:rPr>
          <w:rFonts w:ascii="Times New Roman" w:hAnsi="Times New Roman" w:cs="Times New Roman"/>
          <w:sz w:val="22"/>
          <w:szCs w:val="22"/>
        </w:rPr>
        <w:t xml:space="preserve"> возможность ознакомления с Правилами путем:</w:t>
      </w:r>
    </w:p>
    <w:p w:rsidR="003A0D1A" w:rsidRPr="009D7A36" w:rsidRDefault="003A0D1A" w:rsidP="009D7A36">
      <w:pPr>
        <w:autoSpaceDE w:val="0"/>
        <w:autoSpaceDN w:val="0"/>
        <w:adjustRightInd w:val="0"/>
        <w:ind w:firstLine="709"/>
        <w:outlineLvl w:val="1"/>
        <w:rPr>
          <w:sz w:val="22"/>
          <w:szCs w:val="22"/>
        </w:rPr>
      </w:pPr>
      <w:r w:rsidRPr="009D7A36">
        <w:rPr>
          <w:sz w:val="22"/>
          <w:szCs w:val="22"/>
        </w:rPr>
        <w:t>- публикации (обнародования) настоящих Правил в порядке, установленном для официального опубликования (обнародования) муниципальных правовых актов, иной официальной информации;</w:t>
      </w:r>
    </w:p>
    <w:p w:rsidR="003A0D1A" w:rsidRPr="009D7A36" w:rsidRDefault="003A0D1A" w:rsidP="009D7A36">
      <w:pPr>
        <w:pStyle w:val="ConsPlusNormal"/>
        <w:widowControl/>
        <w:ind w:firstLine="709"/>
        <w:jc w:val="both"/>
        <w:rPr>
          <w:rFonts w:ascii="Times New Roman" w:hAnsi="Times New Roman" w:cs="Times New Roman"/>
          <w:sz w:val="22"/>
          <w:szCs w:val="22"/>
        </w:rPr>
      </w:pPr>
      <w:r w:rsidRPr="009D7A36">
        <w:rPr>
          <w:rFonts w:ascii="Times New Roman" w:hAnsi="Times New Roman" w:cs="Times New Roman"/>
          <w:sz w:val="22"/>
          <w:szCs w:val="22"/>
        </w:rPr>
        <w:t xml:space="preserve">- создания возможности для ознакомления с настоящими Правилами в полном комплекте входящих в них текстовых и картографических материалов в администрации сельского поселения </w:t>
      </w:r>
      <w:r w:rsidR="009A4B67" w:rsidRPr="009D7A36">
        <w:rPr>
          <w:rFonts w:ascii="Times New Roman" w:hAnsi="Times New Roman" w:cs="Times New Roman"/>
          <w:sz w:val="22"/>
          <w:szCs w:val="22"/>
        </w:rPr>
        <w:t>«</w:t>
      </w:r>
      <w:proofErr w:type="spellStart"/>
      <w:r w:rsidR="009A4B67" w:rsidRPr="009D7A36">
        <w:rPr>
          <w:rFonts w:ascii="Times New Roman" w:hAnsi="Times New Roman" w:cs="Times New Roman"/>
          <w:sz w:val="22"/>
          <w:szCs w:val="22"/>
        </w:rPr>
        <w:t>Койдин</w:t>
      </w:r>
      <w:proofErr w:type="gramStart"/>
      <w:r w:rsidR="009A4B67" w:rsidRPr="009D7A36">
        <w:rPr>
          <w:rFonts w:ascii="Times New Roman" w:hAnsi="Times New Roman" w:cs="Times New Roman"/>
          <w:sz w:val="22"/>
          <w:szCs w:val="22"/>
        </w:rPr>
        <w:t>»</w:t>
      </w:r>
      <w:r w:rsidRPr="009D7A36">
        <w:rPr>
          <w:rFonts w:ascii="Times New Roman" w:hAnsi="Times New Roman" w:cs="Times New Roman"/>
          <w:sz w:val="22"/>
          <w:szCs w:val="22"/>
        </w:rPr>
        <w:t>ё</w:t>
      </w:r>
      <w:proofErr w:type="spellEnd"/>
      <w:proofErr w:type="gramEnd"/>
      <w:r w:rsidRPr="009D7A36">
        <w:rPr>
          <w:rFonts w:ascii="Times New Roman" w:hAnsi="Times New Roman" w:cs="Times New Roman"/>
          <w:sz w:val="22"/>
          <w:szCs w:val="22"/>
        </w:rPr>
        <w:t>;</w:t>
      </w:r>
    </w:p>
    <w:p w:rsidR="003A0D1A" w:rsidRPr="009D7A36" w:rsidRDefault="003A0D1A" w:rsidP="009D7A36">
      <w:pPr>
        <w:pStyle w:val="ConsPlusNormal"/>
        <w:widowControl/>
        <w:ind w:firstLine="709"/>
        <w:jc w:val="both"/>
        <w:rPr>
          <w:rFonts w:ascii="Times New Roman" w:hAnsi="Times New Roman" w:cs="Times New Roman"/>
          <w:sz w:val="22"/>
          <w:szCs w:val="22"/>
        </w:rPr>
      </w:pPr>
      <w:r w:rsidRPr="009D7A36">
        <w:rPr>
          <w:rFonts w:ascii="Times New Roman" w:hAnsi="Times New Roman" w:cs="Times New Roman"/>
          <w:sz w:val="22"/>
          <w:szCs w:val="22"/>
        </w:rPr>
        <w:t>- предоставления физическим и юридическим лицам выписок из настоящих Правил (градостроительных заключений), а также необходимых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элементам планировочной структуры. Данные материалы предоставляются вышеуказанным лицам по письменному запросу на компенсационной основе.</w:t>
      </w:r>
    </w:p>
    <w:p w:rsidR="003A0D1A" w:rsidRPr="009D7A36" w:rsidRDefault="003A0D1A" w:rsidP="009D7A36">
      <w:pPr>
        <w:pStyle w:val="ConsPlusNormal"/>
        <w:widowControl/>
        <w:ind w:firstLine="709"/>
        <w:jc w:val="both"/>
        <w:rPr>
          <w:rFonts w:ascii="Times New Roman" w:hAnsi="Times New Roman" w:cs="Times New Roman"/>
          <w:sz w:val="22"/>
          <w:szCs w:val="22"/>
        </w:rPr>
      </w:pPr>
      <w:r w:rsidRPr="009D7A36">
        <w:rPr>
          <w:rFonts w:ascii="Times New Roman" w:hAnsi="Times New Roman" w:cs="Times New Roman"/>
          <w:sz w:val="22"/>
          <w:szCs w:val="22"/>
        </w:rPr>
        <w:t xml:space="preserve">2. </w:t>
      </w:r>
      <w:proofErr w:type="gramStart"/>
      <w:r w:rsidRPr="009D7A36">
        <w:rPr>
          <w:rFonts w:ascii="Times New Roman" w:hAnsi="Times New Roman" w:cs="Times New Roman"/>
          <w:sz w:val="22"/>
          <w:szCs w:val="22"/>
        </w:rPr>
        <w:t>Настоящие Правила, иные документы и материалы, подготавливаемые в процессе градостроительной деятельности, в соответствии с Градостроительным кодексом Российской Федерации в обязательном порядке направляются и размещаются в информационной системе обеспечения градостроительной деятельности муниципального района «Койгородский», ведение и состав которой определяются в соответствии с действующим законодательством, главой 11 настоящих Правил и осуществляются администрацией муниципального района «Койгородский».</w:t>
      </w:r>
      <w:proofErr w:type="gramEnd"/>
    </w:p>
    <w:p w:rsidR="003A0D1A" w:rsidRPr="009D7A36" w:rsidRDefault="003A0D1A" w:rsidP="009D7A36">
      <w:pPr>
        <w:pStyle w:val="ConsPlusNormal"/>
        <w:widowControl/>
        <w:ind w:firstLine="709"/>
        <w:jc w:val="both"/>
        <w:rPr>
          <w:rFonts w:ascii="Times New Roman" w:hAnsi="Times New Roman" w:cs="Times New Roman"/>
          <w:sz w:val="22"/>
          <w:szCs w:val="22"/>
        </w:rPr>
      </w:pPr>
    </w:p>
    <w:p w:rsidR="003A0D1A" w:rsidRPr="009D7A36" w:rsidRDefault="003A0D1A" w:rsidP="009D7A36">
      <w:pPr>
        <w:pStyle w:val="ConsPlusNormal"/>
        <w:widowControl/>
        <w:ind w:firstLine="709"/>
        <w:jc w:val="both"/>
        <w:outlineLvl w:val="4"/>
        <w:rPr>
          <w:rFonts w:ascii="Times New Roman" w:hAnsi="Times New Roman" w:cs="Times New Roman"/>
          <w:sz w:val="22"/>
          <w:szCs w:val="22"/>
        </w:rPr>
      </w:pPr>
      <w:r w:rsidRPr="009D7A36">
        <w:rPr>
          <w:rFonts w:ascii="Times New Roman" w:hAnsi="Times New Roman" w:cs="Times New Roman"/>
          <w:sz w:val="22"/>
          <w:szCs w:val="22"/>
        </w:rPr>
        <w:t xml:space="preserve">Статья 5. Действие Правил по отношению к генеральному плану сельского поселения </w:t>
      </w:r>
      <w:r w:rsidR="009A4B67" w:rsidRPr="009D7A36">
        <w:rPr>
          <w:rFonts w:ascii="Times New Roman" w:hAnsi="Times New Roman" w:cs="Times New Roman"/>
          <w:sz w:val="22"/>
          <w:szCs w:val="22"/>
        </w:rPr>
        <w:t>«Койдин»</w:t>
      </w:r>
      <w:r w:rsidRPr="009D7A36">
        <w:rPr>
          <w:rFonts w:ascii="Times New Roman" w:hAnsi="Times New Roman" w:cs="Times New Roman"/>
          <w:sz w:val="22"/>
          <w:szCs w:val="22"/>
        </w:rPr>
        <w:t>, иным документам территориального планирования и документации по планировке территории и иным правовым актам</w:t>
      </w:r>
    </w:p>
    <w:p w:rsidR="003A0D1A" w:rsidRPr="009D7A36" w:rsidRDefault="003A0D1A" w:rsidP="009D7A36">
      <w:pPr>
        <w:pStyle w:val="ConsPlusNormal"/>
        <w:widowControl/>
        <w:ind w:firstLine="709"/>
        <w:jc w:val="both"/>
        <w:rPr>
          <w:rFonts w:ascii="Times New Roman" w:hAnsi="Times New Roman" w:cs="Times New Roman"/>
          <w:sz w:val="22"/>
          <w:szCs w:val="22"/>
        </w:rPr>
      </w:pPr>
      <w:bookmarkStart w:id="1" w:name="а6"/>
      <w:bookmarkEnd w:id="1"/>
      <w:r w:rsidRPr="009D7A36">
        <w:rPr>
          <w:rFonts w:ascii="Times New Roman" w:hAnsi="Times New Roman" w:cs="Times New Roman"/>
          <w:sz w:val="22"/>
          <w:szCs w:val="22"/>
        </w:rPr>
        <w:t xml:space="preserve">1. </w:t>
      </w:r>
      <w:proofErr w:type="gramStart"/>
      <w:r w:rsidRPr="009D7A36">
        <w:rPr>
          <w:rFonts w:ascii="Times New Roman" w:hAnsi="Times New Roman" w:cs="Times New Roman"/>
          <w:sz w:val="22"/>
          <w:szCs w:val="22"/>
        </w:rPr>
        <w:t xml:space="preserve">Принятие генерального плана сельского поселения </w:t>
      </w:r>
      <w:r w:rsidR="009A4B67" w:rsidRPr="009D7A36">
        <w:rPr>
          <w:rFonts w:ascii="Times New Roman" w:hAnsi="Times New Roman" w:cs="Times New Roman"/>
          <w:sz w:val="22"/>
          <w:szCs w:val="22"/>
        </w:rPr>
        <w:t>«Койдин»</w:t>
      </w:r>
      <w:r w:rsidRPr="009D7A36">
        <w:rPr>
          <w:rFonts w:ascii="Times New Roman" w:hAnsi="Times New Roman" w:cs="Times New Roman"/>
          <w:sz w:val="22"/>
          <w:szCs w:val="22"/>
        </w:rPr>
        <w:t xml:space="preserve">, внесение изменений в генеральный план сельского поселения </w:t>
      </w:r>
      <w:r w:rsidR="009A4B67" w:rsidRPr="009D7A36">
        <w:rPr>
          <w:rFonts w:ascii="Times New Roman" w:hAnsi="Times New Roman" w:cs="Times New Roman"/>
          <w:sz w:val="22"/>
          <w:szCs w:val="22"/>
        </w:rPr>
        <w:t>«Койдин»</w:t>
      </w:r>
      <w:r w:rsidRPr="009D7A36">
        <w:rPr>
          <w:rFonts w:ascii="Times New Roman" w:hAnsi="Times New Roman" w:cs="Times New Roman"/>
          <w:sz w:val="22"/>
          <w:szCs w:val="22"/>
        </w:rPr>
        <w:t xml:space="preserve"> (его корректировка), утверждение документов территориального планирования Российской Федерации, Республики Коми, применительно к территории сельского поселения </w:t>
      </w:r>
      <w:r w:rsidR="009A4B67" w:rsidRPr="009D7A36">
        <w:rPr>
          <w:rFonts w:ascii="Times New Roman" w:hAnsi="Times New Roman" w:cs="Times New Roman"/>
          <w:sz w:val="22"/>
          <w:szCs w:val="22"/>
        </w:rPr>
        <w:t>«Койдин»</w:t>
      </w:r>
      <w:r w:rsidRPr="009D7A36">
        <w:rPr>
          <w:rFonts w:ascii="Times New Roman" w:hAnsi="Times New Roman" w:cs="Times New Roman"/>
          <w:sz w:val="22"/>
          <w:szCs w:val="22"/>
        </w:rPr>
        <w:t xml:space="preserve">, схемы территориального планирования муниципального района «Койгородский», внесение изменений в такие документы, изменения в ранее утвержденную главой сельского поселения </w:t>
      </w:r>
      <w:r w:rsidR="009A4B67" w:rsidRPr="009D7A36">
        <w:rPr>
          <w:rFonts w:ascii="Times New Roman" w:hAnsi="Times New Roman" w:cs="Times New Roman"/>
          <w:sz w:val="22"/>
          <w:szCs w:val="22"/>
        </w:rPr>
        <w:t>«Койдин»</w:t>
      </w:r>
      <w:r w:rsidRPr="009D7A36">
        <w:rPr>
          <w:rFonts w:ascii="Times New Roman" w:hAnsi="Times New Roman" w:cs="Times New Roman"/>
          <w:sz w:val="22"/>
          <w:szCs w:val="22"/>
        </w:rPr>
        <w:t xml:space="preserve"> документацию по планировке территории, утверждение главой сельского поселения </w:t>
      </w:r>
      <w:r w:rsidR="009A4B67" w:rsidRPr="009D7A36">
        <w:rPr>
          <w:rFonts w:ascii="Times New Roman" w:hAnsi="Times New Roman" w:cs="Times New Roman"/>
          <w:sz w:val="22"/>
          <w:szCs w:val="22"/>
        </w:rPr>
        <w:t>«Койдин»</w:t>
      </w:r>
      <w:r w:rsidRPr="009D7A36">
        <w:rPr>
          <w:rFonts w:ascii="Times New Roman" w:hAnsi="Times New Roman" w:cs="Times New Roman"/>
          <w:sz w:val="22"/>
          <w:szCs w:val="22"/>
        </w:rPr>
        <w:t xml:space="preserve"> документации по</w:t>
      </w:r>
      <w:proofErr w:type="gramEnd"/>
      <w:r w:rsidRPr="009D7A36">
        <w:rPr>
          <w:rFonts w:ascii="Times New Roman" w:hAnsi="Times New Roman" w:cs="Times New Roman"/>
          <w:sz w:val="22"/>
          <w:szCs w:val="22"/>
        </w:rPr>
        <w:t xml:space="preserve"> планировке территории, а также утверждение и изменение иной документации по планировке территории не влечет автоматического изменения настоящих Правил.</w:t>
      </w:r>
    </w:p>
    <w:p w:rsidR="003A0D1A" w:rsidRPr="009D7A36" w:rsidRDefault="003A0D1A" w:rsidP="009D7A36">
      <w:pPr>
        <w:pStyle w:val="ConsPlusNormal"/>
        <w:widowControl/>
        <w:ind w:firstLine="709"/>
        <w:jc w:val="both"/>
        <w:rPr>
          <w:rFonts w:ascii="Times New Roman" w:hAnsi="Times New Roman" w:cs="Times New Roman"/>
          <w:sz w:val="22"/>
          <w:szCs w:val="22"/>
        </w:rPr>
      </w:pPr>
      <w:r w:rsidRPr="009D7A36">
        <w:rPr>
          <w:rFonts w:ascii="Times New Roman" w:hAnsi="Times New Roman" w:cs="Times New Roman"/>
          <w:sz w:val="22"/>
          <w:szCs w:val="22"/>
        </w:rPr>
        <w:t>Настоящие Правила могут быть изменены в установленном порядке с учетом документов территориального планирования, документации по планировке территории, внесения изменений в такие документы, такую документацию.</w:t>
      </w:r>
    </w:p>
    <w:p w:rsidR="003A0D1A" w:rsidRPr="009D7A36" w:rsidRDefault="003A0D1A" w:rsidP="009D7A36">
      <w:pPr>
        <w:pStyle w:val="ConsPlusNormal"/>
        <w:widowControl/>
        <w:ind w:firstLine="709"/>
        <w:jc w:val="both"/>
        <w:rPr>
          <w:rFonts w:ascii="Times New Roman" w:hAnsi="Times New Roman" w:cs="Times New Roman"/>
          <w:sz w:val="22"/>
          <w:szCs w:val="22"/>
        </w:rPr>
      </w:pPr>
      <w:r w:rsidRPr="009D7A36">
        <w:rPr>
          <w:rFonts w:ascii="Times New Roman" w:hAnsi="Times New Roman" w:cs="Times New Roman"/>
          <w:sz w:val="22"/>
          <w:szCs w:val="22"/>
        </w:rPr>
        <w:t>2. После введения в действие настоящих Правил уполномоченные органы местного самоуправления по представлению заключения Комиссии по землепользованию и застройке вправе принимать решения:</w:t>
      </w:r>
    </w:p>
    <w:p w:rsidR="003A0D1A" w:rsidRPr="009D7A36" w:rsidRDefault="003A0D1A" w:rsidP="009D7A36">
      <w:pPr>
        <w:pStyle w:val="ConsPlusNormal"/>
        <w:widowControl/>
        <w:ind w:firstLine="709"/>
        <w:jc w:val="both"/>
        <w:rPr>
          <w:rFonts w:ascii="Times New Roman" w:hAnsi="Times New Roman" w:cs="Times New Roman"/>
          <w:sz w:val="22"/>
          <w:szCs w:val="22"/>
        </w:rPr>
      </w:pPr>
      <w:r w:rsidRPr="009D7A36">
        <w:rPr>
          <w:rFonts w:ascii="Times New Roman" w:hAnsi="Times New Roman" w:cs="Times New Roman"/>
          <w:sz w:val="22"/>
          <w:szCs w:val="22"/>
        </w:rPr>
        <w:t xml:space="preserve">- о подготовке предложений о подготовке, внесении изменений в генеральный план сельского поселения </w:t>
      </w:r>
      <w:r w:rsidR="009A4B67" w:rsidRPr="009D7A36">
        <w:rPr>
          <w:rFonts w:ascii="Times New Roman" w:hAnsi="Times New Roman" w:cs="Times New Roman"/>
          <w:sz w:val="22"/>
          <w:szCs w:val="22"/>
        </w:rPr>
        <w:t>«Койдин»</w:t>
      </w:r>
      <w:r w:rsidRPr="009D7A36">
        <w:rPr>
          <w:rFonts w:ascii="Times New Roman" w:hAnsi="Times New Roman" w:cs="Times New Roman"/>
          <w:sz w:val="22"/>
          <w:szCs w:val="22"/>
        </w:rPr>
        <w:t>, с учетом настоящих Правил;</w:t>
      </w:r>
    </w:p>
    <w:p w:rsidR="003A0D1A" w:rsidRPr="009D7A36" w:rsidRDefault="003A0D1A" w:rsidP="009D7A36">
      <w:pPr>
        <w:pStyle w:val="ConsPlusNormal"/>
        <w:widowControl/>
        <w:ind w:firstLine="709"/>
        <w:jc w:val="both"/>
        <w:rPr>
          <w:rFonts w:ascii="Times New Roman" w:hAnsi="Times New Roman" w:cs="Times New Roman"/>
          <w:sz w:val="22"/>
          <w:szCs w:val="22"/>
        </w:rPr>
      </w:pPr>
      <w:r w:rsidRPr="009D7A36">
        <w:rPr>
          <w:rFonts w:ascii="Times New Roman" w:hAnsi="Times New Roman" w:cs="Times New Roman"/>
          <w:sz w:val="22"/>
          <w:szCs w:val="22"/>
        </w:rPr>
        <w:t>- о приведении в соответствие с настоящими Правилами ранее утвержденной и нереализованной документации по планировке территории, в том числе в части установленных настоящими Правилами регламентов использования территорий;</w:t>
      </w:r>
    </w:p>
    <w:p w:rsidR="003A0D1A" w:rsidRPr="009D7A36" w:rsidRDefault="003A0D1A" w:rsidP="009D7A36">
      <w:pPr>
        <w:pStyle w:val="ConsPlusNormal"/>
        <w:widowControl/>
        <w:ind w:firstLine="709"/>
        <w:jc w:val="both"/>
        <w:rPr>
          <w:rFonts w:ascii="Times New Roman" w:hAnsi="Times New Roman" w:cs="Times New Roman"/>
          <w:sz w:val="22"/>
          <w:szCs w:val="22"/>
        </w:rPr>
      </w:pPr>
      <w:proofErr w:type="gramStart"/>
      <w:r w:rsidRPr="009D7A36">
        <w:rPr>
          <w:rFonts w:ascii="Times New Roman" w:hAnsi="Times New Roman" w:cs="Times New Roman"/>
          <w:sz w:val="22"/>
          <w:szCs w:val="22"/>
        </w:rPr>
        <w:t>- о подготовке документации по планировке территории, которая после утверждения в установленном порядке может использоваться как основание для подготовки предложений о внесении изменений в настоящие Правила в части уточнения, изменения границ территориальных зон, состава территориальных зон, списков разрешенного использования земельных участков и объектов капитального строительства, состава и значений показателей предельных размеров земельных участков и предельных параметров разрешенного строительства к соответствующим территориальным</w:t>
      </w:r>
      <w:proofErr w:type="gramEnd"/>
      <w:r w:rsidRPr="009D7A36">
        <w:rPr>
          <w:rFonts w:ascii="Times New Roman" w:hAnsi="Times New Roman" w:cs="Times New Roman"/>
          <w:sz w:val="22"/>
          <w:szCs w:val="22"/>
        </w:rPr>
        <w:t xml:space="preserve"> зонам.</w:t>
      </w:r>
    </w:p>
    <w:p w:rsidR="003A0D1A" w:rsidRPr="009D7A36" w:rsidRDefault="003A0D1A" w:rsidP="009D7A36">
      <w:pPr>
        <w:autoSpaceDE w:val="0"/>
        <w:autoSpaceDN w:val="0"/>
        <w:adjustRightInd w:val="0"/>
        <w:ind w:firstLine="709"/>
        <w:rPr>
          <w:sz w:val="22"/>
          <w:szCs w:val="22"/>
        </w:rPr>
      </w:pPr>
      <w:r w:rsidRPr="009D7A36">
        <w:rPr>
          <w:sz w:val="22"/>
          <w:szCs w:val="22"/>
        </w:rPr>
        <w:t>3. Настоящие Правила действуют в части, не противоречащей правовым актам, имеющим большую юридическую силу.</w:t>
      </w:r>
    </w:p>
    <w:p w:rsidR="003A0D1A" w:rsidRPr="009D7A36" w:rsidRDefault="003A0D1A" w:rsidP="009D7A36">
      <w:pPr>
        <w:pStyle w:val="ConsPlusNormal"/>
        <w:widowControl/>
        <w:ind w:firstLine="709"/>
        <w:jc w:val="center"/>
        <w:outlineLvl w:val="3"/>
        <w:rPr>
          <w:rFonts w:ascii="Times New Roman" w:hAnsi="Times New Roman" w:cs="Times New Roman"/>
          <w:sz w:val="22"/>
          <w:szCs w:val="22"/>
        </w:rPr>
      </w:pPr>
    </w:p>
    <w:p w:rsidR="00A3736C" w:rsidRPr="009D7A36" w:rsidRDefault="00A3736C" w:rsidP="009D7A36">
      <w:pPr>
        <w:pStyle w:val="ConsPlusNormal"/>
        <w:widowControl/>
        <w:ind w:firstLine="709"/>
        <w:jc w:val="center"/>
        <w:outlineLvl w:val="3"/>
        <w:rPr>
          <w:rFonts w:ascii="Times New Roman" w:hAnsi="Times New Roman" w:cs="Times New Roman"/>
          <w:sz w:val="22"/>
          <w:szCs w:val="22"/>
        </w:rPr>
      </w:pPr>
    </w:p>
    <w:p w:rsidR="003A0D1A" w:rsidRPr="009D7A36" w:rsidRDefault="003A0D1A" w:rsidP="009D7A36">
      <w:pPr>
        <w:pStyle w:val="ConsPlusNormal"/>
        <w:widowControl/>
        <w:ind w:firstLine="709"/>
        <w:jc w:val="center"/>
        <w:outlineLvl w:val="3"/>
        <w:rPr>
          <w:rFonts w:ascii="Times New Roman" w:hAnsi="Times New Roman" w:cs="Times New Roman"/>
          <w:sz w:val="22"/>
          <w:szCs w:val="22"/>
        </w:rPr>
      </w:pPr>
      <w:r w:rsidRPr="009D7A36">
        <w:rPr>
          <w:rFonts w:ascii="Times New Roman" w:hAnsi="Times New Roman" w:cs="Times New Roman"/>
          <w:sz w:val="22"/>
          <w:szCs w:val="22"/>
        </w:rPr>
        <w:t>Глава 2. ПРАВА ИСПОЛЬЗОВАНИЯ ЗЕМЕЛЬНЫХ УЧАСТКОВ,</w:t>
      </w:r>
    </w:p>
    <w:p w:rsidR="003A0D1A" w:rsidRPr="009D7A36" w:rsidRDefault="003A0D1A" w:rsidP="009D7A36">
      <w:pPr>
        <w:pStyle w:val="ConsPlusNormal"/>
        <w:widowControl/>
        <w:ind w:firstLine="709"/>
        <w:jc w:val="center"/>
        <w:rPr>
          <w:rFonts w:ascii="Times New Roman" w:hAnsi="Times New Roman" w:cs="Times New Roman"/>
          <w:sz w:val="22"/>
          <w:szCs w:val="22"/>
        </w:rPr>
      </w:pPr>
      <w:r w:rsidRPr="009D7A36">
        <w:rPr>
          <w:rFonts w:ascii="Times New Roman" w:hAnsi="Times New Roman" w:cs="Times New Roman"/>
          <w:sz w:val="22"/>
          <w:szCs w:val="22"/>
        </w:rPr>
        <w:t xml:space="preserve">ИСПОЛЬЗОВАНИЕ И СТРОИТЕЛЬНЫЕ ИЗМЕНЕНИЯ ОБЪЕКТОВ КАПИТАЛЬНОГОСТРОИТЕЛЬСТВА, ВОЗНИКШИЕ </w:t>
      </w:r>
      <w:proofErr w:type="gramStart"/>
      <w:r w:rsidRPr="009D7A36">
        <w:rPr>
          <w:rFonts w:ascii="Times New Roman" w:hAnsi="Times New Roman" w:cs="Times New Roman"/>
          <w:sz w:val="22"/>
          <w:szCs w:val="22"/>
        </w:rPr>
        <w:t>ДО</w:t>
      </w:r>
      <w:proofErr w:type="gramEnd"/>
    </w:p>
    <w:p w:rsidR="003A0D1A" w:rsidRPr="009D7A36" w:rsidRDefault="003A0D1A" w:rsidP="009D7A36">
      <w:pPr>
        <w:pStyle w:val="ConsPlusNormal"/>
        <w:widowControl/>
        <w:ind w:firstLine="709"/>
        <w:jc w:val="center"/>
        <w:rPr>
          <w:rFonts w:ascii="Times New Roman" w:hAnsi="Times New Roman" w:cs="Times New Roman"/>
          <w:sz w:val="22"/>
          <w:szCs w:val="22"/>
        </w:rPr>
      </w:pPr>
      <w:r w:rsidRPr="009D7A36">
        <w:rPr>
          <w:rFonts w:ascii="Times New Roman" w:hAnsi="Times New Roman" w:cs="Times New Roman"/>
          <w:sz w:val="22"/>
          <w:szCs w:val="22"/>
        </w:rPr>
        <w:t>ВВЕДЕНИЯ В ДЕЙСТВИЕНАСТОЯЩИХ ПРАВИЛ</w:t>
      </w:r>
    </w:p>
    <w:p w:rsidR="003A0D1A" w:rsidRPr="009D7A36" w:rsidRDefault="003A0D1A" w:rsidP="009D7A36">
      <w:pPr>
        <w:pStyle w:val="ConsPlusNormal"/>
        <w:widowControl/>
        <w:ind w:firstLine="709"/>
        <w:jc w:val="both"/>
        <w:rPr>
          <w:rFonts w:ascii="Times New Roman" w:hAnsi="Times New Roman" w:cs="Times New Roman"/>
          <w:sz w:val="22"/>
          <w:szCs w:val="22"/>
        </w:rPr>
      </w:pPr>
    </w:p>
    <w:p w:rsidR="003A0D1A" w:rsidRPr="009D7A36" w:rsidRDefault="003A0D1A" w:rsidP="009D7A36">
      <w:pPr>
        <w:pStyle w:val="ConsPlusNormal"/>
        <w:widowControl/>
        <w:ind w:firstLine="709"/>
        <w:jc w:val="both"/>
        <w:outlineLvl w:val="4"/>
        <w:rPr>
          <w:rFonts w:ascii="Times New Roman" w:hAnsi="Times New Roman" w:cs="Times New Roman"/>
          <w:sz w:val="22"/>
          <w:szCs w:val="22"/>
        </w:rPr>
      </w:pPr>
      <w:r w:rsidRPr="009D7A36">
        <w:rPr>
          <w:rFonts w:ascii="Times New Roman" w:hAnsi="Times New Roman" w:cs="Times New Roman"/>
          <w:sz w:val="22"/>
          <w:szCs w:val="22"/>
        </w:rPr>
        <w:t>Статья 6. Общие положения, относящиеся к ранее возникшим правам</w:t>
      </w:r>
    </w:p>
    <w:p w:rsidR="003A0D1A" w:rsidRPr="009D7A36" w:rsidRDefault="003A0D1A" w:rsidP="009D7A36">
      <w:pPr>
        <w:pStyle w:val="ConsPlusNormal"/>
        <w:widowControl/>
        <w:ind w:firstLine="709"/>
        <w:jc w:val="both"/>
        <w:rPr>
          <w:rFonts w:ascii="Times New Roman" w:hAnsi="Times New Roman" w:cs="Times New Roman"/>
          <w:sz w:val="22"/>
          <w:szCs w:val="22"/>
        </w:rPr>
      </w:pPr>
    </w:p>
    <w:p w:rsidR="003A0D1A" w:rsidRPr="009D7A36" w:rsidRDefault="003A0D1A" w:rsidP="009D7A36">
      <w:pPr>
        <w:pStyle w:val="ConsPlusNormal"/>
        <w:widowControl/>
        <w:ind w:firstLine="709"/>
        <w:jc w:val="both"/>
        <w:rPr>
          <w:rFonts w:ascii="Times New Roman" w:hAnsi="Times New Roman" w:cs="Times New Roman"/>
          <w:sz w:val="22"/>
          <w:szCs w:val="22"/>
        </w:rPr>
      </w:pPr>
      <w:r w:rsidRPr="009D7A36">
        <w:rPr>
          <w:rFonts w:ascii="Times New Roman" w:hAnsi="Times New Roman" w:cs="Times New Roman"/>
          <w:sz w:val="22"/>
          <w:szCs w:val="22"/>
        </w:rPr>
        <w:t xml:space="preserve">1. Принятые до введения в действие настоящих </w:t>
      </w:r>
      <w:proofErr w:type="gramStart"/>
      <w:r w:rsidRPr="009D7A36">
        <w:rPr>
          <w:rFonts w:ascii="Times New Roman" w:hAnsi="Times New Roman" w:cs="Times New Roman"/>
          <w:sz w:val="22"/>
          <w:szCs w:val="22"/>
        </w:rPr>
        <w:t>Правил</w:t>
      </w:r>
      <w:proofErr w:type="gramEnd"/>
      <w:r w:rsidRPr="009D7A36">
        <w:rPr>
          <w:rFonts w:ascii="Times New Roman" w:hAnsi="Times New Roman" w:cs="Times New Roman"/>
          <w:sz w:val="22"/>
          <w:szCs w:val="22"/>
        </w:rPr>
        <w:t xml:space="preserve"> нормативные правовые акты органов местного самоуправления по вопросам землепользования и застройки применяются в части, не противоречащей настоящим Правилам.</w:t>
      </w:r>
    </w:p>
    <w:p w:rsidR="003A0D1A" w:rsidRPr="009D7A36" w:rsidRDefault="003A0D1A" w:rsidP="009D7A36">
      <w:pPr>
        <w:pStyle w:val="ConsPlusNormal"/>
        <w:widowControl/>
        <w:ind w:firstLine="709"/>
        <w:jc w:val="both"/>
        <w:rPr>
          <w:rFonts w:ascii="Times New Roman" w:hAnsi="Times New Roman" w:cs="Times New Roman"/>
          <w:sz w:val="22"/>
          <w:szCs w:val="22"/>
        </w:rPr>
      </w:pPr>
      <w:r w:rsidRPr="009D7A36">
        <w:rPr>
          <w:rFonts w:ascii="Times New Roman" w:hAnsi="Times New Roman" w:cs="Times New Roman"/>
          <w:sz w:val="22"/>
          <w:szCs w:val="22"/>
        </w:rPr>
        <w:t>2. Разрешения на строительство, выданные физическим и юридическим лицам, до введения в действие настоящих Правил являются действительными.</w:t>
      </w:r>
    </w:p>
    <w:p w:rsidR="003A0D1A" w:rsidRPr="009D7A36" w:rsidRDefault="003A0D1A" w:rsidP="009D7A36">
      <w:pPr>
        <w:pStyle w:val="ConsPlusNormal"/>
        <w:widowControl/>
        <w:ind w:firstLine="709"/>
        <w:jc w:val="both"/>
        <w:rPr>
          <w:rFonts w:ascii="Times New Roman" w:hAnsi="Times New Roman" w:cs="Times New Roman"/>
          <w:sz w:val="22"/>
          <w:szCs w:val="22"/>
        </w:rPr>
      </w:pPr>
      <w:r w:rsidRPr="009D7A36">
        <w:rPr>
          <w:rFonts w:ascii="Times New Roman" w:hAnsi="Times New Roman" w:cs="Times New Roman"/>
          <w:sz w:val="22"/>
          <w:szCs w:val="22"/>
        </w:rPr>
        <w:t>3. Земельные участки и объекты капитального строительства, существовавшие на законных основаниях до введения в действие настоящих Правил или до внесения изменений в настоящие Правила, являются несоответствующими настоящим Правилам в части видов  использования, установленных регламентом использования территорий, в случаях, когда эти объекты:</w:t>
      </w:r>
    </w:p>
    <w:p w:rsidR="003A0D1A" w:rsidRPr="009D7A36" w:rsidRDefault="003A0D1A" w:rsidP="009D7A36">
      <w:pPr>
        <w:pStyle w:val="ConsPlusNormal"/>
        <w:widowControl/>
        <w:ind w:firstLine="709"/>
        <w:jc w:val="both"/>
        <w:rPr>
          <w:rFonts w:ascii="Times New Roman" w:hAnsi="Times New Roman" w:cs="Times New Roman"/>
          <w:sz w:val="22"/>
          <w:szCs w:val="22"/>
        </w:rPr>
      </w:pPr>
      <w:r w:rsidRPr="009D7A36">
        <w:rPr>
          <w:rFonts w:ascii="Times New Roman" w:hAnsi="Times New Roman" w:cs="Times New Roman"/>
          <w:sz w:val="22"/>
          <w:szCs w:val="22"/>
        </w:rPr>
        <w:t>1) имеют вид (виды) использования, которы</w:t>
      </w:r>
      <w:proofErr w:type="gramStart"/>
      <w:r w:rsidRPr="009D7A36">
        <w:rPr>
          <w:rFonts w:ascii="Times New Roman" w:hAnsi="Times New Roman" w:cs="Times New Roman"/>
          <w:sz w:val="22"/>
          <w:szCs w:val="22"/>
        </w:rPr>
        <w:t>й(</w:t>
      </w:r>
      <w:proofErr w:type="gramEnd"/>
      <w:r w:rsidRPr="009D7A36">
        <w:rPr>
          <w:rFonts w:ascii="Times New Roman" w:hAnsi="Times New Roman" w:cs="Times New Roman"/>
          <w:sz w:val="22"/>
          <w:szCs w:val="22"/>
        </w:rPr>
        <w:t xml:space="preserve">е) не поименован(ы) как разрешенный для соответствующей территориальной зоны в </w:t>
      </w:r>
      <w:hyperlink r:id="rId9" w:history="1">
        <w:r w:rsidRPr="009D7A36">
          <w:rPr>
            <w:rFonts w:ascii="Times New Roman" w:hAnsi="Times New Roman" w:cs="Times New Roman"/>
            <w:sz w:val="22"/>
            <w:szCs w:val="22"/>
          </w:rPr>
          <w:t>главах 16, 17</w:t>
        </w:r>
      </w:hyperlink>
      <w:r w:rsidRPr="009D7A36">
        <w:rPr>
          <w:rFonts w:ascii="Times New Roman" w:hAnsi="Times New Roman" w:cs="Times New Roman"/>
          <w:sz w:val="22"/>
          <w:szCs w:val="22"/>
        </w:rPr>
        <w:t xml:space="preserve"> настоящих Правил;</w:t>
      </w:r>
    </w:p>
    <w:p w:rsidR="003A0D1A" w:rsidRPr="009D7A36" w:rsidRDefault="003A0D1A" w:rsidP="009D7A36">
      <w:pPr>
        <w:pStyle w:val="ConsPlusNormal"/>
        <w:widowControl/>
        <w:ind w:firstLine="709"/>
        <w:jc w:val="both"/>
        <w:rPr>
          <w:rFonts w:ascii="Times New Roman" w:hAnsi="Times New Roman" w:cs="Times New Roman"/>
          <w:sz w:val="22"/>
          <w:szCs w:val="22"/>
        </w:rPr>
      </w:pPr>
      <w:r w:rsidRPr="009D7A36">
        <w:rPr>
          <w:rFonts w:ascii="Times New Roman" w:hAnsi="Times New Roman" w:cs="Times New Roman"/>
          <w:sz w:val="22"/>
          <w:szCs w:val="22"/>
        </w:rPr>
        <w:t>2) имеют вид (виды) использования, которы</w:t>
      </w:r>
      <w:proofErr w:type="gramStart"/>
      <w:r w:rsidRPr="009D7A36">
        <w:rPr>
          <w:rFonts w:ascii="Times New Roman" w:hAnsi="Times New Roman" w:cs="Times New Roman"/>
          <w:sz w:val="22"/>
          <w:szCs w:val="22"/>
        </w:rPr>
        <w:t>й(</w:t>
      </w:r>
      <w:proofErr w:type="gramEnd"/>
      <w:r w:rsidRPr="009D7A36">
        <w:rPr>
          <w:rFonts w:ascii="Times New Roman" w:hAnsi="Times New Roman" w:cs="Times New Roman"/>
          <w:sz w:val="22"/>
          <w:szCs w:val="22"/>
        </w:rPr>
        <w:t xml:space="preserve">е) поименован(ы) как разрешенный для соответствующих зон в </w:t>
      </w:r>
      <w:hyperlink r:id="rId10" w:history="1">
        <w:r w:rsidRPr="009D7A36">
          <w:rPr>
            <w:rFonts w:ascii="Times New Roman" w:hAnsi="Times New Roman" w:cs="Times New Roman"/>
            <w:sz w:val="22"/>
            <w:szCs w:val="22"/>
          </w:rPr>
          <w:t>главах 16, 17</w:t>
        </w:r>
      </w:hyperlink>
      <w:r w:rsidRPr="009D7A36">
        <w:rPr>
          <w:rFonts w:ascii="Times New Roman" w:hAnsi="Times New Roman" w:cs="Times New Roman"/>
          <w:sz w:val="22"/>
          <w:szCs w:val="22"/>
        </w:rPr>
        <w:t xml:space="preserve"> настоящих Правил, но расположен(ы) в зонах с особыми условиями использования территории, в пределах которых не предусмотрено размещение соответствующих объектов;</w:t>
      </w:r>
    </w:p>
    <w:p w:rsidR="003A0D1A" w:rsidRPr="009D7A36" w:rsidRDefault="003A0D1A" w:rsidP="009D7A36">
      <w:pPr>
        <w:pStyle w:val="ConsPlusNormal"/>
        <w:widowControl/>
        <w:ind w:firstLine="709"/>
        <w:jc w:val="both"/>
        <w:rPr>
          <w:rFonts w:ascii="Times New Roman" w:hAnsi="Times New Roman" w:cs="Times New Roman"/>
          <w:sz w:val="22"/>
          <w:szCs w:val="22"/>
        </w:rPr>
      </w:pPr>
      <w:r w:rsidRPr="009D7A36">
        <w:rPr>
          <w:rFonts w:ascii="Times New Roman" w:hAnsi="Times New Roman" w:cs="Times New Roman"/>
          <w:sz w:val="22"/>
          <w:szCs w:val="22"/>
        </w:rPr>
        <w:lastRenderedPageBreak/>
        <w:t>3) имеют параметры меньше (площадь и линейные размеры земельных участков, отступы построек от границ участка) или больше (плотность застройки - высота/этажность построек, процент застройки, коэффициент использования земельного участка и т.п.) значений, установленных главами 16, 17 настоящих Правил применительно к соответствующим территориальным зонам.</w:t>
      </w:r>
    </w:p>
    <w:p w:rsidR="003A0D1A" w:rsidRPr="009D7A36" w:rsidRDefault="003A0D1A" w:rsidP="009D7A36">
      <w:pPr>
        <w:pStyle w:val="ConsPlusNormal"/>
        <w:widowControl/>
        <w:ind w:firstLine="709"/>
        <w:jc w:val="both"/>
        <w:rPr>
          <w:rFonts w:ascii="Times New Roman" w:hAnsi="Times New Roman" w:cs="Times New Roman"/>
          <w:sz w:val="22"/>
          <w:szCs w:val="22"/>
        </w:rPr>
      </w:pPr>
      <w:r w:rsidRPr="009D7A36">
        <w:rPr>
          <w:rFonts w:ascii="Times New Roman" w:hAnsi="Times New Roman" w:cs="Times New Roman"/>
          <w:sz w:val="22"/>
          <w:szCs w:val="22"/>
        </w:rPr>
        <w:t>4. Использование земельных участков и объектов капитального строительства, определенного частью 3 настоящей статьи, определяется в соответствии с частями 8 – 10 статьи  36 Градостроительного кодекса Российской Федерации, статьей 7 настоящих Правил.</w:t>
      </w:r>
    </w:p>
    <w:p w:rsidR="003A0D1A" w:rsidRPr="009D7A36" w:rsidRDefault="003A0D1A" w:rsidP="009D7A36">
      <w:pPr>
        <w:pStyle w:val="ConsPlusNormal"/>
        <w:widowControl/>
        <w:ind w:firstLine="709"/>
        <w:jc w:val="both"/>
        <w:rPr>
          <w:rFonts w:ascii="Times New Roman" w:hAnsi="Times New Roman" w:cs="Times New Roman"/>
          <w:sz w:val="22"/>
          <w:szCs w:val="22"/>
        </w:rPr>
      </w:pPr>
      <w:r w:rsidRPr="009D7A36">
        <w:rPr>
          <w:rFonts w:ascii="Times New Roman" w:hAnsi="Times New Roman" w:cs="Times New Roman"/>
          <w:sz w:val="22"/>
          <w:szCs w:val="22"/>
        </w:rPr>
        <w:t>5. 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гражданским и земельным законодательством, нормативными правовыми актами органов местного самоуправления.</w:t>
      </w:r>
    </w:p>
    <w:p w:rsidR="003A0D1A" w:rsidRPr="009D7A36" w:rsidRDefault="003A0D1A" w:rsidP="009D7A36">
      <w:pPr>
        <w:pStyle w:val="ConsPlusNormal"/>
        <w:widowControl/>
        <w:ind w:firstLine="709"/>
        <w:jc w:val="both"/>
        <w:rPr>
          <w:rFonts w:ascii="Times New Roman" w:hAnsi="Times New Roman" w:cs="Times New Roman"/>
          <w:sz w:val="22"/>
          <w:szCs w:val="22"/>
        </w:rPr>
      </w:pPr>
    </w:p>
    <w:p w:rsidR="003A0D1A" w:rsidRPr="009D7A36" w:rsidRDefault="003A0D1A" w:rsidP="009D7A36">
      <w:pPr>
        <w:pStyle w:val="ConsPlusNormal"/>
        <w:widowControl/>
        <w:ind w:firstLine="709"/>
        <w:jc w:val="both"/>
        <w:outlineLvl w:val="4"/>
        <w:rPr>
          <w:rFonts w:ascii="Times New Roman" w:hAnsi="Times New Roman" w:cs="Times New Roman"/>
          <w:sz w:val="22"/>
          <w:szCs w:val="22"/>
        </w:rPr>
      </w:pPr>
      <w:r w:rsidRPr="009D7A36">
        <w:rPr>
          <w:rFonts w:ascii="Times New Roman" w:hAnsi="Times New Roman" w:cs="Times New Roman"/>
          <w:sz w:val="22"/>
          <w:szCs w:val="22"/>
        </w:rPr>
        <w:t>Статья 7. Использование земельных участков, использование и строительные изменения объектов капитального строительства, не соответствующих Правилам</w:t>
      </w:r>
    </w:p>
    <w:p w:rsidR="003A0D1A" w:rsidRPr="009D7A36" w:rsidRDefault="003A0D1A" w:rsidP="009D7A36">
      <w:pPr>
        <w:pStyle w:val="ConsPlusNormal"/>
        <w:widowControl/>
        <w:ind w:firstLine="709"/>
        <w:jc w:val="both"/>
        <w:rPr>
          <w:rFonts w:ascii="Times New Roman" w:hAnsi="Times New Roman" w:cs="Times New Roman"/>
          <w:sz w:val="22"/>
          <w:szCs w:val="22"/>
        </w:rPr>
      </w:pPr>
    </w:p>
    <w:p w:rsidR="003A0D1A" w:rsidRPr="009D7A36" w:rsidRDefault="003A0D1A" w:rsidP="009D7A36">
      <w:pPr>
        <w:pStyle w:val="ConsPlusNormal"/>
        <w:widowControl/>
        <w:ind w:firstLine="709"/>
        <w:jc w:val="both"/>
        <w:rPr>
          <w:rFonts w:ascii="Times New Roman" w:hAnsi="Times New Roman" w:cs="Times New Roman"/>
          <w:sz w:val="22"/>
          <w:szCs w:val="22"/>
        </w:rPr>
      </w:pPr>
      <w:r w:rsidRPr="009D7A36">
        <w:rPr>
          <w:rFonts w:ascii="Times New Roman" w:hAnsi="Times New Roman" w:cs="Times New Roman"/>
          <w:sz w:val="22"/>
          <w:szCs w:val="22"/>
        </w:rPr>
        <w:t>1. Земельные участки и объекты капитального строительства, указанные в части 3 статьи 6 настоящих Правил, а также ставшие несоответствующими настоящим Правилам после внесения в них изменений, могут использоваться без установления срока их приведения в соответствие с настоящими Правилами, за исключением случаев, установленных федеральным законодательством и настоящими Правилами.</w:t>
      </w:r>
    </w:p>
    <w:p w:rsidR="003A0D1A" w:rsidRPr="009D7A36" w:rsidRDefault="003A0D1A" w:rsidP="009D7A36">
      <w:pPr>
        <w:pStyle w:val="ConsPlusNormal"/>
        <w:widowControl/>
        <w:ind w:firstLine="709"/>
        <w:jc w:val="both"/>
        <w:rPr>
          <w:rFonts w:ascii="Times New Roman" w:hAnsi="Times New Roman" w:cs="Times New Roman"/>
          <w:sz w:val="22"/>
          <w:szCs w:val="22"/>
        </w:rPr>
      </w:pPr>
      <w:proofErr w:type="gramStart"/>
      <w:r w:rsidRPr="009D7A36">
        <w:rPr>
          <w:rFonts w:ascii="Times New Roman" w:hAnsi="Times New Roman" w:cs="Times New Roman"/>
          <w:sz w:val="22"/>
          <w:szCs w:val="22"/>
        </w:rPr>
        <w:t>Исключение составляют несоответствующие одновременно и настоящим Правилам, и техническим регламентам (а вплоть до их вступления в установленном порядке в силу - нормативным техническим документам в части, не противоречащей Федеральному закону «О техническом регулировании» и Градостроительному кодексу Российской Федерации) объекты капитального строительства, существование и использование которых опасно для жизни и здоровья людей, для окружающей среды, объектов культурного наследия.</w:t>
      </w:r>
      <w:proofErr w:type="gramEnd"/>
      <w:r w:rsidRPr="009D7A36">
        <w:rPr>
          <w:rFonts w:ascii="Times New Roman" w:hAnsi="Times New Roman" w:cs="Times New Roman"/>
          <w:sz w:val="22"/>
          <w:szCs w:val="22"/>
        </w:rPr>
        <w:t xml:space="preserve"> Применительно к этим объектам в соответствии с федеральными законами может быть наложен запрет на продолжение их использования.</w:t>
      </w:r>
    </w:p>
    <w:p w:rsidR="003A0D1A" w:rsidRPr="009D7A36" w:rsidRDefault="003A0D1A" w:rsidP="009D7A36">
      <w:pPr>
        <w:pStyle w:val="ConsPlusNormal"/>
        <w:widowControl/>
        <w:ind w:firstLine="709"/>
        <w:jc w:val="both"/>
        <w:rPr>
          <w:rFonts w:ascii="Times New Roman" w:hAnsi="Times New Roman" w:cs="Times New Roman"/>
          <w:sz w:val="22"/>
          <w:szCs w:val="22"/>
        </w:rPr>
      </w:pPr>
      <w:r w:rsidRPr="009D7A36">
        <w:rPr>
          <w:rFonts w:ascii="Times New Roman" w:hAnsi="Times New Roman" w:cs="Times New Roman"/>
          <w:sz w:val="22"/>
          <w:szCs w:val="22"/>
        </w:rPr>
        <w:t>2. Все изменения не соответствующих настоящим Правилам объектов капитального строительства, осуществляемые путем изменения видов и интенсивности их использования, строительных параметров, могут производиться только в направлении приведения их в соответствие с настоящими Правилами.</w:t>
      </w:r>
    </w:p>
    <w:p w:rsidR="003A0D1A" w:rsidRPr="009D7A36" w:rsidRDefault="003A0D1A" w:rsidP="009D7A36">
      <w:pPr>
        <w:pStyle w:val="ConsPlusNormal"/>
        <w:widowControl/>
        <w:ind w:firstLine="709"/>
        <w:jc w:val="both"/>
        <w:rPr>
          <w:rFonts w:ascii="Times New Roman" w:hAnsi="Times New Roman" w:cs="Times New Roman"/>
          <w:sz w:val="22"/>
          <w:szCs w:val="22"/>
        </w:rPr>
      </w:pPr>
      <w:r w:rsidRPr="009D7A36">
        <w:rPr>
          <w:rFonts w:ascii="Times New Roman" w:hAnsi="Times New Roman" w:cs="Times New Roman"/>
          <w:sz w:val="22"/>
          <w:szCs w:val="22"/>
        </w:rPr>
        <w:t xml:space="preserve">Не допускается увеличивать площадь и строительный объем объектов капитального строительства, указанных в пунктах 1, 2 части 3 статьи 6 настоящих Правил. </w:t>
      </w:r>
      <w:proofErr w:type="gramStart"/>
      <w:r w:rsidRPr="009D7A36">
        <w:rPr>
          <w:rFonts w:ascii="Times New Roman" w:hAnsi="Times New Roman" w:cs="Times New Roman"/>
          <w:sz w:val="22"/>
          <w:szCs w:val="22"/>
        </w:rPr>
        <w:t xml:space="preserve">На этих объектах не допускается увеличивать объемы и интенсивность производственной деятельности без приведения используемой технологии в соответствие с требованиями безопасности: экологическими, санитарно-гигиеническими, противопожарными, гражданской обороны и предупреждения чрезвычайных ситуаций, иными требованиями безопасности, устанавливаемыми техническими регламентами (а вплоть до их вступления в установленном порядке в силу - нормативным техническим документам в части, не противоречащей Федеральному закону «О техническом регулировании» и Градостроительному </w:t>
      </w:r>
      <w:proofErr w:type="spellStart"/>
      <w:r w:rsidRPr="009D7A36">
        <w:rPr>
          <w:rFonts w:ascii="Times New Roman" w:hAnsi="Times New Roman" w:cs="Times New Roman"/>
          <w:sz w:val="22"/>
          <w:szCs w:val="22"/>
        </w:rPr>
        <w:t>кодексуРоссийской</w:t>
      </w:r>
      <w:proofErr w:type="spellEnd"/>
      <w:proofErr w:type="gramEnd"/>
      <w:r w:rsidRPr="009D7A36">
        <w:rPr>
          <w:rFonts w:ascii="Times New Roman" w:hAnsi="Times New Roman" w:cs="Times New Roman"/>
          <w:sz w:val="22"/>
          <w:szCs w:val="22"/>
        </w:rPr>
        <w:t xml:space="preserve"> </w:t>
      </w:r>
      <w:proofErr w:type="gramStart"/>
      <w:r w:rsidRPr="009D7A36">
        <w:rPr>
          <w:rFonts w:ascii="Times New Roman" w:hAnsi="Times New Roman" w:cs="Times New Roman"/>
          <w:sz w:val="22"/>
          <w:szCs w:val="22"/>
        </w:rPr>
        <w:t>Федерации).</w:t>
      </w:r>
      <w:proofErr w:type="gramEnd"/>
    </w:p>
    <w:p w:rsidR="003A0D1A" w:rsidRPr="009D7A36" w:rsidRDefault="003A0D1A" w:rsidP="009D7A36">
      <w:pPr>
        <w:pStyle w:val="ConsPlusNormal"/>
        <w:widowControl/>
        <w:ind w:firstLine="709"/>
        <w:jc w:val="both"/>
        <w:rPr>
          <w:rFonts w:ascii="Times New Roman" w:hAnsi="Times New Roman" w:cs="Times New Roman"/>
          <w:sz w:val="22"/>
          <w:szCs w:val="22"/>
        </w:rPr>
      </w:pPr>
      <w:proofErr w:type="gramStart"/>
      <w:r w:rsidRPr="009D7A36">
        <w:rPr>
          <w:rFonts w:ascii="Times New Roman" w:hAnsi="Times New Roman" w:cs="Times New Roman"/>
          <w:sz w:val="22"/>
          <w:szCs w:val="22"/>
        </w:rPr>
        <w:t>Указанные в пункте 3 части 3 статьи 6 настоящих Правил объекты капитального строительства, не соответствующие настоящим Правилам по строительным параметрам (строения, затрудняющие или блокирующие возможность нормативного прохода, проезда, имеющие превышение площади и высоты по сравнению с разрешенными пределами и т.д.), поддерживаются и используются при условии, что эти действия не увеличивают степень несоответствия таких объектов настоящим Правилам.</w:t>
      </w:r>
      <w:proofErr w:type="gramEnd"/>
      <w:r w:rsidRPr="009D7A36">
        <w:rPr>
          <w:rFonts w:ascii="Times New Roman" w:hAnsi="Times New Roman" w:cs="Times New Roman"/>
          <w:sz w:val="22"/>
          <w:szCs w:val="22"/>
        </w:rPr>
        <w:t xml:space="preserve"> Действия по отношению к указанным объектам, выполняемые на основании разрешений на строительство, должны быть направлены на устранение несоответствия таких объектов настоящим Правилам.</w:t>
      </w:r>
    </w:p>
    <w:p w:rsidR="003A0D1A" w:rsidRPr="009D7A36" w:rsidRDefault="003A0D1A" w:rsidP="009D7A36">
      <w:pPr>
        <w:pStyle w:val="ConsPlusNormal"/>
        <w:widowControl/>
        <w:ind w:firstLine="709"/>
        <w:jc w:val="both"/>
        <w:rPr>
          <w:rFonts w:ascii="Times New Roman" w:hAnsi="Times New Roman" w:cs="Times New Roman"/>
          <w:sz w:val="22"/>
          <w:szCs w:val="22"/>
        </w:rPr>
      </w:pPr>
      <w:r w:rsidRPr="009D7A36">
        <w:rPr>
          <w:rFonts w:ascii="Times New Roman" w:hAnsi="Times New Roman" w:cs="Times New Roman"/>
          <w:sz w:val="22"/>
          <w:szCs w:val="22"/>
        </w:rPr>
        <w:t>Изменение несоответствующего вида разрешенного использования земельного участка и объекта капитального строительства, установленного регламентом использования территорий в составе настоящих Правил, на иной запрещенный вид использования не допускается.</w:t>
      </w:r>
    </w:p>
    <w:p w:rsidR="003A0D1A" w:rsidRPr="009D7A36" w:rsidRDefault="003A0D1A" w:rsidP="009D7A36">
      <w:pPr>
        <w:pStyle w:val="ConsPlusNormal"/>
        <w:widowControl/>
        <w:ind w:firstLine="709"/>
        <w:jc w:val="both"/>
        <w:rPr>
          <w:rFonts w:ascii="Times New Roman" w:hAnsi="Times New Roman" w:cs="Times New Roman"/>
          <w:sz w:val="22"/>
          <w:szCs w:val="22"/>
        </w:rPr>
      </w:pPr>
    </w:p>
    <w:p w:rsidR="003A0D1A" w:rsidRPr="009D7A36" w:rsidRDefault="003A0D1A" w:rsidP="009D7A36">
      <w:pPr>
        <w:pStyle w:val="ConsPlusNormal"/>
        <w:widowControl/>
        <w:ind w:firstLine="709"/>
        <w:jc w:val="center"/>
        <w:outlineLvl w:val="3"/>
        <w:rPr>
          <w:rFonts w:ascii="Times New Roman" w:hAnsi="Times New Roman" w:cs="Times New Roman"/>
          <w:sz w:val="22"/>
          <w:szCs w:val="22"/>
        </w:rPr>
      </w:pPr>
      <w:r w:rsidRPr="009D7A36">
        <w:rPr>
          <w:rFonts w:ascii="Times New Roman" w:hAnsi="Times New Roman" w:cs="Times New Roman"/>
          <w:sz w:val="22"/>
          <w:szCs w:val="22"/>
        </w:rPr>
        <w:t>Глава 3. УЧАСТНИКИ ОТНОШЕНИЙ, ВОЗНИКАЮЩИХ ПО ПОВОДУЗЕМЛЕПОЛЬЗОВАНИЯ И ЗАСТРОЙКИ</w:t>
      </w:r>
    </w:p>
    <w:p w:rsidR="003A0D1A" w:rsidRPr="009D7A36" w:rsidRDefault="003A0D1A" w:rsidP="009D7A36">
      <w:pPr>
        <w:pStyle w:val="ConsPlusNormal"/>
        <w:widowControl/>
        <w:ind w:firstLine="709"/>
        <w:jc w:val="both"/>
        <w:rPr>
          <w:rFonts w:ascii="Times New Roman" w:hAnsi="Times New Roman" w:cs="Times New Roman"/>
          <w:sz w:val="22"/>
          <w:szCs w:val="22"/>
        </w:rPr>
      </w:pPr>
    </w:p>
    <w:p w:rsidR="003A0D1A" w:rsidRPr="009D7A36" w:rsidRDefault="003A0D1A" w:rsidP="009D7A36">
      <w:pPr>
        <w:pStyle w:val="ConsPlusNormal"/>
        <w:widowControl/>
        <w:ind w:firstLine="709"/>
        <w:jc w:val="both"/>
        <w:outlineLvl w:val="4"/>
        <w:rPr>
          <w:rFonts w:ascii="Times New Roman" w:hAnsi="Times New Roman" w:cs="Times New Roman"/>
          <w:sz w:val="22"/>
          <w:szCs w:val="22"/>
        </w:rPr>
      </w:pPr>
      <w:r w:rsidRPr="009D7A36">
        <w:rPr>
          <w:rFonts w:ascii="Times New Roman" w:hAnsi="Times New Roman" w:cs="Times New Roman"/>
          <w:sz w:val="22"/>
          <w:szCs w:val="22"/>
        </w:rPr>
        <w:t>Статья 8. Общие положения о физических и юридических лицах, осуществляющих землепользование и застройку</w:t>
      </w:r>
    </w:p>
    <w:p w:rsidR="003A0D1A" w:rsidRPr="009D7A36" w:rsidRDefault="003A0D1A" w:rsidP="009D7A36">
      <w:pPr>
        <w:pStyle w:val="ConsPlusNormal"/>
        <w:widowControl/>
        <w:ind w:firstLine="709"/>
        <w:jc w:val="both"/>
        <w:rPr>
          <w:rFonts w:ascii="Times New Roman" w:hAnsi="Times New Roman" w:cs="Times New Roman"/>
          <w:sz w:val="22"/>
          <w:szCs w:val="22"/>
        </w:rPr>
      </w:pPr>
    </w:p>
    <w:p w:rsidR="003A0D1A" w:rsidRPr="009D7A36" w:rsidRDefault="003A0D1A" w:rsidP="009D7A36">
      <w:pPr>
        <w:pStyle w:val="ConsPlusNormal"/>
        <w:widowControl/>
        <w:ind w:firstLine="709"/>
        <w:jc w:val="both"/>
        <w:rPr>
          <w:rFonts w:ascii="Times New Roman" w:hAnsi="Times New Roman" w:cs="Times New Roman"/>
          <w:sz w:val="22"/>
          <w:szCs w:val="22"/>
        </w:rPr>
      </w:pPr>
      <w:r w:rsidRPr="009D7A36">
        <w:rPr>
          <w:rFonts w:ascii="Times New Roman" w:hAnsi="Times New Roman" w:cs="Times New Roman"/>
          <w:sz w:val="22"/>
          <w:szCs w:val="22"/>
        </w:rPr>
        <w:lastRenderedPageBreak/>
        <w:t>1. В соответствии с действующим законодательством настоящие Правила, а также принимаемые в их развитие иные нормативные правовые акты органов местного самоуправления регулируют действия физических и юридических лиц, предпринимателей, которые:</w:t>
      </w:r>
    </w:p>
    <w:p w:rsidR="003A0D1A" w:rsidRPr="009D7A36" w:rsidRDefault="003A0D1A" w:rsidP="009D7A36">
      <w:pPr>
        <w:pStyle w:val="ConsPlusNormal"/>
        <w:widowControl/>
        <w:ind w:firstLine="709"/>
        <w:jc w:val="both"/>
        <w:rPr>
          <w:rFonts w:ascii="Times New Roman" w:hAnsi="Times New Roman" w:cs="Times New Roman"/>
          <w:sz w:val="22"/>
          <w:szCs w:val="22"/>
        </w:rPr>
      </w:pPr>
      <w:r w:rsidRPr="009D7A36">
        <w:rPr>
          <w:rFonts w:ascii="Times New Roman" w:hAnsi="Times New Roman" w:cs="Times New Roman"/>
          <w:sz w:val="22"/>
          <w:szCs w:val="22"/>
        </w:rPr>
        <w:t>- участвуют в торгах (конкурсах, аукционах) по предоставлению прав собственности или аренды на земельные участки, сформированные из состава государственных или муниципальных земель, в целях нового строительства или реконструкции существующих объектов капитального строительства;</w:t>
      </w:r>
    </w:p>
    <w:p w:rsidR="003A0D1A" w:rsidRPr="009D7A36" w:rsidRDefault="003A0D1A" w:rsidP="009D7A36">
      <w:pPr>
        <w:pStyle w:val="ConsPlusNormal"/>
        <w:widowControl/>
        <w:ind w:firstLine="709"/>
        <w:jc w:val="both"/>
        <w:rPr>
          <w:rFonts w:ascii="Times New Roman" w:hAnsi="Times New Roman" w:cs="Times New Roman"/>
          <w:sz w:val="22"/>
          <w:szCs w:val="22"/>
        </w:rPr>
      </w:pPr>
      <w:r w:rsidRPr="009D7A36">
        <w:rPr>
          <w:rFonts w:ascii="Times New Roman" w:hAnsi="Times New Roman" w:cs="Times New Roman"/>
          <w:sz w:val="22"/>
          <w:szCs w:val="22"/>
        </w:rPr>
        <w:t>- обращаются с заявкой о подготовке и предоставлении земельного участка (земельных участков) для нового строительства, реконструкции существующих объектов капитального строительства и осуществляют действия по градостроительной подготовке земельных участков из состава государственных и муниципальных земель;</w:t>
      </w:r>
    </w:p>
    <w:p w:rsidR="003A0D1A" w:rsidRPr="009D7A36" w:rsidRDefault="003A0D1A" w:rsidP="009D7A36">
      <w:pPr>
        <w:pStyle w:val="ConsPlusNormal"/>
        <w:widowControl/>
        <w:ind w:firstLine="709"/>
        <w:jc w:val="both"/>
        <w:rPr>
          <w:rFonts w:ascii="Times New Roman" w:hAnsi="Times New Roman" w:cs="Times New Roman"/>
          <w:sz w:val="22"/>
          <w:szCs w:val="22"/>
        </w:rPr>
      </w:pPr>
      <w:r w:rsidRPr="009D7A36">
        <w:rPr>
          <w:rFonts w:ascii="Times New Roman" w:hAnsi="Times New Roman" w:cs="Times New Roman"/>
          <w:sz w:val="22"/>
          <w:szCs w:val="22"/>
        </w:rPr>
        <w:t>- являясь правообладателями земельных участков и объектов капитального строительства, осуществляют их текущее использование, а также подготавливают проектную документацию и осуществляют строительство, реконструкцию и иные изменения объектов капитального строительства;</w:t>
      </w:r>
    </w:p>
    <w:p w:rsidR="003A0D1A" w:rsidRPr="009D7A36" w:rsidRDefault="003A0D1A" w:rsidP="009D7A36">
      <w:pPr>
        <w:pStyle w:val="ConsPlusNormal"/>
        <w:widowControl/>
        <w:ind w:firstLine="709"/>
        <w:jc w:val="both"/>
        <w:rPr>
          <w:rFonts w:ascii="Times New Roman" w:hAnsi="Times New Roman" w:cs="Times New Roman"/>
          <w:sz w:val="22"/>
          <w:szCs w:val="22"/>
        </w:rPr>
      </w:pPr>
      <w:r w:rsidRPr="009D7A36">
        <w:rPr>
          <w:rFonts w:ascii="Times New Roman" w:hAnsi="Times New Roman" w:cs="Times New Roman"/>
          <w:sz w:val="22"/>
          <w:szCs w:val="22"/>
        </w:rPr>
        <w:t>- являясь собственниками помещений в многоквартирных домах, по своей инициативе обеспечивают действия по формированию земельных участков многоквартирных домов;</w:t>
      </w:r>
    </w:p>
    <w:p w:rsidR="003A0D1A" w:rsidRPr="009D7A36" w:rsidRDefault="003A0D1A" w:rsidP="009D7A36">
      <w:pPr>
        <w:pStyle w:val="ConsPlusNormal"/>
        <w:widowControl/>
        <w:ind w:firstLine="709"/>
        <w:jc w:val="both"/>
        <w:rPr>
          <w:rFonts w:ascii="Times New Roman" w:hAnsi="Times New Roman" w:cs="Times New Roman"/>
          <w:sz w:val="22"/>
          <w:szCs w:val="22"/>
        </w:rPr>
      </w:pPr>
      <w:r w:rsidRPr="009D7A36">
        <w:rPr>
          <w:rFonts w:ascii="Times New Roman" w:hAnsi="Times New Roman" w:cs="Times New Roman"/>
          <w:sz w:val="22"/>
          <w:szCs w:val="22"/>
        </w:rPr>
        <w:t>- осуществляют иные не запрещенные действующим законодательством действия в области землепользования и застройки.</w:t>
      </w:r>
    </w:p>
    <w:p w:rsidR="003A0D1A" w:rsidRPr="009D7A36" w:rsidRDefault="003A0D1A" w:rsidP="009D7A36">
      <w:pPr>
        <w:pStyle w:val="ConsPlusNormal"/>
        <w:widowControl/>
        <w:ind w:firstLine="709"/>
        <w:jc w:val="both"/>
        <w:rPr>
          <w:rFonts w:ascii="Times New Roman" w:hAnsi="Times New Roman" w:cs="Times New Roman"/>
          <w:sz w:val="22"/>
          <w:szCs w:val="22"/>
        </w:rPr>
      </w:pPr>
      <w:r w:rsidRPr="009D7A36">
        <w:rPr>
          <w:rFonts w:ascii="Times New Roman" w:hAnsi="Times New Roman" w:cs="Times New Roman"/>
          <w:sz w:val="22"/>
          <w:szCs w:val="22"/>
        </w:rPr>
        <w:t>2. К указанным в пункте 1 настоящей статьи иным действиям в области землепользования и застройки могут быть отнесены:</w:t>
      </w:r>
    </w:p>
    <w:p w:rsidR="003A0D1A" w:rsidRPr="009D7A36" w:rsidRDefault="003A0D1A" w:rsidP="009D7A36">
      <w:pPr>
        <w:pStyle w:val="ConsPlusNormal"/>
        <w:widowControl/>
        <w:ind w:firstLine="709"/>
        <w:jc w:val="both"/>
        <w:rPr>
          <w:rFonts w:ascii="Times New Roman" w:hAnsi="Times New Roman" w:cs="Times New Roman"/>
          <w:sz w:val="22"/>
          <w:szCs w:val="22"/>
        </w:rPr>
      </w:pPr>
      <w:r w:rsidRPr="009D7A36">
        <w:rPr>
          <w:rFonts w:ascii="Times New Roman" w:hAnsi="Times New Roman" w:cs="Times New Roman"/>
          <w:sz w:val="22"/>
          <w:szCs w:val="22"/>
        </w:rPr>
        <w:t>- возведение объектов некапитального строительства на земельных участках в границах территорий общего пользования, не подлежащих приватизации, передаваемых в аренду на срок не более пяти лет;</w:t>
      </w:r>
    </w:p>
    <w:p w:rsidR="003A0D1A" w:rsidRPr="009D7A36" w:rsidRDefault="003A0D1A" w:rsidP="009D7A36">
      <w:pPr>
        <w:pStyle w:val="ConsPlusNormal"/>
        <w:widowControl/>
        <w:ind w:firstLine="709"/>
        <w:jc w:val="both"/>
        <w:rPr>
          <w:rFonts w:ascii="Times New Roman" w:hAnsi="Times New Roman" w:cs="Times New Roman"/>
          <w:sz w:val="22"/>
          <w:szCs w:val="22"/>
        </w:rPr>
      </w:pPr>
      <w:r w:rsidRPr="009D7A36">
        <w:rPr>
          <w:rFonts w:ascii="Times New Roman" w:hAnsi="Times New Roman" w:cs="Times New Roman"/>
          <w:sz w:val="22"/>
          <w:szCs w:val="22"/>
        </w:rPr>
        <w:t>- переоформление одного вида ранее предоставленного права на земельные участки на другой вид права, в том числе приватизация земельных участков под приватизированными объектами капитального строительства, переоформление права пожизненного наследуемого владения земельными участками или права постоянного бессрочного пользования земельными участками на право собственности, аренды или безвозмездного срочного пользования;</w:t>
      </w:r>
    </w:p>
    <w:p w:rsidR="003A0D1A" w:rsidRPr="009D7A36" w:rsidRDefault="003A0D1A" w:rsidP="009D7A36">
      <w:pPr>
        <w:pStyle w:val="ConsPlusNormal"/>
        <w:widowControl/>
        <w:ind w:firstLine="709"/>
        <w:jc w:val="both"/>
        <w:rPr>
          <w:rFonts w:ascii="Times New Roman" w:hAnsi="Times New Roman" w:cs="Times New Roman"/>
          <w:sz w:val="22"/>
          <w:szCs w:val="22"/>
        </w:rPr>
      </w:pPr>
      <w:r w:rsidRPr="009D7A36">
        <w:rPr>
          <w:rFonts w:ascii="Times New Roman" w:hAnsi="Times New Roman" w:cs="Times New Roman"/>
          <w:sz w:val="22"/>
          <w:szCs w:val="22"/>
        </w:rPr>
        <w:t>- иные действия, связанные с подготовкой и реализацией общественных интересов или частных намерений по землепользованию и застройке.</w:t>
      </w:r>
    </w:p>
    <w:p w:rsidR="003A0D1A" w:rsidRPr="009D7A36" w:rsidRDefault="003A0D1A" w:rsidP="009D7A36">
      <w:pPr>
        <w:pStyle w:val="ConsPlusNormal"/>
        <w:widowControl/>
        <w:ind w:firstLine="709"/>
        <w:jc w:val="both"/>
        <w:rPr>
          <w:rFonts w:ascii="Times New Roman" w:hAnsi="Times New Roman" w:cs="Times New Roman"/>
          <w:sz w:val="22"/>
          <w:szCs w:val="22"/>
        </w:rPr>
      </w:pPr>
    </w:p>
    <w:p w:rsidR="003A0D1A" w:rsidRPr="009D7A36" w:rsidRDefault="003A0D1A" w:rsidP="009D7A36">
      <w:pPr>
        <w:pStyle w:val="ConsPlusNormal"/>
        <w:widowControl/>
        <w:ind w:firstLine="709"/>
        <w:jc w:val="both"/>
        <w:outlineLvl w:val="4"/>
        <w:rPr>
          <w:rFonts w:ascii="Times New Roman" w:hAnsi="Times New Roman" w:cs="Times New Roman"/>
          <w:sz w:val="22"/>
          <w:szCs w:val="22"/>
        </w:rPr>
      </w:pPr>
      <w:r w:rsidRPr="009D7A36">
        <w:rPr>
          <w:rFonts w:ascii="Times New Roman" w:hAnsi="Times New Roman" w:cs="Times New Roman"/>
          <w:sz w:val="22"/>
          <w:szCs w:val="22"/>
        </w:rPr>
        <w:t xml:space="preserve">Статья 9. Комиссия по землепользованию и застройке сельского поселения </w:t>
      </w:r>
      <w:r w:rsidR="009A4B67" w:rsidRPr="009D7A36">
        <w:rPr>
          <w:rFonts w:ascii="Times New Roman" w:hAnsi="Times New Roman" w:cs="Times New Roman"/>
          <w:sz w:val="22"/>
          <w:szCs w:val="22"/>
        </w:rPr>
        <w:t>«Койдин»</w:t>
      </w:r>
    </w:p>
    <w:p w:rsidR="003A0D1A" w:rsidRPr="009D7A36" w:rsidRDefault="003A0D1A" w:rsidP="009D7A36">
      <w:pPr>
        <w:pStyle w:val="ConsPlusNormal"/>
        <w:widowControl/>
        <w:ind w:firstLine="709"/>
        <w:jc w:val="both"/>
        <w:rPr>
          <w:rFonts w:ascii="Times New Roman" w:hAnsi="Times New Roman" w:cs="Times New Roman"/>
          <w:sz w:val="22"/>
          <w:szCs w:val="22"/>
        </w:rPr>
      </w:pPr>
    </w:p>
    <w:p w:rsidR="003A0D1A" w:rsidRPr="009D7A36" w:rsidRDefault="003A0D1A" w:rsidP="009D7A36">
      <w:pPr>
        <w:pStyle w:val="ConsPlusNormal"/>
        <w:widowControl/>
        <w:ind w:firstLine="709"/>
        <w:jc w:val="both"/>
        <w:rPr>
          <w:rFonts w:ascii="Times New Roman" w:hAnsi="Times New Roman" w:cs="Times New Roman"/>
          <w:sz w:val="22"/>
          <w:szCs w:val="22"/>
        </w:rPr>
      </w:pPr>
      <w:r w:rsidRPr="009D7A36">
        <w:rPr>
          <w:rFonts w:ascii="Times New Roman" w:hAnsi="Times New Roman" w:cs="Times New Roman"/>
          <w:sz w:val="22"/>
          <w:szCs w:val="22"/>
        </w:rPr>
        <w:t xml:space="preserve">1. Комиссия по землепользованию и застройке сельского поселения </w:t>
      </w:r>
      <w:r w:rsidR="009A4B67" w:rsidRPr="009D7A36">
        <w:rPr>
          <w:rFonts w:ascii="Times New Roman" w:hAnsi="Times New Roman" w:cs="Times New Roman"/>
          <w:sz w:val="22"/>
          <w:szCs w:val="22"/>
        </w:rPr>
        <w:t>«Койдин»</w:t>
      </w:r>
      <w:r w:rsidRPr="009D7A36">
        <w:rPr>
          <w:rFonts w:ascii="Times New Roman" w:hAnsi="Times New Roman" w:cs="Times New Roman"/>
          <w:sz w:val="22"/>
          <w:szCs w:val="22"/>
        </w:rPr>
        <w:t xml:space="preserve"> является постоянно действующим, консультативным, коллегиальным совещательным органом при Главе сельского поселения </w:t>
      </w:r>
      <w:r w:rsidR="009A4B67" w:rsidRPr="009D7A36">
        <w:rPr>
          <w:rFonts w:ascii="Times New Roman" w:hAnsi="Times New Roman" w:cs="Times New Roman"/>
          <w:sz w:val="22"/>
          <w:szCs w:val="22"/>
        </w:rPr>
        <w:t>«Койдин»</w:t>
      </w:r>
      <w:r w:rsidRPr="009D7A36">
        <w:rPr>
          <w:rFonts w:ascii="Times New Roman" w:hAnsi="Times New Roman" w:cs="Times New Roman"/>
          <w:sz w:val="22"/>
          <w:szCs w:val="22"/>
        </w:rPr>
        <w:t>, формируется для реализации настоящих Правил.</w:t>
      </w:r>
    </w:p>
    <w:p w:rsidR="003A0D1A" w:rsidRPr="009D7A36" w:rsidRDefault="003A0D1A" w:rsidP="009D7A36">
      <w:pPr>
        <w:pStyle w:val="ConsPlusNormal"/>
        <w:widowControl/>
        <w:ind w:firstLine="709"/>
        <w:jc w:val="both"/>
        <w:rPr>
          <w:rFonts w:ascii="Times New Roman" w:hAnsi="Times New Roman" w:cs="Times New Roman"/>
          <w:sz w:val="22"/>
          <w:szCs w:val="22"/>
        </w:rPr>
      </w:pPr>
      <w:r w:rsidRPr="009D7A36">
        <w:rPr>
          <w:rFonts w:ascii="Times New Roman" w:hAnsi="Times New Roman" w:cs="Times New Roman"/>
          <w:sz w:val="22"/>
          <w:szCs w:val="22"/>
        </w:rPr>
        <w:t xml:space="preserve">Комиссия формируется на основании решения Главы сельского поселения </w:t>
      </w:r>
      <w:r w:rsidR="009A4B67" w:rsidRPr="009D7A36">
        <w:rPr>
          <w:rFonts w:ascii="Times New Roman" w:hAnsi="Times New Roman" w:cs="Times New Roman"/>
          <w:sz w:val="22"/>
          <w:szCs w:val="22"/>
        </w:rPr>
        <w:t>«Койдин»</w:t>
      </w:r>
      <w:r w:rsidRPr="009D7A36">
        <w:rPr>
          <w:rFonts w:ascii="Times New Roman" w:hAnsi="Times New Roman" w:cs="Times New Roman"/>
          <w:sz w:val="22"/>
          <w:szCs w:val="22"/>
        </w:rPr>
        <w:t xml:space="preserve"> и осуществляет свою деятельность в соответствии с настоящими Правилами, Положением о Комиссии, иными актами, утверждаемыми Главой сельского поселения </w:t>
      </w:r>
      <w:r w:rsidR="009A4B67" w:rsidRPr="009D7A36">
        <w:rPr>
          <w:rFonts w:ascii="Times New Roman" w:hAnsi="Times New Roman" w:cs="Times New Roman"/>
          <w:sz w:val="22"/>
          <w:szCs w:val="22"/>
        </w:rPr>
        <w:t>«Койдин»</w:t>
      </w:r>
      <w:r w:rsidRPr="009D7A36">
        <w:rPr>
          <w:rFonts w:ascii="Times New Roman" w:hAnsi="Times New Roman" w:cs="Times New Roman"/>
          <w:sz w:val="22"/>
          <w:szCs w:val="22"/>
        </w:rPr>
        <w:t>, а также в соответствии с утвержденным Комиссией регламентом деятельности.</w:t>
      </w:r>
    </w:p>
    <w:p w:rsidR="003A0D1A" w:rsidRPr="009D7A36" w:rsidRDefault="003A0D1A" w:rsidP="009D7A36">
      <w:pPr>
        <w:pStyle w:val="ConsPlusNormal"/>
        <w:widowControl/>
        <w:ind w:firstLine="709"/>
        <w:jc w:val="both"/>
        <w:rPr>
          <w:rFonts w:ascii="Times New Roman" w:hAnsi="Times New Roman" w:cs="Times New Roman"/>
          <w:sz w:val="22"/>
          <w:szCs w:val="22"/>
        </w:rPr>
      </w:pPr>
      <w:r w:rsidRPr="009D7A36">
        <w:rPr>
          <w:rFonts w:ascii="Times New Roman" w:hAnsi="Times New Roman" w:cs="Times New Roman"/>
          <w:sz w:val="22"/>
          <w:szCs w:val="22"/>
        </w:rPr>
        <w:t>2. Комиссия реализует следующие полномочия:</w:t>
      </w:r>
    </w:p>
    <w:p w:rsidR="003A0D1A" w:rsidRPr="009D7A36" w:rsidRDefault="003A0D1A" w:rsidP="009D7A36">
      <w:pPr>
        <w:pStyle w:val="ConsPlusNormal"/>
        <w:widowControl/>
        <w:ind w:firstLine="709"/>
        <w:jc w:val="both"/>
        <w:rPr>
          <w:rFonts w:ascii="Times New Roman" w:hAnsi="Times New Roman" w:cs="Times New Roman"/>
          <w:sz w:val="22"/>
          <w:szCs w:val="22"/>
        </w:rPr>
      </w:pPr>
      <w:r w:rsidRPr="009D7A36">
        <w:rPr>
          <w:rFonts w:ascii="Times New Roman" w:hAnsi="Times New Roman" w:cs="Times New Roman"/>
          <w:sz w:val="22"/>
          <w:szCs w:val="22"/>
        </w:rPr>
        <w:t>- обеспечивает рассмотрение проектов предложений по внесению изменений в настоящие Правила, подготавливаемых по инициативе органов местного самоуправления, на этапе, предшествующем проведению публичных слушаний;</w:t>
      </w:r>
    </w:p>
    <w:p w:rsidR="003A0D1A" w:rsidRPr="009D7A36" w:rsidRDefault="003A0D1A" w:rsidP="009D7A36">
      <w:pPr>
        <w:pStyle w:val="ConsPlusNormal"/>
        <w:widowControl/>
        <w:ind w:firstLine="709"/>
        <w:jc w:val="both"/>
        <w:rPr>
          <w:rFonts w:ascii="Times New Roman" w:hAnsi="Times New Roman" w:cs="Times New Roman"/>
          <w:sz w:val="22"/>
          <w:szCs w:val="22"/>
        </w:rPr>
      </w:pPr>
      <w:r w:rsidRPr="009D7A36">
        <w:rPr>
          <w:rFonts w:ascii="Times New Roman" w:hAnsi="Times New Roman" w:cs="Times New Roman"/>
          <w:sz w:val="22"/>
          <w:szCs w:val="22"/>
        </w:rPr>
        <w:t xml:space="preserve">- подготавливает Главе сельского поселения </w:t>
      </w:r>
      <w:r w:rsidR="009A4B67" w:rsidRPr="009D7A36">
        <w:rPr>
          <w:rFonts w:ascii="Times New Roman" w:hAnsi="Times New Roman" w:cs="Times New Roman"/>
          <w:sz w:val="22"/>
          <w:szCs w:val="22"/>
        </w:rPr>
        <w:t>«</w:t>
      </w:r>
      <w:proofErr w:type="spellStart"/>
      <w:r w:rsidR="009A4B67" w:rsidRPr="009D7A36">
        <w:rPr>
          <w:rFonts w:ascii="Times New Roman" w:hAnsi="Times New Roman" w:cs="Times New Roman"/>
          <w:sz w:val="22"/>
          <w:szCs w:val="22"/>
        </w:rPr>
        <w:t>Койдин</w:t>
      </w:r>
      <w:proofErr w:type="gramStart"/>
      <w:r w:rsidR="009A4B67" w:rsidRPr="009D7A36">
        <w:rPr>
          <w:rFonts w:ascii="Times New Roman" w:hAnsi="Times New Roman" w:cs="Times New Roman"/>
          <w:sz w:val="22"/>
          <w:szCs w:val="22"/>
        </w:rPr>
        <w:t>»</w:t>
      </w:r>
      <w:r w:rsidRPr="009D7A36">
        <w:rPr>
          <w:rFonts w:ascii="Times New Roman" w:hAnsi="Times New Roman" w:cs="Times New Roman"/>
          <w:sz w:val="22"/>
          <w:szCs w:val="22"/>
        </w:rPr>
        <w:t>з</w:t>
      </w:r>
      <w:proofErr w:type="gramEnd"/>
      <w:r w:rsidRPr="009D7A36">
        <w:rPr>
          <w:rFonts w:ascii="Times New Roman" w:hAnsi="Times New Roman" w:cs="Times New Roman"/>
          <w:sz w:val="22"/>
          <w:szCs w:val="22"/>
        </w:rPr>
        <w:t>аключения</w:t>
      </w:r>
      <w:proofErr w:type="spellEnd"/>
      <w:r w:rsidRPr="009D7A36">
        <w:rPr>
          <w:rFonts w:ascii="Times New Roman" w:hAnsi="Times New Roman" w:cs="Times New Roman"/>
          <w:sz w:val="22"/>
          <w:szCs w:val="22"/>
        </w:rPr>
        <w:t xml:space="preserve"> по результатам публичных слушаний, предложения по досудебному урегулированию споров в связи с обращениями физических и юридических лиц по поводу постановлений администрации сельского поселения </w:t>
      </w:r>
      <w:r w:rsidR="009A4B67" w:rsidRPr="009D7A36">
        <w:rPr>
          <w:rFonts w:ascii="Times New Roman" w:hAnsi="Times New Roman" w:cs="Times New Roman"/>
          <w:sz w:val="22"/>
          <w:szCs w:val="22"/>
        </w:rPr>
        <w:t>«Койдин»</w:t>
      </w:r>
      <w:r w:rsidRPr="009D7A36">
        <w:rPr>
          <w:rFonts w:ascii="Times New Roman" w:hAnsi="Times New Roman" w:cs="Times New Roman"/>
          <w:sz w:val="22"/>
          <w:szCs w:val="22"/>
        </w:rPr>
        <w:t>, касающихся землепользования и застройки;</w:t>
      </w:r>
    </w:p>
    <w:p w:rsidR="003A0D1A" w:rsidRPr="009D7A36" w:rsidRDefault="003A0D1A" w:rsidP="009D7A36">
      <w:pPr>
        <w:pStyle w:val="ConsPlusNormal"/>
        <w:widowControl/>
        <w:ind w:firstLine="709"/>
        <w:jc w:val="both"/>
        <w:rPr>
          <w:rFonts w:ascii="Times New Roman" w:hAnsi="Times New Roman" w:cs="Times New Roman"/>
          <w:sz w:val="22"/>
          <w:szCs w:val="22"/>
        </w:rPr>
      </w:pPr>
      <w:r w:rsidRPr="009D7A36">
        <w:rPr>
          <w:rFonts w:ascii="Times New Roman" w:hAnsi="Times New Roman" w:cs="Times New Roman"/>
          <w:sz w:val="22"/>
          <w:szCs w:val="22"/>
        </w:rPr>
        <w:t>- организует подготовку проектов нормативных правовых актов, иных документов, связанных с реализацией и применением настоящих Правил;</w:t>
      </w:r>
    </w:p>
    <w:p w:rsidR="003A0D1A" w:rsidRPr="009D7A36" w:rsidRDefault="003A0D1A" w:rsidP="009D7A36">
      <w:pPr>
        <w:pStyle w:val="ConsPlusNormal"/>
        <w:widowControl/>
        <w:ind w:firstLine="709"/>
        <w:jc w:val="both"/>
        <w:rPr>
          <w:rFonts w:ascii="Times New Roman" w:hAnsi="Times New Roman" w:cs="Times New Roman"/>
          <w:sz w:val="22"/>
          <w:szCs w:val="22"/>
        </w:rPr>
      </w:pPr>
      <w:r w:rsidRPr="009D7A36">
        <w:rPr>
          <w:rFonts w:ascii="Times New Roman" w:hAnsi="Times New Roman" w:cs="Times New Roman"/>
          <w:sz w:val="22"/>
          <w:szCs w:val="22"/>
        </w:rPr>
        <w:t>- осуществляет направление сообщений о проведении публичных слушаний лицам, определенным статьями 39, 40 Градостроительного кодекса РФ;</w:t>
      </w:r>
    </w:p>
    <w:p w:rsidR="003A0D1A" w:rsidRPr="009D7A36" w:rsidRDefault="003A0D1A" w:rsidP="009D7A36">
      <w:pPr>
        <w:pStyle w:val="ConsPlusNormal"/>
        <w:widowControl/>
        <w:ind w:firstLine="709"/>
        <w:jc w:val="both"/>
        <w:rPr>
          <w:rFonts w:ascii="Times New Roman" w:hAnsi="Times New Roman" w:cs="Times New Roman"/>
          <w:sz w:val="22"/>
          <w:szCs w:val="22"/>
        </w:rPr>
      </w:pPr>
      <w:r w:rsidRPr="009D7A36">
        <w:rPr>
          <w:rFonts w:ascii="Times New Roman" w:hAnsi="Times New Roman" w:cs="Times New Roman"/>
          <w:sz w:val="22"/>
          <w:szCs w:val="22"/>
        </w:rPr>
        <w:t>- осуществляет иные полномочия, возложенные на нее Положением о Комиссии.</w:t>
      </w:r>
    </w:p>
    <w:p w:rsidR="003A0D1A" w:rsidRPr="009D7A36" w:rsidRDefault="003A0D1A" w:rsidP="009D7A36">
      <w:pPr>
        <w:pStyle w:val="ConsPlusNormal"/>
        <w:widowControl/>
        <w:ind w:firstLine="709"/>
        <w:jc w:val="both"/>
        <w:rPr>
          <w:rFonts w:ascii="Times New Roman" w:hAnsi="Times New Roman" w:cs="Times New Roman"/>
          <w:sz w:val="22"/>
          <w:szCs w:val="22"/>
        </w:rPr>
      </w:pPr>
      <w:r w:rsidRPr="009D7A36">
        <w:rPr>
          <w:rFonts w:ascii="Times New Roman" w:hAnsi="Times New Roman" w:cs="Times New Roman"/>
          <w:sz w:val="22"/>
          <w:szCs w:val="22"/>
        </w:rPr>
        <w:t xml:space="preserve">3. Персональный состав Комиссии утверждается решением Главы сельского поселения </w:t>
      </w:r>
      <w:r w:rsidR="009A4B67" w:rsidRPr="009D7A36">
        <w:rPr>
          <w:rFonts w:ascii="Times New Roman" w:hAnsi="Times New Roman" w:cs="Times New Roman"/>
          <w:sz w:val="22"/>
          <w:szCs w:val="22"/>
        </w:rPr>
        <w:t>«Койдин»</w:t>
      </w:r>
      <w:r w:rsidRPr="009D7A36">
        <w:rPr>
          <w:rFonts w:ascii="Times New Roman" w:hAnsi="Times New Roman" w:cs="Times New Roman"/>
          <w:sz w:val="22"/>
          <w:szCs w:val="22"/>
        </w:rPr>
        <w:t xml:space="preserve">. </w:t>
      </w:r>
    </w:p>
    <w:p w:rsidR="003A0D1A" w:rsidRPr="009D7A36" w:rsidRDefault="003A0D1A" w:rsidP="009D7A36">
      <w:pPr>
        <w:pStyle w:val="ConsPlusNormal"/>
        <w:widowControl/>
        <w:ind w:firstLine="709"/>
        <w:jc w:val="both"/>
        <w:rPr>
          <w:rFonts w:ascii="Times New Roman" w:hAnsi="Times New Roman" w:cs="Times New Roman"/>
          <w:sz w:val="22"/>
          <w:szCs w:val="22"/>
        </w:rPr>
      </w:pPr>
      <w:r w:rsidRPr="009D7A36">
        <w:rPr>
          <w:rFonts w:ascii="Times New Roman" w:hAnsi="Times New Roman" w:cs="Times New Roman"/>
          <w:sz w:val="22"/>
          <w:szCs w:val="22"/>
        </w:rPr>
        <w:t>Общая численность Комиссии определяется Положением о Комиссии, но не может быть более 7 человек.</w:t>
      </w:r>
    </w:p>
    <w:p w:rsidR="003A0D1A" w:rsidRPr="009D7A36" w:rsidRDefault="003A0D1A" w:rsidP="009D7A36">
      <w:pPr>
        <w:pStyle w:val="ConsPlusNormal"/>
        <w:widowControl/>
        <w:ind w:firstLine="709"/>
        <w:jc w:val="both"/>
        <w:rPr>
          <w:rFonts w:ascii="Times New Roman" w:hAnsi="Times New Roman" w:cs="Times New Roman"/>
          <w:sz w:val="22"/>
          <w:szCs w:val="22"/>
        </w:rPr>
      </w:pPr>
      <w:r w:rsidRPr="009D7A36">
        <w:rPr>
          <w:rFonts w:ascii="Times New Roman" w:hAnsi="Times New Roman" w:cs="Times New Roman"/>
          <w:sz w:val="22"/>
          <w:szCs w:val="22"/>
        </w:rPr>
        <w:lastRenderedPageBreak/>
        <w:t>4. Решения Комиссии принимаются простым большинством голосов при наличии кворума - не менее двух третей от общего числа членов Комиссии. При равенстве голосов голос председателя Комиссии является определяющим.</w:t>
      </w:r>
    </w:p>
    <w:p w:rsidR="003A0D1A" w:rsidRPr="009D7A36" w:rsidRDefault="003A0D1A" w:rsidP="009D7A36">
      <w:pPr>
        <w:pStyle w:val="ConsPlusNormal"/>
        <w:widowControl/>
        <w:ind w:firstLine="709"/>
        <w:jc w:val="both"/>
        <w:rPr>
          <w:rFonts w:ascii="Times New Roman" w:hAnsi="Times New Roman" w:cs="Times New Roman"/>
          <w:sz w:val="22"/>
          <w:szCs w:val="22"/>
        </w:rPr>
      </w:pPr>
      <w:r w:rsidRPr="009D7A36">
        <w:rPr>
          <w:rFonts w:ascii="Times New Roman" w:hAnsi="Times New Roman" w:cs="Times New Roman"/>
          <w:sz w:val="22"/>
          <w:szCs w:val="22"/>
        </w:rPr>
        <w:t xml:space="preserve">5. Решения Комиссии вступают в силу с момента подписания протокола и являются основанием для осуществления соответствующих действий администрацией сельского поселения </w:t>
      </w:r>
      <w:r w:rsidR="009A4B67" w:rsidRPr="009D7A36">
        <w:rPr>
          <w:rFonts w:ascii="Times New Roman" w:hAnsi="Times New Roman" w:cs="Times New Roman"/>
          <w:sz w:val="22"/>
          <w:szCs w:val="22"/>
        </w:rPr>
        <w:t>«Койдин»</w:t>
      </w:r>
      <w:r w:rsidRPr="009D7A36">
        <w:rPr>
          <w:rFonts w:ascii="Times New Roman" w:hAnsi="Times New Roman" w:cs="Times New Roman"/>
          <w:sz w:val="22"/>
          <w:szCs w:val="22"/>
        </w:rPr>
        <w:t xml:space="preserve"> и Главой сельского поселения </w:t>
      </w:r>
      <w:r w:rsidR="009A4B67" w:rsidRPr="009D7A36">
        <w:rPr>
          <w:rFonts w:ascii="Times New Roman" w:hAnsi="Times New Roman" w:cs="Times New Roman"/>
          <w:sz w:val="22"/>
          <w:szCs w:val="22"/>
        </w:rPr>
        <w:t>«Койдин»</w:t>
      </w:r>
      <w:r w:rsidRPr="009D7A36">
        <w:rPr>
          <w:rFonts w:ascii="Times New Roman" w:hAnsi="Times New Roman" w:cs="Times New Roman"/>
          <w:sz w:val="22"/>
          <w:szCs w:val="22"/>
        </w:rPr>
        <w:t>.</w:t>
      </w:r>
    </w:p>
    <w:p w:rsidR="003A0D1A" w:rsidRPr="009D7A36" w:rsidRDefault="003A0D1A" w:rsidP="009D7A36">
      <w:pPr>
        <w:pStyle w:val="ConsPlusNormal"/>
        <w:widowControl/>
        <w:ind w:firstLine="709"/>
        <w:jc w:val="both"/>
        <w:rPr>
          <w:rFonts w:ascii="Times New Roman" w:hAnsi="Times New Roman" w:cs="Times New Roman"/>
          <w:sz w:val="22"/>
          <w:szCs w:val="22"/>
        </w:rPr>
      </w:pPr>
      <w:r w:rsidRPr="009D7A36">
        <w:rPr>
          <w:rFonts w:ascii="Times New Roman" w:hAnsi="Times New Roman" w:cs="Times New Roman"/>
          <w:sz w:val="22"/>
          <w:szCs w:val="22"/>
        </w:rPr>
        <w:t xml:space="preserve">Протоколы всех заседаний и копии материалов хранятся в архиве администрации сельского поселения </w:t>
      </w:r>
      <w:r w:rsidR="009A4B67" w:rsidRPr="009D7A36">
        <w:rPr>
          <w:rFonts w:ascii="Times New Roman" w:hAnsi="Times New Roman" w:cs="Times New Roman"/>
          <w:sz w:val="22"/>
          <w:szCs w:val="22"/>
        </w:rPr>
        <w:t>«Койдин»</w:t>
      </w:r>
      <w:r w:rsidRPr="009D7A36">
        <w:rPr>
          <w:rFonts w:ascii="Times New Roman" w:hAnsi="Times New Roman" w:cs="Times New Roman"/>
          <w:sz w:val="22"/>
          <w:szCs w:val="22"/>
        </w:rPr>
        <w:t>.</w:t>
      </w:r>
    </w:p>
    <w:p w:rsidR="003A0D1A" w:rsidRPr="009D7A36" w:rsidRDefault="003A0D1A" w:rsidP="009D7A36">
      <w:pPr>
        <w:pStyle w:val="ConsPlusNormal"/>
        <w:widowControl/>
        <w:ind w:firstLine="709"/>
        <w:jc w:val="both"/>
        <w:rPr>
          <w:rFonts w:ascii="Times New Roman" w:hAnsi="Times New Roman" w:cs="Times New Roman"/>
          <w:sz w:val="22"/>
          <w:szCs w:val="22"/>
        </w:rPr>
      </w:pPr>
      <w:r w:rsidRPr="009D7A36">
        <w:rPr>
          <w:rFonts w:ascii="Times New Roman" w:hAnsi="Times New Roman" w:cs="Times New Roman"/>
          <w:sz w:val="22"/>
          <w:szCs w:val="22"/>
        </w:rPr>
        <w:t>Информация о работе Комиссии является открытой для всех заинтересованных лиц.</w:t>
      </w:r>
    </w:p>
    <w:p w:rsidR="003A0D1A" w:rsidRPr="009D7A36" w:rsidRDefault="003A0D1A" w:rsidP="009D7A36">
      <w:pPr>
        <w:pStyle w:val="ConsPlusNormal"/>
        <w:widowControl/>
        <w:ind w:firstLine="709"/>
        <w:jc w:val="both"/>
        <w:rPr>
          <w:rFonts w:ascii="Times New Roman" w:hAnsi="Times New Roman" w:cs="Times New Roman"/>
          <w:sz w:val="22"/>
          <w:szCs w:val="22"/>
        </w:rPr>
      </w:pPr>
    </w:p>
    <w:p w:rsidR="003A0D1A" w:rsidRPr="009D7A36" w:rsidRDefault="003A0D1A" w:rsidP="009D7A36">
      <w:pPr>
        <w:pStyle w:val="ConsPlusNormal"/>
        <w:widowControl/>
        <w:ind w:firstLine="709"/>
        <w:jc w:val="both"/>
        <w:outlineLvl w:val="4"/>
        <w:rPr>
          <w:rFonts w:ascii="Times New Roman" w:hAnsi="Times New Roman" w:cs="Times New Roman"/>
          <w:sz w:val="22"/>
          <w:szCs w:val="22"/>
        </w:rPr>
      </w:pPr>
      <w:r w:rsidRPr="009D7A36">
        <w:rPr>
          <w:rFonts w:ascii="Times New Roman" w:hAnsi="Times New Roman" w:cs="Times New Roman"/>
          <w:sz w:val="22"/>
          <w:szCs w:val="22"/>
        </w:rPr>
        <w:t xml:space="preserve">Статья 10. Полномочия органов местного самоуправления, регулирующих землепользование и застройку в части подготовки и </w:t>
      </w:r>
      <w:proofErr w:type="gramStart"/>
      <w:r w:rsidRPr="009D7A36">
        <w:rPr>
          <w:rFonts w:ascii="Times New Roman" w:hAnsi="Times New Roman" w:cs="Times New Roman"/>
          <w:sz w:val="22"/>
          <w:szCs w:val="22"/>
        </w:rPr>
        <w:t>применения</w:t>
      </w:r>
      <w:proofErr w:type="gramEnd"/>
      <w:r w:rsidRPr="009D7A36">
        <w:rPr>
          <w:rFonts w:ascii="Times New Roman" w:hAnsi="Times New Roman" w:cs="Times New Roman"/>
          <w:sz w:val="22"/>
          <w:szCs w:val="22"/>
        </w:rPr>
        <w:t xml:space="preserve"> настоящих Правил</w:t>
      </w:r>
    </w:p>
    <w:p w:rsidR="003A0D1A" w:rsidRPr="009D7A36" w:rsidRDefault="003A0D1A" w:rsidP="009D7A36">
      <w:pPr>
        <w:pStyle w:val="ConsPlusNormal"/>
        <w:widowControl/>
        <w:ind w:firstLine="709"/>
        <w:jc w:val="both"/>
        <w:rPr>
          <w:rFonts w:ascii="Times New Roman" w:hAnsi="Times New Roman" w:cs="Times New Roman"/>
          <w:sz w:val="22"/>
          <w:szCs w:val="22"/>
        </w:rPr>
      </w:pPr>
    </w:p>
    <w:p w:rsidR="003A0D1A" w:rsidRPr="009D7A36" w:rsidRDefault="003A0D1A" w:rsidP="009D7A36">
      <w:pPr>
        <w:pStyle w:val="ConsPlusNormal"/>
        <w:widowControl/>
        <w:ind w:firstLine="709"/>
        <w:jc w:val="both"/>
        <w:rPr>
          <w:rFonts w:ascii="Times New Roman" w:hAnsi="Times New Roman" w:cs="Times New Roman"/>
          <w:sz w:val="22"/>
          <w:szCs w:val="22"/>
        </w:rPr>
      </w:pPr>
      <w:r w:rsidRPr="009D7A36">
        <w:rPr>
          <w:rFonts w:ascii="Times New Roman" w:hAnsi="Times New Roman" w:cs="Times New Roman"/>
          <w:sz w:val="22"/>
          <w:szCs w:val="22"/>
        </w:rPr>
        <w:t xml:space="preserve">1. Органы местного самоуправления сельского поселения </w:t>
      </w:r>
      <w:r w:rsidR="009A4B67" w:rsidRPr="009D7A36">
        <w:rPr>
          <w:rFonts w:ascii="Times New Roman" w:hAnsi="Times New Roman" w:cs="Times New Roman"/>
          <w:sz w:val="22"/>
          <w:szCs w:val="22"/>
        </w:rPr>
        <w:t>«Койдин»</w:t>
      </w:r>
      <w:r w:rsidRPr="009D7A36">
        <w:rPr>
          <w:rFonts w:ascii="Times New Roman" w:hAnsi="Times New Roman" w:cs="Times New Roman"/>
          <w:sz w:val="22"/>
          <w:szCs w:val="22"/>
        </w:rPr>
        <w:t xml:space="preserve"> распоряжаются земельными участками, находящимися в собственности сельского поселения </w:t>
      </w:r>
      <w:r w:rsidR="009A4B67" w:rsidRPr="009D7A36">
        <w:rPr>
          <w:rFonts w:ascii="Times New Roman" w:hAnsi="Times New Roman" w:cs="Times New Roman"/>
          <w:sz w:val="22"/>
          <w:szCs w:val="22"/>
        </w:rPr>
        <w:t>«Койдин»</w:t>
      </w:r>
      <w:r w:rsidRPr="009D7A36">
        <w:rPr>
          <w:rFonts w:ascii="Times New Roman" w:hAnsi="Times New Roman" w:cs="Times New Roman"/>
          <w:sz w:val="22"/>
          <w:szCs w:val="22"/>
        </w:rPr>
        <w:t>.</w:t>
      </w:r>
    </w:p>
    <w:p w:rsidR="003A0D1A" w:rsidRPr="009D7A36" w:rsidRDefault="003A0D1A" w:rsidP="009D7A36">
      <w:pPr>
        <w:pStyle w:val="ConsPlusNormal"/>
        <w:widowControl/>
        <w:ind w:firstLine="709"/>
        <w:jc w:val="both"/>
        <w:rPr>
          <w:rFonts w:ascii="Times New Roman" w:hAnsi="Times New Roman" w:cs="Times New Roman"/>
          <w:sz w:val="22"/>
          <w:szCs w:val="22"/>
        </w:rPr>
      </w:pPr>
      <w:r w:rsidRPr="009D7A36">
        <w:rPr>
          <w:rFonts w:ascii="Times New Roman" w:hAnsi="Times New Roman" w:cs="Times New Roman"/>
          <w:sz w:val="22"/>
          <w:szCs w:val="22"/>
        </w:rPr>
        <w:t>Органы местного самоуправления муниципального района «</w:t>
      </w:r>
      <w:proofErr w:type="spellStart"/>
      <w:r w:rsidRPr="009D7A36">
        <w:rPr>
          <w:rFonts w:ascii="Times New Roman" w:hAnsi="Times New Roman" w:cs="Times New Roman"/>
          <w:sz w:val="22"/>
          <w:szCs w:val="22"/>
        </w:rPr>
        <w:t>Койгородский</w:t>
      </w:r>
      <w:proofErr w:type="gramStart"/>
      <w:r w:rsidRPr="009D7A36">
        <w:rPr>
          <w:rFonts w:ascii="Times New Roman" w:hAnsi="Times New Roman" w:cs="Times New Roman"/>
          <w:sz w:val="22"/>
          <w:szCs w:val="22"/>
        </w:rPr>
        <w:t>»р</w:t>
      </w:r>
      <w:proofErr w:type="gramEnd"/>
      <w:r w:rsidRPr="009D7A36">
        <w:rPr>
          <w:rFonts w:ascii="Times New Roman" w:hAnsi="Times New Roman" w:cs="Times New Roman"/>
          <w:sz w:val="22"/>
          <w:szCs w:val="22"/>
        </w:rPr>
        <w:t>аспоряжаются</w:t>
      </w:r>
      <w:proofErr w:type="spellEnd"/>
      <w:r w:rsidRPr="009D7A36">
        <w:rPr>
          <w:rFonts w:ascii="Times New Roman" w:hAnsi="Times New Roman" w:cs="Times New Roman"/>
          <w:sz w:val="22"/>
          <w:szCs w:val="22"/>
        </w:rPr>
        <w:t xml:space="preserve"> земельными участками, находящимися в собственности муниципального района. Если законом Республики Коми не установлено иное, органы местного самоуправления муниципального района «</w:t>
      </w:r>
      <w:proofErr w:type="spellStart"/>
      <w:r w:rsidRPr="009D7A36">
        <w:rPr>
          <w:rFonts w:ascii="Times New Roman" w:hAnsi="Times New Roman" w:cs="Times New Roman"/>
          <w:sz w:val="22"/>
          <w:szCs w:val="22"/>
        </w:rPr>
        <w:t>Койгородский</w:t>
      </w:r>
      <w:proofErr w:type="gramStart"/>
      <w:r w:rsidRPr="009D7A36">
        <w:rPr>
          <w:rFonts w:ascii="Times New Roman" w:hAnsi="Times New Roman" w:cs="Times New Roman"/>
          <w:sz w:val="22"/>
          <w:szCs w:val="22"/>
        </w:rPr>
        <w:t>»в</w:t>
      </w:r>
      <w:proofErr w:type="spellEnd"/>
      <w:proofErr w:type="gramEnd"/>
      <w:r w:rsidRPr="009D7A36">
        <w:rPr>
          <w:rFonts w:ascii="Times New Roman" w:hAnsi="Times New Roman" w:cs="Times New Roman"/>
          <w:sz w:val="22"/>
          <w:szCs w:val="22"/>
        </w:rPr>
        <w:t xml:space="preserve"> соответствии с земельным законодательством и в пределах своих полномочий распоряжаются также земельными участками, расположенными в границах сельского поселения </w:t>
      </w:r>
      <w:r w:rsidR="009A4B67" w:rsidRPr="009D7A36">
        <w:rPr>
          <w:rFonts w:ascii="Times New Roman" w:hAnsi="Times New Roman" w:cs="Times New Roman"/>
          <w:sz w:val="22"/>
          <w:szCs w:val="22"/>
        </w:rPr>
        <w:t>«Койдин»</w:t>
      </w:r>
      <w:r w:rsidRPr="009D7A36">
        <w:rPr>
          <w:rFonts w:ascii="Times New Roman" w:hAnsi="Times New Roman" w:cs="Times New Roman"/>
          <w:sz w:val="22"/>
          <w:szCs w:val="22"/>
        </w:rPr>
        <w:t>, государственная собственность на которые не разграничена.</w:t>
      </w:r>
    </w:p>
    <w:p w:rsidR="003A0D1A" w:rsidRPr="009D7A36" w:rsidRDefault="003A0D1A" w:rsidP="009D7A36">
      <w:pPr>
        <w:pStyle w:val="ConsPlusNormal"/>
        <w:widowControl/>
        <w:ind w:firstLine="709"/>
        <w:jc w:val="both"/>
        <w:rPr>
          <w:rFonts w:ascii="Times New Roman" w:hAnsi="Times New Roman" w:cs="Times New Roman"/>
          <w:sz w:val="22"/>
          <w:szCs w:val="22"/>
        </w:rPr>
      </w:pPr>
      <w:r w:rsidRPr="009D7A36">
        <w:rPr>
          <w:rFonts w:ascii="Times New Roman" w:hAnsi="Times New Roman" w:cs="Times New Roman"/>
          <w:sz w:val="22"/>
          <w:szCs w:val="22"/>
        </w:rPr>
        <w:t xml:space="preserve">Органами местного самоуправления, осуществляющими деятельность по регулированию землепользования и застройки в части подготовки и применения Правил, являются: </w:t>
      </w:r>
    </w:p>
    <w:p w:rsidR="003A0D1A" w:rsidRPr="009D7A36" w:rsidRDefault="003A0D1A" w:rsidP="009D7A36">
      <w:pPr>
        <w:pStyle w:val="ConsPlusNormal"/>
        <w:widowControl/>
        <w:ind w:firstLine="709"/>
        <w:jc w:val="both"/>
        <w:rPr>
          <w:rFonts w:ascii="Times New Roman" w:hAnsi="Times New Roman" w:cs="Times New Roman"/>
          <w:sz w:val="22"/>
          <w:szCs w:val="22"/>
        </w:rPr>
      </w:pPr>
      <w:r w:rsidRPr="009D7A36">
        <w:rPr>
          <w:rFonts w:ascii="Times New Roman" w:hAnsi="Times New Roman" w:cs="Times New Roman"/>
          <w:sz w:val="22"/>
          <w:szCs w:val="22"/>
        </w:rPr>
        <w:t xml:space="preserve">- представительный орган местного самоуправления сельского поселения </w:t>
      </w:r>
      <w:r w:rsidR="009A4B67" w:rsidRPr="009D7A36">
        <w:rPr>
          <w:rFonts w:ascii="Times New Roman" w:hAnsi="Times New Roman" w:cs="Times New Roman"/>
          <w:sz w:val="22"/>
          <w:szCs w:val="22"/>
        </w:rPr>
        <w:t>«Койдин»</w:t>
      </w:r>
      <w:r w:rsidRPr="009D7A36">
        <w:rPr>
          <w:rFonts w:ascii="Times New Roman" w:hAnsi="Times New Roman" w:cs="Times New Roman"/>
          <w:sz w:val="22"/>
          <w:szCs w:val="22"/>
        </w:rPr>
        <w:t xml:space="preserve"> </w:t>
      </w:r>
      <w:proofErr w:type="gramStart"/>
      <w:r w:rsidRPr="009D7A36">
        <w:rPr>
          <w:rFonts w:ascii="Times New Roman" w:hAnsi="Times New Roman" w:cs="Times New Roman"/>
          <w:sz w:val="22"/>
          <w:szCs w:val="22"/>
        </w:rPr>
        <w:t>–С</w:t>
      </w:r>
      <w:proofErr w:type="gramEnd"/>
      <w:r w:rsidRPr="009D7A36">
        <w:rPr>
          <w:rFonts w:ascii="Times New Roman" w:hAnsi="Times New Roman" w:cs="Times New Roman"/>
          <w:sz w:val="22"/>
          <w:szCs w:val="22"/>
        </w:rPr>
        <w:t xml:space="preserve">овет сельского поселения </w:t>
      </w:r>
      <w:r w:rsidR="009A4B67" w:rsidRPr="009D7A36">
        <w:rPr>
          <w:rFonts w:ascii="Times New Roman" w:hAnsi="Times New Roman" w:cs="Times New Roman"/>
          <w:sz w:val="22"/>
          <w:szCs w:val="22"/>
        </w:rPr>
        <w:t>«Койдин»</w:t>
      </w:r>
      <w:r w:rsidRPr="009D7A36">
        <w:rPr>
          <w:rFonts w:ascii="Times New Roman" w:hAnsi="Times New Roman" w:cs="Times New Roman"/>
          <w:sz w:val="22"/>
          <w:szCs w:val="22"/>
        </w:rPr>
        <w:t>;</w:t>
      </w:r>
    </w:p>
    <w:p w:rsidR="003A0D1A" w:rsidRPr="009D7A36" w:rsidRDefault="003A0D1A" w:rsidP="009D7A36">
      <w:pPr>
        <w:pStyle w:val="ConsPlusNormal"/>
        <w:widowControl/>
        <w:ind w:firstLine="709"/>
        <w:jc w:val="both"/>
        <w:rPr>
          <w:rFonts w:ascii="Times New Roman" w:hAnsi="Times New Roman" w:cs="Times New Roman"/>
          <w:sz w:val="22"/>
          <w:szCs w:val="22"/>
        </w:rPr>
      </w:pPr>
      <w:r w:rsidRPr="009D7A36">
        <w:rPr>
          <w:rFonts w:ascii="Times New Roman" w:hAnsi="Times New Roman" w:cs="Times New Roman"/>
          <w:sz w:val="22"/>
          <w:szCs w:val="22"/>
        </w:rPr>
        <w:t xml:space="preserve">- исполнительно-распорядительный орган местного самоуправления сельского поселения </w:t>
      </w:r>
      <w:r w:rsidR="009A4B67" w:rsidRPr="009D7A36">
        <w:rPr>
          <w:rFonts w:ascii="Times New Roman" w:hAnsi="Times New Roman" w:cs="Times New Roman"/>
          <w:sz w:val="22"/>
          <w:szCs w:val="22"/>
        </w:rPr>
        <w:t>«Койдин»</w:t>
      </w:r>
      <w:r w:rsidRPr="009D7A36">
        <w:rPr>
          <w:rFonts w:ascii="Times New Roman" w:hAnsi="Times New Roman" w:cs="Times New Roman"/>
          <w:sz w:val="22"/>
          <w:szCs w:val="22"/>
        </w:rPr>
        <w:t xml:space="preserve">- администрация сельского поселения </w:t>
      </w:r>
      <w:r w:rsidR="009A4B67" w:rsidRPr="009D7A36">
        <w:rPr>
          <w:rFonts w:ascii="Times New Roman" w:hAnsi="Times New Roman" w:cs="Times New Roman"/>
          <w:sz w:val="22"/>
          <w:szCs w:val="22"/>
        </w:rPr>
        <w:t>«Койдин»</w:t>
      </w:r>
      <w:r w:rsidRPr="009D7A36">
        <w:rPr>
          <w:rFonts w:ascii="Times New Roman" w:hAnsi="Times New Roman" w:cs="Times New Roman"/>
          <w:sz w:val="22"/>
          <w:szCs w:val="22"/>
        </w:rPr>
        <w:t xml:space="preserve">, </w:t>
      </w:r>
    </w:p>
    <w:p w:rsidR="003A0D1A" w:rsidRPr="009D7A36" w:rsidRDefault="003A0D1A" w:rsidP="009D7A36">
      <w:pPr>
        <w:pStyle w:val="ConsPlusNormal"/>
        <w:widowControl/>
        <w:ind w:firstLine="709"/>
        <w:jc w:val="both"/>
        <w:rPr>
          <w:rFonts w:ascii="Times New Roman" w:hAnsi="Times New Roman" w:cs="Times New Roman"/>
          <w:sz w:val="22"/>
          <w:szCs w:val="22"/>
        </w:rPr>
      </w:pPr>
      <w:r w:rsidRPr="009D7A36">
        <w:rPr>
          <w:rFonts w:ascii="Times New Roman" w:hAnsi="Times New Roman" w:cs="Times New Roman"/>
          <w:sz w:val="22"/>
          <w:szCs w:val="22"/>
        </w:rPr>
        <w:t>- исполнительно-распорядительный орган местного самоуправления муниципального района – Администрация муниципального района «Койгородский».</w:t>
      </w:r>
    </w:p>
    <w:p w:rsidR="003A0D1A" w:rsidRPr="009D7A36" w:rsidRDefault="003A0D1A" w:rsidP="009D7A36">
      <w:pPr>
        <w:pStyle w:val="ConsPlusNormal"/>
        <w:widowControl/>
        <w:ind w:firstLine="709"/>
        <w:jc w:val="both"/>
        <w:rPr>
          <w:rFonts w:ascii="Times New Roman" w:hAnsi="Times New Roman" w:cs="Times New Roman"/>
          <w:sz w:val="22"/>
          <w:szCs w:val="22"/>
        </w:rPr>
      </w:pPr>
      <w:r w:rsidRPr="009D7A36">
        <w:rPr>
          <w:rFonts w:ascii="Times New Roman" w:hAnsi="Times New Roman" w:cs="Times New Roman"/>
          <w:sz w:val="22"/>
          <w:szCs w:val="22"/>
        </w:rPr>
        <w:t xml:space="preserve">2. Представительный орган местного самоуправления сельского поселения </w:t>
      </w:r>
      <w:r w:rsidR="009A4B67" w:rsidRPr="009D7A36">
        <w:rPr>
          <w:rFonts w:ascii="Times New Roman" w:hAnsi="Times New Roman" w:cs="Times New Roman"/>
          <w:sz w:val="22"/>
          <w:szCs w:val="22"/>
        </w:rPr>
        <w:t>«Койдин»</w:t>
      </w:r>
      <w:r w:rsidRPr="009D7A36">
        <w:rPr>
          <w:rFonts w:ascii="Times New Roman" w:hAnsi="Times New Roman" w:cs="Times New Roman"/>
          <w:sz w:val="22"/>
          <w:szCs w:val="22"/>
        </w:rPr>
        <w:t>:</w:t>
      </w:r>
    </w:p>
    <w:p w:rsidR="003A0D1A" w:rsidRPr="009D7A36" w:rsidRDefault="003A0D1A" w:rsidP="009D7A36">
      <w:pPr>
        <w:pStyle w:val="ConsPlusNormal"/>
        <w:widowControl/>
        <w:ind w:firstLine="709"/>
        <w:jc w:val="both"/>
        <w:rPr>
          <w:rFonts w:ascii="Times New Roman" w:hAnsi="Times New Roman" w:cs="Times New Roman"/>
          <w:sz w:val="22"/>
          <w:szCs w:val="22"/>
        </w:rPr>
      </w:pPr>
      <w:r w:rsidRPr="009D7A36">
        <w:rPr>
          <w:rFonts w:ascii="Times New Roman" w:hAnsi="Times New Roman" w:cs="Times New Roman"/>
          <w:sz w:val="22"/>
          <w:szCs w:val="22"/>
        </w:rPr>
        <w:t xml:space="preserve">- утверждает Правила землепользования и застройки сельского поселения </w:t>
      </w:r>
      <w:r w:rsidR="009A4B67" w:rsidRPr="009D7A36">
        <w:rPr>
          <w:rFonts w:ascii="Times New Roman" w:hAnsi="Times New Roman" w:cs="Times New Roman"/>
          <w:sz w:val="22"/>
          <w:szCs w:val="22"/>
        </w:rPr>
        <w:t>«Койдин»</w:t>
      </w:r>
      <w:r w:rsidRPr="009D7A36">
        <w:rPr>
          <w:rFonts w:ascii="Times New Roman" w:hAnsi="Times New Roman" w:cs="Times New Roman"/>
          <w:sz w:val="22"/>
          <w:szCs w:val="22"/>
        </w:rPr>
        <w:t>, изменения (дополнения) к ним;</w:t>
      </w:r>
    </w:p>
    <w:p w:rsidR="003A0D1A" w:rsidRPr="009D7A36" w:rsidRDefault="003A0D1A" w:rsidP="009D7A36">
      <w:pPr>
        <w:pStyle w:val="ConsPlusNormal"/>
        <w:widowControl/>
        <w:ind w:firstLine="709"/>
        <w:jc w:val="both"/>
        <w:rPr>
          <w:rFonts w:ascii="Times New Roman" w:hAnsi="Times New Roman" w:cs="Times New Roman"/>
          <w:sz w:val="22"/>
          <w:szCs w:val="22"/>
        </w:rPr>
      </w:pPr>
      <w:r w:rsidRPr="009D7A36">
        <w:rPr>
          <w:rFonts w:ascii="Times New Roman" w:hAnsi="Times New Roman" w:cs="Times New Roman"/>
          <w:sz w:val="22"/>
          <w:szCs w:val="22"/>
        </w:rPr>
        <w:t>- осуществляет иные полномочия в сфере регулирования землепользования и застройки в соответствии с законодательством и нормативными правовыми актами.</w:t>
      </w:r>
    </w:p>
    <w:p w:rsidR="003A0D1A" w:rsidRPr="009D7A36" w:rsidRDefault="003A0D1A" w:rsidP="009D7A36">
      <w:pPr>
        <w:pStyle w:val="ConsPlusNormal"/>
        <w:widowControl/>
        <w:ind w:firstLine="709"/>
        <w:jc w:val="both"/>
        <w:rPr>
          <w:rFonts w:ascii="Times New Roman" w:hAnsi="Times New Roman" w:cs="Times New Roman"/>
          <w:sz w:val="22"/>
          <w:szCs w:val="22"/>
        </w:rPr>
      </w:pPr>
      <w:r w:rsidRPr="009D7A36">
        <w:rPr>
          <w:rFonts w:ascii="Times New Roman" w:hAnsi="Times New Roman" w:cs="Times New Roman"/>
          <w:sz w:val="22"/>
          <w:szCs w:val="22"/>
        </w:rPr>
        <w:t xml:space="preserve">3. Администрация сельского поселения </w:t>
      </w:r>
      <w:r w:rsidR="009A4B67" w:rsidRPr="009D7A36">
        <w:rPr>
          <w:rFonts w:ascii="Times New Roman" w:hAnsi="Times New Roman" w:cs="Times New Roman"/>
          <w:sz w:val="22"/>
          <w:szCs w:val="22"/>
        </w:rPr>
        <w:t>«</w:t>
      </w:r>
      <w:proofErr w:type="spellStart"/>
      <w:r w:rsidR="009A4B67" w:rsidRPr="009D7A36">
        <w:rPr>
          <w:rFonts w:ascii="Times New Roman" w:hAnsi="Times New Roman" w:cs="Times New Roman"/>
          <w:sz w:val="22"/>
          <w:szCs w:val="22"/>
        </w:rPr>
        <w:t>Койдин</w:t>
      </w:r>
      <w:proofErr w:type="gramStart"/>
      <w:r w:rsidR="009A4B67" w:rsidRPr="009D7A36">
        <w:rPr>
          <w:rFonts w:ascii="Times New Roman" w:hAnsi="Times New Roman" w:cs="Times New Roman"/>
          <w:sz w:val="22"/>
          <w:szCs w:val="22"/>
        </w:rPr>
        <w:t>»</w:t>
      </w:r>
      <w:r w:rsidRPr="009D7A36">
        <w:rPr>
          <w:rFonts w:ascii="Times New Roman" w:hAnsi="Times New Roman" w:cs="Times New Roman"/>
          <w:sz w:val="22"/>
          <w:szCs w:val="22"/>
        </w:rPr>
        <w:t>в</w:t>
      </w:r>
      <w:proofErr w:type="spellEnd"/>
      <w:proofErr w:type="gramEnd"/>
      <w:r w:rsidRPr="009D7A36">
        <w:rPr>
          <w:rFonts w:ascii="Times New Roman" w:hAnsi="Times New Roman" w:cs="Times New Roman"/>
          <w:sz w:val="22"/>
          <w:szCs w:val="22"/>
        </w:rPr>
        <w:t xml:space="preserve"> части вопросов регулирования землепользования и застройки на территории сельского поселения </w:t>
      </w:r>
      <w:r w:rsidR="009A4B67" w:rsidRPr="009D7A36">
        <w:rPr>
          <w:rFonts w:ascii="Times New Roman" w:hAnsi="Times New Roman" w:cs="Times New Roman"/>
          <w:sz w:val="22"/>
          <w:szCs w:val="22"/>
        </w:rPr>
        <w:t>«Койдин»</w:t>
      </w:r>
      <w:r w:rsidRPr="009D7A36">
        <w:rPr>
          <w:rFonts w:ascii="Times New Roman" w:hAnsi="Times New Roman" w:cs="Times New Roman"/>
          <w:sz w:val="22"/>
          <w:szCs w:val="22"/>
        </w:rPr>
        <w:t xml:space="preserve"> в пределах своей компетенции:</w:t>
      </w:r>
    </w:p>
    <w:p w:rsidR="003A0D1A" w:rsidRPr="009D7A36" w:rsidRDefault="003A0D1A" w:rsidP="009D7A36">
      <w:pPr>
        <w:pStyle w:val="ConsPlusNormal"/>
        <w:widowControl/>
        <w:ind w:firstLine="709"/>
        <w:jc w:val="both"/>
        <w:rPr>
          <w:rFonts w:ascii="Times New Roman" w:hAnsi="Times New Roman" w:cs="Times New Roman"/>
          <w:sz w:val="22"/>
          <w:szCs w:val="22"/>
        </w:rPr>
      </w:pPr>
      <w:r w:rsidRPr="009D7A36">
        <w:rPr>
          <w:rFonts w:ascii="Times New Roman" w:hAnsi="Times New Roman" w:cs="Times New Roman"/>
          <w:sz w:val="22"/>
          <w:szCs w:val="22"/>
        </w:rPr>
        <w:t xml:space="preserve">1) в части оформления прав пользования земельными участками, находящимися в собственности сельского поселения </w:t>
      </w:r>
      <w:r w:rsidR="009A4B67" w:rsidRPr="009D7A36">
        <w:rPr>
          <w:rFonts w:ascii="Times New Roman" w:hAnsi="Times New Roman" w:cs="Times New Roman"/>
          <w:sz w:val="22"/>
          <w:szCs w:val="22"/>
        </w:rPr>
        <w:t>«Койдин»</w:t>
      </w:r>
      <w:r w:rsidRPr="009D7A36">
        <w:rPr>
          <w:rFonts w:ascii="Times New Roman" w:hAnsi="Times New Roman" w:cs="Times New Roman"/>
          <w:sz w:val="22"/>
          <w:szCs w:val="22"/>
        </w:rPr>
        <w:t>:</w:t>
      </w:r>
    </w:p>
    <w:p w:rsidR="003A0D1A" w:rsidRPr="009D7A36" w:rsidRDefault="003A0D1A" w:rsidP="009D7A36">
      <w:pPr>
        <w:pStyle w:val="ConsPlusNormal"/>
        <w:widowControl/>
        <w:ind w:firstLine="709"/>
        <w:jc w:val="both"/>
        <w:rPr>
          <w:rFonts w:ascii="Times New Roman" w:hAnsi="Times New Roman" w:cs="Times New Roman"/>
          <w:sz w:val="22"/>
          <w:szCs w:val="22"/>
        </w:rPr>
      </w:pPr>
      <w:r w:rsidRPr="009D7A36">
        <w:rPr>
          <w:rFonts w:ascii="Times New Roman" w:hAnsi="Times New Roman" w:cs="Times New Roman"/>
          <w:sz w:val="22"/>
          <w:szCs w:val="22"/>
        </w:rPr>
        <w:t>- принимает решение по распоряжению земельными участками;</w:t>
      </w:r>
    </w:p>
    <w:p w:rsidR="003A0D1A" w:rsidRPr="009D7A36" w:rsidRDefault="003A0D1A" w:rsidP="009D7A36">
      <w:pPr>
        <w:pStyle w:val="ConsPlusNormal"/>
        <w:widowControl/>
        <w:ind w:firstLine="709"/>
        <w:jc w:val="both"/>
        <w:rPr>
          <w:rFonts w:ascii="Times New Roman" w:hAnsi="Times New Roman" w:cs="Times New Roman"/>
          <w:sz w:val="22"/>
          <w:szCs w:val="22"/>
        </w:rPr>
      </w:pPr>
      <w:r w:rsidRPr="009D7A36">
        <w:rPr>
          <w:rFonts w:ascii="Times New Roman" w:hAnsi="Times New Roman" w:cs="Times New Roman"/>
          <w:sz w:val="22"/>
          <w:szCs w:val="22"/>
        </w:rPr>
        <w:t>- готовит проекты правовых актов о предоставлении земельных участков;</w:t>
      </w:r>
    </w:p>
    <w:p w:rsidR="003A0D1A" w:rsidRPr="009D7A36" w:rsidRDefault="003A0D1A" w:rsidP="009D7A36">
      <w:pPr>
        <w:pStyle w:val="ConsPlusNormal"/>
        <w:widowControl/>
        <w:ind w:firstLine="709"/>
        <w:jc w:val="both"/>
        <w:rPr>
          <w:rFonts w:ascii="Times New Roman" w:hAnsi="Times New Roman" w:cs="Times New Roman"/>
          <w:sz w:val="22"/>
          <w:szCs w:val="22"/>
        </w:rPr>
      </w:pPr>
      <w:r w:rsidRPr="009D7A36">
        <w:rPr>
          <w:rFonts w:ascii="Times New Roman" w:hAnsi="Times New Roman" w:cs="Times New Roman"/>
          <w:sz w:val="22"/>
          <w:szCs w:val="22"/>
        </w:rPr>
        <w:t>- выступает арендодателем земельных участков;</w:t>
      </w:r>
    </w:p>
    <w:p w:rsidR="003A0D1A" w:rsidRPr="009D7A36" w:rsidRDefault="003A0D1A" w:rsidP="009D7A36">
      <w:pPr>
        <w:pStyle w:val="ConsPlusNormal"/>
        <w:widowControl/>
        <w:ind w:firstLine="709"/>
        <w:jc w:val="both"/>
        <w:rPr>
          <w:rFonts w:ascii="Times New Roman" w:hAnsi="Times New Roman" w:cs="Times New Roman"/>
          <w:sz w:val="22"/>
          <w:szCs w:val="22"/>
        </w:rPr>
      </w:pPr>
      <w:r w:rsidRPr="009D7A36">
        <w:rPr>
          <w:rFonts w:ascii="Times New Roman" w:hAnsi="Times New Roman" w:cs="Times New Roman"/>
          <w:sz w:val="22"/>
          <w:szCs w:val="22"/>
        </w:rPr>
        <w:t>- заключает в соответствии с федеральным законодательством договоры купли-продажи, дополнительные соглашения к ним и оформляет акты приема-передачи земельных участков;</w:t>
      </w:r>
    </w:p>
    <w:p w:rsidR="003A0D1A" w:rsidRPr="009D7A36" w:rsidRDefault="003A0D1A" w:rsidP="009D7A36">
      <w:pPr>
        <w:pStyle w:val="ConsPlusNormal"/>
        <w:widowControl/>
        <w:ind w:firstLine="709"/>
        <w:jc w:val="both"/>
        <w:rPr>
          <w:rFonts w:ascii="Times New Roman" w:hAnsi="Times New Roman" w:cs="Times New Roman"/>
          <w:sz w:val="22"/>
          <w:szCs w:val="22"/>
        </w:rPr>
      </w:pPr>
      <w:r w:rsidRPr="009D7A36">
        <w:rPr>
          <w:rFonts w:ascii="Times New Roman" w:hAnsi="Times New Roman" w:cs="Times New Roman"/>
          <w:sz w:val="22"/>
          <w:szCs w:val="22"/>
        </w:rPr>
        <w:t xml:space="preserve">- приобретает в соответствии с федеральным законодательством земельные участки в собственность сельского поселения </w:t>
      </w:r>
      <w:r w:rsidR="009A4B67" w:rsidRPr="009D7A36">
        <w:rPr>
          <w:rFonts w:ascii="Times New Roman" w:hAnsi="Times New Roman" w:cs="Times New Roman"/>
          <w:sz w:val="22"/>
          <w:szCs w:val="22"/>
        </w:rPr>
        <w:t>«Койдин»</w:t>
      </w:r>
      <w:r w:rsidRPr="009D7A36">
        <w:rPr>
          <w:rFonts w:ascii="Times New Roman" w:hAnsi="Times New Roman" w:cs="Times New Roman"/>
          <w:sz w:val="22"/>
          <w:szCs w:val="22"/>
        </w:rPr>
        <w:t>;</w:t>
      </w:r>
    </w:p>
    <w:p w:rsidR="003A0D1A" w:rsidRPr="009D7A36" w:rsidRDefault="003A0D1A" w:rsidP="009D7A36">
      <w:pPr>
        <w:pStyle w:val="ConsPlusNormal"/>
        <w:widowControl/>
        <w:ind w:firstLine="709"/>
        <w:jc w:val="both"/>
        <w:rPr>
          <w:rFonts w:ascii="Times New Roman" w:hAnsi="Times New Roman" w:cs="Times New Roman"/>
          <w:sz w:val="22"/>
          <w:szCs w:val="22"/>
        </w:rPr>
      </w:pPr>
      <w:r w:rsidRPr="009D7A36">
        <w:rPr>
          <w:rFonts w:ascii="Times New Roman" w:hAnsi="Times New Roman" w:cs="Times New Roman"/>
          <w:sz w:val="22"/>
          <w:szCs w:val="22"/>
        </w:rPr>
        <w:t xml:space="preserve">- заключает договоры безвозмездного срочного пользования земельными участками, соглашения об ограниченном пользовании земельными участками и согласовывает решения уполномоченных органов о резервировании земель для государственных нужд и об утверждении </w:t>
      </w:r>
      <w:proofErr w:type="gramStart"/>
      <w:r w:rsidRPr="009D7A36">
        <w:rPr>
          <w:rFonts w:ascii="Times New Roman" w:hAnsi="Times New Roman" w:cs="Times New Roman"/>
          <w:sz w:val="22"/>
          <w:szCs w:val="22"/>
        </w:rPr>
        <w:t>проектов границ зон планируемого размещения объектов капитального</w:t>
      </w:r>
      <w:proofErr w:type="gramEnd"/>
      <w:r w:rsidRPr="009D7A36">
        <w:rPr>
          <w:rFonts w:ascii="Times New Roman" w:hAnsi="Times New Roman" w:cs="Times New Roman"/>
          <w:sz w:val="22"/>
          <w:szCs w:val="22"/>
        </w:rPr>
        <w:t xml:space="preserve"> строительства, и иные предусмотренные законодательством Российской Федерации документы на земельные участки;</w:t>
      </w:r>
    </w:p>
    <w:p w:rsidR="003A0D1A" w:rsidRPr="009D7A36" w:rsidRDefault="003A0D1A" w:rsidP="009D7A36">
      <w:pPr>
        <w:pStyle w:val="ConsPlusNormal"/>
        <w:widowControl/>
        <w:ind w:firstLine="709"/>
        <w:jc w:val="both"/>
        <w:rPr>
          <w:rFonts w:ascii="Times New Roman" w:hAnsi="Times New Roman" w:cs="Times New Roman"/>
          <w:sz w:val="22"/>
          <w:szCs w:val="22"/>
        </w:rPr>
      </w:pPr>
      <w:r w:rsidRPr="009D7A36">
        <w:rPr>
          <w:rFonts w:ascii="Times New Roman" w:hAnsi="Times New Roman" w:cs="Times New Roman"/>
          <w:sz w:val="22"/>
          <w:szCs w:val="22"/>
        </w:rPr>
        <w:t>- осуществляет организацию и проведение торгов (конкурсов, аукционов) по продаже земельных участков или права на заключение договоров аренды земельных участков, заключает договоры с организациями, специализирующимися на их проведении;</w:t>
      </w:r>
    </w:p>
    <w:p w:rsidR="003A0D1A" w:rsidRPr="009D7A36" w:rsidRDefault="003A0D1A" w:rsidP="009D7A36">
      <w:pPr>
        <w:pStyle w:val="ConsPlusNormal"/>
        <w:widowControl/>
        <w:ind w:firstLine="709"/>
        <w:jc w:val="both"/>
        <w:rPr>
          <w:rFonts w:ascii="Times New Roman" w:hAnsi="Times New Roman" w:cs="Times New Roman"/>
          <w:sz w:val="22"/>
          <w:szCs w:val="22"/>
        </w:rPr>
      </w:pPr>
      <w:r w:rsidRPr="009D7A36">
        <w:rPr>
          <w:rFonts w:ascii="Times New Roman" w:hAnsi="Times New Roman" w:cs="Times New Roman"/>
          <w:sz w:val="22"/>
          <w:szCs w:val="22"/>
        </w:rPr>
        <w:t>- предоставляет согласие на сделки с земельными участками и правами аренды земельных участков;</w:t>
      </w:r>
    </w:p>
    <w:p w:rsidR="003A0D1A" w:rsidRPr="009D7A36" w:rsidRDefault="003A0D1A" w:rsidP="009D7A36">
      <w:pPr>
        <w:pStyle w:val="ConsPlusNormal"/>
        <w:widowControl/>
        <w:ind w:firstLine="709"/>
        <w:jc w:val="both"/>
        <w:rPr>
          <w:rFonts w:ascii="Times New Roman" w:hAnsi="Times New Roman" w:cs="Times New Roman"/>
          <w:sz w:val="22"/>
          <w:szCs w:val="22"/>
        </w:rPr>
      </w:pPr>
      <w:r w:rsidRPr="009D7A36">
        <w:rPr>
          <w:rFonts w:ascii="Times New Roman" w:hAnsi="Times New Roman" w:cs="Times New Roman"/>
          <w:sz w:val="22"/>
          <w:szCs w:val="22"/>
        </w:rPr>
        <w:t>- издает в пределах своей компетенции правовые акты по вопросам формирования, учета и управления земельными участками;</w:t>
      </w:r>
    </w:p>
    <w:p w:rsidR="003A0D1A" w:rsidRPr="009D7A36" w:rsidRDefault="003A0D1A" w:rsidP="009D7A36">
      <w:pPr>
        <w:pStyle w:val="ConsPlusNormal"/>
        <w:widowControl/>
        <w:ind w:firstLine="709"/>
        <w:jc w:val="both"/>
        <w:rPr>
          <w:rFonts w:ascii="Times New Roman" w:hAnsi="Times New Roman" w:cs="Times New Roman"/>
          <w:sz w:val="22"/>
          <w:szCs w:val="22"/>
        </w:rPr>
      </w:pPr>
      <w:r w:rsidRPr="009D7A36">
        <w:rPr>
          <w:rFonts w:ascii="Times New Roman" w:hAnsi="Times New Roman" w:cs="Times New Roman"/>
          <w:sz w:val="22"/>
          <w:szCs w:val="22"/>
        </w:rPr>
        <w:lastRenderedPageBreak/>
        <w:t>- обеспечивает государственную регистрацию возникновения, прекращения прав муниципальной собственности на земельные участки, а также возникновения и прекращения ограничений и обременений на земельные участки, прекращения в установленных случаях прав третьих лиц на земельные участки;</w:t>
      </w:r>
    </w:p>
    <w:p w:rsidR="003A0D1A" w:rsidRPr="009D7A36" w:rsidRDefault="003A0D1A" w:rsidP="009D7A36">
      <w:pPr>
        <w:pStyle w:val="ConsPlusNormal"/>
        <w:widowControl/>
        <w:ind w:firstLine="709"/>
        <w:jc w:val="both"/>
        <w:rPr>
          <w:rFonts w:ascii="Times New Roman" w:hAnsi="Times New Roman" w:cs="Times New Roman"/>
          <w:sz w:val="22"/>
          <w:szCs w:val="22"/>
        </w:rPr>
      </w:pPr>
      <w:r w:rsidRPr="009D7A36">
        <w:rPr>
          <w:rFonts w:ascii="Times New Roman" w:hAnsi="Times New Roman" w:cs="Times New Roman"/>
          <w:sz w:val="22"/>
          <w:szCs w:val="22"/>
        </w:rPr>
        <w:t>2) в части мероприятий по организации землепользования, проведению кадастровых работ и планирования территории:</w:t>
      </w:r>
    </w:p>
    <w:p w:rsidR="003A0D1A" w:rsidRPr="009D7A36" w:rsidRDefault="003A0D1A" w:rsidP="009D7A36">
      <w:pPr>
        <w:pStyle w:val="ConsPlusNormal"/>
        <w:widowControl/>
        <w:ind w:firstLine="709"/>
        <w:jc w:val="both"/>
        <w:rPr>
          <w:rFonts w:ascii="Times New Roman" w:hAnsi="Times New Roman" w:cs="Times New Roman"/>
          <w:sz w:val="22"/>
          <w:szCs w:val="22"/>
        </w:rPr>
      </w:pPr>
      <w:r w:rsidRPr="009D7A36">
        <w:rPr>
          <w:rFonts w:ascii="Times New Roman" w:hAnsi="Times New Roman" w:cs="Times New Roman"/>
          <w:sz w:val="22"/>
          <w:szCs w:val="22"/>
        </w:rPr>
        <w:t xml:space="preserve">- осуществляет подготовку для Главы сельского поселения </w:t>
      </w:r>
      <w:r w:rsidR="009A4B67" w:rsidRPr="009D7A36">
        <w:rPr>
          <w:rFonts w:ascii="Times New Roman" w:hAnsi="Times New Roman" w:cs="Times New Roman"/>
          <w:sz w:val="22"/>
          <w:szCs w:val="22"/>
        </w:rPr>
        <w:t>«Койдин»</w:t>
      </w:r>
      <w:r w:rsidRPr="009D7A36">
        <w:rPr>
          <w:rFonts w:ascii="Times New Roman" w:hAnsi="Times New Roman" w:cs="Times New Roman"/>
          <w:sz w:val="22"/>
          <w:szCs w:val="22"/>
        </w:rPr>
        <w:t xml:space="preserve">, представительного органа сельского поселения </w:t>
      </w:r>
      <w:r w:rsidR="009A4B67" w:rsidRPr="009D7A36">
        <w:rPr>
          <w:rFonts w:ascii="Times New Roman" w:hAnsi="Times New Roman" w:cs="Times New Roman"/>
          <w:sz w:val="22"/>
          <w:szCs w:val="22"/>
        </w:rPr>
        <w:t>«Койдин»</w:t>
      </w:r>
      <w:r w:rsidRPr="009D7A36">
        <w:rPr>
          <w:rFonts w:ascii="Times New Roman" w:hAnsi="Times New Roman" w:cs="Times New Roman"/>
          <w:sz w:val="22"/>
          <w:szCs w:val="22"/>
        </w:rPr>
        <w:t>, Комиссии ежегодных докладов о реализации и применении Правил, включая анализ и предложения по их совершенствованию путем внесения соответствующих изменений и дополнений в Правила;</w:t>
      </w:r>
    </w:p>
    <w:p w:rsidR="003A0D1A" w:rsidRPr="009D7A36" w:rsidRDefault="003A0D1A" w:rsidP="009D7A36">
      <w:pPr>
        <w:pStyle w:val="ConsPlusNormal"/>
        <w:widowControl/>
        <w:ind w:firstLine="709"/>
        <w:jc w:val="both"/>
        <w:rPr>
          <w:rFonts w:ascii="Times New Roman" w:hAnsi="Times New Roman" w:cs="Times New Roman"/>
          <w:sz w:val="22"/>
          <w:szCs w:val="22"/>
        </w:rPr>
      </w:pPr>
      <w:proofErr w:type="gramStart"/>
      <w:r w:rsidRPr="009D7A36">
        <w:rPr>
          <w:rFonts w:ascii="Times New Roman" w:hAnsi="Times New Roman" w:cs="Times New Roman"/>
          <w:sz w:val="22"/>
          <w:szCs w:val="22"/>
        </w:rPr>
        <w:t xml:space="preserve">- осуществляет проверку проекта Правил и проектов внесения в них изменений на соответствие требованиям действующего градостроительного законодательства, схемам территориального планирования Российской Федерации и Республики Коми, муниципального района «Койгородский», Генеральному плану сельского поселения </w:t>
      </w:r>
      <w:r w:rsidR="009A4B67" w:rsidRPr="009D7A36">
        <w:rPr>
          <w:rFonts w:ascii="Times New Roman" w:hAnsi="Times New Roman" w:cs="Times New Roman"/>
          <w:sz w:val="22"/>
          <w:szCs w:val="22"/>
        </w:rPr>
        <w:t>«Койдин»</w:t>
      </w:r>
      <w:r w:rsidRPr="009D7A36">
        <w:rPr>
          <w:rFonts w:ascii="Times New Roman" w:hAnsi="Times New Roman" w:cs="Times New Roman"/>
          <w:sz w:val="22"/>
          <w:szCs w:val="22"/>
        </w:rPr>
        <w:t>, планировочной документации, техническим регламентам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w:t>
      </w:r>
      <w:proofErr w:type="gramEnd"/>
      <w:r w:rsidRPr="009D7A36">
        <w:rPr>
          <w:rFonts w:ascii="Times New Roman" w:hAnsi="Times New Roman" w:cs="Times New Roman"/>
          <w:sz w:val="22"/>
          <w:szCs w:val="22"/>
        </w:rPr>
        <w:t xml:space="preserve"> </w:t>
      </w:r>
      <w:proofErr w:type="spellStart"/>
      <w:proofErr w:type="gramStart"/>
      <w:r w:rsidRPr="009D7A36">
        <w:rPr>
          <w:rFonts w:ascii="Times New Roman" w:hAnsi="Times New Roman" w:cs="Times New Roman"/>
          <w:sz w:val="22"/>
          <w:szCs w:val="22"/>
        </w:rPr>
        <w:t>кодексуРоссийской</w:t>
      </w:r>
      <w:proofErr w:type="spellEnd"/>
      <w:r w:rsidRPr="009D7A36">
        <w:rPr>
          <w:rFonts w:ascii="Times New Roman" w:hAnsi="Times New Roman" w:cs="Times New Roman"/>
          <w:sz w:val="22"/>
          <w:szCs w:val="22"/>
        </w:rPr>
        <w:t xml:space="preserve"> Федерации);</w:t>
      </w:r>
      <w:proofErr w:type="gramEnd"/>
    </w:p>
    <w:p w:rsidR="003A0D1A" w:rsidRPr="009D7A36" w:rsidRDefault="003A0D1A" w:rsidP="009D7A36">
      <w:pPr>
        <w:pStyle w:val="ConsPlusNormal"/>
        <w:widowControl/>
        <w:ind w:firstLine="709"/>
        <w:jc w:val="both"/>
        <w:rPr>
          <w:rFonts w:ascii="Times New Roman" w:hAnsi="Times New Roman" w:cs="Times New Roman"/>
          <w:sz w:val="22"/>
          <w:szCs w:val="22"/>
        </w:rPr>
      </w:pPr>
      <w:r w:rsidRPr="009D7A36">
        <w:rPr>
          <w:rFonts w:ascii="Times New Roman" w:hAnsi="Times New Roman" w:cs="Times New Roman"/>
          <w:sz w:val="22"/>
          <w:szCs w:val="22"/>
        </w:rPr>
        <w:t xml:space="preserve">- выступает с предложениями о направлении подготовленного проекта Правил и проектов внесения в них изменений Главе сельского поселения </w:t>
      </w:r>
      <w:r w:rsidR="009A4B67" w:rsidRPr="009D7A36">
        <w:rPr>
          <w:rFonts w:ascii="Times New Roman" w:hAnsi="Times New Roman" w:cs="Times New Roman"/>
          <w:sz w:val="22"/>
          <w:szCs w:val="22"/>
        </w:rPr>
        <w:t>«</w:t>
      </w:r>
      <w:proofErr w:type="spellStart"/>
      <w:r w:rsidR="009A4B67" w:rsidRPr="009D7A36">
        <w:rPr>
          <w:rFonts w:ascii="Times New Roman" w:hAnsi="Times New Roman" w:cs="Times New Roman"/>
          <w:sz w:val="22"/>
          <w:szCs w:val="22"/>
        </w:rPr>
        <w:t>Койдин</w:t>
      </w:r>
      <w:proofErr w:type="gramStart"/>
      <w:r w:rsidR="009A4B67" w:rsidRPr="009D7A36">
        <w:rPr>
          <w:rFonts w:ascii="Times New Roman" w:hAnsi="Times New Roman" w:cs="Times New Roman"/>
          <w:sz w:val="22"/>
          <w:szCs w:val="22"/>
        </w:rPr>
        <w:t>»</w:t>
      </w:r>
      <w:r w:rsidRPr="009D7A36">
        <w:rPr>
          <w:rFonts w:ascii="Times New Roman" w:hAnsi="Times New Roman" w:cs="Times New Roman"/>
          <w:sz w:val="22"/>
          <w:szCs w:val="22"/>
        </w:rPr>
        <w:t>д</w:t>
      </w:r>
      <w:proofErr w:type="gramEnd"/>
      <w:r w:rsidRPr="009D7A36">
        <w:rPr>
          <w:rFonts w:ascii="Times New Roman" w:hAnsi="Times New Roman" w:cs="Times New Roman"/>
          <w:sz w:val="22"/>
          <w:szCs w:val="22"/>
        </w:rPr>
        <w:t>ля</w:t>
      </w:r>
      <w:proofErr w:type="spellEnd"/>
      <w:r w:rsidRPr="009D7A36">
        <w:rPr>
          <w:rFonts w:ascii="Times New Roman" w:hAnsi="Times New Roman" w:cs="Times New Roman"/>
          <w:sz w:val="22"/>
          <w:szCs w:val="22"/>
        </w:rPr>
        <w:t xml:space="preserve"> принятия решения о проведении публичных слушаний по ним или об их отклонении, либо направлении на доработку;</w:t>
      </w:r>
    </w:p>
    <w:p w:rsidR="003A0D1A" w:rsidRPr="009D7A36" w:rsidRDefault="003A0D1A" w:rsidP="009D7A36">
      <w:pPr>
        <w:pStyle w:val="ConsPlusNormal"/>
        <w:widowControl/>
        <w:ind w:firstLine="709"/>
        <w:jc w:val="both"/>
        <w:rPr>
          <w:rFonts w:ascii="Times New Roman" w:hAnsi="Times New Roman" w:cs="Times New Roman"/>
          <w:sz w:val="22"/>
          <w:szCs w:val="22"/>
        </w:rPr>
      </w:pPr>
      <w:r w:rsidRPr="009D7A36">
        <w:rPr>
          <w:rFonts w:ascii="Times New Roman" w:hAnsi="Times New Roman" w:cs="Times New Roman"/>
          <w:sz w:val="22"/>
          <w:szCs w:val="22"/>
        </w:rPr>
        <w:t xml:space="preserve">- предоставляет по запросам представительного органа сельского поселения </w:t>
      </w:r>
      <w:r w:rsidR="009A4B67" w:rsidRPr="009D7A36">
        <w:rPr>
          <w:rFonts w:ascii="Times New Roman" w:hAnsi="Times New Roman" w:cs="Times New Roman"/>
          <w:sz w:val="22"/>
          <w:szCs w:val="22"/>
        </w:rPr>
        <w:t>«Койдин»</w:t>
      </w:r>
      <w:r w:rsidRPr="009D7A36">
        <w:rPr>
          <w:rFonts w:ascii="Times New Roman" w:hAnsi="Times New Roman" w:cs="Times New Roman"/>
          <w:sz w:val="22"/>
          <w:szCs w:val="22"/>
        </w:rPr>
        <w:t>, представительного органа муниципального района «Койгородский», заключения по обоснованию возможности принятия решений, материалы и иную информацию, необходимые для проведения публичных слушаний;</w:t>
      </w:r>
    </w:p>
    <w:p w:rsidR="000464FD" w:rsidRPr="002E20DC" w:rsidRDefault="000464FD" w:rsidP="000464FD">
      <w:pPr>
        <w:pStyle w:val="ConsPlusNormal"/>
        <w:ind w:firstLine="709"/>
        <w:jc w:val="both"/>
        <w:rPr>
          <w:rFonts w:ascii="Times New Roman" w:hAnsi="Times New Roman" w:cs="Times New Roman"/>
          <w:sz w:val="22"/>
          <w:szCs w:val="22"/>
        </w:rPr>
      </w:pPr>
      <w:r w:rsidRPr="000464FD">
        <w:rPr>
          <w:rFonts w:ascii="Times New Roman" w:hAnsi="Times New Roman" w:cs="Times New Roman"/>
          <w:sz w:val="22"/>
          <w:szCs w:val="22"/>
        </w:rPr>
        <w:t xml:space="preserve"> </w:t>
      </w:r>
      <w:r w:rsidRPr="002E20DC">
        <w:rPr>
          <w:rFonts w:ascii="Times New Roman" w:hAnsi="Times New Roman" w:cs="Times New Roman"/>
          <w:sz w:val="22"/>
          <w:szCs w:val="22"/>
        </w:rPr>
        <w:t>- осуществляет подготовку на основании заявлений физических или юридических лиц в соответствии с решениями Комиссии по застройке и документацией по планировке территории - предоставляет по запросам Комиссии заключения по вопросам, выносимым в соответствии с настоящими Правилами, на ее рассмотрение;</w:t>
      </w:r>
    </w:p>
    <w:p w:rsidR="003A0D1A" w:rsidRPr="009D7A36" w:rsidRDefault="003A0D1A" w:rsidP="009D7A36">
      <w:pPr>
        <w:pStyle w:val="ConsPlusNormal"/>
        <w:widowControl/>
        <w:ind w:firstLine="709"/>
        <w:jc w:val="both"/>
        <w:rPr>
          <w:rFonts w:ascii="Times New Roman" w:hAnsi="Times New Roman" w:cs="Times New Roman"/>
          <w:sz w:val="22"/>
          <w:szCs w:val="22"/>
        </w:rPr>
      </w:pPr>
      <w:r w:rsidRPr="002E20DC">
        <w:rPr>
          <w:rFonts w:ascii="Times New Roman" w:hAnsi="Times New Roman" w:cs="Times New Roman"/>
          <w:sz w:val="22"/>
          <w:szCs w:val="22"/>
        </w:rPr>
        <w:t>- осуществляет подготовку документации по планировке территории сельского поселения</w:t>
      </w:r>
      <w:r w:rsidRPr="009D7A36">
        <w:rPr>
          <w:rFonts w:ascii="Times New Roman" w:hAnsi="Times New Roman" w:cs="Times New Roman"/>
          <w:sz w:val="22"/>
          <w:szCs w:val="22"/>
        </w:rPr>
        <w:t xml:space="preserve"> </w:t>
      </w:r>
      <w:r w:rsidR="009A4B67" w:rsidRPr="009D7A36">
        <w:rPr>
          <w:rFonts w:ascii="Times New Roman" w:hAnsi="Times New Roman" w:cs="Times New Roman"/>
          <w:sz w:val="22"/>
          <w:szCs w:val="22"/>
        </w:rPr>
        <w:t>«</w:t>
      </w:r>
      <w:proofErr w:type="spellStart"/>
      <w:r w:rsidR="009A4B67" w:rsidRPr="009D7A36">
        <w:rPr>
          <w:rFonts w:ascii="Times New Roman" w:hAnsi="Times New Roman" w:cs="Times New Roman"/>
          <w:sz w:val="22"/>
          <w:szCs w:val="22"/>
        </w:rPr>
        <w:t>Койдин</w:t>
      </w:r>
      <w:proofErr w:type="gramStart"/>
      <w:r w:rsidR="009A4B67" w:rsidRPr="009D7A36">
        <w:rPr>
          <w:rFonts w:ascii="Times New Roman" w:hAnsi="Times New Roman" w:cs="Times New Roman"/>
          <w:sz w:val="22"/>
          <w:szCs w:val="22"/>
        </w:rPr>
        <w:t>»</w:t>
      </w:r>
      <w:r w:rsidRPr="009D7A36">
        <w:rPr>
          <w:rFonts w:ascii="Times New Roman" w:hAnsi="Times New Roman" w:cs="Times New Roman"/>
          <w:sz w:val="22"/>
          <w:szCs w:val="22"/>
        </w:rPr>
        <w:t>з</w:t>
      </w:r>
      <w:proofErr w:type="gramEnd"/>
      <w:r w:rsidRPr="009D7A36">
        <w:rPr>
          <w:rFonts w:ascii="Times New Roman" w:hAnsi="Times New Roman" w:cs="Times New Roman"/>
          <w:sz w:val="22"/>
          <w:szCs w:val="22"/>
        </w:rPr>
        <w:t>а</w:t>
      </w:r>
      <w:proofErr w:type="spellEnd"/>
      <w:r w:rsidRPr="009D7A36">
        <w:rPr>
          <w:rFonts w:ascii="Times New Roman" w:hAnsi="Times New Roman" w:cs="Times New Roman"/>
          <w:sz w:val="22"/>
          <w:szCs w:val="22"/>
        </w:rPr>
        <w:t xml:space="preserve"> исключением случаев, предусмотренных законодательством;</w:t>
      </w:r>
    </w:p>
    <w:p w:rsidR="003A0D1A" w:rsidRPr="009D7A36" w:rsidRDefault="003A0D1A" w:rsidP="009D7A36">
      <w:pPr>
        <w:pStyle w:val="ConsPlusNormal"/>
        <w:widowControl/>
        <w:ind w:firstLine="709"/>
        <w:jc w:val="both"/>
        <w:rPr>
          <w:rFonts w:ascii="Times New Roman" w:hAnsi="Times New Roman" w:cs="Times New Roman"/>
          <w:sz w:val="22"/>
          <w:szCs w:val="22"/>
        </w:rPr>
      </w:pPr>
      <w:r w:rsidRPr="009D7A36">
        <w:rPr>
          <w:rFonts w:ascii="Times New Roman" w:hAnsi="Times New Roman" w:cs="Times New Roman"/>
          <w:sz w:val="22"/>
          <w:szCs w:val="22"/>
        </w:rPr>
        <w:t xml:space="preserve">- осуществляет в части своей компетенции проверку проектной документации по планировке территории сельского поселения </w:t>
      </w:r>
      <w:r w:rsidR="009A4B67" w:rsidRPr="009D7A36">
        <w:rPr>
          <w:rFonts w:ascii="Times New Roman" w:hAnsi="Times New Roman" w:cs="Times New Roman"/>
          <w:sz w:val="22"/>
          <w:szCs w:val="22"/>
        </w:rPr>
        <w:t>«</w:t>
      </w:r>
      <w:proofErr w:type="spellStart"/>
      <w:r w:rsidR="009A4B67" w:rsidRPr="009D7A36">
        <w:rPr>
          <w:rFonts w:ascii="Times New Roman" w:hAnsi="Times New Roman" w:cs="Times New Roman"/>
          <w:sz w:val="22"/>
          <w:szCs w:val="22"/>
        </w:rPr>
        <w:t>Койдин</w:t>
      </w:r>
      <w:proofErr w:type="gramStart"/>
      <w:r w:rsidR="009A4B67" w:rsidRPr="009D7A36">
        <w:rPr>
          <w:rFonts w:ascii="Times New Roman" w:hAnsi="Times New Roman" w:cs="Times New Roman"/>
          <w:sz w:val="22"/>
          <w:szCs w:val="22"/>
        </w:rPr>
        <w:t>»</w:t>
      </w:r>
      <w:r w:rsidRPr="009D7A36">
        <w:rPr>
          <w:rFonts w:ascii="Times New Roman" w:hAnsi="Times New Roman" w:cs="Times New Roman"/>
          <w:sz w:val="22"/>
          <w:szCs w:val="22"/>
        </w:rPr>
        <w:t>н</w:t>
      </w:r>
      <w:proofErr w:type="gramEnd"/>
      <w:r w:rsidRPr="009D7A36">
        <w:rPr>
          <w:rFonts w:ascii="Times New Roman" w:hAnsi="Times New Roman" w:cs="Times New Roman"/>
          <w:sz w:val="22"/>
          <w:szCs w:val="22"/>
        </w:rPr>
        <w:t>а</w:t>
      </w:r>
      <w:proofErr w:type="spellEnd"/>
      <w:r w:rsidRPr="009D7A36">
        <w:rPr>
          <w:rFonts w:ascii="Times New Roman" w:hAnsi="Times New Roman" w:cs="Times New Roman"/>
          <w:sz w:val="22"/>
          <w:szCs w:val="22"/>
        </w:rPr>
        <w:t xml:space="preserve"> соответствие требованиям документов территориального планирования Российской Федерации и Республики Коми, схеме территориального планирования муниципального района «Койгородский», Генеральному плану сельского поселения </w:t>
      </w:r>
      <w:r w:rsidR="009A4B67" w:rsidRPr="009D7A36">
        <w:rPr>
          <w:rFonts w:ascii="Times New Roman" w:hAnsi="Times New Roman" w:cs="Times New Roman"/>
          <w:sz w:val="22"/>
          <w:szCs w:val="22"/>
        </w:rPr>
        <w:t>«Койдин»</w:t>
      </w:r>
      <w:r w:rsidRPr="009D7A36">
        <w:rPr>
          <w:rFonts w:ascii="Times New Roman" w:hAnsi="Times New Roman" w:cs="Times New Roman"/>
          <w:sz w:val="22"/>
          <w:szCs w:val="22"/>
        </w:rPr>
        <w:t>, требованиям технических регламентов, настоящим Правилам;</w:t>
      </w:r>
    </w:p>
    <w:p w:rsidR="003A0D1A" w:rsidRPr="009D7A36" w:rsidRDefault="003A0D1A" w:rsidP="009D7A36">
      <w:pPr>
        <w:pStyle w:val="ConsPlusNormal"/>
        <w:widowControl/>
        <w:ind w:firstLine="709"/>
        <w:jc w:val="both"/>
        <w:rPr>
          <w:rFonts w:ascii="Times New Roman" w:hAnsi="Times New Roman" w:cs="Times New Roman"/>
          <w:sz w:val="22"/>
          <w:szCs w:val="22"/>
        </w:rPr>
      </w:pPr>
      <w:r w:rsidRPr="009D7A36">
        <w:rPr>
          <w:rFonts w:ascii="Times New Roman" w:hAnsi="Times New Roman" w:cs="Times New Roman"/>
          <w:sz w:val="22"/>
          <w:szCs w:val="22"/>
        </w:rPr>
        <w:t xml:space="preserve">- по результатам публичных слушаний направляет подготовленную документацию по планировке территории сельского поселения </w:t>
      </w:r>
      <w:r w:rsidR="009A4B67" w:rsidRPr="009D7A36">
        <w:rPr>
          <w:rFonts w:ascii="Times New Roman" w:hAnsi="Times New Roman" w:cs="Times New Roman"/>
          <w:sz w:val="22"/>
          <w:szCs w:val="22"/>
        </w:rPr>
        <w:t>«Койдин»</w:t>
      </w:r>
      <w:r w:rsidRPr="009D7A36">
        <w:rPr>
          <w:rFonts w:ascii="Times New Roman" w:hAnsi="Times New Roman" w:cs="Times New Roman"/>
          <w:sz w:val="22"/>
          <w:szCs w:val="22"/>
        </w:rPr>
        <w:t xml:space="preserve"> Главе сельского поселения </w:t>
      </w:r>
      <w:r w:rsidR="009A4B67" w:rsidRPr="009D7A36">
        <w:rPr>
          <w:rFonts w:ascii="Times New Roman" w:hAnsi="Times New Roman" w:cs="Times New Roman"/>
          <w:sz w:val="22"/>
          <w:szCs w:val="22"/>
        </w:rPr>
        <w:t>«</w:t>
      </w:r>
      <w:proofErr w:type="spellStart"/>
      <w:r w:rsidR="009A4B67" w:rsidRPr="009D7A36">
        <w:rPr>
          <w:rFonts w:ascii="Times New Roman" w:hAnsi="Times New Roman" w:cs="Times New Roman"/>
          <w:sz w:val="22"/>
          <w:szCs w:val="22"/>
        </w:rPr>
        <w:t>Койдин</w:t>
      </w:r>
      <w:proofErr w:type="gramStart"/>
      <w:r w:rsidR="009A4B67" w:rsidRPr="009D7A36">
        <w:rPr>
          <w:rFonts w:ascii="Times New Roman" w:hAnsi="Times New Roman" w:cs="Times New Roman"/>
          <w:sz w:val="22"/>
          <w:szCs w:val="22"/>
        </w:rPr>
        <w:t>»</w:t>
      </w:r>
      <w:r w:rsidRPr="009D7A36">
        <w:rPr>
          <w:rFonts w:ascii="Times New Roman" w:hAnsi="Times New Roman" w:cs="Times New Roman"/>
          <w:sz w:val="22"/>
          <w:szCs w:val="22"/>
        </w:rPr>
        <w:t>н</w:t>
      </w:r>
      <w:proofErr w:type="gramEnd"/>
      <w:r w:rsidRPr="009D7A36">
        <w:rPr>
          <w:rFonts w:ascii="Times New Roman" w:hAnsi="Times New Roman" w:cs="Times New Roman"/>
          <w:sz w:val="22"/>
          <w:szCs w:val="22"/>
        </w:rPr>
        <w:t>а</w:t>
      </w:r>
      <w:proofErr w:type="spellEnd"/>
      <w:r w:rsidRPr="009D7A36">
        <w:rPr>
          <w:rFonts w:ascii="Times New Roman" w:hAnsi="Times New Roman" w:cs="Times New Roman"/>
          <w:sz w:val="22"/>
          <w:szCs w:val="22"/>
        </w:rPr>
        <w:t xml:space="preserve"> утверждение или отклоняет ее для доработки;</w:t>
      </w:r>
    </w:p>
    <w:p w:rsidR="003A0D1A" w:rsidRPr="009D7A36" w:rsidRDefault="003A0D1A" w:rsidP="009D7A36">
      <w:pPr>
        <w:pStyle w:val="ConsPlusNormal"/>
        <w:widowControl/>
        <w:ind w:firstLine="709"/>
        <w:jc w:val="both"/>
        <w:rPr>
          <w:rFonts w:ascii="Times New Roman" w:hAnsi="Times New Roman" w:cs="Times New Roman"/>
          <w:sz w:val="22"/>
          <w:szCs w:val="22"/>
        </w:rPr>
      </w:pPr>
      <w:r w:rsidRPr="009D7A36">
        <w:rPr>
          <w:rFonts w:ascii="Times New Roman" w:hAnsi="Times New Roman" w:cs="Times New Roman"/>
          <w:sz w:val="22"/>
          <w:szCs w:val="22"/>
        </w:rPr>
        <w:t>- осуществляет подготовку на основании заявлений физических или юридических лиц в соответствии с решениями Комиссии по застройке и документацией по планировке территории градостроительных планов земельных участков;</w:t>
      </w:r>
    </w:p>
    <w:p w:rsidR="003A0D1A" w:rsidRPr="009D7A36" w:rsidRDefault="003A0D1A" w:rsidP="009D7A36">
      <w:pPr>
        <w:pStyle w:val="ConsPlusNormal"/>
        <w:widowControl/>
        <w:ind w:firstLine="709"/>
        <w:jc w:val="both"/>
        <w:rPr>
          <w:rFonts w:ascii="Times New Roman" w:hAnsi="Times New Roman" w:cs="Times New Roman"/>
          <w:sz w:val="22"/>
          <w:szCs w:val="22"/>
        </w:rPr>
      </w:pPr>
      <w:r w:rsidRPr="009D7A36">
        <w:rPr>
          <w:rFonts w:ascii="Times New Roman" w:hAnsi="Times New Roman" w:cs="Times New Roman"/>
          <w:sz w:val="22"/>
          <w:szCs w:val="22"/>
        </w:rPr>
        <w:t>- предоставляет по запросам Комиссии заключения по вопросам, выносимым в соответствии с настоящими Правилами, на ее рассмотрение;</w:t>
      </w:r>
    </w:p>
    <w:p w:rsidR="003A0D1A" w:rsidRPr="009D7A36" w:rsidRDefault="003A0D1A" w:rsidP="009D7A36">
      <w:pPr>
        <w:pStyle w:val="ConsPlusNormal"/>
        <w:widowControl/>
        <w:ind w:firstLine="709"/>
        <w:jc w:val="both"/>
        <w:rPr>
          <w:rFonts w:ascii="Times New Roman" w:hAnsi="Times New Roman" w:cs="Times New Roman"/>
          <w:sz w:val="22"/>
          <w:szCs w:val="22"/>
        </w:rPr>
      </w:pPr>
      <w:r w:rsidRPr="009D7A36">
        <w:rPr>
          <w:rFonts w:ascii="Times New Roman" w:hAnsi="Times New Roman" w:cs="Times New Roman"/>
          <w:sz w:val="22"/>
          <w:szCs w:val="22"/>
        </w:rPr>
        <w:t>- осуществляет ведение карты градостроительного зонирования, внесение в нее утвержденных в установленном порядке изменений;</w:t>
      </w:r>
    </w:p>
    <w:p w:rsidR="003A0D1A" w:rsidRPr="009D7A36" w:rsidRDefault="003A0D1A" w:rsidP="009D7A36">
      <w:pPr>
        <w:pStyle w:val="ConsPlusNormal"/>
        <w:widowControl/>
        <w:ind w:firstLine="709"/>
        <w:jc w:val="both"/>
        <w:rPr>
          <w:rFonts w:ascii="Times New Roman" w:hAnsi="Times New Roman" w:cs="Times New Roman"/>
          <w:sz w:val="22"/>
          <w:szCs w:val="22"/>
        </w:rPr>
      </w:pPr>
      <w:r w:rsidRPr="009D7A36">
        <w:rPr>
          <w:rFonts w:ascii="Times New Roman" w:hAnsi="Times New Roman" w:cs="Times New Roman"/>
          <w:sz w:val="22"/>
          <w:szCs w:val="22"/>
        </w:rPr>
        <w:t xml:space="preserve">- предоставляет заинтересованным лицам (заявителям) информацию о землепользовании и застройке, содержащуюся в настоящих Правилах, утвержденной документации по планировке территории сельского поселения </w:t>
      </w:r>
      <w:r w:rsidR="009A4B67" w:rsidRPr="009D7A36">
        <w:rPr>
          <w:rFonts w:ascii="Times New Roman" w:hAnsi="Times New Roman" w:cs="Times New Roman"/>
          <w:sz w:val="22"/>
          <w:szCs w:val="22"/>
        </w:rPr>
        <w:t>«Койдин»</w:t>
      </w:r>
      <w:r w:rsidRPr="009D7A36">
        <w:rPr>
          <w:rFonts w:ascii="Times New Roman" w:hAnsi="Times New Roman" w:cs="Times New Roman"/>
          <w:sz w:val="22"/>
          <w:szCs w:val="22"/>
        </w:rPr>
        <w:t>, в пределах своей компетенции;</w:t>
      </w:r>
    </w:p>
    <w:p w:rsidR="003A0D1A" w:rsidRPr="009D7A36" w:rsidRDefault="003A0D1A" w:rsidP="009D7A36">
      <w:pPr>
        <w:pStyle w:val="ConsPlusNormal"/>
        <w:widowControl/>
        <w:ind w:firstLine="709"/>
        <w:jc w:val="both"/>
        <w:rPr>
          <w:rFonts w:ascii="Times New Roman" w:hAnsi="Times New Roman" w:cs="Times New Roman"/>
          <w:sz w:val="22"/>
          <w:szCs w:val="22"/>
        </w:rPr>
      </w:pPr>
      <w:r w:rsidRPr="009D7A36">
        <w:rPr>
          <w:rFonts w:ascii="Times New Roman" w:hAnsi="Times New Roman" w:cs="Times New Roman"/>
          <w:sz w:val="22"/>
          <w:szCs w:val="22"/>
        </w:rPr>
        <w:t>- согласовывает проектную документацию на строительство (реконструкцию) объектов капитального строительства в части ее соответствия настоящим Правилам, исходно-разрешительной документации;</w:t>
      </w:r>
    </w:p>
    <w:p w:rsidR="003A0D1A" w:rsidRPr="009D7A36" w:rsidRDefault="003A0D1A" w:rsidP="009D7A36">
      <w:pPr>
        <w:pStyle w:val="ConsPlusNormal"/>
        <w:widowControl/>
        <w:ind w:firstLine="709"/>
        <w:jc w:val="both"/>
        <w:rPr>
          <w:rFonts w:ascii="Times New Roman" w:hAnsi="Times New Roman" w:cs="Times New Roman"/>
          <w:sz w:val="22"/>
          <w:szCs w:val="22"/>
        </w:rPr>
      </w:pPr>
      <w:r w:rsidRPr="009D7A36">
        <w:rPr>
          <w:rFonts w:ascii="Times New Roman" w:hAnsi="Times New Roman" w:cs="Times New Roman"/>
          <w:sz w:val="22"/>
          <w:szCs w:val="22"/>
        </w:rPr>
        <w:t xml:space="preserve">- осуществляет </w:t>
      </w:r>
      <w:proofErr w:type="gramStart"/>
      <w:r w:rsidRPr="009D7A36">
        <w:rPr>
          <w:rFonts w:ascii="Times New Roman" w:hAnsi="Times New Roman" w:cs="Times New Roman"/>
          <w:sz w:val="22"/>
          <w:szCs w:val="22"/>
        </w:rPr>
        <w:t>контроль за</w:t>
      </w:r>
      <w:proofErr w:type="gramEnd"/>
      <w:r w:rsidRPr="009D7A36">
        <w:rPr>
          <w:rFonts w:ascii="Times New Roman" w:hAnsi="Times New Roman" w:cs="Times New Roman"/>
          <w:sz w:val="22"/>
          <w:szCs w:val="22"/>
        </w:rPr>
        <w:t xml:space="preserve"> проведением инженерно-геологических и инженерно-геодезических изысканий (от выдачи разрешения до получения отчетов по инженерным изысканиям) и исполнительных съемок, в том числе в электронном виде, для формирования единого фонда инженерных изысканий на территории сельского поселения </w:t>
      </w:r>
      <w:r w:rsidR="009A4B67" w:rsidRPr="009D7A36">
        <w:rPr>
          <w:rFonts w:ascii="Times New Roman" w:hAnsi="Times New Roman" w:cs="Times New Roman"/>
          <w:sz w:val="22"/>
          <w:szCs w:val="22"/>
        </w:rPr>
        <w:t>«Койдин»</w:t>
      </w:r>
      <w:r w:rsidRPr="009D7A36">
        <w:rPr>
          <w:rFonts w:ascii="Times New Roman" w:hAnsi="Times New Roman" w:cs="Times New Roman"/>
          <w:sz w:val="22"/>
          <w:szCs w:val="22"/>
        </w:rPr>
        <w:t>;</w:t>
      </w:r>
    </w:p>
    <w:p w:rsidR="003A0D1A" w:rsidRPr="009D7A36" w:rsidRDefault="003A0D1A" w:rsidP="009D7A36">
      <w:pPr>
        <w:pStyle w:val="ConsPlusNormal"/>
        <w:widowControl/>
        <w:ind w:firstLine="709"/>
        <w:jc w:val="both"/>
        <w:rPr>
          <w:rFonts w:ascii="Times New Roman" w:hAnsi="Times New Roman" w:cs="Times New Roman"/>
          <w:sz w:val="22"/>
          <w:szCs w:val="22"/>
        </w:rPr>
      </w:pPr>
      <w:r w:rsidRPr="009D7A36">
        <w:rPr>
          <w:rFonts w:ascii="Times New Roman" w:hAnsi="Times New Roman" w:cs="Times New Roman"/>
          <w:sz w:val="22"/>
          <w:szCs w:val="22"/>
        </w:rPr>
        <w:t>- участвует в заключени</w:t>
      </w:r>
      <w:proofErr w:type="gramStart"/>
      <w:r w:rsidRPr="009D7A36">
        <w:rPr>
          <w:rFonts w:ascii="Times New Roman" w:hAnsi="Times New Roman" w:cs="Times New Roman"/>
          <w:sz w:val="22"/>
          <w:szCs w:val="22"/>
        </w:rPr>
        <w:t>и</w:t>
      </w:r>
      <w:proofErr w:type="gramEnd"/>
      <w:r w:rsidRPr="009D7A36">
        <w:rPr>
          <w:rFonts w:ascii="Times New Roman" w:hAnsi="Times New Roman" w:cs="Times New Roman"/>
          <w:sz w:val="22"/>
          <w:szCs w:val="22"/>
        </w:rPr>
        <w:t xml:space="preserve"> договоров о развитии застроенных территорий (в отношении территории, занятой земельными участками, находящимися в собственности сельского поселения </w:t>
      </w:r>
      <w:r w:rsidR="009A4B67" w:rsidRPr="009D7A36">
        <w:rPr>
          <w:rFonts w:ascii="Times New Roman" w:hAnsi="Times New Roman" w:cs="Times New Roman"/>
          <w:sz w:val="22"/>
          <w:szCs w:val="22"/>
        </w:rPr>
        <w:t>«Койдин»</w:t>
      </w:r>
      <w:r w:rsidRPr="009D7A36">
        <w:rPr>
          <w:rFonts w:ascii="Times New Roman" w:hAnsi="Times New Roman" w:cs="Times New Roman"/>
          <w:sz w:val="22"/>
          <w:szCs w:val="22"/>
        </w:rPr>
        <w:t>) и выполняет все действия, необходимые для их заключения,</w:t>
      </w:r>
    </w:p>
    <w:p w:rsidR="003A0D1A" w:rsidRPr="009D7A36" w:rsidRDefault="003A0D1A" w:rsidP="009D7A36">
      <w:pPr>
        <w:pStyle w:val="ConsPlusNormal"/>
        <w:widowControl/>
        <w:ind w:firstLine="709"/>
        <w:jc w:val="both"/>
        <w:rPr>
          <w:rFonts w:ascii="Times New Roman" w:hAnsi="Times New Roman" w:cs="Times New Roman"/>
          <w:sz w:val="22"/>
          <w:szCs w:val="22"/>
        </w:rPr>
      </w:pPr>
      <w:r w:rsidRPr="009D7A36">
        <w:rPr>
          <w:rFonts w:ascii="Times New Roman" w:hAnsi="Times New Roman" w:cs="Times New Roman"/>
          <w:sz w:val="22"/>
          <w:szCs w:val="22"/>
        </w:rPr>
        <w:lastRenderedPageBreak/>
        <w:t xml:space="preserve">- в отношении земельных участков, находящихся в собственности сельского поселения </w:t>
      </w:r>
      <w:r w:rsidR="009A4B67" w:rsidRPr="009D7A36">
        <w:rPr>
          <w:rFonts w:ascii="Times New Roman" w:hAnsi="Times New Roman" w:cs="Times New Roman"/>
          <w:sz w:val="22"/>
          <w:szCs w:val="22"/>
        </w:rPr>
        <w:t>«Койдин»</w:t>
      </w:r>
      <w:r w:rsidRPr="009D7A36">
        <w:rPr>
          <w:rFonts w:ascii="Times New Roman" w:hAnsi="Times New Roman" w:cs="Times New Roman"/>
          <w:sz w:val="22"/>
          <w:szCs w:val="22"/>
        </w:rPr>
        <w:t xml:space="preserve">, выполняет функции муниципального заказчика на проведение кадастровых работ; работ по проведению независимых оценок стоимости земельных участков или права их аренды в целях изъятия земельных участков, резервирования земель для муниципальных нужд, а также для совершения сделок с земельными участками, расположенными как в границах сельского поселения </w:t>
      </w:r>
      <w:r w:rsidR="009A4B67" w:rsidRPr="009D7A36">
        <w:rPr>
          <w:rFonts w:ascii="Times New Roman" w:hAnsi="Times New Roman" w:cs="Times New Roman"/>
          <w:sz w:val="22"/>
          <w:szCs w:val="22"/>
        </w:rPr>
        <w:t>«Койдин»</w:t>
      </w:r>
      <w:r w:rsidRPr="009D7A36">
        <w:rPr>
          <w:rFonts w:ascii="Times New Roman" w:hAnsi="Times New Roman" w:cs="Times New Roman"/>
          <w:sz w:val="22"/>
          <w:szCs w:val="22"/>
        </w:rPr>
        <w:t>, так и за его пределами;</w:t>
      </w:r>
    </w:p>
    <w:p w:rsidR="003A0D1A" w:rsidRPr="009D7A36" w:rsidRDefault="003A0D1A" w:rsidP="009D7A36">
      <w:pPr>
        <w:pStyle w:val="ConsPlusNormal"/>
        <w:widowControl/>
        <w:ind w:firstLine="709"/>
        <w:jc w:val="both"/>
        <w:rPr>
          <w:rFonts w:ascii="Times New Roman" w:hAnsi="Times New Roman" w:cs="Times New Roman"/>
          <w:sz w:val="22"/>
          <w:szCs w:val="22"/>
        </w:rPr>
      </w:pPr>
      <w:r w:rsidRPr="009D7A36">
        <w:rPr>
          <w:rFonts w:ascii="Times New Roman" w:hAnsi="Times New Roman" w:cs="Times New Roman"/>
          <w:sz w:val="22"/>
          <w:szCs w:val="22"/>
        </w:rPr>
        <w:t xml:space="preserve">- в отношении земельных участков, находящихся в собственности сельского поселения </w:t>
      </w:r>
      <w:r w:rsidR="009A4B67" w:rsidRPr="009D7A36">
        <w:rPr>
          <w:rFonts w:ascii="Times New Roman" w:hAnsi="Times New Roman" w:cs="Times New Roman"/>
          <w:sz w:val="22"/>
          <w:szCs w:val="22"/>
        </w:rPr>
        <w:t>«Койдин»</w:t>
      </w:r>
      <w:r w:rsidRPr="009D7A36">
        <w:rPr>
          <w:rFonts w:ascii="Times New Roman" w:hAnsi="Times New Roman" w:cs="Times New Roman"/>
          <w:sz w:val="22"/>
          <w:szCs w:val="22"/>
        </w:rPr>
        <w:t>, осуществляет формирование, сбор, обработку, хранение и представление органам государственной власти и местного самоуправления сведений, необходимых для управления земельными участками;</w:t>
      </w:r>
    </w:p>
    <w:p w:rsidR="003A0D1A" w:rsidRPr="009D7A36" w:rsidRDefault="003A0D1A" w:rsidP="009D7A36">
      <w:pPr>
        <w:pStyle w:val="ConsPlusNormal"/>
        <w:widowControl/>
        <w:ind w:firstLine="709"/>
        <w:jc w:val="both"/>
        <w:rPr>
          <w:rFonts w:ascii="Times New Roman" w:hAnsi="Times New Roman" w:cs="Times New Roman"/>
          <w:sz w:val="22"/>
          <w:szCs w:val="22"/>
        </w:rPr>
      </w:pPr>
      <w:r w:rsidRPr="009D7A36">
        <w:rPr>
          <w:rFonts w:ascii="Times New Roman" w:hAnsi="Times New Roman" w:cs="Times New Roman"/>
          <w:sz w:val="22"/>
          <w:szCs w:val="22"/>
        </w:rPr>
        <w:t xml:space="preserve">- в отношении земельных участков, находящихся в собственности сельского поселения </w:t>
      </w:r>
      <w:r w:rsidR="009A4B67" w:rsidRPr="009D7A36">
        <w:rPr>
          <w:rFonts w:ascii="Times New Roman" w:hAnsi="Times New Roman" w:cs="Times New Roman"/>
          <w:sz w:val="22"/>
          <w:szCs w:val="22"/>
        </w:rPr>
        <w:t>«Койдин»</w:t>
      </w:r>
      <w:r w:rsidRPr="009D7A36">
        <w:rPr>
          <w:rFonts w:ascii="Times New Roman" w:hAnsi="Times New Roman" w:cs="Times New Roman"/>
          <w:sz w:val="22"/>
          <w:szCs w:val="22"/>
        </w:rPr>
        <w:t>, осуществляет в пределах своих полномочий взаимодействие с уполномоченными федеральными органами исполнительной власти по ведению государственного кадастра недвижимости, государственной регистрации прав на недвижимое имущество и сделок с ним;</w:t>
      </w:r>
    </w:p>
    <w:p w:rsidR="003A0D1A" w:rsidRPr="009D7A36" w:rsidRDefault="003A0D1A" w:rsidP="009D7A36">
      <w:pPr>
        <w:pStyle w:val="ConsPlusNormal"/>
        <w:widowControl/>
        <w:ind w:firstLine="709"/>
        <w:jc w:val="both"/>
        <w:rPr>
          <w:rFonts w:ascii="Times New Roman" w:hAnsi="Times New Roman" w:cs="Times New Roman"/>
          <w:sz w:val="22"/>
          <w:szCs w:val="22"/>
        </w:rPr>
      </w:pPr>
      <w:r w:rsidRPr="009D7A36">
        <w:rPr>
          <w:rFonts w:ascii="Times New Roman" w:hAnsi="Times New Roman" w:cs="Times New Roman"/>
          <w:sz w:val="22"/>
          <w:szCs w:val="22"/>
        </w:rPr>
        <w:t xml:space="preserve">- в отношении земельных участков, находящихся в собственности сельского поселения </w:t>
      </w:r>
      <w:r w:rsidR="009A4B67" w:rsidRPr="009D7A36">
        <w:rPr>
          <w:rFonts w:ascii="Times New Roman" w:hAnsi="Times New Roman" w:cs="Times New Roman"/>
          <w:sz w:val="22"/>
          <w:szCs w:val="22"/>
        </w:rPr>
        <w:t>«Койдин»</w:t>
      </w:r>
      <w:r w:rsidRPr="009D7A36">
        <w:rPr>
          <w:rFonts w:ascii="Times New Roman" w:hAnsi="Times New Roman" w:cs="Times New Roman"/>
          <w:sz w:val="22"/>
          <w:szCs w:val="22"/>
        </w:rPr>
        <w:t>, осуществляет в установленном порядке подготовку и представление документов для постановки земельных участков на государственный кадастровый учет;</w:t>
      </w:r>
    </w:p>
    <w:p w:rsidR="003A0D1A" w:rsidRPr="009D7A36" w:rsidRDefault="003A0D1A" w:rsidP="009D7A36">
      <w:pPr>
        <w:pStyle w:val="ConsPlusNormal"/>
        <w:widowControl/>
        <w:ind w:firstLine="709"/>
        <w:jc w:val="both"/>
        <w:rPr>
          <w:rFonts w:ascii="Times New Roman" w:hAnsi="Times New Roman" w:cs="Times New Roman"/>
          <w:sz w:val="22"/>
          <w:szCs w:val="22"/>
        </w:rPr>
      </w:pPr>
      <w:r w:rsidRPr="009D7A36">
        <w:rPr>
          <w:rFonts w:ascii="Times New Roman" w:hAnsi="Times New Roman" w:cs="Times New Roman"/>
          <w:sz w:val="22"/>
          <w:szCs w:val="22"/>
        </w:rPr>
        <w:t xml:space="preserve">- в отношении земельных участков, находящихся в собственности сельского поселения </w:t>
      </w:r>
      <w:r w:rsidR="009A4B67" w:rsidRPr="009D7A36">
        <w:rPr>
          <w:rFonts w:ascii="Times New Roman" w:hAnsi="Times New Roman" w:cs="Times New Roman"/>
          <w:sz w:val="22"/>
          <w:szCs w:val="22"/>
        </w:rPr>
        <w:t>«Койдин»</w:t>
      </w:r>
      <w:r w:rsidRPr="009D7A36">
        <w:rPr>
          <w:rFonts w:ascii="Times New Roman" w:hAnsi="Times New Roman" w:cs="Times New Roman"/>
          <w:sz w:val="22"/>
          <w:szCs w:val="22"/>
        </w:rPr>
        <w:t>, осуществляет предоставление необходимых для ведения информационной системы градостроительной деятельности сведений в администрацию муниципального района «Койгородский»;</w:t>
      </w:r>
    </w:p>
    <w:p w:rsidR="003A0D1A" w:rsidRPr="009D7A36" w:rsidRDefault="003A0D1A" w:rsidP="009D7A36">
      <w:pPr>
        <w:pStyle w:val="ConsPlusNormal"/>
        <w:widowControl/>
        <w:ind w:firstLine="709"/>
        <w:jc w:val="both"/>
        <w:rPr>
          <w:rFonts w:ascii="Times New Roman" w:hAnsi="Times New Roman" w:cs="Times New Roman"/>
          <w:sz w:val="22"/>
          <w:szCs w:val="22"/>
        </w:rPr>
      </w:pPr>
      <w:r w:rsidRPr="009D7A36">
        <w:rPr>
          <w:rFonts w:ascii="Times New Roman" w:hAnsi="Times New Roman" w:cs="Times New Roman"/>
          <w:sz w:val="22"/>
          <w:szCs w:val="22"/>
        </w:rPr>
        <w:t xml:space="preserve">- выполняет иные обязанности в сфере регулирования землепользования и застройки в соответствии с законодательством и нормативными правовыми актами органов местного самоуправления. </w:t>
      </w:r>
    </w:p>
    <w:p w:rsidR="003A0D1A" w:rsidRPr="009D7A36" w:rsidRDefault="003A0D1A" w:rsidP="009D7A36">
      <w:pPr>
        <w:pStyle w:val="ConsPlusNormal"/>
        <w:widowControl/>
        <w:ind w:firstLine="709"/>
        <w:jc w:val="both"/>
        <w:rPr>
          <w:rFonts w:ascii="Times New Roman" w:hAnsi="Times New Roman" w:cs="Times New Roman"/>
          <w:sz w:val="22"/>
          <w:szCs w:val="22"/>
        </w:rPr>
      </w:pPr>
      <w:r w:rsidRPr="009D7A36">
        <w:rPr>
          <w:rFonts w:ascii="Times New Roman" w:hAnsi="Times New Roman" w:cs="Times New Roman"/>
          <w:sz w:val="22"/>
          <w:szCs w:val="22"/>
        </w:rPr>
        <w:t>3) в рамках мероприятий по принудительному прекращению прав пользования земельными участками в предусмотренных законом случаях:</w:t>
      </w:r>
    </w:p>
    <w:p w:rsidR="003A0D1A" w:rsidRPr="009D7A36" w:rsidRDefault="003A0D1A" w:rsidP="009D7A36">
      <w:pPr>
        <w:pStyle w:val="ConsPlusNormal"/>
        <w:widowControl/>
        <w:ind w:firstLine="709"/>
        <w:jc w:val="both"/>
        <w:rPr>
          <w:rFonts w:ascii="Times New Roman" w:hAnsi="Times New Roman" w:cs="Times New Roman"/>
          <w:sz w:val="22"/>
          <w:szCs w:val="22"/>
        </w:rPr>
      </w:pPr>
      <w:proofErr w:type="gramStart"/>
      <w:r w:rsidRPr="009D7A36">
        <w:rPr>
          <w:rFonts w:ascii="Times New Roman" w:hAnsi="Times New Roman" w:cs="Times New Roman"/>
          <w:sz w:val="22"/>
          <w:szCs w:val="22"/>
        </w:rPr>
        <w:t xml:space="preserve">- в отношении земельных участков, находящихся в ведении сельского поселения </w:t>
      </w:r>
      <w:r w:rsidR="009A4B67" w:rsidRPr="009D7A36">
        <w:rPr>
          <w:rFonts w:ascii="Times New Roman" w:hAnsi="Times New Roman" w:cs="Times New Roman"/>
          <w:sz w:val="22"/>
          <w:szCs w:val="22"/>
        </w:rPr>
        <w:t>«Койдин»</w:t>
      </w:r>
      <w:r w:rsidRPr="009D7A36">
        <w:rPr>
          <w:rFonts w:ascii="Times New Roman" w:hAnsi="Times New Roman" w:cs="Times New Roman"/>
          <w:sz w:val="22"/>
          <w:szCs w:val="22"/>
        </w:rPr>
        <w:t>, осуществляет юридические действия, связанные с принудительным прекращением прав пожизненного наследуемого владения, постоянного (бессрочного) пользования, безвозмездного срочного пользования земельными участками ввиду их ненадлежащего использования;</w:t>
      </w:r>
      <w:proofErr w:type="gramEnd"/>
    </w:p>
    <w:p w:rsidR="003A0D1A" w:rsidRPr="009D7A36" w:rsidRDefault="003A0D1A" w:rsidP="009D7A36">
      <w:pPr>
        <w:pStyle w:val="ConsPlusNormal"/>
        <w:widowControl/>
        <w:ind w:firstLine="709"/>
        <w:jc w:val="both"/>
        <w:rPr>
          <w:rFonts w:ascii="Times New Roman" w:hAnsi="Times New Roman" w:cs="Times New Roman"/>
          <w:sz w:val="22"/>
          <w:szCs w:val="22"/>
        </w:rPr>
      </w:pPr>
      <w:r w:rsidRPr="009D7A36">
        <w:rPr>
          <w:rFonts w:ascii="Times New Roman" w:hAnsi="Times New Roman" w:cs="Times New Roman"/>
          <w:sz w:val="22"/>
          <w:szCs w:val="22"/>
        </w:rPr>
        <w:t>- обращается в суд с исками о выкупе земельных участков.</w:t>
      </w:r>
    </w:p>
    <w:p w:rsidR="003A0D1A" w:rsidRPr="009D7A36" w:rsidRDefault="003A0D1A" w:rsidP="009D7A36">
      <w:pPr>
        <w:pStyle w:val="ConsPlusNormal"/>
        <w:widowControl/>
        <w:ind w:firstLine="709"/>
        <w:jc w:val="both"/>
        <w:rPr>
          <w:rFonts w:ascii="Times New Roman" w:hAnsi="Times New Roman" w:cs="Times New Roman"/>
          <w:sz w:val="22"/>
          <w:szCs w:val="22"/>
        </w:rPr>
      </w:pPr>
      <w:r w:rsidRPr="009D7A36">
        <w:rPr>
          <w:rFonts w:ascii="Times New Roman" w:hAnsi="Times New Roman" w:cs="Times New Roman"/>
          <w:sz w:val="22"/>
          <w:szCs w:val="22"/>
        </w:rPr>
        <w:t xml:space="preserve">4. Глава сельского поселения </w:t>
      </w:r>
      <w:r w:rsidR="009A4B67" w:rsidRPr="009D7A36">
        <w:rPr>
          <w:rFonts w:ascii="Times New Roman" w:hAnsi="Times New Roman" w:cs="Times New Roman"/>
          <w:sz w:val="22"/>
          <w:szCs w:val="22"/>
        </w:rPr>
        <w:t>«</w:t>
      </w:r>
      <w:proofErr w:type="spellStart"/>
      <w:r w:rsidR="009A4B67" w:rsidRPr="009D7A36">
        <w:rPr>
          <w:rFonts w:ascii="Times New Roman" w:hAnsi="Times New Roman" w:cs="Times New Roman"/>
          <w:sz w:val="22"/>
          <w:szCs w:val="22"/>
        </w:rPr>
        <w:t>Койдин</w:t>
      </w:r>
      <w:proofErr w:type="gramStart"/>
      <w:r w:rsidR="009A4B67" w:rsidRPr="009D7A36">
        <w:rPr>
          <w:rFonts w:ascii="Times New Roman" w:hAnsi="Times New Roman" w:cs="Times New Roman"/>
          <w:sz w:val="22"/>
          <w:szCs w:val="22"/>
        </w:rPr>
        <w:t>»</w:t>
      </w:r>
      <w:r w:rsidRPr="009D7A36">
        <w:rPr>
          <w:rFonts w:ascii="Times New Roman" w:hAnsi="Times New Roman" w:cs="Times New Roman"/>
          <w:sz w:val="22"/>
          <w:szCs w:val="22"/>
        </w:rPr>
        <w:t>п</w:t>
      </w:r>
      <w:proofErr w:type="gramEnd"/>
      <w:r w:rsidRPr="009D7A36">
        <w:rPr>
          <w:rFonts w:ascii="Times New Roman" w:hAnsi="Times New Roman" w:cs="Times New Roman"/>
          <w:sz w:val="22"/>
          <w:szCs w:val="22"/>
        </w:rPr>
        <w:t>о</w:t>
      </w:r>
      <w:proofErr w:type="spellEnd"/>
      <w:r w:rsidRPr="009D7A36">
        <w:rPr>
          <w:rFonts w:ascii="Times New Roman" w:hAnsi="Times New Roman" w:cs="Times New Roman"/>
          <w:sz w:val="22"/>
          <w:szCs w:val="22"/>
        </w:rPr>
        <w:t xml:space="preserve"> вопросам подготовки и применения настоящих Правил землепользования и застройки:</w:t>
      </w:r>
    </w:p>
    <w:p w:rsidR="003A0D1A" w:rsidRPr="009D7A36" w:rsidRDefault="003A0D1A" w:rsidP="009D7A36">
      <w:pPr>
        <w:pStyle w:val="ConsPlusNormal"/>
        <w:widowControl/>
        <w:ind w:firstLine="709"/>
        <w:jc w:val="both"/>
        <w:rPr>
          <w:rFonts w:ascii="Times New Roman" w:hAnsi="Times New Roman" w:cs="Times New Roman"/>
          <w:sz w:val="22"/>
          <w:szCs w:val="22"/>
        </w:rPr>
      </w:pPr>
      <w:r w:rsidRPr="009D7A36">
        <w:rPr>
          <w:rFonts w:ascii="Times New Roman" w:hAnsi="Times New Roman" w:cs="Times New Roman"/>
          <w:sz w:val="22"/>
          <w:szCs w:val="22"/>
        </w:rPr>
        <w:t xml:space="preserve">- принимает решения о подготовке проекта правил землепользования и застройки сельского поселения </w:t>
      </w:r>
      <w:r w:rsidR="009A4B67" w:rsidRPr="009D7A36">
        <w:rPr>
          <w:rFonts w:ascii="Times New Roman" w:hAnsi="Times New Roman" w:cs="Times New Roman"/>
          <w:sz w:val="22"/>
          <w:szCs w:val="22"/>
        </w:rPr>
        <w:t>«</w:t>
      </w:r>
      <w:proofErr w:type="spellStart"/>
      <w:r w:rsidR="009A4B67" w:rsidRPr="009D7A36">
        <w:rPr>
          <w:rFonts w:ascii="Times New Roman" w:hAnsi="Times New Roman" w:cs="Times New Roman"/>
          <w:sz w:val="22"/>
          <w:szCs w:val="22"/>
        </w:rPr>
        <w:t>Койдин</w:t>
      </w:r>
      <w:proofErr w:type="gramStart"/>
      <w:r w:rsidR="009A4B67" w:rsidRPr="009D7A36">
        <w:rPr>
          <w:rFonts w:ascii="Times New Roman" w:hAnsi="Times New Roman" w:cs="Times New Roman"/>
          <w:sz w:val="22"/>
          <w:szCs w:val="22"/>
        </w:rPr>
        <w:t>»</w:t>
      </w:r>
      <w:r w:rsidRPr="009D7A36">
        <w:rPr>
          <w:rFonts w:ascii="Times New Roman" w:hAnsi="Times New Roman" w:cs="Times New Roman"/>
          <w:sz w:val="22"/>
          <w:szCs w:val="22"/>
        </w:rPr>
        <w:t>и</w:t>
      </w:r>
      <w:proofErr w:type="spellEnd"/>
      <w:proofErr w:type="gramEnd"/>
      <w:r w:rsidRPr="009D7A36">
        <w:rPr>
          <w:rFonts w:ascii="Times New Roman" w:hAnsi="Times New Roman" w:cs="Times New Roman"/>
          <w:sz w:val="22"/>
          <w:szCs w:val="22"/>
        </w:rPr>
        <w:t xml:space="preserve"> о проектах внесения в них изменений, обеспечивает опубликование (обнародование) указанных решений в порядке, установленном для официального опубликования (обнародования) муниципальных правовых актов, иной официальной информации;</w:t>
      </w:r>
    </w:p>
    <w:p w:rsidR="003A0D1A" w:rsidRPr="009D7A36" w:rsidRDefault="003A0D1A" w:rsidP="009D7A36">
      <w:pPr>
        <w:pStyle w:val="ConsPlusNormal"/>
        <w:widowControl/>
        <w:ind w:firstLine="709"/>
        <w:jc w:val="both"/>
        <w:rPr>
          <w:rFonts w:ascii="Times New Roman" w:hAnsi="Times New Roman" w:cs="Times New Roman"/>
          <w:sz w:val="22"/>
          <w:szCs w:val="22"/>
        </w:rPr>
      </w:pPr>
      <w:r w:rsidRPr="009D7A36">
        <w:rPr>
          <w:rFonts w:ascii="Times New Roman" w:hAnsi="Times New Roman" w:cs="Times New Roman"/>
          <w:sz w:val="22"/>
          <w:szCs w:val="22"/>
        </w:rPr>
        <w:t>- утверждает персональный состав и порядок деятельности Комиссии по землепользованию и застройке;</w:t>
      </w:r>
    </w:p>
    <w:p w:rsidR="003A0D1A" w:rsidRPr="009D7A36" w:rsidRDefault="003A0D1A" w:rsidP="009D7A36">
      <w:pPr>
        <w:pStyle w:val="ConsPlusNormal"/>
        <w:widowControl/>
        <w:ind w:firstLine="709"/>
        <w:jc w:val="both"/>
        <w:rPr>
          <w:rFonts w:ascii="Times New Roman" w:hAnsi="Times New Roman" w:cs="Times New Roman"/>
          <w:sz w:val="22"/>
          <w:szCs w:val="22"/>
        </w:rPr>
      </w:pPr>
      <w:r w:rsidRPr="009D7A36">
        <w:rPr>
          <w:rFonts w:ascii="Times New Roman" w:hAnsi="Times New Roman" w:cs="Times New Roman"/>
          <w:sz w:val="22"/>
          <w:szCs w:val="22"/>
        </w:rPr>
        <w:t>- принимает решения о проведении публичных слушаний по проекту Правил и по проектам внесения в них изменений;</w:t>
      </w:r>
    </w:p>
    <w:p w:rsidR="003A0D1A" w:rsidRPr="009D7A36" w:rsidRDefault="003A0D1A" w:rsidP="009D7A36">
      <w:pPr>
        <w:pStyle w:val="ConsPlusNormal"/>
        <w:widowControl/>
        <w:ind w:firstLine="709"/>
        <w:jc w:val="both"/>
        <w:rPr>
          <w:rFonts w:ascii="Times New Roman" w:hAnsi="Times New Roman" w:cs="Times New Roman"/>
          <w:sz w:val="22"/>
          <w:szCs w:val="22"/>
        </w:rPr>
      </w:pPr>
      <w:r w:rsidRPr="009D7A36">
        <w:rPr>
          <w:rFonts w:ascii="Times New Roman" w:hAnsi="Times New Roman" w:cs="Times New Roman"/>
          <w:sz w:val="22"/>
          <w:szCs w:val="22"/>
        </w:rPr>
        <w:t xml:space="preserve">- принимает решения о направлении проекта Правил и проектов внесения в них изменений в представительный орган сельского поселения </w:t>
      </w:r>
      <w:r w:rsidR="009A4B67" w:rsidRPr="009D7A36">
        <w:rPr>
          <w:rFonts w:ascii="Times New Roman" w:hAnsi="Times New Roman" w:cs="Times New Roman"/>
          <w:sz w:val="22"/>
          <w:szCs w:val="22"/>
        </w:rPr>
        <w:t>«Койдин»</w:t>
      </w:r>
      <w:r w:rsidRPr="009D7A36">
        <w:rPr>
          <w:rFonts w:ascii="Times New Roman" w:hAnsi="Times New Roman" w:cs="Times New Roman"/>
          <w:sz w:val="22"/>
          <w:szCs w:val="22"/>
        </w:rPr>
        <w:t xml:space="preserve"> или об их отклонении;</w:t>
      </w:r>
    </w:p>
    <w:p w:rsidR="003A0D1A" w:rsidRPr="009D7A36" w:rsidRDefault="003A0D1A" w:rsidP="009D7A36">
      <w:pPr>
        <w:pStyle w:val="ConsPlusNormal"/>
        <w:widowControl/>
        <w:ind w:firstLine="709"/>
        <w:jc w:val="both"/>
        <w:rPr>
          <w:rFonts w:ascii="Times New Roman" w:hAnsi="Times New Roman" w:cs="Times New Roman"/>
          <w:sz w:val="22"/>
          <w:szCs w:val="22"/>
        </w:rPr>
      </w:pPr>
      <w:r w:rsidRPr="009D7A36">
        <w:rPr>
          <w:rFonts w:ascii="Times New Roman" w:hAnsi="Times New Roman" w:cs="Times New Roman"/>
          <w:sz w:val="22"/>
          <w:szCs w:val="22"/>
        </w:rPr>
        <w:t>- по результатам публичных слушаний принимает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w:t>
      </w:r>
    </w:p>
    <w:p w:rsidR="003A0D1A" w:rsidRPr="009D7A36" w:rsidRDefault="003A0D1A" w:rsidP="009D7A36">
      <w:pPr>
        <w:pStyle w:val="ConsPlusNormal"/>
        <w:widowControl/>
        <w:ind w:firstLine="709"/>
        <w:jc w:val="both"/>
        <w:rPr>
          <w:rFonts w:ascii="Times New Roman" w:hAnsi="Times New Roman" w:cs="Times New Roman"/>
          <w:sz w:val="22"/>
          <w:szCs w:val="22"/>
        </w:rPr>
      </w:pPr>
      <w:r w:rsidRPr="009D7A36">
        <w:rPr>
          <w:rFonts w:ascii="Times New Roman" w:hAnsi="Times New Roman" w:cs="Times New Roman"/>
          <w:sz w:val="22"/>
          <w:szCs w:val="22"/>
        </w:rPr>
        <w:t>-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3A0D1A" w:rsidRPr="009D7A36" w:rsidRDefault="003A0D1A" w:rsidP="009D7A36">
      <w:pPr>
        <w:pStyle w:val="ConsPlusNormal"/>
        <w:widowControl/>
        <w:ind w:firstLine="709"/>
        <w:jc w:val="both"/>
        <w:rPr>
          <w:rFonts w:ascii="Times New Roman" w:hAnsi="Times New Roman" w:cs="Times New Roman"/>
          <w:sz w:val="22"/>
          <w:szCs w:val="22"/>
        </w:rPr>
      </w:pPr>
      <w:r w:rsidRPr="009D7A36">
        <w:rPr>
          <w:rFonts w:ascii="Times New Roman" w:hAnsi="Times New Roman" w:cs="Times New Roman"/>
          <w:sz w:val="22"/>
          <w:szCs w:val="22"/>
        </w:rPr>
        <w:t xml:space="preserve">- принимает решения о подготовке документации по планировке территории сельского поселения </w:t>
      </w:r>
      <w:r w:rsidR="009A4B67" w:rsidRPr="009D7A36">
        <w:rPr>
          <w:rFonts w:ascii="Times New Roman" w:hAnsi="Times New Roman" w:cs="Times New Roman"/>
          <w:sz w:val="22"/>
          <w:szCs w:val="22"/>
        </w:rPr>
        <w:t>«Койдин»</w:t>
      </w:r>
      <w:r w:rsidRPr="009D7A36">
        <w:rPr>
          <w:rFonts w:ascii="Times New Roman" w:hAnsi="Times New Roman" w:cs="Times New Roman"/>
          <w:sz w:val="22"/>
          <w:szCs w:val="22"/>
        </w:rPr>
        <w:t xml:space="preserve"> в случаях, перечисленных в части 3 статьи 11 настоящих Правил;</w:t>
      </w:r>
    </w:p>
    <w:p w:rsidR="003A0D1A" w:rsidRPr="009D7A36" w:rsidRDefault="003A0D1A" w:rsidP="009D7A36">
      <w:pPr>
        <w:pStyle w:val="ConsPlusNormal"/>
        <w:widowControl/>
        <w:ind w:firstLine="709"/>
        <w:jc w:val="both"/>
        <w:rPr>
          <w:rFonts w:ascii="Times New Roman" w:hAnsi="Times New Roman" w:cs="Times New Roman"/>
          <w:sz w:val="22"/>
          <w:szCs w:val="22"/>
        </w:rPr>
      </w:pPr>
      <w:r w:rsidRPr="009D7A36">
        <w:rPr>
          <w:rFonts w:ascii="Times New Roman" w:hAnsi="Times New Roman" w:cs="Times New Roman"/>
          <w:sz w:val="22"/>
          <w:szCs w:val="22"/>
        </w:rPr>
        <w:t xml:space="preserve">- утверждает проекты планировки территории и проекты межевания, градостроительные планы земельных участков на территории сельского поселения </w:t>
      </w:r>
      <w:r w:rsidR="009A4B67" w:rsidRPr="009D7A36">
        <w:rPr>
          <w:rFonts w:ascii="Times New Roman" w:hAnsi="Times New Roman" w:cs="Times New Roman"/>
          <w:sz w:val="22"/>
          <w:szCs w:val="22"/>
        </w:rPr>
        <w:t>«Койдин»</w:t>
      </w:r>
      <w:r w:rsidRPr="009D7A36">
        <w:rPr>
          <w:rFonts w:ascii="Times New Roman" w:hAnsi="Times New Roman" w:cs="Times New Roman"/>
          <w:sz w:val="22"/>
          <w:szCs w:val="22"/>
        </w:rPr>
        <w:t>;</w:t>
      </w:r>
    </w:p>
    <w:p w:rsidR="003A0D1A" w:rsidRPr="009D7A36" w:rsidRDefault="003A0D1A" w:rsidP="009D7A36">
      <w:pPr>
        <w:pStyle w:val="ConsPlusNormal"/>
        <w:widowControl/>
        <w:ind w:firstLine="709"/>
        <w:jc w:val="both"/>
        <w:rPr>
          <w:rFonts w:ascii="Times New Roman" w:hAnsi="Times New Roman" w:cs="Times New Roman"/>
          <w:sz w:val="22"/>
          <w:szCs w:val="22"/>
        </w:rPr>
      </w:pPr>
      <w:r w:rsidRPr="009D7A36">
        <w:rPr>
          <w:rFonts w:ascii="Times New Roman" w:hAnsi="Times New Roman" w:cs="Times New Roman"/>
          <w:sz w:val="22"/>
          <w:szCs w:val="22"/>
        </w:rPr>
        <w:t xml:space="preserve">- принимает решения о резервировании земель для муниципальных нужд, об изъятии земельных участков для муниципальных нужд сельского поселения </w:t>
      </w:r>
      <w:r w:rsidR="009A4B67" w:rsidRPr="009D7A36">
        <w:rPr>
          <w:rFonts w:ascii="Times New Roman" w:hAnsi="Times New Roman" w:cs="Times New Roman"/>
          <w:sz w:val="22"/>
          <w:szCs w:val="22"/>
        </w:rPr>
        <w:t>«</w:t>
      </w:r>
      <w:proofErr w:type="spellStart"/>
      <w:r w:rsidR="009A4B67" w:rsidRPr="009D7A36">
        <w:rPr>
          <w:rFonts w:ascii="Times New Roman" w:hAnsi="Times New Roman" w:cs="Times New Roman"/>
          <w:sz w:val="22"/>
          <w:szCs w:val="22"/>
        </w:rPr>
        <w:t>Койдин</w:t>
      </w:r>
      <w:proofErr w:type="gramStart"/>
      <w:r w:rsidR="009A4B67" w:rsidRPr="009D7A36">
        <w:rPr>
          <w:rFonts w:ascii="Times New Roman" w:hAnsi="Times New Roman" w:cs="Times New Roman"/>
          <w:sz w:val="22"/>
          <w:szCs w:val="22"/>
        </w:rPr>
        <w:t>»</w:t>
      </w:r>
      <w:r w:rsidRPr="009D7A36">
        <w:rPr>
          <w:rFonts w:ascii="Times New Roman" w:hAnsi="Times New Roman" w:cs="Times New Roman"/>
          <w:sz w:val="22"/>
          <w:szCs w:val="22"/>
        </w:rPr>
        <w:t>н</w:t>
      </w:r>
      <w:proofErr w:type="gramEnd"/>
      <w:r w:rsidRPr="009D7A36">
        <w:rPr>
          <w:rFonts w:ascii="Times New Roman" w:hAnsi="Times New Roman" w:cs="Times New Roman"/>
          <w:sz w:val="22"/>
          <w:szCs w:val="22"/>
        </w:rPr>
        <w:t>а</w:t>
      </w:r>
      <w:proofErr w:type="spellEnd"/>
      <w:r w:rsidRPr="009D7A36">
        <w:rPr>
          <w:rFonts w:ascii="Times New Roman" w:hAnsi="Times New Roman" w:cs="Times New Roman"/>
          <w:sz w:val="22"/>
          <w:szCs w:val="22"/>
        </w:rPr>
        <w:t xml:space="preserve"> основании документации по планировке территории;</w:t>
      </w:r>
    </w:p>
    <w:p w:rsidR="003A0D1A" w:rsidRPr="009D7A36" w:rsidRDefault="003A0D1A" w:rsidP="009D7A36">
      <w:pPr>
        <w:pStyle w:val="ConsPlusNormal"/>
        <w:widowControl/>
        <w:ind w:firstLine="709"/>
        <w:jc w:val="both"/>
        <w:rPr>
          <w:rFonts w:ascii="Times New Roman" w:hAnsi="Times New Roman" w:cs="Times New Roman"/>
          <w:sz w:val="22"/>
          <w:szCs w:val="22"/>
        </w:rPr>
      </w:pPr>
      <w:r w:rsidRPr="009D7A36">
        <w:rPr>
          <w:rFonts w:ascii="Times New Roman" w:hAnsi="Times New Roman" w:cs="Times New Roman"/>
          <w:sz w:val="22"/>
          <w:szCs w:val="22"/>
        </w:rPr>
        <w:lastRenderedPageBreak/>
        <w:t>- осуществляет иные полномочия в сфере регулирования землепользования и застройки в соответствии с законодательством и нормативными правовыми актами органов местного самоуправления.</w:t>
      </w:r>
    </w:p>
    <w:p w:rsidR="003A0D1A" w:rsidRPr="009D7A36" w:rsidRDefault="003A0D1A" w:rsidP="009D7A36">
      <w:pPr>
        <w:pStyle w:val="ConsPlusNormal"/>
        <w:widowControl/>
        <w:ind w:firstLine="709"/>
        <w:jc w:val="both"/>
        <w:rPr>
          <w:rFonts w:ascii="Times New Roman" w:hAnsi="Times New Roman" w:cs="Times New Roman"/>
          <w:sz w:val="22"/>
          <w:szCs w:val="22"/>
        </w:rPr>
      </w:pPr>
      <w:r w:rsidRPr="009D7A36">
        <w:rPr>
          <w:rFonts w:ascii="Times New Roman" w:hAnsi="Times New Roman" w:cs="Times New Roman"/>
          <w:sz w:val="22"/>
          <w:szCs w:val="22"/>
        </w:rPr>
        <w:t xml:space="preserve">5. Уполномоченным органом, осуществляющим функции распоряжения, владения и управления земельными участками, находящимися в собственности муниципального района «Койгородский», и земельными участками, государственная собственность на которые не </w:t>
      </w:r>
      <w:proofErr w:type="gramStart"/>
      <w:r w:rsidRPr="009D7A36">
        <w:rPr>
          <w:rFonts w:ascii="Times New Roman" w:hAnsi="Times New Roman" w:cs="Times New Roman"/>
          <w:sz w:val="22"/>
          <w:szCs w:val="22"/>
        </w:rPr>
        <w:t>разграничена в соответствии с действующим законодательством является</w:t>
      </w:r>
      <w:proofErr w:type="gramEnd"/>
      <w:r w:rsidRPr="009D7A36">
        <w:rPr>
          <w:rFonts w:ascii="Times New Roman" w:hAnsi="Times New Roman" w:cs="Times New Roman"/>
          <w:sz w:val="22"/>
          <w:szCs w:val="22"/>
        </w:rPr>
        <w:t xml:space="preserve"> администрация муниципального района «Койгородский» (далее также - уполномоченный орган, осуществляющий функции распоряжения земельными участками).</w:t>
      </w:r>
    </w:p>
    <w:p w:rsidR="003A0D1A" w:rsidRPr="009D7A36" w:rsidRDefault="003A0D1A" w:rsidP="009D7A36">
      <w:pPr>
        <w:pStyle w:val="ConsPlusNormal"/>
        <w:widowControl/>
        <w:ind w:firstLine="709"/>
        <w:jc w:val="both"/>
        <w:rPr>
          <w:rFonts w:ascii="Times New Roman" w:hAnsi="Times New Roman" w:cs="Times New Roman"/>
          <w:sz w:val="22"/>
          <w:szCs w:val="22"/>
        </w:rPr>
      </w:pPr>
      <w:r w:rsidRPr="009D7A36">
        <w:rPr>
          <w:rFonts w:ascii="Times New Roman" w:hAnsi="Times New Roman" w:cs="Times New Roman"/>
          <w:sz w:val="22"/>
          <w:szCs w:val="22"/>
        </w:rPr>
        <w:t xml:space="preserve">В части вопросов регулирования землепользования и застройки на территории сельского поселения </w:t>
      </w:r>
      <w:r w:rsidR="009A4B67" w:rsidRPr="009D7A36">
        <w:rPr>
          <w:rFonts w:ascii="Times New Roman" w:hAnsi="Times New Roman" w:cs="Times New Roman"/>
          <w:sz w:val="22"/>
          <w:szCs w:val="22"/>
        </w:rPr>
        <w:t>«</w:t>
      </w:r>
      <w:proofErr w:type="spellStart"/>
      <w:r w:rsidR="009A4B67" w:rsidRPr="009D7A36">
        <w:rPr>
          <w:rFonts w:ascii="Times New Roman" w:hAnsi="Times New Roman" w:cs="Times New Roman"/>
          <w:sz w:val="22"/>
          <w:szCs w:val="22"/>
        </w:rPr>
        <w:t>Койдин</w:t>
      </w:r>
      <w:proofErr w:type="gramStart"/>
      <w:r w:rsidR="009A4B67" w:rsidRPr="009D7A36">
        <w:rPr>
          <w:rFonts w:ascii="Times New Roman" w:hAnsi="Times New Roman" w:cs="Times New Roman"/>
          <w:sz w:val="22"/>
          <w:szCs w:val="22"/>
        </w:rPr>
        <w:t>»</w:t>
      </w:r>
      <w:r w:rsidRPr="009D7A36">
        <w:rPr>
          <w:rFonts w:ascii="Times New Roman" w:hAnsi="Times New Roman" w:cs="Times New Roman"/>
          <w:sz w:val="22"/>
          <w:szCs w:val="22"/>
        </w:rPr>
        <w:t>у</w:t>
      </w:r>
      <w:proofErr w:type="gramEnd"/>
      <w:r w:rsidRPr="009D7A36">
        <w:rPr>
          <w:rFonts w:ascii="Times New Roman" w:hAnsi="Times New Roman" w:cs="Times New Roman"/>
          <w:sz w:val="22"/>
          <w:szCs w:val="22"/>
        </w:rPr>
        <w:t>полномоченный</w:t>
      </w:r>
      <w:proofErr w:type="spellEnd"/>
      <w:r w:rsidRPr="009D7A36">
        <w:rPr>
          <w:rFonts w:ascii="Times New Roman" w:hAnsi="Times New Roman" w:cs="Times New Roman"/>
          <w:sz w:val="22"/>
          <w:szCs w:val="22"/>
        </w:rPr>
        <w:t xml:space="preserve"> орган, осуществляющий функции распоряжения земельными участками, в пределах своей компетенции:</w:t>
      </w:r>
    </w:p>
    <w:p w:rsidR="003A0D1A" w:rsidRPr="009D7A36" w:rsidRDefault="003A0D1A" w:rsidP="009D7A36">
      <w:pPr>
        <w:pStyle w:val="ConsPlusNormal"/>
        <w:widowControl/>
        <w:ind w:firstLine="709"/>
        <w:jc w:val="both"/>
        <w:rPr>
          <w:rFonts w:ascii="Times New Roman" w:hAnsi="Times New Roman" w:cs="Times New Roman"/>
          <w:sz w:val="22"/>
          <w:szCs w:val="22"/>
        </w:rPr>
      </w:pPr>
      <w:r w:rsidRPr="009D7A36">
        <w:rPr>
          <w:rFonts w:ascii="Times New Roman" w:hAnsi="Times New Roman" w:cs="Times New Roman"/>
          <w:sz w:val="22"/>
          <w:szCs w:val="22"/>
        </w:rPr>
        <w:t>1) в части оформления прав пользования земельными участками, находящимися в собственности муниципального района «Койгородский», и земельными участками, государственная собственность на которые не разграничена:</w:t>
      </w:r>
    </w:p>
    <w:p w:rsidR="003A0D1A" w:rsidRPr="009D7A36" w:rsidRDefault="003A0D1A" w:rsidP="009D7A36">
      <w:pPr>
        <w:pStyle w:val="ConsPlusNormal"/>
        <w:widowControl/>
        <w:ind w:firstLine="709"/>
        <w:jc w:val="both"/>
        <w:rPr>
          <w:rFonts w:ascii="Times New Roman" w:hAnsi="Times New Roman" w:cs="Times New Roman"/>
          <w:sz w:val="22"/>
          <w:szCs w:val="22"/>
        </w:rPr>
      </w:pPr>
      <w:r w:rsidRPr="009D7A36">
        <w:rPr>
          <w:rFonts w:ascii="Times New Roman" w:hAnsi="Times New Roman" w:cs="Times New Roman"/>
          <w:sz w:val="22"/>
          <w:szCs w:val="22"/>
        </w:rPr>
        <w:t>- принимает решение по распоряжению земельными участками;</w:t>
      </w:r>
    </w:p>
    <w:p w:rsidR="003A0D1A" w:rsidRPr="009D7A36" w:rsidRDefault="003A0D1A" w:rsidP="009D7A36">
      <w:pPr>
        <w:pStyle w:val="ConsPlusNormal"/>
        <w:widowControl/>
        <w:ind w:firstLine="709"/>
        <w:jc w:val="both"/>
        <w:rPr>
          <w:rFonts w:ascii="Times New Roman" w:hAnsi="Times New Roman" w:cs="Times New Roman"/>
          <w:sz w:val="22"/>
          <w:szCs w:val="22"/>
        </w:rPr>
      </w:pPr>
      <w:r w:rsidRPr="009D7A36">
        <w:rPr>
          <w:rFonts w:ascii="Times New Roman" w:hAnsi="Times New Roman" w:cs="Times New Roman"/>
          <w:sz w:val="22"/>
          <w:szCs w:val="22"/>
        </w:rPr>
        <w:t>- готовит проекты правовых актов о предоставлении земельных участков;</w:t>
      </w:r>
    </w:p>
    <w:p w:rsidR="003A0D1A" w:rsidRPr="009D7A36" w:rsidRDefault="003A0D1A" w:rsidP="009D7A36">
      <w:pPr>
        <w:pStyle w:val="ConsPlusNormal"/>
        <w:widowControl/>
        <w:ind w:firstLine="709"/>
        <w:jc w:val="both"/>
        <w:rPr>
          <w:rFonts w:ascii="Times New Roman" w:hAnsi="Times New Roman" w:cs="Times New Roman"/>
          <w:sz w:val="22"/>
          <w:szCs w:val="22"/>
        </w:rPr>
      </w:pPr>
      <w:r w:rsidRPr="009D7A36">
        <w:rPr>
          <w:rFonts w:ascii="Times New Roman" w:hAnsi="Times New Roman" w:cs="Times New Roman"/>
          <w:sz w:val="22"/>
          <w:szCs w:val="22"/>
        </w:rPr>
        <w:t>- выступает арендодателем земельных участков;</w:t>
      </w:r>
    </w:p>
    <w:p w:rsidR="003A0D1A" w:rsidRPr="009D7A36" w:rsidRDefault="003A0D1A" w:rsidP="009D7A36">
      <w:pPr>
        <w:pStyle w:val="ConsPlusNormal"/>
        <w:widowControl/>
        <w:ind w:firstLine="709"/>
        <w:jc w:val="both"/>
        <w:rPr>
          <w:rFonts w:ascii="Times New Roman" w:hAnsi="Times New Roman" w:cs="Times New Roman"/>
          <w:sz w:val="22"/>
          <w:szCs w:val="22"/>
        </w:rPr>
      </w:pPr>
      <w:r w:rsidRPr="009D7A36">
        <w:rPr>
          <w:rFonts w:ascii="Times New Roman" w:hAnsi="Times New Roman" w:cs="Times New Roman"/>
          <w:sz w:val="22"/>
          <w:szCs w:val="22"/>
        </w:rPr>
        <w:t>- заключает в соответствии с федеральным законодательством договоры купли-продажи, дополнительные соглашения к ним и оформляет акты приема-передачи земельных участков;</w:t>
      </w:r>
    </w:p>
    <w:p w:rsidR="003A0D1A" w:rsidRPr="009D7A36" w:rsidRDefault="003A0D1A" w:rsidP="009D7A36">
      <w:pPr>
        <w:pStyle w:val="ConsPlusNormal"/>
        <w:widowControl/>
        <w:ind w:firstLine="709"/>
        <w:jc w:val="both"/>
        <w:rPr>
          <w:rFonts w:ascii="Times New Roman" w:hAnsi="Times New Roman" w:cs="Times New Roman"/>
          <w:sz w:val="22"/>
          <w:szCs w:val="22"/>
        </w:rPr>
      </w:pPr>
      <w:r w:rsidRPr="009D7A36">
        <w:rPr>
          <w:rFonts w:ascii="Times New Roman" w:hAnsi="Times New Roman" w:cs="Times New Roman"/>
          <w:sz w:val="22"/>
          <w:szCs w:val="22"/>
        </w:rPr>
        <w:t xml:space="preserve">- заключает договоры безвозмездного срочного пользования земельными участками, соглашения об ограниченном пользовании земельными участками и согласовывает решения уполномоченных органов о резервировании земель для государственных нужд и об утверждении </w:t>
      </w:r>
      <w:proofErr w:type="gramStart"/>
      <w:r w:rsidRPr="009D7A36">
        <w:rPr>
          <w:rFonts w:ascii="Times New Roman" w:hAnsi="Times New Roman" w:cs="Times New Roman"/>
          <w:sz w:val="22"/>
          <w:szCs w:val="22"/>
        </w:rPr>
        <w:t>проектов границ зон планируемого размещения объектов капитального</w:t>
      </w:r>
      <w:proofErr w:type="gramEnd"/>
      <w:r w:rsidRPr="009D7A36">
        <w:rPr>
          <w:rFonts w:ascii="Times New Roman" w:hAnsi="Times New Roman" w:cs="Times New Roman"/>
          <w:sz w:val="22"/>
          <w:szCs w:val="22"/>
        </w:rPr>
        <w:t xml:space="preserve"> строительства, и иные предусмотренные законодательством Российской Федерации документы на земельные участки;</w:t>
      </w:r>
    </w:p>
    <w:p w:rsidR="003A0D1A" w:rsidRPr="009D7A36" w:rsidRDefault="003A0D1A" w:rsidP="009D7A36">
      <w:pPr>
        <w:pStyle w:val="ConsPlusNormal"/>
        <w:widowControl/>
        <w:ind w:firstLine="709"/>
        <w:jc w:val="both"/>
        <w:rPr>
          <w:rFonts w:ascii="Times New Roman" w:hAnsi="Times New Roman" w:cs="Times New Roman"/>
          <w:sz w:val="22"/>
          <w:szCs w:val="22"/>
        </w:rPr>
      </w:pPr>
      <w:r w:rsidRPr="009D7A36">
        <w:rPr>
          <w:rFonts w:ascii="Times New Roman" w:hAnsi="Times New Roman" w:cs="Times New Roman"/>
          <w:sz w:val="22"/>
          <w:szCs w:val="22"/>
        </w:rPr>
        <w:t>- осуществляет организацию и проведение торгов (конкурсов, аукционов) по продаже земельных участков или права на заключение договоров аренды земельных участков, заключает договоры с организациями, специализирующимися на их проведении;</w:t>
      </w:r>
    </w:p>
    <w:p w:rsidR="003A0D1A" w:rsidRPr="009D7A36" w:rsidRDefault="003A0D1A" w:rsidP="009D7A36">
      <w:pPr>
        <w:pStyle w:val="ConsPlusNormal"/>
        <w:widowControl/>
        <w:ind w:firstLine="709"/>
        <w:jc w:val="both"/>
        <w:rPr>
          <w:rFonts w:ascii="Times New Roman" w:hAnsi="Times New Roman" w:cs="Times New Roman"/>
          <w:sz w:val="22"/>
          <w:szCs w:val="22"/>
        </w:rPr>
      </w:pPr>
      <w:r w:rsidRPr="009D7A36">
        <w:rPr>
          <w:rFonts w:ascii="Times New Roman" w:hAnsi="Times New Roman" w:cs="Times New Roman"/>
          <w:sz w:val="22"/>
          <w:szCs w:val="22"/>
        </w:rPr>
        <w:t>- предоставляет согласие на сделки с земельными участками и правами аренды земельных участков;</w:t>
      </w:r>
    </w:p>
    <w:p w:rsidR="003A0D1A" w:rsidRPr="009D7A36" w:rsidRDefault="003A0D1A" w:rsidP="009D7A36">
      <w:pPr>
        <w:pStyle w:val="ConsPlusNormal"/>
        <w:widowControl/>
        <w:ind w:firstLine="709"/>
        <w:jc w:val="both"/>
        <w:rPr>
          <w:rFonts w:ascii="Times New Roman" w:hAnsi="Times New Roman" w:cs="Times New Roman"/>
          <w:sz w:val="22"/>
          <w:szCs w:val="22"/>
        </w:rPr>
      </w:pPr>
      <w:r w:rsidRPr="009D7A36">
        <w:rPr>
          <w:rFonts w:ascii="Times New Roman" w:hAnsi="Times New Roman" w:cs="Times New Roman"/>
          <w:sz w:val="22"/>
          <w:szCs w:val="22"/>
        </w:rPr>
        <w:t>- издает в пределах своей компетенции правовые акты по вопросам формирования, учета и управления земельными участками;</w:t>
      </w:r>
    </w:p>
    <w:p w:rsidR="003A0D1A" w:rsidRPr="009D7A36" w:rsidRDefault="003A0D1A" w:rsidP="009D7A36">
      <w:pPr>
        <w:pStyle w:val="ConsPlusNormal"/>
        <w:widowControl/>
        <w:ind w:firstLine="709"/>
        <w:jc w:val="both"/>
        <w:rPr>
          <w:rFonts w:ascii="Times New Roman" w:hAnsi="Times New Roman" w:cs="Times New Roman"/>
          <w:sz w:val="22"/>
          <w:szCs w:val="22"/>
        </w:rPr>
      </w:pPr>
      <w:r w:rsidRPr="009D7A36">
        <w:rPr>
          <w:rFonts w:ascii="Times New Roman" w:hAnsi="Times New Roman" w:cs="Times New Roman"/>
          <w:sz w:val="22"/>
          <w:szCs w:val="22"/>
        </w:rPr>
        <w:t>- обеспечивает государственную регистрацию возникновения, прекращения прав муниципальной собственности на земельные участки, а также возникновения и прекращения ограничений и обременений на земельные участки, прекращения в установленных случаях прав третьих лиц на земельные участки;</w:t>
      </w:r>
    </w:p>
    <w:p w:rsidR="003A0D1A" w:rsidRPr="009D7A36" w:rsidRDefault="003A0D1A" w:rsidP="009D7A36">
      <w:pPr>
        <w:pStyle w:val="ConsPlusNormal"/>
        <w:widowControl/>
        <w:ind w:firstLine="709"/>
        <w:jc w:val="both"/>
        <w:rPr>
          <w:rFonts w:ascii="Times New Roman" w:hAnsi="Times New Roman" w:cs="Times New Roman"/>
          <w:sz w:val="22"/>
          <w:szCs w:val="22"/>
        </w:rPr>
      </w:pPr>
      <w:r w:rsidRPr="009D7A36">
        <w:rPr>
          <w:rFonts w:ascii="Times New Roman" w:hAnsi="Times New Roman" w:cs="Times New Roman"/>
          <w:sz w:val="22"/>
          <w:szCs w:val="22"/>
        </w:rPr>
        <w:t>2) в части мероприятий по организации землепользования, проведению кадастровых работ и планирования территории:</w:t>
      </w:r>
    </w:p>
    <w:p w:rsidR="003A0D1A" w:rsidRPr="009D7A36" w:rsidRDefault="003A0D1A" w:rsidP="009D7A36">
      <w:pPr>
        <w:pStyle w:val="ConsPlusNormal"/>
        <w:widowControl/>
        <w:ind w:firstLine="709"/>
        <w:jc w:val="both"/>
        <w:rPr>
          <w:rFonts w:ascii="Times New Roman" w:hAnsi="Times New Roman" w:cs="Times New Roman"/>
          <w:sz w:val="22"/>
          <w:szCs w:val="22"/>
        </w:rPr>
      </w:pPr>
      <w:r w:rsidRPr="009D7A36">
        <w:rPr>
          <w:rFonts w:ascii="Times New Roman" w:hAnsi="Times New Roman" w:cs="Times New Roman"/>
          <w:sz w:val="22"/>
          <w:szCs w:val="22"/>
        </w:rPr>
        <w:t xml:space="preserve">- взаимодействует с администрацией сельского поселения </w:t>
      </w:r>
      <w:r w:rsidR="009A4B67" w:rsidRPr="009D7A36">
        <w:rPr>
          <w:rFonts w:ascii="Times New Roman" w:hAnsi="Times New Roman" w:cs="Times New Roman"/>
          <w:sz w:val="22"/>
          <w:szCs w:val="22"/>
        </w:rPr>
        <w:t>«</w:t>
      </w:r>
      <w:proofErr w:type="spellStart"/>
      <w:r w:rsidR="009A4B67" w:rsidRPr="009D7A36">
        <w:rPr>
          <w:rFonts w:ascii="Times New Roman" w:hAnsi="Times New Roman" w:cs="Times New Roman"/>
          <w:sz w:val="22"/>
          <w:szCs w:val="22"/>
        </w:rPr>
        <w:t>Койдин</w:t>
      </w:r>
      <w:proofErr w:type="gramStart"/>
      <w:r w:rsidR="009A4B67" w:rsidRPr="009D7A36">
        <w:rPr>
          <w:rFonts w:ascii="Times New Roman" w:hAnsi="Times New Roman" w:cs="Times New Roman"/>
          <w:sz w:val="22"/>
          <w:szCs w:val="22"/>
        </w:rPr>
        <w:t>»</w:t>
      </w:r>
      <w:r w:rsidRPr="009D7A36">
        <w:rPr>
          <w:rFonts w:ascii="Times New Roman" w:hAnsi="Times New Roman" w:cs="Times New Roman"/>
          <w:sz w:val="22"/>
          <w:szCs w:val="22"/>
        </w:rPr>
        <w:t>п</w:t>
      </w:r>
      <w:proofErr w:type="gramEnd"/>
      <w:r w:rsidRPr="009D7A36">
        <w:rPr>
          <w:rFonts w:ascii="Times New Roman" w:hAnsi="Times New Roman" w:cs="Times New Roman"/>
          <w:sz w:val="22"/>
          <w:szCs w:val="22"/>
        </w:rPr>
        <w:t>о</w:t>
      </w:r>
      <w:proofErr w:type="spellEnd"/>
      <w:r w:rsidRPr="009D7A36">
        <w:rPr>
          <w:rFonts w:ascii="Times New Roman" w:hAnsi="Times New Roman" w:cs="Times New Roman"/>
          <w:sz w:val="22"/>
          <w:szCs w:val="22"/>
        </w:rPr>
        <w:t xml:space="preserve"> вопросам разработки и утверждения проектов планировки и проектов межевания жилых кварталов существующей застройки, а также иных территорий сельского поселения </w:t>
      </w:r>
      <w:r w:rsidR="009A4B67" w:rsidRPr="009D7A36">
        <w:rPr>
          <w:rFonts w:ascii="Times New Roman" w:hAnsi="Times New Roman" w:cs="Times New Roman"/>
          <w:sz w:val="22"/>
          <w:szCs w:val="22"/>
        </w:rPr>
        <w:t>«</w:t>
      </w:r>
      <w:proofErr w:type="spellStart"/>
      <w:r w:rsidR="009A4B67" w:rsidRPr="009D7A36">
        <w:rPr>
          <w:rFonts w:ascii="Times New Roman" w:hAnsi="Times New Roman" w:cs="Times New Roman"/>
          <w:sz w:val="22"/>
          <w:szCs w:val="22"/>
        </w:rPr>
        <w:t>Койдин»</w:t>
      </w:r>
      <w:r w:rsidRPr="009D7A36">
        <w:rPr>
          <w:rFonts w:ascii="Times New Roman" w:hAnsi="Times New Roman" w:cs="Times New Roman"/>
          <w:sz w:val="22"/>
          <w:szCs w:val="22"/>
        </w:rPr>
        <w:t>в</w:t>
      </w:r>
      <w:proofErr w:type="spellEnd"/>
      <w:r w:rsidRPr="009D7A36">
        <w:rPr>
          <w:rFonts w:ascii="Times New Roman" w:hAnsi="Times New Roman" w:cs="Times New Roman"/>
          <w:sz w:val="22"/>
          <w:szCs w:val="22"/>
        </w:rPr>
        <w:t xml:space="preserve"> целях оформления права собственности сельского поселения </w:t>
      </w:r>
      <w:r w:rsidR="009A4B67" w:rsidRPr="009D7A36">
        <w:rPr>
          <w:rFonts w:ascii="Times New Roman" w:hAnsi="Times New Roman" w:cs="Times New Roman"/>
          <w:sz w:val="22"/>
          <w:szCs w:val="22"/>
        </w:rPr>
        <w:t>«</w:t>
      </w:r>
      <w:proofErr w:type="spellStart"/>
      <w:r w:rsidR="009A4B67" w:rsidRPr="009D7A36">
        <w:rPr>
          <w:rFonts w:ascii="Times New Roman" w:hAnsi="Times New Roman" w:cs="Times New Roman"/>
          <w:sz w:val="22"/>
          <w:szCs w:val="22"/>
        </w:rPr>
        <w:t>Койдин»</w:t>
      </w:r>
      <w:r w:rsidRPr="009D7A36">
        <w:rPr>
          <w:rFonts w:ascii="Times New Roman" w:hAnsi="Times New Roman" w:cs="Times New Roman"/>
          <w:sz w:val="22"/>
          <w:szCs w:val="22"/>
        </w:rPr>
        <w:t>на</w:t>
      </w:r>
      <w:proofErr w:type="spellEnd"/>
      <w:r w:rsidRPr="009D7A36">
        <w:rPr>
          <w:rFonts w:ascii="Times New Roman" w:hAnsi="Times New Roman" w:cs="Times New Roman"/>
          <w:sz w:val="22"/>
          <w:szCs w:val="22"/>
        </w:rPr>
        <w:t xml:space="preserve"> земельные участки, занятые существующими объектами социальной инфраструктуры, иными объектами, зарегистрированными в собственности сельского поселения </w:t>
      </w:r>
      <w:r w:rsidR="009A4B67" w:rsidRPr="009D7A36">
        <w:rPr>
          <w:rFonts w:ascii="Times New Roman" w:hAnsi="Times New Roman" w:cs="Times New Roman"/>
          <w:sz w:val="22"/>
          <w:szCs w:val="22"/>
        </w:rPr>
        <w:t>«Койдин»</w:t>
      </w:r>
      <w:r w:rsidRPr="009D7A36">
        <w:rPr>
          <w:rFonts w:ascii="Times New Roman" w:hAnsi="Times New Roman" w:cs="Times New Roman"/>
          <w:sz w:val="22"/>
          <w:szCs w:val="22"/>
        </w:rPr>
        <w:t>;</w:t>
      </w:r>
    </w:p>
    <w:p w:rsidR="003A0D1A" w:rsidRPr="009D7A36" w:rsidRDefault="003A0D1A" w:rsidP="009D7A36">
      <w:pPr>
        <w:pStyle w:val="ConsPlusNormal"/>
        <w:widowControl/>
        <w:ind w:firstLine="709"/>
        <w:jc w:val="both"/>
        <w:rPr>
          <w:rFonts w:ascii="Times New Roman" w:hAnsi="Times New Roman" w:cs="Times New Roman"/>
          <w:sz w:val="22"/>
          <w:szCs w:val="22"/>
        </w:rPr>
      </w:pPr>
      <w:r w:rsidRPr="009D7A36">
        <w:rPr>
          <w:rFonts w:ascii="Times New Roman" w:hAnsi="Times New Roman" w:cs="Times New Roman"/>
          <w:sz w:val="22"/>
          <w:szCs w:val="22"/>
        </w:rPr>
        <w:t>- участвует в заключени</w:t>
      </w:r>
      <w:proofErr w:type="gramStart"/>
      <w:r w:rsidRPr="009D7A36">
        <w:rPr>
          <w:rFonts w:ascii="Times New Roman" w:hAnsi="Times New Roman" w:cs="Times New Roman"/>
          <w:sz w:val="22"/>
          <w:szCs w:val="22"/>
        </w:rPr>
        <w:t>и</w:t>
      </w:r>
      <w:proofErr w:type="gramEnd"/>
      <w:r w:rsidRPr="009D7A36">
        <w:rPr>
          <w:rFonts w:ascii="Times New Roman" w:hAnsi="Times New Roman" w:cs="Times New Roman"/>
          <w:sz w:val="22"/>
          <w:szCs w:val="22"/>
        </w:rPr>
        <w:t xml:space="preserve"> договоров о развитии застроенных территорий (в отношении территории, занятой земельными участками, находящимися в собственности  муниципального района, и земельными участками, государственная собственность на которые не разграничена) и выполняет все действия, необходимые для их заключения,</w:t>
      </w:r>
    </w:p>
    <w:p w:rsidR="003A0D1A" w:rsidRPr="009D7A36" w:rsidRDefault="003A0D1A" w:rsidP="009D7A36">
      <w:pPr>
        <w:pStyle w:val="ConsPlusNormal"/>
        <w:widowControl/>
        <w:ind w:firstLine="709"/>
        <w:jc w:val="both"/>
        <w:rPr>
          <w:rFonts w:ascii="Times New Roman" w:hAnsi="Times New Roman" w:cs="Times New Roman"/>
          <w:sz w:val="22"/>
          <w:szCs w:val="22"/>
        </w:rPr>
      </w:pPr>
      <w:r w:rsidRPr="009D7A36">
        <w:rPr>
          <w:rFonts w:ascii="Times New Roman" w:hAnsi="Times New Roman" w:cs="Times New Roman"/>
          <w:sz w:val="22"/>
          <w:szCs w:val="22"/>
        </w:rPr>
        <w:t xml:space="preserve">- в отношении земельных участков, находящихся в собственности  муниципального района, и земельных участков, государственная собственность на которые не разграничена, выполняет функции муниципального заказчика на проведение кадастровых работ; работ по проведению независимых оценок стоимости земельных участков или права их аренды в целях изъятия земельных участков, резервирования земель для муниципальных нужд, а также для совершения сделок с земельными участками, расположенными как в границах сельского поселения </w:t>
      </w:r>
      <w:r w:rsidR="009A4B67" w:rsidRPr="009D7A36">
        <w:rPr>
          <w:rFonts w:ascii="Times New Roman" w:hAnsi="Times New Roman" w:cs="Times New Roman"/>
          <w:sz w:val="22"/>
          <w:szCs w:val="22"/>
        </w:rPr>
        <w:t>«Койдин»</w:t>
      </w:r>
      <w:r w:rsidRPr="009D7A36">
        <w:rPr>
          <w:rFonts w:ascii="Times New Roman" w:hAnsi="Times New Roman" w:cs="Times New Roman"/>
          <w:sz w:val="22"/>
          <w:szCs w:val="22"/>
        </w:rPr>
        <w:t>, так и за его пределами;</w:t>
      </w:r>
    </w:p>
    <w:p w:rsidR="003A0D1A" w:rsidRPr="009D7A36" w:rsidRDefault="003A0D1A" w:rsidP="009D7A36">
      <w:pPr>
        <w:pStyle w:val="ConsPlusNormal"/>
        <w:widowControl/>
        <w:ind w:firstLine="709"/>
        <w:jc w:val="both"/>
        <w:rPr>
          <w:rFonts w:ascii="Times New Roman" w:hAnsi="Times New Roman" w:cs="Times New Roman"/>
          <w:sz w:val="22"/>
          <w:szCs w:val="22"/>
        </w:rPr>
      </w:pPr>
      <w:r w:rsidRPr="009D7A36">
        <w:rPr>
          <w:rFonts w:ascii="Times New Roman" w:hAnsi="Times New Roman" w:cs="Times New Roman"/>
          <w:sz w:val="22"/>
          <w:szCs w:val="22"/>
        </w:rPr>
        <w:t xml:space="preserve">- в отношении земельных участков, находящихся в собственности  муниципального района, и земельных участков, государственная собственность на которые не разграничена, осуществляет </w:t>
      </w:r>
      <w:r w:rsidRPr="009D7A36">
        <w:rPr>
          <w:rFonts w:ascii="Times New Roman" w:hAnsi="Times New Roman" w:cs="Times New Roman"/>
          <w:sz w:val="22"/>
          <w:szCs w:val="22"/>
        </w:rPr>
        <w:lastRenderedPageBreak/>
        <w:t>формирование, сбор, обработку, хранение и представление органам государственной власти и местного самоуправления сведений, необходимых для управления земельными участками;</w:t>
      </w:r>
    </w:p>
    <w:p w:rsidR="003A0D1A" w:rsidRPr="009D7A36" w:rsidRDefault="003A0D1A" w:rsidP="009D7A36">
      <w:pPr>
        <w:pStyle w:val="ConsPlusNormal"/>
        <w:widowControl/>
        <w:ind w:firstLine="709"/>
        <w:jc w:val="both"/>
        <w:rPr>
          <w:rFonts w:ascii="Times New Roman" w:hAnsi="Times New Roman" w:cs="Times New Roman"/>
          <w:sz w:val="22"/>
          <w:szCs w:val="22"/>
        </w:rPr>
      </w:pPr>
      <w:r w:rsidRPr="009D7A36">
        <w:rPr>
          <w:rFonts w:ascii="Times New Roman" w:hAnsi="Times New Roman" w:cs="Times New Roman"/>
          <w:sz w:val="22"/>
          <w:szCs w:val="22"/>
        </w:rPr>
        <w:t>- в отношении земельных участков, находящихся в собственности  муниципального района, и земельных участков, государственная собственность на которые не разграничена, осуществляет в пределах своих полномочий взаимодействие с уполномоченными федеральными органами исполнительной власти по ведению государственного кадастра недвижимости, государственной регистрации прав на недвижимое имущество и сделок с ним;</w:t>
      </w:r>
    </w:p>
    <w:p w:rsidR="003A0D1A" w:rsidRPr="009D7A36" w:rsidRDefault="003A0D1A" w:rsidP="009D7A36">
      <w:pPr>
        <w:pStyle w:val="ConsPlusNormal"/>
        <w:widowControl/>
        <w:ind w:firstLine="709"/>
        <w:jc w:val="both"/>
        <w:rPr>
          <w:rFonts w:ascii="Times New Roman" w:hAnsi="Times New Roman" w:cs="Times New Roman"/>
          <w:sz w:val="22"/>
          <w:szCs w:val="22"/>
        </w:rPr>
      </w:pPr>
      <w:r w:rsidRPr="009D7A36">
        <w:rPr>
          <w:rFonts w:ascii="Times New Roman" w:hAnsi="Times New Roman" w:cs="Times New Roman"/>
          <w:sz w:val="22"/>
          <w:szCs w:val="22"/>
        </w:rPr>
        <w:t>- в отношении земельных участков, находящихся в собственности  муниципального района, и земельных участков, государственная собственность на которые не разграничена, осуществляет в установленном порядке подготовку и представление документов для постановки земельных участков на государственный кадастровый учет;</w:t>
      </w:r>
    </w:p>
    <w:p w:rsidR="003A0D1A" w:rsidRPr="009D7A36" w:rsidRDefault="003A0D1A" w:rsidP="009D7A36">
      <w:pPr>
        <w:pStyle w:val="ConsPlusNormal"/>
        <w:widowControl/>
        <w:ind w:firstLine="709"/>
        <w:jc w:val="both"/>
        <w:rPr>
          <w:rFonts w:ascii="Times New Roman" w:hAnsi="Times New Roman" w:cs="Times New Roman"/>
          <w:sz w:val="22"/>
          <w:szCs w:val="22"/>
        </w:rPr>
      </w:pPr>
      <w:r w:rsidRPr="009D7A36">
        <w:rPr>
          <w:rFonts w:ascii="Times New Roman" w:hAnsi="Times New Roman" w:cs="Times New Roman"/>
          <w:sz w:val="22"/>
          <w:szCs w:val="22"/>
        </w:rPr>
        <w:t xml:space="preserve">- в отношении земельных участков, находящихся в собственности  муниципального района, и земельных участков, государственная собственность на которые не разграничена, осуществляет оформление, учет, выдачу и хранение </w:t>
      </w:r>
      <w:proofErr w:type="spellStart"/>
      <w:r w:rsidRPr="009D7A36">
        <w:rPr>
          <w:rFonts w:ascii="Times New Roman" w:hAnsi="Times New Roman" w:cs="Times New Roman"/>
          <w:sz w:val="22"/>
          <w:szCs w:val="22"/>
        </w:rPr>
        <w:t>правоудостоверяющих</w:t>
      </w:r>
      <w:proofErr w:type="spellEnd"/>
      <w:r w:rsidRPr="009D7A36">
        <w:rPr>
          <w:rFonts w:ascii="Times New Roman" w:hAnsi="Times New Roman" w:cs="Times New Roman"/>
          <w:sz w:val="22"/>
          <w:szCs w:val="22"/>
        </w:rPr>
        <w:t xml:space="preserve"> и иных документов на землю, а также в соответствии с законодательством предоставляет юридическим и физическим лицам, органам власти информацию по вопросам землепользования;</w:t>
      </w:r>
    </w:p>
    <w:p w:rsidR="003A0D1A" w:rsidRPr="009D7A36" w:rsidRDefault="003A0D1A" w:rsidP="009D7A36">
      <w:pPr>
        <w:pStyle w:val="ConsPlusNormal"/>
        <w:widowControl/>
        <w:ind w:firstLine="709"/>
        <w:jc w:val="both"/>
        <w:rPr>
          <w:rFonts w:ascii="Times New Roman" w:hAnsi="Times New Roman" w:cs="Times New Roman"/>
          <w:sz w:val="22"/>
          <w:szCs w:val="22"/>
        </w:rPr>
      </w:pPr>
      <w:r w:rsidRPr="009D7A36">
        <w:rPr>
          <w:rFonts w:ascii="Times New Roman" w:hAnsi="Times New Roman" w:cs="Times New Roman"/>
          <w:sz w:val="22"/>
          <w:szCs w:val="22"/>
        </w:rPr>
        <w:t xml:space="preserve">- осуществляет сбор технических условий для подключения к сетям инженерно-технического обеспечения в случаях, предусмотренных действующим законодательством, предоставляет указанную информацию в администрацию сельского поселения </w:t>
      </w:r>
      <w:r w:rsidR="009A4B67" w:rsidRPr="009D7A36">
        <w:rPr>
          <w:rFonts w:ascii="Times New Roman" w:hAnsi="Times New Roman" w:cs="Times New Roman"/>
          <w:sz w:val="22"/>
          <w:szCs w:val="22"/>
        </w:rPr>
        <w:t>«Койдин»</w:t>
      </w:r>
      <w:r w:rsidRPr="009D7A36">
        <w:rPr>
          <w:rFonts w:ascii="Times New Roman" w:hAnsi="Times New Roman" w:cs="Times New Roman"/>
          <w:sz w:val="22"/>
          <w:szCs w:val="22"/>
        </w:rPr>
        <w:t>;</w:t>
      </w:r>
    </w:p>
    <w:p w:rsidR="003A0D1A" w:rsidRPr="009D7A36" w:rsidRDefault="003A0D1A" w:rsidP="009D7A36">
      <w:pPr>
        <w:pStyle w:val="ConsPlusNormal"/>
        <w:widowControl/>
        <w:ind w:firstLine="709"/>
        <w:jc w:val="both"/>
        <w:rPr>
          <w:rFonts w:ascii="Times New Roman" w:hAnsi="Times New Roman" w:cs="Times New Roman"/>
          <w:sz w:val="22"/>
          <w:szCs w:val="22"/>
        </w:rPr>
      </w:pPr>
      <w:r w:rsidRPr="009D7A36">
        <w:rPr>
          <w:rFonts w:ascii="Times New Roman" w:hAnsi="Times New Roman" w:cs="Times New Roman"/>
          <w:sz w:val="22"/>
          <w:szCs w:val="22"/>
        </w:rPr>
        <w:t>- осуществляет ведение информационной системы градостроительной деятельности;</w:t>
      </w:r>
    </w:p>
    <w:p w:rsidR="003A0D1A" w:rsidRPr="009D7A36" w:rsidRDefault="003A0D1A" w:rsidP="009D7A36">
      <w:pPr>
        <w:pStyle w:val="ConsPlusNormal"/>
        <w:widowControl/>
        <w:ind w:firstLine="709"/>
        <w:jc w:val="both"/>
        <w:rPr>
          <w:rFonts w:ascii="Times New Roman" w:hAnsi="Times New Roman" w:cs="Times New Roman"/>
          <w:sz w:val="22"/>
          <w:szCs w:val="22"/>
        </w:rPr>
      </w:pPr>
      <w:r w:rsidRPr="009D7A36">
        <w:rPr>
          <w:rFonts w:ascii="Times New Roman" w:hAnsi="Times New Roman" w:cs="Times New Roman"/>
          <w:sz w:val="22"/>
          <w:szCs w:val="22"/>
        </w:rPr>
        <w:t xml:space="preserve">- осуществляет оценку наличия свободных земельных участков, которые могут быть предоставлены для строительства объектов капитального строительства на основе работ по ведению информационной системы обеспечения градостроительной деятельности, предоставляет указанную информацию в администрацию сельского поселения </w:t>
      </w:r>
      <w:r w:rsidR="009A4B67" w:rsidRPr="009D7A36">
        <w:rPr>
          <w:rFonts w:ascii="Times New Roman" w:hAnsi="Times New Roman" w:cs="Times New Roman"/>
          <w:sz w:val="22"/>
          <w:szCs w:val="22"/>
        </w:rPr>
        <w:t>«Койдин»</w:t>
      </w:r>
      <w:r w:rsidRPr="009D7A36">
        <w:rPr>
          <w:rFonts w:ascii="Times New Roman" w:hAnsi="Times New Roman" w:cs="Times New Roman"/>
          <w:sz w:val="22"/>
          <w:szCs w:val="22"/>
        </w:rPr>
        <w:t>.</w:t>
      </w:r>
    </w:p>
    <w:p w:rsidR="003A0D1A" w:rsidRPr="009D7A36" w:rsidRDefault="003A0D1A" w:rsidP="009D7A36">
      <w:pPr>
        <w:pStyle w:val="ConsPlusNormal"/>
        <w:widowControl/>
        <w:ind w:firstLine="709"/>
        <w:jc w:val="both"/>
        <w:rPr>
          <w:rFonts w:ascii="Times New Roman" w:hAnsi="Times New Roman" w:cs="Times New Roman"/>
          <w:sz w:val="22"/>
          <w:szCs w:val="22"/>
        </w:rPr>
      </w:pPr>
      <w:r w:rsidRPr="009D7A36">
        <w:rPr>
          <w:rFonts w:ascii="Times New Roman" w:hAnsi="Times New Roman" w:cs="Times New Roman"/>
          <w:sz w:val="22"/>
          <w:szCs w:val="22"/>
        </w:rPr>
        <w:t>3) в рамках мероприятий по принудительному прекращению прав пользования земельными участками в предусмотренных законом случаях:</w:t>
      </w:r>
    </w:p>
    <w:p w:rsidR="003A0D1A" w:rsidRPr="009D7A36" w:rsidRDefault="003A0D1A" w:rsidP="009D7A36">
      <w:pPr>
        <w:pStyle w:val="ConsPlusNormal"/>
        <w:widowControl/>
        <w:ind w:firstLine="709"/>
        <w:jc w:val="both"/>
        <w:rPr>
          <w:rFonts w:ascii="Times New Roman" w:hAnsi="Times New Roman" w:cs="Times New Roman"/>
          <w:sz w:val="22"/>
          <w:szCs w:val="22"/>
        </w:rPr>
      </w:pPr>
      <w:proofErr w:type="gramStart"/>
      <w:r w:rsidRPr="009D7A36">
        <w:rPr>
          <w:rFonts w:ascii="Times New Roman" w:hAnsi="Times New Roman" w:cs="Times New Roman"/>
          <w:sz w:val="22"/>
          <w:szCs w:val="22"/>
        </w:rPr>
        <w:t>- в отношении земельных участков, находящихся в ведении муниципального района «Койгородский», осуществляет юридические действия, связанные с принудительным прекращением прав пожизненного наследуемого владения, постоянного (бессрочного) пользования, безвозмездного срочного пользования земельными участками ввиду их ненадлежащего использования;</w:t>
      </w:r>
      <w:proofErr w:type="gramEnd"/>
    </w:p>
    <w:p w:rsidR="003A0D1A" w:rsidRPr="009D7A36" w:rsidRDefault="003A0D1A" w:rsidP="009D7A36">
      <w:pPr>
        <w:pStyle w:val="ConsPlusNormal"/>
        <w:widowControl/>
        <w:ind w:firstLine="709"/>
        <w:jc w:val="both"/>
        <w:rPr>
          <w:rFonts w:ascii="Times New Roman" w:hAnsi="Times New Roman" w:cs="Times New Roman"/>
          <w:sz w:val="22"/>
          <w:szCs w:val="22"/>
        </w:rPr>
      </w:pPr>
      <w:r w:rsidRPr="009D7A36">
        <w:rPr>
          <w:rFonts w:ascii="Times New Roman" w:hAnsi="Times New Roman" w:cs="Times New Roman"/>
          <w:sz w:val="22"/>
          <w:szCs w:val="22"/>
        </w:rPr>
        <w:t>- осуществляет согласование проектов границ резервируемых для государственных нужд земель и (или) изымаемых для государственных нужд земельных участков, готовит проекты правовых актов главы администрации муниципального района «Койгородский» о резервировании земель для муниципальных нужд, об изъятии земельных участков для муниципальных нужд на основании документации по планировке территории;</w:t>
      </w:r>
    </w:p>
    <w:p w:rsidR="003A0D1A" w:rsidRPr="009D7A36" w:rsidRDefault="003A0D1A" w:rsidP="009D7A36">
      <w:pPr>
        <w:pStyle w:val="ConsPlusNormal"/>
        <w:widowControl/>
        <w:ind w:firstLine="709"/>
        <w:jc w:val="both"/>
        <w:rPr>
          <w:rFonts w:ascii="Times New Roman" w:hAnsi="Times New Roman" w:cs="Times New Roman"/>
          <w:sz w:val="22"/>
          <w:szCs w:val="22"/>
        </w:rPr>
      </w:pPr>
      <w:r w:rsidRPr="009D7A36">
        <w:rPr>
          <w:rFonts w:ascii="Times New Roman" w:hAnsi="Times New Roman" w:cs="Times New Roman"/>
          <w:sz w:val="22"/>
          <w:szCs w:val="22"/>
        </w:rPr>
        <w:t>- обеспечивает государственную регистрацию решений об изъятии земельных участков, прекращении прав землепользователей на земельные участки при состоявшемся изъятии земель;</w:t>
      </w:r>
    </w:p>
    <w:p w:rsidR="003A0D1A" w:rsidRPr="009D7A36" w:rsidRDefault="003A0D1A" w:rsidP="009D7A36">
      <w:pPr>
        <w:pStyle w:val="ConsPlusNormal"/>
        <w:widowControl/>
        <w:ind w:firstLine="709"/>
        <w:jc w:val="both"/>
        <w:rPr>
          <w:rFonts w:ascii="Times New Roman" w:hAnsi="Times New Roman" w:cs="Times New Roman"/>
          <w:sz w:val="22"/>
          <w:szCs w:val="22"/>
        </w:rPr>
      </w:pPr>
      <w:r w:rsidRPr="009D7A36">
        <w:rPr>
          <w:rFonts w:ascii="Times New Roman" w:hAnsi="Times New Roman" w:cs="Times New Roman"/>
          <w:sz w:val="22"/>
          <w:szCs w:val="22"/>
        </w:rPr>
        <w:t>- обращается в суд с исками о выкупе земельных участков.</w:t>
      </w:r>
    </w:p>
    <w:p w:rsidR="003A0D1A" w:rsidRPr="009D7A36" w:rsidRDefault="003A0D1A" w:rsidP="009D7A36">
      <w:pPr>
        <w:pStyle w:val="ConsPlusNormal"/>
        <w:widowControl/>
        <w:ind w:firstLine="709"/>
        <w:jc w:val="both"/>
        <w:rPr>
          <w:rFonts w:ascii="Times New Roman" w:hAnsi="Times New Roman" w:cs="Times New Roman"/>
          <w:sz w:val="22"/>
          <w:szCs w:val="22"/>
        </w:rPr>
      </w:pPr>
      <w:r w:rsidRPr="009D7A36">
        <w:rPr>
          <w:rFonts w:ascii="Times New Roman" w:hAnsi="Times New Roman" w:cs="Times New Roman"/>
          <w:sz w:val="22"/>
          <w:szCs w:val="22"/>
        </w:rPr>
        <w:t xml:space="preserve">6. Глава муниципального района «Койгородский»: </w:t>
      </w:r>
    </w:p>
    <w:p w:rsidR="003A0D1A" w:rsidRPr="009D7A36" w:rsidRDefault="003A0D1A" w:rsidP="009D7A36">
      <w:pPr>
        <w:pStyle w:val="ConsPlusNormal"/>
        <w:widowControl/>
        <w:ind w:firstLine="709"/>
        <w:jc w:val="both"/>
        <w:rPr>
          <w:rFonts w:ascii="Times New Roman" w:hAnsi="Times New Roman" w:cs="Times New Roman"/>
          <w:sz w:val="22"/>
          <w:szCs w:val="22"/>
        </w:rPr>
      </w:pPr>
      <w:r w:rsidRPr="009D7A36">
        <w:rPr>
          <w:rFonts w:ascii="Times New Roman" w:hAnsi="Times New Roman" w:cs="Times New Roman"/>
          <w:sz w:val="22"/>
          <w:szCs w:val="22"/>
        </w:rPr>
        <w:t>- принимает решения о резервировании земель для муниципальных нужд</w:t>
      </w:r>
      <w:r w:rsidR="00A56EBB">
        <w:rPr>
          <w:rFonts w:ascii="Times New Roman" w:hAnsi="Times New Roman" w:cs="Times New Roman"/>
          <w:sz w:val="22"/>
          <w:szCs w:val="22"/>
        </w:rPr>
        <w:t xml:space="preserve"> </w:t>
      </w:r>
      <w:r w:rsidRPr="009D7A36">
        <w:rPr>
          <w:rFonts w:ascii="Times New Roman" w:hAnsi="Times New Roman" w:cs="Times New Roman"/>
          <w:sz w:val="22"/>
          <w:szCs w:val="22"/>
        </w:rPr>
        <w:t>муниципального района «Койгородский», об изъятии земельных участков для муниципальных нужд на основании документации по планировке территории муниципального района.</w:t>
      </w:r>
    </w:p>
    <w:p w:rsidR="003A0D1A" w:rsidRPr="009D7A36" w:rsidRDefault="003A0D1A" w:rsidP="009D7A36">
      <w:pPr>
        <w:pStyle w:val="ConsPlusNormal"/>
        <w:widowControl/>
        <w:ind w:firstLine="709"/>
        <w:jc w:val="both"/>
        <w:rPr>
          <w:rFonts w:ascii="Times New Roman" w:hAnsi="Times New Roman" w:cs="Times New Roman"/>
          <w:sz w:val="22"/>
          <w:szCs w:val="22"/>
        </w:rPr>
      </w:pPr>
      <w:r w:rsidRPr="009D7A36">
        <w:rPr>
          <w:rFonts w:ascii="Times New Roman" w:hAnsi="Times New Roman" w:cs="Times New Roman"/>
          <w:sz w:val="22"/>
          <w:szCs w:val="22"/>
        </w:rPr>
        <w:t xml:space="preserve">7. Муниципальные учреждения, специализированные организации взаимодействуют с органами местного самоуправления по вопросам землепользования и застройки на территории сельского поселения </w:t>
      </w:r>
      <w:r w:rsidR="009A4B67" w:rsidRPr="009D7A36">
        <w:rPr>
          <w:rFonts w:ascii="Times New Roman" w:hAnsi="Times New Roman" w:cs="Times New Roman"/>
          <w:sz w:val="22"/>
          <w:szCs w:val="22"/>
        </w:rPr>
        <w:t>«Койдин»</w:t>
      </w:r>
      <w:r w:rsidR="00A56EBB">
        <w:rPr>
          <w:rFonts w:ascii="Times New Roman" w:hAnsi="Times New Roman" w:cs="Times New Roman"/>
          <w:sz w:val="22"/>
          <w:szCs w:val="22"/>
        </w:rPr>
        <w:t xml:space="preserve"> </w:t>
      </w:r>
      <w:r w:rsidRPr="009D7A36">
        <w:rPr>
          <w:rFonts w:ascii="Times New Roman" w:hAnsi="Times New Roman" w:cs="Times New Roman"/>
          <w:sz w:val="22"/>
          <w:szCs w:val="22"/>
        </w:rPr>
        <w:t>в порядке, установленном действующим законодательством, на основании актов органов местного самоуправления, а также актов должностных лиц органов местного самоуправления либо соответствующих соглашений, договоров.</w:t>
      </w:r>
    </w:p>
    <w:p w:rsidR="003A0D1A" w:rsidRPr="009D7A36" w:rsidRDefault="003A0D1A" w:rsidP="009D7A36">
      <w:pPr>
        <w:pStyle w:val="ConsPlusNormal"/>
        <w:widowControl/>
        <w:ind w:firstLine="709"/>
        <w:jc w:val="both"/>
        <w:rPr>
          <w:rFonts w:ascii="Times New Roman" w:hAnsi="Times New Roman" w:cs="Times New Roman"/>
          <w:sz w:val="22"/>
          <w:szCs w:val="22"/>
        </w:rPr>
      </w:pPr>
      <w:r w:rsidRPr="009D7A36">
        <w:rPr>
          <w:rFonts w:ascii="Times New Roman" w:hAnsi="Times New Roman" w:cs="Times New Roman"/>
          <w:sz w:val="22"/>
          <w:szCs w:val="22"/>
        </w:rPr>
        <w:t xml:space="preserve">8. Органы местного самоуправления сельского поселения </w:t>
      </w:r>
      <w:r w:rsidR="009A4B67" w:rsidRPr="009D7A36">
        <w:rPr>
          <w:rFonts w:ascii="Times New Roman" w:hAnsi="Times New Roman" w:cs="Times New Roman"/>
          <w:sz w:val="22"/>
          <w:szCs w:val="22"/>
        </w:rPr>
        <w:t>«Койдин»</w:t>
      </w:r>
      <w:r w:rsidR="00A56EBB">
        <w:rPr>
          <w:rFonts w:ascii="Times New Roman" w:hAnsi="Times New Roman" w:cs="Times New Roman"/>
          <w:sz w:val="22"/>
          <w:szCs w:val="22"/>
        </w:rPr>
        <w:t xml:space="preserve"> </w:t>
      </w:r>
      <w:r w:rsidRPr="009D7A36">
        <w:rPr>
          <w:rFonts w:ascii="Times New Roman" w:hAnsi="Times New Roman" w:cs="Times New Roman"/>
          <w:sz w:val="22"/>
          <w:szCs w:val="22"/>
        </w:rPr>
        <w:t>вправе заключать соглашения с органами местного самоуправления муниципального района «Койгородский»</w:t>
      </w:r>
      <w:r w:rsidR="00A56EBB">
        <w:rPr>
          <w:rFonts w:ascii="Times New Roman" w:hAnsi="Times New Roman" w:cs="Times New Roman"/>
          <w:sz w:val="22"/>
          <w:szCs w:val="22"/>
        </w:rPr>
        <w:t xml:space="preserve"> </w:t>
      </w:r>
      <w:r w:rsidRPr="009D7A36">
        <w:rPr>
          <w:rFonts w:ascii="Times New Roman" w:hAnsi="Times New Roman" w:cs="Times New Roman"/>
          <w:sz w:val="22"/>
          <w:szCs w:val="22"/>
        </w:rPr>
        <w:t xml:space="preserve">о передаче им осуществления части своих полномочий за счет субвенций, предоставляемых из бюджета сельского поселения </w:t>
      </w:r>
      <w:r w:rsidR="009A4B67" w:rsidRPr="009D7A36">
        <w:rPr>
          <w:rFonts w:ascii="Times New Roman" w:hAnsi="Times New Roman" w:cs="Times New Roman"/>
          <w:sz w:val="22"/>
          <w:szCs w:val="22"/>
        </w:rPr>
        <w:t>«Койдин»</w:t>
      </w:r>
      <w:r w:rsidRPr="009D7A36">
        <w:rPr>
          <w:rFonts w:ascii="Times New Roman" w:hAnsi="Times New Roman" w:cs="Times New Roman"/>
          <w:sz w:val="22"/>
          <w:szCs w:val="22"/>
        </w:rPr>
        <w:t xml:space="preserve"> в бюджет муниципального района «Койгородский»</w:t>
      </w:r>
      <w:r w:rsidR="00A56EBB">
        <w:rPr>
          <w:rFonts w:ascii="Times New Roman" w:hAnsi="Times New Roman" w:cs="Times New Roman"/>
          <w:sz w:val="22"/>
          <w:szCs w:val="22"/>
        </w:rPr>
        <w:t xml:space="preserve"> </w:t>
      </w:r>
      <w:r w:rsidRPr="009D7A36">
        <w:rPr>
          <w:rFonts w:ascii="Times New Roman" w:hAnsi="Times New Roman" w:cs="Times New Roman"/>
          <w:sz w:val="22"/>
          <w:szCs w:val="22"/>
        </w:rPr>
        <w:t>и в ином порядке.</w:t>
      </w:r>
    </w:p>
    <w:p w:rsidR="003A0D1A" w:rsidRPr="009D7A36" w:rsidRDefault="003A0D1A" w:rsidP="009D7A36">
      <w:pPr>
        <w:pStyle w:val="ConsPlusNormal"/>
        <w:widowControl/>
        <w:ind w:firstLine="709"/>
        <w:jc w:val="both"/>
        <w:rPr>
          <w:rFonts w:ascii="Times New Roman" w:hAnsi="Times New Roman" w:cs="Times New Roman"/>
          <w:sz w:val="22"/>
          <w:szCs w:val="22"/>
        </w:rPr>
      </w:pPr>
      <w:r w:rsidRPr="009D7A36">
        <w:rPr>
          <w:rFonts w:ascii="Times New Roman" w:hAnsi="Times New Roman" w:cs="Times New Roman"/>
          <w:sz w:val="22"/>
          <w:szCs w:val="22"/>
        </w:rPr>
        <w:t xml:space="preserve">Органы местного самоуправления сельского поселения </w:t>
      </w:r>
      <w:r w:rsidR="009A4B67" w:rsidRPr="009D7A36">
        <w:rPr>
          <w:rFonts w:ascii="Times New Roman" w:hAnsi="Times New Roman" w:cs="Times New Roman"/>
          <w:sz w:val="22"/>
          <w:szCs w:val="22"/>
        </w:rPr>
        <w:t>«Койдин»</w:t>
      </w:r>
      <w:r w:rsidR="00A56EBB">
        <w:rPr>
          <w:rFonts w:ascii="Times New Roman" w:hAnsi="Times New Roman" w:cs="Times New Roman"/>
          <w:sz w:val="22"/>
          <w:szCs w:val="22"/>
        </w:rPr>
        <w:t xml:space="preserve"> </w:t>
      </w:r>
      <w:r w:rsidRPr="009D7A36">
        <w:rPr>
          <w:rFonts w:ascii="Times New Roman" w:hAnsi="Times New Roman" w:cs="Times New Roman"/>
          <w:sz w:val="22"/>
          <w:szCs w:val="22"/>
        </w:rPr>
        <w:t>вправе заключать соглашения с органами местного самоуправления муниципального района «Койгородский» о принятии части полномочий муниципального района «Койгородский»</w:t>
      </w:r>
      <w:r w:rsidR="00A56EBB">
        <w:rPr>
          <w:rFonts w:ascii="Times New Roman" w:hAnsi="Times New Roman" w:cs="Times New Roman"/>
          <w:sz w:val="22"/>
          <w:szCs w:val="22"/>
        </w:rPr>
        <w:t xml:space="preserve"> </w:t>
      </w:r>
      <w:r w:rsidRPr="009D7A36">
        <w:rPr>
          <w:rFonts w:ascii="Times New Roman" w:hAnsi="Times New Roman" w:cs="Times New Roman"/>
          <w:sz w:val="22"/>
          <w:szCs w:val="22"/>
        </w:rPr>
        <w:t>за счет субвенций, предоставляемых из бюджета  муниципального района «Койгородский»</w:t>
      </w:r>
      <w:r w:rsidR="00A56EBB">
        <w:rPr>
          <w:rFonts w:ascii="Times New Roman" w:hAnsi="Times New Roman" w:cs="Times New Roman"/>
          <w:sz w:val="22"/>
          <w:szCs w:val="22"/>
        </w:rPr>
        <w:t xml:space="preserve"> </w:t>
      </w:r>
      <w:r w:rsidRPr="009D7A36">
        <w:rPr>
          <w:rFonts w:ascii="Times New Roman" w:hAnsi="Times New Roman" w:cs="Times New Roman"/>
          <w:sz w:val="22"/>
          <w:szCs w:val="22"/>
        </w:rPr>
        <w:t xml:space="preserve">в бюджет сельского поселения </w:t>
      </w:r>
      <w:r w:rsidR="009A4B67" w:rsidRPr="009D7A36">
        <w:rPr>
          <w:rFonts w:ascii="Times New Roman" w:hAnsi="Times New Roman" w:cs="Times New Roman"/>
          <w:sz w:val="22"/>
          <w:szCs w:val="22"/>
        </w:rPr>
        <w:t>«Койдин»</w:t>
      </w:r>
      <w:r w:rsidRPr="009D7A36">
        <w:rPr>
          <w:rFonts w:ascii="Times New Roman" w:hAnsi="Times New Roman" w:cs="Times New Roman"/>
          <w:sz w:val="22"/>
          <w:szCs w:val="22"/>
        </w:rPr>
        <w:t xml:space="preserve"> и в ином порядке.</w:t>
      </w:r>
    </w:p>
    <w:p w:rsidR="003A0D1A" w:rsidRPr="009D7A36" w:rsidRDefault="003A0D1A" w:rsidP="009D7A36">
      <w:pPr>
        <w:pStyle w:val="ConsPlusNormal"/>
        <w:widowControl/>
        <w:ind w:firstLine="709"/>
        <w:jc w:val="both"/>
        <w:rPr>
          <w:rFonts w:ascii="Times New Roman" w:hAnsi="Times New Roman" w:cs="Times New Roman"/>
          <w:sz w:val="22"/>
          <w:szCs w:val="22"/>
        </w:rPr>
      </w:pPr>
      <w:r w:rsidRPr="009D7A36">
        <w:rPr>
          <w:rFonts w:ascii="Times New Roman" w:hAnsi="Times New Roman" w:cs="Times New Roman"/>
          <w:sz w:val="22"/>
          <w:szCs w:val="22"/>
        </w:rPr>
        <w:lastRenderedPageBreak/>
        <w:t>Указанные соглашения должны заключаться на определенный срок, содержать положения, устанавливающие порядок выполнения переданных полномочий, порядок действия и прекращения действия соглашения, в том числе досрочного, порядок определения ежегодного объема субвенций, необходимых для осуществления передаваемых полномочий, а также предусматривать финансовые санкции за неисполнение соглашений.</w:t>
      </w:r>
    </w:p>
    <w:p w:rsidR="003A0D1A" w:rsidRPr="009D7A36" w:rsidRDefault="003A0D1A" w:rsidP="009D7A36">
      <w:pPr>
        <w:pStyle w:val="ConsPlusNormal"/>
        <w:widowControl/>
        <w:ind w:firstLine="709"/>
        <w:jc w:val="both"/>
        <w:rPr>
          <w:rFonts w:ascii="Times New Roman" w:hAnsi="Times New Roman" w:cs="Times New Roman"/>
          <w:sz w:val="22"/>
          <w:szCs w:val="22"/>
        </w:rPr>
      </w:pPr>
      <w:r w:rsidRPr="009D7A36">
        <w:rPr>
          <w:rFonts w:ascii="Times New Roman" w:hAnsi="Times New Roman" w:cs="Times New Roman"/>
          <w:sz w:val="22"/>
          <w:szCs w:val="22"/>
        </w:rPr>
        <w:t xml:space="preserve">9. Органы местного самоуправления сельского поселения </w:t>
      </w:r>
      <w:r w:rsidR="009A4B67" w:rsidRPr="009D7A36">
        <w:rPr>
          <w:rFonts w:ascii="Times New Roman" w:hAnsi="Times New Roman" w:cs="Times New Roman"/>
          <w:sz w:val="22"/>
          <w:szCs w:val="22"/>
        </w:rPr>
        <w:t>«Койдин»</w:t>
      </w:r>
      <w:r w:rsidRPr="009D7A36">
        <w:rPr>
          <w:rFonts w:ascii="Times New Roman" w:hAnsi="Times New Roman" w:cs="Times New Roman"/>
          <w:sz w:val="22"/>
          <w:szCs w:val="22"/>
        </w:rPr>
        <w:t xml:space="preserve"> участвуют в процессе применения настоящих Правил на основании Устава сельского поселения </w:t>
      </w:r>
      <w:r w:rsidR="009A4B67" w:rsidRPr="009D7A36">
        <w:rPr>
          <w:rFonts w:ascii="Times New Roman" w:hAnsi="Times New Roman" w:cs="Times New Roman"/>
          <w:sz w:val="22"/>
          <w:szCs w:val="22"/>
        </w:rPr>
        <w:t>«Койдин»</w:t>
      </w:r>
      <w:r w:rsidRPr="009D7A36">
        <w:rPr>
          <w:rFonts w:ascii="Times New Roman" w:hAnsi="Times New Roman" w:cs="Times New Roman"/>
          <w:sz w:val="22"/>
          <w:szCs w:val="22"/>
        </w:rPr>
        <w:t xml:space="preserve">, положений о структурных подразделениях органов сельского поселения </w:t>
      </w:r>
      <w:r w:rsidR="009A4B67" w:rsidRPr="009D7A36">
        <w:rPr>
          <w:rFonts w:ascii="Times New Roman" w:hAnsi="Times New Roman" w:cs="Times New Roman"/>
          <w:sz w:val="22"/>
          <w:szCs w:val="22"/>
        </w:rPr>
        <w:t>«Койдин»</w:t>
      </w:r>
      <w:r w:rsidRPr="009D7A36">
        <w:rPr>
          <w:rFonts w:ascii="Times New Roman" w:hAnsi="Times New Roman" w:cs="Times New Roman"/>
          <w:sz w:val="22"/>
          <w:szCs w:val="22"/>
        </w:rPr>
        <w:t xml:space="preserve">. Непосредственные вопросы взаимодействия органов, структурных подразделений и должностных лиц, вопросы прохождения и согласования документов устанавливаются Регламентами взаимодействия, утверждаемым уполномоченными органами сельского поселения </w:t>
      </w:r>
      <w:r w:rsidR="009A4B67" w:rsidRPr="009D7A36">
        <w:rPr>
          <w:rFonts w:ascii="Times New Roman" w:hAnsi="Times New Roman" w:cs="Times New Roman"/>
          <w:sz w:val="22"/>
          <w:szCs w:val="22"/>
        </w:rPr>
        <w:t>«Койдин»</w:t>
      </w:r>
      <w:r w:rsidRPr="009D7A36">
        <w:rPr>
          <w:rFonts w:ascii="Times New Roman" w:hAnsi="Times New Roman" w:cs="Times New Roman"/>
          <w:sz w:val="22"/>
          <w:szCs w:val="22"/>
        </w:rPr>
        <w:t xml:space="preserve"> и муниципального района «Койгородский».</w:t>
      </w:r>
    </w:p>
    <w:p w:rsidR="003A0D1A" w:rsidRPr="009D7A36" w:rsidRDefault="003A0D1A" w:rsidP="009D7A36">
      <w:pPr>
        <w:pStyle w:val="ConsPlusNormal"/>
        <w:widowControl/>
        <w:ind w:firstLine="709"/>
        <w:jc w:val="both"/>
        <w:rPr>
          <w:rFonts w:ascii="Times New Roman" w:hAnsi="Times New Roman" w:cs="Times New Roman"/>
          <w:sz w:val="22"/>
          <w:szCs w:val="22"/>
        </w:rPr>
      </w:pPr>
      <w:r w:rsidRPr="009D7A36">
        <w:rPr>
          <w:rFonts w:ascii="Times New Roman" w:hAnsi="Times New Roman" w:cs="Times New Roman"/>
          <w:sz w:val="22"/>
          <w:szCs w:val="22"/>
        </w:rPr>
        <w:t>Указанные органы в рамках своей компетенции представляют по запросу Комиссии заключения, материалы и информацию, необходимую для проведения публичных слушаний в порядке, установленном главой 8 настоящих Правил.</w:t>
      </w:r>
    </w:p>
    <w:p w:rsidR="003A0D1A" w:rsidRPr="009D7A36" w:rsidRDefault="003A0D1A" w:rsidP="009D7A36">
      <w:pPr>
        <w:pStyle w:val="ConsPlusNormal"/>
        <w:widowControl/>
        <w:ind w:firstLine="709"/>
        <w:jc w:val="both"/>
        <w:rPr>
          <w:rFonts w:ascii="Times New Roman" w:hAnsi="Times New Roman" w:cs="Times New Roman"/>
          <w:sz w:val="22"/>
          <w:szCs w:val="22"/>
        </w:rPr>
      </w:pPr>
    </w:p>
    <w:p w:rsidR="003A0D1A" w:rsidRPr="009D7A36" w:rsidRDefault="003A0D1A" w:rsidP="009D7A36">
      <w:pPr>
        <w:pStyle w:val="ConsPlusNormal"/>
        <w:widowControl/>
        <w:ind w:firstLine="709"/>
        <w:jc w:val="center"/>
        <w:outlineLvl w:val="3"/>
        <w:rPr>
          <w:rFonts w:ascii="Times New Roman" w:hAnsi="Times New Roman" w:cs="Times New Roman"/>
          <w:sz w:val="22"/>
          <w:szCs w:val="22"/>
        </w:rPr>
      </w:pPr>
      <w:r w:rsidRPr="009D7A36">
        <w:rPr>
          <w:rFonts w:ascii="Times New Roman" w:hAnsi="Times New Roman" w:cs="Times New Roman"/>
          <w:sz w:val="22"/>
          <w:szCs w:val="22"/>
        </w:rPr>
        <w:t>Глава 4. ОБЩИЕ ПОЛОЖЕНИЯ О ПЛАНИРОВКЕ ТЕРРИТОРИИ</w:t>
      </w:r>
    </w:p>
    <w:p w:rsidR="003A0D1A" w:rsidRPr="009D7A36" w:rsidRDefault="003A0D1A" w:rsidP="009D7A36">
      <w:pPr>
        <w:pStyle w:val="ConsPlusNormal"/>
        <w:widowControl/>
        <w:ind w:firstLine="709"/>
        <w:jc w:val="both"/>
        <w:rPr>
          <w:rFonts w:ascii="Times New Roman" w:hAnsi="Times New Roman" w:cs="Times New Roman"/>
          <w:sz w:val="22"/>
          <w:szCs w:val="22"/>
        </w:rPr>
      </w:pPr>
    </w:p>
    <w:p w:rsidR="003A0D1A" w:rsidRPr="002E20DC" w:rsidRDefault="003A0D1A" w:rsidP="009D7A36">
      <w:pPr>
        <w:pStyle w:val="ConsPlusNormal"/>
        <w:widowControl/>
        <w:ind w:firstLine="709"/>
        <w:jc w:val="both"/>
        <w:outlineLvl w:val="4"/>
        <w:rPr>
          <w:rFonts w:ascii="Times New Roman" w:hAnsi="Times New Roman" w:cs="Times New Roman"/>
          <w:sz w:val="22"/>
          <w:szCs w:val="22"/>
        </w:rPr>
      </w:pPr>
      <w:r w:rsidRPr="002E20DC">
        <w:rPr>
          <w:rFonts w:ascii="Times New Roman" w:hAnsi="Times New Roman" w:cs="Times New Roman"/>
          <w:sz w:val="22"/>
          <w:szCs w:val="22"/>
        </w:rPr>
        <w:t>Статья 11. Планировка территории как способ градостроительной подготовки территорий и земельных участков</w:t>
      </w:r>
    </w:p>
    <w:p w:rsidR="003A0D1A" w:rsidRPr="002E20DC" w:rsidRDefault="003A0D1A" w:rsidP="009D7A36">
      <w:pPr>
        <w:pStyle w:val="ConsPlusNormal"/>
        <w:widowControl/>
        <w:ind w:firstLine="709"/>
        <w:jc w:val="both"/>
        <w:rPr>
          <w:rFonts w:ascii="Times New Roman" w:hAnsi="Times New Roman" w:cs="Times New Roman"/>
          <w:sz w:val="22"/>
          <w:szCs w:val="22"/>
        </w:rPr>
      </w:pPr>
    </w:p>
    <w:p w:rsidR="0028409D" w:rsidRPr="002E20DC" w:rsidRDefault="0028409D" w:rsidP="0028409D">
      <w:pPr>
        <w:pStyle w:val="ConsPlusNormal"/>
        <w:jc w:val="both"/>
        <w:rPr>
          <w:rFonts w:ascii="Times New Roman" w:hAnsi="Times New Roman" w:cs="Times New Roman"/>
          <w:color w:val="000000" w:themeColor="text1"/>
          <w:sz w:val="22"/>
          <w:szCs w:val="22"/>
        </w:rPr>
      </w:pPr>
      <w:r w:rsidRPr="002E20DC">
        <w:rPr>
          <w:rFonts w:ascii="Times New Roman" w:hAnsi="Times New Roman" w:cs="Times New Roman"/>
          <w:color w:val="000000" w:themeColor="text1"/>
          <w:sz w:val="22"/>
          <w:szCs w:val="22"/>
        </w:rPr>
        <w:t>1. Содержание и порядок разработки и утверждения документации по планировке территории определяется Градостроительным кодексом Российской Федерации, законодательством о градостроительной деятельности Республики Коми, настоящими Правилами, иными нормативными правовыми актами муниципального района «Койгородский» и сельского поселения «Койдин».</w:t>
      </w:r>
    </w:p>
    <w:p w:rsidR="0028409D" w:rsidRPr="002E20DC" w:rsidRDefault="0028409D" w:rsidP="0028409D">
      <w:pPr>
        <w:pStyle w:val="ConsPlusNormal"/>
        <w:jc w:val="both"/>
        <w:rPr>
          <w:rFonts w:ascii="Times New Roman" w:hAnsi="Times New Roman" w:cs="Times New Roman"/>
          <w:color w:val="000000" w:themeColor="text1"/>
          <w:sz w:val="22"/>
          <w:szCs w:val="22"/>
        </w:rPr>
      </w:pPr>
      <w:r w:rsidRPr="002E20DC">
        <w:rPr>
          <w:rFonts w:ascii="Times New Roman" w:hAnsi="Times New Roman" w:cs="Times New Roman"/>
          <w:color w:val="000000" w:themeColor="text1"/>
          <w:sz w:val="22"/>
          <w:szCs w:val="22"/>
        </w:rPr>
        <w:t>2. Планировка территории сельского поселения «Койдин» осуществляется посредством разработки следующих видов документации по планировке территории:</w:t>
      </w:r>
    </w:p>
    <w:p w:rsidR="0028409D" w:rsidRPr="002E20DC" w:rsidRDefault="0028409D" w:rsidP="0028409D">
      <w:pPr>
        <w:pStyle w:val="ConsPlusNormal"/>
        <w:jc w:val="both"/>
        <w:rPr>
          <w:rFonts w:ascii="Times New Roman" w:hAnsi="Times New Roman" w:cs="Times New Roman"/>
          <w:color w:val="000000" w:themeColor="text1"/>
          <w:sz w:val="22"/>
          <w:szCs w:val="22"/>
        </w:rPr>
      </w:pPr>
      <w:r w:rsidRPr="002E20DC">
        <w:rPr>
          <w:rFonts w:ascii="Times New Roman" w:hAnsi="Times New Roman" w:cs="Times New Roman"/>
          <w:color w:val="000000" w:themeColor="text1"/>
          <w:sz w:val="22"/>
          <w:szCs w:val="22"/>
        </w:rPr>
        <w:t>- проектов планировки территории (без проектов межевания в их составе);</w:t>
      </w:r>
    </w:p>
    <w:p w:rsidR="0028409D" w:rsidRPr="002E20DC" w:rsidRDefault="0028409D" w:rsidP="0028409D">
      <w:pPr>
        <w:pStyle w:val="ConsPlusNormal"/>
        <w:jc w:val="both"/>
        <w:rPr>
          <w:rFonts w:ascii="Times New Roman" w:hAnsi="Times New Roman" w:cs="Times New Roman"/>
          <w:color w:val="000000" w:themeColor="text1"/>
          <w:sz w:val="22"/>
          <w:szCs w:val="22"/>
        </w:rPr>
      </w:pPr>
      <w:r w:rsidRPr="002E20DC">
        <w:rPr>
          <w:rFonts w:ascii="Times New Roman" w:hAnsi="Times New Roman" w:cs="Times New Roman"/>
          <w:color w:val="000000" w:themeColor="text1"/>
          <w:sz w:val="22"/>
          <w:szCs w:val="22"/>
        </w:rPr>
        <w:t>- проектов планировки территории с проектами межевания в составе проектов планировки территории;</w:t>
      </w:r>
    </w:p>
    <w:p w:rsidR="0028409D" w:rsidRPr="002E20DC" w:rsidRDefault="0028409D" w:rsidP="0028409D">
      <w:pPr>
        <w:pStyle w:val="ConsPlusNormal"/>
        <w:jc w:val="both"/>
        <w:rPr>
          <w:rFonts w:ascii="Times New Roman" w:hAnsi="Times New Roman" w:cs="Times New Roman"/>
          <w:color w:val="000000" w:themeColor="text1"/>
          <w:sz w:val="22"/>
          <w:szCs w:val="22"/>
        </w:rPr>
      </w:pPr>
      <w:r w:rsidRPr="002E20DC">
        <w:rPr>
          <w:rFonts w:ascii="Times New Roman" w:hAnsi="Times New Roman" w:cs="Times New Roman"/>
          <w:color w:val="000000" w:themeColor="text1"/>
          <w:sz w:val="22"/>
          <w:szCs w:val="22"/>
        </w:rPr>
        <w:t>- проектов межевания территории без разработки проектов планировки территории при условии необходимости выполнения такого проекта в границах планировочного элемента, утвержденных в установленном порядке;</w:t>
      </w:r>
    </w:p>
    <w:p w:rsidR="0028409D" w:rsidRPr="002E20DC" w:rsidRDefault="0028409D" w:rsidP="0028409D">
      <w:pPr>
        <w:pStyle w:val="ConsPlusNormal"/>
        <w:jc w:val="both"/>
        <w:rPr>
          <w:rFonts w:ascii="Times New Roman" w:hAnsi="Times New Roman" w:cs="Times New Roman"/>
          <w:color w:val="000000" w:themeColor="text1"/>
          <w:sz w:val="22"/>
          <w:szCs w:val="22"/>
        </w:rPr>
      </w:pPr>
      <w:r w:rsidRPr="002E20DC">
        <w:rPr>
          <w:rFonts w:ascii="Times New Roman" w:hAnsi="Times New Roman" w:cs="Times New Roman"/>
          <w:color w:val="000000" w:themeColor="text1"/>
          <w:sz w:val="22"/>
          <w:szCs w:val="22"/>
        </w:rPr>
        <w:t>3. Решения о разработке различных видов документации по планировке территории сельского поселения «Койдин» принимаются (за исключением случаев, предусмотренных законодательством) администрацией сельского поселения «Койдин» с учетом требований градостроительного регламента, характеристик планируемого развития конкретной территории, а также следующих особенностей:</w:t>
      </w:r>
    </w:p>
    <w:p w:rsidR="0028409D" w:rsidRPr="002E20DC" w:rsidRDefault="0028409D" w:rsidP="0028409D">
      <w:pPr>
        <w:pStyle w:val="ConsPlusNormal"/>
        <w:jc w:val="both"/>
        <w:rPr>
          <w:rFonts w:ascii="Times New Roman" w:hAnsi="Times New Roman" w:cs="Times New Roman"/>
          <w:color w:val="000000" w:themeColor="text1"/>
          <w:sz w:val="22"/>
          <w:szCs w:val="22"/>
        </w:rPr>
      </w:pPr>
      <w:r w:rsidRPr="002E20DC">
        <w:rPr>
          <w:rFonts w:ascii="Times New Roman" w:hAnsi="Times New Roman" w:cs="Times New Roman"/>
          <w:color w:val="000000" w:themeColor="text1"/>
          <w:sz w:val="22"/>
          <w:szCs w:val="22"/>
        </w:rPr>
        <w:t>1) проекты планировки территории без проектов межевания в их составе разрабатываются в случаях, когда посредством красных линий необходимо определить, изменить:</w:t>
      </w:r>
    </w:p>
    <w:p w:rsidR="0028409D" w:rsidRPr="002E20DC" w:rsidRDefault="0028409D" w:rsidP="0028409D">
      <w:pPr>
        <w:pStyle w:val="ConsPlusNormal"/>
        <w:jc w:val="both"/>
        <w:rPr>
          <w:rFonts w:ascii="Times New Roman" w:hAnsi="Times New Roman" w:cs="Times New Roman"/>
          <w:color w:val="000000" w:themeColor="text1"/>
          <w:sz w:val="22"/>
          <w:szCs w:val="22"/>
        </w:rPr>
      </w:pPr>
      <w:r w:rsidRPr="002E20DC">
        <w:rPr>
          <w:rFonts w:ascii="Times New Roman" w:hAnsi="Times New Roman" w:cs="Times New Roman"/>
          <w:color w:val="000000" w:themeColor="text1"/>
          <w:sz w:val="22"/>
          <w:szCs w:val="22"/>
        </w:rPr>
        <w:t>а) границы элементов планировочной структуры, в том числе для предоставления земельных участков, выделенных в границах вновь образуемых элементов планировочной структуры, для комплексного освоения в целях жилищного и иных видов строительства;</w:t>
      </w:r>
    </w:p>
    <w:p w:rsidR="0028409D" w:rsidRPr="002E20DC" w:rsidRDefault="0028409D" w:rsidP="0028409D">
      <w:pPr>
        <w:pStyle w:val="ConsPlusNormal"/>
        <w:jc w:val="both"/>
        <w:rPr>
          <w:rFonts w:ascii="Times New Roman" w:hAnsi="Times New Roman" w:cs="Times New Roman"/>
          <w:color w:val="000000" w:themeColor="text1"/>
          <w:sz w:val="22"/>
          <w:szCs w:val="22"/>
        </w:rPr>
      </w:pPr>
      <w:r w:rsidRPr="002E20DC">
        <w:rPr>
          <w:rFonts w:ascii="Times New Roman" w:hAnsi="Times New Roman" w:cs="Times New Roman"/>
          <w:color w:val="000000" w:themeColor="text1"/>
          <w:sz w:val="22"/>
          <w:szCs w:val="22"/>
        </w:rPr>
        <w:t>б) границы территорий общего пользования и земельных участков линейных объектов без определения границ иных земельных участков, кроме территорий для государственных и муниципальных нужд;</w:t>
      </w:r>
    </w:p>
    <w:p w:rsidR="0028409D" w:rsidRPr="002E20DC" w:rsidRDefault="0028409D" w:rsidP="0028409D">
      <w:pPr>
        <w:pStyle w:val="ConsPlusNormal"/>
        <w:jc w:val="both"/>
        <w:rPr>
          <w:rFonts w:ascii="Times New Roman" w:hAnsi="Times New Roman" w:cs="Times New Roman"/>
          <w:color w:val="000000" w:themeColor="text1"/>
          <w:sz w:val="22"/>
          <w:szCs w:val="22"/>
        </w:rPr>
      </w:pPr>
      <w:r w:rsidRPr="002E20DC">
        <w:rPr>
          <w:rFonts w:ascii="Times New Roman" w:hAnsi="Times New Roman" w:cs="Times New Roman"/>
          <w:color w:val="000000" w:themeColor="text1"/>
          <w:sz w:val="22"/>
          <w:szCs w:val="22"/>
        </w:rPr>
        <w:t>2) проекты планировки территории с проектами межевания в составе проектов планировки территории, которые разрабатываются в случаях, когда помимо границ, указанных в пункте 1 настоящей части, а также помимо подготовки градостроительных планов вновь образуемых, изменяемых земельных участков необходимо определить, изменить:</w:t>
      </w:r>
    </w:p>
    <w:p w:rsidR="0028409D" w:rsidRPr="002E20DC" w:rsidRDefault="0028409D" w:rsidP="0028409D">
      <w:pPr>
        <w:pStyle w:val="ConsPlusNormal"/>
        <w:jc w:val="both"/>
        <w:rPr>
          <w:rFonts w:ascii="Times New Roman" w:hAnsi="Times New Roman" w:cs="Times New Roman"/>
          <w:color w:val="000000" w:themeColor="text1"/>
          <w:sz w:val="22"/>
          <w:szCs w:val="22"/>
        </w:rPr>
      </w:pPr>
      <w:r w:rsidRPr="002E20DC">
        <w:rPr>
          <w:rFonts w:ascii="Times New Roman" w:hAnsi="Times New Roman" w:cs="Times New Roman"/>
          <w:color w:val="000000" w:themeColor="text1"/>
          <w:sz w:val="22"/>
          <w:szCs w:val="22"/>
        </w:rPr>
        <w:t>а) границы земельных участков, не входящих в границы территорий общего пользования;</w:t>
      </w:r>
    </w:p>
    <w:p w:rsidR="0028409D" w:rsidRPr="002E20DC" w:rsidRDefault="0028409D" w:rsidP="0028409D">
      <w:pPr>
        <w:pStyle w:val="ConsPlusNormal"/>
        <w:jc w:val="both"/>
        <w:rPr>
          <w:rFonts w:ascii="Times New Roman" w:hAnsi="Times New Roman" w:cs="Times New Roman"/>
          <w:color w:val="000000" w:themeColor="text1"/>
          <w:sz w:val="22"/>
          <w:szCs w:val="22"/>
        </w:rPr>
      </w:pPr>
      <w:r w:rsidRPr="002E20DC">
        <w:rPr>
          <w:rFonts w:ascii="Times New Roman" w:hAnsi="Times New Roman" w:cs="Times New Roman"/>
          <w:color w:val="000000" w:themeColor="text1"/>
          <w:sz w:val="22"/>
          <w:szCs w:val="22"/>
        </w:rPr>
        <w:t>б) границы зон действия публичных сервитутов;</w:t>
      </w:r>
    </w:p>
    <w:p w:rsidR="0028409D" w:rsidRPr="002E20DC" w:rsidRDefault="0028409D" w:rsidP="0028409D">
      <w:pPr>
        <w:pStyle w:val="ConsPlusNormal"/>
        <w:jc w:val="both"/>
        <w:rPr>
          <w:rFonts w:ascii="Times New Roman" w:hAnsi="Times New Roman" w:cs="Times New Roman"/>
          <w:color w:val="000000" w:themeColor="text1"/>
          <w:sz w:val="22"/>
          <w:szCs w:val="22"/>
        </w:rPr>
      </w:pPr>
      <w:r w:rsidRPr="002E20DC">
        <w:rPr>
          <w:rFonts w:ascii="Times New Roman" w:hAnsi="Times New Roman" w:cs="Times New Roman"/>
          <w:color w:val="000000" w:themeColor="text1"/>
          <w:sz w:val="22"/>
          <w:szCs w:val="22"/>
        </w:rPr>
        <w:t>в) границы зон планируемого размещения объектов капитального строительства, в том числе для государственных или муниципальных нужд;</w:t>
      </w:r>
    </w:p>
    <w:p w:rsidR="0028409D" w:rsidRPr="002E20DC" w:rsidRDefault="0028409D" w:rsidP="0028409D">
      <w:pPr>
        <w:pStyle w:val="ConsPlusNormal"/>
        <w:jc w:val="both"/>
        <w:rPr>
          <w:rFonts w:ascii="Times New Roman" w:hAnsi="Times New Roman" w:cs="Times New Roman"/>
          <w:color w:val="000000" w:themeColor="text1"/>
          <w:sz w:val="22"/>
          <w:szCs w:val="22"/>
        </w:rPr>
      </w:pPr>
      <w:r w:rsidRPr="002E20DC">
        <w:rPr>
          <w:rFonts w:ascii="Times New Roman" w:hAnsi="Times New Roman" w:cs="Times New Roman"/>
          <w:color w:val="000000" w:themeColor="text1"/>
          <w:sz w:val="22"/>
          <w:szCs w:val="22"/>
        </w:rPr>
        <w:t xml:space="preserve">3) проекты межевания территории с градостроительными планами земельных участков в их составе, которые разрабатываются в пределах красных линий, определяющих границы элементов планировочной структуры (ранее установленных проектами планировки), территории, не разделенной на земельные участки, либо разделение которой на земельные участки не завершено, </w:t>
      </w:r>
      <w:r w:rsidRPr="002E20DC">
        <w:rPr>
          <w:rFonts w:ascii="Times New Roman" w:hAnsi="Times New Roman" w:cs="Times New Roman"/>
          <w:color w:val="000000" w:themeColor="text1"/>
          <w:sz w:val="22"/>
          <w:szCs w:val="22"/>
        </w:rPr>
        <w:lastRenderedPageBreak/>
        <w:t>либо требуется изменение ранее установленных границ земельных участков.</w:t>
      </w:r>
    </w:p>
    <w:p w:rsidR="0028409D" w:rsidRPr="002E20DC" w:rsidRDefault="0028409D" w:rsidP="0028409D">
      <w:pPr>
        <w:pStyle w:val="ConsPlusNormal"/>
        <w:jc w:val="both"/>
        <w:rPr>
          <w:rFonts w:ascii="Times New Roman" w:hAnsi="Times New Roman" w:cs="Times New Roman"/>
          <w:color w:val="000000" w:themeColor="text1"/>
          <w:sz w:val="22"/>
          <w:szCs w:val="22"/>
        </w:rPr>
      </w:pPr>
      <w:r w:rsidRPr="002E20DC">
        <w:rPr>
          <w:rFonts w:ascii="Times New Roman" w:hAnsi="Times New Roman" w:cs="Times New Roman"/>
          <w:color w:val="000000" w:themeColor="text1"/>
          <w:sz w:val="22"/>
          <w:szCs w:val="22"/>
        </w:rPr>
        <w:t>4. Посредством документации по планировке территории определяются:</w:t>
      </w:r>
    </w:p>
    <w:p w:rsidR="0028409D" w:rsidRPr="002E20DC" w:rsidRDefault="0028409D" w:rsidP="0028409D">
      <w:pPr>
        <w:pStyle w:val="ConsPlusNormal"/>
        <w:jc w:val="both"/>
        <w:rPr>
          <w:rFonts w:ascii="Times New Roman" w:hAnsi="Times New Roman" w:cs="Times New Roman"/>
          <w:color w:val="000000" w:themeColor="text1"/>
          <w:sz w:val="22"/>
          <w:szCs w:val="22"/>
        </w:rPr>
      </w:pPr>
      <w:r w:rsidRPr="002E20DC">
        <w:rPr>
          <w:rFonts w:ascii="Times New Roman" w:hAnsi="Times New Roman" w:cs="Times New Roman"/>
          <w:color w:val="000000" w:themeColor="text1"/>
          <w:sz w:val="22"/>
          <w:szCs w:val="22"/>
        </w:rPr>
        <w:t>1) характеристики и параметры планируемого развития, строительного освоения и реконструкции территорий, включая характеристики и параметры развития систем социального обслуживания, инженерного оборудования, необходимых для обеспечения застройки;</w:t>
      </w:r>
    </w:p>
    <w:p w:rsidR="0028409D" w:rsidRPr="002E20DC" w:rsidRDefault="0028409D" w:rsidP="0028409D">
      <w:pPr>
        <w:pStyle w:val="ConsPlusNormal"/>
        <w:jc w:val="both"/>
        <w:rPr>
          <w:rFonts w:ascii="Times New Roman" w:hAnsi="Times New Roman" w:cs="Times New Roman"/>
          <w:color w:val="000000" w:themeColor="text1"/>
          <w:sz w:val="22"/>
          <w:szCs w:val="22"/>
        </w:rPr>
      </w:pPr>
      <w:r w:rsidRPr="002E20DC">
        <w:rPr>
          <w:rFonts w:ascii="Times New Roman" w:hAnsi="Times New Roman" w:cs="Times New Roman"/>
          <w:color w:val="000000" w:themeColor="text1"/>
          <w:sz w:val="22"/>
          <w:szCs w:val="22"/>
        </w:rPr>
        <w:t>2) линии градостроительного регулирования, в том числе:</w:t>
      </w:r>
    </w:p>
    <w:p w:rsidR="0028409D" w:rsidRPr="002E20DC" w:rsidRDefault="0028409D" w:rsidP="0028409D">
      <w:pPr>
        <w:pStyle w:val="ConsPlusNormal"/>
        <w:jc w:val="both"/>
        <w:rPr>
          <w:rFonts w:ascii="Times New Roman" w:hAnsi="Times New Roman" w:cs="Times New Roman"/>
          <w:color w:val="000000" w:themeColor="text1"/>
          <w:sz w:val="22"/>
          <w:szCs w:val="22"/>
        </w:rPr>
      </w:pPr>
      <w:r w:rsidRPr="002E20DC">
        <w:rPr>
          <w:rFonts w:ascii="Times New Roman" w:hAnsi="Times New Roman" w:cs="Times New Roman"/>
          <w:color w:val="000000" w:themeColor="text1"/>
          <w:sz w:val="22"/>
          <w:szCs w:val="22"/>
        </w:rPr>
        <w:t>а) красные линии, ограничивающие территории общего пользования от иных территорий и обозначающие элементы планировочной структуры;</w:t>
      </w:r>
    </w:p>
    <w:p w:rsidR="0028409D" w:rsidRPr="002E20DC" w:rsidRDefault="0028409D" w:rsidP="0028409D">
      <w:pPr>
        <w:pStyle w:val="ConsPlusNormal"/>
        <w:jc w:val="both"/>
        <w:rPr>
          <w:rFonts w:ascii="Times New Roman" w:hAnsi="Times New Roman" w:cs="Times New Roman"/>
          <w:color w:val="000000" w:themeColor="text1"/>
          <w:sz w:val="22"/>
          <w:szCs w:val="22"/>
        </w:rPr>
      </w:pPr>
      <w:r w:rsidRPr="002E20DC">
        <w:rPr>
          <w:rFonts w:ascii="Times New Roman" w:hAnsi="Times New Roman" w:cs="Times New Roman"/>
          <w:color w:val="000000" w:themeColor="text1"/>
          <w:sz w:val="22"/>
          <w:szCs w:val="22"/>
        </w:rPr>
        <w:t>б) линии регулирования застройки, если параметры их расположения не определены градостроительными регламентами в составе настоящих Правил;</w:t>
      </w:r>
    </w:p>
    <w:p w:rsidR="0028409D" w:rsidRPr="002E20DC" w:rsidRDefault="0028409D" w:rsidP="0028409D">
      <w:pPr>
        <w:pStyle w:val="ConsPlusNormal"/>
        <w:jc w:val="both"/>
        <w:rPr>
          <w:rFonts w:ascii="Times New Roman" w:hAnsi="Times New Roman" w:cs="Times New Roman"/>
          <w:color w:val="000000" w:themeColor="text1"/>
          <w:sz w:val="22"/>
          <w:szCs w:val="22"/>
        </w:rPr>
      </w:pPr>
      <w:r w:rsidRPr="002E20DC">
        <w:rPr>
          <w:rFonts w:ascii="Times New Roman" w:hAnsi="Times New Roman" w:cs="Times New Roman"/>
          <w:color w:val="000000" w:themeColor="text1"/>
          <w:sz w:val="22"/>
          <w:szCs w:val="22"/>
        </w:rPr>
        <w:t>в) границы земельных участков, на которых расположены линейные объекты, а также границы зон действия ограничений вдоль линейных объектов - границы зон с особыми условиями использования территории, которые должны устанавливаться применительно к существующим видам линейных объектов;</w:t>
      </w:r>
    </w:p>
    <w:p w:rsidR="0028409D" w:rsidRPr="002E20DC" w:rsidRDefault="0028409D" w:rsidP="0028409D">
      <w:pPr>
        <w:pStyle w:val="ConsPlusNormal"/>
        <w:jc w:val="both"/>
        <w:rPr>
          <w:rFonts w:ascii="Times New Roman" w:hAnsi="Times New Roman" w:cs="Times New Roman"/>
          <w:color w:val="000000" w:themeColor="text1"/>
          <w:sz w:val="22"/>
          <w:szCs w:val="22"/>
        </w:rPr>
      </w:pPr>
      <w:r w:rsidRPr="002E20DC">
        <w:rPr>
          <w:rFonts w:ascii="Times New Roman" w:hAnsi="Times New Roman" w:cs="Times New Roman"/>
          <w:color w:val="000000" w:themeColor="text1"/>
          <w:sz w:val="22"/>
          <w:szCs w:val="22"/>
        </w:rPr>
        <w:t>г) границы иных зон с особыми условиями использования территории;</w:t>
      </w:r>
    </w:p>
    <w:p w:rsidR="0028409D" w:rsidRPr="002E20DC" w:rsidRDefault="0028409D" w:rsidP="0028409D">
      <w:pPr>
        <w:pStyle w:val="ConsPlusNormal"/>
        <w:jc w:val="both"/>
        <w:rPr>
          <w:rFonts w:ascii="Times New Roman" w:hAnsi="Times New Roman" w:cs="Times New Roman"/>
          <w:color w:val="000000" w:themeColor="text1"/>
          <w:sz w:val="22"/>
          <w:szCs w:val="22"/>
        </w:rPr>
      </w:pPr>
      <w:r w:rsidRPr="002E20DC">
        <w:rPr>
          <w:rFonts w:ascii="Times New Roman" w:hAnsi="Times New Roman" w:cs="Times New Roman"/>
          <w:color w:val="000000" w:themeColor="text1"/>
          <w:sz w:val="22"/>
          <w:szCs w:val="22"/>
        </w:rPr>
        <w:t>д) границы земель, планируемых к резервированию, либо земельных участков, планируемых к изъятию для государственных или муниципальных нужд, а также границы земельных участков, определяемых для государственных или муниципальных нужд в составе земель, находящихся в государственной или муниципальной собственности;</w:t>
      </w:r>
    </w:p>
    <w:p w:rsidR="0028409D" w:rsidRPr="002E20DC" w:rsidRDefault="0028409D" w:rsidP="0028409D">
      <w:pPr>
        <w:pStyle w:val="ConsPlusNormal"/>
        <w:jc w:val="both"/>
        <w:rPr>
          <w:rFonts w:ascii="Times New Roman" w:hAnsi="Times New Roman" w:cs="Times New Roman"/>
          <w:color w:val="000000" w:themeColor="text1"/>
          <w:sz w:val="22"/>
          <w:szCs w:val="22"/>
        </w:rPr>
      </w:pPr>
      <w:r w:rsidRPr="002E20DC">
        <w:rPr>
          <w:rFonts w:ascii="Times New Roman" w:hAnsi="Times New Roman" w:cs="Times New Roman"/>
          <w:color w:val="000000" w:themeColor="text1"/>
          <w:sz w:val="22"/>
          <w:szCs w:val="22"/>
        </w:rPr>
        <w:t>е) границы земельных участков, планируемых для предоставления физическим или юридическим лицам для строительства;</w:t>
      </w:r>
    </w:p>
    <w:p w:rsidR="0028409D" w:rsidRPr="002E20DC" w:rsidRDefault="0028409D" w:rsidP="0028409D">
      <w:pPr>
        <w:pStyle w:val="ConsPlusNormal"/>
        <w:jc w:val="both"/>
        <w:rPr>
          <w:rFonts w:ascii="Times New Roman" w:hAnsi="Times New Roman" w:cs="Times New Roman"/>
          <w:color w:val="000000" w:themeColor="text1"/>
          <w:sz w:val="22"/>
          <w:szCs w:val="22"/>
        </w:rPr>
      </w:pPr>
      <w:r w:rsidRPr="002E20DC">
        <w:rPr>
          <w:rFonts w:ascii="Times New Roman" w:hAnsi="Times New Roman" w:cs="Times New Roman"/>
          <w:color w:val="000000" w:themeColor="text1"/>
          <w:sz w:val="22"/>
          <w:szCs w:val="22"/>
        </w:rPr>
        <w:t>ж) границы земельных участков на территориях существующей застройки, не разделенных на земельные участки, включая земельные участки многоквартирных домов;</w:t>
      </w:r>
    </w:p>
    <w:p w:rsidR="0028409D" w:rsidRPr="002E20DC" w:rsidRDefault="0028409D" w:rsidP="0028409D">
      <w:pPr>
        <w:pStyle w:val="ConsPlusNormal"/>
        <w:jc w:val="both"/>
        <w:rPr>
          <w:rFonts w:ascii="Times New Roman" w:hAnsi="Times New Roman" w:cs="Times New Roman"/>
          <w:color w:val="000000" w:themeColor="text1"/>
          <w:sz w:val="22"/>
          <w:szCs w:val="22"/>
        </w:rPr>
      </w:pPr>
      <w:r w:rsidRPr="002E20DC">
        <w:rPr>
          <w:rFonts w:ascii="Times New Roman" w:hAnsi="Times New Roman" w:cs="Times New Roman"/>
          <w:color w:val="000000" w:themeColor="text1"/>
          <w:sz w:val="22"/>
          <w:szCs w:val="22"/>
        </w:rPr>
        <w:t>з) границы территории, в отношении которой принимается решение о развитии застроенной территории, а также границы земельных участков в пределах такой территории.</w:t>
      </w:r>
    </w:p>
    <w:p w:rsidR="0028409D" w:rsidRPr="002E20DC" w:rsidRDefault="0028409D" w:rsidP="0028409D">
      <w:pPr>
        <w:pStyle w:val="ConsPlusNormal"/>
        <w:jc w:val="both"/>
        <w:rPr>
          <w:rFonts w:ascii="Times New Roman" w:hAnsi="Times New Roman" w:cs="Times New Roman"/>
          <w:color w:val="000000" w:themeColor="text1"/>
          <w:sz w:val="22"/>
          <w:szCs w:val="22"/>
        </w:rPr>
      </w:pPr>
      <w:r w:rsidRPr="002E20DC">
        <w:rPr>
          <w:rFonts w:ascii="Times New Roman" w:hAnsi="Times New Roman" w:cs="Times New Roman"/>
          <w:color w:val="000000" w:themeColor="text1"/>
          <w:sz w:val="22"/>
          <w:szCs w:val="22"/>
        </w:rPr>
        <w:t xml:space="preserve">5. Проекты планировки и проекты межевания могут содержать в своем составе предложения по изменению (конкретизации, уточнению) положений настоящих Правил в части границ территориальных зон и </w:t>
      </w:r>
      <w:proofErr w:type="spellStart"/>
      <w:r w:rsidRPr="002E20DC">
        <w:rPr>
          <w:rFonts w:ascii="Times New Roman" w:hAnsi="Times New Roman" w:cs="Times New Roman"/>
          <w:color w:val="000000" w:themeColor="text1"/>
          <w:sz w:val="22"/>
          <w:szCs w:val="22"/>
        </w:rPr>
        <w:t>подзон</w:t>
      </w:r>
      <w:proofErr w:type="spellEnd"/>
      <w:r w:rsidRPr="002E20DC">
        <w:rPr>
          <w:rFonts w:ascii="Times New Roman" w:hAnsi="Times New Roman" w:cs="Times New Roman"/>
          <w:color w:val="000000" w:themeColor="text1"/>
          <w:sz w:val="22"/>
          <w:szCs w:val="22"/>
        </w:rPr>
        <w:t>, расположенных в границах проектирования, и содержания регламентов использования территорий указанных зон. В этом случае проекты планировки и проекты межевания должны включать обоснование внесения в Правила изменений, и указанные положения этих проектов вступают в силу после их соответствующих согласований, утверждений и далее внесения в Правила этих изменений.</w:t>
      </w:r>
    </w:p>
    <w:p w:rsidR="0028409D" w:rsidRPr="002E20DC" w:rsidRDefault="0028409D" w:rsidP="0028409D">
      <w:pPr>
        <w:pStyle w:val="ConsPlusNormal"/>
        <w:jc w:val="both"/>
        <w:rPr>
          <w:rFonts w:ascii="Times New Roman" w:hAnsi="Times New Roman" w:cs="Times New Roman"/>
          <w:color w:val="000000" w:themeColor="text1"/>
          <w:sz w:val="22"/>
          <w:szCs w:val="22"/>
        </w:rPr>
      </w:pPr>
      <w:r w:rsidRPr="002E20DC">
        <w:rPr>
          <w:rFonts w:ascii="Times New Roman" w:hAnsi="Times New Roman" w:cs="Times New Roman"/>
          <w:color w:val="000000" w:themeColor="text1"/>
          <w:sz w:val="22"/>
          <w:szCs w:val="22"/>
        </w:rPr>
        <w:t>6. Документация по планировке территории, посредством которой производится формирование границ земельных участков, является основанием для установления границ земельных участков в соответствии с земельным законодательством.</w:t>
      </w:r>
    </w:p>
    <w:p w:rsidR="0028409D" w:rsidRPr="002E20DC" w:rsidRDefault="0028409D" w:rsidP="0028409D">
      <w:pPr>
        <w:pStyle w:val="ConsPlusNormal"/>
        <w:ind w:firstLine="709"/>
        <w:jc w:val="both"/>
        <w:rPr>
          <w:rFonts w:ascii="Times New Roman" w:hAnsi="Times New Roman" w:cs="Times New Roman"/>
          <w:color w:val="000000" w:themeColor="text1"/>
          <w:sz w:val="22"/>
          <w:szCs w:val="22"/>
        </w:rPr>
      </w:pPr>
      <w:r w:rsidRPr="002E20DC">
        <w:rPr>
          <w:rFonts w:ascii="Times New Roman" w:hAnsi="Times New Roman" w:cs="Times New Roman"/>
          <w:b/>
          <w:color w:val="000000" w:themeColor="text1"/>
          <w:sz w:val="22"/>
          <w:szCs w:val="22"/>
        </w:rPr>
        <w:t>Статью 12 изложить в следующей редакции</w:t>
      </w:r>
      <w:r w:rsidRPr="002E20DC">
        <w:rPr>
          <w:rFonts w:ascii="Times New Roman" w:hAnsi="Times New Roman" w:cs="Times New Roman"/>
          <w:color w:val="000000" w:themeColor="text1"/>
          <w:sz w:val="22"/>
          <w:szCs w:val="22"/>
        </w:rPr>
        <w:t>:</w:t>
      </w:r>
    </w:p>
    <w:p w:rsidR="0028409D" w:rsidRPr="002E20DC" w:rsidRDefault="0028409D" w:rsidP="0028409D">
      <w:pPr>
        <w:pStyle w:val="ConsPlusNormal"/>
        <w:jc w:val="both"/>
        <w:rPr>
          <w:rFonts w:ascii="Times New Roman" w:hAnsi="Times New Roman" w:cs="Times New Roman"/>
          <w:color w:val="000000" w:themeColor="text1"/>
          <w:sz w:val="22"/>
          <w:szCs w:val="22"/>
        </w:rPr>
      </w:pPr>
      <w:r w:rsidRPr="002E20DC">
        <w:rPr>
          <w:rFonts w:ascii="Times New Roman" w:hAnsi="Times New Roman" w:cs="Times New Roman"/>
          <w:color w:val="000000" w:themeColor="text1"/>
          <w:sz w:val="22"/>
          <w:szCs w:val="22"/>
        </w:rPr>
        <w:t>1. Назначение и содержание градостроительных планов земельных участков определяется Градостроительным кодексом Российской Федерации.</w:t>
      </w:r>
    </w:p>
    <w:p w:rsidR="0028409D" w:rsidRPr="002E20DC" w:rsidRDefault="0028409D" w:rsidP="0028409D">
      <w:pPr>
        <w:pStyle w:val="ConsPlusNormal"/>
        <w:jc w:val="both"/>
        <w:rPr>
          <w:rFonts w:ascii="Times New Roman" w:hAnsi="Times New Roman" w:cs="Times New Roman"/>
          <w:color w:val="000000" w:themeColor="text1"/>
          <w:sz w:val="22"/>
          <w:szCs w:val="22"/>
        </w:rPr>
      </w:pPr>
      <w:r w:rsidRPr="002E20DC">
        <w:rPr>
          <w:rFonts w:ascii="Times New Roman" w:hAnsi="Times New Roman" w:cs="Times New Roman"/>
          <w:color w:val="000000" w:themeColor="text1"/>
          <w:sz w:val="22"/>
          <w:szCs w:val="22"/>
        </w:rPr>
        <w:t>Подготовка градостроительных планов земельных участков осуществляется в составе проекта межевания территории или в виде отдельных документов по форме, установленной Правительством РФ в соответствии с действующим федеральным законодательством.</w:t>
      </w:r>
    </w:p>
    <w:p w:rsidR="0028409D" w:rsidRPr="002E20DC" w:rsidRDefault="0028409D" w:rsidP="0028409D">
      <w:pPr>
        <w:pStyle w:val="ConsPlusNormal"/>
        <w:ind w:firstLine="709"/>
        <w:jc w:val="both"/>
        <w:rPr>
          <w:rFonts w:ascii="Times New Roman" w:hAnsi="Times New Roman" w:cs="Times New Roman"/>
          <w:color w:val="000000" w:themeColor="text1"/>
          <w:sz w:val="22"/>
          <w:szCs w:val="22"/>
        </w:rPr>
      </w:pPr>
      <w:r w:rsidRPr="002E20DC">
        <w:rPr>
          <w:rFonts w:ascii="Times New Roman" w:hAnsi="Times New Roman" w:cs="Times New Roman"/>
          <w:color w:val="000000" w:themeColor="text1"/>
          <w:sz w:val="22"/>
          <w:szCs w:val="22"/>
        </w:rPr>
        <w:t xml:space="preserve">          - разработки проекта границ застроенного или подлежащего застройке земельного участка;</w:t>
      </w:r>
    </w:p>
    <w:p w:rsidR="0028409D" w:rsidRPr="002E20DC" w:rsidRDefault="0028409D" w:rsidP="0028409D">
      <w:pPr>
        <w:pStyle w:val="ConsPlusNormal"/>
        <w:jc w:val="both"/>
        <w:rPr>
          <w:rFonts w:ascii="Times New Roman" w:hAnsi="Times New Roman" w:cs="Times New Roman"/>
          <w:color w:val="000000" w:themeColor="text1"/>
          <w:sz w:val="22"/>
          <w:szCs w:val="22"/>
        </w:rPr>
      </w:pPr>
      <w:r w:rsidRPr="002E20DC">
        <w:rPr>
          <w:rFonts w:ascii="Times New Roman" w:hAnsi="Times New Roman" w:cs="Times New Roman"/>
          <w:color w:val="000000" w:themeColor="text1"/>
          <w:sz w:val="22"/>
          <w:szCs w:val="22"/>
        </w:rPr>
        <w:t>- принятия решений о предоставлении физическим или юридическим лицам прав на сформированные земельные участки из состава государственных или муниципальных земель, за исключением случаев предоставления земельных участков для комплексного освоения в целях жилищного строительства;</w:t>
      </w:r>
    </w:p>
    <w:p w:rsidR="0028409D" w:rsidRPr="002E20DC" w:rsidRDefault="0028409D" w:rsidP="0028409D">
      <w:pPr>
        <w:pStyle w:val="ConsPlusNormal"/>
        <w:jc w:val="both"/>
        <w:rPr>
          <w:rFonts w:ascii="Times New Roman" w:hAnsi="Times New Roman" w:cs="Times New Roman"/>
          <w:color w:val="000000" w:themeColor="text1"/>
          <w:sz w:val="22"/>
          <w:szCs w:val="22"/>
        </w:rPr>
      </w:pPr>
      <w:r w:rsidRPr="002E20DC">
        <w:rPr>
          <w:rFonts w:ascii="Times New Roman" w:hAnsi="Times New Roman" w:cs="Times New Roman"/>
          <w:color w:val="000000" w:themeColor="text1"/>
          <w:sz w:val="22"/>
          <w:szCs w:val="22"/>
        </w:rPr>
        <w:t>- принятия решений о резервировании земель, об изъятии, в том числе путем выкупа, земельных участков для государственных и муниципальных нужд;</w:t>
      </w:r>
    </w:p>
    <w:p w:rsidR="0028409D" w:rsidRPr="002E20DC" w:rsidRDefault="0028409D" w:rsidP="0028409D">
      <w:pPr>
        <w:pStyle w:val="ConsPlusNormal"/>
        <w:jc w:val="both"/>
        <w:rPr>
          <w:rFonts w:ascii="Times New Roman" w:hAnsi="Times New Roman" w:cs="Times New Roman"/>
          <w:color w:val="000000" w:themeColor="text1"/>
          <w:sz w:val="22"/>
          <w:szCs w:val="22"/>
        </w:rPr>
      </w:pPr>
      <w:r w:rsidRPr="002E20DC">
        <w:rPr>
          <w:rFonts w:ascii="Times New Roman" w:hAnsi="Times New Roman" w:cs="Times New Roman"/>
          <w:color w:val="000000" w:themeColor="text1"/>
          <w:sz w:val="22"/>
          <w:szCs w:val="22"/>
        </w:rPr>
        <w:t>- подготовки документации архитектурно-строительного проектирования объекта капитального строительства (реконструкции, реставрации, капитального ремонта) в составе пакета исходно-разрешительной документации;</w:t>
      </w:r>
    </w:p>
    <w:p w:rsidR="0028409D" w:rsidRPr="002E20DC" w:rsidRDefault="0028409D" w:rsidP="0028409D">
      <w:pPr>
        <w:pStyle w:val="ConsPlusNormal"/>
        <w:jc w:val="both"/>
        <w:rPr>
          <w:rFonts w:ascii="Times New Roman" w:hAnsi="Times New Roman" w:cs="Times New Roman"/>
          <w:color w:val="000000" w:themeColor="text1"/>
          <w:sz w:val="22"/>
          <w:szCs w:val="22"/>
        </w:rPr>
      </w:pPr>
      <w:r w:rsidRPr="002E20DC">
        <w:rPr>
          <w:rFonts w:ascii="Times New Roman" w:hAnsi="Times New Roman" w:cs="Times New Roman"/>
          <w:color w:val="000000" w:themeColor="text1"/>
          <w:sz w:val="22"/>
          <w:szCs w:val="22"/>
        </w:rPr>
        <w:t>- выдачи разрешений на строительство;</w:t>
      </w:r>
    </w:p>
    <w:p w:rsidR="0028409D" w:rsidRPr="002E20DC" w:rsidRDefault="0028409D" w:rsidP="0028409D">
      <w:pPr>
        <w:pStyle w:val="ConsPlusNormal"/>
        <w:jc w:val="both"/>
        <w:rPr>
          <w:rFonts w:ascii="Times New Roman" w:hAnsi="Times New Roman" w:cs="Times New Roman"/>
          <w:color w:val="000000" w:themeColor="text1"/>
          <w:sz w:val="22"/>
          <w:szCs w:val="22"/>
        </w:rPr>
      </w:pPr>
      <w:r w:rsidRPr="002E20DC">
        <w:rPr>
          <w:rFonts w:ascii="Times New Roman" w:hAnsi="Times New Roman" w:cs="Times New Roman"/>
          <w:color w:val="000000" w:themeColor="text1"/>
          <w:sz w:val="22"/>
          <w:szCs w:val="22"/>
        </w:rPr>
        <w:t>- выдачи разрешений на ввод объектов в эксплуатацию.</w:t>
      </w:r>
    </w:p>
    <w:p w:rsidR="003A0D1A" w:rsidRPr="002E20DC" w:rsidRDefault="003A0D1A" w:rsidP="009D7A36">
      <w:pPr>
        <w:pStyle w:val="ConsPlusNormal"/>
        <w:widowControl/>
        <w:ind w:firstLine="709"/>
        <w:jc w:val="both"/>
        <w:rPr>
          <w:rFonts w:ascii="Times New Roman" w:hAnsi="Times New Roman" w:cs="Times New Roman"/>
          <w:sz w:val="22"/>
          <w:szCs w:val="22"/>
        </w:rPr>
      </w:pPr>
    </w:p>
    <w:p w:rsidR="003A0D1A" w:rsidRPr="002E20DC" w:rsidRDefault="003A0D1A" w:rsidP="009D7A36">
      <w:pPr>
        <w:pStyle w:val="ConsPlusNormal"/>
        <w:widowControl/>
        <w:ind w:firstLine="709"/>
        <w:jc w:val="center"/>
        <w:outlineLvl w:val="3"/>
        <w:rPr>
          <w:rFonts w:ascii="Times New Roman" w:hAnsi="Times New Roman" w:cs="Times New Roman"/>
          <w:sz w:val="22"/>
          <w:szCs w:val="22"/>
        </w:rPr>
      </w:pPr>
      <w:r w:rsidRPr="002E20DC">
        <w:rPr>
          <w:rFonts w:ascii="Times New Roman" w:hAnsi="Times New Roman" w:cs="Times New Roman"/>
          <w:sz w:val="22"/>
          <w:szCs w:val="22"/>
        </w:rPr>
        <w:t>Глава 5. ГРАДОСТРОИТЕЛЬНАЯ ПОДГОТОВКА ТЕРРИТОРИИ</w:t>
      </w:r>
    </w:p>
    <w:p w:rsidR="003A0D1A" w:rsidRPr="002E20DC" w:rsidRDefault="003A0D1A" w:rsidP="009D7A36">
      <w:pPr>
        <w:pStyle w:val="ConsPlusNormal"/>
        <w:widowControl/>
        <w:ind w:firstLine="709"/>
        <w:jc w:val="center"/>
        <w:rPr>
          <w:rFonts w:ascii="Times New Roman" w:hAnsi="Times New Roman" w:cs="Times New Roman"/>
          <w:sz w:val="22"/>
          <w:szCs w:val="22"/>
        </w:rPr>
      </w:pPr>
      <w:r w:rsidRPr="002E20DC">
        <w:rPr>
          <w:rFonts w:ascii="Times New Roman" w:hAnsi="Times New Roman" w:cs="Times New Roman"/>
          <w:sz w:val="22"/>
          <w:szCs w:val="22"/>
        </w:rPr>
        <w:t>И ФОРМИРОВАНИЕ ЗЕМЕЛЬНЫХ УЧАСТКОВ</w:t>
      </w:r>
    </w:p>
    <w:p w:rsidR="003A0D1A" w:rsidRPr="002E20DC" w:rsidRDefault="003A0D1A" w:rsidP="009D7A36">
      <w:pPr>
        <w:pStyle w:val="ConsPlusNormal"/>
        <w:widowControl/>
        <w:ind w:firstLine="709"/>
        <w:jc w:val="both"/>
        <w:rPr>
          <w:rFonts w:ascii="Times New Roman" w:hAnsi="Times New Roman" w:cs="Times New Roman"/>
          <w:sz w:val="22"/>
          <w:szCs w:val="22"/>
        </w:rPr>
      </w:pPr>
    </w:p>
    <w:p w:rsidR="003A0D1A" w:rsidRPr="002E20DC" w:rsidRDefault="003A0D1A" w:rsidP="009D7A36">
      <w:pPr>
        <w:pStyle w:val="ConsPlusNormal"/>
        <w:widowControl/>
        <w:ind w:firstLine="709"/>
        <w:jc w:val="both"/>
        <w:outlineLvl w:val="4"/>
        <w:rPr>
          <w:rFonts w:ascii="Times New Roman" w:hAnsi="Times New Roman" w:cs="Times New Roman"/>
          <w:b/>
          <w:color w:val="000000" w:themeColor="text1"/>
          <w:sz w:val="22"/>
          <w:szCs w:val="22"/>
        </w:rPr>
      </w:pPr>
      <w:r w:rsidRPr="002E20DC">
        <w:rPr>
          <w:rFonts w:ascii="Times New Roman" w:hAnsi="Times New Roman" w:cs="Times New Roman"/>
          <w:b/>
          <w:color w:val="000000" w:themeColor="text1"/>
          <w:sz w:val="22"/>
          <w:szCs w:val="22"/>
        </w:rPr>
        <w:lastRenderedPageBreak/>
        <w:t>Статья 13. Принципы градостроительной подготовки территории и формирования земельных участков</w:t>
      </w:r>
    </w:p>
    <w:p w:rsidR="0028409D" w:rsidRPr="002E20DC" w:rsidRDefault="0028409D" w:rsidP="0028409D">
      <w:pPr>
        <w:pStyle w:val="ConsPlusNormal"/>
        <w:widowControl/>
        <w:ind w:firstLine="0"/>
        <w:jc w:val="both"/>
        <w:rPr>
          <w:rFonts w:ascii="Times New Roman" w:hAnsi="Times New Roman" w:cs="Times New Roman"/>
          <w:sz w:val="24"/>
          <w:szCs w:val="24"/>
        </w:rPr>
      </w:pPr>
    </w:p>
    <w:p w:rsidR="0028409D" w:rsidRPr="002E20DC" w:rsidRDefault="0028409D" w:rsidP="0028409D">
      <w:pPr>
        <w:pStyle w:val="ConsPlusNormal"/>
        <w:widowControl/>
        <w:ind w:firstLine="709"/>
        <w:jc w:val="both"/>
        <w:rPr>
          <w:rFonts w:ascii="Times New Roman" w:hAnsi="Times New Roman" w:cs="Times New Roman"/>
          <w:sz w:val="24"/>
          <w:szCs w:val="24"/>
        </w:rPr>
      </w:pPr>
      <w:r w:rsidRPr="002E20DC">
        <w:rPr>
          <w:rFonts w:ascii="Times New Roman" w:hAnsi="Times New Roman" w:cs="Times New Roman"/>
          <w:sz w:val="24"/>
          <w:szCs w:val="24"/>
        </w:rPr>
        <w:t>1. Градостроительная подготовка территории и формирование земельных участков осуществляются применительно к государственным или муниципальным землям в целях приобретения прав на земельные участки.</w:t>
      </w:r>
    </w:p>
    <w:p w:rsidR="0028409D" w:rsidRPr="002E20DC" w:rsidRDefault="0028409D" w:rsidP="0028409D">
      <w:pPr>
        <w:pStyle w:val="ConsPlusNormal"/>
        <w:widowControl/>
        <w:ind w:firstLine="709"/>
        <w:jc w:val="both"/>
        <w:rPr>
          <w:rFonts w:ascii="Times New Roman" w:hAnsi="Times New Roman" w:cs="Times New Roman"/>
          <w:sz w:val="24"/>
          <w:szCs w:val="24"/>
        </w:rPr>
      </w:pPr>
      <w:r w:rsidRPr="002E20DC">
        <w:rPr>
          <w:rFonts w:ascii="Times New Roman" w:hAnsi="Times New Roman" w:cs="Times New Roman"/>
          <w:sz w:val="24"/>
          <w:szCs w:val="24"/>
        </w:rPr>
        <w:t>Градостроительная подготовка территории осуществляется в отношении застроенных и подлежащих застройке территорий.</w:t>
      </w:r>
    </w:p>
    <w:p w:rsidR="0028409D" w:rsidRPr="002E20DC" w:rsidRDefault="0028409D" w:rsidP="0028409D">
      <w:pPr>
        <w:pStyle w:val="ConsPlusNormal"/>
        <w:widowControl/>
        <w:ind w:firstLine="709"/>
        <w:jc w:val="both"/>
        <w:rPr>
          <w:rFonts w:ascii="Times New Roman" w:hAnsi="Times New Roman" w:cs="Times New Roman"/>
          <w:sz w:val="24"/>
          <w:szCs w:val="24"/>
        </w:rPr>
      </w:pPr>
      <w:r w:rsidRPr="002E20DC">
        <w:rPr>
          <w:rFonts w:ascii="Times New Roman" w:hAnsi="Times New Roman" w:cs="Times New Roman"/>
          <w:sz w:val="24"/>
          <w:szCs w:val="24"/>
        </w:rPr>
        <w:t>2. Установление границ застроенных и подлежащих застройке земельных участков осуществляется в результате градостроительной подготовки территории.</w:t>
      </w:r>
    </w:p>
    <w:p w:rsidR="0028409D" w:rsidRPr="002E20DC" w:rsidRDefault="0028409D" w:rsidP="0028409D">
      <w:pPr>
        <w:pStyle w:val="ConsPlusNormal"/>
        <w:widowControl/>
        <w:ind w:firstLine="709"/>
        <w:jc w:val="both"/>
        <w:rPr>
          <w:rFonts w:ascii="Times New Roman" w:hAnsi="Times New Roman" w:cs="Times New Roman"/>
          <w:sz w:val="24"/>
          <w:szCs w:val="24"/>
        </w:rPr>
      </w:pPr>
      <w:r w:rsidRPr="002E20DC">
        <w:rPr>
          <w:rFonts w:ascii="Times New Roman" w:hAnsi="Times New Roman" w:cs="Times New Roman"/>
          <w:sz w:val="24"/>
          <w:szCs w:val="24"/>
        </w:rPr>
        <w:t>Установление границ незастроенных и не предназначенных для строительства земельных участков осуществляется в соответствии с земельным, водным, лесным и иным законодательством.</w:t>
      </w:r>
    </w:p>
    <w:p w:rsidR="0028409D" w:rsidRPr="002E20DC" w:rsidRDefault="0028409D" w:rsidP="0028409D">
      <w:pPr>
        <w:pStyle w:val="ConsPlusNormal"/>
        <w:widowControl/>
        <w:ind w:firstLine="709"/>
        <w:jc w:val="both"/>
        <w:rPr>
          <w:rFonts w:ascii="Times New Roman" w:hAnsi="Times New Roman" w:cs="Times New Roman"/>
          <w:sz w:val="24"/>
          <w:szCs w:val="24"/>
        </w:rPr>
      </w:pPr>
      <w:r w:rsidRPr="002E20DC">
        <w:rPr>
          <w:rFonts w:ascii="Times New Roman" w:hAnsi="Times New Roman" w:cs="Times New Roman"/>
          <w:sz w:val="24"/>
          <w:szCs w:val="24"/>
        </w:rPr>
        <w:t>Установление границ земельных участков в результате разделения или объединения земельных участков, а также изменения общей границы земельных участков осуществляется посредством подготовки землеустроительной документации в порядке, предусмотренном земельным законодательством. При этом размеры образованных земельных участков не должны превышать предельные (минимальные и (или) максимальные) размеры земельных участков, предусмотренных градостроительным регламентом. При разделении земельных участков должны быть обеспечены проезды и проходы к каждому образованному земельному участку. При объединении земельных участков в один земельный участок вновь образованный земельный участок должен находиться в границах одной территориальной зоны.</w:t>
      </w:r>
    </w:p>
    <w:p w:rsidR="0028409D" w:rsidRPr="002E20DC" w:rsidRDefault="0028409D" w:rsidP="0028409D">
      <w:pPr>
        <w:pStyle w:val="ConsPlusNormal"/>
        <w:widowControl/>
        <w:ind w:firstLine="709"/>
        <w:jc w:val="both"/>
        <w:rPr>
          <w:rFonts w:ascii="Times New Roman" w:hAnsi="Times New Roman" w:cs="Times New Roman"/>
          <w:sz w:val="24"/>
          <w:szCs w:val="24"/>
        </w:rPr>
      </w:pPr>
      <w:r w:rsidRPr="002E20DC">
        <w:rPr>
          <w:rFonts w:ascii="Times New Roman" w:hAnsi="Times New Roman" w:cs="Times New Roman"/>
          <w:sz w:val="24"/>
          <w:szCs w:val="24"/>
        </w:rPr>
        <w:t>3. Градостроительная подготовка подлежащих застройке и застроенных территорий, не разделенных на земельные участки, осуществляется посредством подготовки документации по планировке территории - проектов планировки, проектов межевания территории.</w:t>
      </w:r>
    </w:p>
    <w:p w:rsidR="0028409D" w:rsidRPr="002E20DC" w:rsidRDefault="0028409D" w:rsidP="0028409D">
      <w:pPr>
        <w:pStyle w:val="ConsPlusNormal"/>
        <w:widowControl/>
        <w:ind w:firstLine="709"/>
        <w:jc w:val="both"/>
        <w:rPr>
          <w:rFonts w:ascii="Times New Roman" w:hAnsi="Times New Roman" w:cs="Times New Roman"/>
          <w:sz w:val="24"/>
          <w:szCs w:val="24"/>
        </w:rPr>
      </w:pPr>
      <w:r w:rsidRPr="002E20DC">
        <w:rPr>
          <w:rFonts w:ascii="Times New Roman" w:hAnsi="Times New Roman" w:cs="Times New Roman"/>
          <w:sz w:val="24"/>
          <w:szCs w:val="24"/>
        </w:rPr>
        <w:t>Проекты планировки территории могут включать в себя и проекты межевания территории.</w:t>
      </w:r>
    </w:p>
    <w:p w:rsidR="0028409D" w:rsidRPr="002E20DC" w:rsidRDefault="0028409D" w:rsidP="0028409D">
      <w:pPr>
        <w:pStyle w:val="ConsPlusNormal"/>
        <w:widowControl/>
        <w:ind w:firstLine="709"/>
        <w:jc w:val="both"/>
        <w:rPr>
          <w:rFonts w:ascii="Times New Roman" w:hAnsi="Times New Roman" w:cs="Times New Roman"/>
          <w:sz w:val="24"/>
          <w:szCs w:val="24"/>
        </w:rPr>
      </w:pPr>
      <w:r w:rsidRPr="002E20DC">
        <w:rPr>
          <w:rFonts w:ascii="Times New Roman" w:hAnsi="Times New Roman" w:cs="Times New Roman"/>
          <w:sz w:val="24"/>
          <w:szCs w:val="24"/>
        </w:rPr>
        <w:t xml:space="preserve">В составе проекта межевания территории подготавливается </w:t>
      </w:r>
    </w:p>
    <w:p w:rsidR="0028409D" w:rsidRPr="002E20DC" w:rsidRDefault="0028409D" w:rsidP="0028409D">
      <w:pPr>
        <w:pStyle w:val="ConsPlusNormal"/>
        <w:widowControl/>
        <w:ind w:firstLine="709"/>
        <w:jc w:val="both"/>
        <w:rPr>
          <w:rFonts w:ascii="Times New Roman" w:hAnsi="Times New Roman" w:cs="Times New Roman"/>
          <w:sz w:val="24"/>
          <w:szCs w:val="24"/>
        </w:rPr>
      </w:pPr>
      <w:r w:rsidRPr="002E20DC">
        <w:rPr>
          <w:rFonts w:ascii="Times New Roman" w:hAnsi="Times New Roman" w:cs="Times New Roman"/>
          <w:sz w:val="24"/>
          <w:szCs w:val="24"/>
        </w:rPr>
        <w:t xml:space="preserve">4. Градостроительная подготовка застроенных территорий, которые разделены на земельные участки, осуществляется посредством подготовки </w:t>
      </w:r>
    </w:p>
    <w:p w:rsidR="0028409D" w:rsidRPr="002E20DC" w:rsidRDefault="0028409D" w:rsidP="0028409D">
      <w:pPr>
        <w:pStyle w:val="ConsPlusNormal"/>
        <w:widowControl/>
        <w:ind w:firstLine="709"/>
        <w:jc w:val="both"/>
        <w:rPr>
          <w:rFonts w:ascii="Times New Roman" w:hAnsi="Times New Roman" w:cs="Times New Roman"/>
          <w:sz w:val="24"/>
          <w:szCs w:val="24"/>
        </w:rPr>
      </w:pPr>
      <w:r w:rsidRPr="002E20DC">
        <w:rPr>
          <w:rFonts w:ascii="Times New Roman" w:hAnsi="Times New Roman" w:cs="Times New Roman"/>
          <w:sz w:val="24"/>
          <w:szCs w:val="24"/>
        </w:rPr>
        <w:t>5. Не допускается осуществлять градостроительную подготовку территории без учета прав собственников зданий, строений, сооружений (их частей, включая квартиры), которые на начало указанной подготовки не воспользовались принадлежащими им правами на приобретение прав на земельные участки, необходимые для использования этих зданий, строений, сооружений, включая многоквартирные жилые дома.</w:t>
      </w:r>
    </w:p>
    <w:p w:rsidR="0028409D" w:rsidRPr="002E20DC" w:rsidRDefault="0028409D" w:rsidP="0028409D">
      <w:pPr>
        <w:pStyle w:val="ConsPlusNormal"/>
        <w:widowControl/>
        <w:ind w:firstLine="709"/>
        <w:jc w:val="both"/>
        <w:rPr>
          <w:rFonts w:ascii="Times New Roman" w:hAnsi="Times New Roman" w:cs="Times New Roman"/>
          <w:sz w:val="24"/>
          <w:szCs w:val="24"/>
        </w:rPr>
      </w:pPr>
      <w:r w:rsidRPr="002E20DC">
        <w:rPr>
          <w:rFonts w:ascii="Times New Roman" w:hAnsi="Times New Roman" w:cs="Times New Roman"/>
          <w:sz w:val="24"/>
          <w:szCs w:val="24"/>
        </w:rPr>
        <w:t xml:space="preserve">Указанные права в обязательном порядке учитываются путем выполнения действий по планировке территории и подготовке </w:t>
      </w:r>
    </w:p>
    <w:p w:rsidR="0028409D" w:rsidRPr="002E20DC" w:rsidRDefault="0028409D" w:rsidP="0028409D">
      <w:pPr>
        <w:pStyle w:val="ConsPlusNormal"/>
        <w:widowControl/>
        <w:ind w:firstLine="709"/>
        <w:jc w:val="both"/>
        <w:rPr>
          <w:rFonts w:ascii="Times New Roman" w:hAnsi="Times New Roman" w:cs="Times New Roman"/>
          <w:sz w:val="24"/>
          <w:szCs w:val="24"/>
        </w:rPr>
      </w:pPr>
      <w:r w:rsidRPr="002E20DC">
        <w:rPr>
          <w:rFonts w:ascii="Times New Roman" w:hAnsi="Times New Roman" w:cs="Times New Roman"/>
          <w:sz w:val="24"/>
          <w:szCs w:val="24"/>
        </w:rPr>
        <w:t>6. Действия по градостроительной подготовке территории и формированию земельных участков включают две стадии:</w:t>
      </w:r>
    </w:p>
    <w:p w:rsidR="0028409D" w:rsidRPr="002E20DC" w:rsidRDefault="0028409D" w:rsidP="0028409D">
      <w:pPr>
        <w:pStyle w:val="ConsPlusNormal"/>
        <w:widowControl/>
        <w:ind w:firstLine="709"/>
        <w:jc w:val="both"/>
        <w:rPr>
          <w:rFonts w:ascii="Times New Roman" w:hAnsi="Times New Roman" w:cs="Times New Roman"/>
          <w:sz w:val="24"/>
          <w:szCs w:val="24"/>
        </w:rPr>
      </w:pPr>
      <w:r w:rsidRPr="002E20DC">
        <w:rPr>
          <w:rFonts w:ascii="Times New Roman" w:hAnsi="Times New Roman" w:cs="Times New Roman"/>
          <w:sz w:val="24"/>
          <w:szCs w:val="24"/>
        </w:rPr>
        <w:t>I - установление границ земельных участков посредством планировки территории, осуществляемой в соответствии с законодательством о градостроительной деятельности, настоящими Правилами, иными нормативными правовыми актами сельского поселения «Койдин»;</w:t>
      </w:r>
    </w:p>
    <w:p w:rsidR="0028409D" w:rsidRPr="002E20DC" w:rsidRDefault="0028409D" w:rsidP="0028409D">
      <w:pPr>
        <w:pStyle w:val="ConsPlusNormal"/>
        <w:widowControl/>
        <w:ind w:firstLine="709"/>
        <w:jc w:val="both"/>
        <w:rPr>
          <w:rFonts w:ascii="Times New Roman" w:hAnsi="Times New Roman" w:cs="Times New Roman"/>
          <w:sz w:val="24"/>
          <w:szCs w:val="24"/>
        </w:rPr>
      </w:pPr>
      <w:r w:rsidRPr="002E20DC">
        <w:rPr>
          <w:rFonts w:ascii="Times New Roman" w:hAnsi="Times New Roman" w:cs="Times New Roman"/>
          <w:sz w:val="24"/>
          <w:szCs w:val="24"/>
        </w:rPr>
        <w:t>II - формирование земельных участков посредством проведения землеустроительных работ, осуществляемых в соответствии с установленными границами земельных участков в порядке, предусмотренном земельным законодательством.</w:t>
      </w:r>
    </w:p>
    <w:p w:rsidR="0028409D" w:rsidRPr="002E20DC" w:rsidRDefault="0028409D" w:rsidP="0028409D">
      <w:pPr>
        <w:pStyle w:val="ConsPlusNormal"/>
        <w:widowControl/>
        <w:ind w:firstLine="709"/>
        <w:jc w:val="both"/>
        <w:rPr>
          <w:rFonts w:ascii="Times New Roman" w:hAnsi="Times New Roman" w:cs="Times New Roman"/>
          <w:sz w:val="24"/>
          <w:szCs w:val="24"/>
        </w:rPr>
      </w:pPr>
      <w:r w:rsidRPr="002E20DC">
        <w:rPr>
          <w:rFonts w:ascii="Times New Roman" w:hAnsi="Times New Roman" w:cs="Times New Roman"/>
          <w:sz w:val="24"/>
          <w:szCs w:val="24"/>
        </w:rPr>
        <w:t>7. Результатом первой стадии являются:</w:t>
      </w:r>
    </w:p>
    <w:p w:rsidR="0028409D" w:rsidRPr="002E20DC" w:rsidRDefault="0028409D" w:rsidP="0028409D">
      <w:pPr>
        <w:pStyle w:val="ConsPlusNormal"/>
        <w:widowControl/>
        <w:ind w:firstLine="709"/>
        <w:jc w:val="both"/>
        <w:rPr>
          <w:rFonts w:ascii="Times New Roman" w:hAnsi="Times New Roman" w:cs="Times New Roman"/>
          <w:sz w:val="24"/>
          <w:szCs w:val="24"/>
        </w:rPr>
      </w:pPr>
      <w:r w:rsidRPr="002E20DC">
        <w:rPr>
          <w:rFonts w:ascii="Times New Roman" w:hAnsi="Times New Roman" w:cs="Times New Roman"/>
          <w:sz w:val="24"/>
          <w:szCs w:val="24"/>
        </w:rPr>
        <w:t>1) градостроительные планы земельных участков, в составе которых содержится информация, определенная частью 4 статьи 44 Градостроительного кодекса Российской Федерации;</w:t>
      </w:r>
    </w:p>
    <w:p w:rsidR="0028409D" w:rsidRPr="002E20DC" w:rsidRDefault="0028409D" w:rsidP="0028409D">
      <w:pPr>
        <w:pStyle w:val="ConsPlusNormal"/>
        <w:widowControl/>
        <w:ind w:firstLine="709"/>
        <w:jc w:val="both"/>
        <w:rPr>
          <w:rFonts w:ascii="Times New Roman" w:hAnsi="Times New Roman" w:cs="Times New Roman"/>
          <w:sz w:val="24"/>
          <w:szCs w:val="24"/>
        </w:rPr>
      </w:pPr>
      <w:r w:rsidRPr="002E20DC">
        <w:rPr>
          <w:rFonts w:ascii="Times New Roman" w:hAnsi="Times New Roman" w:cs="Times New Roman"/>
          <w:sz w:val="24"/>
          <w:szCs w:val="24"/>
        </w:rPr>
        <w:lastRenderedPageBreak/>
        <w:t>2) установленные границы земельных участков - выделение элементов планировочной структуры для формирования и предоставления земельных участков для комплексного освоения в целях жилищного и иного строительства.</w:t>
      </w:r>
    </w:p>
    <w:p w:rsidR="0028409D" w:rsidRPr="002E20DC" w:rsidRDefault="0028409D" w:rsidP="0028409D">
      <w:pPr>
        <w:pStyle w:val="ConsPlusNormal"/>
        <w:widowControl/>
        <w:ind w:firstLine="709"/>
        <w:jc w:val="both"/>
        <w:rPr>
          <w:rFonts w:ascii="Times New Roman" w:hAnsi="Times New Roman" w:cs="Times New Roman"/>
          <w:sz w:val="24"/>
          <w:szCs w:val="24"/>
        </w:rPr>
      </w:pPr>
      <w:r w:rsidRPr="002E20DC">
        <w:rPr>
          <w:rFonts w:ascii="Times New Roman" w:hAnsi="Times New Roman" w:cs="Times New Roman"/>
          <w:sz w:val="24"/>
          <w:szCs w:val="24"/>
        </w:rPr>
        <w:t>Порядок действий по планировке территории определяется законодательством о градостроительной деятельности, в соответствии с ним – статьей 11 настоящих Правил.</w:t>
      </w:r>
    </w:p>
    <w:p w:rsidR="0028409D" w:rsidRPr="002E20DC" w:rsidRDefault="0028409D" w:rsidP="0028409D">
      <w:pPr>
        <w:pStyle w:val="ConsPlusNormal"/>
        <w:widowControl/>
        <w:ind w:firstLine="709"/>
        <w:jc w:val="both"/>
        <w:rPr>
          <w:rFonts w:ascii="Times New Roman" w:hAnsi="Times New Roman" w:cs="Times New Roman"/>
          <w:sz w:val="24"/>
          <w:szCs w:val="24"/>
        </w:rPr>
      </w:pPr>
      <w:r w:rsidRPr="002E20DC">
        <w:rPr>
          <w:rFonts w:ascii="Times New Roman" w:hAnsi="Times New Roman" w:cs="Times New Roman"/>
          <w:sz w:val="24"/>
          <w:szCs w:val="24"/>
        </w:rPr>
        <w:t>8. Установленные границы земельных участков в составе документации по планировке территории, утвержденные (за исключением случаев, установленных законодательством) Главой сельского поселения «Койдин», являются основанием для второй стадии действий - формирования земельных участков посредством производства землеустроительных работ.</w:t>
      </w:r>
    </w:p>
    <w:p w:rsidR="0028409D" w:rsidRPr="002E20DC" w:rsidRDefault="0028409D" w:rsidP="0028409D">
      <w:pPr>
        <w:pStyle w:val="ConsPlusNormal"/>
        <w:widowControl/>
        <w:ind w:firstLine="709"/>
        <w:jc w:val="both"/>
        <w:rPr>
          <w:rFonts w:ascii="Times New Roman" w:hAnsi="Times New Roman" w:cs="Times New Roman"/>
          <w:sz w:val="24"/>
          <w:szCs w:val="24"/>
        </w:rPr>
      </w:pPr>
      <w:r w:rsidRPr="002E20DC">
        <w:rPr>
          <w:rFonts w:ascii="Times New Roman" w:hAnsi="Times New Roman" w:cs="Times New Roman"/>
          <w:sz w:val="24"/>
          <w:szCs w:val="24"/>
        </w:rPr>
        <w:t>Если в результате землеустроительных работ возникла необходимость изменения границ земельного участка (в пределах, не превышающих нормативно обусловленные показатели), в документацию по планировке территории вносятся изменения в порядке, который может быть установлен постановлением администрации сельского поселения «Койдин».</w:t>
      </w:r>
    </w:p>
    <w:p w:rsidR="0028409D" w:rsidRPr="002E20DC" w:rsidRDefault="0028409D" w:rsidP="0028409D">
      <w:pPr>
        <w:pStyle w:val="ConsPlusNormal"/>
        <w:widowControl/>
        <w:ind w:firstLine="709"/>
        <w:jc w:val="both"/>
        <w:rPr>
          <w:rFonts w:ascii="Times New Roman" w:hAnsi="Times New Roman" w:cs="Times New Roman"/>
          <w:sz w:val="24"/>
          <w:szCs w:val="24"/>
        </w:rPr>
      </w:pPr>
    </w:p>
    <w:p w:rsidR="0028409D" w:rsidRPr="002E20DC" w:rsidRDefault="0028409D" w:rsidP="0028409D">
      <w:pPr>
        <w:pStyle w:val="ConsPlusNormal"/>
        <w:widowControl/>
        <w:ind w:firstLine="709"/>
        <w:jc w:val="both"/>
        <w:rPr>
          <w:rFonts w:ascii="Times New Roman" w:hAnsi="Times New Roman" w:cs="Times New Roman"/>
          <w:sz w:val="24"/>
          <w:szCs w:val="24"/>
        </w:rPr>
      </w:pPr>
      <w:r w:rsidRPr="002E20DC">
        <w:rPr>
          <w:rFonts w:ascii="Times New Roman" w:hAnsi="Times New Roman" w:cs="Times New Roman"/>
          <w:sz w:val="24"/>
          <w:szCs w:val="24"/>
        </w:rPr>
        <w:t>9. Результатом второй стадии являются:</w:t>
      </w:r>
    </w:p>
    <w:p w:rsidR="0028409D" w:rsidRPr="002E20DC" w:rsidRDefault="0028409D" w:rsidP="0028409D">
      <w:pPr>
        <w:pStyle w:val="ConsPlusNormal"/>
        <w:widowControl/>
        <w:ind w:firstLine="709"/>
        <w:jc w:val="both"/>
        <w:rPr>
          <w:rFonts w:ascii="Times New Roman" w:hAnsi="Times New Roman" w:cs="Times New Roman"/>
          <w:sz w:val="24"/>
          <w:szCs w:val="24"/>
        </w:rPr>
      </w:pPr>
      <w:r w:rsidRPr="002E20DC">
        <w:rPr>
          <w:rFonts w:ascii="Times New Roman" w:hAnsi="Times New Roman" w:cs="Times New Roman"/>
          <w:sz w:val="24"/>
          <w:szCs w:val="24"/>
        </w:rPr>
        <w:t>1) проект границ земельных участков;</w:t>
      </w:r>
    </w:p>
    <w:p w:rsidR="0028409D" w:rsidRPr="002E20DC" w:rsidRDefault="0028409D" w:rsidP="0028409D">
      <w:pPr>
        <w:pStyle w:val="ConsPlusNormal"/>
        <w:widowControl/>
        <w:ind w:firstLine="709"/>
        <w:jc w:val="both"/>
        <w:rPr>
          <w:rFonts w:ascii="Times New Roman" w:hAnsi="Times New Roman" w:cs="Times New Roman"/>
          <w:sz w:val="24"/>
          <w:szCs w:val="24"/>
        </w:rPr>
      </w:pPr>
      <w:r w:rsidRPr="002E20DC">
        <w:rPr>
          <w:rFonts w:ascii="Times New Roman" w:hAnsi="Times New Roman" w:cs="Times New Roman"/>
          <w:sz w:val="24"/>
          <w:szCs w:val="24"/>
        </w:rPr>
        <w:t>2) кадастровые паспорта земельных участков.</w:t>
      </w:r>
    </w:p>
    <w:p w:rsidR="0028409D" w:rsidRPr="002E20DC" w:rsidRDefault="0028409D" w:rsidP="0028409D">
      <w:pPr>
        <w:pStyle w:val="ConsPlusNormal"/>
        <w:widowControl/>
        <w:ind w:firstLine="709"/>
        <w:jc w:val="both"/>
        <w:rPr>
          <w:rFonts w:ascii="Times New Roman" w:hAnsi="Times New Roman" w:cs="Times New Roman"/>
          <w:sz w:val="24"/>
          <w:szCs w:val="24"/>
        </w:rPr>
      </w:pPr>
      <w:r w:rsidRPr="002E20DC">
        <w:rPr>
          <w:rFonts w:ascii="Times New Roman" w:hAnsi="Times New Roman" w:cs="Times New Roman"/>
          <w:sz w:val="24"/>
          <w:szCs w:val="24"/>
        </w:rPr>
        <w:t>Земельный участок, находящийся в государственной или муниципальной собственности, может быть предоставлен физическим и юридическим лицам для строительства только при наличии кадастрового паспорта земельного участка, утвержденного в соответствии с законодательством о Государственном земельном кадастре.</w:t>
      </w:r>
    </w:p>
    <w:p w:rsidR="0028409D" w:rsidRPr="002E20DC" w:rsidRDefault="0028409D" w:rsidP="0028409D">
      <w:pPr>
        <w:pStyle w:val="ConsPlusNormal"/>
        <w:widowControl/>
        <w:ind w:firstLine="709"/>
        <w:jc w:val="both"/>
        <w:rPr>
          <w:rFonts w:ascii="Times New Roman" w:hAnsi="Times New Roman" w:cs="Times New Roman"/>
          <w:sz w:val="24"/>
          <w:szCs w:val="24"/>
        </w:rPr>
      </w:pPr>
      <w:r w:rsidRPr="002E20DC">
        <w:rPr>
          <w:rFonts w:ascii="Times New Roman" w:hAnsi="Times New Roman" w:cs="Times New Roman"/>
          <w:sz w:val="24"/>
          <w:szCs w:val="24"/>
        </w:rPr>
        <w:t>10. Наличие градостроительного плана земельного участка является необходимым условием для подготовки проектной документации на объект капитального строительства и получения разрешения на его строительство.</w:t>
      </w:r>
    </w:p>
    <w:p w:rsidR="0028409D" w:rsidRPr="002E20DC" w:rsidRDefault="0028409D" w:rsidP="0028409D">
      <w:pPr>
        <w:pStyle w:val="ConsPlusNormal"/>
        <w:widowControl/>
        <w:ind w:firstLine="709"/>
        <w:jc w:val="both"/>
        <w:rPr>
          <w:rFonts w:ascii="Times New Roman" w:hAnsi="Times New Roman" w:cs="Times New Roman"/>
          <w:sz w:val="24"/>
          <w:szCs w:val="24"/>
        </w:rPr>
      </w:pPr>
      <w:r w:rsidRPr="002E20DC">
        <w:rPr>
          <w:rFonts w:ascii="Times New Roman" w:hAnsi="Times New Roman" w:cs="Times New Roman"/>
          <w:sz w:val="24"/>
          <w:szCs w:val="24"/>
        </w:rPr>
        <w:t>Порядок подготовки и предоставления технических условий подключения к внеплощадочным сетям инженерно-технического обеспечения определяется в соответствии с действующим градостроительным и земельным законодательством, статьей 23 настоящих Правил.</w:t>
      </w:r>
    </w:p>
    <w:p w:rsidR="0028409D" w:rsidRPr="002E20DC" w:rsidRDefault="0028409D" w:rsidP="0028409D">
      <w:pPr>
        <w:pStyle w:val="ConsPlusNormal"/>
        <w:widowControl/>
        <w:ind w:firstLine="709"/>
        <w:jc w:val="both"/>
        <w:rPr>
          <w:rFonts w:ascii="Times New Roman" w:hAnsi="Times New Roman" w:cs="Times New Roman"/>
          <w:sz w:val="24"/>
          <w:szCs w:val="24"/>
        </w:rPr>
      </w:pPr>
      <w:r w:rsidRPr="002E20DC">
        <w:rPr>
          <w:rFonts w:ascii="Times New Roman" w:hAnsi="Times New Roman" w:cs="Times New Roman"/>
          <w:sz w:val="24"/>
          <w:szCs w:val="24"/>
        </w:rPr>
        <w:t>11. Из состава государственных или муниципальных земель для строительства объектов капитального строительства, в том числе через торги, могут предоставляться только сформированные земельные участки.</w:t>
      </w:r>
    </w:p>
    <w:p w:rsidR="0028409D" w:rsidRPr="002E20DC" w:rsidRDefault="0028409D" w:rsidP="0028409D">
      <w:pPr>
        <w:pStyle w:val="ConsPlusNormal"/>
        <w:widowControl/>
        <w:ind w:firstLine="709"/>
        <w:jc w:val="both"/>
        <w:rPr>
          <w:rFonts w:ascii="Times New Roman" w:hAnsi="Times New Roman" w:cs="Times New Roman"/>
          <w:sz w:val="24"/>
          <w:szCs w:val="24"/>
        </w:rPr>
      </w:pPr>
      <w:r w:rsidRPr="002E20DC">
        <w:rPr>
          <w:rFonts w:ascii="Times New Roman" w:hAnsi="Times New Roman" w:cs="Times New Roman"/>
          <w:sz w:val="24"/>
          <w:szCs w:val="24"/>
        </w:rPr>
        <w:t xml:space="preserve">Сформированным считается земельный участок, границы которого установлены в соответствии с требованиями части 7 настоящей статьи и установлены градостроительные регламенты либо целевое назначение (в случаях, когда регламент использования территорий не распространяется на соответствующие земли и территории), границы земельного участка установлены на местности и в </w:t>
      </w:r>
      <w:proofErr w:type="gramStart"/>
      <w:r w:rsidRPr="002E20DC">
        <w:rPr>
          <w:rFonts w:ascii="Times New Roman" w:hAnsi="Times New Roman" w:cs="Times New Roman"/>
          <w:sz w:val="24"/>
          <w:szCs w:val="24"/>
        </w:rPr>
        <w:t>отношении</w:t>
      </w:r>
      <w:proofErr w:type="gramEnd"/>
      <w:r w:rsidRPr="002E20DC">
        <w:rPr>
          <w:rFonts w:ascii="Times New Roman" w:hAnsi="Times New Roman" w:cs="Times New Roman"/>
          <w:sz w:val="24"/>
          <w:szCs w:val="24"/>
        </w:rPr>
        <w:t xml:space="preserve"> которого осуществлен государственный кадастровый учет, в том числе подготовлен кадастровый паспорт земельного участка, а также определены технические условия подключения планируемых к строительству, реконструкции объектов капитального строительства к сетям инженерно-технического обеспечения (в случае, когда использование соответствующего земельного участка невозможно без обеспечения такого подключения).</w:t>
      </w:r>
    </w:p>
    <w:p w:rsidR="0028409D" w:rsidRPr="002E20DC" w:rsidRDefault="0028409D" w:rsidP="0028409D">
      <w:pPr>
        <w:pStyle w:val="ConsPlusNormal"/>
        <w:widowControl/>
        <w:ind w:firstLine="709"/>
        <w:jc w:val="both"/>
        <w:rPr>
          <w:rFonts w:ascii="Times New Roman" w:hAnsi="Times New Roman" w:cs="Times New Roman"/>
          <w:sz w:val="24"/>
          <w:szCs w:val="24"/>
        </w:rPr>
      </w:pPr>
      <w:r w:rsidRPr="002E20DC">
        <w:rPr>
          <w:rFonts w:ascii="Times New Roman" w:hAnsi="Times New Roman" w:cs="Times New Roman"/>
          <w:sz w:val="24"/>
          <w:szCs w:val="24"/>
        </w:rPr>
        <w:t>12. Градостроительная подготовка территории может осуществляться по инициативе главы и органов местного самоуправления сельского поселения «Койдин», физических и юридических лиц, а также по инициативе иных субъектов, установленных статьей 45 Градостроительного кодекса Российской Федерации.</w:t>
      </w:r>
    </w:p>
    <w:p w:rsidR="0028409D" w:rsidRPr="002E20DC" w:rsidRDefault="0028409D" w:rsidP="0028409D">
      <w:pPr>
        <w:pStyle w:val="ConsPlusNormal"/>
        <w:widowControl/>
        <w:ind w:firstLine="709"/>
        <w:jc w:val="both"/>
        <w:rPr>
          <w:rFonts w:ascii="Times New Roman" w:hAnsi="Times New Roman" w:cs="Times New Roman"/>
          <w:sz w:val="24"/>
          <w:szCs w:val="24"/>
        </w:rPr>
      </w:pPr>
      <w:r w:rsidRPr="002E20DC">
        <w:rPr>
          <w:rFonts w:ascii="Times New Roman" w:hAnsi="Times New Roman" w:cs="Times New Roman"/>
          <w:sz w:val="24"/>
          <w:szCs w:val="24"/>
        </w:rPr>
        <w:t>Условия и порядок компенсации затрат физических и юридических лиц, понесенных на градостроительную подготовку территории (по решению, принятому администрацией сельского поселения «Койдин») и формирование земельного участка, устанавливаются постановлением Главы сельского поселения «Койдин».</w:t>
      </w:r>
    </w:p>
    <w:p w:rsidR="00A3736C" w:rsidRPr="002E20DC" w:rsidRDefault="00A3736C" w:rsidP="009D7A36">
      <w:pPr>
        <w:pStyle w:val="ConsPlusNormal"/>
        <w:widowControl/>
        <w:ind w:firstLine="709"/>
        <w:jc w:val="both"/>
        <w:outlineLvl w:val="4"/>
        <w:rPr>
          <w:rFonts w:ascii="Times New Roman" w:hAnsi="Times New Roman" w:cs="Times New Roman"/>
          <w:sz w:val="22"/>
          <w:szCs w:val="22"/>
        </w:rPr>
      </w:pPr>
    </w:p>
    <w:p w:rsidR="00A3736C" w:rsidRPr="002E20DC" w:rsidRDefault="00A3736C" w:rsidP="009D7A36">
      <w:pPr>
        <w:pStyle w:val="ConsPlusNormal"/>
        <w:widowControl/>
        <w:ind w:firstLine="709"/>
        <w:jc w:val="both"/>
        <w:outlineLvl w:val="4"/>
        <w:rPr>
          <w:rFonts w:ascii="Times New Roman" w:hAnsi="Times New Roman" w:cs="Times New Roman"/>
          <w:sz w:val="22"/>
          <w:szCs w:val="22"/>
        </w:rPr>
      </w:pPr>
    </w:p>
    <w:p w:rsidR="00A3736C" w:rsidRPr="002E20DC" w:rsidRDefault="00A3736C" w:rsidP="009D7A36">
      <w:pPr>
        <w:pStyle w:val="ConsPlusNormal"/>
        <w:widowControl/>
        <w:ind w:firstLine="709"/>
        <w:jc w:val="both"/>
        <w:outlineLvl w:val="4"/>
        <w:rPr>
          <w:rFonts w:ascii="Times New Roman" w:hAnsi="Times New Roman" w:cs="Times New Roman"/>
          <w:sz w:val="22"/>
          <w:szCs w:val="22"/>
        </w:rPr>
      </w:pPr>
    </w:p>
    <w:p w:rsidR="003A0D1A" w:rsidRPr="002E20DC" w:rsidRDefault="003A0D1A" w:rsidP="009D7A36">
      <w:pPr>
        <w:pStyle w:val="ConsPlusNormal"/>
        <w:widowControl/>
        <w:ind w:firstLine="709"/>
        <w:jc w:val="both"/>
        <w:outlineLvl w:val="4"/>
        <w:rPr>
          <w:rFonts w:ascii="Times New Roman" w:hAnsi="Times New Roman" w:cs="Times New Roman"/>
          <w:sz w:val="22"/>
          <w:szCs w:val="22"/>
        </w:rPr>
      </w:pPr>
      <w:r w:rsidRPr="002E20DC">
        <w:rPr>
          <w:rFonts w:ascii="Times New Roman" w:hAnsi="Times New Roman" w:cs="Times New Roman"/>
          <w:sz w:val="22"/>
          <w:szCs w:val="22"/>
        </w:rPr>
        <w:t>Статья 14. Виды процедур градостроительной подготовки территорий</w:t>
      </w:r>
    </w:p>
    <w:p w:rsidR="003A0D1A" w:rsidRPr="002E20DC" w:rsidRDefault="003A0D1A" w:rsidP="009D7A36">
      <w:pPr>
        <w:pStyle w:val="ConsPlusNormal"/>
        <w:widowControl/>
        <w:ind w:firstLine="709"/>
        <w:jc w:val="both"/>
        <w:rPr>
          <w:rFonts w:ascii="Times New Roman" w:hAnsi="Times New Roman" w:cs="Times New Roman"/>
          <w:sz w:val="22"/>
          <w:szCs w:val="22"/>
        </w:rPr>
      </w:pPr>
    </w:p>
    <w:p w:rsidR="00A56EBB" w:rsidRPr="002E20DC" w:rsidRDefault="003A0D1A" w:rsidP="009D7A36">
      <w:pPr>
        <w:pStyle w:val="ConsPlusNormal"/>
        <w:widowControl/>
        <w:ind w:firstLine="709"/>
        <w:jc w:val="both"/>
        <w:rPr>
          <w:rFonts w:ascii="Times New Roman" w:hAnsi="Times New Roman" w:cs="Times New Roman"/>
          <w:sz w:val="22"/>
          <w:szCs w:val="22"/>
        </w:rPr>
      </w:pPr>
      <w:r w:rsidRPr="002E20DC">
        <w:rPr>
          <w:rFonts w:ascii="Times New Roman" w:hAnsi="Times New Roman" w:cs="Times New Roman"/>
          <w:sz w:val="22"/>
          <w:szCs w:val="22"/>
        </w:rPr>
        <w:t>1. Градостроительная подготовка территорий проводится по процедурам, установленным законодательством о градостроительной деятельности, настоящими Правилами, иными нормативными актами муниципального района «Койгородский»</w:t>
      </w:r>
    </w:p>
    <w:p w:rsidR="003A0D1A" w:rsidRPr="002E20DC" w:rsidRDefault="003A0D1A" w:rsidP="009D7A36">
      <w:pPr>
        <w:pStyle w:val="ConsPlusNormal"/>
        <w:widowControl/>
        <w:ind w:firstLine="709"/>
        <w:jc w:val="both"/>
        <w:rPr>
          <w:rFonts w:ascii="Times New Roman" w:hAnsi="Times New Roman" w:cs="Times New Roman"/>
          <w:sz w:val="22"/>
          <w:szCs w:val="22"/>
        </w:rPr>
      </w:pPr>
      <w:r w:rsidRPr="002E20DC">
        <w:rPr>
          <w:rFonts w:ascii="Times New Roman" w:hAnsi="Times New Roman" w:cs="Times New Roman"/>
          <w:sz w:val="22"/>
          <w:szCs w:val="22"/>
        </w:rPr>
        <w:t xml:space="preserve">и сельского поселения </w:t>
      </w:r>
      <w:r w:rsidR="009A4B67" w:rsidRPr="002E20DC">
        <w:rPr>
          <w:rFonts w:ascii="Times New Roman" w:hAnsi="Times New Roman" w:cs="Times New Roman"/>
          <w:sz w:val="22"/>
          <w:szCs w:val="22"/>
        </w:rPr>
        <w:t>«Койдин»</w:t>
      </w:r>
      <w:r w:rsidRPr="002E20DC">
        <w:rPr>
          <w:rFonts w:ascii="Times New Roman" w:hAnsi="Times New Roman" w:cs="Times New Roman"/>
          <w:sz w:val="22"/>
          <w:szCs w:val="22"/>
        </w:rPr>
        <w:t xml:space="preserve"> применительно к следующим случаям:</w:t>
      </w:r>
    </w:p>
    <w:p w:rsidR="003A0D1A" w:rsidRPr="002E20DC" w:rsidRDefault="003A0D1A" w:rsidP="009D7A36">
      <w:pPr>
        <w:pStyle w:val="ConsPlusNormal"/>
        <w:widowControl/>
        <w:ind w:firstLine="709"/>
        <w:jc w:val="both"/>
        <w:rPr>
          <w:rFonts w:ascii="Times New Roman" w:hAnsi="Times New Roman" w:cs="Times New Roman"/>
          <w:sz w:val="22"/>
          <w:szCs w:val="22"/>
        </w:rPr>
      </w:pPr>
      <w:r w:rsidRPr="002E20DC">
        <w:rPr>
          <w:rFonts w:ascii="Times New Roman" w:hAnsi="Times New Roman" w:cs="Times New Roman"/>
          <w:sz w:val="22"/>
          <w:szCs w:val="22"/>
        </w:rPr>
        <w:t>1) градостроительная подготовка территорий с целью выявления свободных от прав третьих лиц земельных участков для строительства;</w:t>
      </w:r>
    </w:p>
    <w:p w:rsidR="003A0D1A" w:rsidRPr="002E20DC" w:rsidRDefault="003A0D1A" w:rsidP="009D7A36">
      <w:pPr>
        <w:pStyle w:val="ConsPlusNormal"/>
        <w:widowControl/>
        <w:ind w:firstLine="709"/>
        <w:jc w:val="both"/>
        <w:rPr>
          <w:rFonts w:ascii="Times New Roman" w:hAnsi="Times New Roman" w:cs="Times New Roman"/>
          <w:sz w:val="22"/>
          <w:szCs w:val="22"/>
        </w:rPr>
      </w:pPr>
      <w:r w:rsidRPr="002E20DC">
        <w:rPr>
          <w:rFonts w:ascii="Times New Roman" w:hAnsi="Times New Roman" w:cs="Times New Roman"/>
          <w:sz w:val="22"/>
          <w:szCs w:val="22"/>
        </w:rPr>
        <w:t>2) градостроительная подготовка территорий существующей застройки в целях реконструкции объектов капитального строительства по инициативе собственников объектов капитального строительства;</w:t>
      </w:r>
    </w:p>
    <w:p w:rsidR="003A0D1A" w:rsidRPr="002E20DC" w:rsidRDefault="003A0D1A" w:rsidP="009D7A36">
      <w:pPr>
        <w:pStyle w:val="ConsPlusNormal"/>
        <w:widowControl/>
        <w:ind w:firstLine="709"/>
        <w:jc w:val="both"/>
        <w:rPr>
          <w:rFonts w:ascii="Times New Roman" w:hAnsi="Times New Roman" w:cs="Times New Roman"/>
          <w:sz w:val="22"/>
          <w:szCs w:val="22"/>
        </w:rPr>
      </w:pPr>
      <w:r w:rsidRPr="002E20DC">
        <w:rPr>
          <w:rFonts w:ascii="Times New Roman" w:hAnsi="Times New Roman" w:cs="Times New Roman"/>
          <w:sz w:val="22"/>
          <w:szCs w:val="22"/>
        </w:rPr>
        <w:t>3) градостроительная подготовка территорий существующей застройки с целью развития застроенных территорий;</w:t>
      </w:r>
    </w:p>
    <w:p w:rsidR="003A0D1A" w:rsidRPr="002E20DC" w:rsidRDefault="003A0D1A" w:rsidP="009D7A36">
      <w:pPr>
        <w:pStyle w:val="ConsPlusNormal"/>
        <w:widowControl/>
        <w:ind w:firstLine="709"/>
        <w:jc w:val="both"/>
        <w:rPr>
          <w:rFonts w:ascii="Times New Roman" w:hAnsi="Times New Roman" w:cs="Times New Roman"/>
          <w:sz w:val="22"/>
          <w:szCs w:val="22"/>
        </w:rPr>
      </w:pPr>
      <w:r w:rsidRPr="002E20DC">
        <w:rPr>
          <w:rFonts w:ascii="Times New Roman" w:hAnsi="Times New Roman" w:cs="Times New Roman"/>
          <w:sz w:val="22"/>
          <w:szCs w:val="22"/>
        </w:rPr>
        <w:t>4) градостроительная подготовка территорий существующей застройки, не разделенной на земельные участки, с целью формирования земельных участков, на которых расположены объекты капитального строительства;</w:t>
      </w:r>
    </w:p>
    <w:p w:rsidR="003A0D1A" w:rsidRPr="002E20DC" w:rsidRDefault="003A0D1A" w:rsidP="009D7A36">
      <w:pPr>
        <w:pStyle w:val="ConsPlusNormal"/>
        <w:widowControl/>
        <w:ind w:firstLine="709"/>
        <w:jc w:val="both"/>
        <w:rPr>
          <w:rFonts w:ascii="Times New Roman" w:hAnsi="Times New Roman" w:cs="Times New Roman"/>
          <w:sz w:val="22"/>
          <w:szCs w:val="22"/>
        </w:rPr>
      </w:pPr>
      <w:r w:rsidRPr="002E20DC">
        <w:rPr>
          <w:rFonts w:ascii="Times New Roman" w:hAnsi="Times New Roman" w:cs="Times New Roman"/>
          <w:sz w:val="22"/>
          <w:szCs w:val="22"/>
        </w:rPr>
        <w:t xml:space="preserve">5) градостроительная подготовка незастроенных, свободных от прав третьих лиц </w:t>
      </w:r>
      <w:proofErr w:type="gramStart"/>
      <w:r w:rsidRPr="002E20DC">
        <w:rPr>
          <w:rFonts w:ascii="Times New Roman" w:hAnsi="Times New Roman" w:cs="Times New Roman"/>
          <w:sz w:val="22"/>
          <w:szCs w:val="22"/>
        </w:rPr>
        <w:t>территорий</w:t>
      </w:r>
      <w:proofErr w:type="gramEnd"/>
      <w:r w:rsidRPr="002E20DC">
        <w:rPr>
          <w:rFonts w:ascii="Times New Roman" w:hAnsi="Times New Roman" w:cs="Times New Roman"/>
          <w:sz w:val="22"/>
          <w:szCs w:val="22"/>
        </w:rPr>
        <w:t xml:space="preserve"> в границах вновь образуемых элементов планировочной структуры с целью комплексного освоения и строительства;</w:t>
      </w:r>
    </w:p>
    <w:p w:rsidR="003A0D1A" w:rsidRPr="002E20DC" w:rsidRDefault="003A0D1A" w:rsidP="009D7A36">
      <w:pPr>
        <w:pStyle w:val="ConsPlusNormal"/>
        <w:widowControl/>
        <w:ind w:firstLine="709"/>
        <w:jc w:val="both"/>
        <w:rPr>
          <w:rFonts w:ascii="Times New Roman" w:hAnsi="Times New Roman" w:cs="Times New Roman"/>
          <w:sz w:val="22"/>
          <w:szCs w:val="22"/>
        </w:rPr>
      </w:pPr>
      <w:r w:rsidRPr="002E20DC">
        <w:rPr>
          <w:rFonts w:ascii="Times New Roman" w:hAnsi="Times New Roman" w:cs="Times New Roman"/>
          <w:sz w:val="22"/>
          <w:szCs w:val="22"/>
        </w:rPr>
        <w:t>6) градостроительная подготовка территорий общего пользования в целях предоставления земельных участков для возведения объектов некапитального строительства, предназначенных для обслуживания населения;</w:t>
      </w:r>
    </w:p>
    <w:p w:rsidR="003A0D1A" w:rsidRPr="002E20DC" w:rsidRDefault="003A0D1A" w:rsidP="009D7A36">
      <w:pPr>
        <w:pStyle w:val="ConsPlusNormal"/>
        <w:widowControl/>
        <w:ind w:firstLine="709"/>
        <w:jc w:val="both"/>
        <w:rPr>
          <w:rFonts w:ascii="Times New Roman" w:hAnsi="Times New Roman" w:cs="Times New Roman"/>
          <w:sz w:val="22"/>
          <w:szCs w:val="22"/>
        </w:rPr>
      </w:pPr>
      <w:r w:rsidRPr="002E20DC">
        <w:rPr>
          <w:rFonts w:ascii="Times New Roman" w:hAnsi="Times New Roman" w:cs="Times New Roman"/>
          <w:sz w:val="22"/>
          <w:szCs w:val="22"/>
        </w:rPr>
        <w:t>7) градостроительная подготовка территорий общего пользования в целях предоставления земельных участков для возведения линейных объектов капитального строительства;</w:t>
      </w:r>
    </w:p>
    <w:p w:rsidR="003A0D1A" w:rsidRPr="002E20DC" w:rsidRDefault="003A0D1A" w:rsidP="009D7A36">
      <w:pPr>
        <w:pStyle w:val="ConsPlusNormal"/>
        <w:widowControl/>
        <w:ind w:firstLine="709"/>
        <w:jc w:val="both"/>
        <w:rPr>
          <w:rFonts w:ascii="Times New Roman" w:hAnsi="Times New Roman" w:cs="Times New Roman"/>
          <w:sz w:val="22"/>
          <w:szCs w:val="22"/>
        </w:rPr>
      </w:pPr>
      <w:r w:rsidRPr="002E20DC">
        <w:rPr>
          <w:rFonts w:ascii="Times New Roman" w:hAnsi="Times New Roman" w:cs="Times New Roman"/>
          <w:sz w:val="22"/>
          <w:szCs w:val="22"/>
        </w:rPr>
        <w:t>8) градостроительная подготовка территорий зеленых насаждений общего пользования в целях создания зон отдыха (благоустройства, дополнительного озеленения, предоставления земельных участков для возведения объектов капитального строительства в соответствии с разрешенными видами использования для таких зон), предназначенных для обслуживания населения;</w:t>
      </w:r>
    </w:p>
    <w:p w:rsidR="003A0D1A" w:rsidRPr="002E20DC" w:rsidRDefault="003A0D1A" w:rsidP="009D7A36">
      <w:pPr>
        <w:pStyle w:val="ConsPlusNormal"/>
        <w:widowControl/>
        <w:ind w:firstLine="709"/>
        <w:jc w:val="both"/>
        <w:rPr>
          <w:rFonts w:ascii="Times New Roman" w:hAnsi="Times New Roman" w:cs="Times New Roman"/>
          <w:sz w:val="22"/>
          <w:szCs w:val="22"/>
        </w:rPr>
      </w:pPr>
      <w:r w:rsidRPr="002E20DC">
        <w:rPr>
          <w:rFonts w:ascii="Times New Roman" w:hAnsi="Times New Roman" w:cs="Times New Roman"/>
          <w:sz w:val="22"/>
          <w:szCs w:val="22"/>
        </w:rPr>
        <w:t>9) иным случаям.</w:t>
      </w:r>
    </w:p>
    <w:p w:rsidR="003A0D1A" w:rsidRPr="002E20DC" w:rsidRDefault="003A0D1A" w:rsidP="009D7A36">
      <w:pPr>
        <w:ind w:firstLine="709"/>
        <w:rPr>
          <w:sz w:val="22"/>
          <w:szCs w:val="22"/>
        </w:rPr>
      </w:pPr>
      <w:r w:rsidRPr="002E20DC">
        <w:rPr>
          <w:sz w:val="22"/>
          <w:szCs w:val="22"/>
        </w:rPr>
        <w:t xml:space="preserve">2. Настоящей статьей и статьями 15 - 23 главы 5 настоящих Правил регламентируются вопросы градостроительной подготовки </w:t>
      </w:r>
      <w:proofErr w:type="spellStart"/>
      <w:r w:rsidRPr="002E20DC">
        <w:rPr>
          <w:sz w:val="22"/>
          <w:szCs w:val="22"/>
        </w:rPr>
        <w:t>территории</w:t>
      </w:r>
      <w:proofErr w:type="gramStart"/>
      <w:r w:rsidRPr="002E20DC">
        <w:rPr>
          <w:sz w:val="22"/>
          <w:szCs w:val="22"/>
        </w:rPr>
        <w:t>,о</w:t>
      </w:r>
      <w:proofErr w:type="gramEnd"/>
      <w:r w:rsidRPr="002E20DC">
        <w:rPr>
          <w:sz w:val="22"/>
          <w:szCs w:val="22"/>
        </w:rPr>
        <w:t>тнесенные</w:t>
      </w:r>
      <w:proofErr w:type="spellEnd"/>
      <w:r w:rsidRPr="002E20DC">
        <w:rPr>
          <w:sz w:val="22"/>
          <w:szCs w:val="22"/>
        </w:rPr>
        <w:t xml:space="preserve"> Федеральным законом от 06.10.2003 N 131-ФЗ "Об общих принципах организации местного самоуправления в Российской Федерации» к компетенции сельского поселения </w:t>
      </w:r>
      <w:r w:rsidR="009A4B67" w:rsidRPr="002E20DC">
        <w:rPr>
          <w:sz w:val="22"/>
          <w:szCs w:val="22"/>
        </w:rPr>
        <w:t>«Койдин»</w:t>
      </w:r>
      <w:r w:rsidRPr="002E20DC">
        <w:rPr>
          <w:sz w:val="22"/>
          <w:szCs w:val="22"/>
        </w:rPr>
        <w:t xml:space="preserve">(подготовка документации по планировке </w:t>
      </w:r>
      <w:proofErr w:type="spellStart"/>
      <w:r w:rsidRPr="002E20DC">
        <w:rPr>
          <w:sz w:val="22"/>
          <w:szCs w:val="22"/>
        </w:rPr>
        <w:t>территории,установление</w:t>
      </w:r>
      <w:proofErr w:type="spellEnd"/>
      <w:r w:rsidRPr="002E20DC">
        <w:rPr>
          <w:sz w:val="22"/>
          <w:szCs w:val="22"/>
        </w:rPr>
        <w:t xml:space="preserve"> границ и формирование земельных участков, находящихся в собственности сельского поселения </w:t>
      </w:r>
      <w:r w:rsidR="009A4B67" w:rsidRPr="002E20DC">
        <w:rPr>
          <w:sz w:val="22"/>
          <w:szCs w:val="22"/>
        </w:rPr>
        <w:t>«Койдин»</w:t>
      </w:r>
      <w:r w:rsidRPr="002E20DC">
        <w:rPr>
          <w:sz w:val="22"/>
          <w:szCs w:val="22"/>
        </w:rPr>
        <w:t>).</w:t>
      </w:r>
    </w:p>
    <w:p w:rsidR="003A0D1A" w:rsidRPr="002E20DC" w:rsidRDefault="003A0D1A" w:rsidP="009D7A36">
      <w:pPr>
        <w:ind w:firstLine="709"/>
        <w:rPr>
          <w:sz w:val="22"/>
          <w:szCs w:val="22"/>
        </w:rPr>
      </w:pPr>
      <w:r w:rsidRPr="002E20DC">
        <w:rPr>
          <w:sz w:val="22"/>
          <w:szCs w:val="22"/>
        </w:rPr>
        <w:t>Вопросы градостроительной подготовки территории, отнесенные Федеральным законом от 06.10.2003 N 131-ФЗ "Об общих принципах организации местного самоуправления в Российской Федерации» к компетенции муниципального района «Койгородский», регулируются нормативными правовыми актами муниципального района «Койгородский».</w:t>
      </w:r>
    </w:p>
    <w:p w:rsidR="003A0D1A" w:rsidRPr="002E20DC" w:rsidRDefault="003A0D1A" w:rsidP="009D7A36">
      <w:pPr>
        <w:pStyle w:val="ConsPlusNormal"/>
        <w:widowControl/>
        <w:ind w:firstLine="709"/>
        <w:jc w:val="both"/>
        <w:rPr>
          <w:rFonts w:ascii="Times New Roman" w:hAnsi="Times New Roman" w:cs="Times New Roman"/>
          <w:sz w:val="22"/>
          <w:szCs w:val="22"/>
        </w:rPr>
      </w:pPr>
    </w:p>
    <w:p w:rsidR="003A0D1A" w:rsidRPr="002E20DC" w:rsidRDefault="003A0D1A" w:rsidP="009D7A36">
      <w:pPr>
        <w:pStyle w:val="ConsPlusNormal"/>
        <w:widowControl/>
        <w:ind w:firstLine="709"/>
        <w:jc w:val="both"/>
        <w:outlineLvl w:val="4"/>
        <w:rPr>
          <w:rFonts w:ascii="Times New Roman" w:hAnsi="Times New Roman" w:cs="Times New Roman"/>
          <w:sz w:val="22"/>
          <w:szCs w:val="22"/>
        </w:rPr>
      </w:pPr>
      <w:r w:rsidRPr="002E20DC">
        <w:rPr>
          <w:rFonts w:ascii="Times New Roman" w:hAnsi="Times New Roman" w:cs="Times New Roman"/>
          <w:sz w:val="22"/>
          <w:szCs w:val="22"/>
        </w:rPr>
        <w:t>Статья 15. Градостроительная подготовка территорий по инициативе заявителей с целью выявления свободных от прав третьих лиц земельных участков для строительства объектов капитального строительства</w:t>
      </w:r>
    </w:p>
    <w:p w:rsidR="003A0D1A" w:rsidRPr="002E20DC" w:rsidRDefault="003A0D1A" w:rsidP="009D7A36">
      <w:pPr>
        <w:pStyle w:val="ConsPlusNormal"/>
        <w:widowControl/>
        <w:ind w:firstLine="709"/>
        <w:jc w:val="both"/>
        <w:rPr>
          <w:rFonts w:ascii="Times New Roman" w:hAnsi="Times New Roman" w:cs="Times New Roman"/>
          <w:sz w:val="22"/>
          <w:szCs w:val="22"/>
        </w:rPr>
      </w:pPr>
    </w:p>
    <w:p w:rsidR="003A0D1A" w:rsidRPr="002E20DC" w:rsidRDefault="003A0D1A" w:rsidP="009D7A36">
      <w:pPr>
        <w:pStyle w:val="ConsPlusNormal"/>
        <w:widowControl/>
        <w:ind w:firstLine="709"/>
        <w:jc w:val="both"/>
        <w:rPr>
          <w:rFonts w:ascii="Times New Roman" w:hAnsi="Times New Roman" w:cs="Times New Roman"/>
          <w:sz w:val="22"/>
          <w:szCs w:val="22"/>
        </w:rPr>
      </w:pPr>
      <w:r w:rsidRPr="002E20DC">
        <w:rPr>
          <w:rFonts w:ascii="Times New Roman" w:hAnsi="Times New Roman" w:cs="Times New Roman"/>
          <w:sz w:val="22"/>
          <w:szCs w:val="22"/>
        </w:rPr>
        <w:t xml:space="preserve">1. Лица, заинтересованные в установлении земельных участков, свободных от прав третьих лиц, для строительства объектов капитального строительства и проведении за собственный счет работ по градостроительной подготовке территорий, обращаются в администрацию сельского поселения </w:t>
      </w:r>
      <w:r w:rsidR="009A4B67" w:rsidRPr="002E20DC">
        <w:rPr>
          <w:rFonts w:ascii="Times New Roman" w:hAnsi="Times New Roman" w:cs="Times New Roman"/>
          <w:sz w:val="22"/>
          <w:szCs w:val="22"/>
        </w:rPr>
        <w:t>«</w:t>
      </w:r>
      <w:proofErr w:type="spellStart"/>
      <w:r w:rsidR="009A4B67" w:rsidRPr="002E20DC">
        <w:rPr>
          <w:rFonts w:ascii="Times New Roman" w:hAnsi="Times New Roman" w:cs="Times New Roman"/>
          <w:sz w:val="22"/>
          <w:szCs w:val="22"/>
        </w:rPr>
        <w:t>Койдин</w:t>
      </w:r>
      <w:proofErr w:type="gramStart"/>
      <w:r w:rsidR="009A4B67" w:rsidRPr="002E20DC">
        <w:rPr>
          <w:rFonts w:ascii="Times New Roman" w:hAnsi="Times New Roman" w:cs="Times New Roman"/>
          <w:sz w:val="22"/>
          <w:szCs w:val="22"/>
        </w:rPr>
        <w:t>»</w:t>
      </w:r>
      <w:r w:rsidRPr="002E20DC">
        <w:rPr>
          <w:rFonts w:ascii="Times New Roman" w:hAnsi="Times New Roman" w:cs="Times New Roman"/>
          <w:sz w:val="22"/>
          <w:szCs w:val="22"/>
        </w:rPr>
        <w:t>с</w:t>
      </w:r>
      <w:proofErr w:type="spellEnd"/>
      <w:proofErr w:type="gramEnd"/>
      <w:r w:rsidRPr="002E20DC">
        <w:rPr>
          <w:rFonts w:ascii="Times New Roman" w:hAnsi="Times New Roman" w:cs="Times New Roman"/>
          <w:sz w:val="22"/>
          <w:szCs w:val="22"/>
        </w:rPr>
        <w:t xml:space="preserve"> соответствующей заявкой.</w:t>
      </w:r>
    </w:p>
    <w:p w:rsidR="003A0D1A" w:rsidRPr="002E20DC" w:rsidRDefault="003A0D1A" w:rsidP="009D7A36">
      <w:pPr>
        <w:pStyle w:val="ConsPlusNormal"/>
        <w:widowControl/>
        <w:ind w:firstLine="709"/>
        <w:jc w:val="both"/>
        <w:rPr>
          <w:rFonts w:ascii="Times New Roman" w:hAnsi="Times New Roman" w:cs="Times New Roman"/>
          <w:sz w:val="22"/>
          <w:szCs w:val="22"/>
        </w:rPr>
      </w:pPr>
      <w:r w:rsidRPr="002E20DC">
        <w:rPr>
          <w:rFonts w:ascii="Times New Roman" w:hAnsi="Times New Roman" w:cs="Times New Roman"/>
          <w:sz w:val="22"/>
          <w:szCs w:val="22"/>
        </w:rPr>
        <w:t xml:space="preserve">Заявка составляется в произвольной письменной форме, если иное не установлено постановлением администрации сельского поселения </w:t>
      </w:r>
      <w:r w:rsidR="009A4B67" w:rsidRPr="002E20DC">
        <w:rPr>
          <w:rFonts w:ascii="Times New Roman" w:hAnsi="Times New Roman" w:cs="Times New Roman"/>
          <w:sz w:val="22"/>
          <w:szCs w:val="22"/>
        </w:rPr>
        <w:t>«Койдин»</w:t>
      </w:r>
      <w:r w:rsidRPr="002E20DC">
        <w:rPr>
          <w:rFonts w:ascii="Times New Roman" w:hAnsi="Times New Roman" w:cs="Times New Roman"/>
          <w:sz w:val="22"/>
          <w:szCs w:val="22"/>
        </w:rPr>
        <w:t>.</w:t>
      </w:r>
    </w:p>
    <w:p w:rsidR="003A0D1A" w:rsidRPr="002E20DC" w:rsidRDefault="003A0D1A" w:rsidP="009D7A36">
      <w:pPr>
        <w:pStyle w:val="ConsPlusNormal"/>
        <w:widowControl/>
        <w:ind w:firstLine="709"/>
        <w:jc w:val="both"/>
        <w:rPr>
          <w:rFonts w:ascii="Times New Roman" w:hAnsi="Times New Roman" w:cs="Times New Roman"/>
          <w:sz w:val="22"/>
          <w:szCs w:val="22"/>
        </w:rPr>
      </w:pPr>
      <w:r w:rsidRPr="002E20DC">
        <w:rPr>
          <w:rFonts w:ascii="Times New Roman" w:hAnsi="Times New Roman" w:cs="Times New Roman"/>
          <w:sz w:val="22"/>
          <w:szCs w:val="22"/>
        </w:rPr>
        <w:t>В прилагаемых к заявке материалах должны содержаться:</w:t>
      </w:r>
    </w:p>
    <w:p w:rsidR="003A0D1A" w:rsidRPr="002E20DC" w:rsidRDefault="003A0D1A" w:rsidP="009D7A36">
      <w:pPr>
        <w:pStyle w:val="ConsPlusNormal"/>
        <w:widowControl/>
        <w:ind w:firstLine="709"/>
        <w:jc w:val="both"/>
        <w:rPr>
          <w:rFonts w:ascii="Times New Roman" w:hAnsi="Times New Roman" w:cs="Times New Roman"/>
          <w:sz w:val="22"/>
          <w:szCs w:val="22"/>
        </w:rPr>
      </w:pPr>
      <w:r w:rsidRPr="002E20DC">
        <w:rPr>
          <w:rFonts w:ascii="Times New Roman" w:hAnsi="Times New Roman" w:cs="Times New Roman"/>
          <w:sz w:val="22"/>
          <w:szCs w:val="22"/>
        </w:rPr>
        <w:t>- указание территории, в пределах которой заявитель предполагает осуществить действия по выделению свободного от прав третьих лиц земельного участка (в том числе в виде соответствующей схемы с обозначением земельного участка);</w:t>
      </w:r>
    </w:p>
    <w:p w:rsidR="003A0D1A" w:rsidRPr="002E20DC" w:rsidRDefault="003A0D1A" w:rsidP="009D7A36">
      <w:pPr>
        <w:pStyle w:val="ConsPlusNormal"/>
        <w:widowControl/>
        <w:ind w:firstLine="709"/>
        <w:jc w:val="both"/>
        <w:rPr>
          <w:rFonts w:ascii="Times New Roman" w:hAnsi="Times New Roman" w:cs="Times New Roman"/>
          <w:sz w:val="22"/>
          <w:szCs w:val="22"/>
        </w:rPr>
      </w:pPr>
      <w:r w:rsidRPr="002E20DC">
        <w:rPr>
          <w:rFonts w:ascii="Times New Roman" w:hAnsi="Times New Roman" w:cs="Times New Roman"/>
          <w:sz w:val="22"/>
          <w:szCs w:val="22"/>
        </w:rPr>
        <w:t>- инвестиционно-строительные намерения заявителя, которые не должны противоречить градостроительным регламентам, установленным настоящими Правилами применительно к территориальной зоне расположения испрашиваемого земельного участка;</w:t>
      </w:r>
    </w:p>
    <w:p w:rsidR="003A0D1A" w:rsidRPr="002E20DC" w:rsidRDefault="003A0D1A" w:rsidP="009D7A36">
      <w:pPr>
        <w:pStyle w:val="ConsPlusNormal"/>
        <w:widowControl/>
        <w:ind w:firstLine="709"/>
        <w:jc w:val="both"/>
        <w:rPr>
          <w:rFonts w:ascii="Times New Roman" w:hAnsi="Times New Roman" w:cs="Times New Roman"/>
          <w:sz w:val="22"/>
          <w:szCs w:val="22"/>
        </w:rPr>
      </w:pPr>
      <w:r w:rsidRPr="002E20DC">
        <w:rPr>
          <w:rFonts w:ascii="Times New Roman" w:hAnsi="Times New Roman" w:cs="Times New Roman"/>
          <w:sz w:val="22"/>
          <w:szCs w:val="22"/>
        </w:rPr>
        <w:lastRenderedPageBreak/>
        <w:t xml:space="preserve">- запрос о предоставлении исходной информации, необходимой для подготовки и предъявления на утверждение Главе администрации сельского поселения </w:t>
      </w:r>
      <w:r w:rsidR="009A4B67" w:rsidRPr="002E20DC">
        <w:rPr>
          <w:rFonts w:ascii="Times New Roman" w:hAnsi="Times New Roman" w:cs="Times New Roman"/>
          <w:sz w:val="22"/>
          <w:szCs w:val="22"/>
        </w:rPr>
        <w:t>«Койдин»</w:t>
      </w:r>
      <w:r w:rsidRPr="002E20DC">
        <w:rPr>
          <w:rFonts w:ascii="Times New Roman" w:hAnsi="Times New Roman" w:cs="Times New Roman"/>
          <w:sz w:val="22"/>
          <w:szCs w:val="22"/>
        </w:rPr>
        <w:t xml:space="preserve"> градостроительного плана земельного участка, разработку которого в составе проекта планировки и межевания территории либо проекта межевания территории в виде отдельного документа обеспечивает заявитель.</w:t>
      </w:r>
    </w:p>
    <w:p w:rsidR="003A0D1A" w:rsidRPr="002E20DC" w:rsidRDefault="003A0D1A" w:rsidP="009D7A36">
      <w:pPr>
        <w:pStyle w:val="ConsPlusNormal"/>
        <w:widowControl/>
        <w:ind w:firstLine="709"/>
        <w:jc w:val="both"/>
        <w:rPr>
          <w:rFonts w:ascii="Times New Roman" w:hAnsi="Times New Roman" w:cs="Times New Roman"/>
          <w:sz w:val="22"/>
          <w:szCs w:val="22"/>
        </w:rPr>
      </w:pPr>
      <w:r w:rsidRPr="002E20DC">
        <w:rPr>
          <w:rFonts w:ascii="Times New Roman" w:hAnsi="Times New Roman" w:cs="Times New Roman"/>
          <w:sz w:val="22"/>
          <w:szCs w:val="22"/>
        </w:rPr>
        <w:t xml:space="preserve">2. В установленный законодательством срок администрация сельского поселения </w:t>
      </w:r>
      <w:r w:rsidR="009A4B67" w:rsidRPr="002E20DC">
        <w:rPr>
          <w:rFonts w:ascii="Times New Roman" w:hAnsi="Times New Roman" w:cs="Times New Roman"/>
          <w:sz w:val="22"/>
          <w:szCs w:val="22"/>
        </w:rPr>
        <w:t>«</w:t>
      </w:r>
      <w:proofErr w:type="spellStart"/>
      <w:r w:rsidR="009A4B67" w:rsidRPr="002E20DC">
        <w:rPr>
          <w:rFonts w:ascii="Times New Roman" w:hAnsi="Times New Roman" w:cs="Times New Roman"/>
          <w:sz w:val="22"/>
          <w:szCs w:val="22"/>
        </w:rPr>
        <w:t>Койдин</w:t>
      </w:r>
      <w:proofErr w:type="gramStart"/>
      <w:r w:rsidR="009A4B67" w:rsidRPr="002E20DC">
        <w:rPr>
          <w:rFonts w:ascii="Times New Roman" w:hAnsi="Times New Roman" w:cs="Times New Roman"/>
          <w:sz w:val="22"/>
          <w:szCs w:val="22"/>
        </w:rPr>
        <w:t>»</w:t>
      </w:r>
      <w:r w:rsidRPr="002E20DC">
        <w:rPr>
          <w:rFonts w:ascii="Times New Roman" w:hAnsi="Times New Roman" w:cs="Times New Roman"/>
          <w:sz w:val="22"/>
          <w:szCs w:val="22"/>
        </w:rPr>
        <w:t>п</w:t>
      </w:r>
      <w:proofErr w:type="gramEnd"/>
      <w:r w:rsidRPr="002E20DC">
        <w:rPr>
          <w:rFonts w:ascii="Times New Roman" w:hAnsi="Times New Roman" w:cs="Times New Roman"/>
          <w:sz w:val="22"/>
          <w:szCs w:val="22"/>
        </w:rPr>
        <w:t>одготавливает</w:t>
      </w:r>
      <w:proofErr w:type="spellEnd"/>
      <w:r w:rsidRPr="002E20DC">
        <w:rPr>
          <w:rFonts w:ascii="Times New Roman" w:hAnsi="Times New Roman" w:cs="Times New Roman"/>
          <w:sz w:val="22"/>
          <w:szCs w:val="22"/>
        </w:rPr>
        <w:t xml:space="preserve"> заявителю градостроительное заключение, которое содержит указание о возможности или невозможности выделения испрашиваемого земельного участка по испрашиваемому виду использования - о наличии свободного от прав третьих лиц земельного участка на соответствующей территории;</w:t>
      </w:r>
    </w:p>
    <w:p w:rsidR="003A0D1A" w:rsidRPr="002E20DC" w:rsidRDefault="003A0D1A" w:rsidP="009D7A36">
      <w:pPr>
        <w:pStyle w:val="ConsPlusNormal"/>
        <w:widowControl/>
        <w:ind w:firstLine="709"/>
        <w:jc w:val="both"/>
        <w:rPr>
          <w:rFonts w:ascii="Times New Roman" w:hAnsi="Times New Roman" w:cs="Times New Roman"/>
          <w:sz w:val="22"/>
          <w:szCs w:val="22"/>
        </w:rPr>
      </w:pPr>
      <w:r w:rsidRPr="002E20DC">
        <w:rPr>
          <w:rFonts w:ascii="Times New Roman" w:hAnsi="Times New Roman" w:cs="Times New Roman"/>
          <w:sz w:val="22"/>
          <w:szCs w:val="22"/>
        </w:rPr>
        <w:t xml:space="preserve">В случае возможности выделения земельного участка осуществляет подготовку проекта постановления администрации сельского поселения </w:t>
      </w:r>
      <w:r w:rsidR="009A4B67" w:rsidRPr="002E20DC">
        <w:rPr>
          <w:rFonts w:ascii="Times New Roman" w:hAnsi="Times New Roman" w:cs="Times New Roman"/>
          <w:sz w:val="22"/>
          <w:szCs w:val="22"/>
        </w:rPr>
        <w:t>«Койдин»</w:t>
      </w:r>
      <w:r w:rsidRPr="002E20DC">
        <w:rPr>
          <w:rFonts w:ascii="Times New Roman" w:hAnsi="Times New Roman" w:cs="Times New Roman"/>
          <w:sz w:val="22"/>
          <w:szCs w:val="22"/>
        </w:rPr>
        <w:t xml:space="preserve"> содержащего:</w:t>
      </w:r>
    </w:p>
    <w:p w:rsidR="003A0D1A" w:rsidRPr="002E20DC" w:rsidRDefault="003A0D1A" w:rsidP="009D7A36">
      <w:pPr>
        <w:pStyle w:val="ConsPlusNormal"/>
        <w:widowControl/>
        <w:ind w:firstLine="709"/>
        <w:jc w:val="both"/>
        <w:rPr>
          <w:rFonts w:ascii="Times New Roman" w:hAnsi="Times New Roman" w:cs="Times New Roman"/>
          <w:sz w:val="22"/>
          <w:szCs w:val="22"/>
        </w:rPr>
      </w:pPr>
      <w:r w:rsidRPr="002E20DC">
        <w:rPr>
          <w:rFonts w:ascii="Times New Roman" w:hAnsi="Times New Roman" w:cs="Times New Roman"/>
          <w:sz w:val="22"/>
          <w:szCs w:val="22"/>
        </w:rPr>
        <w:t>а) решение по планировке территории посредством подготовки проекта межевания территории (в случае, когда границы запрашиваемого земельного участка могут быть определены без установления или изменения красных линий элемента планировочной структуры, где такой участок располагается) или проекта планировки территории с проектом межевания территории в составе такого проекта планировки;</w:t>
      </w:r>
    </w:p>
    <w:p w:rsidR="003A0D1A" w:rsidRPr="002E20DC" w:rsidRDefault="003A0D1A" w:rsidP="009D7A36">
      <w:pPr>
        <w:pStyle w:val="ConsPlusNormal"/>
        <w:widowControl/>
        <w:ind w:firstLine="709"/>
        <w:jc w:val="both"/>
        <w:rPr>
          <w:rFonts w:ascii="Times New Roman" w:hAnsi="Times New Roman" w:cs="Times New Roman"/>
          <w:sz w:val="22"/>
          <w:szCs w:val="22"/>
        </w:rPr>
      </w:pPr>
      <w:r w:rsidRPr="002E20DC">
        <w:rPr>
          <w:rFonts w:ascii="Times New Roman" w:hAnsi="Times New Roman" w:cs="Times New Roman"/>
          <w:sz w:val="22"/>
          <w:szCs w:val="22"/>
        </w:rPr>
        <w:t>б) обязанность заявителя обеспечить за свой счет подготовку исходной информации, необходимой для проведения работ по установлению границ земельного участка, и на основе этой информации подготовку, проверку, обсуждение и утверждение в установленном порядке документации по планировке территории и градостроительного плана земельного участка в ее составе;</w:t>
      </w:r>
    </w:p>
    <w:p w:rsidR="003A0D1A" w:rsidRPr="002E20DC" w:rsidRDefault="003A0D1A" w:rsidP="009D7A36">
      <w:pPr>
        <w:pStyle w:val="ConsPlusNormal"/>
        <w:widowControl/>
        <w:ind w:firstLine="709"/>
        <w:jc w:val="both"/>
        <w:rPr>
          <w:rFonts w:ascii="Times New Roman" w:hAnsi="Times New Roman" w:cs="Times New Roman"/>
          <w:sz w:val="22"/>
          <w:szCs w:val="22"/>
        </w:rPr>
      </w:pPr>
      <w:r w:rsidRPr="002E20DC">
        <w:rPr>
          <w:rFonts w:ascii="Times New Roman" w:hAnsi="Times New Roman" w:cs="Times New Roman"/>
          <w:sz w:val="22"/>
          <w:szCs w:val="22"/>
        </w:rPr>
        <w:t>в) указание на то, что риск выявления отсутствия на соответствующей территории свободного от прав третьих лиц земельного участка лежит на заявителе;</w:t>
      </w:r>
    </w:p>
    <w:p w:rsidR="003A0D1A" w:rsidRPr="002E20DC" w:rsidRDefault="003A0D1A" w:rsidP="009D7A36">
      <w:pPr>
        <w:pStyle w:val="ConsPlusNormal"/>
        <w:widowControl/>
        <w:ind w:firstLine="709"/>
        <w:jc w:val="both"/>
        <w:rPr>
          <w:rFonts w:ascii="Times New Roman" w:hAnsi="Times New Roman" w:cs="Times New Roman"/>
          <w:sz w:val="22"/>
          <w:szCs w:val="22"/>
        </w:rPr>
      </w:pPr>
      <w:r w:rsidRPr="002E20DC">
        <w:rPr>
          <w:rFonts w:ascii="Times New Roman" w:hAnsi="Times New Roman" w:cs="Times New Roman"/>
          <w:sz w:val="22"/>
          <w:szCs w:val="22"/>
        </w:rPr>
        <w:t>г) иные требования в соответствии с действующим градостроительным законодательством, настоящими Правилами, а также принятыми в их развитие нормативными правовыми актами.</w:t>
      </w:r>
    </w:p>
    <w:p w:rsidR="003A0D1A" w:rsidRPr="002E20DC" w:rsidRDefault="003A0D1A" w:rsidP="009D7A36">
      <w:pPr>
        <w:pStyle w:val="ConsPlusNormal"/>
        <w:widowControl/>
        <w:ind w:firstLine="709"/>
        <w:jc w:val="both"/>
        <w:rPr>
          <w:rFonts w:ascii="Times New Roman" w:hAnsi="Times New Roman" w:cs="Times New Roman"/>
          <w:sz w:val="22"/>
          <w:szCs w:val="22"/>
        </w:rPr>
      </w:pPr>
      <w:r w:rsidRPr="002E20DC">
        <w:rPr>
          <w:rFonts w:ascii="Times New Roman" w:hAnsi="Times New Roman" w:cs="Times New Roman"/>
          <w:sz w:val="22"/>
          <w:szCs w:val="22"/>
        </w:rPr>
        <w:t xml:space="preserve">3. </w:t>
      </w:r>
      <w:r w:rsidR="0028409D" w:rsidRPr="002E20DC">
        <w:rPr>
          <w:rFonts w:ascii="Times New Roman" w:hAnsi="Times New Roman" w:cs="Times New Roman"/>
          <w:sz w:val="22"/>
          <w:szCs w:val="22"/>
        </w:rPr>
        <w:t>Свободный от прав третьих лиц земельный участок может быть предоставлен заявителю в порядке, установленном Земельным кодексом Российской Федерации. Победитель торгов, которому предоставлен земельный участок, в соответствии с законодательством, статьей 41 настоящих Правил.</w:t>
      </w:r>
    </w:p>
    <w:p w:rsidR="0028409D" w:rsidRPr="002E20DC" w:rsidRDefault="0028409D" w:rsidP="009D7A36">
      <w:pPr>
        <w:pStyle w:val="ConsPlusNormal"/>
        <w:widowControl/>
        <w:ind w:firstLine="709"/>
        <w:jc w:val="both"/>
        <w:rPr>
          <w:rFonts w:ascii="Times New Roman" w:hAnsi="Times New Roman" w:cs="Times New Roman"/>
          <w:sz w:val="22"/>
          <w:szCs w:val="22"/>
        </w:rPr>
      </w:pPr>
    </w:p>
    <w:p w:rsidR="003A0D1A" w:rsidRPr="002E20DC" w:rsidRDefault="003A0D1A" w:rsidP="009D7A36">
      <w:pPr>
        <w:pStyle w:val="ConsPlusNormal"/>
        <w:widowControl/>
        <w:ind w:firstLine="709"/>
        <w:jc w:val="both"/>
        <w:outlineLvl w:val="4"/>
        <w:rPr>
          <w:rFonts w:ascii="Times New Roman" w:hAnsi="Times New Roman" w:cs="Times New Roman"/>
          <w:b/>
          <w:sz w:val="22"/>
          <w:szCs w:val="22"/>
        </w:rPr>
      </w:pPr>
      <w:r w:rsidRPr="002E20DC">
        <w:rPr>
          <w:rFonts w:ascii="Times New Roman" w:hAnsi="Times New Roman" w:cs="Times New Roman"/>
          <w:b/>
          <w:sz w:val="22"/>
          <w:szCs w:val="22"/>
        </w:rPr>
        <w:t xml:space="preserve">Статья 16. Градостроительная подготовка территорий существующей застройки с целью выявления свободных от прав третьих лиц земельных участков для строительства по инициативе органов местного самоуправления </w:t>
      </w:r>
    </w:p>
    <w:p w:rsidR="003A0D1A" w:rsidRPr="002E20DC" w:rsidRDefault="003A0D1A" w:rsidP="009D7A36">
      <w:pPr>
        <w:pStyle w:val="ConsPlusNormal"/>
        <w:widowControl/>
        <w:ind w:firstLine="709"/>
        <w:jc w:val="both"/>
        <w:rPr>
          <w:rFonts w:ascii="Times New Roman" w:hAnsi="Times New Roman" w:cs="Times New Roman"/>
          <w:sz w:val="22"/>
          <w:szCs w:val="22"/>
        </w:rPr>
      </w:pPr>
    </w:p>
    <w:p w:rsidR="003A0D1A" w:rsidRPr="002E20DC" w:rsidRDefault="003A0D1A" w:rsidP="009D7A36">
      <w:pPr>
        <w:pStyle w:val="ConsPlusNormal"/>
        <w:widowControl/>
        <w:ind w:firstLine="709"/>
        <w:jc w:val="both"/>
        <w:rPr>
          <w:rFonts w:ascii="Times New Roman" w:hAnsi="Times New Roman" w:cs="Times New Roman"/>
          <w:sz w:val="22"/>
          <w:szCs w:val="22"/>
        </w:rPr>
      </w:pPr>
      <w:r w:rsidRPr="002E20DC">
        <w:rPr>
          <w:rFonts w:ascii="Times New Roman" w:hAnsi="Times New Roman" w:cs="Times New Roman"/>
          <w:sz w:val="22"/>
          <w:szCs w:val="22"/>
        </w:rPr>
        <w:t xml:space="preserve">1. Органы местного самоуправления сельского поселения </w:t>
      </w:r>
      <w:r w:rsidR="009A4B67" w:rsidRPr="002E20DC">
        <w:rPr>
          <w:rFonts w:ascii="Times New Roman" w:hAnsi="Times New Roman" w:cs="Times New Roman"/>
          <w:sz w:val="22"/>
          <w:szCs w:val="22"/>
        </w:rPr>
        <w:t>«Койдин»</w:t>
      </w:r>
      <w:r w:rsidRPr="002E20DC">
        <w:rPr>
          <w:rFonts w:ascii="Times New Roman" w:hAnsi="Times New Roman" w:cs="Times New Roman"/>
          <w:sz w:val="22"/>
          <w:szCs w:val="22"/>
        </w:rPr>
        <w:t xml:space="preserve"> и муниципального района «</w:t>
      </w:r>
      <w:proofErr w:type="spellStart"/>
      <w:r w:rsidRPr="002E20DC">
        <w:rPr>
          <w:rFonts w:ascii="Times New Roman" w:hAnsi="Times New Roman" w:cs="Times New Roman"/>
          <w:sz w:val="22"/>
          <w:szCs w:val="22"/>
        </w:rPr>
        <w:t>Койгородский</w:t>
      </w:r>
      <w:proofErr w:type="gramStart"/>
      <w:r w:rsidRPr="002E20DC">
        <w:rPr>
          <w:rFonts w:ascii="Times New Roman" w:hAnsi="Times New Roman" w:cs="Times New Roman"/>
          <w:sz w:val="22"/>
          <w:szCs w:val="22"/>
        </w:rPr>
        <w:t>»о</w:t>
      </w:r>
      <w:proofErr w:type="gramEnd"/>
      <w:r w:rsidRPr="002E20DC">
        <w:rPr>
          <w:rFonts w:ascii="Times New Roman" w:hAnsi="Times New Roman" w:cs="Times New Roman"/>
          <w:sz w:val="22"/>
          <w:szCs w:val="22"/>
        </w:rPr>
        <w:t>бладают</w:t>
      </w:r>
      <w:proofErr w:type="spellEnd"/>
      <w:r w:rsidRPr="002E20DC">
        <w:rPr>
          <w:rFonts w:ascii="Times New Roman" w:hAnsi="Times New Roman" w:cs="Times New Roman"/>
          <w:sz w:val="22"/>
          <w:szCs w:val="22"/>
        </w:rPr>
        <w:t xml:space="preserve"> правом инициативы организации, обеспечения и осуществления работ по градостроительной подготовке территории существующей застройки с целью установления границ свободных от прав третьих лиц земельных участков для их предоставления физическим и юридическим лицам для строительства.</w:t>
      </w:r>
    </w:p>
    <w:p w:rsidR="003A0D1A" w:rsidRPr="002E20DC" w:rsidRDefault="003A0D1A" w:rsidP="009D7A36">
      <w:pPr>
        <w:pStyle w:val="ConsPlusNormal"/>
        <w:widowControl/>
        <w:ind w:firstLine="709"/>
        <w:jc w:val="both"/>
        <w:rPr>
          <w:rFonts w:ascii="Times New Roman" w:hAnsi="Times New Roman" w:cs="Times New Roman"/>
          <w:sz w:val="22"/>
          <w:szCs w:val="22"/>
        </w:rPr>
      </w:pPr>
      <w:r w:rsidRPr="002E20DC">
        <w:rPr>
          <w:rFonts w:ascii="Times New Roman" w:hAnsi="Times New Roman" w:cs="Times New Roman"/>
          <w:sz w:val="22"/>
          <w:szCs w:val="22"/>
        </w:rPr>
        <w:t>2. Исполнительно-распорядительный орган местного самоуправления организует, обеспечивает и осуществляет работы, указанные в части 1 настоящей статьи, в рамках:</w:t>
      </w:r>
    </w:p>
    <w:p w:rsidR="003A0D1A" w:rsidRPr="002E20DC" w:rsidRDefault="003A0D1A" w:rsidP="009D7A36">
      <w:pPr>
        <w:pStyle w:val="ConsPlusNormal"/>
        <w:widowControl/>
        <w:ind w:firstLine="709"/>
        <w:jc w:val="both"/>
        <w:rPr>
          <w:rFonts w:ascii="Times New Roman" w:hAnsi="Times New Roman" w:cs="Times New Roman"/>
          <w:sz w:val="22"/>
          <w:szCs w:val="22"/>
        </w:rPr>
      </w:pPr>
      <w:r w:rsidRPr="002E20DC">
        <w:rPr>
          <w:rFonts w:ascii="Times New Roman" w:hAnsi="Times New Roman" w:cs="Times New Roman"/>
          <w:sz w:val="22"/>
          <w:szCs w:val="22"/>
        </w:rPr>
        <w:t>- регулярного предоставления сведений в администрацию муниципального района «Койгородский», подлежащих включению в информационную систему обеспечения градостроительной деятельности, с оценкой наличия свободных от прав третьих лиц земельных участков, которые могут быть предоставлены для строительства;</w:t>
      </w:r>
    </w:p>
    <w:p w:rsidR="003A0D1A" w:rsidRPr="002E20DC" w:rsidRDefault="003A0D1A" w:rsidP="009D7A36">
      <w:pPr>
        <w:pStyle w:val="ConsPlusNormal"/>
        <w:widowControl/>
        <w:ind w:firstLine="709"/>
        <w:jc w:val="both"/>
        <w:rPr>
          <w:rFonts w:ascii="Times New Roman" w:hAnsi="Times New Roman" w:cs="Times New Roman"/>
          <w:sz w:val="22"/>
          <w:szCs w:val="22"/>
        </w:rPr>
      </w:pPr>
      <w:r w:rsidRPr="002E20DC">
        <w:rPr>
          <w:rFonts w:ascii="Times New Roman" w:hAnsi="Times New Roman" w:cs="Times New Roman"/>
          <w:sz w:val="22"/>
          <w:szCs w:val="22"/>
        </w:rPr>
        <w:t xml:space="preserve">- осуществляемых на основании утвержденного администрацией сельского поселения </w:t>
      </w:r>
      <w:r w:rsidR="009A4B67" w:rsidRPr="002E20DC">
        <w:rPr>
          <w:rFonts w:ascii="Times New Roman" w:hAnsi="Times New Roman" w:cs="Times New Roman"/>
          <w:sz w:val="22"/>
          <w:szCs w:val="22"/>
        </w:rPr>
        <w:t>«Койдин»</w:t>
      </w:r>
      <w:r w:rsidRPr="002E20DC">
        <w:rPr>
          <w:rFonts w:ascii="Times New Roman" w:hAnsi="Times New Roman" w:cs="Times New Roman"/>
          <w:sz w:val="22"/>
          <w:szCs w:val="22"/>
        </w:rPr>
        <w:t xml:space="preserve"> плана работ по планировке и межеванию не разделенной на земельные участки территории поселения.</w:t>
      </w:r>
    </w:p>
    <w:p w:rsidR="003A0D1A" w:rsidRPr="002E20DC" w:rsidRDefault="003A0D1A" w:rsidP="009D7A36">
      <w:pPr>
        <w:pStyle w:val="ConsPlusNormal"/>
        <w:widowControl/>
        <w:ind w:firstLine="709"/>
        <w:jc w:val="both"/>
        <w:rPr>
          <w:rFonts w:ascii="Times New Roman" w:hAnsi="Times New Roman" w:cs="Times New Roman"/>
          <w:sz w:val="22"/>
          <w:szCs w:val="22"/>
        </w:rPr>
      </w:pPr>
      <w:r w:rsidRPr="002E20DC">
        <w:rPr>
          <w:rFonts w:ascii="Times New Roman" w:hAnsi="Times New Roman" w:cs="Times New Roman"/>
          <w:sz w:val="22"/>
          <w:szCs w:val="22"/>
        </w:rPr>
        <w:t>3. Указанные в части 1 настоящей статьи работы выполняются по договорам, заключаемым с физическими и юридическими лицами, которые в соответствии с законодательством обладают правом на выполнение работ по планировке территории.</w:t>
      </w:r>
    </w:p>
    <w:p w:rsidR="003A0D1A" w:rsidRPr="002E20DC" w:rsidRDefault="003A0D1A" w:rsidP="009D7A36">
      <w:pPr>
        <w:pStyle w:val="ConsPlusNormal"/>
        <w:widowControl/>
        <w:ind w:firstLine="709"/>
        <w:jc w:val="both"/>
        <w:rPr>
          <w:rFonts w:ascii="Times New Roman" w:hAnsi="Times New Roman" w:cs="Times New Roman"/>
          <w:sz w:val="22"/>
          <w:szCs w:val="22"/>
        </w:rPr>
      </w:pPr>
      <w:r w:rsidRPr="002E20DC">
        <w:rPr>
          <w:rFonts w:ascii="Times New Roman" w:hAnsi="Times New Roman" w:cs="Times New Roman"/>
          <w:sz w:val="22"/>
          <w:szCs w:val="22"/>
        </w:rPr>
        <w:t>Право на заключение договора на разработку документации по планировке территории приобретают победители конкурса на право выполнения муниципального заказа, проводимого в соответствии с законодательством.</w:t>
      </w:r>
    </w:p>
    <w:p w:rsidR="003A0D1A" w:rsidRPr="002E20DC" w:rsidRDefault="003A0D1A" w:rsidP="009D7A36">
      <w:pPr>
        <w:pStyle w:val="ConsPlusNormal"/>
        <w:widowControl/>
        <w:ind w:firstLine="709"/>
        <w:jc w:val="both"/>
        <w:rPr>
          <w:rFonts w:ascii="Times New Roman" w:hAnsi="Times New Roman" w:cs="Times New Roman"/>
          <w:sz w:val="22"/>
          <w:szCs w:val="22"/>
        </w:rPr>
      </w:pPr>
      <w:r w:rsidRPr="002E20DC">
        <w:rPr>
          <w:rFonts w:ascii="Times New Roman" w:hAnsi="Times New Roman" w:cs="Times New Roman"/>
          <w:sz w:val="22"/>
          <w:szCs w:val="22"/>
        </w:rPr>
        <w:t>4. Неотъемлемыми приложениями к договору, заключаемому с победителем конкурса на выполнение работ по разработке документации по планировке территории, являются:</w:t>
      </w:r>
    </w:p>
    <w:p w:rsidR="003A0D1A" w:rsidRPr="002E20DC" w:rsidRDefault="003A0D1A" w:rsidP="009D7A36">
      <w:pPr>
        <w:pStyle w:val="ConsPlusNormal"/>
        <w:widowControl/>
        <w:ind w:firstLine="709"/>
        <w:jc w:val="both"/>
        <w:rPr>
          <w:rFonts w:ascii="Times New Roman" w:hAnsi="Times New Roman" w:cs="Times New Roman"/>
          <w:sz w:val="22"/>
          <w:szCs w:val="22"/>
        </w:rPr>
      </w:pPr>
      <w:r w:rsidRPr="002E20DC">
        <w:rPr>
          <w:rFonts w:ascii="Times New Roman" w:hAnsi="Times New Roman" w:cs="Times New Roman"/>
          <w:sz w:val="22"/>
          <w:szCs w:val="22"/>
        </w:rPr>
        <w:t>- решение о способе планировки территории;</w:t>
      </w:r>
    </w:p>
    <w:p w:rsidR="003A0D1A" w:rsidRPr="002E20DC" w:rsidRDefault="003A0D1A" w:rsidP="009D7A36">
      <w:pPr>
        <w:pStyle w:val="ConsPlusNormal"/>
        <w:widowControl/>
        <w:ind w:firstLine="709"/>
        <w:jc w:val="both"/>
        <w:rPr>
          <w:rFonts w:ascii="Times New Roman" w:hAnsi="Times New Roman" w:cs="Times New Roman"/>
          <w:sz w:val="22"/>
          <w:szCs w:val="22"/>
        </w:rPr>
      </w:pPr>
      <w:r w:rsidRPr="002E20DC">
        <w:rPr>
          <w:rFonts w:ascii="Times New Roman" w:hAnsi="Times New Roman" w:cs="Times New Roman"/>
          <w:sz w:val="22"/>
          <w:szCs w:val="22"/>
        </w:rPr>
        <w:lastRenderedPageBreak/>
        <w:t>- градостроительное задание на выполнение работ по подготовке документации по планировке соответствующей территории;</w:t>
      </w:r>
    </w:p>
    <w:p w:rsidR="003A0D1A" w:rsidRPr="002E20DC" w:rsidRDefault="003A0D1A" w:rsidP="009D7A36">
      <w:pPr>
        <w:pStyle w:val="ConsPlusNormal"/>
        <w:widowControl/>
        <w:ind w:firstLine="709"/>
        <w:jc w:val="both"/>
        <w:rPr>
          <w:rFonts w:ascii="Times New Roman" w:hAnsi="Times New Roman" w:cs="Times New Roman"/>
          <w:sz w:val="22"/>
          <w:szCs w:val="22"/>
        </w:rPr>
      </w:pPr>
      <w:r w:rsidRPr="002E20DC">
        <w:rPr>
          <w:rFonts w:ascii="Times New Roman" w:hAnsi="Times New Roman" w:cs="Times New Roman"/>
          <w:sz w:val="22"/>
          <w:szCs w:val="22"/>
        </w:rPr>
        <w:t>- исходные данные, передаваемые заказчиком исполнителю в соответствии с градостроительным заданием, прилагаемым к договору.</w:t>
      </w:r>
    </w:p>
    <w:p w:rsidR="003A0D1A" w:rsidRPr="002E20DC" w:rsidRDefault="003A0D1A" w:rsidP="009D7A36">
      <w:pPr>
        <w:pStyle w:val="ConsPlusNormal"/>
        <w:widowControl/>
        <w:ind w:firstLine="709"/>
        <w:jc w:val="both"/>
        <w:rPr>
          <w:rFonts w:ascii="Times New Roman" w:hAnsi="Times New Roman" w:cs="Times New Roman"/>
          <w:sz w:val="22"/>
          <w:szCs w:val="22"/>
        </w:rPr>
      </w:pPr>
      <w:r w:rsidRPr="002E20DC">
        <w:rPr>
          <w:rFonts w:ascii="Times New Roman" w:hAnsi="Times New Roman" w:cs="Times New Roman"/>
          <w:sz w:val="22"/>
          <w:szCs w:val="22"/>
        </w:rPr>
        <w:t>5. Договор на выполнение работ по планировке территории может включать положение об обязанностях в частях:</w:t>
      </w:r>
    </w:p>
    <w:p w:rsidR="003A0D1A" w:rsidRPr="002E20DC" w:rsidRDefault="003A0D1A" w:rsidP="009D7A36">
      <w:pPr>
        <w:pStyle w:val="ConsPlusNormal"/>
        <w:widowControl/>
        <w:ind w:firstLine="709"/>
        <w:jc w:val="both"/>
        <w:rPr>
          <w:rFonts w:ascii="Times New Roman" w:hAnsi="Times New Roman" w:cs="Times New Roman"/>
          <w:sz w:val="22"/>
          <w:szCs w:val="22"/>
        </w:rPr>
      </w:pPr>
      <w:r w:rsidRPr="002E20DC">
        <w:rPr>
          <w:rFonts w:ascii="Times New Roman" w:hAnsi="Times New Roman" w:cs="Times New Roman"/>
          <w:sz w:val="22"/>
          <w:szCs w:val="22"/>
        </w:rPr>
        <w:t xml:space="preserve">- получения согласования администрацией сельского поселения </w:t>
      </w:r>
      <w:r w:rsidR="009A4B67" w:rsidRPr="002E20DC">
        <w:rPr>
          <w:rFonts w:ascii="Times New Roman" w:hAnsi="Times New Roman" w:cs="Times New Roman"/>
          <w:sz w:val="22"/>
          <w:szCs w:val="22"/>
        </w:rPr>
        <w:t>«Койдин»</w:t>
      </w:r>
      <w:r w:rsidRPr="002E20DC">
        <w:rPr>
          <w:rFonts w:ascii="Times New Roman" w:hAnsi="Times New Roman" w:cs="Times New Roman"/>
          <w:sz w:val="22"/>
          <w:szCs w:val="22"/>
        </w:rPr>
        <w:t xml:space="preserve"> документации по планировке территории с проектом градостроительного плана земельного участка в составе такой документации;</w:t>
      </w:r>
    </w:p>
    <w:p w:rsidR="003A0D1A" w:rsidRPr="002E20DC" w:rsidRDefault="003A0D1A" w:rsidP="009D7A36">
      <w:pPr>
        <w:pStyle w:val="ConsPlusNormal"/>
        <w:widowControl/>
        <w:ind w:firstLine="709"/>
        <w:jc w:val="both"/>
        <w:rPr>
          <w:rFonts w:ascii="Times New Roman" w:hAnsi="Times New Roman" w:cs="Times New Roman"/>
          <w:sz w:val="22"/>
          <w:szCs w:val="22"/>
        </w:rPr>
      </w:pPr>
      <w:r w:rsidRPr="002E20DC">
        <w:rPr>
          <w:rFonts w:ascii="Times New Roman" w:hAnsi="Times New Roman" w:cs="Times New Roman"/>
          <w:sz w:val="22"/>
          <w:szCs w:val="22"/>
        </w:rPr>
        <w:t>- участия в публичных слушаниях по предметам обсуждения и в порядке, установленном законодательством и главой 8 настоящих Правил.</w:t>
      </w:r>
    </w:p>
    <w:p w:rsidR="0028409D" w:rsidRPr="002E20DC" w:rsidRDefault="003A0D1A" w:rsidP="0028409D">
      <w:pPr>
        <w:pStyle w:val="ConsPlusNormal"/>
        <w:rPr>
          <w:rFonts w:ascii="Times New Roman" w:hAnsi="Times New Roman" w:cs="Times New Roman"/>
          <w:sz w:val="22"/>
          <w:szCs w:val="22"/>
        </w:rPr>
      </w:pPr>
      <w:r w:rsidRPr="002E20DC">
        <w:rPr>
          <w:rFonts w:ascii="Times New Roman" w:hAnsi="Times New Roman" w:cs="Times New Roman"/>
          <w:sz w:val="22"/>
          <w:szCs w:val="22"/>
        </w:rPr>
        <w:t xml:space="preserve">6. </w:t>
      </w:r>
      <w:r w:rsidR="0028409D" w:rsidRPr="002E20DC">
        <w:rPr>
          <w:rFonts w:ascii="Times New Roman" w:hAnsi="Times New Roman" w:cs="Times New Roman"/>
          <w:sz w:val="22"/>
          <w:szCs w:val="22"/>
        </w:rPr>
        <w:t>Постановку на кадастровый учет земельного участка, подготовку комплекта документов, необходимых для проведения торгов, включая подготовку заключения об определении начальной цены предоставляемого земельного участка, начального размера арендной платы;</w:t>
      </w:r>
    </w:p>
    <w:p w:rsidR="0028409D" w:rsidRPr="002E20DC" w:rsidRDefault="0028409D" w:rsidP="0028409D">
      <w:pPr>
        <w:pStyle w:val="ConsPlusNormal"/>
        <w:rPr>
          <w:rFonts w:ascii="Times New Roman" w:hAnsi="Times New Roman" w:cs="Times New Roman"/>
          <w:sz w:val="22"/>
          <w:szCs w:val="22"/>
        </w:rPr>
      </w:pPr>
      <w:r w:rsidRPr="002E20DC">
        <w:rPr>
          <w:rFonts w:ascii="Times New Roman" w:hAnsi="Times New Roman" w:cs="Times New Roman"/>
          <w:sz w:val="22"/>
          <w:szCs w:val="22"/>
        </w:rPr>
        <w:t>- проведение торгов;</w:t>
      </w:r>
    </w:p>
    <w:p w:rsidR="0028409D" w:rsidRPr="002E20DC" w:rsidRDefault="0028409D" w:rsidP="0028409D">
      <w:pPr>
        <w:pStyle w:val="ConsPlusNormal"/>
        <w:rPr>
          <w:rFonts w:ascii="Times New Roman" w:hAnsi="Times New Roman" w:cs="Times New Roman"/>
          <w:sz w:val="22"/>
          <w:szCs w:val="22"/>
        </w:rPr>
      </w:pPr>
      <w:r w:rsidRPr="002E20DC">
        <w:rPr>
          <w:rFonts w:ascii="Times New Roman" w:hAnsi="Times New Roman" w:cs="Times New Roman"/>
          <w:sz w:val="22"/>
          <w:szCs w:val="22"/>
        </w:rPr>
        <w:t>- заключение договора купли-продажи земельного участка или договора аренды земельного участка с победителем торгов;</w:t>
      </w:r>
    </w:p>
    <w:p w:rsidR="003A0D1A" w:rsidRPr="002E20DC" w:rsidRDefault="0028409D" w:rsidP="0028409D">
      <w:pPr>
        <w:pStyle w:val="ConsPlusNormal"/>
        <w:widowControl/>
        <w:ind w:firstLine="709"/>
        <w:jc w:val="both"/>
        <w:rPr>
          <w:rFonts w:ascii="Times New Roman" w:hAnsi="Times New Roman" w:cs="Times New Roman"/>
          <w:sz w:val="22"/>
          <w:szCs w:val="22"/>
        </w:rPr>
      </w:pPr>
      <w:r w:rsidRPr="002E20DC">
        <w:rPr>
          <w:rFonts w:ascii="Times New Roman" w:hAnsi="Times New Roman" w:cs="Times New Roman"/>
          <w:sz w:val="22"/>
          <w:szCs w:val="22"/>
        </w:rPr>
        <w:t>- иные действия в соответствии с законодательством</w:t>
      </w:r>
    </w:p>
    <w:p w:rsidR="003A0D1A" w:rsidRPr="002E20DC" w:rsidRDefault="003A0D1A" w:rsidP="009D7A36">
      <w:pPr>
        <w:pStyle w:val="ConsPlusNormal"/>
        <w:widowControl/>
        <w:ind w:firstLine="709"/>
        <w:jc w:val="both"/>
        <w:outlineLvl w:val="4"/>
        <w:rPr>
          <w:rFonts w:ascii="Times New Roman" w:hAnsi="Times New Roman" w:cs="Times New Roman"/>
          <w:b/>
          <w:sz w:val="22"/>
          <w:szCs w:val="22"/>
        </w:rPr>
      </w:pPr>
      <w:r w:rsidRPr="002E20DC">
        <w:rPr>
          <w:rFonts w:ascii="Times New Roman" w:hAnsi="Times New Roman" w:cs="Times New Roman"/>
          <w:b/>
          <w:sz w:val="22"/>
          <w:szCs w:val="22"/>
        </w:rPr>
        <w:t>Статья 17. Градостроительная подготовка территорий существующей застройки в целях реконструкции объектов капитального строительства по инициативе собственников капитального строительства</w:t>
      </w:r>
    </w:p>
    <w:p w:rsidR="003A0D1A" w:rsidRPr="002E20DC" w:rsidRDefault="003A0D1A" w:rsidP="009D7A36">
      <w:pPr>
        <w:pStyle w:val="ConsPlusNormal"/>
        <w:widowControl/>
        <w:ind w:firstLine="709"/>
        <w:jc w:val="both"/>
        <w:rPr>
          <w:rFonts w:ascii="Times New Roman" w:hAnsi="Times New Roman" w:cs="Times New Roman"/>
          <w:sz w:val="22"/>
          <w:szCs w:val="22"/>
        </w:rPr>
      </w:pPr>
    </w:p>
    <w:p w:rsidR="001C66C4" w:rsidRPr="002E20DC" w:rsidRDefault="001C66C4" w:rsidP="001C66C4">
      <w:pPr>
        <w:pStyle w:val="ConsPlusNormal"/>
        <w:jc w:val="both"/>
        <w:rPr>
          <w:rFonts w:ascii="Times New Roman" w:hAnsi="Times New Roman" w:cs="Times New Roman"/>
          <w:sz w:val="22"/>
          <w:szCs w:val="22"/>
        </w:rPr>
      </w:pPr>
      <w:r w:rsidRPr="002E20DC">
        <w:rPr>
          <w:rFonts w:ascii="Times New Roman" w:hAnsi="Times New Roman" w:cs="Times New Roman"/>
          <w:sz w:val="22"/>
          <w:szCs w:val="22"/>
        </w:rPr>
        <w:t>1. Правом инициировать реконструкцию объектов капитального строительства обладают исключительно собственники объектов капитального строительства, являющиеся правообладателями земельных участков, либо лица, действующие по поручению таких правообладателей.</w:t>
      </w:r>
    </w:p>
    <w:p w:rsidR="001C66C4" w:rsidRPr="002E20DC" w:rsidRDefault="001C66C4" w:rsidP="001C66C4">
      <w:pPr>
        <w:pStyle w:val="ConsPlusNormal"/>
        <w:jc w:val="both"/>
        <w:rPr>
          <w:rFonts w:ascii="Times New Roman" w:hAnsi="Times New Roman" w:cs="Times New Roman"/>
          <w:sz w:val="22"/>
          <w:szCs w:val="22"/>
        </w:rPr>
      </w:pPr>
      <w:proofErr w:type="gramStart"/>
      <w:r w:rsidRPr="002E20DC">
        <w:rPr>
          <w:rFonts w:ascii="Times New Roman" w:hAnsi="Times New Roman" w:cs="Times New Roman"/>
          <w:sz w:val="22"/>
          <w:szCs w:val="22"/>
        </w:rPr>
        <w:t>Собственники объектов капитального строительства, их частей, в отношении которых не определены земельные участки и не произведен их государственный кадастровый учет, могут проявлять инициативу по реконструкции принадлежащих им объектов капитального строительства, их частей только после государственной регистрации прав на выделенные и сформированные в установленном порядке земельные участки, на которых расположены объекты капитального строительства, либо после кадастрового учета земельных участков, на которых</w:t>
      </w:r>
      <w:proofErr w:type="gramEnd"/>
      <w:r w:rsidRPr="002E20DC">
        <w:rPr>
          <w:rFonts w:ascii="Times New Roman" w:hAnsi="Times New Roman" w:cs="Times New Roman"/>
          <w:sz w:val="22"/>
          <w:szCs w:val="22"/>
        </w:rPr>
        <w:t xml:space="preserve"> расположены многоквартирные дома.</w:t>
      </w:r>
    </w:p>
    <w:p w:rsidR="001C66C4" w:rsidRPr="002E20DC" w:rsidRDefault="001C66C4" w:rsidP="001C66C4">
      <w:pPr>
        <w:pStyle w:val="ConsPlusNormal"/>
        <w:jc w:val="both"/>
        <w:rPr>
          <w:rFonts w:ascii="Times New Roman" w:hAnsi="Times New Roman" w:cs="Times New Roman"/>
          <w:sz w:val="22"/>
          <w:szCs w:val="22"/>
        </w:rPr>
      </w:pPr>
      <w:r w:rsidRPr="002E20DC">
        <w:rPr>
          <w:rFonts w:ascii="Times New Roman" w:hAnsi="Times New Roman" w:cs="Times New Roman"/>
          <w:sz w:val="22"/>
          <w:szCs w:val="22"/>
        </w:rPr>
        <w:t>2. Собственники объектов капитального строительства, указанные в части 1 настоящей статьи, вправе выходить с инициативой по градостроительной подготовке территорий на застроенных территориях путем:</w:t>
      </w:r>
    </w:p>
    <w:p w:rsidR="001C66C4" w:rsidRPr="002E20DC" w:rsidRDefault="001C66C4" w:rsidP="001C66C4">
      <w:pPr>
        <w:pStyle w:val="ConsPlusNormal"/>
        <w:jc w:val="both"/>
        <w:rPr>
          <w:rFonts w:ascii="Times New Roman" w:hAnsi="Times New Roman" w:cs="Times New Roman"/>
          <w:sz w:val="22"/>
          <w:szCs w:val="22"/>
        </w:rPr>
      </w:pPr>
      <w:r w:rsidRPr="002E20DC">
        <w:rPr>
          <w:rFonts w:ascii="Times New Roman" w:hAnsi="Times New Roman" w:cs="Times New Roman"/>
          <w:sz w:val="22"/>
          <w:szCs w:val="22"/>
        </w:rPr>
        <w:t>- подготовки и представления в установленном порядке предложений о внесении изменений в настоящие Правила в части состава и содержания регламента использования территорий применительно к территориальной зоне, в пределах которой располагается территория, предлагаемая для осуществления реконструкции;</w:t>
      </w:r>
    </w:p>
    <w:p w:rsidR="001C66C4" w:rsidRPr="002E20DC" w:rsidRDefault="001C66C4" w:rsidP="001C66C4">
      <w:pPr>
        <w:pStyle w:val="ConsPlusNormal"/>
        <w:jc w:val="both"/>
        <w:rPr>
          <w:rFonts w:ascii="Times New Roman" w:hAnsi="Times New Roman" w:cs="Times New Roman"/>
          <w:sz w:val="22"/>
          <w:szCs w:val="22"/>
        </w:rPr>
      </w:pPr>
      <w:r w:rsidRPr="002E20DC">
        <w:rPr>
          <w:rFonts w:ascii="Times New Roman" w:hAnsi="Times New Roman" w:cs="Times New Roman"/>
          <w:sz w:val="22"/>
          <w:szCs w:val="22"/>
        </w:rPr>
        <w:t>- направления в порядке, установленном Градостроительным кодексом Российской Федерации, заявления о выдаче градостроительного плана земельного участка, ранее сформированного и прошедшего кадастровый учет земельного участка;</w:t>
      </w:r>
    </w:p>
    <w:p w:rsidR="001C66C4" w:rsidRPr="002E20DC" w:rsidRDefault="001C66C4" w:rsidP="001C66C4">
      <w:pPr>
        <w:pStyle w:val="ConsPlusNormal"/>
        <w:jc w:val="both"/>
        <w:rPr>
          <w:rFonts w:ascii="Times New Roman" w:hAnsi="Times New Roman" w:cs="Times New Roman"/>
          <w:sz w:val="22"/>
          <w:szCs w:val="22"/>
        </w:rPr>
      </w:pPr>
      <w:r w:rsidRPr="002E20DC">
        <w:rPr>
          <w:rFonts w:ascii="Times New Roman" w:hAnsi="Times New Roman" w:cs="Times New Roman"/>
          <w:sz w:val="22"/>
          <w:szCs w:val="22"/>
        </w:rPr>
        <w:t>- выполнения действий в соответствии со статьей 21 настоящих Правил применительно к градостроительной подготовке территорий, на которых расположены многоквартирные дома.</w:t>
      </w:r>
    </w:p>
    <w:p w:rsidR="001C66C4" w:rsidRPr="002E20DC" w:rsidRDefault="001C66C4" w:rsidP="001C66C4">
      <w:pPr>
        <w:pStyle w:val="ConsPlusNormal"/>
        <w:jc w:val="both"/>
        <w:rPr>
          <w:rFonts w:ascii="Times New Roman" w:hAnsi="Times New Roman" w:cs="Times New Roman"/>
          <w:sz w:val="22"/>
          <w:szCs w:val="22"/>
        </w:rPr>
      </w:pPr>
      <w:r w:rsidRPr="002E20DC">
        <w:rPr>
          <w:rFonts w:ascii="Times New Roman" w:hAnsi="Times New Roman" w:cs="Times New Roman"/>
          <w:sz w:val="22"/>
          <w:szCs w:val="22"/>
        </w:rPr>
        <w:t xml:space="preserve">3. Собственники объектов капитального строительства, являющиеся правообладателями одного земельного участка, осуществляют реконструкцию принадлежащих им объектов капитального строительства без изменения границ земельного участка в соответствии </w:t>
      </w:r>
    </w:p>
    <w:p w:rsidR="001C66C4" w:rsidRPr="002E20DC" w:rsidRDefault="001C66C4" w:rsidP="001C66C4">
      <w:pPr>
        <w:pStyle w:val="ConsPlusNormal"/>
        <w:jc w:val="both"/>
        <w:rPr>
          <w:rFonts w:ascii="Times New Roman" w:hAnsi="Times New Roman" w:cs="Times New Roman"/>
          <w:sz w:val="22"/>
          <w:szCs w:val="22"/>
        </w:rPr>
      </w:pPr>
      <w:r w:rsidRPr="002E20DC">
        <w:rPr>
          <w:rFonts w:ascii="Times New Roman" w:hAnsi="Times New Roman" w:cs="Times New Roman"/>
          <w:sz w:val="22"/>
          <w:szCs w:val="22"/>
        </w:rPr>
        <w:t>Собственники объектов капитального строительства, являющиеся правообладателями смежных земельных участков, вправе осуществить реконструкцию принадлежащих им объектов капитального строительства:</w:t>
      </w:r>
    </w:p>
    <w:p w:rsidR="001C66C4" w:rsidRPr="002E20DC" w:rsidRDefault="001C66C4" w:rsidP="001C66C4">
      <w:pPr>
        <w:pStyle w:val="ConsPlusNormal"/>
        <w:jc w:val="both"/>
        <w:rPr>
          <w:rFonts w:ascii="Times New Roman" w:hAnsi="Times New Roman" w:cs="Times New Roman"/>
          <w:sz w:val="22"/>
          <w:szCs w:val="22"/>
        </w:rPr>
      </w:pPr>
      <w:proofErr w:type="gramStart"/>
      <w:r w:rsidRPr="002E20DC">
        <w:rPr>
          <w:rFonts w:ascii="Times New Roman" w:hAnsi="Times New Roman" w:cs="Times New Roman"/>
          <w:sz w:val="22"/>
          <w:szCs w:val="22"/>
        </w:rPr>
        <w:t>- на каждом земельном участке без изменения границ земельных участков в соответствии - на всех земельных участках с изменением границ земельных участков (в том числе путем их объединения, разделения) при условии соблюдения требований градостроительного законодательства о предельных размерах земельных участков, наличии подъездов, подходов к таким земельным участкам, наличии границ зон действия публичных сервитутов (при необходимости), о недопущении расположения одного земельного участка в</w:t>
      </w:r>
      <w:proofErr w:type="gramEnd"/>
      <w:r w:rsidRPr="002E20DC">
        <w:rPr>
          <w:rFonts w:ascii="Times New Roman" w:hAnsi="Times New Roman" w:cs="Times New Roman"/>
          <w:sz w:val="22"/>
          <w:szCs w:val="22"/>
        </w:rPr>
        <w:t xml:space="preserve"> нескольких территориальных зонах, обозначенных на карте градостроительного зонирования, а также требований земельного законодательства.</w:t>
      </w:r>
    </w:p>
    <w:p w:rsidR="003A0D1A" w:rsidRPr="002E20DC" w:rsidRDefault="003A0D1A" w:rsidP="009D7A36">
      <w:pPr>
        <w:pStyle w:val="ConsPlusNormal"/>
        <w:widowControl/>
        <w:ind w:firstLine="709"/>
        <w:jc w:val="both"/>
        <w:rPr>
          <w:rFonts w:ascii="Times New Roman" w:hAnsi="Times New Roman" w:cs="Times New Roman"/>
          <w:sz w:val="22"/>
          <w:szCs w:val="22"/>
        </w:rPr>
      </w:pPr>
    </w:p>
    <w:p w:rsidR="003A0D1A" w:rsidRPr="002E20DC" w:rsidRDefault="003A0D1A" w:rsidP="009D7A36">
      <w:pPr>
        <w:pStyle w:val="ConsPlusNormal"/>
        <w:widowControl/>
        <w:ind w:firstLine="709"/>
        <w:jc w:val="both"/>
        <w:outlineLvl w:val="4"/>
        <w:rPr>
          <w:rFonts w:ascii="Times New Roman" w:hAnsi="Times New Roman" w:cs="Times New Roman"/>
          <w:b/>
          <w:sz w:val="22"/>
          <w:szCs w:val="22"/>
        </w:rPr>
      </w:pPr>
      <w:r w:rsidRPr="002E20DC">
        <w:rPr>
          <w:rFonts w:ascii="Times New Roman" w:hAnsi="Times New Roman" w:cs="Times New Roman"/>
          <w:b/>
          <w:sz w:val="22"/>
          <w:szCs w:val="22"/>
        </w:rPr>
        <w:lastRenderedPageBreak/>
        <w:t>Статья 18. Градостроительная подготовка территорий существующей застройки с целью развития застроенных территорий по инициативе исполнительно-распорядительного органа местного самоуправления либо лиц, не владеющих объектами капитального строительства на соответствующих территориях</w:t>
      </w:r>
    </w:p>
    <w:p w:rsidR="003A0D1A" w:rsidRPr="002E20DC" w:rsidRDefault="003A0D1A" w:rsidP="009D7A36">
      <w:pPr>
        <w:pStyle w:val="ConsPlusNormal"/>
        <w:widowControl/>
        <w:ind w:firstLine="709"/>
        <w:jc w:val="both"/>
        <w:rPr>
          <w:rFonts w:ascii="Times New Roman" w:hAnsi="Times New Roman" w:cs="Times New Roman"/>
          <w:sz w:val="22"/>
          <w:szCs w:val="22"/>
        </w:rPr>
      </w:pPr>
      <w:r w:rsidRPr="002E20DC">
        <w:rPr>
          <w:rFonts w:ascii="Times New Roman" w:hAnsi="Times New Roman" w:cs="Times New Roman"/>
          <w:sz w:val="22"/>
          <w:szCs w:val="22"/>
        </w:rPr>
        <w:t>1. Лица, не владеющие объектами капитального строительства на соответствующих территориях, могут проявлять инициативу по градостроительной подготовке застроенных, обремененных правами третьих лиц, территорий путем подготовки и направления в уполномоченный орган местного самоуправления:</w:t>
      </w:r>
    </w:p>
    <w:p w:rsidR="003A0D1A" w:rsidRPr="002E20DC" w:rsidRDefault="003A0D1A" w:rsidP="009D7A36">
      <w:pPr>
        <w:pStyle w:val="ConsPlusNormal"/>
        <w:widowControl/>
        <w:ind w:firstLine="709"/>
        <w:jc w:val="both"/>
        <w:rPr>
          <w:rFonts w:ascii="Times New Roman" w:hAnsi="Times New Roman" w:cs="Times New Roman"/>
          <w:sz w:val="22"/>
          <w:szCs w:val="22"/>
        </w:rPr>
      </w:pPr>
      <w:r w:rsidRPr="002E20DC">
        <w:rPr>
          <w:rFonts w:ascii="Times New Roman" w:hAnsi="Times New Roman" w:cs="Times New Roman"/>
          <w:sz w:val="22"/>
          <w:szCs w:val="22"/>
        </w:rPr>
        <w:t>1) предложений о внесении изменений в настоящие Правила в части изменения содержания и состава регламентов использования территорий применительно к территориальным зонам;</w:t>
      </w:r>
    </w:p>
    <w:p w:rsidR="003A0D1A" w:rsidRPr="002E20DC" w:rsidRDefault="003A0D1A" w:rsidP="009D7A36">
      <w:pPr>
        <w:pStyle w:val="ConsPlusNormal"/>
        <w:widowControl/>
        <w:ind w:firstLine="709"/>
        <w:jc w:val="both"/>
        <w:rPr>
          <w:rFonts w:ascii="Times New Roman" w:hAnsi="Times New Roman" w:cs="Times New Roman"/>
          <w:sz w:val="22"/>
          <w:szCs w:val="22"/>
        </w:rPr>
      </w:pPr>
      <w:r w:rsidRPr="002E20DC">
        <w:rPr>
          <w:rFonts w:ascii="Times New Roman" w:hAnsi="Times New Roman" w:cs="Times New Roman"/>
          <w:sz w:val="22"/>
          <w:szCs w:val="22"/>
        </w:rPr>
        <w:t>2) предложений, обосновывающих материалов, проектов документов, в том числе в форме проектов границ территории, в отношении которой предлагается принять решение о применении определенных статьей 46.1 Градостроительного кодекса Российской Федерации процедур развития застроенных территорий.</w:t>
      </w:r>
    </w:p>
    <w:p w:rsidR="003A0D1A" w:rsidRPr="002E20DC" w:rsidRDefault="003A0D1A" w:rsidP="009D7A36">
      <w:pPr>
        <w:pStyle w:val="ConsPlusNormal"/>
        <w:widowControl/>
        <w:ind w:firstLine="709"/>
        <w:jc w:val="both"/>
        <w:rPr>
          <w:rFonts w:ascii="Times New Roman" w:hAnsi="Times New Roman" w:cs="Times New Roman"/>
          <w:sz w:val="22"/>
          <w:szCs w:val="22"/>
        </w:rPr>
      </w:pPr>
      <w:r w:rsidRPr="002E20DC">
        <w:rPr>
          <w:rFonts w:ascii="Times New Roman" w:hAnsi="Times New Roman" w:cs="Times New Roman"/>
          <w:sz w:val="22"/>
          <w:szCs w:val="22"/>
        </w:rPr>
        <w:t xml:space="preserve">2. Решение о развитии застроенной территории принимается Главой сельского поселения </w:t>
      </w:r>
      <w:r w:rsidR="009A4B67" w:rsidRPr="002E20DC">
        <w:rPr>
          <w:rFonts w:ascii="Times New Roman" w:hAnsi="Times New Roman" w:cs="Times New Roman"/>
          <w:sz w:val="22"/>
          <w:szCs w:val="22"/>
        </w:rPr>
        <w:t>«Койдин»</w:t>
      </w:r>
      <w:r w:rsidRPr="002E20DC">
        <w:rPr>
          <w:rFonts w:ascii="Times New Roman" w:hAnsi="Times New Roman" w:cs="Times New Roman"/>
          <w:sz w:val="22"/>
          <w:szCs w:val="22"/>
        </w:rPr>
        <w:t>, в том числе с учетом предложений, определенных пунктом 2 части 1 настоящей статьи.</w:t>
      </w:r>
    </w:p>
    <w:p w:rsidR="003A0D1A" w:rsidRPr="002E20DC" w:rsidRDefault="003A0D1A" w:rsidP="009D7A36">
      <w:pPr>
        <w:pStyle w:val="ConsPlusNormal"/>
        <w:widowControl/>
        <w:ind w:firstLine="709"/>
        <w:jc w:val="both"/>
        <w:rPr>
          <w:rFonts w:ascii="Times New Roman" w:hAnsi="Times New Roman" w:cs="Times New Roman"/>
          <w:sz w:val="22"/>
          <w:szCs w:val="22"/>
        </w:rPr>
      </w:pPr>
      <w:r w:rsidRPr="002E20DC">
        <w:rPr>
          <w:rFonts w:ascii="Times New Roman" w:hAnsi="Times New Roman" w:cs="Times New Roman"/>
          <w:sz w:val="22"/>
          <w:szCs w:val="22"/>
        </w:rPr>
        <w:t>3. Условием для принятия решения о развитии застроенной территории является наличие:</w:t>
      </w:r>
    </w:p>
    <w:p w:rsidR="003A0D1A" w:rsidRPr="002E20DC" w:rsidRDefault="003A0D1A" w:rsidP="009D7A36">
      <w:pPr>
        <w:pStyle w:val="ConsPlusNormal"/>
        <w:widowControl/>
        <w:ind w:firstLine="709"/>
        <w:jc w:val="both"/>
        <w:rPr>
          <w:rFonts w:ascii="Times New Roman" w:hAnsi="Times New Roman" w:cs="Times New Roman"/>
          <w:sz w:val="22"/>
          <w:szCs w:val="22"/>
        </w:rPr>
      </w:pPr>
      <w:r w:rsidRPr="002E20DC">
        <w:rPr>
          <w:rFonts w:ascii="Times New Roman" w:hAnsi="Times New Roman" w:cs="Times New Roman"/>
          <w:sz w:val="22"/>
          <w:szCs w:val="22"/>
        </w:rPr>
        <w:t>1) регламентов использования территорий, действие которых распространяется на такую территорию;</w:t>
      </w:r>
    </w:p>
    <w:p w:rsidR="003A0D1A" w:rsidRPr="002E20DC" w:rsidRDefault="003A0D1A" w:rsidP="009D7A36">
      <w:pPr>
        <w:pStyle w:val="ConsPlusNormal"/>
        <w:widowControl/>
        <w:ind w:firstLine="709"/>
        <w:jc w:val="both"/>
        <w:rPr>
          <w:rFonts w:ascii="Times New Roman" w:hAnsi="Times New Roman" w:cs="Times New Roman"/>
          <w:sz w:val="22"/>
          <w:szCs w:val="22"/>
        </w:rPr>
      </w:pPr>
      <w:r w:rsidRPr="002E20DC">
        <w:rPr>
          <w:rFonts w:ascii="Times New Roman" w:hAnsi="Times New Roman" w:cs="Times New Roman"/>
          <w:sz w:val="22"/>
          <w:szCs w:val="22"/>
        </w:rPr>
        <w:t>2) местных нормативов градостроительного проектирования, а при их отсутствии - утвержденных расчетных показателей обеспечения такой территории объектами социального и коммунально-бытового назначения, объектами инженерной инфраструктуры;</w:t>
      </w:r>
    </w:p>
    <w:p w:rsidR="003A0D1A" w:rsidRPr="002E20DC" w:rsidRDefault="003A0D1A" w:rsidP="009D7A36">
      <w:pPr>
        <w:pStyle w:val="ConsPlusNormal"/>
        <w:widowControl/>
        <w:ind w:firstLine="709"/>
        <w:jc w:val="both"/>
        <w:rPr>
          <w:rFonts w:ascii="Times New Roman" w:hAnsi="Times New Roman" w:cs="Times New Roman"/>
          <w:sz w:val="22"/>
          <w:szCs w:val="22"/>
        </w:rPr>
      </w:pPr>
      <w:r w:rsidRPr="002E20DC">
        <w:rPr>
          <w:rFonts w:ascii="Times New Roman" w:hAnsi="Times New Roman" w:cs="Times New Roman"/>
          <w:sz w:val="22"/>
          <w:szCs w:val="22"/>
        </w:rPr>
        <w:t>3) проекта границ территории, в отношении которой подготавливается решение о развитии застроенной территории;</w:t>
      </w:r>
    </w:p>
    <w:p w:rsidR="003A0D1A" w:rsidRPr="002E20DC" w:rsidRDefault="003A0D1A" w:rsidP="009D7A36">
      <w:pPr>
        <w:pStyle w:val="ConsPlusNormal"/>
        <w:widowControl/>
        <w:ind w:firstLine="709"/>
        <w:jc w:val="both"/>
        <w:rPr>
          <w:rFonts w:ascii="Times New Roman" w:hAnsi="Times New Roman" w:cs="Times New Roman"/>
          <w:sz w:val="22"/>
          <w:szCs w:val="22"/>
        </w:rPr>
      </w:pPr>
      <w:r w:rsidRPr="002E20DC">
        <w:rPr>
          <w:rFonts w:ascii="Times New Roman" w:hAnsi="Times New Roman" w:cs="Times New Roman"/>
          <w:sz w:val="22"/>
          <w:szCs w:val="22"/>
        </w:rPr>
        <w:t>4) документов о признании в установленном Правительством Российской Федерации порядке аварийными и подлежащими сносу многоквартирных домов (применительно к каждому многоквартирному дому), расположенных в пределах границ развития застроенной территории;</w:t>
      </w:r>
    </w:p>
    <w:p w:rsidR="003A0D1A" w:rsidRPr="002E20DC" w:rsidRDefault="003A0D1A" w:rsidP="009D7A36">
      <w:pPr>
        <w:pStyle w:val="ConsPlusNormal"/>
        <w:widowControl/>
        <w:ind w:firstLine="709"/>
        <w:jc w:val="both"/>
        <w:rPr>
          <w:rFonts w:ascii="Times New Roman" w:hAnsi="Times New Roman" w:cs="Times New Roman"/>
          <w:sz w:val="22"/>
          <w:szCs w:val="22"/>
        </w:rPr>
      </w:pPr>
      <w:r w:rsidRPr="002E20DC">
        <w:rPr>
          <w:rFonts w:ascii="Times New Roman" w:hAnsi="Times New Roman" w:cs="Times New Roman"/>
          <w:sz w:val="22"/>
          <w:szCs w:val="22"/>
        </w:rPr>
        <w:t>5) включение объектов капитального строительства (многоквартирных домов), подлежащих сносу, а также предлагаемых к сносу, реконструкции, в соответствующий перечень адресов, утверждаемый в установленном порядке.</w:t>
      </w:r>
    </w:p>
    <w:p w:rsidR="003A0D1A" w:rsidRPr="002E20DC" w:rsidRDefault="003A0D1A" w:rsidP="009D7A36">
      <w:pPr>
        <w:pStyle w:val="ConsPlusNormal"/>
        <w:widowControl/>
        <w:ind w:firstLine="709"/>
        <w:jc w:val="both"/>
        <w:rPr>
          <w:rFonts w:ascii="Times New Roman" w:hAnsi="Times New Roman" w:cs="Times New Roman"/>
          <w:sz w:val="22"/>
          <w:szCs w:val="22"/>
        </w:rPr>
      </w:pPr>
      <w:r w:rsidRPr="002E20DC">
        <w:rPr>
          <w:rFonts w:ascii="Times New Roman" w:hAnsi="Times New Roman" w:cs="Times New Roman"/>
          <w:sz w:val="22"/>
          <w:szCs w:val="22"/>
        </w:rPr>
        <w:t>4. В границах территории, в отношении которой принимается решение о развитии застроенной территории, могут быть расположены иные объекты капитального строительства (помимо многоквартирных домов), вид разрешенного использования и предельные параметры которых не соответствуют регламенту использования территорий.</w:t>
      </w:r>
    </w:p>
    <w:p w:rsidR="003A0D1A" w:rsidRPr="002E20DC" w:rsidRDefault="003A0D1A" w:rsidP="009D7A36">
      <w:pPr>
        <w:pStyle w:val="ConsPlusNormal"/>
        <w:widowControl/>
        <w:ind w:firstLine="709"/>
        <w:jc w:val="both"/>
        <w:rPr>
          <w:rFonts w:ascii="Times New Roman" w:hAnsi="Times New Roman" w:cs="Times New Roman"/>
          <w:sz w:val="22"/>
          <w:szCs w:val="22"/>
        </w:rPr>
      </w:pPr>
      <w:proofErr w:type="gramStart"/>
      <w:r w:rsidRPr="002E20DC">
        <w:rPr>
          <w:rFonts w:ascii="Times New Roman" w:hAnsi="Times New Roman" w:cs="Times New Roman"/>
          <w:sz w:val="22"/>
          <w:szCs w:val="22"/>
        </w:rPr>
        <w:t xml:space="preserve">В границах территории, в отношении которой принимается решение о развитии застроенной территории, не допускается включать иные объекты капитального строительства, кроме определенных </w:t>
      </w:r>
      <w:hyperlink r:id="rId11" w:history="1">
        <w:r w:rsidRPr="002E20DC">
          <w:rPr>
            <w:rFonts w:ascii="Times New Roman" w:hAnsi="Times New Roman" w:cs="Times New Roman"/>
            <w:sz w:val="22"/>
            <w:szCs w:val="22"/>
          </w:rPr>
          <w:t>пунктами 5</w:t>
        </w:r>
      </w:hyperlink>
      <w:r w:rsidRPr="002E20DC">
        <w:rPr>
          <w:rFonts w:ascii="Times New Roman" w:hAnsi="Times New Roman" w:cs="Times New Roman"/>
          <w:sz w:val="22"/>
          <w:szCs w:val="22"/>
        </w:rPr>
        <w:t xml:space="preserve"> и 6 части 3 и </w:t>
      </w:r>
      <w:hyperlink r:id="rId12" w:history="1">
        <w:r w:rsidRPr="002E20DC">
          <w:rPr>
            <w:rFonts w:ascii="Times New Roman" w:hAnsi="Times New Roman" w:cs="Times New Roman"/>
            <w:sz w:val="22"/>
            <w:szCs w:val="22"/>
          </w:rPr>
          <w:t>абзацем первым настоящей статьи</w:t>
        </w:r>
      </w:hyperlink>
      <w:r w:rsidRPr="002E20DC">
        <w:rPr>
          <w:rFonts w:ascii="Times New Roman" w:hAnsi="Times New Roman" w:cs="Times New Roman"/>
          <w:sz w:val="22"/>
          <w:szCs w:val="22"/>
        </w:rPr>
        <w:t>.</w:t>
      </w:r>
      <w:proofErr w:type="gramEnd"/>
    </w:p>
    <w:p w:rsidR="003A0D1A" w:rsidRPr="002E20DC" w:rsidRDefault="003A0D1A" w:rsidP="009D7A36">
      <w:pPr>
        <w:pStyle w:val="ConsPlusNormal"/>
        <w:widowControl/>
        <w:ind w:firstLine="709"/>
        <w:jc w:val="both"/>
        <w:rPr>
          <w:rFonts w:ascii="Times New Roman" w:hAnsi="Times New Roman" w:cs="Times New Roman"/>
          <w:sz w:val="22"/>
          <w:szCs w:val="22"/>
        </w:rPr>
      </w:pPr>
      <w:r w:rsidRPr="002E20DC">
        <w:rPr>
          <w:rFonts w:ascii="Times New Roman" w:hAnsi="Times New Roman" w:cs="Times New Roman"/>
          <w:sz w:val="22"/>
          <w:szCs w:val="22"/>
        </w:rPr>
        <w:t>При подготовке проектов границ территории, в отношении которой подготавливается решение о развитии застроенной территории, подлежат учету требования части 4 статьи 43 Градостроительного кодекса Российской Федерации.</w:t>
      </w:r>
    </w:p>
    <w:p w:rsidR="003A0D1A" w:rsidRPr="002E20DC" w:rsidRDefault="003A0D1A" w:rsidP="009D7A36">
      <w:pPr>
        <w:pStyle w:val="ConsPlusNormal"/>
        <w:widowControl/>
        <w:ind w:firstLine="709"/>
        <w:jc w:val="both"/>
        <w:rPr>
          <w:rFonts w:ascii="Times New Roman" w:hAnsi="Times New Roman" w:cs="Times New Roman"/>
          <w:sz w:val="22"/>
          <w:szCs w:val="22"/>
        </w:rPr>
      </w:pPr>
      <w:r w:rsidRPr="002E20DC">
        <w:rPr>
          <w:rFonts w:ascii="Times New Roman" w:hAnsi="Times New Roman" w:cs="Times New Roman"/>
          <w:sz w:val="22"/>
          <w:szCs w:val="22"/>
        </w:rPr>
        <w:t>5. После принятия в установленном порядке решения о развитии застроенной территории осуществляются действия в соответствии со статьями 46.1 – 46.3 Градостроительного кодекса Российской Федерации.</w:t>
      </w:r>
    </w:p>
    <w:p w:rsidR="003A0D1A" w:rsidRPr="002E20DC" w:rsidRDefault="003A0D1A" w:rsidP="009D7A36">
      <w:pPr>
        <w:pStyle w:val="ConsPlusNormal"/>
        <w:widowControl/>
        <w:ind w:firstLine="709"/>
        <w:jc w:val="both"/>
        <w:rPr>
          <w:rFonts w:ascii="Times New Roman" w:hAnsi="Times New Roman" w:cs="Times New Roman"/>
          <w:sz w:val="22"/>
          <w:szCs w:val="22"/>
        </w:rPr>
      </w:pPr>
      <w:r w:rsidRPr="002E20DC">
        <w:rPr>
          <w:rFonts w:ascii="Times New Roman" w:hAnsi="Times New Roman" w:cs="Times New Roman"/>
          <w:sz w:val="22"/>
          <w:szCs w:val="22"/>
        </w:rPr>
        <w:t>При осуществлении действий по развитию застроенной территории подлежат учету положения законодательства о том, что на земельные участки, в том числе включенные в границы развития застроенной территории, не распространяются нормы об изъятии, в том числе путем выкупа, для государственных или муниципальных нужд за исключением случаев, определенных:</w:t>
      </w:r>
    </w:p>
    <w:p w:rsidR="003A0D1A" w:rsidRPr="002E20DC" w:rsidRDefault="003A0D1A" w:rsidP="009D7A36">
      <w:pPr>
        <w:pStyle w:val="ConsPlusNormal"/>
        <w:widowControl/>
        <w:ind w:firstLine="709"/>
        <w:jc w:val="both"/>
        <w:rPr>
          <w:rFonts w:ascii="Times New Roman" w:hAnsi="Times New Roman" w:cs="Times New Roman"/>
          <w:sz w:val="22"/>
          <w:szCs w:val="22"/>
        </w:rPr>
      </w:pPr>
      <w:r w:rsidRPr="002E20DC">
        <w:rPr>
          <w:rFonts w:ascii="Times New Roman" w:hAnsi="Times New Roman" w:cs="Times New Roman"/>
          <w:sz w:val="22"/>
          <w:szCs w:val="22"/>
        </w:rPr>
        <w:t>1) подпунктами 1, 2 пункта 1 статьи 49 Земельного кодекса Российской Федерации;</w:t>
      </w:r>
    </w:p>
    <w:p w:rsidR="003A0D1A" w:rsidRPr="002E20DC" w:rsidRDefault="003A0D1A" w:rsidP="009D7A36">
      <w:pPr>
        <w:pStyle w:val="ConsPlusNormal"/>
        <w:widowControl/>
        <w:ind w:firstLine="709"/>
        <w:jc w:val="both"/>
        <w:rPr>
          <w:rFonts w:ascii="Times New Roman" w:hAnsi="Times New Roman" w:cs="Times New Roman"/>
          <w:sz w:val="22"/>
          <w:szCs w:val="22"/>
        </w:rPr>
      </w:pPr>
      <w:r w:rsidRPr="002E20DC">
        <w:rPr>
          <w:rFonts w:ascii="Times New Roman" w:hAnsi="Times New Roman" w:cs="Times New Roman"/>
          <w:sz w:val="22"/>
          <w:szCs w:val="22"/>
        </w:rPr>
        <w:t>2) подпунктом 3 пункта 1 статьи 49 Земельного кодекса Российской Федерации в части иных обстоятельств в установленных федеральными законами случаях;</w:t>
      </w:r>
    </w:p>
    <w:p w:rsidR="003A0D1A" w:rsidRPr="002E20DC" w:rsidRDefault="003A0D1A" w:rsidP="009D7A36">
      <w:pPr>
        <w:pStyle w:val="ConsPlusNormal"/>
        <w:widowControl/>
        <w:ind w:firstLine="709"/>
        <w:jc w:val="both"/>
        <w:rPr>
          <w:rFonts w:ascii="Times New Roman" w:hAnsi="Times New Roman" w:cs="Times New Roman"/>
          <w:sz w:val="22"/>
          <w:szCs w:val="22"/>
        </w:rPr>
      </w:pPr>
      <w:proofErr w:type="gramStart"/>
      <w:r w:rsidRPr="002E20DC">
        <w:rPr>
          <w:rFonts w:ascii="Times New Roman" w:hAnsi="Times New Roman" w:cs="Times New Roman"/>
          <w:sz w:val="22"/>
          <w:szCs w:val="22"/>
        </w:rPr>
        <w:t>3) подпунктом 3 пункта 1 статьи 49 Земельного кодекса Российской Федерации в случаях, когда после разграничения государственной собственности на землю, на земельные участки, находящиеся в собственности Республики Коми или муниципальной собственности, законом республики Коми установлены дополнительные случаи изъятия, в том числе путем выкупа, для государственных или муниципальных нужд земельных участков помимо случаев, определенных в соответствии с Земельным кодексом Российской Федерации</w:t>
      </w:r>
      <w:proofErr w:type="gramEnd"/>
      <w:r w:rsidRPr="002E20DC">
        <w:rPr>
          <w:rFonts w:ascii="Times New Roman" w:hAnsi="Times New Roman" w:cs="Times New Roman"/>
          <w:sz w:val="22"/>
          <w:szCs w:val="22"/>
        </w:rPr>
        <w:t>, подпунктами 1, 2 настоящей части.</w:t>
      </w:r>
    </w:p>
    <w:p w:rsidR="003A0D1A" w:rsidRPr="002E20DC" w:rsidRDefault="003A0D1A" w:rsidP="009D7A36">
      <w:pPr>
        <w:pStyle w:val="ConsPlusNormal"/>
        <w:widowControl/>
        <w:ind w:firstLine="709"/>
        <w:jc w:val="both"/>
        <w:rPr>
          <w:rFonts w:ascii="Times New Roman" w:hAnsi="Times New Roman" w:cs="Times New Roman"/>
          <w:sz w:val="22"/>
          <w:szCs w:val="22"/>
        </w:rPr>
      </w:pPr>
      <w:r w:rsidRPr="002E20DC">
        <w:rPr>
          <w:rFonts w:ascii="Times New Roman" w:hAnsi="Times New Roman" w:cs="Times New Roman"/>
          <w:sz w:val="22"/>
          <w:szCs w:val="22"/>
        </w:rPr>
        <w:t>6. Исполнительно-распорядительный орган местного самоуправления осуществляет градостроительную подготовку застроенных, обремененных правами третьих лиц территорий:</w:t>
      </w:r>
    </w:p>
    <w:p w:rsidR="003A0D1A" w:rsidRPr="002E20DC" w:rsidRDefault="003A0D1A" w:rsidP="009D7A36">
      <w:pPr>
        <w:pStyle w:val="ConsPlusNormal"/>
        <w:widowControl/>
        <w:ind w:firstLine="709"/>
        <w:jc w:val="both"/>
        <w:rPr>
          <w:rFonts w:ascii="Times New Roman" w:hAnsi="Times New Roman" w:cs="Times New Roman"/>
          <w:sz w:val="22"/>
          <w:szCs w:val="22"/>
        </w:rPr>
      </w:pPr>
      <w:r w:rsidRPr="002E20DC">
        <w:rPr>
          <w:rFonts w:ascii="Times New Roman" w:hAnsi="Times New Roman" w:cs="Times New Roman"/>
          <w:sz w:val="22"/>
          <w:szCs w:val="22"/>
        </w:rPr>
        <w:lastRenderedPageBreak/>
        <w:t>- по инициативе собственников объектов капитального строительства, а также лиц, не имеющих во владении или пользовании объекты капитального строительства на соответствующих территориях;</w:t>
      </w:r>
    </w:p>
    <w:p w:rsidR="003A0D1A" w:rsidRPr="002E20DC" w:rsidRDefault="003A0D1A" w:rsidP="009D7A36">
      <w:pPr>
        <w:pStyle w:val="ConsPlusNormal"/>
        <w:widowControl/>
        <w:ind w:firstLine="709"/>
        <w:jc w:val="both"/>
        <w:rPr>
          <w:rFonts w:ascii="Times New Roman" w:hAnsi="Times New Roman" w:cs="Times New Roman"/>
          <w:sz w:val="22"/>
          <w:szCs w:val="22"/>
        </w:rPr>
      </w:pPr>
      <w:r w:rsidRPr="002E20DC">
        <w:rPr>
          <w:rFonts w:ascii="Times New Roman" w:hAnsi="Times New Roman" w:cs="Times New Roman"/>
          <w:sz w:val="22"/>
          <w:szCs w:val="22"/>
        </w:rPr>
        <w:t>- путем реализации самостоятельной инициативы.</w:t>
      </w:r>
    </w:p>
    <w:p w:rsidR="003A0D1A" w:rsidRPr="002E20DC" w:rsidRDefault="003A0D1A" w:rsidP="009D7A36">
      <w:pPr>
        <w:pStyle w:val="ConsPlusNormal"/>
        <w:widowControl/>
        <w:ind w:firstLine="709"/>
        <w:jc w:val="both"/>
        <w:rPr>
          <w:rFonts w:ascii="Times New Roman" w:hAnsi="Times New Roman" w:cs="Times New Roman"/>
          <w:sz w:val="22"/>
          <w:szCs w:val="22"/>
        </w:rPr>
      </w:pPr>
      <w:r w:rsidRPr="002E20DC">
        <w:rPr>
          <w:rFonts w:ascii="Times New Roman" w:hAnsi="Times New Roman" w:cs="Times New Roman"/>
          <w:sz w:val="22"/>
          <w:szCs w:val="22"/>
        </w:rPr>
        <w:t>Исполнительно-распорядительный орган местного самоуправления осуществляет:</w:t>
      </w:r>
    </w:p>
    <w:p w:rsidR="003A0D1A" w:rsidRPr="002E20DC" w:rsidRDefault="003A0D1A" w:rsidP="009D7A36">
      <w:pPr>
        <w:pStyle w:val="ConsPlusNormal"/>
        <w:widowControl/>
        <w:ind w:firstLine="709"/>
        <w:jc w:val="both"/>
        <w:rPr>
          <w:rFonts w:ascii="Times New Roman" w:hAnsi="Times New Roman" w:cs="Times New Roman"/>
          <w:sz w:val="22"/>
          <w:szCs w:val="22"/>
        </w:rPr>
      </w:pPr>
      <w:r w:rsidRPr="002E20DC">
        <w:rPr>
          <w:rFonts w:ascii="Times New Roman" w:hAnsi="Times New Roman" w:cs="Times New Roman"/>
          <w:sz w:val="22"/>
          <w:szCs w:val="22"/>
        </w:rPr>
        <w:t xml:space="preserve">- подготовку проектов адресных программ, содержащих предложения по сносу, реконструкции многоквартирных жилых домов, и направление таких проектов на утверждение в представительный орган сельского поселения </w:t>
      </w:r>
      <w:r w:rsidR="009A4B67" w:rsidRPr="002E20DC">
        <w:rPr>
          <w:rFonts w:ascii="Times New Roman" w:hAnsi="Times New Roman" w:cs="Times New Roman"/>
          <w:sz w:val="22"/>
          <w:szCs w:val="22"/>
        </w:rPr>
        <w:t>«Койдин»</w:t>
      </w:r>
      <w:r w:rsidRPr="002E20DC">
        <w:rPr>
          <w:rFonts w:ascii="Times New Roman" w:hAnsi="Times New Roman" w:cs="Times New Roman"/>
          <w:sz w:val="22"/>
          <w:szCs w:val="22"/>
        </w:rPr>
        <w:t>;</w:t>
      </w:r>
    </w:p>
    <w:p w:rsidR="003A0D1A" w:rsidRPr="002E20DC" w:rsidRDefault="003A0D1A" w:rsidP="009D7A36">
      <w:pPr>
        <w:pStyle w:val="ConsPlusNormal"/>
        <w:widowControl/>
        <w:ind w:firstLine="709"/>
        <w:jc w:val="both"/>
        <w:rPr>
          <w:rFonts w:ascii="Times New Roman" w:hAnsi="Times New Roman" w:cs="Times New Roman"/>
          <w:sz w:val="22"/>
          <w:szCs w:val="22"/>
        </w:rPr>
      </w:pPr>
      <w:r w:rsidRPr="002E20DC">
        <w:rPr>
          <w:rFonts w:ascii="Times New Roman" w:hAnsi="Times New Roman" w:cs="Times New Roman"/>
          <w:sz w:val="22"/>
          <w:szCs w:val="22"/>
        </w:rPr>
        <w:t xml:space="preserve">- подготовку в соответствии с генеральным планом сельского поселения </w:t>
      </w:r>
      <w:r w:rsidR="009A4B67" w:rsidRPr="002E20DC">
        <w:rPr>
          <w:rFonts w:ascii="Times New Roman" w:hAnsi="Times New Roman" w:cs="Times New Roman"/>
          <w:sz w:val="22"/>
          <w:szCs w:val="22"/>
        </w:rPr>
        <w:t>«Койдин»</w:t>
      </w:r>
      <w:r w:rsidRPr="002E20DC">
        <w:rPr>
          <w:rFonts w:ascii="Times New Roman" w:hAnsi="Times New Roman" w:cs="Times New Roman"/>
          <w:sz w:val="22"/>
          <w:szCs w:val="22"/>
        </w:rPr>
        <w:t xml:space="preserve">, планом реализации генерального плана сельского поселения </w:t>
      </w:r>
      <w:r w:rsidR="009A4B67" w:rsidRPr="002E20DC">
        <w:rPr>
          <w:rFonts w:ascii="Times New Roman" w:hAnsi="Times New Roman" w:cs="Times New Roman"/>
          <w:sz w:val="22"/>
          <w:szCs w:val="22"/>
        </w:rPr>
        <w:t>«Койдин»</w:t>
      </w:r>
      <w:r w:rsidRPr="002E20DC">
        <w:rPr>
          <w:rFonts w:ascii="Times New Roman" w:hAnsi="Times New Roman" w:cs="Times New Roman"/>
          <w:sz w:val="22"/>
          <w:szCs w:val="22"/>
        </w:rPr>
        <w:t>, настоящими Правилами перечня территорий, в отношении которых предлагается принять решение о развитии застроенных территорий, утверждение такого перечня в составе плана работ по градостроительной подготовке территорий и подготовку указанных решений;</w:t>
      </w:r>
    </w:p>
    <w:p w:rsidR="003A0D1A" w:rsidRPr="002E20DC" w:rsidRDefault="003A0D1A" w:rsidP="009D7A36">
      <w:pPr>
        <w:pStyle w:val="ConsPlusNormal"/>
        <w:widowControl/>
        <w:ind w:firstLine="709"/>
        <w:jc w:val="both"/>
        <w:rPr>
          <w:rFonts w:ascii="Times New Roman" w:hAnsi="Times New Roman" w:cs="Times New Roman"/>
          <w:sz w:val="22"/>
          <w:szCs w:val="22"/>
        </w:rPr>
      </w:pPr>
      <w:r w:rsidRPr="002E20DC">
        <w:rPr>
          <w:rFonts w:ascii="Times New Roman" w:hAnsi="Times New Roman" w:cs="Times New Roman"/>
          <w:sz w:val="22"/>
          <w:szCs w:val="22"/>
        </w:rPr>
        <w:t>- обеспечение подготовки местных нормативов градостроительного проектирования и (или) расчетных показателей обеспечения территории в границах развития застроенной территории объектами социального и коммунально-бытового назначения, объектами инженерной инфраструктуры;</w:t>
      </w:r>
    </w:p>
    <w:p w:rsidR="003A0D1A" w:rsidRPr="002E20DC" w:rsidRDefault="003A0D1A" w:rsidP="009D7A36">
      <w:pPr>
        <w:pStyle w:val="ConsPlusNormal"/>
        <w:widowControl/>
        <w:ind w:firstLine="709"/>
        <w:jc w:val="both"/>
        <w:rPr>
          <w:rFonts w:ascii="Times New Roman" w:hAnsi="Times New Roman" w:cs="Times New Roman"/>
          <w:sz w:val="22"/>
          <w:szCs w:val="22"/>
        </w:rPr>
      </w:pPr>
      <w:r w:rsidRPr="002E20DC">
        <w:rPr>
          <w:rFonts w:ascii="Times New Roman" w:hAnsi="Times New Roman" w:cs="Times New Roman"/>
          <w:sz w:val="22"/>
          <w:szCs w:val="22"/>
        </w:rPr>
        <w:t>- подготовку предложений о внесении изменений в настоящие Правила в части содержания регламентов использования территорий применительно к соответствующим территориальным зонам;</w:t>
      </w:r>
    </w:p>
    <w:p w:rsidR="003A0D1A" w:rsidRPr="002E20DC" w:rsidRDefault="003A0D1A" w:rsidP="009D7A36">
      <w:pPr>
        <w:pStyle w:val="ConsPlusNormal"/>
        <w:widowControl/>
        <w:ind w:firstLine="709"/>
        <w:jc w:val="both"/>
        <w:rPr>
          <w:rFonts w:ascii="Times New Roman" w:hAnsi="Times New Roman" w:cs="Times New Roman"/>
          <w:sz w:val="22"/>
          <w:szCs w:val="22"/>
        </w:rPr>
      </w:pPr>
      <w:r w:rsidRPr="002E20DC">
        <w:rPr>
          <w:rFonts w:ascii="Times New Roman" w:hAnsi="Times New Roman" w:cs="Times New Roman"/>
          <w:sz w:val="22"/>
          <w:szCs w:val="22"/>
        </w:rPr>
        <w:t>- организацию конкурсов на наилучшие предложения по градостроительной и архитектурной организации соответствующих территорий в процессе подготовки решений об использовании процедур развития застроенных территорий;</w:t>
      </w:r>
    </w:p>
    <w:p w:rsidR="003A0D1A" w:rsidRPr="002E20DC" w:rsidRDefault="003A0D1A" w:rsidP="009D7A36">
      <w:pPr>
        <w:pStyle w:val="ConsPlusNormal"/>
        <w:widowControl/>
        <w:ind w:firstLine="709"/>
        <w:jc w:val="both"/>
        <w:rPr>
          <w:rFonts w:ascii="Times New Roman" w:hAnsi="Times New Roman" w:cs="Times New Roman"/>
          <w:sz w:val="22"/>
          <w:szCs w:val="22"/>
        </w:rPr>
      </w:pPr>
      <w:r w:rsidRPr="002E20DC">
        <w:rPr>
          <w:rFonts w:ascii="Times New Roman" w:hAnsi="Times New Roman" w:cs="Times New Roman"/>
          <w:sz w:val="22"/>
          <w:szCs w:val="22"/>
        </w:rPr>
        <w:t>- проведение аукционов на право заключения договоров о развитии застроенных территорий.</w:t>
      </w:r>
    </w:p>
    <w:p w:rsidR="003A0D1A" w:rsidRPr="002E20DC" w:rsidRDefault="003A0D1A" w:rsidP="009D7A36">
      <w:pPr>
        <w:pStyle w:val="ConsPlusNormal"/>
        <w:widowControl/>
        <w:ind w:firstLine="709"/>
        <w:jc w:val="both"/>
        <w:rPr>
          <w:rFonts w:ascii="Times New Roman" w:hAnsi="Times New Roman" w:cs="Times New Roman"/>
          <w:sz w:val="22"/>
          <w:szCs w:val="22"/>
        </w:rPr>
      </w:pPr>
    </w:p>
    <w:p w:rsidR="003A0D1A" w:rsidRPr="002E20DC" w:rsidRDefault="003A0D1A" w:rsidP="009D7A36">
      <w:pPr>
        <w:pStyle w:val="ConsPlusNormal"/>
        <w:widowControl/>
        <w:ind w:firstLine="709"/>
        <w:jc w:val="both"/>
        <w:outlineLvl w:val="4"/>
        <w:rPr>
          <w:rFonts w:ascii="Times New Roman" w:hAnsi="Times New Roman" w:cs="Times New Roman"/>
          <w:b/>
          <w:sz w:val="22"/>
          <w:szCs w:val="22"/>
        </w:rPr>
      </w:pPr>
      <w:r w:rsidRPr="002E20DC">
        <w:rPr>
          <w:rFonts w:ascii="Times New Roman" w:hAnsi="Times New Roman" w:cs="Times New Roman"/>
          <w:b/>
          <w:sz w:val="22"/>
          <w:szCs w:val="22"/>
        </w:rPr>
        <w:t xml:space="preserve">Статья 19. Градостроительная подготовка незастроенных, свободных от прав третьих лиц </w:t>
      </w:r>
      <w:proofErr w:type="gramStart"/>
      <w:r w:rsidRPr="002E20DC">
        <w:rPr>
          <w:rFonts w:ascii="Times New Roman" w:hAnsi="Times New Roman" w:cs="Times New Roman"/>
          <w:b/>
          <w:sz w:val="22"/>
          <w:szCs w:val="22"/>
        </w:rPr>
        <w:t>территорий</w:t>
      </w:r>
      <w:proofErr w:type="gramEnd"/>
      <w:r w:rsidRPr="002E20DC">
        <w:rPr>
          <w:rFonts w:ascii="Times New Roman" w:hAnsi="Times New Roman" w:cs="Times New Roman"/>
          <w:b/>
          <w:sz w:val="22"/>
          <w:szCs w:val="22"/>
        </w:rPr>
        <w:t xml:space="preserve"> в границах вновь образуемых элементов планировочной структуры для их комплексного освоения в целях жилищного и иного строительства по инициативе заявителей</w:t>
      </w:r>
    </w:p>
    <w:p w:rsidR="003A0D1A" w:rsidRPr="002E20DC" w:rsidRDefault="003A0D1A" w:rsidP="009D7A36">
      <w:pPr>
        <w:pStyle w:val="ConsPlusNormal"/>
        <w:widowControl/>
        <w:ind w:firstLine="709"/>
        <w:jc w:val="both"/>
        <w:rPr>
          <w:rFonts w:ascii="Times New Roman" w:hAnsi="Times New Roman" w:cs="Times New Roman"/>
          <w:sz w:val="22"/>
          <w:szCs w:val="22"/>
        </w:rPr>
      </w:pPr>
    </w:p>
    <w:p w:rsidR="003A0D1A" w:rsidRPr="002E20DC" w:rsidRDefault="003A0D1A" w:rsidP="009D7A36">
      <w:pPr>
        <w:pStyle w:val="ConsPlusNormal"/>
        <w:widowControl/>
        <w:ind w:firstLine="709"/>
        <w:jc w:val="both"/>
        <w:rPr>
          <w:rFonts w:ascii="Times New Roman" w:hAnsi="Times New Roman" w:cs="Times New Roman"/>
          <w:sz w:val="22"/>
          <w:szCs w:val="22"/>
        </w:rPr>
      </w:pPr>
      <w:r w:rsidRPr="002E20DC">
        <w:rPr>
          <w:rFonts w:ascii="Times New Roman" w:hAnsi="Times New Roman" w:cs="Times New Roman"/>
          <w:sz w:val="22"/>
          <w:szCs w:val="22"/>
        </w:rPr>
        <w:t xml:space="preserve">1. </w:t>
      </w:r>
      <w:proofErr w:type="gramStart"/>
      <w:r w:rsidRPr="002E20DC">
        <w:rPr>
          <w:rFonts w:ascii="Times New Roman" w:hAnsi="Times New Roman" w:cs="Times New Roman"/>
          <w:sz w:val="22"/>
          <w:szCs w:val="22"/>
        </w:rPr>
        <w:t>Физические и юридические лица, предприниматели, заинтересованные в получении прав на осуществление действий по градостроительной подготовке незастроенных, свободных от прав третьих лиц территорий с выделением для формирования земельных участков (в границах вновь образуемых элементов планировочной структуры) из состава муниципальных земель с последующим выделением земельных участков меньшего размера, обустройстве территории путем строительства внеплощадочной инженерно-технической инфраструктуры и в обеспечении и осуществлении жилищного и</w:t>
      </w:r>
      <w:proofErr w:type="gramEnd"/>
      <w:r w:rsidRPr="002E20DC">
        <w:rPr>
          <w:rFonts w:ascii="Times New Roman" w:hAnsi="Times New Roman" w:cs="Times New Roman"/>
          <w:sz w:val="22"/>
          <w:szCs w:val="22"/>
        </w:rPr>
        <w:t xml:space="preserve"> иного строительства на обустроенной и разделенной на земельные участки территории, подают заявление в уполномоченный исполнительно-распорядительный орган местного самоуправления.</w:t>
      </w:r>
    </w:p>
    <w:p w:rsidR="003A0D1A" w:rsidRPr="002E20DC" w:rsidRDefault="003A0D1A" w:rsidP="009D7A36">
      <w:pPr>
        <w:pStyle w:val="ConsPlusNormal"/>
        <w:widowControl/>
        <w:ind w:firstLine="709"/>
        <w:jc w:val="both"/>
        <w:rPr>
          <w:rFonts w:ascii="Times New Roman" w:hAnsi="Times New Roman" w:cs="Times New Roman"/>
          <w:sz w:val="22"/>
          <w:szCs w:val="22"/>
        </w:rPr>
      </w:pPr>
      <w:r w:rsidRPr="002E20DC">
        <w:rPr>
          <w:rFonts w:ascii="Times New Roman" w:hAnsi="Times New Roman" w:cs="Times New Roman"/>
          <w:sz w:val="22"/>
          <w:szCs w:val="22"/>
        </w:rPr>
        <w:t xml:space="preserve">2. В установленный законодательством срок заявителю подготавливается и направляется ответ о возможности (невозможности) реализации заявления в части соответствия инвестиционных намерений заявителя генеральному плану сельского поселения </w:t>
      </w:r>
      <w:r w:rsidR="009A4B67" w:rsidRPr="002E20DC">
        <w:rPr>
          <w:rFonts w:ascii="Times New Roman" w:hAnsi="Times New Roman" w:cs="Times New Roman"/>
          <w:sz w:val="22"/>
          <w:szCs w:val="22"/>
        </w:rPr>
        <w:t>«Койдин»</w:t>
      </w:r>
      <w:r w:rsidRPr="002E20DC">
        <w:rPr>
          <w:rFonts w:ascii="Times New Roman" w:hAnsi="Times New Roman" w:cs="Times New Roman"/>
          <w:sz w:val="22"/>
          <w:szCs w:val="22"/>
        </w:rPr>
        <w:t>, настоящим Правилам, в которой должна содержаться одна из следующих позиций:</w:t>
      </w:r>
    </w:p>
    <w:p w:rsidR="003A0D1A" w:rsidRPr="002E20DC" w:rsidRDefault="003A0D1A" w:rsidP="009D7A36">
      <w:pPr>
        <w:pStyle w:val="ConsPlusNormal"/>
        <w:widowControl/>
        <w:ind w:firstLine="709"/>
        <w:jc w:val="both"/>
        <w:rPr>
          <w:rFonts w:ascii="Times New Roman" w:hAnsi="Times New Roman" w:cs="Times New Roman"/>
          <w:sz w:val="22"/>
          <w:szCs w:val="22"/>
        </w:rPr>
      </w:pPr>
      <w:proofErr w:type="gramStart"/>
      <w:r w:rsidRPr="002E20DC">
        <w:rPr>
          <w:rFonts w:ascii="Times New Roman" w:hAnsi="Times New Roman" w:cs="Times New Roman"/>
          <w:sz w:val="22"/>
          <w:szCs w:val="22"/>
        </w:rPr>
        <w:t xml:space="preserve">1) отклонить заявление по причине его несоответствия генеральному плану сельского поселения </w:t>
      </w:r>
      <w:r w:rsidR="009A4B67" w:rsidRPr="002E20DC">
        <w:rPr>
          <w:rFonts w:ascii="Times New Roman" w:hAnsi="Times New Roman" w:cs="Times New Roman"/>
          <w:sz w:val="22"/>
          <w:szCs w:val="22"/>
        </w:rPr>
        <w:t>«Койдин»</w:t>
      </w:r>
      <w:r w:rsidRPr="002E20DC">
        <w:rPr>
          <w:rFonts w:ascii="Times New Roman" w:hAnsi="Times New Roman" w:cs="Times New Roman"/>
          <w:sz w:val="22"/>
          <w:szCs w:val="22"/>
        </w:rPr>
        <w:t>, настоящим Правилам либо по причине того, что предлагаемая для освоения территория не является свободной от прав третьих лиц, либо в отношении данной территории уже заключен договор аренды земельного участка для его комплексного освоения в целях жилищного строительства, действующий на момент рассмотрения заявления;</w:t>
      </w:r>
      <w:proofErr w:type="gramEnd"/>
    </w:p>
    <w:p w:rsidR="003A0D1A" w:rsidRPr="002E20DC" w:rsidRDefault="003A0D1A" w:rsidP="009D7A36">
      <w:pPr>
        <w:pStyle w:val="ConsPlusNormal"/>
        <w:widowControl/>
        <w:ind w:firstLine="709"/>
        <w:jc w:val="both"/>
        <w:rPr>
          <w:rFonts w:ascii="Times New Roman" w:hAnsi="Times New Roman" w:cs="Times New Roman"/>
          <w:sz w:val="22"/>
          <w:szCs w:val="22"/>
        </w:rPr>
      </w:pPr>
      <w:r w:rsidRPr="002E20DC">
        <w:rPr>
          <w:rFonts w:ascii="Times New Roman" w:hAnsi="Times New Roman" w:cs="Times New Roman"/>
          <w:sz w:val="22"/>
          <w:szCs w:val="22"/>
        </w:rPr>
        <w:t>2) согласовать намерение заявителя путем подготовки градостроительного заключения об обеспечении заявителем градостроительной подготовки территории для проведения в соответствии с земельным законодательством торгов по предоставлению земельного участка для его комплексного освоения в целях жилищного или иного строительства.</w:t>
      </w:r>
    </w:p>
    <w:p w:rsidR="003A0D1A" w:rsidRPr="002E20DC" w:rsidRDefault="003A0D1A" w:rsidP="009D7A36">
      <w:pPr>
        <w:pStyle w:val="ConsPlusNormal"/>
        <w:widowControl/>
        <w:ind w:firstLine="709"/>
        <w:jc w:val="both"/>
        <w:rPr>
          <w:rFonts w:ascii="Times New Roman" w:hAnsi="Times New Roman" w:cs="Times New Roman"/>
          <w:sz w:val="22"/>
          <w:szCs w:val="22"/>
        </w:rPr>
      </w:pPr>
      <w:r w:rsidRPr="002E20DC">
        <w:rPr>
          <w:rFonts w:ascii="Times New Roman" w:hAnsi="Times New Roman" w:cs="Times New Roman"/>
          <w:sz w:val="22"/>
          <w:szCs w:val="22"/>
        </w:rPr>
        <w:t>3. Срок действия договора определяется сроком действий обязательств заявителя по итогам аукциона.</w:t>
      </w:r>
    </w:p>
    <w:p w:rsidR="003A0D1A" w:rsidRPr="002E20DC" w:rsidRDefault="003A0D1A" w:rsidP="009D7A36">
      <w:pPr>
        <w:pStyle w:val="ConsPlusNormal"/>
        <w:widowControl/>
        <w:ind w:firstLine="709"/>
        <w:jc w:val="both"/>
        <w:rPr>
          <w:rFonts w:ascii="Times New Roman" w:hAnsi="Times New Roman" w:cs="Times New Roman"/>
          <w:sz w:val="22"/>
          <w:szCs w:val="22"/>
        </w:rPr>
      </w:pPr>
      <w:r w:rsidRPr="002E20DC">
        <w:rPr>
          <w:rFonts w:ascii="Times New Roman" w:hAnsi="Times New Roman" w:cs="Times New Roman"/>
          <w:sz w:val="22"/>
          <w:szCs w:val="22"/>
        </w:rPr>
        <w:t>4. Победитель торгов в соответствии с законодательством осуществляет действия по комплексному освоению территории в целях жилищного и иного строительства.</w:t>
      </w:r>
    </w:p>
    <w:p w:rsidR="003A0D1A" w:rsidRPr="002E20DC" w:rsidRDefault="003A0D1A" w:rsidP="009D7A36">
      <w:pPr>
        <w:pStyle w:val="ConsPlusNormal"/>
        <w:widowControl/>
        <w:ind w:firstLine="709"/>
        <w:jc w:val="both"/>
        <w:rPr>
          <w:rFonts w:ascii="Times New Roman" w:hAnsi="Times New Roman" w:cs="Times New Roman"/>
          <w:sz w:val="22"/>
          <w:szCs w:val="22"/>
        </w:rPr>
      </w:pPr>
    </w:p>
    <w:p w:rsidR="003A0D1A" w:rsidRPr="002E20DC" w:rsidRDefault="003A0D1A" w:rsidP="009D7A36">
      <w:pPr>
        <w:pStyle w:val="ConsPlusNormal"/>
        <w:widowControl/>
        <w:ind w:firstLine="709"/>
        <w:jc w:val="both"/>
        <w:outlineLvl w:val="4"/>
        <w:rPr>
          <w:rFonts w:ascii="Times New Roman" w:hAnsi="Times New Roman" w:cs="Times New Roman"/>
          <w:b/>
          <w:sz w:val="22"/>
          <w:szCs w:val="22"/>
        </w:rPr>
      </w:pPr>
      <w:r w:rsidRPr="002E20DC">
        <w:rPr>
          <w:rFonts w:ascii="Times New Roman" w:hAnsi="Times New Roman" w:cs="Times New Roman"/>
          <w:b/>
          <w:sz w:val="22"/>
          <w:szCs w:val="22"/>
        </w:rPr>
        <w:t xml:space="preserve">Статья 20. Градостроительная подготовка незастроенных, свободных от прав третьих лиц </w:t>
      </w:r>
      <w:proofErr w:type="gramStart"/>
      <w:r w:rsidRPr="002E20DC">
        <w:rPr>
          <w:rFonts w:ascii="Times New Roman" w:hAnsi="Times New Roman" w:cs="Times New Roman"/>
          <w:b/>
          <w:sz w:val="22"/>
          <w:szCs w:val="22"/>
        </w:rPr>
        <w:t>территорий</w:t>
      </w:r>
      <w:proofErr w:type="gramEnd"/>
      <w:r w:rsidRPr="002E20DC">
        <w:rPr>
          <w:rFonts w:ascii="Times New Roman" w:hAnsi="Times New Roman" w:cs="Times New Roman"/>
          <w:b/>
          <w:sz w:val="22"/>
          <w:szCs w:val="22"/>
        </w:rPr>
        <w:t xml:space="preserve"> в границах вновь образуемых элементов планировочной структуры для их </w:t>
      </w:r>
      <w:r w:rsidRPr="002E20DC">
        <w:rPr>
          <w:rFonts w:ascii="Times New Roman" w:hAnsi="Times New Roman" w:cs="Times New Roman"/>
          <w:b/>
          <w:sz w:val="22"/>
          <w:szCs w:val="22"/>
        </w:rPr>
        <w:lastRenderedPageBreak/>
        <w:t>комплексного освоения в целях жилищного строительства по инициативе исполнительно-распорядительного органа местного самоуправления</w:t>
      </w:r>
    </w:p>
    <w:p w:rsidR="003A0D1A" w:rsidRPr="002E20DC" w:rsidRDefault="003A0D1A" w:rsidP="009D7A36">
      <w:pPr>
        <w:pStyle w:val="ConsPlusNormal"/>
        <w:widowControl/>
        <w:ind w:firstLine="709"/>
        <w:jc w:val="both"/>
        <w:rPr>
          <w:rFonts w:ascii="Times New Roman" w:hAnsi="Times New Roman" w:cs="Times New Roman"/>
          <w:sz w:val="22"/>
          <w:szCs w:val="22"/>
        </w:rPr>
      </w:pPr>
    </w:p>
    <w:p w:rsidR="003A0D1A" w:rsidRPr="002E20DC" w:rsidRDefault="003A0D1A" w:rsidP="009D7A36">
      <w:pPr>
        <w:pStyle w:val="ConsPlusNormal"/>
        <w:widowControl/>
        <w:ind w:firstLine="709"/>
        <w:jc w:val="both"/>
        <w:rPr>
          <w:rFonts w:ascii="Times New Roman" w:hAnsi="Times New Roman" w:cs="Times New Roman"/>
          <w:sz w:val="22"/>
          <w:szCs w:val="22"/>
        </w:rPr>
      </w:pPr>
      <w:r w:rsidRPr="002E20DC">
        <w:rPr>
          <w:rFonts w:ascii="Times New Roman" w:hAnsi="Times New Roman" w:cs="Times New Roman"/>
          <w:sz w:val="22"/>
          <w:szCs w:val="22"/>
        </w:rPr>
        <w:t xml:space="preserve">1. Администрация сельского поселения </w:t>
      </w:r>
      <w:r w:rsidR="009A4B67" w:rsidRPr="002E20DC">
        <w:rPr>
          <w:rFonts w:ascii="Times New Roman" w:hAnsi="Times New Roman" w:cs="Times New Roman"/>
          <w:sz w:val="22"/>
          <w:szCs w:val="22"/>
        </w:rPr>
        <w:t>«</w:t>
      </w:r>
      <w:proofErr w:type="spellStart"/>
      <w:r w:rsidR="009A4B67" w:rsidRPr="002E20DC">
        <w:rPr>
          <w:rFonts w:ascii="Times New Roman" w:hAnsi="Times New Roman" w:cs="Times New Roman"/>
          <w:sz w:val="22"/>
          <w:szCs w:val="22"/>
        </w:rPr>
        <w:t>Койдин</w:t>
      </w:r>
      <w:proofErr w:type="gramStart"/>
      <w:r w:rsidR="009A4B67" w:rsidRPr="002E20DC">
        <w:rPr>
          <w:rFonts w:ascii="Times New Roman" w:hAnsi="Times New Roman" w:cs="Times New Roman"/>
          <w:sz w:val="22"/>
          <w:szCs w:val="22"/>
        </w:rPr>
        <w:t>»</w:t>
      </w:r>
      <w:r w:rsidRPr="002E20DC">
        <w:rPr>
          <w:rFonts w:ascii="Times New Roman" w:hAnsi="Times New Roman" w:cs="Times New Roman"/>
          <w:sz w:val="22"/>
          <w:szCs w:val="22"/>
        </w:rPr>
        <w:t>у</w:t>
      </w:r>
      <w:proofErr w:type="gramEnd"/>
      <w:r w:rsidRPr="002E20DC">
        <w:rPr>
          <w:rFonts w:ascii="Times New Roman" w:hAnsi="Times New Roman" w:cs="Times New Roman"/>
          <w:sz w:val="22"/>
          <w:szCs w:val="22"/>
        </w:rPr>
        <w:t>частвует</w:t>
      </w:r>
      <w:proofErr w:type="spellEnd"/>
      <w:r w:rsidRPr="002E20DC">
        <w:rPr>
          <w:rFonts w:ascii="Times New Roman" w:hAnsi="Times New Roman" w:cs="Times New Roman"/>
          <w:sz w:val="22"/>
          <w:szCs w:val="22"/>
        </w:rPr>
        <w:t xml:space="preserve"> в градостроительной подготовке территории с целью формирования земельных участков из состава сельских земель на незастроенных, свободных от прав третьих лиц и не разделенных на земельные участки территориях для их обустройства внеплощадочной инженерно-технической инфраструктурой и строительства на обустроенной территории путем организации действий, осуществляемых:</w:t>
      </w:r>
    </w:p>
    <w:p w:rsidR="003A0D1A" w:rsidRPr="002E20DC" w:rsidRDefault="003A0D1A" w:rsidP="009D7A36">
      <w:pPr>
        <w:pStyle w:val="ConsPlusNormal"/>
        <w:widowControl/>
        <w:ind w:firstLine="709"/>
        <w:jc w:val="both"/>
        <w:rPr>
          <w:rFonts w:ascii="Times New Roman" w:hAnsi="Times New Roman" w:cs="Times New Roman"/>
          <w:sz w:val="22"/>
          <w:szCs w:val="22"/>
        </w:rPr>
      </w:pPr>
      <w:r w:rsidRPr="002E20DC">
        <w:rPr>
          <w:rFonts w:ascii="Times New Roman" w:hAnsi="Times New Roman" w:cs="Times New Roman"/>
          <w:sz w:val="22"/>
          <w:szCs w:val="22"/>
        </w:rPr>
        <w:t>- по инициативе заявителей, реализуемой в порядке статьи 20 настоящих Правил;</w:t>
      </w:r>
    </w:p>
    <w:p w:rsidR="003A0D1A" w:rsidRPr="002E20DC" w:rsidRDefault="003A0D1A" w:rsidP="009D7A36">
      <w:pPr>
        <w:pStyle w:val="ConsPlusNormal"/>
        <w:widowControl/>
        <w:ind w:firstLine="709"/>
        <w:jc w:val="both"/>
        <w:rPr>
          <w:rFonts w:ascii="Times New Roman" w:hAnsi="Times New Roman" w:cs="Times New Roman"/>
          <w:sz w:val="22"/>
          <w:szCs w:val="22"/>
        </w:rPr>
      </w:pPr>
      <w:r w:rsidRPr="002E20DC">
        <w:rPr>
          <w:rFonts w:ascii="Times New Roman" w:hAnsi="Times New Roman" w:cs="Times New Roman"/>
          <w:sz w:val="22"/>
          <w:szCs w:val="22"/>
        </w:rPr>
        <w:t>- в порядке выполнения полномочий, определенных законодательством о градостроительной деятельности.</w:t>
      </w:r>
    </w:p>
    <w:p w:rsidR="003A0D1A" w:rsidRPr="002E20DC" w:rsidRDefault="003A0D1A" w:rsidP="009D7A36">
      <w:pPr>
        <w:pStyle w:val="ConsPlusNormal"/>
        <w:widowControl/>
        <w:ind w:firstLine="709"/>
        <w:jc w:val="both"/>
        <w:rPr>
          <w:rFonts w:ascii="Times New Roman" w:hAnsi="Times New Roman" w:cs="Times New Roman"/>
          <w:sz w:val="22"/>
          <w:szCs w:val="22"/>
        </w:rPr>
      </w:pPr>
      <w:r w:rsidRPr="002E20DC">
        <w:rPr>
          <w:rFonts w:ascii="Times New Roman" w:hAnsi="Times New Roman" w:cs="Times New Roman"/>
          <w:sz w:val="22"/>
          <w:szCs w:val="22"/>
        </w:rPr>
        <w:t xml:space="preserve">2. Администрация сельского поселения </w:t>
      </w:r>
      <w:r w:rsidR="009A4B67" w:rsidRPr="002E20DC">
        <w:rPr>
          <w:rFonts w:ascii="Times New Roman" w:hAnsi="Times New Roman" w:cs="Times New Roman"/>
          <w:sz w:val="22"/>
          <w:szCs w:val="22"/>
        </w:rPr>
        <w:t>«Койдин»</w:t>
      </w:r>
      <w:r w:rsidRPr="002E20DC">
        <w:rPr>
          <w:rFonts w:ascii="Times New Roman" w:hAnsi="Times New Roman" w:cs="Times New Roman"/>
          <w:sz w:val="22"/>
          <w:szCs w:val="22"/>
        </w:rPr>
        <w:t xml:space="preserve">, руководствуясь планом реализации генерального плана сельского поселения </w:t>
      </w:r>
      <w:r w:rsidR="009A4B67" w:rsidRPr="002E20DC">
        <w:rPr>
          <w:rFonts w:ascii="Times New Roman" w:hAnsi="Times New Roman" w:cs="Times New Roman"/>
          <w:sz w:val="22"/>
          <w:szCs w:val="22"/>
        </w:rPr>
        <w:t>«Койдин»</w:t>
      </w:r>
      <w:r w:rsidRPr="002E20DC">
        <w:rPr>
          <w:rFonts w:ascii="Times New Roman" w:hAnsi="Times New Roman" w:cs="Times New Roman"/>
          <w:sz w:val="22"/>
          <w:szCs w:val="22"/>
        </w:rPr>
        <w:t>, настоящими Правилами, осуществляет подготовку проектов следующих документов:</w:t>
      </w:r>
    </w:p>
    <w:p w:rsidR="003A0D1A" w:rsidRPr="002E20DC" w:rsidRDefault="003A0D1A" w:rsidP="009D7A36">
      <w:pPr>
        <w:pStyle w:val="ConsPlusNormal"/>
        <w:widowControl/>
        <w:ind w:firstLine="709"/>
        <w:jc w:val="both"/>
        <w:rPr>
          <w:rFonts w:ascii="Times New Roman" w:hAnsi="Times New Roman" w:cs="Times New Roman"/>
          <w:sz w:val="22"/>
          <w:szCs w:val="22"/>
        </w:rPr>
      </w:pPr>
      <w:r w:rsidRPr="002E20DC">
        <w:rPr>
          <w:rFonts w:ascii="Times New Roman" w:hAnsi="Times New Roman" w:cs="Times New Roman"/>
          <w:sz w:val="22"/>
          <w:szCs w:val="22"/>
        </w:rPr>
        <w:t>1) проекты планировки территории в части определения красных линий, обозначающих границы вновь образуемых элементов планировочной структуры и одновременно - границы земельных участков, применительно к которым планируется проведение торгов по их предоставлению для комплексного освоения в целях жилищного строительства;</w:t>
      </w:r>
    </w:p>
    <w:p w:rsidR="003A0D1A" w:rsidRPr="002E20DC" w:rsidRDefault="003A0D1A" w:rsidP="009D7A36">
      <w:pPr>
        <w:pStyle w:val="ConsPlusNormal"/>
        <w:widowControl/>
        <w:ind w:firstLine="709"/>
        <w:jc w:val="both"/>
        <w:rPr>
          <w:rFonts w:ascii="Times New Roman" w:hAnsi="Times New Roman" w:cs="Times New Roman"/>
          <w:sz w:val="22"/>
          <w:szCs w:val="22"/>
        </w:rPr>
      </w:pPr>
      <w:r w:rsidRPr="002E20DC">
        <w:rPr>
          <w:rFonts w:ascii="Times New Roman" w:hAnsi="Times New Roman" w:cs="Times New Roman"/>
          <w:sz w:val="22"/>
          <w:szCs w:val="22"/>
        </w:rPr>
        <w:t>2) комплекта документов и материалов путем заключения по результатам конкурсов на размещение муниципального заказа договоров с организациями, отвечающими требованиям законодательства, на проведение работ по градостроительной подготовке территорий.</w:t>
      </w:r>
    </w:p>
    <w:p w:rsidR="003A0D1A" w:rsidRPr="002E20DC" w:rsidRDefault="003A0D1A" w:rsidP="009D7A36">
      <w:pPr>
        <w:pStyle w:val="ConsPlusNormal"/>
        <w:widowControl/>
        <w:ind w:firstLine="709"/>
        <w:jc w:val="both"/>
        <w:rPr>
          <w:rFonts w:ascii="Times New Roman" w:hAnsi="Times New Roman" w:cs="Times New Roman"/>
          <w:sz w:val="22"/>
          <w:szCs w:val="22"/>
        </w:rPr>
      </w:pPr>
      <w:r w:rsidRPr="002E20DC">
        <w:rPr>
          <w:rFonts w:ascii="Times New Roman" w:hAnsi="Times New Roman" w:cs="Times New Roman"/>
          <w:sz w:val="22"/>
          <w:szCs w:val="22"/>
        </w:rPr>
        <w:t xml:space="preserve">Администрация сельского поселения </w:t>
      </w:r>
      <w:r w:rsidR="009A4B67" w:rsidRPr="002E20DC">
        <w:rPr>
          <w:rFonts w:ascii="Times New Roman" w:hAnsi="Times New Roman" w:cs="Times New Roman"/>
          <w:sz w:val="22"/>
          <w:szCs w:val="22"/>
        </w:rPr>
        <w:t>«Койдин»</w:t>
      </w:r>
      <w:r w:rsidRPr="002E20DC">
        <w:rPr>
          <w:rFonts w:ascii="Times New Roman" w:hAnsi="Times New Roman" w:cs="Times New Roman"/>
          <w:sz w:val="22"/>
          <w:szCs w:val="22"/>
        </w:rPr>
        <w:t xml:space="preserve"> вправе передать полномочия по осуществлению указанных действий администрации муниципального района «Койгородский».</w:t>
      </w:r>
    </w:p>
    <w:p w:rsidR="003A0D1A" w:rsidRPr="009D7A36" w:rsidRDefault="003A0D1A" w:rsidP="009D7A36">
      <w:pPr>
        <w:pStyle w:val="ConsPlusNormal"/>
        <w:widowControl/>
        <w:ind w:firstLine="709"/>
        <w:jc w:val="both"/>
        <w:rPr>
          <w:rFonts w:ascii="Times New Roman" w:hAnsi="Times New Roman" w:cs="Times New Roman"/>
          <w:sz w:val="22"/>
          <w:szCs w:val="22"/>
        </w:rPr>
      </w:pPr>
      <w:r w:rsidRPr="002E20DC">
        <w:rPr>
          <w:rFonts w:ascii="Times New Roman" w:hAnsi="Times New Roman" w:cs="Times New Roman"/>
          <w:sz w:val="22"/>
          <w:szCs w:val="22"/>
        </w:rPr>
        <w:t>3. После подготовки комплекта документов и материалов, предусмотренных земельным законодательством для проведения торгов по предоставлению земельных участков для их комплексного освоения в целях жилищного и иного строительства, в соответствии с</w:t>
      </w:r>
      <w:r w:rsidRPr="009D7A36">
        <w:rPr>
          <w:rFonts w:ascii="Times New Roman" w:hAnsi="Times New Roman" w:cs="Times New Roman"/>
          <w:sz w:val="22"/>
          <w:szCs w:val="22"/>
        </w:rPr>
        <w:t xml:space="preserve"> законодательством осуществляются действия, предусмотренные главой 6 настоящих Правил.</w:t>
      </w:r>
    </w:p>
    <w:p w:rsidR="003A0D1A" w:rsidRPr="009D7A36" w:rsidRDefault="003A0D1A" w:rsidP="009D7A36">
      <w:pPr>
        <w:pStyle w:val="ConsPlusNormal"/>
        <w:widowControl/>
        <w:ind w:firstLine="709"/>
        <w:jc w:val="both"/>
        <w:rPr>
          <w:rFonts w:ascii="Times New Roman" w:hAnsi="Times New Roman" w:cs="Times New Roman"/>
          <w:sz w:val="22"/>
          <w:szCs w:val="22"/>
        </w:rPr>
      </w:pPr>
    </w:p>
    <w:p w:rsidR="003A0D1A" w:rsidRPr="001C66C4" w:rsidRDefault="003A0D1A" w:rsidP="009D7A36">
      <w:pPr>
        <w:pStyle w:val="ConsPlusNormal"/>
        <w:widowControl/>
        <w:ind w:firstLine="709"/>
        <w:jc w:val="both"/>
        <w:outlineLvl w:val="4"/>
        <w:rPr>
          <w:rFonts w:ascii="Times New Roman" w:hAnsi="Times New Roman" w:cs="Times New Roman"/>
          <w:b/>
          <w:sz w:val="22"/>
          <w:szCs w:val="22"/>
        </w:rPr>
      </w:pPr>
      <w:r w:rsidRPr="001C66C4">
        <w:rPr>
          <w:rFonts w:ascii="Times New Roman" w:hAnsi="Times New Roman" w:cs="Times New Roman"/>
          <w:b/>
          <w:sz w:val="22"/>
          <w:szCs w:val="22"/>
        </w:rPr>
        <w:t>Статья 21. Градостроительная подготовка территорий существующей застройки, не разделенной на земельные участки, с целью формирования земельных участков, на которых расположены объекты капитального строительства</w:t>
      </w:r>
    </w:p>
    <w:p w:rsidR="003A0D1A" w:rsidRPr="009D7A36" w:rsidRDefault="003A0D1A" w:rsidP="009D7A36">
      <w:pPr>
        <w:pStyle w:val="ConsPlusNormal"/>
        <w:widowControl/>
        <w:ind w:firstLine="709"/>
        <w:jc w:val="both"/>
        <w:rPr>
          <w:rFonts w:ascii="Times New Roman" w:hAnsi="Times New Roman" w:cs="Times New Roman"/>
          <w:sz w:val="22"/>
          <w:szCs w:val="22"/>
        </w:rPr>
      </w:pPr>
    </w:p>
    <w:p w:rsidR="003A0D1A" w:rsidRPr="009D7A36" w:rsidRDefault="003A0D1A" w:rsidP="009D7A36">
      <w:pPr>
        <w:pStyle w:val="ConsPlusNormal"/>
        <w:widowControl/>
        <w:ind w:firstLine="709"/>
        <w:jc w:val="both"/>
        <w:rPr>
          <w:rFonts w:ascii="Times New Roman" w:hAnsi="Times New Roman" w:cs="Times New Roman"/>
          <w:sz w:val="22"/>
          <w:szCs w:val="22"/>
        </w:rPr>
      </w:pPr>
      <w:r w:rsidRPr="009D7A36">
        <w:rPr>
          <w:rFonts w:ascii="Times New Roman" w:hAnsi="Times New Roman" w:cs="Times New Roman"/>
          <w:sz w:val="22"/>
          <w:szCs w:val="22"/>
        </w:rPr>
        <w:t xml:space="preserve">1. Установление границ земельных участков посредством градостроительной </w:t>
      </w:r>
      <w:proofErr w:type="gramStart"/>
      <w:r w:rsidRPr="009D7A36">
        <w:rPr>
          <w:rFonts w:ascii="Times New Roman" w:hAnsi="Times New Roman" w:cs="Times New Roman"/>
          <w:sz w:val="22"/>
          <w:szCs w:val="22"/>
        </w:rPr>
        <w:t>подготовки</w:t>
      </w:r>
      <w:proofErr w:type="gramEnd"/>
      <w:r w:rsidRPr="009D7A36">
        <w:rPr>
          <w:rFonts w:ascii="Times New Roman" w:hAnsi="Times New Roman" w:cs="Times New Roman"/>
          <w:sz w:val="22"/>
          <w:szCs w:val="22"/>
        </w:rPr>
        <w:t xml:space="preserve"> застроенных и не разделенных на земельные участки территорий, обремененных правами третьих лиц, для формирования земельных участков, на которых расположены объекты капитального строительства, включая многоквартирные дома, иные здания, строения, сооружения, осуществляется в порядке, определенном законодательством о градостроительной деятельности, и в соответствии с ним - настоящими Правилами, иными муниципальными нормативными правовыми.</w:t>
      </w:r>
    </w:p>
    <w:p w:rsidR="003A0D1A" w:rsidRPr="009D7A36" w:rsidRDefault="003A0D1A" w:rsidP="009D7A36">
      <w:pPr>
        <w:pStyle w:val="ConsPlusNormal"/>
        <w:widowControl/>
        <w:ind w:firstLine="709"/>
        <w:jc w:val="both"/>
        <w:rPr>
          <w:rFonts w:ascii="Times New Roman" w:hAnsi="Times New Roman" w:cs="Times New Roman"/>
          <w:sz w:val="22"/>
          <w:szCs w:val="22"/>
        </w:rPr>
      </w:pPr>
      <w:r w:rsidRPr="009D7A36">
        <w:rPr>
          <w:rFonts w:ascii="Times New Roman" w:hAnsi="Times New Roman" w:cs="Times New Roman"/>
          <w:sz w:val="22"/>
          <w:szCs w:val="22"/>
        </w:rPr>
        <w:t>2. Формирование земельных участков, на которых расположены многоквартирные дома и границы которых установлены посредством градостроительной подготовки застроенных, но не разделенных на земельные участки территорий, осуществляется в порядке, определенном земельным законодательством, статьей 16 Федерального закона «О введении в действие Жилищного кодекса Российской Федерации».</w:t>
      </w:r>
    </w:p>
    <w:p w:rsidR="003A0D1A" w:rsidRPr="009D7A36" w:rsidRDefault="003A0D1A" w:rsidP="009D7A36">
      <w:pPr>
        <w:pStyle w:val="ConsPlusNormal"/>
        <w:widowControl/>
        <w:ind w:firstLine="709"/>
        <w:jc w:val="both"/>
        <w:rPr>
          <w:rFonts w:ascii="Times New Roman" w:hAnsi="Times New Roman" w:cs="Times New Roman"/>
          <w:sz w:val="22"/>
          <w:szCs w:val="22"/>
        </w:rPr>
      </w:pPr>
      <w:r w:rsidRPr="009D7A36">
        <w:rPr>
          <w:rFonts w:ascii="Times New Roman" w:hAnsi="Times New Roman" w:cs="Times New Roman"/>
          <w:sz w:val="22"/>
          <w:szCs w:val="22"/>
        </w:rPr>
        <w:t>3. Градостроительная подготовка застроенных и не разделенных на земельные участки территорий, обремененных правами третьих лиц, для последующего формирования земельных участков многоквартирных жилых домов, иных зданий, строений, сооружений может осуществляться по инициативе:</w:t>
      </w:r>
    </w:p>
    <w:p w:rsidR="003A0D1A" w:rsidRPr="009D7A36" w:rsidRDefault="003A0D1A" w:rsidP="009D7A36">
      <w:pPr>
        <w:pStyle w:val="ConsPlusNormal"/>
        <w:widowControl/>
        <w:ind w:firstLine="709"/>
        <w:jc w:val="both"/>
        <w:rPr>
          <w:rFonts w:ascii="Times New Roman" w:hAnsi="Times New Roman" w:cs="Times New Roman"/>
          <w:sz w:val="22"/>
          <w:szCs w:val="22"/>
        </w:rPr>
      </w:pPr>
      <w:r w:rsidRPr="009D7A36">
        <w:rPr>
          <w:rFonts w:ascii="Times New Roman" w:hAnsi="Times New Roman" w:cs="Times New Roman"/>
          <w:sz w:val="22"/>
          <w:szCs w:val="22"/>
        </w:rPr>
        <w:t>- лиц, не являющихся собственниками расположенных на соответствующей территории объектов капитального строительства, помещений в них, но заинтересованных в выделении свободных от прав третьих лиц земельных участков для осуществления строительства;</w:t>
      </w:r>
    </w:p>
    <w:p w:rsidR="003A0D1A" w:rsidRPr="009D7A36" w:rsidRDefault="003A0D1A" w:rsidP="009D7A36">
      <w:pPr>
        <w:pStyle w:val="ConsPlusNormal"/>
        <w:widowControl/>
        <w:ind w:firstLine="709"/>
        <w:jc w:val="both"/>
        <w:rPr>
          <w:rFonts w:ascii="Times New Roman" w:hAnsi="Times New Roman" w:cs="Times New Roman"/>
          <w:sz w:val="22"/>
          <w:szCs w:val="22"/>
        </w:rPr>
      </w:pPr>
      <w:r w:rsidRPr="009D7A36">
        <w:rPr>
          <w:rFonts w:ascii="Times New Roman" w:hAnsi="Times New Roman" w:cs="Times New Roman"/>
          <w:sz w:val="22"/>
          <w:szCs w:val="22"/>
        </w:rPr>
        <w:t>- исполнительно-распорядительного органа местного самоуправления, обеспечивающего посредством градостроительной подготовки территорий выделение земельных участков, свободных от прав третьих лиц, в существующей застройке для предоставления физическим и юридическим лицам, предпринимателям в целях осуществления на этих участках строительства;</w:t>
      </w:r>
    </w:p>
    <w:p w:rsidR="003A0D1A" w:rsidRPr="009D7A36" w:rsidRDefault="003A0D1A" w:rsidP="009D7A36">
      <w:pPr>
        <w:pStyle w:val="ConsPlusNormal"/>
        <w:widowControl/>
        <w:ind w:firstLine="709"/>
        <w:jc w:val="both"/>
        <w:rPr>
          <w:rFonts w:ascii="Times New Roman" w:hAnsi="Times New Roman" w:cs="Times New Roman"/>
          <w:sz w:val="22"/>
          <w:szCs w:val="22"/>
        </w:rPr>
      </w:pPr>
      <w:r w:rsidRPr="009D7A36">
        <w:rPr>
          <w:rFonts w:ascii="Times New Roman" w:hAnsi="Times New Roman" w:cs="Times New Roman"/>
          <w:sz w:val="22"/>
          <w:szCs w:val="22"/>
        </w:rPr>
        <w:t>- лиц, являющихся собственниками расположенных на соответствующей территории объектов капитального строительства, помещений в них, заинтересованных в установлении границ земельного участка, на котором расположен объект капитального строительства.</w:t>
      </w:r>
    </w:p>
    <w:p w:rsidR="003A0D1A" w:rsidRPr="009D7A36" w:rsidRDefault="003A0D1A" w:rsidP="009D7A36">
      <w:pPr>
        <w:pStyle w:val="ConsPlusNormal"/>
        <w:widowControl/>
        <w:ind w:firstLine="709"/>
        <w:jc w:val="both"/>
        <w:rPr>
          <w:rFonts w:ascii="Times New Roman" w:hAnsi="Times New Roman" w:cs="Times New Roman"/>
          <w:sz w:val="22"/>
          <w:szCs w:val="22"/>
        </w:rPr>
      </w:pPr>
    </w:p>
    <w:p w:rsidR="003A0D1A" w:rsidRPr="001C66C4" w:rsidRDefault="003A0D1A" w:rsidP="009D7A36">
      <w:pPr>
        <w:pStyle w:val="ConsPlusNormal"/>
        <w:widowControl/>
        <w:ind w:firstLine="709"/>
        <w:jc w:val="both"/>
        <w:outlineLvl w:val="4"/>
        <w:rPr>
          <w:rFonts w:ascii="Times New Roman" w:hAnsi="Times New Roman" w:cs="Times New Roman"/>
          <w:b/>
          <w:sz w:val="22"/>
          <w:szCs w:val="22"/>
        </w:rPr>
      </w:pPr>
      <w:r w:rsidRPr="001C66C4">
        <w:rPr>
          <w:rFonts w:ascii="Times New Roman" w:hAnsi="Times New Roman" w:cs="Times New Roman"/>
          <w:b/>
          <w:sz w:val="22"/>
          <w:szCs w:val="22"/>
        </w:rPr>
        <w:lastRenderedPageBreak/>
        <w:t xml:space="preserve">Статья 22. Градостроительная подготовка территорий общего пользования </w:t>
      </w:r>
    </w:p>
    <w:p w:rsidR="003A0D1A" w:rsidRPr="009D7A36" w:rsidRDefault="003A0D1A" w:rsidP="009D7A36">
      <w:pPr>
        <w:pStyle w:val="ConsPlusNormal"/>
        <w:widowControl/>
        <w:ind w:firstLine="709"/>
        <w:jc w:val="both"/>
        <w:rPr>
          <w:rFonts w:ascii="Times New Roman" w:hAnsi="Times New Roman" w:cs="Times New Roman"/>
          <w:sz w:val="22"/>
          <w:szCs w:val="22"/>
        </w:rPr>
      </w:pPr>
    </w:p>
    <w:p w:rsidR="003A0D1A" w:rsidRPr="009D7A36" w:rsidRDefault="003A0D1A" w:rsidP="009D7A36">
      <w:pPr>
        <w:pStyle w:val="ConsPlusNormal"/>
        <w:widowControl/>
        <w:ind w:firstLine="709"/>
        <w:jc w:val="both"/>
        <w:rPr>
          <w:rFonts w:ascii="Times New Roman" w:hAnsi="Times New Roman" w:cs="Times New Roman"/>
          <w:sz w:val="22"/>
          <w:szCs w:val="22"/>
        </w:rPr>
      </w:pPr>
      <w:r w:rsidRPr="009D7A36">
        <w:rPr>
          <w:rFonts w:ascii="Times New Roman" w:hAnsi="Times New Roman" w:cs="Times New Roman"/>
          <w:sz w:val="22"/>
          <w:szCs w:val="22"/>
        </w:rPr>
        <w:t>1. Градостроительную подготовку территорий общего пользования с целью установления границ земельных участков, предназначенных для предоставления на праве аренды физическим и юридическим лицам, предпринимателям для возведения объектов некапитального строительства (временных построек) в целях обслуживания населения, осуществляет администрация муниципального района «Койгородский</w:t>
      </w:r>
      <w:proofErr w:type="gramStart"/>
      <w:r w:rsidRPr="009D7A36">
        <w:rPr>
          <w:rFonts w:ascii="Times New Roman" w:hAnsi="Times New Roman" w:cs="Times New Roman"/>
          <w:sz w:val="22"/>
          <w:szCs w:val="22"/>
        </w:rPr>
        <w:t>»(</w:t>
      </w:r>
      <w:proofErr w:type="gramEnd"/>
      <w:r w:rsidRPr="009D7A36">
        <w:rPr>
          <w:rFonts w:ascii="Times New Roman" w:hAnsi="Times New Roman" w:cs="Times New Roman"/>
          <w:sz w:val="22"/>
          <w:szCs w:val="22"/>
        </w:rPr>
        <w:t>до разграничения права собственности на земельные участки).</w:t>
      </w:r>
    </w:p>
    <w:p w:rsidR="003A0D1A" w:rsidRPr="009D7A36" w:rsidRDefault="003A0D1A" w:rsidP="009D7A36">
      <w:pPr>
        <w:pStyle w:val="ConsPlusNormal"/>
        <w:widowControl/>
        <w:ind w:firstLine="709"/>
        <w:jc w:val="both"/>
        <w:rPr>
          <w:rFonts w:ascii="Times New Roman" w:hAnsi="Times New Roman" w:cs="Times New Roman"/>
          <w:sz w:val="22"/>
          <w:szCs w:val="22"/>
        </w:rPr>
      </w:pPr>
      <w:r w:rsidRPr="009D7A36">
        <w:rPr>
          <w:rFonts w:ascii="Times New Roman" w:hAnsi="Times New Roman" w:cs="Times New Roman"/>
          <w:sz w:val="22"/>
          <w:szCs w:val="22"/>
        </w:rPr>
        <w:t xml:space="preserve">2. В соответствии с законодательством о градостроительной деятельности границы территорий общего пользования определяются красными линиями, которые устанавливаются проектами планировки территории и утверждаются Главой сельского поселения </w:t>
      </w:r>
      <w:r w:rsidR="009A4B67" w:rsidRPr="009D7A36">
        <w:rPr>
          <w:rFonts w:ascii="Times New Roman" w:hAnsi="Times New Roman" w:cs="Times New Roman"/>
          <w:sz w:val="22"/>
          <w:szCs w:val="22"/>
        </w:rPr>
        <w:t>«Койдин»</w:t>
      </w:r>
      <w:r w:rsidRPr="009D7A36">
        <w:rPr>
          <w:rFonts w:ascii="Times New Roman" w:hAnsi="Times New Roman" w:cs="Times New Roman"/>
          <w:sz w:val="22"/>
          <w:szCs w:val="22"/>
        </w:rPr>
        <w:t xml:space="preserve">. </w:t>
      </w:r>
    </w:p>
    <w:p w:rsidR="003A0D1A" w:rsidRPr="009D7A36" w:rsidRDefault="003A0D1A" w:rsidP="009D7A36">
      <w:pPr>
        <w:pStyle w:val="ConsPlusNormal"/>
        <w:widowControl/>
        <w:ind w:firstLine="709"/>
        <w:jc w:val="both"/>
        <w:rPr>
          <w:rFonts w:ascii="Times New Roman" w:hAnsi="Times New Roman" w:cs="Times New Roman"/>
          <w:sz w:val="22"/>
          <w:szCs w:val="22"/>
        </w:rPr>
      </w:pPr>
      <w:r w:rsidRPr="009D7A36">
        <w:rPr>
          <w:rFonts w:ascii="Times New Roman" w:hAnsi="Times New Roman" w:cs="Times New Roman"/>
          <w:sz w:val="22"/>
          <w:szCs w:val="22"/>
        </w:rPr>
        <w:t xml:space="preserve">До установления красных линий проектом планировки границы территории общего пользования определяются границами земельных участков, примыкающих к территориям общего пользования. </w:t>
      </w:r>
    </w:p>
    <w:p w:rsidR="003A0D1A" w:rsidRPr="009D7A36" w:rsidRDefault="003A0D1A" w:rsidP="009D7A36">
      <w:pPr>
        <w:pStyle w:val="ConsPlusNormal"/>
        <w:widowControl/>
        <w:ind w:firstLine="709"/>
        <w:jc w:val="both"/>
        <w:rPr>
          <w:rFonts w:ascii="Times New Roman" w:hAnsi="Times New Roman" w:cs="Times New Roman"/>
          <w:sz w:val="22"/>
          <w:szCs w:val="22"/>
        </w:rPr>
      </w:pPr>
      <w:r w:rsidRPr="009D7A36">
        <w:rPr>
          <w:rFonts w:ascii="Times New Roman" w:hAnsi="Times New Roman" w:cs="Times New Roman"/>
          <w:sz w:val="22"/>
          <w:szCs w:val="22"/>
        </w:rPr>
        <w:t>В соответствии с земельным законодательством территории общего пользования не подлежат приватизации.</w:t>
      </w:r>
    </w:p>
    <w:p w:rsidR="003A0D1A" w:rsidRPr="009D7A36" w:rsidRDefault="003A0D1A" w:rsidP="009D7A36">
      <w:pPr>
        <w:pStyle w:val="ConsPlusNormal"/>
        <w:widowControl/>
        <w:ind w:firstLine="709"/>
        <w:jc w:val="both"/>
        <w:rPr>
          <w:rFonts w:ascii="Times New Roman" w:hAnsi="Times New Roman" w:cs="Times New Roman"/>
          <w:sz w:val="22"/>
          <w:szCs w:val="22"/>
        </w:rPr>
      </w:pPr>
      <w:r w:rsidRPr="009D7A36">
        <w:rPr>
          <w:rFonts w:ascii="Times New Roman" w:hAnsi="Times New Roman" w:cs="Times New Roman"/>
          <w:sz w:val="22"/>
          <w:szCs w:val="22"/>
        </w:rPr>
        <w:t>Не допускается увеличение земельных участков за счет территорий общего пользования.</w:t>
      </w:r>
    </w:p>
    <w:p w:rsidR="003A0D1A" w:rsidRPr="009D7A36" w:rsidRDefault="003A0D1A" w:rsidP="009D7A36">
      <w:pPr>
        <w:pStyle w:val="ConsPlusNormal"/>
        <w:widowControl/>
        <w:ind w:firstLine="709"/>
        <w:jc w:val="both"/>
        <w:rPr>
          <w:rFonts w:ascii="Times New Roman" w:hAnsi="Times New Roman" w:cs="Times New Roman"/>
          <w:sz w:val="22"/>
          <w:szCs w:val="22"/>
        </w:rPr>
      </w:pPr>
      <w:r w:rsidRPr="009D7A36">
        <w:rPr>
          <w:rFonts w:ascii="Times New Roman" w:hAnsi="Times New Roman" w:cs="Times New Roman"/>
          <w:sz w:val="22"/>
          <w:szCs w:val="22"/>
        </w:rPr>
        <w:t>3. Земельные участки в границах территорий общего пользования предоставляются физическим и юридическим лицам, предпринимателям на торгах (в случаях, предусмотренных действующим земельным законодательством, в ином порядке) в аренду, продолжительность которой не может превышать пяти лет.</w:t>
      </w:r>
    </w:p>
    <w:p w:rsidR="003A0D1A" w:rsidRPr="009D7A36" w:rsidRDefault="003A0D1A" w:rsidP="009D7A36">
      <w:pPr>
        <w:pStyle w:val="ConsPlusNormal"/>
        <w:widowControl/>
        <w:ind w:firstLine="709"/>
        <w:jc w:val="both"/>
        <w:rPr>
          <w:rFonts w:ascii="Times New Roman" w:hAnsi="Times New Roman" w:cs="Times New Roman"/>
          <w:sz w:val="22"/>
          <w:szCs w:val="22"/>
        </w:rPr>
      </w:pPr>
      <w:r w:rsidRPr="009D7A36">
        <w:rPr>
          <w:rFonts w:ascii="Times New Roman" w:hAnsi="Times New Roman" w:cs="Times New Roman"/>
          <w:sz w:val="22"/>
          <w:szCs w:val="22"/>
        </w:rPr>
        <w:t>Порядок предоставления указанных земельных участков устанавливается нормативными правовыми актами органов местного самоуправления муниципального района «Койгородский».</w:t>
      </w:r>
    </w:p>
    <w:p w:rsidR="003A0D1A" w:rsidRPr="009D7A36" w:rsidRDefault="003A0D1A" w:rsidP="009D7A36">
      <w:pPr>
        <w:pStyle w:val="ConsPlusNormal"/>
        <w:widowControl/>
        <w:ind w:firstLine="709"/>
        <w:jc w:val="both"/>
        <w:rPr>
          <w:rFonts w:ascii="Times New Roman" w:hAnsi="Times New Roman" w:cs="Times New Roman"/>
          <w:sz w:val="22"/>
          <w:szCs w:val="22"/>
        </w:rPr>
      </w:pPr>
      <w:r w:rsidRPr="009D7A36">
        <w:rPr>
          <w:rFonts w:ascii="Times New Roman" w:hAnsi="Times New Roman" w:cs="Times New Roman"/>
          <w:sz w:val="22"/>
          <w:szCs w:val="22"/>
        </w:rPr>
        <w:t>4.  На территориях общего пользования могут размещаться:</w:t>
      </w:r>
    </w:p>
    <w:p w:rsidR="003A0D1A" w:rsidRPr="009D7A36" w:rsidRDefault="003A0D1A" w:rsidP="009D7A36">
      <w:pPr>
        <w:pStyle w:val="ConsPlusNormal"/>
        <w:widowControl/>
        <w:ind w:firstLine="709"/>
        <w:jc w:val="both"/>
        <w:rPr>
          <w:rFonts w:ascii="Times New Roman" w:hAnsi="Times New Roman" w:cs="Times New Roman"/>
          <w:sz w:val="22"/>
          <w:szCs w:val="22"/>
        </w:rPr>
      </w:pPr>
      <w:r w:rsidRPr="009D7A36">
        <w:rPr>
          <w:rFonts w:ascii="Times New Roman" w:hAnsi="Times New Roman" w:cs="Times New Roman"/>
          <w:sz w:val="22"/>
          <w:szCs w:val="22"/>
        </w:rPr>
        <w:t>- сооружения, необходимые для обеспечения автомобильного движения, посадки и высадки пассажиров и их сопутствующего обслуживания (киоски, павильоны);</w:t>
      </w:r>
    </w:p>
    <w:p w:rsidR="003A0D1A" w:rsidRPr="009D7A36" w:rsidRDefault="003A0D1A" w:rsidP="009D7A36">
      <w:pPr>
        <w:pStyle w:val="ConsPlusNormal"/>
        <w:widowControl/>
        <w:ind w:firstLine="709"/>
        <w:jc w:val="both"/>
        <w:rPr>
          <w:rFonts w:ascii="Times New Roman" w:hAnsi="Times New Roman" w:cs="Times New Roman"/>
          <w:sz w:val="22"/>
          <w:szCs w:val="22"/>
        </w:rPr>
      </w:pPr>
      <w:r w:rsidRPr="009D7A36">
        <w:rPr>
          <w:rFonts w:ascii="Times New Roman" w:hAnsi="Times New Roman" w:cs="Times New Roman"/>
          <w:sz w:val="22"/>
          <w:szCs w:val="22"/>
        </w:rPr>
        <w:t>- декоративные зеленые насаждения;</w:t>
      </w:r>
    </w:p>
    <w:p w:rsidR="003A0D1A" w:rsidRPr="009D7A36" w:rsidRDefault="003A0D1A" w:rsidP="009D7A36">
      <w:pPr>
        <w:pStyle w:val="ConsPlusNormal"/>
        <w:widowControl/>
        <w:ind w:firstLine="709"/>
        <w:jc w:val="both"/>
        <w:rPr>
          <w:rFonts w:ascii="Times New Roman" w:hAnsi="Times New Roman" w:cs="Times New Roman"/>
          <w:sz w:val="22"/>
          <w:szCs w:val="22"/>
        </w:rPr>
      </w:pPr>
      <w:r w:rsidRPr="009D7A36">
        <w:rPr>
          <w:rFonts w:ascii="Times New Roman" w:hAnsi="Times New Roman" w:cs="Times New Roman"/>
          <w:sz w:val="22"/>
          <w:szCs w:val="22"/>
        </w:rPr>
        <w:t>- малые формы благоустройства;</w:t>
      </w:r>
    </w:p>
    <w:p w:rsidR="003A0D1A" w:rsidRPr="009D7A36" w:rsidRDefault="003A0D1A" w:rsidP="009D7A36">
      <w:pPr>
        <w:pStyle w:val="ConsPlusNormal"/>
        <w:widowControl/>
        <w:ind w:firstLine="709"/>
        <w:jc w:val="both"/>
        <w:rPr>
          <w:rFonts w:ascii="Times New Roman" w:hAnsi="Times New Roman" w:cs="Times New Roman"/>
          <w:sz w:val="22"/>
          <w:szCs w:val="22"/>
        </w:rPr>
      </w:pPr>
      <w:r w:rsidRPr="009D7A36">
        <w:rPr>
          <w:rFonts w:ascii="Times New Roman" w:hAnsi="Times New Roman" w:cs="Times New Roman"/>
          <w:sz w:val="22"/>
          <w:szCs w:val="22"/>
        </w:rPr>
        <w:t>- подпорные стенки,  парапеты, ограждения, заборы и т.п.;</w:t>
      </w:r>
    </w:p>
    <w:p w:rsidR="003A0D1A" w:rsidRPr="009D7A36" w:rsidRDefault="003A0D1A" w:rsidP="009D7A36">
      <w:pPr>
        <w:pStyle w:val="ConsPlusNormal"/>
        <w:widowControl/>
        <w:ind w:firstLine="709"/>
        <w:jc w:val="both"/>
        <w:rPr>
          <w:rFonts w:ascii="Times New Roman" w:hAnsi="Times New Roman" w:cs="Times New Roman"/>
          <w:sz w:val="22"/>
          <w:szCs w:val="22"/>
        </w:rPr>
      </w:pPr>
      <w:r w:rsidRPr="009D7A36">
        <w:rPr>
          <w:rFonts w:ascii="Times New Roman" w:hAnsi="Times New Roman" w:cs="Times New Roman"/>
          <w:sz w:val="22"/>
          <w:szCs w:val="22"/>
        </w:rPr>
        <w:t>- объекты санитарной уборки, общественные туалеты;</w:t>
      </w:r>
    </w:p>
    <w:p w:rsidR="003A0D1A" w:rsidRPr="009D7A36" w:rsidRDefault="003A0D1A" w:rsidP="009D7A36">
      <w:pPr>
        <w:pStyle w:val="ConsPlusNormal"/>
        <w:widowControl/>
        <w:ind w:firstLine="709"/>
        <w:jc w:val="both"/>
        <w:rPr>
          <w:rFonts w:ascii="Times New Roman" w:hAnsi="Times New Roman" w:cs="Times New Roman"/>
          <w:sz w:val="22"/>
          <w:szCs w:val="22"/>
        </w:rPr>
      </w:pPr>
      <w:r w:rsidRPr="009D7A36">
        <w:rPr>
          <w:rFonts w:ascii="Times New Roman" w:hAnsi="Times New Roman" w:cs="Times New Roman"/>
          <w:sz w:val="22"/>
          <w:szCs w:val="22"/>
        </w:rPr>
        <w:t>- объекты наружного освещения и рекламы;</w:t>
      </w:r>
    </w:p>
    <w:p w:rsidR="003A0D1A" w:rsidRPr="009D7A36" w:rsidRDefault="003A0D1A" w:rsidP="009D7A36">
      <w:pPr>
        <w:pStyle w:val="ConsPlusNormal"/>
        <w:widowControl/>
        <w:ind w:firstLine="709"/>
        <w:jc w:val="both"/>
        <w:rPr>
          <w:rFonts w:ascii="Times New Roman" w:hAnsi="Times New Roman" w:cs="Times New Roman"/>
          <w:sz w:val="22"/>
          <w:szCs w:val="22"/>
        </w:rPr>
      </w:pPr>
      <w:r w:rsidRPr="009D7A36">
        <w:rPr>
          <w:rFonts w:ascii="Times New Roman" w:hAnsi="Times New Roman" w:cs="Times New Roman"/>
          <w:sz w:val="22"/>
          <w:szCs w:val="22"/>
        </w:rPr>
        <w:t>- памятники, объекты монументального искусства, фонтаны и т.п.</w:t>
      </w:r>
    </w:p>
    <w:p w:rsidR="003A0D1A" w:rsidRPr="009D7A36" w:rsidRDefault="003A0D1A" w:rsidP="009D7A36">
      <w:pPr>
        <w:pStyle w:val="ConsPlusNormal"/>
        <w:widowControl/>
        <w:ind w:firstLine="709"/>
        <w:jc w:val="both"/>
        <w:rPr>
          <w:rFonts w:ascii="Times New Roman" w:hAnsi="Times New Roman" w:cs="Times New Roman"/>
          <w:sz w:val="22"/>
          <w:szCs w:val="22"/>
        </w:rPr>
      </w:pPr>
    </w:p>
    <w:p w:rsidR="003A0D1A" w:rsidRPr="001C66C4" w:rsidRDefault="003A0D1A" w:rsidP="009D7A36">
      <w:pPr>
        <w:pStyle w:val="ConsPlusNormal"/>
        <w:widowControl/>
        <w:ind w:firstLine="709"/>
        <w:jc w:val="both"/>
        <w:outlineLvl w:val="4"/>
        <w:rPr>
          <w:rFonts w:ascii="Times New Roman" w:hAnsi="Times New Roman" w:cs="Times New Roman"/>
          <w:b/>
          <w:sz w:val="22"/>
          <w:szCs w:val="22"/>
        </w:rPr>
      </w:pPr>
      <w:r w:rsidRPr="001C66C4">
        <w:rPr>
          <w:rFonts w:ascii="Times New Roman" w:hAnsi="Times New Roman" w:cs="Times New Roman"/>
          <w:b/>
          <w:sz w:val="22"/>
          <w:szCs w:val="22"/>
        </w:rPr>
        <w:t xml:space="preserve">Статья 23. Градостроительная подготовка территорий и земельных участков в части информации о технических условиях </w:t>
      </w:r>
      <w:proofErr w:type="gramStart"/>
      <w:r w:rsidRPr="001C66C4">
        <w:rPr>
          <w:rFonts w:ascii="Times New Roman" w:hAnsi="Times New Roman" w:cs="Times New Roman"/>
          <w:b/>
          <w:sz w:val="22"/>
          <w:szCs w:val="22"/>
        </w:rPr>
        <w:t>подключения</w:t>
      </w:r>
      <w:proofErr w:type="gramEnd"/>
      <w:r w:rsidRPr="001C66C4">
        <w:rPr>
          <w:rFonts w:ascii="Times New Roman" w:hAnsi="Times New Roman" w:cs="Times New Roman"/>
          <w:b/>
          <w:sz w:val="22"/>
          <w:szCs w:val="22"/>
        </w:rPr>
        <w:t xml:space="preserve"> к сетям инженерно-технического обеспечения планируемых к строительству, реконструкции объектов</w:t>
      </w:r>
    </w:p>
    <w:p w:rsidR="003A0D1A" w:rsidRPr="009D7A36" w:rsidRDefault="003A0D1A" w:rsidP="009D7A36">
      <w:pPr>
        <w:pStyle w:val="ConsPlusNormal"/>
        <w:widowControl/>
        <w:ind w:firstLine="709"/>
        <w:jc w:val="both"/>
        <w:rPr>
          <w:rFonts w:ascii="Times New Roman" w:hAnsi="Times New Roman" w:cs="Times New Roman"/>
          <w:sz w:val="22"/>
          <w:szCs w:val="22"/>
        </w:rPr>
      </w:pPr>
    </w:p>
    <w:p w:rsidR="003A0D1A" w:rsidRPr="009D7A36" w:rsidRDefault="003A0D1A" w:rsidP="009D7A36">
      <w:pPr>
        <w:pStyle w:val="ConsPlusNormal"/>
        <w:widowControl/>
        <w:ind w:firstLine="709"/>
        <w:jc w:val="both"/>
        <w:rPr>
          <w:rFonts w:ascii="Times New Roman" w:hAnsi="Times New Roman" w:cs="Times New Roman"/>
          <w:sz w:val="22"/>
          <w:szCs w:val="22"/>
        </w:rPr>
      </w:pPr>
      <w:r w:rsidRPr="009D7A36">
        <w:rPr>
          <w:rFonts w:ascii="Times New Roman" w:hAnsi="Times New Roman" w:cs="Times New Roman"/>
          <w:sz w:val="22"/>
          <w:szCs w:val="22"/>
        </w:rPr>
        <w:t>1. Порядок градостроительной подготовки территорий и земельных участков в части информации о технических условиях подключения объектов капитального строительства к сетям инженерно-технического обеспечения (далее - технические условия) определяется законодательством и в соответствии с ним - настоящими Правилами.</w:t>
      </w:r>
    </w:p>
    <w:p w:rsidR="003A0D1A" w:rsidRPr="009D7A36" w:rsidRDefault="003A0D1A" w:rsidP="009D7A36">
      <w:pPr>
        <w:pStyle w:val="ConsPlusNormal"/>
        <w:widowControl/>
        <w:ind w:firstLine="709"/>
        <w:jc w:val="both"/>
        <w:rPr>
          <w:rFonts w:ascii="Times New Roman" w:hAnsi="Times New Roman" w:cs="Times New Roman"/>
          <w:sz w:val="22"/>
          <w:szCs w:val="22"/>
        </w:rPr>
      </w:pPr>
      <w:r w:rsidRPr="009D7A36">
        <w:rPr>
          <w:rFonts w:ascii="Times New Roman" w:hAnsi="Times New Roman" w:cs="Times New Roman"/>
          <w:sz w:val="22"/>
          <w:szCs w:val="22"/>
        </w:rPr>
        <w:t>2. Технические условия определяются в случаях, когда на земельных участках планируется строительство, реконструкция объектов капитального строительства, а также в случаях, если эксплуатация указанных объектов не может быть обеспечена без такого подключения.</w:t>
      </w:r>
    </w:p>
    <w:p w:rsidR="003A0D1A" w:rsidRPr="009D7A36" w:rsidRDefault="003A0D1A" w:rsidP="009D7A36">
      <w:pPr>
        <w:pStyle w:val="ConsPlusNormal"/>
        <w:widowControl/>
        <w:ind w:firstLine="709"/>
        <w:jc w:val="both"/>
        <w:rPr>
          <w:rFonts w:ascii="Times New Roman" w:hAnsi="Times New Roman" w:cs="Times New Roman"/>
          <w:sz w:val="22"/>
          <w:szCs w:val="22"/>
        </w:rPr>
      </w:pPr>
      <w:r w:rsidRPr="009D7A36">
        <w:rPr>
          <w:rFonts w:ascii="Times New Roman" w:hAnsi="Times New Roman" w:cs="Times New Roman"/>
          <w:sz w:val="22"/>
          <w:szCs w:val="22"/>
        </w:rPr>
        <w:t>Технические условия определяются:</w:t>
      </w:r>
    </w:p>
    <w:p w:rsidR="003A0D1A" w:rsidRPr="009D7A36" w:rsidRDefault="003A0D1A" w:rsidP="009D7A36">
      <w:pPr>
        <w:pStyle w:val="ConsPlusNormal"/>
        <w:widowControl/>
        <w:ind w:firstLine="709"/>
        <w:jc w:val="both"/>
        <w:rPr>
          <w:rFonts w:ascii="Times New Roman" w:hAnsi="Times New Roman" w:cs="Times New Roman"/>
          <w:sz w:val="22"/>
          <w:szCs w:val="22"/>
        </w:rPr>
      </w:pPr>
      <w:r w:rsidRPr="009D7A36">
        <w:rPr>
          <w:rFonts w:ascii="Times New Roman" w:hAnsi="Times New Roman" w:cs="Times New Roman"/>
          <w:sz w:val="22"/>
          <w:szCs w:val="22"/>
        </w:rPr>
        <w:t>- на стадии градостроительной подготовки территории с установлением границ земельных участков из состава государственных или муниципальных земель для предоставления физическим или юридическим лицам, предпринимателям. Указанные действия выполняются путем планировки территории, которая обеспечивается органами местного самоуправления, в том числе путем привлечения организаций, которые в соответствии с законодательством обладают правами на выполнение работ по планировке территорий;</w:t>
      </w:r>
    </w:p>
    <w:p w:rsidR="003A0D1A" w:rsidRPr="009D7A36" w:rsidRDefault="003A0D1A" w:rsidP="009D7A36">
      <w:pPr>
        <w:pStyle w:val="ConsPlusNormal"/>
        <w:widowControl/>
        <w:ind w:firstLine="709"/>
        <w:jc w:val="both"/>
        <w:rPr>
          <w:rFonts w:ascii="Times New Roman" w:hAnsi="Times New Roman" w:cs="Times New Roman"/>
          <w:sz w:val="22"/>
          <w:szCs w:val="22"/>
        </w:rPr>
      </w:pPr>
      <w:r w:rsidRPr="009D7A36">
        <w:rPr>
          <w:rFonts w:ascii="Times New Roman" w:hAnsi="Times New Roman" w:cs="Times New Roman"/>
          <w:sz w:val="22"/>
          <w:szCs w:val="22"/>
        </w:rPr>
        <w:t>- на стадии подготовки проектной документации для строительства, реконструкции объектов капитального строительства, которая обеспечивается лицами, обладающими правами на земельные участки.</w:t>
      </w:r>
    </w:p>
    <w:p w:rsidR="003A0D1A" w:rsidRPr="009D7A36" w:rsidRDefault="003A0D1A" w:rsidP="009D7A36">
      <w:pPr>
        <w:pStyle w:val="ConsPlusNormal"/>
        <w:widowControl/>
        <w:ind w:firstLine="709"/>
        <w:jc w:val="both"/>
        <w:rPr>
          <w:rFonts w:ascii="Times New Roman" w:hAnsi="Times New Roman" w:cs="Times New Roman"/>
          <w:sz w:val="22"/>
          <w:szCs w:val="22"/>
        </w:rPr>
      </w:pPr>
      <w:r w:rsidRPr="009D7A36">
        <w:rPr>
          <w:rFonts w:ascii="Times New Roman" w:hAnsi="Times New Roman" w:cs="Times New Roman"/>
          <w:sz w:val="22"/>
          <w:szCs w:val="22"/>
        </w:rPr>
        <w:t>3. Технические условия подготавливаются и предоставляются организациями, ответственными за эксплуатацию указанных сетей, по заявкам:</w:t>
      </w:r>
    </w:p>
    <w:p w:rsidR="003A0D1A" w:rsidRPr="009D7A36" w:rsidRDefault="003A0D1A" w:rsidP="009D7A36">
      <w:pPr>
        <w:pStyle w:val="ConsPlusNormal"/>
        <w:widowControl/>
        <w:ind w:firstLine="709"/>
        <w:jc w:val="both"/>
        <w:rPr>
          <w:rFonts w:ascii="Times New Roman" w:hAnsi="Times New Roman" w:cs="Times New Roman"/>
          <w:sz w:val="22"/>
          <w:szCs w:val="22"/>
        </w:rPr>
      </w:pPr>
      <w:r w:rsidRPr="009D7A36">
        <w:rPr>
          <w:rFonts w:ascii="Times New Roman" w:hAnsi="Times New Roman" w:cs="Times New Roman"/>
          <w:sz w:val="22"/>
          <w:szCs w:val="22"/>
        </w:rPr>
        <w:t>а) исполнительно-распорядительного органа местного самоуправления;</w:t>
      </w:r>
    </w:p>
    <w:p w:rsidR="003A0D1A" w:rsidRPr="009D7A36" w:rsidRDefault="003A0D1A" w:rsidP="009D7A36">
      <w:pPr>
        <w:pStyle w:val="ConsPlusNormal"/>
        <w:widowControl/>
        <w:ind w:firstLine="709"/>
        <w:jc w:val="both"/>
        <w:rPr>
          <w:rFonts w:ascii="Times New Roman" w:hAnsi="Times New Roman" w:cs="Times New Roman"/>
          <w:sz w:val="22"/>
          <w:szCs w:val="22"/>
        </w:rPr>
      </w:pPr>
      <w:r w:rsidRPr="009D7A36">
        <w:rPr>
          <w:rFonts w:ascii="Times New Roman" w:hAnsi="Times New Roman" w:cs="Times New Roman"/>
          <w:sz w:val="22"/>
          <w:szCs w:val="22"/>
        </w:rPr>
        <w:lastRenderedPageBreak/>
        <w:t>б) физических или юридических лиц, предпринимателей (в случаях, когда по их инициативе осуществляется градостроительная подготовка территории с установлением границ из состава государственных или муниципальных земель для предоставления на торгах сформированных земельных участков в целях строительства физическим и юридическим лицам, предпринимателям);</w:t>
      </w:r>
    </w:p>
    <w:p w:rsidR="003A0D1A" w:rsidRPr="009D7A36" w:rsidRDefault="003A0D1A" w:rsidP="009D7A36">
      <w:pPr>
        <w:pStyle w:val="ConsPlusNormal"/>
        <w:widowControl/>
        <w:ind w:firstLine="709"/>
        <w:jc w:val="both"/>
        <w:rPr>
          <w:rFonts w:ascii="Times New Roman" w:hAnsi="Times New Roman" w:cs="Times New Roman"/>
          <w:sz w:val="22"/>
          <w:szCs w:val="22"/>
        </w:rPr>
      </w:pPr>
      <w:r w:rsidRPr="009D7A36">
        <w:rPr>
          <w:rFonts w:ascii="Times New Roman" w:hAnsi="Times New Roman" w:cs="Times New Roman"/>
          <w:sz w:val="22"/>
          <w:szCs w:val="22"/>
        </w:rPr>
        <w:t>в) правообладателей земельных участков и объектов капитального строительства (в случаях подготовки проектной документации для осуществления их строительства, реконструкции).</w:t>
      </w:r>
    </w:p>
    <w:p w:rsidR="003A0D1A" w:rsidRPr="009D7A36" w:rsidRDefault="003A0D1A" w:rsidP="009D7A36">
      <w:pPr>
        <w:pStyle w:val="ConsPlusNormal"/>
        <w:widowControl/>
        <w:ind w:firstLine="709"/>
        <w:jc w:val="both"/>
        <w:rPr>
          <w:rFonts w:ascii="Times New Roman" w:hAnsi="Times New Roman" w:cs="Times New Roman"/>
          <w:sz w:val="22"/>
          <w:szCs w:val="22"/>
        </w:rPr>
      </w:pPr>
      <w:r w:rsidRPr="009D7A36">
        <w:rPr>
          <w:rFonts w:ascii="Times New Roman" w:hAnsi="Times New Roman" w:cs="Times New Roman"/>
          <w:sz w:val="22"/>
          <w:szCs w:val="22"/>
        </w:rPr>
        <w:t xml:space="preserve">4. </w:t>
      </w:r>
      <w:proofErr w:type="gramStart"/>
      <w:r w:rsidRPr="009D7A36">
        <w:rPr>
          <w:rFonts w:ascii="Times New Roman" w:hAnsi="Times New Roman" w:cs="Times New Roman"/>
          <w:sz w:val="22"/>
          <w:szCs w:val="22"/>
        </w:rPr>
        <w:t>Организация, осуществляющая эксплуатацию сетей инженерно-технического обеспечения, обязана в течение 14 рабочих дней с даты получения запроса определить и предоставить технические условия или информацию о плате за подключение объекта капитального строительства к сетям инженерно-технического обеспечения либо предоставить мотивированный отказ в выдаче указанных условий при отсутствии возможности подключения строящегося (реконструируемого) объекта капитального строительства к сетям инженерно-технического обеспечения.</w:t>
      </w:r>
      <w:proofErr w:type="gramEnd"/>
      <w:r w:rsidRPr="009D7A36">
        <w:rPr>
          <w:rFonts w:ascii="Times New Roman" w:hAnsi="Times New Roman" w:cs="Times New Roman"/>
          <w:sz w:val="22"/>
          <w:szCs w:val="22"/>
        </w:rPr>
        <w:t xml:space="preserve"> 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два года.</w:t>
      </w:r>
    </w:p>
    <w:p w:rsidR="003A0D1A" w:rsidRPr="009D7A36" w:rsidRDefault="003A0D1A" w:rsidP="009D7A36">
      <w:pPr>
        <w:pStyle w:val="ConsPlusNormal"/>
        <w:widowControl/>
        <w:ind w:firstLine="709"/>
        <w:jc w:val="both"/>
        <w:rPr>
          <w:rFonts w:ascii="Times New Roman" w:hAnsi="Times New Roman" w:cs="Times New Roman"/>
          <w:sz w:val="22"/>
          <w:szCs w:val="22"/>
        </w:rPr>
      </w:pPr>
      <w:r w:rsidRPr="009D7A36">
        <w:rPr>
          <w:rFonts w:ascii="Times New Roman" w:hAnsi="Times New Roman" w:cs="Times New Roman"/>
          <w:sz w:val="22"/>
          <w:szCs w:val="22"/>
        </w:rPr>
        <w:t>5. Организации, ответственные за эксплуатацию сетей и объектов инженерно-технического обеспечения, готовят заключения о подключении планируемых к строительству, реконструкции объектов капитального строительства.</w:t>
      </w:r>
    </w:p>
    <w:p w:rsidR="003A0D1A" w:rsidRPr="009D7A36" w:rsidRDefault="003A0D1A" w:rsidP="009D7A36">
      <w:pPr>
        <w:pStyle w:val="ConsPlusNormal"/>
        <w:widowControl/>
        <w:ind w:firstLine="709"/>
        <w:jc w:val="both"/>
        <w:rPr>
          <w:rFonts w:ascii="Times New Roman" w:hAnsi="Times New Roman" w:cs="Times New Roman"/>
          <w:sz w:val="22"/>
          <w:szCs w:val="22"/>
        </w:rPr>
      </w:pPr>
      <w:r w:rsidRPr="009D7A36">
        <w:rPr>
          <w:rFonts w:ascii="Times New Roman" w:hAnsi="Times New Roman" w:cs="Times New Roman"/>
          <w:sz w:val="22"/>
          <w:szCs w:val="22"/>
        </w:rPr>
        <w:t>6. Случаи, когда возможность эксплуатации объектов может быть обеспечена без подключения к сетям инженерно-технического обеспечения (за счет автономных систем внутриплощадочного инженерно-технического обеспечения), определяются в соответствии с законодательством.</w:t>
      </w:r>
    </w:p>
    <w:p w:rsidR="003A0D1A" w:rsidRPr="009D7A36" w:rsidRDefault="003A0D1A" w:rsidP="009D7A36">
      <w:pPr>
        <w:pStyle w:val="ConsPlusNormal"/>
        <w:widowControl/>
        <w:ind w:firstLine="709"/>
        <w:jc w:val="both"/>
        <w:rPr>
          <w:rFonts w:ascii="Times New Roman" w:hAnsi="Times New Roman" w:cs="Times New Roman"/>
          <w:sz w:val="22"/>
          <w:szCs w:val="22"/>
        </w:rPr>
      </w:pPr>
      <w:r w:rsidRPr="009D7A36">
        <w:rPr>
          <w:rFonts w:ascii="Times New Roman" w:hAnsi="Times New Roman" w:cs="Times New Roman"/>
          <w:sz w:val="22"/>
          <w:szCs w:val="22"/>
        </w:rPr>
        <w:t xml:space="preserve">Администрация сельского поселения </w:t>
      </w:r>
      <w:r w:rsidR="009A4B67" w:rsidRPr="009D7A36">
        <w:rPr>
          <w:rFonts w:ascii="Times New Roman" w:hAnsi="Times New Roman" w:cs="Times New Roman"/>
          <w:sz w:val="22"/>
          <w:szCs w:val="22"/>
        </w:rPr>
        <w:t>«</w:t>
      </w:r>
      <w:proofErr w:type="spellStart"/>
      <w:r w:rsidR="009A4B67" w:rsidRPr="009D7A36">
        <w:rPr>
          <w:rFonts w:ascii="Times New Roman" w:hAnsi="Times New Roman" w:cs="Times New Roman"/>
          <w:sz w:val="22"/>
          <w:szCs w:val="22"/>
        </w:rPr>
        <w:t>Койдин</w:t>
      </w:r>
      <w:proofErr w:type="gramStart"/>
      <w:r w:rsidR="009A4B67" w:rsidRPr="009D7A36">
        <w:rPr>
          <w:rFonts w:ascii="Times New Roman" w:hAnsi="Times New Roman" w:cs="Times New Roman"/>
          <w:sz w:val="22"/>
          <w:szCs w:val="22"/>
        </w:rPr>
        <w:t>»</w:t>
      </w:r>
      <w:r w:rsidRPr="009D7A36">
        <w:rPr>
          <w:rFonts w:ascii="Times New Roman" w:hAnsi="Times New Roman" w:cs="Times New Roman"/>
          <w:sz w:val="22"/>
          <w:szCs w:val="22"/>
        </w:rPr>
        <w:t>в</w:t>
      </w:r>
      <w:proofErr w:type="gramEnd"/>
      <w:r w:rsidRPr="009D7A36">
        <w:rPr>
          <w:rFonts w:ascii="Times New Roman" w:hAnsi="Times New Roman" w:cs="Times New Roman"/>
          <w:sz w:val="22"/>
          <w:szCs w:val="22"/>
        </w:rPr>
        <w:t>праве</w:t>
      </w:r>
      <w:proofErr w:type="spellEnd"/>
      <w:r w:rsidRPr="009D7A36">
        <w:rPr>
          <w:rFonts w:ascii="Times New Roman" w:hAnsi="Times New Roman" w:cs="Times New Roman"/>
          <w:sz w:val="22"/>
          <w:szCs w:val="22"/>
        </w:rPr>
        <w:t xml:space="preserve"> установить перечень случаев, когда возможность эксплуатации объектов капитального строительства может быть обеспечена без подключения к внеплощадочным сетям инженерно-технического обеспечения (за счет автономных систем внутриплощадочного инженерно-технического обеспечения).</w:t>
      </w:r>
    </w:p>
    <w:p w:rsidR="003A0D1A" w:rsidRPr="009D7A36" w:rsidRDefault="003A0D1A" w:rsidP="009D7A36">
      <w:pPr>
        <w:pStyle w:val="ConsPlusNormal"/>
        <w:widowControl/>
        <w:ind w:firstLine="709"/>
        <w:jc w:val="both"/>
        <w:rPr>
          <w:rFonts w:ascii="Times New Roman" w:hAnsi="Times New Roman" w:cs="Times New Roman"/>
          <w:sz w:val="22"/>
          <w:szCs w:val="22"/>
        </w:rPr>
      </w:pPr>
      <w:r w:rsidRPr="009D7A36">
        <w:rPr>
          <w:rFonts w:ascii="Times New Roman" w:hAnsi="Times New Roman" w:cs="Times New Roman"/>
          <w:sz w:val="22"/>
          <w:szCs w:val="22"/>
        </w:rPr>
        <w:t xml:space="preserve">Предложения, направляемые в Администрацию сельского поселения </w:t>
      </w:r>
      <w:r w:rsidR="009A4B67" w:rsidRPr="009D7A36">
        <w:rPr>
          <w:rFonts w:ascii="Times New Roman" w:hAnsi="Times New Roman" w:cs="Times New Roman"/>
          <w:sz w:val="22"/>
          <w:szCs w:val="22"/>
        </w:rPr>
        <w:t>«Койдин»</w:t>
      </w:r>
      <w:r w:rsidRPr="009D7A36">
        <w:rPr>
          <w:rFonts w:ascii="Times New Roman" w:hAnsi="Times New Roman" w:cs="Times New Roman"/>
          <w:sz w:val="22"/>
          <w:szCs w:val="22"/>
        </w:rPr>
        <w:t>, о создании автономных систем внутриплощадочного инженерно-технического обеспечения применительно к конкретным случаям вправе подавать:</w:t>
      </w:r>
    </w:p>
    <w:p w:rsidR="003A0D1A" w:rsidRPr="009D7A36" w:rsidRDefault="003A0D1A" w:rsidP="009D7A36">
      <w:pPr>
        <w:pStyle w:val="ConsPlusNormal"/>
        <w:widowControl/>
        <w:ind w:firstLine="709"/>
        <w:jc w:val="both"/>
        <w:rPr>
          <w:rFonts w:ascii="Times New Roman" w:hAnsi="Times New Roman" w:cs="Times New Roman"/>
          <w:sz w:val="22"/>
          <w:szCs w:val="22"/>
        </w:rPr>
      </w:pPr>
      <w:r w:rsidRPr="009D7A36">
        <w:rPr>
          <w:rFonts w:ascii="Times New Roman" w:hAnsi="Times New Roman" w:cs="Times New Roman"/>
          <w:sz w:val="22"/>
          <w:szCs w:val="22"/>
        </w:rPr>
        <w:t>1) собственники земельных участков, объектов капитального строительства, имеющие намерение провести реконструкцию принадлежащих им на праве собственности зданий, строений, сооружений;</w:t>
      </w:r>
    </w:p>
    <w:p w:rsidR="003A0D1A" w:rsidRPr="009D7A36" w:rsidRDefault="003A0D1A" w:rsidP="009D7A36">
      <w:pPr>
        <w:pStyle w:val="ConsPlusNormal"/>
        <w:widowControl/>
        <w:ind w:firstLine="709"/>
        <w:jc w:val="both"/>
        <w:rPr>
          <w:rFonts w:ascii="Times New Roman" w:hAnsi="Times New Roman" w:cs="Times New Roman"/>
          <w:sz w:val="22"/>
          <w:szCs w:val="22"/>
        </w:rPr>
      </w:pPr>
      <w:proofErr w:type="gramStart"/>
      <w:r w:rsidRPr="009D7A36">
        <w:rPr>
          <w:rFonts w:ascii="Times New Roman" w:hAnsi="Times New Roman" w:cs="Times New Roman"/>
          <w:sz w:val="22"/>
          <w:szCs w:val="22"/>
        </w:rPr>
        <w:t>2) лица, не являющиеся собственниками земельных участков, объектов капитального строительства, которые по своей инициативе обеспечивают действия по градостроительной подготовке территорий с установлением границ земельных участков из состава государственных или муниципальных земель для предоставления сформированных земельных участков в целях строительства, собственники земельных участков, объектов капитального строительства, реконструкции.</w:t>
      </w:r>
      <w:proofErr w:type="gramEnd"/>
    </w:p>
    <w:p w:rsidR="003A0D1A" w:rsidRPr="009D7A36" w:rsidRDefault="003A0D1A" w:rsidP="009D7A36">
      <w:pPr>
        <w:pStyle w:val="ConsPlusNormal"/>
        <w:widowControl/>
        <w:ind w:firstLine="709"/>
        <w:jc w:val="both"/>
        <w:rPr>
          <w:rFonts w:ascii="Times New Roman" w:hAnsi="Times New Roman" w:cs="Times New Roman"/>
          <w:sz w:val="22"/>
          <w:szCs w:val="22"/>
        </w:rPr>
      </w:pPr>
      <w:r w:rsidRPr="009D7A36">
        <w:rPr>
          <w:rFonts w:ascii="Times New Roman" w:hAnsi="Times New Roman" w:cs="Times New Roman"/>
          <w:sz w:val="22"/>
          <w:szCs w:val="22"/>
        </w:rPr>
        <w:t xml:space="preserve">Лица, указанные в пунктах 1, 2 настоящей части, направляют в Администрацию сельского поселения </w:t>
      </w:r>
      <w:r w:rsidR="009A4B67" w:rsidRPr="009D7A36">
        <w:rPr>
          <w:rFonts w:ascii="Times New Roman" w:hAnsi="Times New Roman" w:cs="Times New Roman"/>
          <w:sz w:val="22"/>
          <w:szCs w:val="22"/>
        </w:rPr>
        <w:t>«</w:t>
      </w:r>
      <w:proofErr w:type="spellStart"/>
      <w:r w:rsidR="009A4B67" w:rsidRPr="009D7A36">
        <w:rPr>
          <w:rFonts w:ascii="Times New Roman" w:hAnsi="Times New Roman" w:cs="Times New Roman"/>
          <w:sz w:val="22"/>
          <w:szCs w:val="22"/>
        </w:rPr>
        <w:t>Койдин</w:t>
      </w:r>
      <w:proofErr w:type="gramStart"/>
      <w:r w:rsidR="009A4B67" w:rsidRPr="009D7A36">
        <w:rPr>
          <w:rFonts w:ascii="Times New Roman" w:hAnsi="Times New Roman" w:cs="Times New Roman"/>
          <w:sz w:val="22"/>
          <w:szCs w:val="22"/>
        </w:rPr>
        <w:t>»</w:t>
      </w:r>
      <w:r w:rsidRPr="009D7A36">
        <w:rPr>
          <w:rFonts w:ascii="Times New Roman" w:hAnsi="Times New Roman" w:cs="Times New Roman"/>
          <w:sz w:val="22"/>
          <w:szCs w:val="22"/>
        </w:rPr>
        <w:t>д</w:t>
      </w:r>
      <w:proofErr w:type="gramEnd"/>
      <w:r w:rsidRPr="009D7A36">
        <w:rPr>
          <w:rFonts w:ascii="Times New Roman" w:hAnsi="Times New Roman" w:cs="Times New Roman"/>
          <w:sz w:val="22"/>
          <w:szCs w:val="22"/>
        </w:rPr>
        <w:t>окументацию</w:t>
      </w:r>
      <w:proofErr w:type="spellEnd"/>
      <w:r w:rsidRPr="009D7A36">
        <w:rPr>
          <w:rFonts w:ascii="Times New Roman" w:hAnsi="Times New Roman" w:cs="Times New Roman"/>
          <w:sz w:val="22"/>
          <w:szCs w:val="22"/>
        </w:rPr>
        <w:t xml:space="preserve"> по планировке территории и обоснование возможности достижения необходимого объема и качества инженерно-технического обеспечения вновь создаваемых, реконструируемых объектов без подключения к внеплощадочным сетям.</w:t>
      </w:r>
    </w:p>
    <w:p w:rsidR="003A0D1A" w:rsidRPr="009D7A36" w:rsidRDefault="003A0D1A" w:rsidP="009D7A36">
      <w:pPr>
        <w:pStyle w:val="ConsPlusNormal"/>
        <w:widowControl/>
        <w:ind w:firstLine="709"/>
        <w:jc w:val="both"/>
        <w:rPr>
          <w:rFonts w:ascii="Times New Roman" w:hAnsi="Times New Roman" w:cs="Times New Roman"/>
          <w:sz w:val="22"/>
          <w:szCs w:val="22"/>
        </w:rPr>
      </w:pPr>
      <w:r w:rsidRPr="009D7A36">
        <w:rPr>
          <w:rFonts w:ascii="Times New Roman" w:hAnsi="Times New Roman" w:cs="Times New Roman"/>
          <w:sz w:val="22"/>
          <w:szCs w:val="22"/>
        </w:rPr>
        <w:t xml:space="preserve">Администрация сельского поселения </w:t>
      </w:r>
      <w:r w:rsidR="009A4B67" w:rsidRPr="009D7A36">
        <w:rPr>
          <w:rFonts w:ascii="Times New Roman" w:hAnsi="Times New Roman" w:cs="Times New Roman"/>
          <w:sz w:val="22"/>
          <w:szCs w:val="22"/>
        </w:rPr>
        <w:t>«</w:t>
      </w:r>
      <w:proofErr w:type="spellStart"/>
      <w:r w:rsidR="009A4B67" w:rsidRPr="009D7A36">
        <w:rPr>
          <w:rFonts w:ascii="Times New Roman" w:hAnsi="Times New Roman" w:cs="Times New Roman"/>
          <w:sz w:val="22"/>
          <w:szCs w:val="22"/>
        </w:rPr>
        <w:t>Койдин</w:t>
      </w:r>
      <w:proofErr w:type="gramStart"/>
      <w:r w:rsidR="009A4B67" w:rsidRPr="009D7A36">
        <w:rPr>
          <w:rFonts w:ascii="Times New Roman" w:hAnsi="Times New Roman" w:cs="Times New Roman"/>
          <w:sz w:val="22"/>
          <w:szCs w:val="22"/>
        </w:rPr>
        <w:t>»</w:t>
      </w:r>
      <w:r w:rsidRPr="009D7A36">
        <w:rPr>
          <w:rFonts w:ascii="Times New Roman" w:hAnsi="Times New Roman" w:cs="Times New Roman"/>
          <w:sz w:val="22"/>
          <w:szCs w:val="22"/>
        </w:rPr>
        <w:t>в</w:t>
      </w:r>
      <w:proofErr w:type="spellEnd"/>
      <w:proofErr w:type="gramEnd"/>
      <w:r w:rsidRPr="009D7A36">
        <w:rPr>
          <w:rFonts w:ascii="Times New Roman" w:hAnsi="Times New Roman" w:cs="Times New Roman"/>
          <w:sz w:val="22"/>
          <w:szCs w:val="22"/>
        </w:rPr>
        <w:t xml:space="preserve"> срок не более 30 дней со дня поступления указанного обоснования подготавливает и направляет заявителю заключение, в котором:</w:t>
      </w:r>
    </w:p>
    <w:p w:rsidR="003A0D1A" w:rsidRPr="009D7A36" w:rsidRDefault="003A0D1A" w:rsidP="009D7A36">
      <w:pPr>
        <w:pStyle w:val="ConsPlusNormal"/>
        <w:widowControl/>
        <w:ind w:firstLine="709"/>
        <w:jc w:val="both"/>
        <w:rPr>
          <w:rFonts w:ascii="Times New Roman" w:hAnsi="Times New Roman" w:cs="Times New Roman"/>
          <w:sz w:val="22"/>
          <w:szCs w:val="22"/>
        </w:rPr>
      </w:pPr>
      <w:r w:rsidRPr="009D7A36">
        <w:rPr>
          <w:rFonts w:ascii="Times New Roman" w:hAnsi="Times New Roman" w:cs="Times New Roman"/>
          <w:sz w:val="22"/>
          <w:szCs w:val="22"/>
        </w:rPr>
        <w:t>- оценивается техническая возможность создания автономной системы внутриплощадочного инженерно-технического обеспечения в части соблюдения обязательных технических регламентов безопасности;</w:t>
      </w:r>
    </w:p>
    <w:p w:rsidR="003A0D1A" w:rsidRPr="009D7A36" w:rsidRDefault="003A0D1A" w:rsidP="009D7A36">
      <w:pPr>
        <w:pStyle w:val="ConsPlusNormal"/>
        <w:widowControl/>
        <w:ind w:firstLine="709"/>
        <w:jc w:val="both"/>
        <w:rPr>
          <w:rFonts w:ascii="Times New Roman" w:hAnsi="Times New Roman" w:cs="Times New Roman"/>
          <w:sz w:val="22"/>
          <w:szCs w:val="22"/>
        </w:rPr>
      </w:pPr>
      <w:r w:rsidRPr="009D7A36">
        <w:rPr>
          <w:rFonts w:ascii="Times New Roman" w:hAnsi="Times New Roman" w:cs="Times New Roman"/>
          <w:sz w:val="22"/>
          <w:szCs w:val="22"/>
        </w:rPr>
        <w:t>- оцениваются последствия предлагаемых технических решений в части соблюдения прав третьих лиц на смежных земельных участках.</w:t>
      </w:r>
    </w:p>
    <w:p w:rsidR="003A0D1A" w:rsidRPr="009D7A36" w:rsidRDefault="003A0D1A" w:rsidP="009D7A36">
      <w:pPr>
        <w:pStyle w:val="ConsPlusNormal"/>
        <w:widowControl/>
        <w:ind w:firstLine="709"/>
        <w:jc w:val="both"/>
        <w:rPr>
          <w:rFonts w:ascii="Times New Roman" w:hAnsi="Times New Roman" w:cs="Times New Roman"/>
          <w:sz w:val="22"/>
          <w:szCs w:val="22"/>
        </w:rPr>
      </w:pPr>
      <w:r w:rsidRPr="009D7A36">
        <w:rPr>
          <w:rFonts w:ascii="Times New Roman" w:hAnsi="Times New Roman" w:cs="Times New Roman"/>
          <w:sz w:val="22"/>
          <w:szCs w:val="22"/>
        </w:rPr>
        <w:t>В случае положительного заключения:</w:t>
      </w:r>
    </w:p>
    <w:p w:rsidR="003A0D1A" w:rsidRPr="009D7A36" w:rsidRDefault="003A0D1A" w:rsidP="009D7A36">
      <w:pPr>
        <w:pStyle w:val="ConsPlusNormal"/>
        <w:widowControl/>
        <w:ind w:firstLine="709"/>
        <w:jc w:val="both"/>
        <w:rPr>
          <w:rFonts w:ascii="Times New Roman" w:hAnsi="Times New Roman" w:cs="Times New Roman"/>
          <w:sz w:val="22"/>
          <w:szCs w:val="22"/>
        </w:rPr>
      </w:pPr>
      <w:r w:rsidRPr="009D7A36">
        <w:rPr>
          <w:rFonts w:ascii="Times New Roman" w:hAnsi="Times New Roman" w:cs="Times New Roman"/>
          <w:sz w:val="22"/>
          <w:szCs w:val="22"/>
        </w:rPr>
        <w:t>- лица, указанные в пункте 1 настоящей части, учитывают содержащиеся в заключени</w:t>
      </w:r>
      <w:proofErr w:type="gramStart"/>
      <w:r w:rsidRPr="009D7A36">
        <w:rPr>
          <w:rFonts w:ascii="Times New Roman" w:hAnsi="Times New Roman" w:cs="Times New Roman"/>
          <w:sz w:val="22"/>
          <w:szCs w:val="22"/>
        </w:rPr>
        <w:t>и</w:t>
      </w:r>
      <w:proofErr w:type="gramEnd"/>
      <w:r w:rsidRPr="009D7A36">
        <w:rPr>
          <w:rFonts w:ascii="Times New Roman" w:hAnsi="Times New Roman" w:cs="Times New Roman"/>
          <w:sz w:val="22"/>
          <w:szCs w:val="22"/>
        </w:rPr>
        <w:t xml:space="preserve"> рекомендации при подготовке проектной документации;</w:t>
      </w:r>
    </w:p>
    <w:p w:rsidR="003A0D1A" w:rsidRPr="009D7A36" w:rsidRDefault="003A0D1A" w:rsidP="009D7A36">
      <w:pPr>
        <w:pStyle w:val="ConsPlusNormal"/>
        <w:widowControl/>
        <w:ind w:firstLine="709"/>
        <w:jc w:val="both"/>
        <w:rPr>
          <w:rFonts w:ascii="Times New Roman" w:hAnsi="Times New Roman" w:cs="Times New Roman"/>
          <w:sz w:val="22"/>
          <w:szCs w:val="22"/>
        </w:rPr>
      </w:pPr>
      <w:r w:rsidRPr="009D7A36">
        <w:rPr>
          <w:rFonts w:ascii="Times New Roman" w:hAnsi="Times New Roman" w:cs="Times New Roman"/>
          <w:sz w:val="22"/>
          <w:szCs w:val="22"/>
        </w:rPr>
        <w:t>- лица, указанные в пункте 2 настоящей части, учитывают содержащиеся в заключени</w:t>
      </w:r>
      <w:proofErr w:type="gramStart"/>
      <w:r w:rsidRPr="009D7A36">
        <w:rPr>
          <w:rFonts w:ascii="Times New Roman" w:hAnsi="Times New Roman" w:cs="Times New Roman"/>
          <w:sz w:val="22"/>
          <w:szCs w:val="22"/>
        </w:rPr>
        <w:t>и</w:t>
      </w:r>
      <w:proofErr w:type="gramEnd"/>
      <w:r w:rsidRPr="009D7A36">
        <w:rPr>
          <w:rFonts w:ascii="Times New Roman" w:hAnsi="Times New Roman" w:cs="Times New Roman"/>
          <w:sz w:val="22"/>
          <w:szCs w:val="22"/>
        </w:rPr>
        <w:t xml:space="preserve"> рекомендации при подготовке документов, необходимых для проведения торгов по предоставлению физическим или юридическим лицам, предпринимателям, земельных участков, сформированных из состава государственных или муниципальных земель.</w:t>
      </w:r>
    </w:p>
    <w:p w:rsidR="003A0D1A" w:rsidRPr="009D7A36" w:rsidRDefault="003A0D1A" w:rsidP="009D7A36">
      <w:pPr>
        <w:pStyle w:val="ConsPlusNormal"/>
        <w:widowControl/>
        <w:ind w:firstLine="709"/>
        <w:jc w:val="both"/>
        <w:rPr>
          <w:rFonts w:ascii="Times New Roman" w:hAnsi="Times New Roman" w:cs="Times New Roman"/>
          <w:sz w:val="22"/>
          <w:szCs w:val="22"/>
        </w:rPr>
      </w:pPr>
      <w:proofErr w:type="gramStart"/>
      <w:r w:rsidRPr="009D7A36">
        <w:rPr>
          <w:rFonts w:ascii="Times New Roman" w:hAnsi="Times New Roman" w:cs="Times New Roman"/>
          <w:sz w:val="22"/>
          <w:szCs w:val="22"/>
        </w:rPr>
        <w:t xml:space="preserve">В случае направления отрицательного заключения лица, указанные в пункте 1 настоящей части и проявившие инициативу по созданию применительно к конкретной ситуации автономной </w:t>
      </w:r>
      <w:r w:rsidRPr="009D7A36">
        <w:rPr>
          <w:rFonts w:ascii="Times New Roman" w:hAnsi="Times New Roman" w:cs="Times New Roman"/>
          <w:sz w:val="22"/>
          <w:szCs w:val="22"/>
        </w:rPr>
        <w:lastRenderedPageBreak/>
        <w:t>системы внутриплощадочного инженерно-технического обеспечения, вправе обжаловать в судебном порядке заключение органа, уполномоченного в области градостроительной деятельности.</w:t>
      </w:r>
      <w:proofErr w:type="gramEnd"/>
    </w:p>
    <w:p w:rsidR="003A0D1A" w:rsidRPr="009D7A36" w:rsidRDefault="003A0D1A" w:rsidP="009D7A36">
      <w:pPr>
        <w:pStyle w:val="ConsPlusNormal"/>
        <w:widowControl/>
        <w:ind w:firstLine="709"/>
        <w:jc w:val="both"/>
        <w:rPr>
          <w:rFonts w:ascii="Times New Roman" w:hAnsi="Times New Roman" w:cs="Times New Roman"/>
          <w:sz w:val="22"/>
          <w:szCs w:val="22"/>
        </w:rPr>
      </w:pPr>
      <w:r w:rsidRPr="009D7A36">
        <w:rPr>
          <w:rFonts w:ascii="Times New Roman" w:hAnsi="Times New Roman" w:cs="Times New Roman"/>
          <w:sz w:val="22"/>
          <w:szCs w:val="22"/>
        </w:rPr>
        <w:t>7. Порядок определения технических условий по подключению к внеплощадочным сетям инженерно-технического обеспечения определяется применительно к случаям, когда решаются вопросы:</w:t>
      </w:r>
    </w:p>
    <w:p w:rsidR="003A0D1A" w:rsidRPr="009D7A36" w:rsidRDefault="003A0D1A" w:rsidP="009D7A36">
      <w:pPr>
        <w:pStyle w:val="ConsPlusNormal"/>
        <w:widowControl/>
        <w:ind w:firstLine="709"/>
        <w:jc w:val="both"/>
        <w:rPr>
          <w:rFonts w:ascii="Times New Roman" w:hAnsi="Times New Roman" w:cs="Times New Roman"/>
          <w:sz w:val="22"/>
          <w:szCs w:val="22"/>
        </w:rPr>
      </w:pPr>
      <w:r w:rsidRPr="009D7A36">
        <w:rPr>
          <w:rFonts w:ascii="Times New Roman" w:hAnsi="Times New Roman" w:cs="Times New Roman"/>
          <w:sz w:val="22"/>
          <w:szCs w:val="22"/>
        </w:rPr>
        <w:t>1) о подключении к существующим внеплощадочным сетям инженерно-технического обеспечения планируемых к созданию, реконструкции объектов капитального строительства;</w:t>
      </w:r>
    </w:p>
    <w:p w:rsidR="003A0D1A" w:rsidRPr="009D7A36" w:rsidRDefault="003A0D1A" w:rsidP="009D7A36">
      <w:pPr>
        <w:pStyle w:val="ConsPlusNormal"/>
        <w:widowControl/>
        <w:ind w:firstLine="709"/>
        <w:jc w:val="both"/>
        <w:rPr>
          <w:rFonts w:ascii="Times New Roman" w:hAnsi="Times New Roman" w:cs="Times New Roman"/>
          <w:sz w:val="22"/>
          <w:szCs w:val="22"/>
        </w:rPr>
      </w:pPr>
      <w:r w:rsidRPr="009D7A36">
        <w:rPr>
          <w:rFonts w:ascii="Times New Roman" w:hAnsi="Times New Roman" w:cs="Times New Roman"/>
          <w:sz w:val="22"/>
          <w:szCs w:val="22"/>
        </w:rPr>
        <w:t>2) о создании новых или реконструкции (модернизации) существующих внеплощадочных сетей инженерно-технического обеспечения, необходимых для подключения планируемых к созданию, реконструкции объектов капитального строительства.</w:t>
      </w:r>
    </w:p>
    <w:p w:rsidR="003A0D1A" w:rsidRPr="002E20DC" w:rsidRDefault="003A0D1A" w:rsidP="009D7A36">
      <w:pPr>
        <w:pStyle w:val="ConsPlusNormal"/>
        <w:widowControl/>
        <w:ind w:firstLine="709"/>
        <w:jc w:val="both"/>
        <w:rPr>
          <w:rFonts w:ascii="Times New Roman" w:hAnsi="Times New Roman" w:cs="Times New Roman"/>
          <w:sz w:val="22"/>
          <w:szCs w:val="22"/>
        </w:rPr>
      </w:pPr>
      <w:r w:rsidRPr="009D7A36">
        <w:rPr>
          <w:rFonts w:ascii="Times New Roman" w:hAnsi="Times New Roman" w:cs="Times New Roman"/>
          <w:sz w:val="22"/>
          <w:szCs w:val="22"/>
        </w:rPr>
        <w:t xml:space="preserve">8. </w:t>
      </w:r>
      <w:proofErr w:type="gramStart"/>
      <w:r w:rsidRPr="009D7A36">
        <w:rPr>
          <w:rFonts w:ascii="Times New Roman" w:hAnsi="Times New Roman" w:cs="Times New Roman"/>
          <w:sz w:val="22"/>
          <w:szCs w:val="22"/>
        </w:rPr>
        <w:t xml:space="preserve">Собственники земельных участков, объектов капитального строительства, имеющие намерение провести реконструкцию принадлежащих им на праве собственности объектов капитального строительства, а также лица, ими уполномоченные, до начала или в процессе работ по подготовке проектной документации могут обратиться с запросами о предоставлении технических </w:t>
      </w:r>
      <w:r w:rsidRPr="002E20DC">
        <w:rPr>
          <w:rFonts w:ascii="Times New Roman" w:hAnsi="Times New Roman" w:cs="Times New Roman"/>
          <w:sz w:val="22"/>
          <w:szCs w:val="22"/>
        </w:rPr>
        <w:t>условий на подключение к внеплощадочным сетям инженерно-технического обеспечения в организации, ответственные за их эксплуатацию.</w:t>
      </w:r>
      <w:proofErr w:type="gramEnd"/>
    </w:p>
    <w:p w:rsidR="001C66C4" w:rsidRPr="002E20DC" w:rsidRDefault="003A0D1A" w:rsidP="001C66C4">
      <w:pPr>
        <w:pStyle w:val="ConsPlusNormal"/>
        <w:widowControl/>
        <w:ind w:firstLine="709"/>
        <w:jc w:val="both"/>
        <w:rPr>
          <w:rFonts w:ascii="Times New Roman" w:hAnsi="Times New Roman" w:cs="Times New Roman"/>
          <w:sz w:val="22"/>
          <w:szCs w:val="22"/>
        </w:rPr>
      </w:pPr>
      <w:r w:rsidRPr="002E20DC">
        <w:rPr>
          <w:rFonts w:ascii="Times New Roman" w:hAnsi="Times New Roman" w:cs="Times New Roman"/>
          <w:sz w:val="22"/>
          <w:szCs w:val="22"/>
        </w:rPr>
        <w:t xml:space="preserve">9. </w:t>
      </w:r>
      <w:proofErr w:type="gramStart"/>
      <w:r w:rsidR="001C66C4" w:rsidRPr="002E20DC">
        <w:rPr>
          <w:rFonts w:ascii="Times New Roman" w:hAnsi="Times New Roman" w:cs="Times New Roman"/>
          <w:sz w:val="22"/>
          <w:szCs w:val="22"/>
        </w:rPr>
        <w:t>Лица, не являющиеся собственниками земельных участков, объектов капитального строительства, которые по своей инициативе обеспечивают действия по градостроительной подготовке территории с установлением границ земельных участков из состава государственных или муниципальных земель для предоставления земельных участков в целях строительства, реконструкции объектов капитального строительства, до начала или в процессе работ по подготовке документации по планировке территории обращаются с запросом в уполномоченный исполнительно-распорядительный орган</w:t>
      </w:r>
      <w:proofErr w:type="gramEnd"/>
      <w:r w:rsidR="001C66C4" w:rsidRPr="002E20DC">
        <w:rPr>
          <w:rFonts w:ascii="Times New Roman" w:hAnsi="Times New Roman" w:cs="Times New Roman"/>
          <w:sz w:val="22"/>
          <w:szCs w:val="22"/>
        </w:rPr>
        <w:t xml:space="preserve"> за предоставлением соответствующими организациями технических условий на подключение к внеплощадочным сетям инженерно-технического обеспечения.</w:t>
      </w:r>
    </w:p>
    <w:p w:rsidR="001C66C4" w:rsidRPr="002E20DC" w:rsidRDefault="001C66C4" w:rsidP="001C66C4">
      <w:pPr>
        <w:pStyle w:val="ConsPlusNormal"/>
        <w:widowControl/>
        <w:ind w:firstLine="709"/>
        <w:jc w:val="both"/>
        <w:rPr>
          <w:rFonts w:ascii="Times New Roman" w:hAnsi="Times New Roman" w:cs="Times New Roman"/>
          <w:sz w:val="22"/>
          <w:szCs w:val="22"/>
        </w:rPr>
      </w:pPr>
      <w:r w:rsidRPr="002E20DC">
        <w:rPr>
          <w:rFonts w:ascii="Times New Roman" w:hAnsi="Times New Roman" w:cs="Times New Roman"/>
          <w:sz w:val="22"/>
          <w:szCs w:val="22"/>
        </w:rPr>
        <w:t xml:space="preserve">При подготовке проектной документации по планировке территории устанавливаются земельные участки для головных сооружений по инженерному обеспечению территории и трассировке магистральных коммуникаций (линейных объектов) в соответствии с генеральными схемами, утвержденными документацией по территориальному планированию территории муниципального района, где определены принципиальные вопросы их размещения. Кроме того, решаются вопросы определения параметров территорий общего пользования в красных линиях в зависимости от классификации улиц и технических коридоров линейных объектов в соответствии с действующими строительными нормами и правилами (либо техническими регламентами после их принятия), то есть устанавливаются и утверждаются поперечные профили улиц. При подготовке проектов планировки решаются вопросы размещения внеплощадочных инженерных коммуникаций с целью определения точек подключения для объектов капитального строительства при подготовке </w:t>
      </w:r>
    </w:p>
    <w:p w:rsidR="001C66C4" w:rsidRPr="002E20DC" w:rsidRDefault="001C66C4" w:rsidP="001C66C4">
      <w:pPr>
        <w:pStyle w:val="ConsPlusNormal"/>
        <w:widowControl/>
        <w:ind w:firstLine="709"/>
        <w:jc w:val="both"/>
        <w:rPr>
          <w:rFonts w:ascii="Times New Roman" w:hAnsi="Times New Roman" w:cs="Times New Roman"/>
          <w:sz w:val="22"/>
          <w:szCs w:val="22"/>
        </w:rPr>
      </w:pPr>
      <w:r w:rsidRPr="002E20DC">
        <w:rPr>
          <w:rFonts w:ascii="Times New Roman" w:hAnsi="Times New Roman" w:cs="Times New Roman"/>
          <w:sz w:val="22"/>
          <w:szCs w:val="22"/>
        </w:rPr>
        <w:t>Технические условия включаются в состав градостроительного плана земельного участка и в пакете документов, необходимых для проведения торгов по предоставлению земельных участков, сформированных из состава государственных или муниципальных земель.</w:t>
      </w:r>
    </w:p>
    <w:p w:rsidR="001C66C4" w:rsidRPr="002E20DC" w:rsidRDefault="001C66C4" w:rsidP="001C66C4">
      <w:pPr>
        <w:pStyle w:val="ConsPlusNormal"/>
        <w:widowControl/>
        <w:ind w:firstLine="709"/>
        <w:jc w:val="both"/>
        <w:rPr>
          <w:rFonts w:ascii="Times New Roman" w:hAnsi="Times New Roman" w:cs="Times New Roman"/>
          <w:sz w:val="22"/>
          <w:szCs w:val="22"/>
        </w:rPr>
      </w:pPr>
    </w:p>
    <w:p w:rsidR="003A0D1A" w:rsidRPr="002E20DC" w:rsidRDefault="003A0D1A" w:rsidP="001C66C4">
      <w:pPr>
        <w:pStyle w:val="ConsPlusNormal"/>
        <w:widowControl/>
        <w:ind w:firstLine="709"/>
        <w:jc w:val="both"/>
        <w:rPr>
          <w:rFonts w:ascii="Times New Roman" w:hAnsi="Times New Roman" w:cs="Times New Roman"/>
          <w:sz w:val="22"/>
          <w:szCs w:val="22"/>
        </w:rPr>
      </w:pPr>
    </w:p>
    <w:p w:rsidR="003A0D1A" w:rsidRPr="002E20DC" w:rsidRDefault="003A0D1A" w:rsidP="009D7A36">
      <w:pPr>
        <w:pStyle w:val="ConsPlusNormal"/>
        <w:widowControl/>
        <w:ind w:firstLine="709"/>
        <w:jc w:val="center"/>
        <w:outlineLvl w:val="3"/>
        <w:rPr>
          <w:rFonts w:ascii="Times New Roman" w:hAnsi="Times New Roman" w:cs="Times New Roman"/>
          <w:b/>
          <w:sz w:val="22"/>
          <w:szCs w:val="22"/>
        </w:rPr>
      </w:pPr>
      <w:r w:rsidRPr="002E20DC">
        <w:rPr>
          <w:rFonts w:ascii="Times New Roman" w:hAnsi="Times New Roman" w:cs="Times New Roman"/>
          <w:b/>
          <w:sz w:val="22"/>
          <w:szCs w:val="22"/>
        </w:rPr>
        <w:t>Глава 6. ОБЩИЕ ПОЛОЖЕНИЯ О ПОРЯДКЕ ПРЕДОСТАВЛЕНИЯ</w:t>
      </w:r>
    </w:p>
    <w:p w:rsidR="003A0D1A" w:rsidRPr="001C66C4" w:rsidRDefault="003A0D1A" w:rsidP="009D7A36">
      <w:pPr>
        <w:pStyle w:val="ConsPlusNormal"/>
        <w:widowControl/>
        <w:ind w:firstLine="709"/>
        <w:jc w:val="center"/>
        <w:rPr>
          <w:rFonts w:ascii="Times New Roman" w:hAnsi="Times New Roman" w:cs="Times New Roman"/>
          <w:b/>
          <w:sz w:val="22"/>
          <w:szCs w:val="22"/>
        </w:rPr>
      </w:pPr>
      <w:r w:rsidRPr="002E20DC">
        <w:rPr>
          <w:rFonts w:ascii="Times New Roman" w:hAnsi="Times New Roman" w:cs="Times New Roman"/>
          <w:b/>
          <w:sz w:val="22"/>
          <w:szCs w:val="22"/>
        </w:rPr>
        <w:t>ЗЕМЕЛЬНЫХ УЧАСТКОВ, СФОРМИРОВАННЫХ ИЗ СОСТАВА</w:t>
      </w:r>
    </w:p>
    <w:p w:rsidR="003A0D1A" w:rsidRPr="001C66C4" w:rsidRDefault="003A0D1A" w:rsidP="009D7A36">
      <w:pPr>
        <w:pStyle w:val="ConsPlusNormal"/>
        <w:widowControl/>
        <w:ind w:firstLine="709"/>
        <w:jc w:val="center"/>
        <w:rPr>
          <w:rFonts w:ascii="Times New Roman" w:hAnsi="Times New Roman" w:cs="Times New Roman"/>
          <w:b/>
          <w:sz w:val="22"/>
          <w:szCs w:val="22"/>
        </w:rPr>
      </w:pPr>
      <w:r w:rsidRPr="001C66C4">
        <w:rPr>
          <w:rFonts w:ascii="Times New Roman" w:hAnsi="Times New Roman" w:cs="Times New Roman"/>
          <w:b/>
          <w:sz w:val="22"/>
          <w:szCs w:val="22"/>
        </w:rPr>
        <w:t>ГОСУДАРСТВЕННЫХ ИЛИ МУНИЦИПАЛЬНЫХ ЗЕМЕЛЬ</w:t>
      </w:r>
    </w:p>
    <w:p w:rsidR="003A0D1A" w:rsidRPr="009D7A36" w:rsidRDefault="003A0D1A" w:rsidP="009D7A36">
      <w:pPr>
        <w:pStyle w:val="ConsPlusNormal"/>
        <w:widowControl/>
        <w:ind w:firstLine="709"/>
        <w:jc w:val="both"/>
        <w:rPr>
          <w:rFonts w:ascii="Times New Roman" w:hAnsi="Times New Roman" w:cs="Times New Roman"/>
          <w:sz w:val="22"/>
          <w:szCs w:val="22"/>
        </w:rPr>
      </w:pPr>
    </w:p>
    <w:p w:rsidR="003A0D1A" w:rsidRPr="001C66C4" w:rsidRDefault="003A0D1A" w:rsidP="009D7A36">
      <w:pPr>
        <w:pStyle w:val="ConsPlusNormal"/>
        <w:widowControl/>
        <w:ind w:firstLine="709"/>
        <w:jc w:val="both"/>
        <w:outlineLvl w:val="4"/>
        <w:rPr>
          <w:rFonts w:ascii="Times New Roman" w:hAnsi="Times New Roman" w:cs="Times New Roman"/>
          <w:b/>
          <w:sz w:val="22"/>
          <w:szCs w:val="22"/>
        </w:rPr>
      </w:pPr>
      <w:r w:rsidRPr="001C66C4">
        <w:rPr>
          <w:rFonts w:ascii="Times New Roman" w:hAnsi="Times New Roman" w:cs="Times New Roman"/>
          <w:b/>
          <w:sz w:val="22"/>
          <w:szCs w:val="22"/>
        </w:rPr>
        <w:t>Статья 24. Принципы предоставления земельных участков, сформированных из состава государственных или муниципальных земель</w:t>
      </w:r>
    </w:p>
    <w:p w:rsidR="003A0D1A" w:rsidRPr="009D7A36" w:rsidRDefault="003A0D1A" w:rsidP="009D7A36">
      <w:pPr>
        <w:pStyle w:val="ConsPlusNormal"/>
        <w:widowControl/>
        <w:ind w:firstLine="709"/>
        <w:jc w:val="both"/>
        <w:rPr>
          <w:rFonts w:ascii="Times New Roman" w:hAnsi="Times New Roman" w:cs="Times New Roman"/>
          <w:sz w:val="22"/>
          <w:szCs w:val="22"/>
        </w:rPr>
      </w:pPr>
    </w:p>
    <w:p w:rsidR="003A0D1A" w:rsidRPr="009D7A36" w:rsidRDefault="003A0D1A" w:rsidP="009D7A36">
      <w:pPr>
        <w:pStyle w:val="ConsPlusNormal"/>
        <w:widowControl/>
        <w:ind w:firstLine="709"/>
        <w:jc w:val="both"/>
        <w:rPr>
          <w:rFonts w:ascii="Times New Roman" w:hAnsi="Times New Roman" w:cs="Times New Roman"/>
          <w:sz w:val="22"/>
          <w:szCs w:val="22"/>
        </w:rPr>
      </w:pPr>
      <w:r w:rsidRPr="009D7A36">
        <w:rPr>
          <w:rFonts w:ascii="Times New Roman" w:hAnsi="Times New Roman" w:cs="Times New Roman"/>
          <w:sz w:val="22"/>
          <w:szCs w:val="22"/>
        </w:rPr>
        <w:t xml:space="preserve">Принципами предоставления физическим и юридическим лицам, предпринимателям </w:t>
      </w:r>
      <w:proofErr w:type="gramStart"/>
      <w:r w:rsidRPr="009D7A36">
        <w:rPr>
          <w:rFonts w:ascii="Times New Roman" w:hAnsi="Times New Roman" w:cs="Times New Roman"/>
          <w:sz w:val="22"/>
          <w:szCs w:val="22"/>
        </w:rPr>
        <w:t>земельных участков, сформированных из состава государственных или муниципальных земель являются</w:t>
      </w:r>
      <w:proofErr w:type="gramEnd"/>
      <w:r w:rsidRPr="009D7A36">
        <w:rPr>
          <w:rFonts w:ascii="Times New Roman" w:hAnsi="Times New Roman" w:cs="Times New Roman"/>
          <w:sz w:val="22"/>
          <w:szCs w:val="22"/>
        </w:rPr>
        <w:t>:</w:t>
      </w:r>
    </w:p>
    <w:p w:rsidR="003A0D1A" w:rsidRPr="009D7A36" w:rsidRDefault="003A0D1A" w:rsidP="009D7A36">
      <w:pPr>
        <w:pStyle w:val="ConsPlusNormal"/>
        <w:widowControl/>
        <w:ind w:firstLine="709"/>
        <w:jc w:val="both"/>
        <w:rPr>
          <w:rFonts w:ascii="Times New Roman" w:hAnsi="Times New Roman" w:cs="Times New Roman"/>
          <w:sz w:val="22"/>
          <w:szCs w:val="22"/>
        </w:rPr>
      </w:pPr>
      <w:r w:rsidRPr="009D7A36">
        <w:rPr>
          <w:rFonts w:ascii="Times New Roman" w:hAnsi="Times New Roman" w:cs="Times New Roman"/>
          <w:sz w:val="22"/>
          <w:szCs w:val="22"/>
        </w:rPr>
        <w:t>- проведение работ по планировке территории до принятия решения о предоставлении земельных участков для строительства или решения о проведении торгов по предоставлению земельных участков для строительства;</w:t>
      </w:r>
    </w:p>
    <w:p w:rsidR="003A0D1A" w:rsidRPr="009D7A36" w:rsidRDefault="003A0D1A" w:rsidP="009D7A36">
      <w:pPr>
        <w:pStyle w:val="ConsPlusNormal"/>
        <w:widowControl/>
        <w:ind w:firstLine="709"/>
        <w:jc w:val="both"/>
        <w:rPr>
          <w:rFonts w:ascii="Times New Roman" w:hAnsi="Times New Roman" w:cs="Times New Roman"/>
          <w:sz w:val="22"/>
          <w:szCs w:val="22"/>
        </w:rPr>
      </w:pPr>
      <w:r w:rsidRPr="009D7A36">
        <w:rPr>
          <w:rFonts w:ascii="Times New Roman" w:hAnsi="Times New Roman" w:cs="Times New Roman"/>
          <w:sz w:val="22"/>
          <w:szCs w:val="22"/>
        </w:rPr>
        <w:t>- формирование земельных участков на основании утвержденной в установленном порядке документации по планировке территории;</w:t>
      </w:r>
    </w:p>
    <w:p w:rsidR="003A0D1A" w:rsidRPr="009D7A36" w:rsidRDefault="003A0D1A" w:rsidP="001C66C4">
      <w:pPr>
        <w:pStyle w:val="ConsPlusNormal"/>
        <w:widowControl/>
        <w:ind w:firstLine="709"/>
        <w:jc w:val="both"/>
        <w:rPr>
          <w:rFonts w:ascii="Times New Roman" w:hAnsi="Times New Roman" w:cs="Times New Roman"/>
          <w:sz w:val="22"/>
          <w:szCs w:val="22"/>
        </w:rPr>
      </w:pPr>
      <w:r w:rsidRPr="009D7A36">
        <w:rPr>
          <w:rFonts w:ascii="Times New Roman" w:hAnsi="Times New Roman" w:cs="Times New Roman"/>
          <w:sz w:val="22"/>
          <w:szCs w:val="22"/>
        </w:rPr>
        <w:t>- предоставление земельных участков с предварительным согласованием места размещения объектов либо без проведения предварительного согласования места размещения объектов в порядке, предусмотренном земельным законодательством.</w:t>
      </w:r>
    </w:p>
    <w:p w:rsidR="003A0D1A" w:rsidRPr="001C66C4" w:rsidRDefault="003A0D1A" w:rsidP="009D7A36">
      <w:pPr>
        <w:pStyle w:val="ConsPlusNormal"/>
        <w:widowControl/>
        <w:ind w:firstLine="709"/>
        <w:jc w:val="both"/>
        <w:outlineLvl w:val="4"/>
        <w:rPr>
          <w:rFonts w:ascii="Times New Roman" w:hAnsi="Times New Roman" w:cs="Times New Roman"/>
          <w:b/>
          <w:sz w:val="22"/>
          <w:szCs w:val="22"/>
        </w:rPr>
      </w:pPr>
      <w:r w:rsidRPr="001C66C4">
        <w:rPr>
          <w:rFonts w:ascii="Times New Roman" w:hAnsi="Times New Roman" w:cs="Times New Roman"/>
          <w:b/>
          <w:sz w:val="22"/>
          <w:szCs w:val="22"/>
        </w:rPr>
        <w:lastRenderedPageBreak/>
        <w:t>Статья 25. Особенности предоставления земельных участков</w:t>
      </w:r>
    </w:p>
    <w:p w:rsidR="003A0D1A" w:rsidRPr="009D7A36" w:rsidRDefault="003A0D1A" w:rsidP="009D7A36">
      <w:pPr>
        <w:pStyle w:val="ConsPlusNormal"/>
        <w:widowControl/>
        <w:ind w:firstLine="709"/>
        <w:jc w:val="both"/>
        <w:rPr>
          <w:rFonts w:ascii="Times New Roman" w:hAnsi="Times New Roman" w:cs="Times New Roman"/>
          <w:sz w:val="22"/>
          <w:szCs w:val="22"/>
        </w:rPr>
      </w:pPr>
    </w:p>
    <w:p w:rsidR="003A0D1A" w:rsidRPr="009D7A36" w:rsidRDefault="003A0D1A" w:rsidP="009D7A36">
      <w:pPr>
        <w:pStyle w:val="ConsPlusNormal"/>
        <w:widowControl/>
        <w:ind w:firstLine="709"/>
        <w:jc w:val="both"/>
        <w:rPr>
          <w:rFonts w:ascii="Times New Roman" w:hAnsi="Times New Roman" w:cs="Times New Roman"/>
          <w:sz w:val="22"/>
          <w:szCs w:val="22"/>
        </w:rPr>
      </w:pPr>
      <w:r w:rsidRPr="009D7A36">
        <w:rPr>
          <w:rFonts w:ascii="Times New Roman" w:hAnsi="Times New Roman" w:cs="Times New Roman"/>
          <w:sz w:val="22"/>
          <w:szCs w:val="22"/>
        </w:rPr>
        <w:t>1. Порядок предоставления физическим и юридическим лицам, предпринимателям земельных участков, находящихся в собственности муниципального района «Койгородский», а также земельных участков, государственная собственность на которые не разграничена, определяется земельным законодательством и в соответствии с ним - решениями представительного органа муниципального района «Койгородский», постановлениями администрации муниципального района «Койгородский».</w:t>
      </w:r>
    </w:p>
    <w:p w:rsidR="003A0D1A" w:rsidRPr="009D7A36" w:rsidRDefault="003A0D1A" w:rsidP="009D7A36">
      <w:pPr>
        <w:pStyle w:val="ConsPlusNormal"/>
        <w:widowControl/>
        <w:ind w:firstLine="709"/>
        <w:jc w:val="both"/>
        <w:rPr>
          <w:rFonts w:ascii="Times New Roman" w:hAnsi="Times New Roman" w:cs="Times New Roman"/>
          <w:sz w:val="22"/>
          <w:szCs w:val="22"/>
        </w:rPr>
      </w:pPr>
      <w:r w:rsidRPr="009D7A36">
        <w:rPr>
          <w:rFonts w:ascii="Times New Roman" w:hAnsi="Times New Roman" w:cs="Times New Roman"/>
          <w:sz w:val="22"/>
          <w:szCs w:val="22"/>
        </w:rPr>
        <w:t xml:space="preserve">Порядок предоставления физическим и юридическим лицам, предпринимателям земельных участков, находящихся в собственности сельского поселения </w:t>
      </w:r>
      <w:r w:rsidR="009A4B67" w:rsidRPr="009D7A36">
        <w:rPr>
          <w:rFonts w:ascii="Times New Roman" w:hAnsi="Times New Roman" w:cs="Times New Roman"/>
          <w:sz w:val="22"/>
          <w:szCs w:val="22"/>
        </w:rPr>
        <w:t>«Койдин»</w:t>
      </w:r>
      <w:r w:rsidRPr="009D7A36">
        <w:rPr>
          <w:rFonts w:ascii="Times New Roman" w:hAnsi="Times New Roman" w:cs="Times New Roman"/>
          <w:sz w:val="22"/>
          <w:szCs w:val="22"/>
        </w:rPr>
        <w:t xml:space="preserve">, определяется земельным законодательством и в соответствии с ним - решениями представительного органа сельского поселения </w:t>
      </w:r>
      <w:r w:rsidR="009A4B67" w:rsidRPr="009D7A36">
        <w:rPr>
          <w:rFonts w:ascii="Times New Roman" w:hAnsi="Times New Roman" w:cs="Times New Roman"/>
          <w:sz w:val="22"/>
          <w:szCs w:val="22"/>
        </w:rPr>
        <w:t>«Койдин»</w:t>
      </w:r>
      <w:r w:rsidRPr="009D7A36">
        <w:rPr>
          <w:rFonts w:ascii="Times New Roman" w:hAnsi="Times New Roman" w:cs="Times New Roman"/>
          <w:sz w:val="22"/>
          <w:szCs w:val="22"/>
        </w:rPr>
        <w:t xml:space="preserve">, постановлениями администрации сельского поселения </w:t>
      </w:r>
      <w:r w:rsidR="009A4B67" w:rsidRPr="009D7A36">
        <w:rPr>
          <w:rFonts w:ascii="Times New Roman" w:hAnsi="Times New Roman" w:cs="Times New Roman"/>
          <w:sz w:val="22"/>
          <w:szCs w:val="22"/>
        </w:rPr>
        <w:t>«Койдин»</w:t>
      </w:r>
      <w:r w:rsidRPr="009D7A36">
        <w:rPr>
          <w:rFonts w:ascii="Times New Roman" w:hAnsi="Times New Roman" w:cs="Times New Roman"/>
          <w:sz w:val="22"/>
          <w:szCs w:val="22"/>
        </w:rPr>
        <w:t>.</w:t>
      </w:r>
    </w:p>
    <w:p w:rsidR="003A0D1A" w:rsidRPr="009D7A36" w:rsidRDefault="003A0D1A" w:rsidP="009D7A36">
      <w:pPr>
        <w:pStyle w:val="ConsPlusNormal"/>
        <w:widowControl/>
        <w:ind w:firstLine="709"/>
        <w:jc w:val="both"/>
        <w:rPr>
          <w:rFonts w:ascii="Times New Roman" w:hAnsi="Times New Roman" w:cs="Times New Roman"/>
          <w:sz w:val="22"/>
          <w:szCs w:val="22"/>
        </w:rPr>
      </w:pPr>
      <w:r w:rsidRPr="009D7A36">
        <w:rPr>
          <w:rFonts w:ascii="Times New Roman" w:hAnsi="Times New Roman" w:cs="Times New Roman"/>
          <w:sz w:val="22"/>
          <w:szCs w:val="22"/>
        </w:rPr>
        <w:t>2. Предоставление земельного участка, сформированного в порядке, установленном статьей 21 настоящих Правил, в общую долевую собственность собственников помещений в многоквартирном жилом доме осуществляется бесплатно в соответствии с жилищным и земельным законодательством посредством выполнения проекта межевания в целях установления нормируемых размеров земельного участка на момент строительства такого жилого дома.</w:t>
      </w:r>
    </w:p>
    <w:p w:rsidR="003A0D1A" w:rsidRPr="009D7A36" w:rsidRDefault="003A0D1A" w:rsidP="009D7A36">
      <w:pPr>
        <w:pStyle w:val="ConsPlusNormal"/>
        <w:widowControl/>
        <w:ind w:firstLine="709"/>
        <w:jc w:val="both"/>
        <w:rPr>
          <w:rFonts w:ascii="Times New Roman" w:hAnsi="Times New Roman" w:cs="Times New Roman"/>
          <w:sz w:val="22"/>
          <w:szCs w:val="22"/>
        </w:rPr>
      </w:pPr>
      <w:r w:rsidRPr="009D7A36">
        <w:rPr>
          <w:rFonts w:ascii="Times New Roman" w:hAnsi="Times New Roman" w:cs="Times New Roman"/>
          <w:sz w:val="22"/>
          <w:szCs w:val="22"/>
        </w:rPr>
        <w:t>3. Порядок предоставления собственникам зданий, строений, сооружений прав на сформированные земельные участки определяется земельным законодательством.</w:t>
      </w:r>
    </w:p>
    <w:p w:rsidR="003A0D1A" w:rsidRPr="009D7A36" w:rsidRDefault="003A0D1A" w:rsidP="009D7A36">
      <w:pPr>
        <w:pStyle w:val="ConsPlusNormal"/>
        <w:widowControl/>
        <w:ind w:firstLine="709"/>
        <w:jc w:val="both"/>
        <w:rPr>
          <w:rFonts w:ascii="Times New Roman" w:hAnsi="Times New Roman" w:cs="Times New Roman"/>
          <w:sz w:val="22"/>
          <w:szCs w:val="22"/>
        </w:rPr>
      </w:pPr>
      <w:r w:rsidRPr="009D7A36">
        <w:rPr>
          <w:rFonts w:ascii="Times New Roman" w:hAnsi="Times New Roman" w:cs="Times New Roman"/>
          <w:sz w:val="22"/>
          <w:szCs w:val="22"/>
        </w:rPr>
        <w:t>4. Предоставление земельных участков, сформированных в порядке, установленном статьями 15, 16 настоящих Правил, осуществляется в соответствии с земельным законодательством и муниципальными нормативными правовыми актами.</w:t>
      </w:r>
    </w:p>
    <w:p w:rsidR="003A0D1A" w:rsidRPr="009D7A36" w:rsidRDefault="003A0D1A" w:rsidP="009D7A36">
      <w:pPr>
        <w:pStyle w:val="ConsPlusNormal"/>
        <w:widowControl/>
        <w:ind w:firstLine="709"/>
        <w:jc w:val="both"/>
        <w:rPr>
          <w:rFonts w:ascii="Times New Roman" w:hAnsi="Times New Roman" w:cs="Times New Roman"/>
          <w:sz w:val="22"/>
          <w:szCs w:val="22"/>
        </w:rPr>
      </w:pPr>
      <w:r w:rsidRPr="009D7A36">
        <w:rPr>
          <w:rFonts w:ascii="Times New Roman" w:hAnsi="Times New Roman" w:cs="Times New Roman"/>
          <w:sz w:val="22"/>
          <w:szCs w:val="22"/>
        </w:rPr>
        <w:t>Права на такие земельные участки предоставляются физическим и юридическим лицам, предпринимателям на торгах, за исключением случаев, установленных законодательством, а в случае, если это предусмотрено законодательством Республики Коми - муниципальными нормативными правовыми актами муниципального района «Койгородский».</w:t>
      </w:r>
    </w:p>
    <w:p w:rsidR="003A0D1A" w:rsidRPr="009D7A36" w:rsidRDefault="003A0D1A" w:rsidP="009D7A36">
      <w:pPr>
        <w:pStyle w:val="ConsPlusNormal"/>
        <w:widowControl/>
        <w:ind w:firstLine="709"/>
        <w:jc w:val="both"/>
        <w:rPr>
          <w:rFonts w:ascii="Times New Roman" w:hAnsi="Times New Roman" w:cs="Times New Roman"/>
          <w:sz w:val="22"/>
          <w:szCs w:val="22"/>
        </w:rPr>
      </w:pPr>
      <w:r w:rsidRPr="009D7A36">
        <w:rPr>
          <w:rFonts w:ascii="Times New Roman" w:hAnsi="Times New Roman" w:cs="Times New Roman"/>
          <w:sz w:val="22"/>
          <w:szCs w:val="22"/>
        </w:rPr>
        <w:t>5. Предоставление земельных участков, сформированных в порядке, установленном статьями 17 - 20 настоящих Правил, осуществляется в соответствии с земельным законодательством и муниципальными нормативными правовыми актами муниципального района «Койгородский».</w:t>
      </w:r>
    </w:p>
    <w:p w:rsidR="003A0D1A" w:rsidRPr="009D7A36" w:rsidRDefault="003A0D1A" w:rsidP="009D7A36">
      <w:pPr>
        <w:pStyle w:val="ConsPlusNormal"/>
        <w:widowControl/>
        <w:ind w:firstLine="709"/>
        <w:jc w:val="both"/>
        <w:rPr>
          <w:rFonts w:ascii="Times New Roman" w:hAnsi="Times New Roman" w:cs="Times New Roman"/>
          <w:sz w:val="22"/>
          <w:szCs w:val="22"/>
        </w:rPr>
      </w:pPr>
      <w:r w:rsidRPr="009D7A36">
        <w:rPr>
          <w:rFonts w:ascii="Times New Roman" w:hAnsi="Times New Roman" w:cs="Times New Roman"/>
          <w:sz w:val="22"/>
          <w:szCs w:val="22"/>
        </w:rPr>
        <w:t>Права на такие земельные участки предоставляются физическим и юридическим лицам, предпринимателям, заключившим договоры о развитии застроенных территорий, после освобождения в установленном порядке территории, в отношении которой принято решение о развитии, от прав третьих лиц без проведения торгов бесплатно.</w:t>
      </w:r>
    </w:p>
    <w:p w:rsidR="003A0D1A" w:rsidRPr="009D7A36" w:rsidRDefault="003A0D1A" w:rsidP="009D7A36">
      <w:pPr>
        <w:pStyle w:val="ConsPlusNormal"/>
        <w:widowControl/>
        <w:ind w:firstLine="709"/>
        <w:jc w:val="both"/>
        <w:rPr>
          <w:rFonts w:ascii="Times New Roman" w:hAnsi="Times New Roman" w:cs="Times New Roman"/>
          <w:sz w:val="22"/>
          <w:szCs w:val="22"/>
        </w:rPr>
      </w:pPr>
      <w:r w:rsidRPr="009D7A36">
        <w:rPr>
          <w:rFonts w:ascii="Times New Roman" w:hAnsi="Times New Roman" w:cs="Times New Roman"/>
          <w:sz w:val="22"/>
          <w:szCs w:val="22"/>
        </w:rPr>
        <w:t>6. Предоставление земельных участков, сформированных в порядке, установленном статьей 22 настоящих Правил, из состава территорий общего пользования для возведения объектов некапитального строительства для обслуживания населения осуществляется в соответствии с земельным законодательством, муниципальными нормативными правовыми актами.</w:t>
      </w:r>
    </w:p>
    <w:p w:rsidR="003A0D1A" w:rsidRPr="009D7A36" w:rsidRDefault="003A0D1A" w:rsidP="009D7A36">
      <w:pPr>
        <w:pStyle w:val="ConsPlusNormal"/>
        <w:widowControl/>
        <w:ind w:firstLine="709"/>
        <w:jc w:val="both"/>
        <w:rPr>
          <w:rFonts w:ascii="Times New Roman" w:hAnsi="Times New Roman" w:cs="Times New Roman"/>
          <w:sz w:val="22"/>
          <w:szCs w:val="22"/>
        </w:rPr>
      </w:pPr>
      <w:r w:rsidRPr="009D7A36">
        <w:rPr>
          <w:rFonts w:ascii="Times New Roman" w:hAnsi="Times New Roman" w:cs="Times New Roman"/>
          <w:sz w:val="22"/>
          <w:szCs w:val="22"/>
        </w:rPr>
        <w:t xml:space="preserve">7. </w:t>
      </w:r>
      <w:proofErr w:type="gramStart"/>
      <w:r w:rsidRPr="009D7A36">
        <w:rPr>
          <w:rFonts w:ascii="Times New Roman" w:hAnsi="Times New Roman" w:cs="Times New Roman"/>
          <w:sz w:val="22"/>
          <w:szCs w:val="22"/>
        </w:rPr>
        <w:t>Предоставление земельных участков из земель сельскохозяйственного назначения хозяйственным товариществам и обществам, производственным кооперативам, государственным и муниципальным унитарным предприятиям, иным коммерческим организациям, религиозным организациям, казачьим обществам, научно-исследовательским организациям, образовательным учреждениям сельскохозяйственного профиля для осуществления сельскохозяйственного производства, создания защитных лесных насаждений, научно-исследовательских, учебных и иных связанных с сельскохозяйственным производством целей осуществляется в соответствии с федеральным законом об обороте земель сельскохозяйственного назначения.</w:t>
      </w:r>
      <w:proofErr w:type="gramEnd"/>
    </w:p>
    <w:p w:rsidR="003A0D1A" w:rsidRPr="009D7A36" w:rsidRDefault="003A0D1A" w:rsidP="009D7A36">
      <w:pPr>
        <w:pStyle w:val="ConsPlusNormal"/>
        <w:widowControl/>
        <w:ind w:firstLine="709"/>
        <w:jc w:val="both"/>
        <w:rPr>
          <w:rFonts w:ascii="Times New Roman" w:hAnsi="Times New Roman" w:cs="Times New Roman"/>
          <w:sz w:val="22"/>
          <w:szCs w:val="22"/>
        </w:rPr>
      </w:pPr>
      <w:r w:rsidRPr="009D7A36">
        <w:rPr>
          <w:rFonts w:ascii="Times New Roman" w:hAnsi="Times New Roman" w:cs="Times New Roman"/>
          <w:sz w:val="22"/>
          <w:szCs w:val="22"/>
        </w:rPr>
        <w:t>8. Предоставление земельных участков гражданам для ведения личного подсобного хозяйства осуществляется в соответствии с Земельным кодексом Российской Федерации, федеральным законом о личном подсобном хозяйстве.</w:t>
      </w:r>
    </w:p>
    <w:p w:rsidR="003A0D1A" w:rsidRPr="009D7A36" w:rsidRDefault="003A0D1A" w:rsidP="009D7A36">
      <w:pPr>
        <w:pStyle w:val="ConsPlusNormal"/>
        <w:widowControl/>
        <w:ind w:firstLine="709"/>
        <w:jc w:val="both"/>
        <w:rPr>
          <w:rFonts w:ascii="Times New Roman" w:hAnsi="Times New Roman" w:cs="Times New Roman"/>
          <w:sz w:val="22"/>
          <w:szCs w:val="22"/>
        </w:rPr>
      </w:pPr>
      <w:r w:rsidRPr="009D7A36">
        <w:rPr>
          <w:rFonts w:ascii="Times New Roman" w:hAnsi="Times New Roman" w:cs="Times New Roman"/>
          <w:sz w:val="22"/>
          <w:szCs w:val="22"/>
        </w:rPr>
        <w:t xml:space="preserve">9. Предоставление земельных участков из земель сельскохозяйственного назначения гражданам для ведения крестьянского (фермерского) хозяйства осуществляется в соответствии с Земельным кодексом Российской Федерации, федеральным законом о крестьянском (фермерском) хозяйстве. </w:t>
      </w:r>
    </w:p>
    <w:p w:rsidR="003A0D1A" w:rsidRPr="009D7A36" w:rsidRDefault="003A0D1A" w:rsidP="009D7A36">
      <w:pPr>
        <w:pStyle w:val="ConsPlusNormal"/>
        <w:widowControl/>
        <w:ind w:firstLine="709"/>
        <w:jc w:val="both"/>
        <w:rPr>
          <w:rFonts w:ascii="Times New Roman" w:hAnsi="Times New Roman" w:cs="Times New Roman"/>
          <w:sz w:val="22"/>
          <w:szCs w:val="22"/>
        </w:rPr>
      </w:pPr>
      <w:r w:rsidRPr="009D7A36">
        <w:rPr>
          <w:rFonts w:ascii="Times New Roman" w:hAnsi="Times New Roman" w:cs="Times New Roman"/>
          <w:sz w:val="22"/>
          <w:szCs w:val="22"/>
        </w:rPr>
        <w:t xml:space="preserve">10. Предоставление земельных участков гражданам и их объединениям для ведения садоводства, огородничества и дачного строительства осуществляется в соответствии с Земельным кодексом Российской Федерации, федеральным законом о садоводческих, огороднических и дачных некоммерческих объединениях граждан. </w:t>
      </w:r>
    </w:p>
    <w:p w:rsidR="003A0D1A" w:rsidRPr="009D7A36" w:rsidRDefault="003A0D1A" w:rsidP="009D7A36">
      <w:pPr>
        <w:pStyle w:val="ConsPlusNormal"/>
        <w:widowControl/>
        <w:ind w:firstLine="709"/>
        <w:jc w:val="both"/>
        <w:rPr>
          <w:rFonts w:ascii="Times New Roman" w:hAnsi="Times New Roman" w:cs="Times New Roman"/>
          <w:sz w:val="22"/>
          <w:szCs w:val="22"/>
        </w:rPr>
      </w:pPr>
      <w:r w:rsidRPr="009D7A36">
        <w:rPr>
          <w:rFonts w:ascii="Times New Roman" w:hAnsi="Times New Roman" w:cs="Times New Roman"/>
          <w:sz w:val="22"/>
          <w:szCs w:val="22"/>
        </w:rPr>
        <w:t>При этом не допускается предоставление гражданам и их объединениям для дачного строительства земельных участков, находящихся на землях сельскохозяйственного назначения.</w:t>
      </w:r>
    </w:p>
    <w:p w:rsidR="003A0D1A" w:rsidRPr="009D7A36" w:rsidRDefault="003A0D1A" w:rsidP="009D7A36">
      <w:pPr>
        <w:pStyle w:val="ConsPlusNormal"/>
        <w:widowControl/>
        <w:ind w:firstLine="709"/>
        <w:jc w:val="both"/>
        <w:rPr>
          <w:rFonts w:ascii="Times New Roman" w:hAnsi="Times New Roman" w:cs="Times New Roman"/>
          <w:sz w:val="22"/>
          <w:szCs w:val="22"/>
        </w:rPr>
      </w:pPr>
      <w:r w:rsidRPr="009D7A36">
        <w:rPr>
          <w:rFonts w:ascii="Times New Roman" w:hAnsi="Times New Roman" w:cs="Times New Roman"/>
          <w:sz w:val="22"/>
          <w:szCs w:val="22"/>
        </w:rPr>
        <w:lastRenderedPageBreak/>
        <w:t>11. Предоставление земельных участков гражданам и их объединениям для дачного строительства на землях сельскохозяйственного назначения возможно при соблюдении следующих условий:</w:t>
      </w:r>
    </w:p>
    <w:p w:rsidR="003A0D1A" w:rsidRPr="009D7A36" w:rsidRDefault="003A0D1A" w:rsidP="009D7A36">
      <w:pPr>
        <w:pStyle w:val="ConsPlusNormal"/>
        <w:widowControl/>
        <w:ind w:firstLine="709"/>
        <w:jc w:val="both"/>
        <w:rPr>
          <w:rFonts w:ascii="Times New Roman" w:hAnsi="Times New Roman" w:cs="Times New Roman"/>
          <w:sz w:val="22"/>
          <w:szCs w:val="22"/>
        </w:rPr>
      </w:pPr>
      <w:r w:rsidRPr="009D7A36">
        <w:rPr>
          <w:rFonts w:ascii="Times New Roman" w:hAnsi="Times New Roman" w:cs="Times New Roman"/>
          <w:sz w:val="22"/>
          <w:szCs w:val="22"/>
        </w:rPr>
        <w:t>- внесения в установленном порядке соответствующих изменений в документы территориального планирования;</w:t>
      </w:r>
    </w:p>
    <w:p w:rsidR="003A0D1A" w:rsidRPr="009D7A36" w:rsidRDefault="003A0D1A" w:rsidP="009D7A36">
      <w:pPr>
        <w:pStyle w:val="ConsPlusNormal"/>
        <w:widowControl/>
        <w:ind w:firstLine="709"/>
        <w:jc w:val="both"/>
        <w:rPr>
          <w:rFonts w:ascii="Times New Roman" w:hAnsi="Times New Roman" w:cs="Times New Roman"/>
          <w:sz w:val="22"/>
          <w:szCs w:val="22"/>
        </w:rPr>
      </w:pPr>
      <w:r w:rsidRPr="009D7A36">
        <w:rPr>
          <w:rFonts w:ascii="Times New Roman" w:hAnsi="Times New Roman" w:cs="Times New Roman"/>
          <w:sz w:val="22"/>
          <w:szCs w:val="22"/>
        </w:rPr>
        <w:t>- внесения в установленном порядке изменений в настоящие Правила в части изменения вида территориальной зоны;</w:t>
      </w:r>
    </w:p>
    <w:p w:rsidR="003A0D1A" w:rsidRPr="009D7A36" w:rsidRDefault="003A0D1A" w:rsidP="009D7A36">
      <w:pPr>
        <w:pStyle w:val="ConsPlusNormal"/>
        <w:widowControl/>
        <w:ind w:firstLine="709"/>
        <w:jc w:val="both"/>
        <w:rPr>
          <w:rFonts w:ascii="Times New Roman" w:hAnsi="Times New Roman" w:cs="Times New Roman"/>
          <w:sz w:val="22"/>
          <w:szCs w:val="22"/>
        </w:rPr>
      </w:pPr>
      <w:r w:rsidRPr="009D7A36">
        <w:rPr>
          <w:rFonts w:ascii="Times New Roman" w:hAnsi="Times New Roman" w:cs="Times New Roman"/>
          <w:sz w:val="22"/>
          <w:szCs w:val="22"/>
        </w:rPr>
        <w:t>- разработки проекта планировки и проекта межевания территории на квартал, в границах которого расположен предоставляемый земельный участок, внесения соответствующих изменений в указанные документы (при их наличии);</w:t>
      </w:r>
    </w:p>
    <w:p w:rsidR="003A0D1A" w:rsidRPr="009D7A36" w:rsidRDefault="003A0D1A" w:rsidP="009D7A36">
      <w:pPr>
        <w:pStyle w:val="ConsPlusNormal"/>
        <w:widowControl/>
        <w:ind w:firstLine="709"/>
        <w:jc w:val="both"/>
        <w:rPr>
          <w:rFonts w:ascii="Times New Roman" w:hAnsi="Times New Roman" w:cs="Times New Roman"/>
          <w:sz w:val="22"/>
          <w:szCs w:val="22"/>
        </w:rPr>
      </w:pPr>
      <w:r w:rsidRPr="009D7A36">
        <w:rPr>
          <w:rFonts w:ascii="Times New Roman" w:hAnsi="Times New Roman" w:cs="Times New Roman"/>
          <w:sz w:val="22"/>
          <w:szCs w:val="22"/>
        </w:rPr>
        <w:t>- определения условий подключения к инженерным сетям, обеспечения инженерной подготовки территории;</w:t>
      </w:r>
    </w:p>
    <w:p w:rsidR="003A0D1A" w:rsidRPr="009D7A36" w:rsidRDefault="003A0D1A" w:rsidP="009D7A36">
      <w:pPr>
        <w:pStyle w:val="ConsPlusNormal"/>
        <w:widowControl/>
        <w:ind w:firstLine="709"/>
        <w:jc w:val="both"/>
        <w:rPr>
          <w:rFonts w:ascii="Times New Roman" w:hAnsi="Times New Roman" w:cs="Times New Roman"/>
          <w:sz w:val="22"/>
          <w:szCs w:val="22"/>
        </w:rPr>
      </w:pPr>
      <w:r w:rsidRPr="009D7A36">
        <w:rPr>
          <w:rFonts w:ascii="Times New Roman" w:hAnsi="Times New Roman" w:cs="Times New Roman"/>
          <w:sz w:val="22"/>
          <w:szCs w:val="22"/>
        </w:rPr>
        <w:t>- обеспечения требований норм пожарной и санитарной безопасности.</w:t>
      </w:r>
    </w:p>
    <w:p w:rsidR="003A0D1A" w:rsidRPr="009D7A36" w:rsidRDefault="003A0D1A" w:rsidP="009D7A36">
      <w:pPr>
        <w:pStyle w:val="ConsPlusNormal"/>
        <w:widowControl/>
        <w:ind w:firstLine="709"/>
        <w:jc w:val="both"/>
        <w:rPr>
          <w:rFonts w:ascii="Times New Roman" w:hAnsi="Times New Roman" w:cs="Times New Roman"/>
          <w:sz w:val="22"/>
          <w:szCs w:val="22"/>
          <w:highlight w:val="lightGray"/>
        </w:rPr>
      </w:pPr>
    </w:p>
    <w:p w:rsidR="003A0D1A" w:rsidRPr="001C66C4" w:rsidRDefault="003A0D1A" w:rsidP="009D7A36">
      <w:pPr>
        <w:pStyle w:val="ConsPlusNormal"/>
        <w:widowControl/>
        <w:ind w:firstLine="709"/>
        <w:jc w:val="center"/>
        <w:outlineLvl w:val="3"/>
        <w:rPr>
          <w:rFonts w:ascii="Times New Roman" w:hAnsi="Times New Roman" w:cs="Times New Roman"/>
          <w:b/>
          <w:sz w:val="22"/>
          <w:szCs w:val="22"/>
        </w:rPr>
      </w:pPr>
      <w:r w:rsidRPr="001C66C4">
        <w:rPr>
          <w:rFonts w:ascii="Times New Roman" w:hAnsi="Times New Roman" w:cs="Times New Roman"/>
          <w:b/>
          <w:sz w:val="22"/>
          <w:szCs w:val="22"/>
        </w:rPr>
        <w:t>Глава 7 УСТАНОВЛЕНИЕ, ИЗМЕНЕНИЕ, ФИКСАЦИЯ ГРАНИЦ ЗЕМЕЛЬ ПУБЛИЧНОГО ИСПОЛЬЗОВАНИЯ,  ИХ ИСПОЛЬЗОВАНИЕ</w:t>
      </w:r>
    </w:p>
    <w:p w:rsidR="003A0D1A" w:rsidRPr="001C66C4" w:rsidRDefault="003A0D1A" w:rsidP="009D7A36">
      <w:pPr>
        <w:pStyle w:val="ConsPlusNormal"/>
        <w:widowControl/>
        <w:ind w:firstLine="709"/>
        <w:jc w:val="both"/>
        <w:rPr>
          <w:rFonts w:ascii="Times New Roman" w:hAnsi="Times New Roman" w:cs="Times New Roman"/>
          <w:b/>
          <w:sz w:val="22"/>
          <w:szCs w:val="22"/>
        </w:rPr>
      </w:pPr>
    </w:p>
    <w:p w:rsidR="003A0D1A" w:rsidRPr="001C66C4" w:rsidRDefault="003A0D1A" w:rsidP="009D7A36">
      <w:pPr>
        <w:pStyle w:val="ConsPlusNormal"/>
        <w:widowControl/>
        <w:ind w:firstLine="709"/>
        <w:jc w:val="both"/>
        <w:outlineLvl w:val="4"/>
        <w:rPr>
          <w:rFonts w:ascii="Times New Roman" w:hAnsi="Times New Roman" w:cs="Times New Roman"/>
          <w:b/>
          <w:sz w:val="22"/>
          <w:szCs w:val="22"/>
        </w:rPr>
      </w:pPr>
      <w:r w:rsidRPr="001C66C4">
        <w:rPr>
          <w:rFonts w:ascii="Times New Roman" w:hAnsi="Times New Roman" w:cs="Times New Roman"/>
          <w:b/>
          <w:sz w:val="22"/>
          <w:szCs w:val="22"/>
        </w:rPr>
        <w:t>Статья 26. Общие положения о землях публичного использования</w:t>
      </w:r>
    </w:p>
    <w:p w:rsidR="003A0D1A" w:rsidRPr="009D7A36" w:rsidRDefault="003A0D1A" w:rsidP="009D7A36">
      <w:pPr>
        <w:pStyle w:val="ConsPlusNormal"/>
        <w:widowControl/>
        <w:ind w:firstLine="709"/>
        <w:jc w:val="both"/>
        <w:rPr>
          <w:rFonts w:ascii="Times New Roman" w:hAnsi="Times New Roman" w:cs="Times New Roman"/>
          <w:sz w:val="22"/>
          <w:szCs w:val="22"/>
        </w:rPr>
      </w:pPr>
    </w:p>
    <w:p w:rsidR="003A0D1A" w:rsidRPr="009D7A36" w:rsidRDefault="003A0D1A" w:rsidP="009D7A36">
      <w:pPr>
        <w:pStyle w:val="ConsPlusNormal"/>
        <w:widowControl/>
        <w:ind w:firstLine="709"/>
        <w:jc w:val="both"/>
        <w:rPr>
          <w:rFonts w:ascii="Times New Roman" w:hAnsi="Times New Roman" w:cs="Times New Roman"/>
          <w:sz w:val="22"/>
          <w:szCs w:val="22"/>
        </w:rPr>
      </w:pPr>
      <w:r w:rsidRPr="009D7A36">
        <w:rPr>
          <w:rFonts w:ascii="Times New Roman" w:hAnsi="Times New Roman" w:cs="Times New Roman"/>
          <w:sz w:val="22"/>
          <w:szCs w:val="22"/>
        </w:rPr>
        <w:t>1. К землям публичного использования относятся земли, которыми беспрепятственно пользуется неограниченный круг лиц (территории зеленых насаждений общего пользования, улиц, площадей, зон отдыха, для прохода, проезда, технических коридоров обслуживания сетей и объектов инженерно-технического обеспечения), устанавливаются в документации по планировке территории и отображаются в виде границ зон действия публичных сервитутов, иными графическими методами.</w:t>
      </w:r>
    </w:p>
    <w:p w:rsidR="003A0D1A" w:rsidRPr="009D7A36" w:rsidRDefault="003A0D1A" w:rsidP="009D7A36">
      <w:pPr>
        <w:pStyle w:val="ConsPlusNormal"/>
        <w:widowControl/>
        <w:ind w:firstLine="709"/>
        <w:jc w:val="both"/>
        <w:rPr>
          <w:rFonts w:ascii="Times New Roman" w:hAnsi="Times New Roman" w:cs="Times New Roman"/>
          <w:sz w:val="22"/>
          <w:szCs w:val="22"/>
        </w:rPr>
      </w:pPr>
      <w:r w:rsidRPr="009D7A36">
        <w:rPr>
          <w:rFonts w:ascii="Times New Roman" w:hAnsi="Times New Roman" w:cs="Times New Roman"/>
          <w:sz w:val="22"/>
          <w:szCs w:val="22"/>
        </w:rPr>
        <w:t>2. Границы земель публичного использования:</w:t>
      </w:r>
    </w:p>
    <w:p w:rsidR="003A0D1A" w:rsidRPr="009D7A36" w:rsidRDefault="003A0D1A" w:rsidP="009D7A36">
      <w:pPr>
        <w:pStyle w:val="ConsPlusNormal"/>
        <w:widowControl/>
        <w:ind w:firstLine="709"/>
        <w:jc w:val="both"/>
        <w:rPr>
          <w:rFonts w:ascii="Times New Roman" w:hAnsi="Times New Roman" w:cs="Times New Roman"/>
          <w:sz w:val="22"/>
          <w:szCs w:val="22"/>
        </w:rPr>
      </w:pPr>
      <w:r w:rsidRPr="009D7A36">
        <w:rPr>
          <w:rFonts w:ascii="Times New Roman" w:hAnsi="Times New Roman" w:cs="Times New Roman"/>
          <w:sz w:val="22"/>
          <w:szCs w:val="22"/>
        </w:rPr>
        <w:t>1) определяются и изменяются в случаях и в порядке, определенных статьей 27 настоящих Правил;</w:t>
      </w:r>
    </w:p>
    <w:p w:rsidR="003A0D1A" w:rsidRPr="009D7A36" w:rsidRDefault="003A0D1A" w:rsidP="009D7A36">
      <w:pPr>
        <w:pStyle w:val="ConsPlusNormal"/>
        <w:widowControl/>
        <w:ind w:firstLine="709"/>
        <w:jc w:val="both"/>
        <w:rPr>
          <w:rFonts w:ascii="Times New Roman" w:hAnsi="Times New Roman" w:cs="Times New Roman"/>
          <w:sz w:val="22"/>
          <w:szCs w:val="22"/>
        </w:rPr>
      </w:pPr>
      <w:r w:rsidRPr="009D7A36">
        <w:rPr>
          <w:rFonts w:ascii="Times New Roman" w:hAnsi="Times New Roman" w:cs="Times New Roman"/>
          <w:sz w:val="22"/>
          <w:szCs w:val="22"/>
        </w:rPr>
        <w:t>2) фиксируются в случаях и в порядке, определенных статьей 28 настоящих Правил.</w:t>
      </w:r>
    </w:p>
    <w:p w:rsidR="003A0D1A" w:rsidRPr="009D7A36" w:rsidRDefault="003A0D1A" w:rsidP="009D7A36">
      <w:pPr>
        <w:pStyle w:val="ConsPlusNormal"/>
        <w:widowControl/>
        <w:ind w:firstLine="709"/>
        <w:jc w:val="both"/>
        <w:rPr>
          <w:rFonts w:ascii="Times New Roman" w:hAnsi="Times New Roman" w:cs="Times New Roman"/>
          <w:sz w:val="22"/>
          <w:szCs w:val="22"/>
        </w:rPr>
      </w:pPr>
      <w:proofErr w:type="gramStart"/>
      <w:r w:rsidRPr="009D7A36">
        <w:rPr>
          <w:rFonts w:ascii="Times New Roman" w:hAnsi="Times New Roman" w:cs="Times New Roman"/>
          <w:sz w:val="22"/>
          <w:szCs w:val="22"/>
        </w:rPr>
        <w:t xml:space="preserve">Не допускается осуществлять планировку застроенной территории (включая действия по определению границ земельных участков, на которых расположены объекты капитального строительства, границ свободных от прав третьих лиц земельных участков для предоставления физическим и юридическим лицам, предпринимателям для строительства) без фиксации границ фактически существующих земель публичного использования, а также без подготовки предложений в администрацию сельского поселения </w:t>
      </w:r>
      <w:r w:rsidR="009A4B67" w:rsidRPr="009D7A36">
        <w:rPr>
          <w:rFonts w:ascii="Times New Roman" w:hAnsi="Times New Roman" w:cs="Times New Roman"/>
          <w:sz w:val="22"/>
          <w:szCs w:val="22"/>
        </w:rPr>
        <w:t>«Койдин»</w:t>
      </w:r>
      <w:r w:rsidRPr="009D7A36">
        <w:rPr>
          <w:rFonts w:ascii="Times New Roman" w:hAnsi="Times New Roman" w:cs="Times New Roman"/>
          <w:sz w:val="22"/>
          <w:szCs w:val="22"/>
        </w:rPr>
        <w:t xml:space="preserve"> об установлении или изменении границ земель</w:t>
      </w:r>
      <w:proofErr w:type="gramEnd"/>
      <w:r w:rsidRPr="009D7A36">
        <w:rPr>
          <w:rFonts w:ascii="Times New Roman" w:hAnsi="Times New Roman" w:cs="Times New Roman"/>
          <w:sz w:val="22"/>
          <w:szCs w:val="22"/>
        </w:rPr>
        <w:t xml:space="preserve"> публичного использования.</w:t>
      </w:r>
    </w:p>
    <w:p w:rsidR="003A0D1A" w:rsidRPr="009D7A36" w:rsidRDefault="003A0D1A" w:rsidP="009D7A36">
      <w:pPr>
        <w:pStyle w:val="ConsPlusNormal"/>
        <w:widowControl/>
        <w:ind w:firstLine="709"/>
        <w:jc w:val="both"/>
        <w:rPr>
          <w:rFonts w:ascii="Times New Roman" w:hAnsi="Times New Roman" w:cs="Times New Roman"/>
          <w:sz w:val="22"/>
          <w:szCs w:val="22"/>
        </w:rPr>
      </w:pPr>
      <w:r w:rsidRPr="009D7A36">
        <w:rPr>
          <w:rFonts w:ascii="Times New Roman" w:hAnsi="Times New Roman" w:cs="Times New Roman"/>
          <w:sz w:val="22"/>
          <w:szCs w:val="22"/>
        </w:rPr>
        <w:t>3. Правообладатели земельных участков освобождаются от уплаты земельного налога в отношении части земельного участка, для которой установлен публичный сервитут.</w:t>
      </w:r>
    </w:p>
    <w:p w:rsidR="003A0D1A" w:rsidRPr="009D7A36" w:rsidRDefault="003A0D1A" w:rsidP="009D7A36">
      <w:pPr>
        <w:pStyle w:val="ConsPlusNormal"/>
        <w:widowControl/>
        <w:ind w:firstLine="709"/>
        <w:jc w:val="both"/>
        <w:rPr>
          <w:rFonts w:ascii="Times New Roman" w:hAnsi="Times New Roman" w:cs="Times New Roman"/>
          <w:sz w:val="22"/>
          <w:szCs w:val="22"/>
        </w:rPr>
      </w:pPr>
    </w:p>
    <w:p w:rsidR="003A0D1A" w:rsidRPr="001C66C4" w:rsidRDefault="003A0D1A" w:rsidP="009D7A36">
      <w:pPr>
        <w:pStyle w:val="ConsPlusNormal"/>
        <w:widowControl/>
        <w:ind w:firstLine="709"/>
        <w:jc w:val="both"/>
        <w:outlineLvl w:val="4"/>
        <w:rPr>
          <w:rFonts w:ascii="Times New Roman" w:hAnsi="Times New Roman" w:cs="Times New Roman"/>
          <w:b/>
          <w:sz w:val="22"/>
          <w:szCs w:val="22"/>
        </w:rPr>
      </w:pPr>
      <w:r w:rsidRPr="001C66C4">
        <w:rPr>
          <w:rFonts w:ascii="Times New Roman" w:hAnsi="Times New Roman" w:cs="Times New Roman"/>
          <w:b/>
          <w:sz w:val="22"/>
          <w:szCs w:val="22"/>
        </w:rPr>
        <w:t>Статья 27. Установление и изменение границ земель публичного использования</w:t>
      </w:r>
    </w:p>
    <w:p w:rsidR="003A0D1A" w:rsidRPr="009D7A36" w:rsidRDefault="003A0D1A" w:rsidP="009D7A36">
      <w:pPr>
        <w:pStyle w:val="ConsPlusNormal"/>
        <w:widowControl/>
        <w:ind w:firstLine="709"/>
        <w:jc w:val="both"/>
        <w:rPr>
          <w:rFonts w:ascii="Times New Roman" w:hAnsi="Times New Roman" w:cs="Times New Roman"/>
          <w:sz w:val="22"/>
          <w:szCs w:val="22"/>
        </w:rPr>
      </w:pPr>
    </w:p>
    <w:p w:rsidR="003A0D1A" w:rsidRPr="009D7A36" w:rsidRDefault="003A0D1A" w:rsidP="009D7A36">
      <w:pPr>
        <w:pStyle w:val="ConsPlusNormal"/>
        <w:widowControl/>
        <w:ind w:firstLine="709"/>
        <w:jc w:val="both"/>
        <w:rPr>
          <w:rFonts w:ascii="Times New Roman" w:hAnsi="Times New Roman" w:cs="Times New Roman"/>
          <w:sz w:val="22"/>
          <w:szCs w:val="22"/>
        </w:rPr>
      </w:pPr>
      <w:r w:rsidRPr="009D7A36">
        <w:rPr>
          <w:rFonts w:ascii="Times New Roman" w:hAnsi="Times New Roman" w:cs="Times New Roman"/>
          <w:sz w:val="22"/>
          <w:szCs w:val="22"/>
        </w:rPr>
        <w:t>1. Установление и изменение границ земель публичного использования осуществляется путем подготовки документации по планировке территории в случаях, когда:</w:t>
      </w:r>
    </w:p>
    <w:p w:rsidR="003A0D1A" w:rsidRPr="009D7A36" w:rsidRDefault="003A0D1A" w:rsidP="009D7A36">
      <w:pPr>
        <w:pStyle w:val="ConsPlusNormal"/>
        <w:widowControl/>
        <w:ind w:firstLine="709"/>
        <w:jc w:val="both"/>
        <w:rPr>
          <w:rFonts w:ascii="Times New Roman" w:hAnsi="Times New Roman" w:cs="Times New Roman"/>
          <w:sz w:val="22"/>
          <w:szCs w:val="22"/>
        </w:rPr>
      </w:pPr>
      <w:r w:rsidRPr="009D7A36">
        <w:rPr>
          <w:rFonts w:ascii="Times New Roman" w:hAnsi="Times New Roman" w:cs="Times New Roman"/>
          <w:sz w:val="22"/>
          <w:szCs w:val="22"/>
        </w:rPr>
        <w:t>1) красные линии на подлежащих освоению территориях устанавливаются впервые и образуют границы ранее не существовавших территорий общего пользования и одновременно с ними - границы элементов планировочной структуры;</w:t>
      </w:r>
    </w:p>
    <w:p w:rsidR="003A0D1A" w:rsidRPr="009D7A36" w:rsidRDefault="003A0D1A" w:rsidP="009D7A36">
      <w:pPr>
        <w:pStyle w:val="ConsPlusNormal"/>
        <w:widowControl/>
        <w:ind w:firstLine="709"/>
        <w:jc w:val="both"/>
        <w:rPr>
          <w:rFonts w:ascii="Times New Roman" w:hAnsi="Times New Roman" w:cs="Times New Roman"/>
          <w:sz w:val="22"/>
          <w:szCs w:val="22"/>
        </w:rPr>
      </w:pPr>
      <w:r w:rsidRPr="009D7A36">
        <w:rPr>
          <w:rFonts w:ascii="Times New Roman" w:hAnsi="Times New Roman" w:cs="Times New Roman"/>
          <w:sz w:val="22"/>
          <w:szCs w:val="22"/>
        </w:rPr>
        <w:t>2) изменяются красные линии без установления и (или) изменения границ зон действия публичных сервитутов;</w:t>
      </w:r>
    </w:p>
    <w:p w:rsidR="003A0D1A" w:rsidRPr="009D7A36" w:rsidRDefault="003A0D1A" w:rsidP="009D7A36">
      <w:pPr>
        <w:pStyle w:val="ConsPlusNormal"/>
        <w:widowControl/>
        <w:ind w:firstLine="709"/>
        <w:jc w:val="both"/>
        <w:rPr>
          <w:rFonts w:ascii="Times New Roman" w:hAnsi="Times New Roman" w:cs="Times New Roman"/>
          <w:sz w:val="22"/>
          <w:szCs w:val="22"/>
        </w:rPr>
      </w:pPr>
      <w:r w:rsidRPr="009D7A36">
        <w:rPr>
          <w:rFonts w:ascii="Times New Roman" w:hAnsi="Times New Roman" w:cs="Times New Roman"/>
          <w:sz w:val="22"/>
          <w:szCs w:val="22"/>
        </w:rPr>
        <w:t>3) изменяются красные линии с установлением и (или) изменением границ зон действия публичных сервитутов;</w:t>
      </w:r>
    </w:p>
    <w:p w:rsidR="003A0D1A" w:rsidRPr="009D7A36" w:rsidRDefault="003A0D1A" w:rsidP="009D7A36">
      <w:pPr>
        <w:pStyle w:val="ConsPlusNormal"/>
        <w:widowControl/>
        <w:ind w:firstLine="709"/>
        <w:jc w:val="both"/>
        <w:rPr>
          <w:rFonts w:ascii="Times New Roman" w:hAnsi="Times New Roman" w:cs="Times New Roman"/>
          <w:sz w:val="22"/>
          <w:szCs w:val="22"/>
        </w:rPr>
      </w:pPr>
      <w:r w:rsidRPr="009D7A36">
        <w:rPr>
          <w:rFonts w:ascii="Times New Roman" w:hAnsi="Times New Roman" w:cs="Times New Roman"/>
          <w:sz w:val="22"/>
          <w:szCs w:val="22"/>
        </w:rPr>
        <w:t>4) не изменяются красные линии, но устанавливаются, изменяются границы зон действия публичных сервитутов.</w:t>
      </w:r>
    </w:p>
    <w:p w:rsidR="003A0D1A" w:rsidRPr="009D7A36" w:rsidRDefault="003A0D1A" w:rsidP="009D7A36">
      <w:pPr>
        <w:pStyle w:val="ConsPlusNormal"/>
        <w:widowControl/>
        <w:ind w:firstLine="709"/>
        <w:jc w:val="both"/>
        <w:rPr>
          <w:rFonts w:ascii="Times New Roman" w:hAnsi="Times New Roman" w:cs="Times New Roman"/>
          <w:sz w:val="22"/>
          <w:szCs w:val="22"/>
        </w:rPr>
      </w:pPr>
      <w:r w:rsidRPr="009D7A36">
        <w:rPr>
          <w:rFonts w:ascii="Times New Roman" w:hAnsi="Times New Roman" w:cs="Times New Roman"/>
          <w:sz w:val="22"/>
          <w:szCs w:val="22"/>
        </w:rPr>
        <w:t>2. При установлении и изменении границ земель публичного использования на подлежащих освоению и на застроенных территориях предметом публичных слушаний и утверждения документации по планировке территории являются вопросы:</w:t>
      </w:r>
    </w:p>
    <w:p w:rsidR="003A0D1A" w:rsidRPr="009D7A36" w:rsidRDefault="003A0D1A" w:rsidP="009D7A36">
      <w:pPr>
        <w:pStyle w:val="ConsPlusNormal"/>
        <w:widowControl/>
        <w:ind w:firstLine="709"/>
        <w:jc w:val="both"/>
        <w:rPr>
          <w:rFonts w:ascii="Times New Roman" w:hAnsi="Times New Roman" w:cs="Times New Roman"/>
          <w:sz w:val="22"/>
          <w:szCs w:val="22"/>
        </w:rPr>
      </w:pPr>
      <w:r w:rsidRPr="009D7A36">
        <w:rPr>
          <w:rFonts w:ascii="Times New Roman" w:hAnsi="Times New Roman" w:cs="Times New Roman"/>
          <w:sz w:val="22"/>
          <w:szCs w:val="22"/>
        </w:rPr>
        <w:t>1) наличия и достаточности территорий общего пользования, выделяемых и изменяемых посредством красных линий;</w:t>
      </w:r>
    </w:p>
    <w:p w:rsidR="003A0D1A" w:rsidRPr="009D7A36" w:rsidRDefault="003A0D1A" w:rsidP="009D7A36">
      <w:pPr>
        <w:pStyle w:val="ConsPlusNormal"/>
        <w:widowControl/>
        <w:ind w:firstLine="709"/>
        <w:jc w:val="both"/>
        <w:rPr>
          <w:rFonts w:ascii="Times New Roman" w:hAnsi="Times New Roman" w:cs="Times New Roman"/>
          <w:sz w:val="22"/>
          <w:szCs w:val="22"/>
        </w:rPr>
      </w:pPr>
      <w:r w:rsidRPr="009D7A36">
        <w:rPr>
          <w:rFonts w:ascii="Times New Roman" w:hAnsi="Times New Roman" w:cs="Times New Roman"/>
          <w:sz w:val="22"/>
          <w:szCs w:val="22"/>
        </w:rPr>
        <w:t>2) изменения красных линий и последствия такого изменения;</w:t>
      </w:r>
    </w:p>
    <w:p w:rsidR="003A0D1A" w:rsidRPr="009D7A36" w:rsidRDefault="003A0D1A" w:rsidP="009D7A36">
      <w:pPr>
        <w:pStyle w:val="ConsPlusNormal"/>
        <w:widowControl/>
        <w:ind w:firstLine="709"/>
        <w:jc w:val="both"/>
        <w:rPr>
          <w:rFonts w:ascii="Times New Roman" w:hAnsi="Times New Roman" w:cs="Times New Roman"/>
          <w:sz w:val="22"/>
          <w:szCs w:val="22"/>
        </w:rPr>
      </w:pPr>
      <w:r w:rsidRPr="009D7A36">
        <w:rPr>
          <w:rFonts w:ascii="Times New Roman" w:hAnsi="Times New Roman" w:cs="Times New Roman"/>
          <w:sz w:val="22"/>
          <w:szCs w:val="22"/>
        </w:rPr>
        <w:t>3) устанавливаемые, изменяемые границы зон действия публичных сервитутов;</w:t>
      </w:r>
    </w:p>
    <w:p w:rsidR="003A0D1A" w:rsidRPr="009D7A36" w:rsidRDefault="003A0D1A" w:rsidP="009D7A36">
      <w:pPr>
        <w:pStyle w:val="ConsPlusNormal"/>
        <w:widowControl/>
        <w:ind w:firstLine="709"/>
        <w:jc w:val="both"/>
        <w:rPr>
          <w:rFonts w:ascii="Times New Roman" w:hAnsi="Times New Roman" w:cs="Times New Roman"/>
          <w:sz w:val="22"/>
          <w:szCs w:val="22"/>
        </w:rPr>
      </w:pPr>
      <w:r w:rsidRPr="009D7A36">
        <w:rPr>
          <w:rFonts w:ascii="Times New Roman" w:hAnsi="Times New Roman" w:cs="Times New Roman"/>
          <w:sz w:val="22"/>
          <w:szCs w:val="22"/>
        </w:rPr>
        <w:lastRenderedPageBreak/>
        <w:t xml:space="preserve">4) границы зон планируемого размещения объектов капитального строительства (в </w:t>
      </w:r>
      <w:proofErr w:type="spellStart"/>
      <w:r w:rsidRPr="009D7A36">
        <w:rPr>
          <w:rFonts w:ascii="Times New Roman" w:hAnsi="Times New Roman" w:cs="Times New Roman"/>
          <w:sz w:val="22"/>
          <w:szCs w:val="22"/>
        </w:rPr>
        <w:t>т.ч</w:t>
      </w:r>
      <w:proofErr w:type="spellEnd"/>
      <w:r w:rsidRPr="009D7A36">
        <w:rPr>
          <w:rFonts w:ascii="Times New Roman" w:hAnsi="Times New Roman" w:cs="Times New Roman"/>
          <w:sz w:val="22"/>
          <w:szCs w:val="22"/>
        </w:rPr>
        <w:t>. для государственных и муниципальных нужд) в пределах элементов планировочной структуры;</w:t>
      </w:r>
    </w:p>
    <w:p w:rsidR="003A0D1A" w:rsidRPr="009D7A36" w:rsidRDefault="003A0D1A" w:rsidP="009D7A36">
      <w:pPr>
        <w:pStyle w:val="ConsPlusNormal"/>
        <w:widowControl/>
        <w:ind w:firstLine="709"/>
        <w:jc w:val="both"/>
        <w:rPr>
          <w:rFonts w:ascii="Times New Roman" w:hAnsi="Times New Roman" w:cs="Times New Roman"/>
          <w:sz w:val="22"/>
          <w:szCs w:val="22"/>
        </w:rPr>
      </w:pPr>
      <w:r w:rsidRPr="009D7A36">
        <w:rPr>
          <w:rFonts w:ascii="Times New Roman" w:hAnsi="Times New Roman" w:cs="Times New Roman"/>
          <w:sz w:val="22"/>
          <w:szCs w:val="22"/>
        </w:rPr>
        <w:t>5) границы земельных участков в пределах элементов планировочной структуры, в том числе границы земельных участков, на которых расположены многоквартирные дома.</w:t>
      </w:r>
    </w:p>
    <w:p w:rsidR="003A0D1A" w:rsidRPr="001C66C4" w:rsidRDefault="003A0D1A" w:rsidP="009D7A36">
      <w:pPr>
        <w:pStyle w:val="ConsPlusNormal"/>
        <w:widowControl/>
        <w:ind w:firstLine="709"/>
        <w:jc w:val="both"/>
        <w:outlineLvl w:val="4"/>
        <w:rPr>
          <w:rFonts w:ascii="Times New Roman" w:hAnsi="Times New Roman" w:cs="Times New Roman"/>
          <w:b/>
          <w:sz w:val="22"/>
          <w:szCs w:val="22"/>
        </w:rPr>
      </w:pPr>
      <w:r w:rsidRPr="001C66C4">
        <w:rPr>
          <w:rFonts w:ascii="Times New Roman" w:hAnsi="Times New Roman" w:cs="Times New Roman"/>
          <w:b/>
          <w:sz w:val="22"/>
          <w:szCs w:val="22"/>
        </w:rPr>
        <w:t>Статья 28. Фиксация границ земель публичного использования</w:t>
      </w:r>
    </w:p>
    <w:p w:rsidR="003A0D1A" w:rsidRPr="009D7A36" w:rsidRDefault="003A0D1A" w:rsidP="009D7A36">
      <w:pPr>
        <w:pStyle w:val="ConsPlusNormal"/>
        <w:widowControl/>
        <w:ind w:firstLine="709"/>
        <w:jc w:val="both"/>
        <w:rPr>
          <w:rFonts w:ascii="Times New Roman" w:hAnsi="Times New Roman" w:cs="Times New Roman"/>
          <w:sz w:val="22"/>
          <w:szCs w:val="22"/>
        </w:rPr>
      </w:pPr>
    </w:p>
    <w:p w:rsidR="003A0D1A" w:rsidRPr="009D7A36" w:rsidRDefault="003A0D1A" w:rsidP="009D7A36">
      <w:pPr>
        <w:pStyle w:val="ConsPlusNormal"/>
        <w:widowControl/>
        <w:ind w:firstLine="709"/>
        <w:jc w:val="both"/>
        <w:rPr>
          <w:rFonts w:ascii="Times New Roman" w:hAnsi="Times New Roman" w:cs="Times New Roman"/>
          <w:sz w:val="22"/>
          <w:szCs w:val="22"/>
        </w:rPr>
      </w:pPr>
      <w:r w:rsidRPr="009D7A36">
        <w:rPr>
          <w:rFonts w:ascii="Times New Roman" w:hAnsi="Times New Roman" w:cs="Times New Roman"/>
          <w:sz w:val="22"/>
          <w:szCs w:val="22"/>
        </w:rPr>
        <w:t>1. Фиксация границ земель публичного использования - отображение в виде проектов красных линий фактически выделенных осуществленной застройкой элементов планировочной структуры и территорий общего пользования, применительно к которым ранее не были установлены красные линии по причине отсутствия проектов планировки территории, иной градостроительной документации.</w:t>
      </w:r>
    </w:p>
    <w:p w:rsidR="003A0D1A" w:rsidRPr="009D7A36" w:rsidRDefault="003A0D1A" w:rsidP="009D7A36">
      <w:pPr>
        <w:pStyle w:val="ConsPlusNormal"/>
        <w:widowControl/>
        <w:ind w:firstLine="709"/>
        <w:jc w:val="both"/>
        <w:rPr>
          <w:rFonts w:ascii="Times New Roman" w:hAnsi="Times New Roman" w:cs="Times New Roman"/>
          <w:sz w:val="22"/>
          <w:szCs w:val="22"/>
        </w:rPr>
      </w:pPr>
      <w:r w:rsidRPr="009D7A36">
        <w:rPr>
          <w:rFonts w:ascii="Times New Roman" w:hAnsi="Times New Roman" w:cs="Times New Roman"/>
          <w:sz w:val="22"/>
          <w:szCs w:val="22"/>
        </w:rPr>
        <w:t>2. При фиксации границ земель публичного использования применительно к застроенным территориям предметом согласования и утверждения являются:</w:t>
      </w:r>
    </w:p>
    <w:p w:rsidR="003A0D1A" w:rsidRPr="009D7A36" w:rsidRDefault="003A0D1A" w:rsidP="009D7A36">
      <w:pPr>
        <w:pStyle w:val="ConsPlusNormal"/>
        <w:widowControl/>
        <w:ind w:firstLine="709"/>
        <w:jc w:val="both"/>
        <w:rPr>
          <w:rFonts w:ascii="Times New Roman" w:hAnsi="Times New Roman" w:cs="Times New Roman"/>
          <w:sz w:val="22"/>
          <w:szCs w:val="22"/>
        </w:rPr>
      </w:pPr>
      <w:r w:rsidRPr="009D7A36">
        <w:rPr>
          <w:rFonts w:ascii="Times New Roman" w:hAnsi="Times New Roman" w:cs="Times New Roman"/>
          <w:sz w:val="22"/>
          <w:szCs w:val="22"/>
        </w:rPr>
        <w:t>1) красные линии;</w:t>
      </w:r>
    </w:p>
    <w:p w:rsidR="003A0D1A" w:rsidRPr="009D7A36" w:rsidRDefault="003A0D1A" w:rsidP="009D7A36">
      <w:pPr>
        <w:pStyle w:val="ConsPlusNormal"/>
        <w:widowControl/>
        <w:ind w:firstLine="709"/>
        <w:jc w:val="both"/>
        <w:rPr>
          <w:rFonts w:ascii="Times New Roman" w:hAnsi="Times New Roman" w:cs="Times New Roman"/>
          <w:sz w:val="22"/>
          <w:szCs w:val="22"/>
        </w:rPr>
      </w:pPr>
      <w:r w:rsidRPr="009D7A36">
        <w:rPr>
          <w:rFonts w:ascii="Times New Roman" w:hAnsi="Times New Roman" w:cs="Times New Roman"/>
          <w:sz w:val="22"/>
          <w:szCs w:val="22"/>
        </w:rPr>
        <w:t>2) границы зон действия публичных сервитутов (в случае их установления).</w:t>
      </w:r>
    </w:p>
    <w:p w:rsidR="003A0D1A" w:rsidRPr="009D7A36" w:rsidRDefault="003A0D1A" w:rsidP="009D7A36">
      <w:pPr>
        <w:pStyle w:val="ConsPlusNormal"/>
        <w:widowControl/>
        <w:ind w:firstLine="709"/>
        <w:jc w:val="both"/>
        <w:rPr>
          <w:rFonts w:ascii="Times New Roman" w:hAnsi="Times New Roman" w:cs="Times New Roman"/>
          <w:sz w:val="22"/>
          <w:szCs w:val="22"/>
        </w:rPr>
      </w:pPr>
      <w:r w:rsidRPr="009D7A36">
        <w:rPr>
          <w:rFonts w:ascii="Times New Roman" w:hAnsi="Times New Roman" w:cs="Times New Roman"/>
          <w:sz w:val="22"/>
          <w:szCs w:val="22"/>
        </w:rPr>
        <w:t>3. Субъектами согласования являются правообладатели смежных земельных участков, объектов капитального строительства, а также земельных участков, в пределах которых установлены границы зон действия публичных сервитутов.</w:t>
      </w:r>
    </w:p>
    <w:p w:rsidR="003A0D1A" w:rsidRPr="009D7A36" w:rsidRDefault="003A0D1A" w:rsidP="009D7A36">
      <w:pPr>
        <w:pStyle w:val="ConsPlusNormal"/>
        <w:widowControl/>
        <w:ind w:firstLine="709"/>
        <w:jc w:val="both"/>
        <w:rPr>
          <w:rFonts w:ascii="Times New Roman" w:hAnsi="Times New Roman" w:cs="Times New Roman"/>
          <w:sz w:val="22"/>
          <w:szCs w:val="22"/>
        </w:rPr>
      </w:pPr>
      <w:r w:rsidRPr="009D7A36">
        <w:rPr>
          <w:rFonts w:ascii="Times New Roman" w:hAnsi="Times New Roman" w:cs="Times New Roman"/>
          <w:sz w:val="22"/>
          <w:szCs w:val="22"/>
        </w:rPr>
        <w:t xml:space="preserve">4. Администрация сельского поселения </w:t>
      </w:r>
      <w:r w:rsidR="009A4B67" w:rsidRPr="009D7A36">
        <w:rPr>
          <w:rFonts w:ascii="Times New Roman" w:hAnsi="Times New Roman" w:cs="Times New Roman"/>
          <w:sz w:val="22"/>
          <w:szCs w:val="22"/>
        </w:rPr>
        <w:t>«Койдин»</w:t>
      </w:r>
      <w:r w:rsidR="001C66C4">
        <w:rPr>
          <w:rFonts w:ascii="Times New Roman" w:hAnsi="Times New Roman" w:cs="Times New Roman"/>
          <w:sz w:val="22"/>
          <w:szCs w:val="22"/>
        </w:rPr>
        <w:t xml:space="preserve"> </w:t>
      </w:r>
      <w:r w:rsidRPr="009D7A36">
        <w:rPr>
          <w:rFonts w:ascii="Times New Roman" w:hAnsi="Times New Roman" w:cs="Times New Roman"/>
          <w:sz w:val="22"/>
          <w:szCs w:val="22"/>
        </w:rPr>
        <w:t xml:space="preserve">направляет извещение определенным в части 3 настоящей статьи правообладателям, в </w:t>
      </w:r>
      <w:proofErr w:type="gramStart"/>
      <w:r w:rsidRPr="009D7A36">
        <w:rPr>
          <w:rFonts w:ascii="Times New Roman" w:hAnsi="Times New Roman" w:cs="Times New Roman"/>
          <w:sz w:val="22"/>
          <w:szCs w:val="22"/>
        </w:rPr>
        <w:t>котором</w:t>
      </w:r>
      <w:proofErr w:type="gramEnd"/>
      <w:r w:rsidRPr="009D7A36">
        <w:rPr>
          <w:rFonts w:ascii="Times New Roman" w:hAnsi="Times New Roman" w:cs="Times New Roman"/>
          <w:sz w:val="22"/>
          <w:szCs w:val="22"/>
        </w:rPr>
        <w:t xml:space="preserve"> указываются:</w:t>
      </w:r>
    </w:p>
    <w:p w:rsidR="003A0D1A" w:rsidRPr="009D7A36" w:rsidRDefault="003A0D1A" w:rsidP="009D7A36">
      <w:pPr>
        <w:pStyle w:val="ConsPlusNormal"/>
        <w:widowControl/>
        <w:ind w:firstLine="709"/>
        <w:jc w:val="both"/>
        <w:rPr>
          <w:rFonts w:ascii="Times New Roman" w:hAnsi="Times New Roman" w:cs="Times New Roman"/>
          <w:sz w:val="22"/>
          <w:szCs w:val="22"/>
        </w:rPr>
      </w:pPr>
      <w:r w:rsidRPr="009D7A36">
        <w:rPr>
          <w:rFonts w:ascii="Times New Roman" w:hAnsi="Times New Roman" w:cs="Times New Roman"/>
          <w:sz w:val="22"/>
          <w:szCs w:val="22"/>
        </w:rPr>
        <w:t>1) место ознакомления с подготовленной в виде проекта красных линий документацией по планировке территории;</w:t>
      </w:r>
    </w:p>
    <w:p w:rsidR="003A0D1A" w:rsidRPr="009D7A36" w:rsidRDefault="003A0D1A" w:rsidP="009D7A36">
      <w:pPr>
        <w:pStyle w:val="ConsPlusNormal"/>
        <w:widowControl/>
        <w:ind w:firstLine="709"/>
        <w:jc w:val="both"/>
        <w:rPr>
          <w:rFonts w:ascii="Times New Roman" w:hAnsi="Times New Roman" w:cs="Times New Roman"/>
          <w:sz w:val="22"/>
          <w:szCs w:val="22"/>
        </w:rPr>
      </w:pPr>
      <w:r w:rsidRPr="009D7A36">
        <w:rPr>
          <w:rFonts w:ascii="Times New Roman" w:hAnsi="Times New Roman" w:cs="Times New Roman"/>
          <w:sz w:val="22"/>
          <w:szCs w:val="22"/>
        </w:rPr>
        <w:t>2) лицо, ответственное за проведение согласований, с указанием телефона, электронной почты;</w:t>
      </w:r>
    </w:p>
    <w:p w:rsidR="003A0D1A" w:rsidRPr="009D7A36" w:rsidRDefault="003A0D1A" w:rsidP="009D7A36">
      <w:pPr>
        <w:pStyle w:val="ConsPlusNormal"/>
        <w:widowControl/>
        <w:ind w:firstLine="709"/>
        <w:jc w:val="both"/>
        <w:rPr>
          <w:rFonts w:ascii="Times New Roman" w:hAnsi="Times New Roman" w:cs="Times New Roman"/>
          <w:sz w:val="22"/>
          <w:szCs w:val="22"/>
        </w:rPr>
      </w:pPr>
      <w:r w:rsidRPr="009D7A36">
        <w:rPr>
          <w:rFonts w:ascii="Times New Roman" w:hAnsi="Times New Roman" w:cs="Times New Roman"/>
          <w:sz w:val="22"/>
          <w:szCs w:val="22"/>
        </w:rPr>
        <w:t>3) дата истечения срока, в течение которого возможно направление письменных заключений в отношении проекта красных линий.</w:t>
      </w:r>
    </w:p>
    <w:p w:rsidR="003A0D1A" w:rsidRPr="009D7A36" w:rsidRDefault="003A0D1A" w:rsidP="009D7A36">
      <w:pPr>
        <w:pStyle w:val="ConsPlusNormal"/>
        <w:widowControl/>
        <w:ind w:firstLine="709"/>
        <w:jc w:val="both"/>
        <w:rPr>
          <w:rFonts w:ascii="Times New Roman" w:hAnsi="Times New Roman" w:cs="Times New Roman"/>
          <w:sz w:val="22"/>
          <w:szCs w:val="22"/>
        </w:rPr>
      </w:pPr>
      <w:r w:rsidRPr="009D7A36">
        <w:rPr>
          <w:rFonts w:ascii="Times New Roman" w:hAnsi="Times New Roman" w:cs="Times New Roman"/>
          <w:sz w:val="22"/>
          <w:szCs w:val="22"/>
        </w:rPr>
        <w:t>Максимальная продолжительность согласования не может превышать один месяц со дня направления извещения.</w:t>
      </w:r>
    </w:p>
    <w:p w:rsidR="003A0D1A" w:rsidRPr="009D7A36" w:rsidRDefault="003A0D1A" w:rsidP="009D7A36">
      <w:pPr>
        <w:pStyle w:val="ConsPlusNormal"/>
        <w:widowControl/>
        <w:ind w:firstLine="709"/>
        <w:jc w:val="both"/>
        <w:rPr>
          <w:rFonts w:ascii="Times New Roman" w:hAnsi="Times New Roman" w:cs="Times New Roman"/>
          <w:sz w:val="22"/>
          <w:szCs w:val="22"/>
        </w:rPr>
      </w:pPr>
      <w:r w:rsidRPr="009D7A36">
        <w:rPr>
          <w:rFonts w:ascii="Times New Roman" w:hAnsi="Times New Roman" w:cs="Times New Roman"/>
          <w:sz w:val="22"/>
          <w:szCs w:val="22"/>
        </w:rPr>
        <w:t xml:space="preserve">5. По истечении десяти дней с последнего дня приема письменных заключений заинтересованных лиц Глава сельского поселения </w:t>
      </w:r>
      <w:r w:rsidR="009A4B67" w:rsidRPr="009D7A36">
        <w:rPr>
          <w:rFonts w:ascii="Times New Roman" w:hAnsi="Times New Roman" w:cs="Times New Roman"/>
          <w:sz w:val="22"/>
          <w:szCs w:val="22"/>
        </w:rPr>
        <w:t>«Койдин»</w:t>
      </w:r>
      <w:r w:rsidR="001C66C4">
        <w:rPr>
          <w:rFonts w:ascii="Times New Roman" w:hAnsi="Times New Roman" w:cs="Times New Roman"/>
          <w:sz w:val="22"/>
          <w:szCs w:val="22"/>
        </w:rPr>
        <w:t xml:space="preserve"> </w:t>
      </w:r>
      <w:r w:rsidRPr="009D7A36">
        <w:rPr>
          <w:rFonts w:ascii="Times New Roman" w:hAnsi="Times New Roman" w:cs="Times New Roman"/>
          <w:sz w:val="22"/>
          <w:szCs w:val="22"/>
        </w:rPr>
        <w:t>может утвердить, направить на доработку или отклонить проект красных линий.</w:t>
      </w:r>
    </w:p>
    <w:p w:rsidR="003A0D1A" w:rsidRPr="009D7A36" w:rsidRDefault="003A0D1A" w:rsidP="009D7A36">
      <w:pPr>
        <w:pStyle w:val="ConsPlusNormal"/>
        <w:widowControl/>
        <w:ind w:firstLine="709"/>
        <w:jc w:val="both"/>
        <w:rPr>
          <w:rFonts w:ascii="Times New Roman" w:hAnsi="Times New Roman" w:cs="Times New Roman"/>
          <w:sz w:val="22"/>
          <w:szCs w:val="22"/>
        </w:rPr>
      </w:pPr>
    </w:p>
    <w:p w:rsidR="003A0D1A" w:rsidRPr="001C66C4" w:rsidRDefault="003A0D1A" w:rsidP="009D7A36">
      <w:pPr>
        <w:pStyle w:val="ConsPlusNormal"/>
        <w:widowControl/>
        <w:ind w:firstLine="709"/>
        <w:jc w:val="both"/>
        <w:outlineLvl w:val="4"/>
        <w:rPr>
          <w:rFonts w:ascii="Times New Roman" w:hAnsi="Times New Roman" w:cs="Times New Roman"/>
          <w:b/>
          <w:sz w:val="22"/>
          <w:szCs w:val="22"/>
        </w:rPr>
      </w:pPr>
      <w:r w:rsidRPr="001C66C4">
        <w:rPr>
          <w:rFonts w:ascii="Times New Roman" w:hAnsi="Times New Roman" w:cs="Times New Roman"/>
          <w:b/>
          <w:sz w:val="22"/>
          <w:szCs w:val="22"/>
        </w:rPr>
        <w:t>Статья 29. Использование территорий общего пользования и земельных участков, применительно к которым не устанавливаются градостроительные регламенты</w:t>
      </w:r>
    </w:p>
    <w:p w:rsidR="003A0D1A" w:rsidRPr="009D7A36" w:rsidRDefault="003A0D1A" w:rsidP="009D7A36">
      <w:pPr>
        <w:pStyle w:val="ConsPlusNormal"/>
        <w:widowControl/>
        <w:ind w:firstLine="709"/>
        <w:jc w:val="both"/>
        <w:rPr>
          <w:rFonts w:ascii="Times New Roman" w:hAnsi="Times New Roman" w:cs="Times New Roman"/>
          <w:sz w:val="22"/>
          <w:szCs w:val="22"/>
        </w:rPr>
      </w:pPr>
    </w:p>
    <w:p w:rsidR="003A0D1A" w:rsidRPr="009D7A36" w:rsidRDefault="003A0D1A" w:rsidP="009D7A36">
      <w:pPr>
        <w:pStyle w:val="ConsPlusNormal"/>
        <w:widowControl/>
        <w:ind w:firstLine="709"/>
        <w:jc w:val="both"/>
        <w:rPr>
          <w:rFonts w:ascii="Times New Roman" w:hAnsi="Times New Roman" w:cs="Times New Roman"/>
          <w:sz w:val="22"/>
          <w:szCs w:val="22"/>
        </w:rPr>
      </w:pPr>
      <w:r w:rsidRPr="009D7A36">
        <w:rPr>
          <w:rFonts w:ascii="Times New Roman" w:hAnsi="Times New Roman" w:cs="Times New Roman"/>
          <w:sz w:val="22"/>
          <w:szCs w:val="22"/>
        </w:rPr>
        <w:t>1. Регламент использования территорий не устанавливается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p>
    <w:p w:rsidR="003A0D1A" w:rsidRPr="009D7A36" w:rsidRDefault="003A0D1A" w:rsidP="009D7A36">
      <w:pPr>
        <w:pStyle w:val="ConsPlusNormal"/>
        <w:widowControl/>
        <w:ind w:firstLine="709"/>
        <w:jc w:val="both"/>
        <w:rPr>
          <w:rFonts w:ascii="Times New Roman" w:hAnsi="Times New Roman" w:cs="Times New Roman"/>
          <w:sz w:val="22"/>
          <w:szCs w:val="22"/>
        </w:rPr>
      </w:pPr>
      <w:r w:rsidRPr="009D7A36">
        <w:rPr>
          <w:rFonts w:ascii="Times New Roman" w:hAnsi="Times New Roman" w:cs="Times New Roman"/>
          <w:sz w:val="22"/>
          <w:szCs w:val="22"/>
        </w:rPr>
        <w:t>2. Использование земельных участков, применительно к которым не устанавливаются градостроительные регламенты, определяется их назначением в соответствии с законодательством.</w:t>
      </w:r>
    </w:p>
    <w:p w:rsidR="003A0D1A" w:rsidRPr="009D7A36" w:rsidRDefault="003A0D1A" w:rsidP="009D7A36">
      <w:pPr>
        <w:pStyle w:val="ConsPlusNormal"/>
        <w:widowControl/>
        <w:ind w:firstLine="709"/>
        <w:jc w:val="both"/>
        <w:rPr>
          <w:rFonts w:ascii="Times New Roman" w:hAnsi="Times New Roman" w:cs="Times New Roman"/>
          <w:sz w:val="22"/>
          <w:szCs w:val="22"/>
        </w:rPr>
      </w:pPr>
      <w:r w:rsidRPr="009D7A36">
        <w:rPr>
          <w:rFonts w:ascii="Times New Roman" w:hAnsi="Times New Roman" w:cs="Times New Roman"/>
          <w:sz w:val="22"/>
          <w:szCs w:val="22"/>
        </w:rPr>
        <w:t>Порядок использования и охраны земель лесного фонда регулируется Земельным Кодексом Российской Федерации и лесным законодательством.</w:t>
      </w:r>
    </w:p>
    <w:p w:rsidR="003A0D1A" w:rsidRPr="009D7A36" w:rsidRDefault="003A0D1A" w:rsidP="009D7A36">
      <w:pPr>
        <w:pStyle w:val="ConsPlusNormal"/>
        <w:widowControl/>
        <w:ind w:firstLine="709"/>
        <w:jc w:val="both"/>
        <w:rPr>
          <w:rFonts w:ascii="Times New Roman" w:hAnsi="Times New Roman" w:cs="Times New Roman"/>
          <w:sz w:val="22"/>
          <w:szCs w:val="22"/>
        </w:rPr>
      </w:pPr>
      <w:r w:rsidRPr="009D7A36">
        <w:rPr>
          <w:rFonts w:ascii="Times New Roman" w:hAnsi="Times New Roman" w:cs="Times New Roman"/>
          <w:sz w:val="22"/>
          <w:szCs w:val="22"/>
        </w:rPr>
        <w:t>Порядок использования и охраны земель водного фонда определяется Земельным Кодексом Российской Федерации и водным законодательством.</w:t>
      </w:r>
    </w:p>
    <w:p w:rsidR="003A0D1A" w:rsidRPr="009D7A36" w:rsidRDefault="003A0D1A" w:rsidP="009D7A36">
      <w:pPr>
        <w:pStyle w:val="ConsPlusNormal"/>
        <w:widowControl/>
        <w:ind w:firstLine="709"/>
        <w:jc w:val="both"/>
        <w:rPr>
          <w:rFonts w:ascii="Times New Roman" w:hAnsi="Times New Roman" w:cs="Times New Roman"/>
          <w:sz w:val="22"/>
          <w:szCs w:val="22"/>
        </w:rPr>
      </w:pPr>
      <w:r w:rsidRPr="009D7A36">
        <w:rPr>
          <w:rFonts w:ascii="Times New Roman" w:hAnsi="Times New Roman" w:cs="Times New Roman"/>
          <w:sz w:val="22"/>
          <w:szCs w:val="22"/>
        </w:rPr>
        <w:t xml:space="preserve">Порядок использования и охраны </w:t>
      </w:r>
      <w:proofErr w:type="gramStart"/>
      <w:r w:rsidRPr="009D7A36">
        <w:rPr>
          <w:rFonts w:ascii="Times New Roman" w:hAnsi="Times New Roman" w:cs="Times New Roman"/>
          <w:sz w:val="22"/>
          <w:szCs w:val="22"/>
        </w:rPr>
        <w:t>земель</w:t>
      </w:r>
      <w:proofErr w:type="gramEnd"/>
      <w:r w:rsidRPr="009D7A36">
        <w:rPr>
          <w:rFonts w:ascii="Times New Roman" w:hAnsi="Times New Roman" w:cs="Times New Roman"/>
          <w:sz w:val="22"/>
          <w:szCs w:val="22"/>
        </w:rPr>
        <w:t xml:space="preserve"> особо охраняемых природных территорий регулируется Земельным Кодексом Российской Федерации и законодательством об особо охраняемых природных территориях</w:t>
      </w:r>
    </w:p>
    <w:p w:rsidR="003A0D1A" w:rsidRPr="009D7A36" w:rsidRDefault="003A0D1A" w:rsidP="009D7A36">
      <w:pPr>
        <w:pStyle w:val="ConsPlusNormal"/>
        <w:widowControl/>
        <w:ind w:firstLine="709"/>
        <w:jc w:val="center"/>
        <w:outlineLvl w:val="3"/>
        <w:rPr>
          <w:rFonts w:ascii="Times New Roman" w:hAnsi="Times New Roman" w:cs="Times New Roman"/>
          <w:sz w:val="22"/>
          <w:szCs w:val="22"/>
        </w:rPr>
      </w:pPr>
    </w:p>
    <w:p w:rsidR="003A0D1A" w:rsidRPr="001C66C4" w:rsidRDefault="003A0D1A" w:rsidP="009D7A36">
      <w:pPr>
        <w:pStyle w:val="ConsPlusNormal"/>
        <w:widowControl/>
        <w:ind w:firstLine="709"/>
        <w:jc w:val="center"/>
        <w:outlineLvl w:val="3"/>
        <w:rPr>
          <w:rFonts w:ascii="Times New Roman" w:hAnsi="Times New Roman" w:cs="Times New Roman"/>
          <w:b/>
          <w:sz w:val="22"/>
          <w:szCs w:val="22"/>
        </w:rPr>
      </w:pPr>
      <w:r w:rsidRPr="001C66C4">
        <w:rPr>
          <w:rFonts w:ascii="Times New Roman" w:hAnsi="Times New Roman" w:cs="Times New Roman"/>
          <w:b/>
          <w:sz w:val="22"/>
          <w:szCs w:val="22"/>
        </w:rPr>
        <w:t>Глава 8. ПУБЛИЧНЫЕ СЛУШАНИЯ ПО ВОПРОСАМ</w:t>
      </w:r>
    </w:p>
    <w:p w:rsidR="003A0D1A" w:rsidRPr="001C66C4" w:rsidRDefault="003A0D1A" w:rsidP="009D7A36">
      <w:pPr>
        <w:pStyle w:val="ConsPlusNormal"/>
        <w:widowControl/>
        <w:ind w:firstLine="709"/>
        <w:jc w:val="center"/>
        <w:rPr>
          <w:rFonts w:ascii="Times New Roman" w:hAnsi="Times New Roman" w:cs="Times New Roman"/>
          <w:b/>
          <w:sz w:val="22"/>
          <w:szCs w:val="22"/>
        </w:rPr>
      </w:pPr>
      <w:r w:rsidRPr="001C66C4">
        <w:rPr>
          <w:rFonts w:ascii="Times New Roman" w:hAnsi="Times New Roman" w:cs="Times New Roman"/>
          <w:b/>
          <w:sz w:val="22"/>
          <w:szCs w:val="22"/>
        </w:rPr>
        <w:t>ГРАДОСТРОИТЕЛЬНОЙ ДЕЯТЕЛЬНОСТИ</w:t>
      </w:r>
    </w:p>
    <w:p w:rsidR="003A0D1A" w:rsidRPr="001C66C4" w:rsidRDefault="003A0D1A" w:rsidP="009D7A36">
      <w:pPr>
        <w:pStyle w:val="ConsPlusNormal"/>
        <w:widowControl/>
        <w:ind w:firstLine="709"/>
        <w:jc w:val="both"/>
        <w:rPr>
          <w:rFonts w:ascii="Times New Roman" w:hAnsi="Times New Roman" w:cs="Times New Roman"/>
          <w:b/>
          <w:sz w:val="22"/>
          <w:szCs w:val="22"/>
        </w:rPr>
      </w:pPr>
    </w:p>
    <w:p w:rsidR="003A0D1A" w:rsidRPr="001C66C4" w:rsidRDefault="003A0D1A" w:rsidP="009D7A36">
      <w:pPr>
        <w:pStyle w:val="ConsPlusNormal"/>
        <w:widowControl/>
        <w:ind w:firstLine="709"/>
        <w:jc w:val="both"/>
        <w:outlineLvl w:val="4"/>
        <w:rPr>
          <w:rFonts w:ascii="Times New Roman" w:hAnsi="Times New Roman" w:cs="Times New Roman"/>
          <w:b/>
          <w:sz w:val="22"/>
          <w:szCs w:val="22"/>
        </w:rPr>
      </w:pPr>
      <w:r w:rsidRPr="001C66C4">
        <w:rPr>
          <w:rFonts w:ascii="Times New Roman" w:hAnsi="Times New Roman" w:cs="Times New Roman"/>
          <w:b/>
          <w:sz w:val="22"/>
          <w:szCs w:val="22"/>
        </w:rPr>
        <w:t>Статья 30. Общие положения о публичных слушаниях по вопросам градостроительной деятельности</w:t>
      </w:r>
    </w:p>
    <w:p w:rsidR="003A0D1A" w:rsidRPr="009D7A36" w:rsidRDefault="003A0D1A" w:rsidP="009D7A36">
      <w:pPr>
        <w:pStyle w:val="ConsPlusNormal"/>
        <w:widowControl/>
        <w:ind w:firstLine="709"/>
        <w:jc w:val="both"/>
        <w:rPr>
          <w:rFonts w:ascii="Times New Roman" w:hAnsi="Times New Roman" w:cs="Times New Roman"/>
          <w:sz w:val="22"/>
          <w:szCs w:val="22"/>
        </w:rPr>
      </w:pPr>
    </w:p>
    <w:p w:rsidR="003A0D1A" w:rsidRPr="009D7A36" w:rsidRDefault="003A0D1A" w:rsidP="009D7A36">
      <w:pPr>
        <w:pStyle w:val="ConsPlusNormal"/>
        <w:widowControl/>
        <w:ind w:firstLine="709"/>
        <w:jc w:val="both"/>
        <w:rPr>
          <w:rFonts w:ascii="Times New Roman" w:hAnsi="Times New Roman" w:cs="Times New Roman"/>
          <w:sz w:val="22"/>
          <w:szCs w:val="22"/>
        </w:rPr>
      </w:pPr>
      <w:r w:rsidRPr="009D7A36">
        <w:rPr>
          <w:rFonts w:ascii="Times New Roman" w:hAnsi="Times New Roman" w:cs="Times New Roman"/>
          <w:sz w:val="22"/>
          <w:szCs w:val="22"/>
        </w:rPr>
        <w:t>1. В соответствии с Градостроительным кодексом Российской Федерации публичные слушания по вопросам градостроительной деятельности проводятся в следующих случаях:</w:t>
      </w:r>
    </w:p>
    <w:p w:rsidR="003A0D1A" w:rsidRPr="009D7A36" w:rsidRDefault="003A0D1A" w:rsidP="009D7A36">
      <w:pPr>
        <w:pStyle w:val="ConsPlusNormal"/>
        <w:widowControl/>
        <w:ind w:firstLine="709"/>
        <w:jc w:val="both"/>
        <w:rPr>
          <w:rFonts w:ascii="Times New Roman" w:hAnsi="Times New Roman" w:cs="Times New Roman"/>
          <w:sz w:val="22"/>
          <w:szCs w:val="22"/>
        </w:rPr>
      </w:pPr>
      <w:r w:rsidRPr="009D7A36">
        <w:rPr>
          <w:rFonts w:ascii="Times New Roman" w:hAnsi="Times New Roman" w:cs="Times New Roman"/>
          <w:sz w:val="22"/>
          <w:szCs w:val="22"/>
        </w:rPr>
        <w:lastRenderedPageBreak/>
        <w:t xml:space="preserve">1) внесения изменений в Генеральный план сельского поселения </w:t>
      </w:r>
      <w:r w:rsidR="009A4B67" w:rsidRPr="009D7A36">
        <w:rPr>
          <w:rFonts w:ascii="Times New Roman" w:hAnsi="Times New Roman" w:cs="Times New Roman"/>
          <w:sz w:val="22"/>
          <w:szCs w:val="22"/>
        </w:rPr>
        <w:t>«Койдин»</w:t>
      </w:r>
      <w:r w:rsidRPr="009D7A36">
        <w:rPr>
          <w:rFonts w:ascii="Times New Roman" w:hAnsi="Times New Roman" w:cs="Times New Roman"/>
          <w:sz w:val="22"/>
          <w:szCs w:val="22"/>
        </w:rPr>
        <w:t>;</w:t>
      </w:r>
    </w:p>
    <w:p w:rsidR="003A0D1A" w:rsidRPr="009D7A36" w:rsidRDefault="003A0D1A" w:rsidP="009D7A36">
      <w:pPr>
        <w:pStyle w:val="ConsPlusNormal"/>
        <w:widowControl/>
        <w:ind w:firstLine="709"/>
        <w:jc w:val="both"/>
        <w:rPr>
          <w:rFonts w:ascii="Times New Roman" w:hAnsi="Times New Roman" w:cs="Times New Roman"/>
          <w:sz w:val="22"/>
          <w:szCs w:val="22"/>
        </w:rPr>
      </w:pPr>
      <w:r w:rsidRPr="009D7A36">
        <w:rPr>
          <w:rFonts w:ascii="Times New Roman" w:hAnsi="Times New Roman" w:cs="Times New Roman"/>
          <w:sz w:val="22"/>
          <w:szCs w:val="22"/>
        </w:rPr>
        <w:t>2) внесения изменений в настоящие Правила;</w:t>
      </w:r>
    </w:p>
    <w:p w:rsidR="003A0D1A" w:rsidRPr="009D7A36" w:rsidRDefault="003A0D1A" w:rsidP="009D7A36">
      <w:pPr>
        <w:pStyle w:val="ConsPlusNormal"/>
        <w:widowControl/>
        <w:ind w:firstLine="709"/>
        <w:jc w:val="both"/>
        <w:rPr>
          <w:rFonts w:ascii="Times New Roman" w:hAnsi="Times New Roman" w:cs="Times New Roman"/>
          <w:sz w:val="22"/>
          <w:szCs w:val="22"/>
        </w:rPr>
      </w:pPr>
      <w:r w:rsidRPr="009D7A36">
        <w:rPr>
          <w:rFonts w:ascii="Times New Roman" w:hAnsi="Times New Roman" w:cs="Times New Roman"/>
          <w:sz w:val="22"/>
          <w:szCs w:val="22"/>
        </w:rPr>
        <w:t>3) по документации по планировке территории, проекта предложений о внесении изменений в документацию по планировке территории:</w:t>
      </w:r>
    </w:p>
    <w:p w:rsidR="003A0D1A" w:rsidRPr="009D7A36" w:rsidRDefault="003A0D1A" w:rsidP="009D7A36">
      <w:pPr>
        <w:pStyle w:val="ConsPlusNormal"/>
        <w:widowControl/>
        <w:ind w:firstLine="709"/>
        <w:jc w:val="both"/>
        <w:rPr>
          <w:rFonts w:ascii="Times New Roman" w:hAnsi="Times New Roman" w:cs="Times New Roman"/>
          <w:sz w:val="22"/>
          <w:szCs w:val="22"/>
        </w:rPr>
      </w:pPr>
      <w:r w:rsidRPr="009D7A36">
        <w:rPr>
          <w:rFonts w:ascii="Times New Roman" w:hAnsi="Times New Roman" w:cs="Times New Roman"/>
          <w:sz w:val="22"/>
          <w:szCs w:val="22"/>
        </w:rPr>
        <w:t>а) проектов планировки территории, содержащих в своем составе проекты межевания территории;</w:t>
      </w:r>
    </w:p>
    <w:p w:rsidR="003A0D1A" w:rsidRPr="009D7A36" w:rsidRDefault="003A0D1A" w:rsidP="009D7A36">
      <w:pPr>
        <w:pStyle w:val="ConsPlusNormal"/>
        <w:widowControl/>
        <w:ind w:firstLine="709"/>
        <w:jc w:val="both"/>
        <w:rPr>
          <w:rFonts w:ascii="Times New Roman" w:hAnsi="Times New Roman" w:cs="Times New Roman"/>
          <w:sz w:val="22"/>
          <w:szCs w:val="22"/>
        </w:rPr>
      </w:pPr>
      <w:r w:rsidRPr="009D7A36">
        <w:rPr>
          <w:rFonts w:ascii="Times New Roman" w:hAnsi="Times New Roman" w:cs="Times New Roman"/>
          <w:sz w:val="22"/>
          <w:szCs w:val="22"/>
        </w:rPr>
        <w:t>б) проектов планировки территории, не содержащих в своем составе проектов межевания территории;</w:t>
      </w:r>
    </w:p>
    <w:p w:rsidR="003A0D1A" w:rsidRPr="009D7A36" w:rsidRDefault="003A0D1A" w:rsidP="009D7A36">
      <w:pPr>
        <w:pStyle w:val="ConsPlusNormal"/>
        <w:widowControl/>
        <w:ind w:firstLine="709"/>
        <w:jc w:val="both"/>
        <w:rPr>
          <w:rFonts w:ascii="Times New Roman" w:hAnsi="Times New Roman" w:cs="Times New Roman"/>
          <w:sz w:val="22"/>
          <w:szCs w:val="22"/>
        </w:rPr>
      </w:pPr>
      <w:r w:rsidRPr="009D7A36">
        <w:rPr>
          <w:rFonts w:ascii="Times New Roman" w:hAnsi="Times New Roman" w:cs="Times New Roman"/>
          <w:sz w:val="22"/>
          <w:szCs w:val="22"/>
        </w:rPr>
        <w:t>в) проектов межевания территории вне состава проекта планировки территории в случае межевания территории, на которой расположены многоквартирные дома;</w:t>
      </w:r>
    </w:p>
    <w:p w:rsidR="003A0D1A" w:rsidRPr="009D7A36" w:rsidRDefault="003A0D1A" w:rsidP="009D7A36">
      <w:pPr>
        <w:pStyle w:val="ConsPlusNormal"/>
        <w:widowControl/>
        <w:ind w:firstLine="709"/>
        <w:jc w:val="both"/>
        <w:rPr>
          <w:rFonts w:ascii="Times New Roman" w:hAnsi="Times New Roman" w:cs="Times New Roman"/>
          <w:sz w:val="22"/>
          <w:szCs w:val="22"/>
        </w:rPr>
      </w:pPr>
      <w:r w:rsidRPr="009D7A36">
        <w:rPr>
          <w:rFonts w:ascii="Times New Roman" w:hAnsi="Times New Roman" w:cs="Times New Roman"/>
          <w:sz w:val="22"/>
          <w:szCs w:val="22"/>
        </w:rPr>
        <w:t>4) предоставления разрешений на условно разрешенные виды использования земельных участков и объектов капитального строительства;</w:t>
      </w:r>
    </w:p>
    <w:p w:rsidR="003A0D1A" w:rsidRPr="009D7A36" w:rsidRDefault="003A0D1A" w:rsidP="009D7A36">
      <w:pPr>
        <w:pStyle w:val="ConsPlusNormal"/>
        <w:widowControl/>
        <w:ind w:firstLine="709"/>
        <w:jc w:val="both"/>
        <w:rPr>
          <w:rFonts w:ascii="Times New Roman" w:hAnsi="Times New Roman" w:cs="Times New Roman"/>
          <w:sz w:val="22"/>
          <w:szCs w:val="22"/>
        </w:rPr>
      </w:pPr>
      <w:r w:rsidRPr="009D7A36">
        <w:rPr>
          <w:rFonts w:ascii="Times New Roman" w:hAnsi="Times New Roman" w:cs="Times New Roman"/>
          <w:sz w:val="22"/>
          <w:szCs w:val="22"/>
        </w:rPr>
        <w:t>5) предоставления разрешений на отклонения от предельных параметров разрешенного строительства.</w:t>
      </w:r>
    </w:p>
    <w:p w:rsidR="003A0D1A" w:rsidRPr="009D7A36" w:rsidRDefault="003A0D1A" w:rsidP="009D7A36">
      <w:pPr>
        <w:pStyle w:val="ConsPlusNormal"/>
        <w:widowControl/>
        <w:ind w:firstLine="709"/>
        <w:jc w:val="both"/>
        <w:rPr>
          <w:rFonts w:ascii="Times New Roman" w:hAnsi="Times New Roman" w:cs="Times New Roman"/>
          <w:sz w:val="22"/>
          <w:szCs w:val="22"/>
        </w:rPr>
      </w:pPr>
      <w:r w:rsidRPr="009D7A36">
        <w:rPr>
          <w:rFonts w:ascii="Times New Roman" w:hAnsi="Times New Roman" w:cs="Times New Roman"/>
          <w:sz w:val="22"/>
          <w:szCs w:val="22"/>
        </w:rPr>
        <w:t xml:space="preserve">2. Публичные слушания по обсуждению вопросов градостроительной деятельности проводятся в соответствии с Федеральным законом «Об общих принципах организации местного самоуправления в Российской Федерации», Градостроительным кодексом Российской Федерации, Уставом сельского поселения </w:t>
      </w:r>
      <w:r w:rsidR="009A4B67" w:rsidRPr="009D7A36">
        <w:rPr>
          <w:rFonts w:ascii="Times New Roman" w:hAnsi="Times New Roman" w:cs="Times New Roman"/>
          <w:sz w:val="22"/>
          <w:szCs w:val="22"/>
        </w:rPr>
        <w:t>«Койдин»</w:t>
      </w:r>
      <w:r w:rsidRPr="009D7A36">
        <w:rPr>
          <w:rFonts w:ascii="Times New Roman" w:hAnsi="Times New Roman" w:cs="Times New Roman"/>
          <w:sz w:val="22"/>
          <w:szCs w:val="22"/>
        </w:rPr>
        <w:t>, настоящими Правилами.</w:t>
      </w:r>
    </w:p>
    <w:p w:rsidR="003A0D1A" w:rsidRPr="009D7A36" w:rsidRDefault="003A0D1A" w:rsidP="009D7A36">
      <w:pPr>
        <w:pStyle w:val="ConsPlusNormal"/>
        <w:widowControl/>
        <w:ind w:firstLine="709"/>
        <w:jc w:val="both"/>
        <w:rPr>
          <w:rFonts w:ascii="Times New Roman" w:hAnsi="Times New Roman" w:cs="Times New Roman"/>
          <w:sz w:val="22"/>
          <w:szCs w:val="22"/>
        </w:rPr>
      </w:pPr>
      <w:r w:rsidRPr="009D7A36">
        <w:rPr>
          <w:rFonts w:ascii="Times New Roman" w:hAnsi="Times New Roman" w:cs="Times New Roman"/>
          <w:sz w:val="22"/>
          <w:szCs w:val="22"/>
        </w:rPr>
        <w:t>3. Выносимые на публичные слушания проекты документов, заявлений должны соответствовать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нормативам градостроительного проектирования, градостроительным регламентам.</w:t>
      </w:r>
    </w:p>
    <w:p w:rsidR="003A0D1A" w:rsidRPr="009D7A36" w:rsidRDefault="003A0D1A" w:rsidP="009D7A36">
      <w:pPr>
        <w:pStyle w:val="ConsPlusNormal"/>
        <w:widowControl/>
        <w:ind w:firstLine="709"/>
        <w:jc w:val="both"/>
        <w:rPr>
          <w:rFonts w:ascii="Times New Roman" w:hAnsi="Times New Roman" w:cs="Times New Roman"/>
          <w:sz w:val="22"/>
          <w:szCs w:val="22"/>
        </w:rPr>
      </w:pPr>
      <w:r w:rsidRPr="009D7A36">
        <w:rPr>
          <w:rFonts w:ascii="Times New Roman" w:hAnsi="Times New Roman" w:cs="Times New Roman"/>
          <w:sz w:val="22"/>
          <w:szCs w:val="22"/>
        </w:rPr>
        <w:t xml:space="preserve">4. Органом местного самоуправления, уполномоченным на проведение публичных слушаний по вопросам градостроительной деятельности и на подготовку проектов постановлений по вопросам градостроительной деятельности, является Администрация сельского поселения </w:t>
      </w:r>
      <w:r w:rsidR="009A4B67" w:rsidRPr="009D7A36">
        <w:rPr>
          <w:rFonts w:ascii="Times New Roman" w:hAnsi="Times New Roman" w:cs="Times New Roman"/>
          <w:sz w:val="22"/>
          <w:szCs w:val="22"/>
        </w:rPr>
        <w:t>«Койдин»</w:t>
      </w:r>
      <w:r w:rsidRPr="009D7A36">
        <w:rPr>
          <w:rFonts w:ascii="Times New Roman" w:hAnsi="Times New Roman" w:cs="Times New Roman"/>
          <w:sz w:val="22"/>
          <w:szCs w:val="22"/>
        </w:rPr>
        <w:t>.</w:t>
      </w:r>
    </w:p>
    <w:p w:rsidR="003A0D1A" w:rsidRPr="009D7A36" w:rsidRDefault="003A0D1A" w:rsidP="009D7A36">
      <w:pPr>
        <w:pStyle w:val="ConsPlusNormal"/>
        <w:widowControl/>
        <w:ind w:firstLine="709"/>
        <w:jc w:val="both"/>
        <w:rPr>
          <w:rFonts w:ascii="Times New Roman" w:hAnsi="Times New Roman" w:cs="Times New Roman"/>
          <w:sz w:val="22"/>
          <w:szCs w:val="22"/>
        </w:rPr>
      </w:pPr>
      <w:r w:rsidRPr="009D7A36">
        <w:rPr>
          <w:rFonts w:ascii="Times New Roman" w:hAnsi="Times New Roman" w:cs="Times New Roman"/>
          <w:sz w:val="22"/>
          <w:szCs w:val="22"/>
        </w:rPr>
        <w:t>5. Предметом публичных слушаний являются:</w:t>
      </w:r>
    </w:p>
    <w:p w:rsidR="003A0D1A" w:rsidRPr="009D7A36" w:rsidRDefault="003A0D1A" w:rsidP="009D7A36">
      <w:pPr>
        <w:pStyle w:val="ConsPlusNormal"/>
        <w:widowControl/>
        <w:ind w:firstLine="709"/>
        <w:jc w:val="both"/>
        <w:rPr>
          <w:rFonts w:ascii="Times New Roman" w:hAnsi="Times New Roman" w:cs="Times New Roman"/>
          <w:sz w:val="22"/>
          <w:szCs w:val="22"/>
        </w:rPr>
      </w:pPr>
      <w:r w:rsidRPr="009D7A36">
        <w:rPr>
          <w:rFonts w:ascii="Times New Roman" w:hAnsi="Times New Roman" w:cs="Times New Roman"/>
          <w:sz w:val="22"/>
          <w:szCs w:val="22"/>
        </w:rPr>
        <w:t>1) вопросы соответствия подготовленных проектов документов, заявлений требованиям законодательства, а также документам, принятым в установленном порядке;</w:t>
      </w:r>
    </w:p>
    <w:p w:rsidR="003A0D1A" w:rsidRPr="009D7A36" w:rsidRDefault="003A0D1A" w:rsidP="009D7A36">
      <w:pPr>
        <w:pStyle w:val="ConsPlusNormal"/>
        <w:widowControl/>
        <w:ind w:firstLine="709"/>
        <w:jc w:val="both"/>
        <w:rPr>
          <w:rFonts w:ascii="Times New Roman" w:hAnsi="Times New Roman" w:cs="Times New Roman"/>
          <w:sz w:val="22"/>
          <w:szCs w:val="22"/>
        </w:rPr>
      </w:pPr>
      <w:r w:rsidRPr="009D7A36">
        <w:rPr>
          <w:rFonts w:ascii="Times New Roman" w:hAnsi="Times New Roman" w:cs="Times New Roman"/>
          <w:sz w:val="22"/>
          <w:szCs w:val="22"/>
        </w:rPr>
        <w:t xml:space="preserve">2) документы, подлежащие утверждению в соответствии с полномочиями органов местного самоуправления сельского поселения </w:t>
      </w:r>
      <w:r w:rsidR="009A4B67" w:rsidRPr="009D7A36">
        <w:rPr>
          <w:rFonts w:ascii="Times New Roman" w:hAnsi="Times New Roman" w:cs="Times New Roman"/>
          <w:sz w:val="22"/>
          <w:szCs w:val="22"/>
        </w:rPr>
        <w:t>«Койдин»</w:t>
      </w:r>
      <w:r w:rsidRPr="009D7A36">
        <w:rPr>
          <w:rFonts w:ascii="Times New Roman" w:hAnsi="Times New Roman" w:cs="Times New Roman"/>
          <w:sz w:val="22"/>
          <w:szCs w:val="22"/>
        </w:rPr>
        <w:t xml:space="preserve"> в области градостроительной деятельности.</w:t>
      </w:r>
    </w:p>
    <w:p w:rsidR="003A0D1A" w:rsidRPr="009D7A36" w:rsidRDefault="003A0D1A" w:rsidP="009D7A36">
      <w:pPr>
        <w:pStyle w:val="ConsPlusNormal"/>
        <w:widowControl/>
        <w:ind w:firstLine="709"/>
        <w:jc w:val="both"/>
        <w:rPr>
          <w:rFonts w:ascii="Times New Roman" w:hAnsi="Times New Roman" w:cs="Times New Roman"/>
          <w:sz w:val="22"/>
          <w:szCs w:val="22"/>
        </w:rPr>
      </w:pPr>
      <w:r w:rsidRPr="009D7A36">
        <w:rPr>
          <w:rFonts w:ascii="Times New Roman" w:hAnsi="Times New Roman" w:cs="Times New Roman"/>
          <w:sz w:val="22"/>
          <w:szCs w:val="22"/>
        </w:rPr>
        <w:t>Иные вопросы не подлежат обсуждению на публичных слушаниях.</w:t>
      </w:r>
    </w:p>
    <w:p w:rsidR="003A0D1A" w:rsidRPr="009D7A36" w:rsidRDefault="003A0D1A" w:rsidP="009D7A36">
      <w:pPr>
        <w:pStyle w:val="ConsPlusNormal"/>
        <w:widowControl/>
        <w:ind w:firstLine="709"/>
        <w:jc w:val="both"/>
        <w:rPr>
          <w:rFonts w:ascii="Times New Roman" w:hAnsi="Times New Roman" w:cs="Times New Roman"/>
          <w:sz w:val="22"/>
          <w:szCs w:val="22"/>
        </w:rPr>
      </w:pPr>
      <w:r w:rsidRPr="009D7A36">
        <w:rPr>
          <w:rFonts w:ascii="Times New Roman" w:hAnsi="Times New Roman" w:cs="Times New Roman"/>
          <w:sz w:val="22"/>
          <w:szCs w:val="22"/>
        </w:rPr>
        <w:t>6. Способами предоставления информации участникам публичных слушаний по вопросам градостроительной деятельности помимо документов, материалов, определенных настоящими Правилами, являются выставки, экспозиции демонстрационных материалов, выступления представителей органов местного самоуправления, разработчиков проектов документов на публичных слушаниях, в печатных средствах массовой информации, по радио, телевидению и в сети Интернет и другие, не запрещенные законом способы.</w:t>
      </w:r>
    </w:p>
    <w:p w:rsidR="003A0D1A" w:rsidRPr="009D7A36" w:rsidRDefault="003A0D1A" w:rsidP="009D7A36">
      <w:pPr>
        <w:pStyle w:val="ConsPlusNormal"/>
        <w:widowControl/>
        <w:ind w:firstLine="709"/>
        <w:jc w:val="both"/>
        <w:rPr>
          <w:rFonts w:ascii="Times New Roman" w:hAnsi="Times New Roman" w:cs="Times New Roman"/>
          <w:sz w:val="22"/>
          <w:szCs w:val="22"/>
        </w:rPr>
      </w:pPr>
      <w:r w:rsidRPr="009D7A36">
        <w:rPr>
          <w:rFonts w:ascii="Times New Roman" w:hAnsi="Times New Roman" w:cs="Times New Roman"/>
          <w:sz w:val="22"/>
          <w:szCs w:val="22"/>
        </w:rPr>
        <w:t>7. Участники публичных слушаний вправе представлять свои предложения и замечания, касающиеся обсуждаемых вопросов, для включения в протокол публичных слушаний.</w:t>
      </w:r>
    </w:p>
    <w:p w:rsidR="003A0D1A" w:rsidRPr="009D7A36" w:rsidRDefault="003A0D1A" w:rsidP="009D7A36">
      <w:pPr>
        <w:pStyle w:val="ConsPlusNormal"/>
        <w:widowControl/>
        <w:ind w:firstLine="709"/>
        <w:jc w:val="both"/>
        <w:rPr>
          <w:rFonts w:ascii="Times New Roman" w:hAnsi="Times New Roman" w:cs="Times New Roman"/>
          <w:sz w:val="22"/>
          <w:szCs w:val="22"/>
        </w:rPr>
      </w:pPr>
      <w:r w:rsidRPr="009D7A36">
        <w:rPr>
          <w:rFonts w:ascii="Times New Roman" w:hAnsi="Times New Roman" w:cs="Times New Roman"/>
          <w:sz w:val="22"/>
          <w:szCs w:val="22"/>
        </w:rPr>
        <w:t>8. Выявление мнений участников публичных слушаний не влечет обязанности органа, принимающего решение с учетом результатов публичных слушаний, принимать решение, отражающее мнение большинства участников публичных слушаний.</w:t>
      </w:r>
    </w:p>
    <w:p w:rsidR="003A0D1A" w:rsidRPr="009D7A36" w:rsidRDefault="003A0D1A" w:rsidP="009D7A36">
      <w:pPr>
        <w:pStyle w:val="ConsPlusNormal"/>
        <w:widowControl/>
        <w:ind w:firstLine="709"/>
        <w:jc w:val="both"/>
        <w:rPr>
          <w:rFonts w:ascii="Times New Roman" w:hAnsi="Times New Roman" w:cs="Times New Roman"/>
          <w:sz w:val="22"/>
          <w:szCs w:val="22"/>
        </w:rPr>
      </w:pPr>
      <w:r w:rsidRPr="009D7A36">
        <w:rPr>
          <w:rFonts w:ascii="Times New Roman" w:hAnsi="Times New Roman" w:cs="Times New Roman"/>
          <w:sz w:val="22"/>
          <w:szCs w:val="22"/>
        </w:rPr>
        <w:t>9. Публичные слушания считаются состоявшимися в случаях, когда выполнены требования Градостроительного кодекса Российской Федерации и настоящих Правил в части сроков, процедур информирования и наличия подготовленных к публичным слушаниям документов и материалов. Тот факт, что в публичных слушаниях, подготовленных с учетом всех указанных требований, не приняло участие ни одно лицо, не является основанием для признания публичных слушаний не состоявшимися.</w:t>
      </w:r>
    </w:p>
    <w:p w:rsidR="003A0D1A" w:rsidRPr="009D7A36" w:rsidRDefault="003A0D1A" w:rsidP="009D7A36">
      <w:pPr>
        <w:pStyle w:val="ConsPlusNormal"/>
        <w:widowControl/>
        <w:ind w:firstLine="709"/>
        <w:jc w:val="both"/>
        <w:rPr>
          <w:rFonts w:ascii="Times New Roman" w:hAnsi="Times New Roman" w:cs="Times New Roman"/>
          <w:sz w:val="22"/>
          <w:szCs w:val="22"/>
        </w:rPr>
      </w:pPr>
      <w:r w:rsidRPr="009D7A36">
        <w:rPr>
          <w:rFonts w:ascii="Times New Roman" w:hAnsi="Times New Roman" w:cs="Times New Roman"/>
          <w:sz w:val="22"/>
          <w:szCs w:val="22"/>
        </w:rPr>
        <w:t>10. Продолжительность проведения публичных слушаний устанавливается в решении о назначении публичных слушаний и должна составлять:</w:t>
      </w:r>
    </w:p>
    <w:p w:rsidR="003A0D1A" w:rsidRPr="009D7A36" w:rsidRDefault="003A0D1A" w:rsidP="009D7A36">
      <w:pPr>
        <w:pStyle w:val="ConsPlusNormal"/>
        <w:widowControl/>
        <w:ind w:firstLine="709"/>
        <w:jc w:val="both"/>
        <w:rPr>
          <w:rFonts w:ascii="Times New Roman" w:hAnsi="Times New Roman" w:cs="Times New Roman"/>
          <w:sz w:val="22"/>
          <w:szCs w:val="22"/>
        </w:rPr>
      </w:pPr>
      <w:proofErr w:type="gramStart"/>
      <w:r w:rsidRPr="009D7A36">
        <w:rPr>
          <w:rFonts w:ascii="Times New Roman" w:hAnsi="Times New Roman" w:cs="Times New Roman"/>
          <w:sz w:val="22"/>
          <w:szCs w:val="22"/>
        </w:rPr>
        <w:t>1) в случае обсуждения проекта изменений в настоящие Правила  -  не менее двух и не более четырех месяцев со дня опубликования (обнародования) решения о назначении публичных слушаний в порядке, установленном для официального опубликования (обнародования) муниципальных правовых актов, иной официальной информации, до дня опубликования (обнародования) в том же порядке заключения о результатах публичных слушаний;</w:t>
      </w:r>
      <w:proofErr w:type="gramEnd"/>
    </w:p>
    <w:p w:rsidR="003A0D1A" w:rsidRPr="009D7A36" w:rsidRDefault="003A0D1A" w:rsidP="009D7A36">
      <w:pPr>
        <w:pStyle w:val="ConsPlusNormal"/>
        <w:widowControl/>
        <w:ind w:firstLine="709"/>
        <w:jc w:val="both"/>
        <w:rPr>
          <w:rFonts w:ascii="Times New Roman" w:hAnsi="Times New Roman" w:cs="Times New Roman"/>
          <w:sz w:val="22"/>
          <w:szCs w:val="22"/>
        </w:rPr>
      </w:pPr>
      <w:proofErr w:type="gramStart"/>
      <w:r w:rsidRPr="009D7A36">
        <w:rPr>
          <w:rFonts w:ascii="Times New Roman" w:hAnsi="Times New Roman" w:cs="Times New Roman"/>
          <w:sz w:val="22"/>
          <w:szCs w:val="22"/>
        </w:rPr>
        <w:t xml:space="preserve">2) в случае обсуждения проекта документации по планировке территории  -  не менее одного и не более трех месяцев со дня опубликования (обнародования)  решения о назначении публичных </w:t>
      </w:r>
      <w:r w:rsidRPr="009D7A36">
        <w:rPr>
          <w:rFonts w:ascii="Times New Roman" w:hAnsi="Times New Roman" w:cs="Times New Roman"/>
          <w:sz w:val="22"/>
          <w:szCs w:val="22"/>
        </w:rPr>
        <w:lastRenderedPageBreak/>
        <w:t>слушаний в порядке, установленном для официального опубликования (обнародования) муниципальных правовых актов, иной официальной информации, до дня опубликования (обнародования) в том же порядке заключения о результатах публичных слушаний;</w:t>
      </w:r>
      <w:proofErr w:type="gramEnd"/>
    </w:p>
    <w:p w:rsidR="003A0D1A" w:rsidRPr="009D7A36" w:rsidRDefault="003A0D1A" w:rsidP="009D7A36">
      <w:pPr>
        <w:pStyle w:val="ConsPlusNormal"/>
        <w:widowControl/>
        <w:ind w:firstLine="709"/>
        <w:jc w:val="both"/>
        <w:rPr>
          <w:rFonts w:ascii="Times New Roman" w:hAnsi="Times New Roman" w:cs="Times New Roman"/>
          <w:sz w:val="22"/>
          <w:szCs w:val="22"/>
        </w:rPr>
      </w:pPr>
      <w:proofErr w:type="gramStart"/>
      <w:r w:rsidRPr="009D7A36">
        <w:rPr>
          <w:rFonts w:ascii="Times New Roman" w:hAnsi="Times New Roman" w:cs="Times New Roman"/>
          <w:sz w:val="22"/>
          <w:szCs w:val="22"/>
        </w:rPr>
        <w:t>3) в случае обсуждения заявлений о предоставлении разрешений на условно разрешенные виды использования земельных участков и объектов капитального строительства и на отклонения от предельных параметров разрешенного строительства - не более одного месяца со дня оповещения о времени и месте их проведения до дня опубликования (обнародования) в порядке, установленном для официального опубликования (обнародования) муниципальных правовых актов, иной официальной информации, заключения о результатах</w:t>
      </w:r>
      <w:proofErr w:type="gramEnd"/>
      <w:r w:rsidRPr="009D7A36">
        <w:rPr>
          <w:rFonts w:ascii="Times New Roman" w:hAnsi="Times New Roman" w:cs="Times New Roman"/>
          <w:sz w:val="22"/>
          <w:szCs w:val="22"/>
        </w:rPr>
        <w:t xml:space="preserve"> публичных слушаний.</w:t>
      </w:r>
    </w:p>
    <w:p w:rsidR="003A0D1A" w:rsidRPr="009D7A36" w:rsidRDefault="003A0D1A" w:rsidP="009D7A36">
      <w:pPr>
        <w:pStyle w:val="ConsPlusNormal"/>
        <w:widowControl/>
        <w:ind w:firstLine="709"/>
        <w:jc w:val="both"/>
        <w:rPr>
          <w:rFonts w:ascii="Times New Roman" w:hAnsi="Times New Roman" w:cs="Times New Roman"/>
          <w:sz w:val="22"/>
          <w:szCs w:val="22"/>
        </w:rPr>
      </w:pPr>
      <w:r w:rsidRPr="009D7A36">
        <w:rPr>
          <w:rFonts w:ascii="Times New Roman" w:hAnsi="Times New Roman" w:cs="Times New Roman"/>
          <w:sz w:val="22"/>
          <w:szCs w:val="22"/>
        </w:rPr>
        <w:t>12. Публичные слушания проводятся в рабочие дни с 16-00 до 20-00 часов и в нерабочие дни с 09-00 до 18-00 часов.</w:t>
      </w:r>
    </w:p>
    <w:p w:rsidR="003A0D1A" w:rsidRPr="009D7A36" w:rsidRDefault="003A0D1A" w:rsidP="009D7A36">
      <w:pPr>
        <w:pStyle w:val="ConsPlusNormal"/>
        <w:widowControl/>
        <w:ind w:firstLine="709"/>
        <w:jc w:val="both"/>
        <w:rPr>
          <w:rFonts w:ascii="Times New Roman" w:hAnsi="Times New Roman" w:cs="Times New Roman"/>
          <w:sz w:val="22"/>
          <w:szCs w:val="22"/>
        </w:rPr>
      </w:pPr>
      <w:r w:rsidRPr="009D7A36">
        <w:rPr>
          <w:rFonts w:ascii="Times New Roman" w:hAnsi="Times New Roman" w:cs="Times New Roman"/>
          <w:sz w:val="22"/>
          <w:szCs w:val="22"/>
        </w:rPr>
        <w:t>13. В месте (местах) проведения публичных слушаний размещаются документы, материалы в составе, определенном требованиями к составу обсуждаемого проекта документа, заявления и требованиями статей 31 – 35 настоящих Правил.</w:t>
      </w:r>
    </w:p>
    <w:p w:rsidR="003A0D1A" w:rsidRPr="009D7A36" w:rsidRDefault="003A0D1A" w:rsidP="009D7A36">
      <w:pPr>
        <w:pStyle w:val="ConsPlusNormal"/>
        <w:widowControl/>
        <w:ind w:firstLine="709"/>
        <w:jc w:val="both"/>
        <w:rPr>
          <w:rFonts w:ascii="Times New Roman" w:hAnsi="Times New Roman" w:cs="Times New Roman"/>
          <w:sz w:val="22"/>
          <w:szCs w:val="22"/>
        </w:rPr>
      </w:pPr>
      <w:r w:rsidRPr="009D7A36">
        <w:rPr>
          <w:rFonts w:ascii="Times New Roman" w:hAnsi="Times New Roman" w:cs="Times New Roman"/>
          <w:sz w:val="22"/>
          <w:szCs w:val="22"/>
        </w:rPr>
        <w:t xml:space="preserve">14. Расходы, связанные с организацией и проведением публичных слушаний по вопросам градостроительной деятельности, несет соответствующий орган местного самоуправления сельского поселения </w:t>
      </w:r>
      <w:r w:rsidR="009A4B67" w:rsidRPr="009D7A36">
        <w:rPr>
          <w:rFonts w:ascii="Times New Roman" w:hAnsi="Times New Roman" w:cs="Times New Roman"/>
          <w:sz w:val="22"/>
          <w:szCs w:val="22"/>
        </w:rPr>
        <w:t>«Койдин»</w:t>
      </w:r>
      <w:r w:rsidRPr="009D7A36">
        <w:rPr>
          <w:rFonts w:ascii="Times New Roman" w:hAnsi="Times New Roman" w:cs="Times New Roman"/>
          <w:sz w:val="22"/>
          <w:szCs w:val="22"/>
        </w:rPr>
        <w:t>, физические и юридические лица, предприниматели, подготовившие проекты документов, заявления по вопросам, требующим проведения публичных слушаний.</w:t>
      </w:r>
    </w:p>
    <w:p w:rsidR="003A0D1A" w:rsidRPr="009D7A36" w:rsidRDefault="003A0D1A" w:rsidP="009D7A36">
      <w:pPr>
        <w:pStyle w:val="ConsPlusNormal"/>
        <w:widowControl/>
        <w:ind w:firstLine="709"/>
        <w:jc w:val="both"/>
        <w:rPr>
          <w:rFonts w:ascii="Times New Roman" w:hAnsi="Times New Roman" w:cs="Times New Roman"/>
          <w:sz w:val="22"/>
          <w:szCs w:val="22"/>
        </w:rPr>
      </w:pPr>
    </w:p>
    <w:p w:rsidR="003A0D1A" w:rsidRPr="001C66C4" w:rsidRDefault="003A0D1A" w:rsidP="009D7A36">
      <w:pPr>
        <w:pStyle w:val="ConsPlusNormal"/>
        <w:widowControl/>
        <w:ind w:firstLine="709"/>
        <w:jc w:val="both"/>
        <w:outlineLvl w:val="4"/>
        <w:rPr>
          <w:rFonts w:ascii="Times New Roman" w:hAnsi="Times New Roman" w:cs="Times New Roman"/>
          <w:b/>
          <w:sz w:val="22"/>
          <w:szCs w:val="22"/>
        </w:rPr>
      </w:pPr>
      <w:r w:rsidRPr="001C66C4">
        <w:rPr>
          <w:rFonts w:ascii="Times New Roman" w:hAnsi="Times New Roman" w:cs="Times New Roman"/>
          <w:b/>
          <w:sz w:val="22"/>
          <w:szCs w:val="22"/>
        </w:rPr>
        <w:t>Статья 31. Порядок проведения публичных слушаний по вопросам градостроительной деятельности</w:t>
      </w:r>
    </w:p>
    <w:p w:rsidR="003A0D1A" w:rsidRPr="009D7A36" w:rsidRDefault="003A0D1A" w:rsidP="009D7A36">
      <w:pPr>
        <w:pStyle w:val="ConsPlusNormal"/>
        <w:widowControl/>
        <w:ind w:firstLine="709"/>
        <w:jc w:val="both"/>
        <w:rPr>
          <w:rFonts w:ascii="Times New Roman" w:hAnsi="Times New Roman" w:cs="Times New Roman"/>
          <w:sz w:val="22"/>
          <w:szCs w:val="22"/>
        </w:rPr>
      </w:pPr>
    </w:p>
    <w:p w:rsidR="003A0D1A" w:rsidRPr="009D7A36" w:rsidRDefault="003A0D1A" w:rsidP="009D7A36">
      <w:pPr>
        <w:pStyle w:val="ConsPlusNormal"/>
        <w:widowControl/>
        <w:ind w:firstLine="709"/>
        <w:jc w:val="both"/>
        <w:rPr>
          <w:rFonts w:ascii="Times New Roman" w:hAnsi="Times New Roman" w:cs="Times New Roman"/>
          <w:sz w:val="22"/>
          <w:szCs w:val="22"/>
        </w:rPr>
      </w:pPr>
      <w:r w:rsidRPr="009D7A36">
        <w:rPr>
          <w:rFonts w:ascii="Times New Roman" w:hAnsi="Times New Roman" w:cs="Times New Roman"/>
          <w:sz w:val="22"/>
          <w:szCs w:val="22"/>
        </w:rPr>
        <w:t xml:space="preserve">1. Решение о назначении публичных слушаний принимает Совет депутатов сельского поселения </w:t>
      </w:r>
      <w:r w:rsidR="009A4B67" w:rsidRPr="009D7A36">
        <w:rPr>
          <w:rFonts w:ascii="Times New Roman" w:hAnsi="Times New Roman" w:cs="Times New Roman"/>
          <w:sz w:val="22"/>
          <w:szCs w:val="22"/>
        </w:rPr>
        <w:t>«Койдин»</w:t>
      </w:r>
      <w:r w:rsidRPr="009D7A36">
        <w:rPr>
          <w:rFonts w:ascii="Times New Roman" w:hAnsi="Times New Roman" w:cs="Times New Roman"/>
          <w:sz w:val="22"/>
          <w:szCs w:val="22"/>
        </w:rPr>
        <w:t xml:space="preserve"> или Глава сельского поселения </w:t>
      </w:r>
      <w:r w:rsidR="009A4B67" w:rsidRPr="009D7A36">
        <w:rPr>
          <w:rFonts w:ascii="Times New Roman" w:hAnsi="Times New Roman" w:cs="Times New Roman"/>
          <w:sz w:val="22"/>
          <w:szCs w:val="22"/>
        </w:rPr>
        <w:t>«Койдин»</w:t>
      </w:r>
      <w:r w:rsidRPr="009D7A36">
        <w:rPr>
          <w:rFonts w:ascii="Times New Roman" w:hAnsi="Times New Roman" w:cs="Times New Roman"/>
          <w:sz w:val="22"/>
          <w:szCs w:val="22"/>
        </w:rPr>
        <w:t>.</w:t>
      </w:r>
    </w:p>
    <w:p w:rsidR="003A0D1A" w:rsidRPr="009D7A36" w:rsidRDefault="003A0D1A" w:rsidP="009D7A36">
      <w:pPr>
        <w:pStyle w:val="ConsPlusNormal"/>
        <w:widowControl/>
        <w:ind w:firstLine="709"/>
        <w:jc w:val="both"/>
        <w:rPr>
          <w:rFonts w:ascii="Times New Roman" w:hAnsi="Times New Roman" w:cs="Times New Roman"/>
          <w:sz w:val="22"/>
          <w:szCs w:val="22"/>
        </w:rPr>
      </w:pPr>
      <w:r w:rsidRPr="009D7A36">
        <w:rPr>
          <w:rFonts w:ascii="Times New Roman" w:hAnsi="Times New Roman" w:cs="Times New Roman"/>
          <w:sz w:val="22"/>
          <w:szCs w:val="22"/>
        </w:rPr>
        <w:t>2. Решение о назначении публичных слушаний должно содержать:</w:t>
      </w:r>
    </w:p>
    <w:p w:rsidR="003A0D1A" w:rsidRPr="009D7A36" w:rsidRDefault="003A0D1A" w:rsidP="009D7A36">
      <w:pPr>
        <w:pStyle w:val="ConsPlusNormal"/>
        <w:widowControl/>
        <w:ind w:firstLine="709"/>
        <w:jc w:val="both"/>
        <w:rPr>
          <w:rFonts w:ascii="Times New Roman" w:hAnsi="Times New Roman" w:cs="Times New Roman"/>
          <w:sz w:val="22"/>
          <w:szCs w:val="22"/>
        </w:rPr>
      </w:pPr>
      <w:r w:rsidRPr="009D7A36">
        <w:rPr>
          <w:rFonts w:ascii="Times New Roman" w:hAnsi="Times New Roman" w:cs="Times New Roman"/>
          <w:sz w:val="22"/>
          <w:szCs w:val="22"/>
        </w:rPr>
        <w:t>а) тему публичных слушаний;</w:t>
      </w:r>
    </w:p>
    <w:p w:rsidR="003A0D1A" w:rsidRPr="009D7A36" w:rsidRDefault="003A0D1A" w:rsidP="009D7A36">
      <w:pPr>
        <w:pStyle w:val="ConsPlusNormal"/>
        <w:widowControl/>
        <w:ind w:firstLine="709"/>
        <w:jc w:val="both"/>
        <w:rPr>
          <w:rFonts w:ascii="Times New Roman" w:hAnsi="Times New Roman" w:cs="Times New Roman"/>
          <w:sz w:val="22"/>
          <w:szCs w:val="22"/>
        </w:rPr>
      </w:pPr>
      <w:r w:rsidRPr="009D7A36">
        <w:rPr>
          <w:rFonts w:ascii="Times New Roman" w:hAnsi="Times New Roman" w:cs="Times New Roman"/>
          <w:sz w:val="22"/>
          <w:szCs w:val="22"/>
        </w:rPr>
        <w:t>б) срок проведения публичных слушаний;</w:t>
      </w:r>
    </w:p>
    <w:p w:rsidR="003A0D1A" w:rsidRPr="009D7A36" w:rsidRDefault="003A0D1A" w:rsidP="009D7A36">
      <w:pPr>
        <w:pStyle w:val="ConsPlusNormal"/>
        <w:widowControl/>
        <w:ind w:firstLine="709"/>
        <w:jc w:val="both"/>
        <w:rPr>
          <w:rFonts w:ascii="Times New Roman" w:hAnsi="Times New Roman" w:cs="Times New Roman"/>
          <w:sz w:val="22"/>
          <w:szCs w:val="22"/>
        </w:rPr>
      </w:pPr>
      <w:r w:rsidRPr="009D7A36">
        <w:rPr>
          <w:rFonts w:ascii="Times New Roman" w:hAnsi="Times New Roman" w:cs="Times New Roman"/>
          <w:sz w:val="22"/>
          <w:szCs w:val="22"/>
        </w:rPr>
        <w:t>в) дату (даты), время и место (места) проведения публичных слушаний;</w:t>
      </w:r>
    </w:p>
    <w:p w:rsidR="003A0D1A" w:rsidRPr="009D7A36" w:rsidRDefault="003A0D1A" w:rsidP="009D7A36">
      <w:pPr>
        <w:pStyle w:val="ConsPlusNormal"/>
        <w:widowControl/>
        <w:ind w:firstLine="709"/>
        <w:jc w:val="both"/>
        <w:rPr>
          <w:rFonts w:ascii="Times New Roman" w:hAnsi="Times New Roman" w:cs="Times New Roman"/>
          <w:sz w:val="22"/>
          <w:szCs w:val="22"/>
        </w:rPr>
      </w:pPr>
      <w:r w:rsidRPr="009D7A36">
        <w:rPr>
          <w:rFonts w:ascii="Times New Roman" w:hAnsi="Times New Roman" w:cs="Times New Roman"/>
          <w:sz w:val="22"/>
          <w:szCs w:val="22"/>
        </w:rPr>
        <w:t>г) место размещения документов, материалов, подлежащих рассмотрению на публичных слушаниях;</w:t>
      </w:r>
    </w:p>
    <w:p w:rsidR="003A0D1A" w:rsidRPr="009D7A36" w:rsidRDefault="003A0D1A" w:rsidP="009D7A36">
      <w:pPr>
        <w:pStyle w:val="ConsPlusNormal"/>
        <w:widowControl/>
        <w:ind w:firstLine="709"/>
        <w:jc w:val="both"/>
        <w:rPr>
          <w:rFonts w:ascii="Times New Roman" w:hAnsi="Times New Roman" w:cs="Times New Roman"/>
          <w:sz w:val="22"/>
          <w:szCs w:val="22"/>
        </w:rPr>
      </w:pPr>
      <w:r w:rsidRPr="009D7A36">
        <w:rPr>
          <w:rFonts w:ascii="Times New Roman" w:hAnsi="Times New Roman" w:cs="Times New Roman"/>
          <w:sz w:val="22"/>
          <w:szCs w:val="22"/>
        </w:rPr>
        <w:t>д) наименование органа, уполномоченного в соответствии с настоящими Правилами на проведение публичных слушаний.</w:t>
      </w:r>
    </w:p>
    <w:p w:rsidR="003A0D1A" w:rsidRPr="009D7A36" w:rsidRDefault="003A0D1A" w:rsidP="009D7A36">
      <w:pPr>
        <w:pStyle w:val="ConsPlusNormal"/>
        <w:widowControl/>
        <w:ind w:firstLine="709"/>
        <w:jc w:val="both"/>
        <w:rPr>
          <w:rFonts w:ascii="Times New Roman" w:hAnsi="Times New Roman" w:cs="Times New Roman"/>
          <w:sz w:val="22"/>
          <w:szCs w:val="22"/>
        </w:rPr>
      </w:pPr>
      <w:r w:rsidRPr="009D7A36">
        <w:rPr>
          <w:rFonts w:ascii="Times New Roman" w:hAnsi="Times New Roman" w:cs="Times New Roman"/>
          <w:sz w:val="22"/>
          <w:szCs w:val="22"/>
        </w:rPr>
        <w:t>3. Решение о назначении публичных слушаний подлежит опубликованию (обнародованию)  в порядке, установленном для официального опубликования (обнародования) муниципальных правовых актов, иной официальной информации.</w:t>
      </w:r>
    </w:p>
    <w:p w:rsidR="003A0D1A" w:rsidRPr="009D7A36" w:rsidRDefault="003A0D1A" w:rsidP="009D7A36">
      <w:pPr>
        <w:pStyle w:val="ConsPlusNormal"/>
        <w:widowControl/>
        <w:ind w:firstLine="709"/>
        <w:jc w:val="both"/>
        <w:rPr>
          <w:rFonts w:ascii="Times New Roman" w:hAnsi="Times New Roman" w:cs="Times New Roman"/>
          <w:sz w:val="22"/>
          <w:szCs w:val="22"/>
        </w:rPr>
      </w:pPr>
      <w:r w:rsidRPr="009D7A36">
        <w:rPr>
          <w:rFonts w:ascii="Times New Roman" w:hAnsi="Times New Roman" w:cs="Times New Roman"/>
          <w:sz w:val="22"/>
          <w:szCs w:val="22"/>
        </w:rPr>
        <w:t>Исчисление сроков проведения публичных слушаний начинается со дня указанного опубликования (обнародования).</w:t>
      </w:r>
    </w:p>
    <w:p w:rsidR="003A0D1A" w:rsidRPr="009D7A36" w:rsidRDefault="003A0D1A" w:rsidP="009D7A36">
      <w:pPr>
        <w:pStyle w:val="ConsPlusNormal"/>
        <w:widowControl/>
        <w:ind w:firstLine="709"/>
        <w:jc w:val="both"/>
        <w:rPr>
          <w:rFonts w:ascii="Times New Roman" w:hAnsi="Times New Roman" w:cs="Times New Roman"/>
          <w:sz w:val="22"/>
          <w:szCs w:val="22"/>
        </w:rPr>
      </w:pPr>
      <w:r w:rsidRPr="009D7A36">
        <w:rPr>
          <w:rFonts w:ascii="Times New Roman" w:hAnsi="Times New Roman" w:cs="Times New Roman"/>
          <w:sz w:val="22"/>
          <w:szCs w:val="22"/>
        </w:rPr>
        <w:t>4. Опубликованию (обнародованию), кроме решения о назначении публичных слушаний по проекту, подлежат графическая часть и краткая информационная записка о предмете публичных слушаний.</w:t>
      </w:r>
    </w:p>
    <w:p w:rsidR="003A0D1A" w:rsidRPr="009D7A36" w:rsidRDefault="003A0D1A" w:rsidP="009D7A36">
      <w:pPr>
        <w:pStyle w:val="ConsPlusNormal"/>
        <w:widowControl/>
        <w:ind w:firstLine="709"/>
        <w:jc w:val="both"/>
        <w:rPr>
          <w:rFonts w:ascii="Times New Roman" w:hAnsi="Times New Roman" w:cs="Times New Roman"/>
          <w:sz w:val="22"/>
          <w:szCs w:val="22"/>
        </w:rPr>
      </w:pPr>
      <w:r w:rsidRPr="009D7A36">
        <w:rPr>
          <w:rFonts w:ascii="Times New Roman" w:hAnsi="Times New Roman" w:cs="Times New Roman"/>
          <w:sz w:val="22"/>
          <w:szCs w:val="22"/>
        </w:rPr>
        <w:t>5. Перед началом обсуждений участники публичных слушаний должны быть проинформированы:</w:t>
      </w:r>
    </w:p>
    <w:p w:rsidR="003A0D1A" w:rsidRPr="009D7A36" w:rsidRDefault="003A0D1A" w:rsidP="009D7A36">
      <w:pPr>
        <w:pStyle w:val="ConsPlusNormal"/>
        <w:widowControl/>
        <w:ind w:firstLine="709"/>
        <w:jc w:val="both"/>
        <w:rPr>
          <w:rFonts w:ascii="Times New Roman" w:hAnsi="Times New Roman" w:cs="Times New Roman"/>
          <w:sz w:val="22"/>
          <w:szCs w:val="22"/>
        </w:rPr>
      </w:pPr>
      <w:r w:rsidRPr="009D7A36">
        <w:rPr>
          <w:rFonts w:ascii="Times New Roman" w:hAnsi="Times New Roman" w:cs="Times New Roman"/>
          <w:sz w:val="22"/>
          <w:szCs w:val="22"/>
        </w:rPr>
        <w:t>1) о продолжительности обсуждения, которое не может превышать три часа в день;</w:t>
      </w:r>
    </w:p>
    <w:p w:rsidR="003A0D1A" w:rsidRPr="009D7A36" w:rsidRDefault="003A0D1A" w:rsidP="009D7A36">
      <w:pPr>
        <w:pStyle w:val="ConsPlusNormal"/>
        <w:widowControl/>
        <w:ind w:firstLine="709"/>
        <w:jc w:val="both"/>
        <w:rPr>
          <w:rFonts w:ascii="Times New Roman" w:hAnsi="Times New Roman" w:cs="Times New Roman"/>
          <w:sz w:val="22"/>
          <w:szCs w:val="22"/>
        </w:rPr>
      </w:pPr>
      <w:r w:rsidRPr="009D7A36">
        <w:rPr>
          <w:rFonts w:ascii="Times New Roman" w:hAnsi="Times New Roman" w:cs="Times New Roman"/>
          <w:sz w:val="22"/>
          <w:szCs w:val="22"/>
        </w:rPr>
        <w:t>2) о регламенте проведения публичных слушаний (включая вопросы предельной продолжительности выступления участников публичных слушаний);</w:t>
      </w:r>
    </w:p>
    <w:p w:rsidR="003A0D1A" w:rsidRPr="009D7A36" w:rsidRDefault="003A0D1A" w:rsidP="009D7A36">
      <w:pPr>
        <w:pStyle w:val="ConsPlusNormal"/>
        <w:widowControl/>
        <w:ind w:firstLine="709"/>
        <w:jc w:val="both"/>
        <w:rPr>
          <w:rFonts w:ascii="Times New Roman" w:hAnsi="Times New Roman" w:cs="Times New Roman"/>
          <w:sz w:val="22"/>
          <w:szCs w:val="22"/>
        </w:rPr>
      </w:pPr>
      <w:r w:rsidRPr="009D7A36">
        <w:rPr>
          <w:rFonts w:ascii="Times New Roman" w:hAnsi="Times New Roman" w:cs="Times New Roman"/>
          <w:sz w:val="22"/>
          <w:szCs w:val="22"/>
        </w:rPr>
        <w:t>3) о предмете публичных слушаний - вопросы, определенные частью 8 статьи 32, частью 9 статьи 33, частью 14 статей 34 – 35 Правил.</w:t>
      </w:r>
    </w:p>
    <w:p w:rsidR="003A0D1A" w:rsidRPr="009D7A36" w:rsidRDefault="003A0D1A" w:rsidP="009D7A36">
      <w:pPr>
        <w:pStyle w:val="ConsPlusNormal"/>
        <w:widowControl/>
        <w:ind w:firstLine="709"/>
        <w:jc w:val="both"/>
        <w:rPr>
          <w:rFonts w:ascii="Times New Roman" w:hAnsi="Times New Roman" w:cs="Times New Roman"/>
          <w:sz w:val="22"/>
          <w:szCs w:val="22"/>
        </w:rPr>
      </w:pPr>
      <w:r w:rsidRPr="009D7A36">
        <w:rPr>
          <w:rFonts w:ascii="Times New Roman" w:hAnsi="Times New Roman" w:cs="Times New Roman"/>
          <w:sz w:val="22"/>
          <w:szCs w:val="22"/>
        </w:rPr>
        <w:t>6. В ходе проведения публичных слушаний ведется протокол. В протоколе фиксируются устные и письменные замечания и предложения, относящиеся к предмету публичных слушаний, поступившие от участников публичных слушаний.</w:t>
      </w:r>
    </w:p>
    <w:p w:rsidR="003A0D1A" w:rsidRPr="009D7A36" w:rsidRDefault="003A0D1A" w:rsidP="009D7A36">
      <w:pPr>
        <w:pStyle w:val="ConsPlusNormal"/>
        <w:widowControl/>
        <w:ind w:firstLine="709"/>
        <w:jc w:val="both"/>
        <w:rPr>
          <w:rFonts w:ascii="Times New Roman" w:hAnsi="Times New Roman" w:cs="Times New Roman"/>
          <w:sz w:val="22"/>
          <w:szCs w:val="22"/>
        </w:rPr>
      </w:pPr>
      <w:r w:rsidRPr="009D7A36">
        <w:rPr>
          <w:rFonts w:ascii="Times New Roman" w:hAnsi="Times New Roman" w:cs="Times New Roman"/>
          <w:sz w:val="22"/>
          <w:szCs w:val="22"/>
        </w:rPr>
        <w:t xml:space="preserve">7. С учетом положений протокола сельского поселения </w:t>
      </w:r>
      <w:r w:rsidR="009A4B67" w:rsidRPr="009D7A36">
        <w:rPr>
          <w:rFonts w:ascii="Times New Roman" w:hAnsi="Times New Roman" w:cs="Times New Roman"/>
          <w:sz w:val="22"/>
          <w:szCs w:val="22"/>
        </w:rPr>
        <w:t>«Койдин»</w:t>
      </w:r>
      <w:r w:rsidRPr="009D7A36">
        <w:rPr>
          <w:rFonts w:ascii="Times New Roman" w:hAnsi="Times New Roman" w:cs="Times New Roman"/>
          <w:sz w:val="22"/>
          <w:szCs w:val="22"/>
        </w:rPr>
        <w:t xml:space="preserve"> подготавливает заключение о результатах публичных слушаний.</w:t>
      </w:r>
    </w:p>
    <w:p w:rsidR="003A0D1A" w:rsidRPr="009D7A36" w:rsidRDefault="003A0D1A" w:rsidP="009D7A36">
      <w:pPr>
        <w:pStyle w:val="ConsPlusNormal"/>
        <w:widowControl/>
        <w:ind w:firstLine="709"/>
        <w:jc w:val="both"/>
        <w:rPr>
          <w:rFonts w:ascii="Times New Roman" w:hAnsi="Times New Roman" w:cs="Times New Roman"/>
          <w:sz w:val="22"/>
          <w:szCs w:val="22"/>
        </w:rPr>
      </w:pPr>
      <w:r w:rsidRPr="009D7A36">
        <w:rPr>
          <w:rFonts w:ascii="Times New Roman" w:hAnsi="Times New Roman" w:cs="Times New Roman"/>
          <w:sz w:val="22"/>
          <w:szCs w:val="22"/>
        </w:rPr>
        <w:t>8. Заключения о результатах публичных слушаний подлежат опубликованию в порядке, установленном для официального опубликования муниципальных правовых актов, иной официальной информации.</w:t>
      </w:r>
    </w:p>
    <w:p w:rsidR="003A0D1A" w:rsidRPr="009D7A36" w:rsidRDefault="003A0D1A" w:rsidP="009D7A36">
      <w:pPr>
        <w:pStyle w:val="ConsPlusNormal"/>
        <w:widowControl/>
        <w:ind w:firstLine="709"/>
        <w:jc w:val="both"/>
        <w:rPr>
          <w:rFonts w:ascii="Times New Roman" w:hAnsi="Times New Roman" w:cs="Times New Roman"/>
          <w:sz w:val="22"/>
          <w:szCs w:val="22"/>
        </w:rPr>
      </w:pPr>
      <w:r w:rsidRPr="009D7A36">
        <w:rPr>
          <w:rFonts w:ascii="Times New Roman" w:hAnsi="Times New Roman" w:cs="Times New Roman"/>
          <w:sz w:val="22"/>
          <w:szCs w:val="22"/>
        </w:rPr>
        <w:t xml:space="preserve">Одновременно </w:t>
      </w:r>
      <w:proofErr w:type="gramStart"/>
      <w:r w:rsidRPr="009D7A36">
        <w:rPr>
          <w:rFonts w:ascii="Times New Roman" w:hAnsi="Times New Roman" w:cs="Times New Roman"/>
          <w:sz w:val="22"/>
          <w:szCs w:val="22"/>
        </w:rPr>
        <w:t>с подготовкой проекта заключения о результатах публичных слушаний по обсуждению вопроса о предоставлении разрешения на условно разрешенный вид</w:t>
      </w:r>
      <w:proofErr w:type="gramEnd"/>
      <w:r w:rsidRPr="009D7A36">
        <w:rPr>
          <w:rFonts w:ascii="Times New Roman" w:hAnsi="Times New Roman" w:cs="Times New Roman"/>
          <w:sz w:val="22"/>
          <w:szCs w:val="22"/>
        </w:rPr>
        <w:t xml:space="preserve"> использования или на отклонение от предельных параметров разрешенного строительства, Комиссия по </w:t>
      </w:r>
      <w:r w:rsidRPr="009D7A36">
        <w:rPr>
          <w:rFonts w:ascii="Times New Roman" w:hAnsi="Times New Roman" w:cs="Times New Roman"/>
          <w:sz w:val="22"/>
          <w:szCs w:val="22"/>
        </w:rPr>
        <w:lastRenderedPageBreak/>
        <w:t xml:space="preserve">землепользованию и застройке осуществляет подготовку проекта рекомендаций Главе сельского поселения </w:t>
      </w:r>
      <w:r w:rsidR="009A4B67" w:rsidRPr="009D7A36">
        <w:rPr>
          <w:rFonts w:ascii="Times New Roman" w:hAnsi="Times New Roman" w:cs="Times New Roman"/>
          <w:sz w:val="22"/>
          <w:szCs w:val="22"/>
        </w:rPr>
        <w:t>«Койдин»</w:t>
      </w:r>
      <w:r w:rsidRPr="009D7A36">
        <w:rPr>
          <w:rFonts w:ascii="Times New Roman" w:hAnsi="Times New Roman" w:cs="Times New Roman"/>
          <w:sz w:val="22"/>
          <w:szCs w:val="22"/>
        </w:rPr>
        <w:t>.</w:t>
      </w:r>
    </w:p>
    <w:p w:rsidR="003A0D1A" w:rsidRPr="009D7A36" w:rsidRDefault="003A0D1A" w:rsidP="009D7A36">
      <w:pPr>
        <w:pStyle w:val="ConsPlusNormal"/>
        <w:widowControl/>
        <w:ind w:firstLine="709"/>
        <w:jc w:val="both"/>
        <w:rPr>
          <w:rFonts w:ascii="Times New Roman" w:hAnsi="Times New Roman" w:cs="Times New Roman"/>
          <w:sz w:val="22"/>
          <w:szCs w:val="22"/>
        </w:rPr>
      </w:pPr>
    </w:p>
    <w:p w:rsidR="003A0D1A" w:rsidRPr="001C66C4" w:rsidRDefault="003A0D1A" w:rsidP="009D7A36">
      <w:pPr>
        <w:pStyle w:val="ConsPlusNormal"/>
        <w:widowControl/>
        <w:ind w:firstLine="709"/>
        <w:jc w:val="both"/>
        <w:outlineLvl w:val="4"/>
        <w:rPr>
          <w:rFonts w:ascii="Times New Roman" w:hAnsi="Times New Roman" w:cs="Times New Roman"/>
          <w:b/>
          <w:sz w:val="22"/>
          <w:szCs w:val="22"/>
        </w:rPr>
      </w:pPr>
      <w:r w:rsidRPr="001C66C4">
        <w:rPr>
          <w:rFonts w:ascii="Times New Roman" w:hAnsi="Times New Roman" w:cs="Times New Roman"/>
          <w:b/>
          <w:sz w:val="22"/>
          <w:szCs w:val="22"/>
        </w:rPr>
        <w:t>Статья 32. Проведение публичных слушаний по внесению изменений в настоящие Правила</w:t>
      </w:r>
    </w:p>
    <w:p w:rsidR="003A0D1A" w:rsidRPr="009D7A36" w:rsidRDefault="003A0D1A" w:rsidP="009D7A36">
      <w:pPr>
        <w:pStyle w:val="ConsPlusNormal"/>
        <w:widowControl/>
        <w:ind w:firstLine="709"/>
        <w:jc w:val="both"/>
        <w:rPr>
          <w:rFonts w:ascii="Times New Roman" w:hAnsi="Times New Roman" w:cs="Times New Roman"/>
          <w:sz w:val="22"/>
          <w:szCs w:val="22"/>
        </w:rPr>
      </w:pPr>
    </w:p>
    <w:p w:rsidR="003A0D1A" w:rsidRPr="009D7A36" w:rsidRDefault="003A0D1A" w:rsidP="009D7A36">
      <w:pPr>
        <w:pStyle w:val="ConsPlusNormal"/>
        <w:widowControl/>
        <w:ind w:firstLine="709"/>
        <w:jc w:val="both"/>
        <w:rPr>
          <w:rFonts w:ascii="Times New Roman" w:hAnsi="Times New Roman" w:cs="Times New Roman"/>
          <w:sz w:val="22"/>
          <w:szCs w:val="22"/>
        </w:rPr>
      </w:pPr>
      <w:r w:rsidRPr="009D7A36">
        <w:rPr>
          <w:rFonts w:ascii="Times New Roman" w:hAnsi="Times New Roman" w:cs="Times New Roman"/>
          <w:sz w:val="22"/>
          <w:szCs w:val="22"/>
        </w:rPr>
        <w:t xml:space="preserve">1. </w:t>
      </w:r>
      <w:proofErr w:type="gramStart"/>
      <w:r w:rsidRPr="009D7A36">
        <w:rPr>
          <w:rFonts w:ascii="Times New Roman" w:hAnsi="Times New Roman" w:cs="Times New Roman"/>
          <w:sz w:val="22"/>
          <w:szCs w:val="22"/>
        </w:rPr>
        <w:t xml:space="preserve">Инициаторами подготовки проектов документов, обсуждаемых на публичных слушаниях по внесению изменений в настоящие Правила, могут быть: федеральный орган исполнительной власти, орган исполнительной власти субъекта Российской Федерации, орган местного самоуправления  муниципального района, орган местного самоуправления сельского поселения </w:t>
      </w:r>
      <w:r w:rsidR="009A4B67" w:rsidRPr="009D7A36">
        <w:rPr>
          <w:rFonts w:ascii="Times New Roman" w:hAnsi="Times New Roman" w:cs="Times New Roman"/>
          <w:sz w:val="22"/>
          <w:szCs w:val="22"/>
        </w:rPr>
        <w:t>«Койдин»</w:t>
      </w:r>
      <w:r w:rsidRPr="009D7A36">
        <w:rPr>
          <w:rFonts w:ascii="Times New Roman" w:hAnsi="Times New Roman" w:cs="Times New Roman"/>
          <w:sz w:val="22"/>
          <w:szCs w:val="22"/>
        </w:rPr>
        <w:t>, заинтересованные физические и юридические лица, предприниматели в соответствии с частью 3 статьи 33 Градостроительного кодекса Российской Федерации, подготовившие соответствующие предложения по изменению настоящих</w:t>
      </w:r>
      <w:proofErr w:type="gramEnd"/>
      <w:r w:rsidRPr="009D7A36">
        <w:rPr>
          <w:rFonts w:ascii="Times New Roman" w:hAnsi="Times New Roman" w:cs="Times New Roman"/>
          <w:sz w:val="22"/>
          <w:szCs w:val="22"/>
        </w:rPr>
        <w:t xml:space="preserve"> Правил.</w:t>
      </w:r>
    </w:p>
    <w:p w:rsidR="003A0D1A" w:rsidRPr="009D7A36" w:rsidRDefault="003A0D1A" w:rsidP="009D7A36">
      <w:pPr>
        <w:pStyle w:val="ConsPlusNormal"/>
        <w:widowControl/>
        <w:ind w:firstLine="709"/>
        <w:jc w:val="both"/>
        <w:rPr>
          <w:rFonts w:ascii="Times New Roman" w:hAnsi="Times New Roman" w:cs="Times New Roman"/>
          <w:sz w:val="22"/>
          <w:szCs w:val="22"/>
        </w:rPr>
      </w:pPr>
      <w:r w:rsidRPr="009D7A36">
        <w:rPr>
          <w:rFonts w:ascii="Times New Roman" w:hAnsi="Times New Roman" w:cs="Times New Roman"/>
          <w:sz w:val="22"/>
          <w:szCs w:val="22"/>
        </w:rPr>
        <w:t xml:space="preserve">2. Особенности взаимодействия в процессе проведения публичных слушаний администрации сельского поселения </w:t>
      </w:r>
      <w:r w:rsidR="009A4B67" w:rsidRPr="009D7A36">
        <w:rPr>
          <w:rFonts w:ascii="Times New Roman" w:hAnsi="Times New Roman" w:cs="Times New Roman"/>
          <w:sz w:val="22"/>
          <w:szCs w:val="22"/>
        </w:rPr>
        <w:t>«Койдин»</w:t>
      </w:r>
      <w:r w:rsidRPr="009D7A36">
        <w:rPr>
          <w:rFonts w:ascii="Times New Roman" w:hAnsi="Times New Roman" w:cs="Times New Roman"/>
          <w:sz w:val="22"/>
          <w:szCs w:val="22"/>
        </w:rPr>
        <w:t xml:space="preserve">, Комиссии, Главы сельского поселения </w:t>
      </w:r>
      <w:r w:rsidR="009A4B67" w:rsidRPr="009D7A36">
        <w:rPr>
          <w:rFonts w:ascii="Times New Roman" w:hAnsi="Times New Roman" w:cs="Times New Roman"/>
          <w:sz w:val="22"/>
          <w:szCs w:val="22"/>
        </w:rPr>
        <w:t>«Койдин»</w:t>
      </w:r>
      <w:r w:rsidRPr="009D7A36">
        <w:rPr>
          <w:rFonts w:ascii="Times New Roman" w:hAnsi="Times New Roman" w:cs="Times New Roman"/>
          <w:sz w:val="22"/>
          <w:szCs w:val="22"/>
        </w:rPr>
        <w:t xml:space="preserve">, и Совета сельского поселения </w:t>
      </w:r>
      <w:r w:rsidR="009A4B67" w:rsidRPr="009D7A36">
        <w:rPr>
          <w:rFonts w:ascii="Times New Roman" w:hAnsi="Times New Roman" w:cs="Times New Roman"/>
          <w:sz w:val="22"/>
          <w:szCs w:val="22"/>
        </w:rPr>
        <w:t>«Койдин»</w:t>
      </w:r>
      <w:r w:rsidRPr="009D7A36">
        <w:rPr>
          <w:rFonts w:ascii="Times New Roman" w:hAnsi="Times New Roman" w:cs="Times New Roman"/>
          <w:sz w:val="22"/>
          <w:szCs w:val="22"/>
        </w:rPr>
        <w:t xml:space="preserve">, устанавливаются статьями 31 - 33 Градостроительного кодекса Российской Федерации, Уставом сельского поселения </w:t>
      </w:r>
      <w:r w:rsidR="009A4B67" w:rsidRPr="009D7A36">
        <w:rPr>
          <w:rFonts w:ascii="Times New Roman" w:hAnsi="Times New Roman" w:cs="Times New Roman"/>
          <w:sz w:val="22"/>
          <w:szCs w:val="22"/>
        </w:rPr>
        <w:t>«Койдин»</w:t>
      </w:r>
      <w:r w:rsidRPr="009D7A36">
        <w:rPr>
          <w:rFonts w:ascii="Times New Roman" w:hAnsi="Times New Roman" w:cs="Times New Roman"/>
          <w:sz w:val="22"/>
          <w:szCs w:val="22"/>
        </w:rPr>
        <w:t>, положением о Комиссии.</w:t>
      </w:r>
    </w:p>
    <w:p w:rsidR="003A0D1A" w:rsidRPr="009D7A36" w:rsidRDefault="003A0D1A" w:rsidP="009D7A36">
      <w:pPr>
        <w:pStyle w:val="ConsPlusNormal"/>
        <w:widowControl/>
        <w:ind w:firstLine="709"/>
        <w:jc w:val="both"/>
        <w:rPr>
          <w:rFonts w:ascii="Times New Roman" w:hAnsi="Times New Roman" w:cs="Times New Roman"/>
          <w:sz w:val="22"/>
          <w:szCs w:val="22"/>
        </w:rPr>
      </w:pPr>
      <w:r w:rsidRPr="009D7A36">
        <w:rPr>
          <w:rFonts w:ascii="Times New Roman" w:hAnsi="Times New Roman" w:cs="Times New Roman"/>
          <w:sz w:val="22"/>
          <w:szCs w:val="22"/>
        </w:rPr>
        <w:t xml:space="preserve">3. Участниками публичных слушаний по проекту о внесении изменений в настоящие Правила являются жители сельского поселения </w:t>
      </w:r>
      <w:r w:rsidR="009A4B67" w:rsidRPr="009D7A36">
        <w:rPr>
          <w:rFonts w:ascii="Times New Roman" w:hAnsi="Times New Roman" w:cs="Times New Roman"/>
          <w:sz w:val="22"/>
          <w:szCs w:val="22"/>
        </w:rPr>
        <w:t>«Койдин»</w:t>
      </w:r>
      <w:r w:rsidRPr="009D7A36">
        <w:rPr>
          <w:rFonts w:ascii="Times New Roman" w:hAnsi="Times New Roman" w:cs="Times New Roman"/>
          <w:sz w:val="22"/>
          <w:szCs w:val="22"/>
        </w:rPr>
        <w:t>, правообладатели земельных участков и объектов капитального строительства, расположенных в поселении, иные заинтересованные лица.</w:t>
      </w:r>
    </w:p>
    <w:p w:rsidR="003A0D1A" w:rsidRPr="009D7A36" w:rsidRDefault="003A0D1A" w:rsidP="009D7A36">
      <w:pPr>
        <w:pStyle w:val="ConsPlusNormal"/>
        <w:widowControl/>
        <w:ind w:firstLine="709"/>
        <w:jc w:val="both"/>
        <w:rPr>
          <w:rFonts w:ascii="Times New Roman" w:hAnsi="Times New Roman" w:cs="Times New Roman"/>
          <w:sz w:val="22"/>
          <w:szCs w:val="22"/>
        </w:rPr>
      </w:pPr>
      <w:r w:rsidRPr="009D7A36">
        <w:rPr>
          <w:rFonts w:ascii="Times New Roman" w:hAnsi="Times New Roman" w:cs="Times New Roman"/>
          <w:sz w:val="22"/>
          <w:szCs w:val="22"/>
        </w:rPr>
        <w:t xml:space="preserve">Место проведения публичных слушаний указывается в сообщении о назначении публичных слушаний. </w:t>
      </w:r>
    </w:p>
    <w:p w:rsidR="003A0D1A" w:rsidRPr="009D7A36" w:rsidRDefault="003A0D1A" w:rsidP="009D7A36">
      <w:pPr>
        <w:pStyle w:val="ConsPlusNormal"/>
        <w:widowControl/>
        <w:ind w:firstLine="709"/>
        <w:jc w:val="both"/>
        <w:rPr>
          <w:rFonts w:ascii="Times New Roman" w:hAnsi="Times New Roman" w:cs="Times New Roman"/>
          <w:sz w:val="22"/>
          <w:szCs w:val="22"/>
        </w:rPr>
      </w:pPr>
      <w:proofErr w:type="gramStart"/>
      <w:r w:rsidRPr="009D7A36">
        <w:rPr>
          <w:rFonts w:ascii="Times New Roman" w:hAnsi="Times New Roman" w:cs="Times New Roman"/>
          <w:sz w:val="22"/>
          <w:szCs w:val="22"/>
        </w:rPr>
        <w:t>В случае если внесение изменений в настоящие Правила связано с размещением или реконструкцией отдельного объекта капитального строительства, публичные слушания по внесению соответствующих изменений в регламент использования территорий в составе настоящих Правил,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территории.</w:t>
      </w:r>
      <w:proofErr w:type="gramEnd"/>
    </w:p>
    <w:p w:rsidR="003A0D1A" w:rsidRPr="009D7A36" w:rsidRDefault="003A0D1A" w:rsidP="009D7A36">
      <w:pPr>
        <w:pStyle w:val="ConsPlusNormal"/>
        <w:widowControl/>
        <w:ind w:firstLine="709"/>
        <w:jc w:val="both"/>
        <w:rPr>
          <w:rFonts w:ascii="Times New Roman" w:hAnsi="Times New Roman" w:cs="Times New Roman"/>
          <w:sz w:val="22"/>
          <w:szCs w:val="22"/>
        </w:rPr>
      </w:pPr>
      <w:r w:rsidRPr="009D7A36">
        <w:rPr>
          <w:rFonts w:ascii="Times New Roman" w:hAnsi="Times New Roman" w:cs="Times New Roman"/>
          <w:sz w:val="22"/>
          <w:szCs w:val="22"/>
        </w:rPr>
        <w:t xml:space="preserve">4. Если по результатам публичных слушаний по проекту, подготовленному по инициативе заинтересованных физических или юридических лиц, предпринимателей, выявилась необходимость внесения изменений в проект, администрация сельского поселения </w:t>
      </w:r>
      <w:r w:rsidR="009A4B67" w:rsidRPr="009D7A36">
        <w:rPr>
          <w:rFonts w:ascii="Times New Roman" w:hAnsi="Times New Roman" w:cs="Times New Roman"/>
          <w:sz w:val="22"/>
          <w:szCs w:val="22"/>
        </w:rPr>
        <w:t>«</w:t>
      </w:r>
      <w:proofErr w:type="spellStart"/>
      <w:r w:rsidR="009A4B67" w:rsidRPr="009D7A36">
        <w:rPr>
          <w:rFonts w:ascii="Times New Roman" w:hAnsi="Times New Roman" w:cs="Times New Roman"/>
          <w:sz w:val="22"/>
          <w:szCs w:val="22"/>
        </w:rPr>
        <w:t>Койдин</w:t>
      </w:r>
      <w:proofErr w:type="gramStart"/>
      <w:r w:rsidR="009A4B67" w:rsidRPr="009D7A36">
        <w:rPr>
          <w:rFonts w:ascii="Times New Roman" w:hAnsi="Times New Roman" w:cs="Times New Roman"/>
          <w:sz w:val="22"/>
          <w:szCs w:val="22"/>
        </w:rPr>
        <w:t>»</w:t>
      </w:r>
      <w:r w:rsidRPr="009D7A36">
        <w:rPr>
          <w:rFonts w:ascii="Times New Roman" w:hAnsi="Times New Roman" w:cs="Times New Roman"/>
          <w:sz w:val="22"/>
          <w:szCs w:val="22"/>
        </w:rPr>
        <w:t>м</w:t>
      </w:r>
      <w:proofErr w:type="gramEnd"/>
      <w:r w:rsidRPr="009D7A36">
        <w:rPr>
          <w:rFonts w:ascii="Times New Roman" w:hAnsi="Times New Roman" w:cs="Times New Roman"/>
          <w:sz w:val="22"/>
          <w:szCs w:val="22"/>
        </w:rPr>
        <w:t>ожет</w:t>
      </w:r>
      <w:proofErr w:type="spellEnd"/>
      <w:r w:rsidRPr="009D7A36">
        <w:rPr>
          <w:rFonts w:ascii="Times New Roman" w:hAnsi="Times New Roman" w:cs="Times New Roman"/>
          <w:sz w:val="22"/>
          <w:szCs w:val="22"/>
        </w:rPr>
        <w:t xml:space="preserve"> предложить указанным лицам внести соответствующие изменения. </w:t>
      </w:r>
    </w:p>
    <w:p w:rsidR="003A0D1A" w:rsidRPr="009D7A36" w:rsidRDefault="003A0D1A" w:rsidP="009D7A36">
      <w:pPr>
        <w:pStyle w:val="ConsPlusNormal"/>
        <w:widowControl/>
        <w:ind w:firstLine="709"/>
        <w:jc w:val="both"/>
        <w:rPr>
          <w:rFonts w:ascii="Times New Roman" w:hAnsi="Times New Roman" w:cs="Times New Roman"/>
          <w:sz w:val="22"/>
          <w:szCs w:val="22"/>
        </w:rPr>
      </w:pPr>
    </w:p>
    <w:p w:rsidR="003A0D1A" w:rsidRPr="001C66C4" w:rsidRDefault="003A0D1A" w:rsidP="009D7A36">
      <w:pPr>
        <w:pStyle w:val="ConsPlusNormal"/>
        <w:widowControl/>
        <w:ind w:firstLine="709"/>
        <w:jc w:val="both"/>
        <w:outlineLvl w:val="4"/>
        <w:rPr>
          <w:rFonts w:ascii="Times New Roman" w:hAnsi="Times New Roman" w:cs="Times New Roman"/>
          <w:b/>
          <w:sz w:val="22"/>
          <w:szCs w:val="22"/>
        </w:rPr>
      </w:pPr>
      <w:r w:rsidRPr="001C66C4">
        <w:rPr>
          <w:rFonts w:ascii="Times New Roman" w:hAnsi="Times New Roman" w:cs="Times New Roman"/>
          <w:b/>
          <w:sz w:val="22"/>
          <w:szCs w:val="22"/>
        </w:rPr>
        <w:t>Статья 33. Проведение публичных слушаний по проекту документации по планировке территории</w:t>
      </w:r>
    </w:p>
    <w:p w:rsidR="003A0D1A" w:rsidRPr="009D7A36" w:rsidRDefault="003A0D1A" w:rsidP="009D7A36">
      <w:pPr>
        <w:pStyle w:val="ConsPlusNormal"/>
        <w:widowControl/>
        <w:ind w:firstLine="709"/>
        <w:jc w:val="both"/>
        <w:rPr>
          <w:rFonts w:ascii="Times New Roman" w:hAnsi="Times New Roman" w:cs="Times New Roman"/>
          <w:sz w:val="22"/>
          <w:szCs w:val="22"/>
        </w:rPr>
      </w:pPr>
    </w:p>
    <w:p w:rsidR="003A0D1A" w:rsidRPr="009D7A36" w:rsidRDefault="003A0D1A" w:rsidP="009D7A36">
      <w:pPr>
        <w:pStyle w:val="ConsPlusNormal"/>
        <w:widowControl/>
        <w:ind w:firstLine="709"/>
        <w:jc w:val="both"/>
        <w:rPr>
          <w:rFonts w:ascii="Times New Roman" w:hAnsi="Times New Roman" w:cs="Times New Roman"/>
          <w:sz w:val="22"/>
          <w:szCs w:val="22"/>
        </w:rPr>
      </w:pPr>
      <w:r w:rsidRPr="009D7A36">
        <w:rPr>
          <w:rFonts w:ascii="Times New Roman" w:hAnsi="Times New Roman" w:cs="Times New Roman"/>
          <w:sz w:val="22"/>
          <w:szCs w:val="22"/>
        </w:rPr>
        <w:t xml:space="preserve">1. </w:t>
      </w:r>
      <w:proofErr w:type="gramStart"/>
      <w:r w:rsidRPr="009D7A36">
        <w:rPr>
          <w:rFonts w:ascii="Times New Roman" w:hAnsi="Times New Roman" w:cs="Times New Roman"/>
          <w:sz w:val="22"/>
          <w:szCs w:val="22"/>
        </w:rPr>
        <w:t xml:space="preserve">Инициаторами подготовки проектов документов, обсуждаемых на публичных слушаниях по проекту документации по планировке территории, могут быть: орган местного самоуправления муниципального района, орган местного самоуправления сельского поселения </w:t>
      </w:r>
      <w:r w:rsidR="009A4B67" w:rsidRPr="009D7A36">
        <w:rPr>
          <w:rFonts w:ascii="Times New Roman" w:hAnsi="Times New Roman" w:cs="Times New Roman"/>
          <w:sz w:val="22"/>
          <w:szCs w:val="22"/>
        </w:rPr>
        <w:t>«Койдин»</w:t>
      </w:r>
      <w:r w:rsidRPr="009D7A36">
        <w:rPr>
          <w:rFonts w:ascii="Times New Roman" w:hAnsi="Times New Roman" w:cs="Times New Roman"/>
          <w:sz w:val="22"/>
          <w:szCs w:val="22"/>
        </w:rPr>
        <w:t>, заинтересованные физические и юридические лица, предприниматели, подготовившие проект документации по планировке территории либо проект о внесении изменений в утвержденную в установленном порядке документацию по планировке территории (далее - подготовка проекта документации по планировке территории).</w:t>
      </w:r>
      <w:proofErr w:type="gramEnd"/>
    </w:p>
    <w:p w:rsidR="003A0D1A" w:rsidRPr="009D7A36" w:rsidRDefault="003A0D1A" w:rsidP="009D7A36">
      <w:pPr>
        <w:pStyle w:val="ConsPlusNormal"/>
        <w:widowControl/>
        <w:ind w:firstLine="709"/>
        <w:jc w:val="both"/>
        <w:rPr>
          <w:rFonts w:ascii="Times New Roman" w:hAnsi="Times New Roman" w:cs="Times New Roman"/>
          <w:sz w:val="22"/>
          <w:szCs w:val="22"/>
        </w:rPr>
      </w:pPr>
      <w:r w:rsidRPr="009D7A36">
        <w:rPr>
          <w:rFonts w:ascii="Times New Roman" w:hAnsi="Times New Roman" w:cs="Times New Roman"/>
          <w:sz w:val="22"/>
          <w:szCs w:val="22"/>
        </w:rPr>
        <w:t xml:space="preserve">2. Особенности взаимодействия в процессе проведения публичных слушаний администрации сельского поселения </w:t>
      </w:r>
      <w:r w:rsidR="009A4B67" w:rsidRPr="009D7A36">
        <w:rPr>
          <w:rFonts w:ascii="Times New Roman" w:hAnsi="Times New Roman" w:cs="Times New Roman"/>
          <w:sz w:val="22"/>
          <w:szCs w:val="22"/>
        </w:rPr>
        <w:t>«Койдин»</w:t>
      </w:r>
      <w:r w:rsidRPr="009D7A36">
        <w:rPr>
          <w:rFonts w:ascii="Times New Roman" w:hAnsi="Times New Roman" w:cs="Times New Roman"/>
          <w:sz w:val="22"/>
          <w:szCs w:val="22"/>
        </w:rPr>
        <w:t xml:space="preserve">, Комиссии, Главы сельского поселения </w:t>
      </w:r>
      <w:r w:rsidR="009A4B67" w:rsidRPr="009D7A36">
        <w:rPr>
          <w:rFonts w:ascii="Times New Roman" w:hAnsi="Times New Roman" w:cs="Times New Roman"/>
          <w:sz w:val="22"/>
          <w:szCs w:val="22"/>
        </w:rPr>
        <w:t>«Койдин»</w:t>
      </w:r>
      <w:r w:rsidRPr="009D7A36">
        <w:rPr>
          <w:rFonts w:ascii="Times New Roman" w:hAnsi="Times New Roman" w:cs="Times New Roman"/>
          <w:sz w:val="22"/>
          <w:szCs w:val="22"/>
        </w:rPr>
        <w:t xml:space="preserve"> и Совета сельского поселения </w:t>
      </w:r>
      <w:r w:rsidR="009A4B67" w:rsidRPr="009D7A36">
        <w:rPr>
          <w:rFonts w:ascii="Times New Roman" w:hAnsi="Times New Roman" w:cs="Times New Roman"/>
          <w:sz w:val="22"/>
          <w:szCs w:val="22"/>
        </w:rPr>
        <w:t>«Койдин»</w:t>
      </w:r>
      <w:r w:rsidRPr="009D7A36">
        <w:rPr>
          <w:rFonts w:ascii="Times New Roman" w:hAnsi="Times New Roman" w:cs="Times New Roman"/>
          <w:sz w:val="22"/>
          <w:szCs w:val="22"/>
        </w:rPr>
        <w:t xml:space="preserve"> устанавливаются статьями 45, 46 Градостроительного кодекса Российской Федерации, Уставом сельского поселения </w:t>
      </w:r>
      <w:r w:rsidR="009A4B67" w:rsidRPr="009D7A36">
        <w:rPr>
          <w:rFonts w:ascii="Times New Roman" w:hAnsi="Times New Roman" w:cs="Times New Roman"/>
          <w:sz w:val="22"/>
          <w:szCs w:val="22"/>
        </w:rPr>
        <w:t>«Койдин»</w:t>
      </w:r>
      <w:r w:rsidRPr="009D7A36">
        <w:rPr>
          <w:rFonts w:ascii="Times New Roman" w:hAnsi="Times New Roman" w:cs="Times New Roman"/>
          <w:sz w:val="22"/>
          <w:szCs w:val="22"/>
        </w:rPr>
        <w:t>, положением о Комиссии.</w:t>
      </w:r>
    </w:p>
    <w:p w:rsidR="003A0D1A" w:rsidRPr="009D7A36" w:rsidRDefault="003A0D1A" w:rsidP="009D7A36">
      <w:pPr>
        <w:pStyle w:val="ConsPlusNormal"/>
        <w:widowControl/>
        <w:ind w:firstLine="709"/>
        <w:jc w:val="both"/>
        <w:rPr>
          <w:rFonts w:ascii="Times New Roman" w:hAnsi="Times New Roman" w:cs="Times New Roman"/>
          <w:sz w:val="22"/>
          <w:szCs w:val="22"/>
        </w:rPr>
      </w:pPr>
      <w:r w:rsidRPr="009D7A36">
        <w:rPr>
          <w:rFonts w:ascii="Times New Roman" w:hAnsi="Times New Roman" w:cs="Times New Roman"/>
          <w:sz w:val="22"/>
          <w:szCs w:val="22"/>
        </w:rPr>
        <w:t>3. Участниками публичных слушаний по проекту документации по планировке территории являются:</w:t>
      </w:r>
    </w:p>
    <w:p w:rsidR="003A0D1A" w:rsidRPr="009D7A36" w:rsidRDefault="003A0D1A" w:rsidP="009D7A36">
      <w:pPr>
        <w:pStyle w:val="ConsPlusNormal"/>
        <w:widowControl/>
        <w:ind w:firstLine="709"/>
        <w:jc w:val="both"/>
        <w:rPr>
          <w:rFonts w:ascii="Times New Roman" w:hAnsi="Times New Roman" w:cs="Times New Roman"/>
          <w:sz w:val="22"/>
          <w:szCs w:val="22"/>
        </w:rPr>
      </w:pPr>
      <w:r w:rsidRPr="009D7A36">
        <w:rPr>
          <w:rFonts w:ascii="Times New Roman" w:hAnsi="Times New Roman" w:cs="Times New Roman"/>
          <w:sz w:val="22"/>
          <w:szCs w:val="22"/>
        </w:rPr>
        <w:t>1) граждане, проживающие на территории, применительно к которой осуществляется подготовка проекта документации по планировке территории;</w:t>
      </w:r>
    </w:p>
    <w:p w:rsidR="003A0D1A" w:rsidRPr="009D7A36" w:rsidRDefault="003A0D1A" w:rsidP="009D7A36">
      <w:pPr>
        <w:pStyle w:val="ConsPlusNormal"/>
        <w:widowControl/>
        <w:ind w:firstLine="709"/>
        <w:jc w:val="both"/>
        <w:rPr>
          <w:rFonts w:ascii="Times New Roman" w:hAnsi="Times New Roman" w:cs="Times New Roman"/>
          <w:sz w:val="22"/>
          <w:szCs w:val="22"/>
        </w:rPr>
      </w:pPr>
      <w:r w:rsidRPr="009D7A36">
        <w:rPr>
          <w:rFonts w:ascii="Times New Roman" w:hAnsi="Times New Roman" w:cs="Times New Roman"/>
          <w:sz w:val="22"/>
          <w:szCs w:val="22"/>
        </w:rPr>
        <w:t>2) правообладатели земельных участков и объектов капитального строительства, расположенные на указанной территории;</w:t>
      </w:r>
    </w:p>
    <w:p w:rsidR="003A0D1A" w:rsidRPr="009D7A36" w:rsidRDefault="003A0D1A" w:rsidP="009D7A36">
      <w:pPr>
        <w:pStyle w:val="ConsPlusNormal"/>
        <w:widowControl/>
        <w:ind w:firstLine="709"/>
        <w:jc w:val="both"/>
        <w:rPr>
          <w:rFonts w:ascii="Times New Roman" w:hAnsi="Times New Roman" w:cs="Times New Roman"/>
          <w:sz w:val="22"/>
          <w:szCs w:val="22"/>
        </w:rPr>
      </w:pPr>
      <w:r w:rsidRPr="009D7A36">
        <w:rPr>
          <w:rFonts w:ascii="Times New Roman" w:hAnsi="Times New Roman" w:cs="Times New Roman"/>
          <w:sz w:val="22"/>
          <w:szCs w:val="22"/>
        </w:rPr>
        <w:t>3) лица, законные интересы которых могут быть нарушены в связи с реализацией документации по планировке территории.</w:t>
      </w:r>
    </w:p>
    <w:p w:rsidR="003A0D1A" w:rsidRPr="009D7A36" w:rsidRDefault="003A0D1A" w:rsidP="009D7A36">
      <w:pPr>
        <w:pStyle w:val="ConsPlusNormal"/>
        <w:widowControl/>
        <w:ind w:firstLine="709"/>
        <w:jc w:val="both"/>
        <w:rPr>
          <w:rFonts w:ascii="Times New Roman" w:hAnsi="Times New Roman" w:cs="Times New Roman"/>
          <w:sz w:val="22"/>
          <w:szCs w:val="22"/>
        </w:rPr>
      </w:pPr>
      <w:r w:rsidRPr="009D7A36">
        <w:rPr>
          <w:rFonts w:ascii="Times New Roman" w:hAnsi="Times New Roman" w:cs="Times New Roman"/>
          <w:sz w:val="22"/>
          <w:szCs w:val="22"/>
        </w:rPr>
        <w:t>4. Предметом публичных слушаний по проекту планировки территории, содержащему в своем составе проекты межевания территории, являются следующие вопросы:</w:t>
      </w:r>
    </w:p>
    <w:p w:rsidR="003A0D1A" w:rsidRPr="009D7A36" w:rsidRDefault="003A0D1A" w:rsidP="009D7A36">
      <w:pPr>
        <w:pStyle w:val="ConsPlusNormal"/>
        <w:widowControl/>
        <w:ind w:firstLine="709"/>
        <w:jc w:val="both"/>
        <w:rPr>
          <w:rFonts w:ascii="Times New Roman" w:hAnsi="Times New Roman" w:cs="Times New Roman"/>
          <w:sz w:val="22"/>
          <w:szCs w:val="22"/>
        </w:rPr>
      </w:pPr>
      <w:r w:rsidRPr="009D7A36">
        <w:rPr>
          <w:rFonts w:ascii="Times New Roman" w:hAnsi="Times New Roman" w:cs="Times New Roman"/>
          <w:sz w:val="22"/>
          <w:szCs w:val="22"/>
        </w:rPr>
        <w:lastRenderedPageBreak/>
        <w:t xml:space="preserve">1) подтверждение соответствия проекта планировки территории Генеральному плану сельского поселения </w:t>
      </w:r>
      <w:r w:rsidR="009A4B67" w:rsidRPr="009D7A36">
        <w:rPr>
          <w:rFonts w:ascii="Times New Roman" w:hAnsi="Times New Roman" w:cs="Times New Roman"/>
          <w:sz w:val="22"/>
          <w:szCs w:val="22"/>
        </w:rPr>
        <w:t>«Койдин»</w:t>
      </w:r>
      <w:r w:rsidRPr="009D7A36">
        <w:rPr>
          <w:rFonts w:ascii="Times New Roman" w:hAnsi="Times New Roman" w:cs="Times New Roman"/>
          <w:sz w:val="22"/>
          <w:szCs w:val="22"/>
        </w:rPr>
        <w:t>;</w:t>
      </w:r>
    </w:p>
    <w:p w:rsidR="003A0D1A" w:rsidRPr="009D7A36" w:rsidRDefault="003A0D1A" w:rsidP="009D7A36">
      <w:pPr>
        <w:pStyle w:val="ConsPlusNormal"/>
        <w:widowControl/>
        <w:ind w:firstLine="709"/>
        <w:jc w:val="both"/>
        <w:rPr>
          <w:rFonts w:ascii="Times New Roman" w:hAnsi="Times New Roman" w:cs="Times New Roman"/>
          <w:sz w:val="22"/>
          <w:szCs w:val="22"/>
        </w:rPr>
      </w:pPr>
      <w:r w:rsidRPr="009D7A36">
        <w:rPr>
          <w:rFonts w:ascii="Times New Roman" w:hAnsi="Times New Roman" w:cs="Times New Roman"/>
          <w:sz w:val="22"/>
          <w:szCs w:val="22"/>
        </w:rPr>
        <w:t>2) подтверждение соответствия проекта планировки территории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w:t>
      </w:r>
    </w:p>
    <w:p w:rsidR="003A0D1A" w:rsidRPr="009D7A36" w:rsidRDefault="003A0D1A" w:rsidP="009D7A36">
      <w:pPr>
        <w:pStyle w:val="ConsPlusNormal"/>
        <w:widowControl/>
        <w:ind w:firstLine="709"/>
        <w:jc w:val="both"/>
        <w:rPr>
          <w:rFonts w:ascii="Times New Roman" w:hAnsi="Times New Roman" w:cs="Times New Roman"/>
          <w:sz w:val="22"/>
          <w:szCs w:val="22"/>
        </w:rPr>
      </w:pPr>
      <w:r w:rsidRPr="009D7A36">
        <w:rPr>
          <w:rFonts w:ascii="Times New Roman" w:hAnsi="Times New Roman" w:cs="Times New Roman"/>
          <w:sz w:val="22"/>
          <w:szCs w:val="22"/>
        </w:rPr>
        <w:t>3) подтверждение учета в проекте планировки существующих правовых фактов;</w:t>
      </w:r>
    </w:p>
    <w:p w:rsidR="003A0D1A" w:rsidRPr="009D7A36" w:rsidRDefault="003A0D1A" w:rsidP="009D7A36">
      <w:pPr>
        <w:pStyle w:val="ConsPlusNormal"/>
        <w:widowControl/>
        <w:ind w:firstLine="709"/>
        <w:jc w:val="both"/>
        <w:rPr>
          <w:rFonts w:ascii="Times New Roman" w:hAnsi="Times New Roman" w:cs="Times New Roman"/>
          <w:sz w:val="22"/>
          <w:szCs w:val="22"/>
        </w:rPr>
      </w:pPr>
      <w:r w:rsidRPr="009D7A36">
        <w:rPr>
          <w:rFonts w:ascii="Times New Roman" w:hAnsi="Times New Roman" w:cs="Times New Roman"/>
          <w:sz w:val="22"/>
          <w:szCs w:val="22"/>
        </w:rPr>
        <w:t>4) подтверждение соответствия проекта планировки территории требованию, согласно которому размеры земельных участков в границах застроенных территорий должны устанавливаться с учетом фактического землепользования и градостроительных нормативов и правил, действовавших в период застройки территории;</w:t>
      </w:r>
    </w:p>
    <w:p w:rsidR="003A0D1A" w:rsidRPr="009D7A36" w:rsidRDefault="003A0D1A" w:rsidP="009D7A36">
      <w:pPr>
        <w:pStyle w:val="ConsPlusNormal"/>
        <w:widowControl/>
        <w:ind w:firstLine="709"/>
        <w:jc w:val="both"/>
        <w:rPr>
          <w:rFonts w:ascii="Times New Roman" w:hAnsi="Times New Roman" w:cs="Times New Roman"/>
          <w:sz w:val="22"/>
          <w:szCs w:val="22"/>
        </w:rPr>
      </w:pPr>
      <w:r w:rsidRPr="009D7A36">
        <w:rPr>
          <w:rFonts w:ascii="Times New Roman" w:hAnsi="Times New Roman" w:cs="Times New Roman"/>
          <w:sz w:val="22"/>
          <w:szCs w:val="22"/>
        </w:rPr>
        <w:t>5) характеристики планируемого развития территории и размещения объектов на территории, применительно к которой подготовлен проект планировки территории;</w:t>
      </w:r>
    </w:p>
    <w:p w:rsidR="003A0D1A" w:rsidRPr="009D7A36" w:rsidRDefault="003A0D1A" w:rsidP="009D7A36">
      <w:pPr>
        <w:pStyle w:val="ConsPlusNormal"/>
        <w:widowControl/>
        <w:ind w:firstLine="709"/>
        <w:jc w:val="both"/>
        <w:rPr>
          <w:rFonts w:ascii="Times New Roman" w:hAnsi="Times New Roman" w:cs="Times New Roman"/>
          <w:sz w:val="22"/>
          <w:szCs w:val="22"/>
        </w:rPr>
      </w:pPr>
      <w:r w:rsidRPr="009D7A36">
        <w:rPr>
          <w:rFonts w:ascii="Times New Roman" w:hAnsi="Times New Roman" w:cs="Times New Roman"/>
          <w:sz w:val="22"/>
          <w:szCs w:val="22"/>
        </w:rPr>
        <w:t>6) красные линии, посредством которых определяются и изменяются границы прохождения линейных объектов (в случаях, когда для этого не используются границы зон действия сервитутов) с учетом необходимости, целесообразности и возможности изъятия земельных участков для государственных или муниципальных нужд;</w:t>
      </w:r>
    </w:p>
    <w:p w:rsidR="003A0D1A" w:rsidRPr="002E20DC" w:rsidRDefault="003A0D1A" w:rsidP="009D7A36">
      <w:pPr>
        <w:pStyle w:val="ConsPlusNormal"/>
        <w:widowControl/>
        <w:ind w:firstLine="709"/>
        <w:jc w:val="both"/>
        <w:rPr>
          <w:rFonts w:ascii="Times New Roman" w:hAnsi="Times New Roman" w:cs="Times New Roman"/>
          <w:sz w:val="22"/>
          <w:szCs w:val="22"/>
        </w:rPr>
      </w:pPr>
      <w:r w:rsidRPr="002E20DC">
        <w:rPr>
          <w:rFonts w:ascii="Times New Roman" w:hAnsi="Times New Roman" w:cs="Times New Roman"/>
          <w:sz w:val="22"/>
          <w:szCs w:val="22"/>
        </w:rPr>
        <w:t>7) наличие в пределах застроенной территории свободных от прав третьих лиц земельных участков, которые могут быть предоставлены для строительства в порядке, определенном в соответствии с земельным законодательством;</w:t>
      </w:r>
    </w:p>
    <w:p w:rsidR="003A0D1A" w:rsidRPr="002E20DC" w:rsidRDefault="003A0D1A" w:rsidP="009D7A36">
      <w:pPr>
        <w:pStyle w:val="ConsPlusNormal"/>
        <w:widowControl/>
        <w:ind w:firstLine="709"/>
        <w:jc w:val="both"/>
        <w:rPr>
          <w:rFonts w:ascii="Times New Roman" w:hAnsi="Times New Roman" w:cs="Times New Roman"/>
          <w:sz w:val="22"/>
          <w:szCs w:val="22"/>
        </w:rPr>
      </w:pPr>
      <w:r w:rsidRPr="002E20DC">
        <w:rPr>
          <w:rFonts w:ascii="Times New Roman" w:hAnsi="Times New Roman" w:cs="Times New Roman"/>
          <w:sz w:val="22"/>
          <w:szCs w:val="22"/>
        </w:rPr>
        <w:t>8) земельные участки, предлагаемые в границах зон действия публичных сервитутов для обеспечения прохода, проезда неограниченному кругу лиц;</w:t>
      </w:r>
    </w:p>
    <w:p w:rsidR="00722354" w:rsidRPr="002E20DC" w:rsidRDefault="003A0D1A" w:rsidP="00722354">
      <w:pPr>
        <w:pStyle w:val="ConsPlusNormal"/>
        <w:widowControl/>
        <w:ind w:firstLine="709"/>
        <w:jc w:val="both"/>
        <w:rPr>
          <w:rFonts w:ascii="Times New Roman" w:hAnsi="Times New Roman" w:cs="Times New Roman"/>
          <w:sz w:val="24"/>
          <w:szCs w:val="24"/>
        </w:rPr>
      </w:pPr>
      <w:r w:rsidRPr="002E20DC">
        <w:rPr>
          <w:rFonts w:ascii="Times New Roman" w:hAnsi="Times New Roman" w:cs="Times New Roman"/>
          <w:sz w:val="22"/>
          <w:szCs w:val="22"/>
        </w:rPr>
        <w:t xml:space="preserve">9) </w:t>
      </w:r>
      <w:r w:rsidR="00722354" w:rsidRPr="002E20DC">
        <w:rPr>
          <w:rFonts w:ascii="Times New Roman" w:hAnsi="Times New Roman" w:cs="Times New Roman"/>
          <w:sz w:val="24"/>
          <w:szCs w:val="24"/>
        </w:rPr>
        <w:t>при обсуждении проектов планировок без проектов межевания в составе проекта планировки предметом публичных слушаний являются вопросы 1 – 3, 5, 6, установленные в настоящей части.</w:t>
      </w:r>
    </w:p>
    <w:p w:rsidR="00722354" w:rsidRPr="002E20DC" w:rsidRDefault="00722354" w:rsidP="00722354">
      <w:pPr>
        <w:pStyle w:val="ConsPlusNormal"/>
        <w:widowControl/>
        <w:ind w:firstLine="709"/>
        <w:jc w:val="both"/>
        <w:rPr>
          <w:rFonts w:ascii="Times New Roman" w:hAnsi="Times New Roman" w:cs="Times New Roman"/>
          <w:sz w:val="24"/>
          <w:szCs w:val="24"/>
        </w:rPr>
      </w:pPr>
      <w:r w:rsidRPr="002E20DC">
        <w:rPr>
          <w:rFonts w:ascii="Times New Roman" w:hAnsi="Times New Roman" w:cs="Times New Roman"/>
          <w:sz w:val="24"/>
          <w:szCs w:val="24"/>
        </w:rPr>
        <w:t>В случае принятия решения о проведении публичных слушаний по проектам межевания территории, подготовленным в виде отдельного документа, предметом обсуждения на публичных слушаниях являются вопросы 1 – 4, 7 - 9, установленные настоящей частью.</w:t>
      </w:r>
    </w:p>
    <w:p w:rsidR="00722354" w:rsidRPr="002E20DC" w:rsidRDefault="00722354" w:rsidP="00722354">
      <w:pPr>
        <w:pStyle w:val="ConsPlusNormal"/>
        <w:widowControl/>
        <w:ind w:firstLine="709"/>
        <w:jc w:val="both"/>
        <w:rPr>
          <w:rFonts w:ascii="Times New Roman" w:hAnsi="Times New Roman" w:cs="Times New Roman"/>
          <w:sz w:val="24"/>
          <w:szCs w:val="24"/>
        </w:rPr>
      </w:pPr>
      <w:r w:rsidRPr="002E20DC">
        <w:rPr>
          <w:rFonts w:ascii="Times New Roman" w:hAnsi="Times New Roman" w:cs="Times New Roman"/>
          <w:sz w:val="24"/>
          <w:szCs w:val="24"/>
        </w:rPr>
        <w:t xml:space="preserve">5. Место проведения публичных слушаний указывается в сообщении о назначении публичных слушаний. </w:t>
      </w:r>
    </w:p>
    <w:p w:rsidR="003A0D1A" w:rsidRPr="002E20DC" w:rsidRDefault="003A0D1A" w:rsidP="00722354">
      <w:pPr>
        <w:pStyle w:val="ConsPlusNormal"/>
        <w:widowControl/>
        <w:ind w:firstLine="709"/>
        <w:jc w:val="both"/>
        <w:rPr>
          <w:rFonts w:ascii="Times New Roman" w:hAnsi="Times New Roman" w:cs="Times New Roman"/>
          <w:sz w:val="22"/>
          <w:szCs w:val="22"/>
        </w:rPr>
      </w:pPr>
    </w:p>
    <w:p w:rsidR="003A0D1A" w:rsidRPr="00722354" w:rsidRDefault="003A0D1A" w:rsidP="009D7A36">
      <w:pPr>
        <w:pStyle w:val="ConsPlusNormal"/>
        <w:widowControl/>
        <w:ind w:firstLine="709"/>
        <w:jc w:val="both"/>
        <w:outlineLvl w:val="4"/>
        <w:rPr>
          <w:rFonts w:ascii="Times New Roman" w:hAnsi="Times New Roman" w:cs="Times New Roman"/>
          <w:b/>
          <w:sz w:val="22"/>
          <w:szCs w:val="22"/>
        </w:rPr>
      </w:pPr>
      <w:r w:rsidRPr="002E20DC">
        <w:rPr>
          <w:rFonts w:ascii="Times New Roman" w:hAnsi="Times New Roman" w:cs="Times New Roman"/>
          <w:b/>
          <w:sz w:val="22"/>
          <w:szCs w:val="22"/>
        </w:rPr>
        <w:t>Статья 34. Особенности проведения публичных слушаний по предоставлению</w:t>
      </w:r>
      <w:r w:rsidRPr="00722354">
        <w:rPr>
          <w:rFonts w:ascii="Times New Roman" w:hAnsi="Times New Roman" w:cs="Times New Roman"/>
          <w:b/>
          <w:sz w:val="22"/>
          <w:szCs w:val="22"/>
        </w:rPr>
        <w:t xml:space="preserve"> разрешений на условно разрешенные виды использования земельных участков и объектов капитального строительства</w:t>
      </w:r>
    </w:p>
    <w:p w:rsidR="003A0D1A" w:rsidRPr="009D7A36" w:rsidRDefault="003A0D1A" w:rsidP="009D7A36">
      <w:pPr>
        <w:pStyle w:val="ConsPlusNormal"/>
        <w:widowControl/>
        <w:ind w:firstLine="709"/>
        <w:jc w:val="both"/>
        <w:rPr>
          <w:rFonts w:ascii="Times New Roman" w:hAnsi="Times New Roman" w:cs="Times New Roman"/>
          <w:sz w:val="22"/>
          <w:szCs w:val="22"/>
        </w:rPr>
      </w:pPr>
    </w:p>
    <w:p w:rsidR="003A0D1A" w:rsidRPr="009D7A36" w:rsidRDefault="003A0D1A" w:rsidP="009D7A36">
      <w:pPr>
        <w:pStyle w:val="ConsPlusNormal"/>
        <w:widowControl/>
        <w:ind w:firstLine="709"/>
        <w:jc w:val="both"/>
        <w:rPr>
          <w:rFonts w:ascii="Times New Roman" w:hAnsi="Times New Roman" w:cs="Times New Roman"/>
          <w:sz w:val="22"/>
          <w:szCs w:val="22"/>
        </w:rPr>
      </w:pPr>
      <w:r w:rsidRPr="009D7A36">
        <w:rPr>
          <w:rFonts w:ascii="Times New Roman" w:hAnsi="Times New Roman" w:cs="Times New Roman"/>
          <w:sz w:val="22"/>
          <w:szCs w:val="22"/>
        </w:rPr>
        <w:t>1. Инициаторами подготовки проектов документов, обсуждаемых на публичных слушаниях по предоставлению разрешений на условно разрешенные виды использования земельных участков и объектов капитального строительства, могут быть заинтересованные физические или юридические лица, предприниматели, подавшие заявления о предоставлении разрешений на условно разрешенные виды использования земельных участков и объектов капитального строительства.</w:t>
      </w:r>
    </w:p>
    <w:p w:rsidR="003A0D1A" w:rsidRPr="009D7A36" w:rsidRDefault="003A0D1A" w:rsidP="009D7A36">
      <w:pPr>
        <w:pStyle w:val="ConsPlusNormal"/>
        <w:widowControl/>
        <w:ind w:firstLine="709"/>
        <w:jc w:val="both"/>
        <w:rPr>
          <w:rFonts w:ascii="Times New Roman" w:hAnsi="Times New Roman" w:cs="Times New Roman"/>
          <w:sz w:val="22"/>
          <w:szCs w:val="22"/>
        </w:rPr>
      </w:pPr>
      <w:r w:rsidRPr="009D7A36">
        <w:rPr>
          <w:rFonts w:ascii="Times New Roman" w:hAnsi="Times New Roman" w:cs="Times New Roman"/>
          <w:sz w:val="22"/>
          <w:szCs w:val="22"/>
        </w:rPr>
        <w:t xml:space="preserve">2. Особенности взаимодействия в процессе проведения публичных слушаний администрации сельского поселения </w:t>
      </w:r>
      <w:r w:rsidR="009A4B67" w:rsidRPr="009D7A36">
        <w:rPr>
          <w:rFonts w:ascii="Times New Roman" w:hAnsi="Times New Roman" w:cs="Times New Roman"/>
          <w:sz w:val="22"/>
          <w:szCs w:val="22"/>
        </w:rPr>
        <w:t>«Койдин»</w:t>
      </w:r>
      <w:r w:rsidRPr="009D7A36">
        <w:rPr>
          <w:rFonts w:ascii="Times New Roman" w:hAnsi="Times New Roman" w:cs="Times New Roman"/>
          <w:sz w:val="22"/>
          <w:szCs w:val="22"/>
        </w:rPr>
        <w:t xml:space="preserve">, Комиссии, Главы сельского поселения </w:t>
      </w:r>
      <w:r w:rsidR="009A4B67" w:rsidRPr="009D7A36">
        <w:rPr>
          <w:rFonts w:ascii="Times New Roman" w:hAnsi="Times New Roman" w:cs="Times New Roman"/>
          <w:sz w:val="22"/>
          <w:szCs w:val="22"/>
        </w:rPr>
        <w:t>«Койдин»</w:t>
      </w:r>
      <w:r w:rsidRPr="009D7A36">
        <w:rPr>
          <w:rFonts w:ascii="Times New Roman" w:hAnsi="Times New Roman" w:cs="Times New Roman"/>
          <w:sz w:val="22"/>
          <w:szCs w:val="22"/>
        </w:rPr>
        <w:t xml:space="preserve"> и Совета сельского поселения </w:t>
      </w:r>
      <w:r w:rsidR="009A4B67" w:rsidRPr="009D7A36">
        <w:rPr>
          <w:rFonts w:ascii="Times New Roman" w:hAnsi="Times New Roman" w:cs="Times New Roman"/>
          <w:sz w:val="22"/>
          <w:szCs w:val="22"/>
        </w:rPr>
        <w:t>«Койдин»</w:t>
      </w:r>
      <w:r w:rsidRPr="009D7A36">
        <w:rPr>
          <w:rFonts w:ascii="Times New Roman" w:hAnsi="Times New Roman" w:cs="Times New Roman"/>
          <w:sz w:val="22"/>
          <w:szCs w:val="22"/>
        </w:rPr>
        <w:t xml:space="preserve"> устанавливаются статьей 39 Градостроительного кодекса Российской Федерации, Уставом сельского поселения </w:t>
      </w:r>
      <w:r w:rsidR="009A4B67" w:rsidRPr="009D7A36">
        <w:rPr>
          <w:rFonts w:ascii="Times New Roman" w:hAnsi="Times New Roman" w:cs="Times New Roman"/>
          <w:sz w:val="22"/>
          <w:szCs w:val="22"/>
        </w:rPr>
        <w:t>«Койдин»</w:t>
      </w:r>
      <w:r w:rsidRPr="009D7A36">
        <w:rPr>
          <w:rFonts w:ascii="Times New Roman" w:hAnsi="Times New Roman" w:cs="Times New Roman"/>
          <w:sz w:val="22"/>
          <w:szCs w:val="22"/>
        </w:rPr>
        <w:t>, положением о Комиссии.</w:t>
      </w:r>
    </w:p>
    <w:p w:rsidR="003A0D1A" w:rsidRPr="009D7A36" w:rsidRDefault="003A0D1A" w:rsidP="009D7A36">
      <w:pPr>
        <w:pStyle w:val="ConsPlusNormal"/>
        <w:widowControl/>
        <w:ind w:firstLine="709"/>
        <w:jc w:val="both"/>
        <w:rPr>
          <w:rFonts w:ascii="Times New Roman" w:hAnsi="Times New Roman" w:cs="Times New Roman"/>
          <w:sz w:val="22"/>
          <w:szCs w:val="22"/>
        </w:rPr>
      </w:pPr>
      <w:r w:rsidRPr="009D7A36">
        <w:rPr>
          <w:rFonts w:ascii="Times New Roman" w:hAnsi="Times New Roman" w:cs="Times New Roman"/>
          <w:sz w:val="22"/>
          <w:szCs w:val="22"/>
        </w:rPr>
        <w:t>3. Право, определенное частью 1 настоящей статьи, может быть реализовано только в случаях, когда выполняются следующие условия:</w:t>
      </w:r>
    </w:p>
    <w:p w:rsidR="003A0D1A" w:rsidRPr="009D7A36" w:rsidRDefault="003A0D1A" w:rsidP="009D7A36">
      <w:pPr>
        <w:pStyle w:val="ConsPlusNormal"/>
        <w:widowControl/>
        <w:ind w:firstLine="709"/>
        <w:jc w:val="both"/>
        <w:rPr>
          <w:rFonts w:ascii="Times New Roman" w:hAnsi="Times New Roman" w:cs="Times New Roman"/>
          <w:sz w:val="22"/>
          <w:szCs w:val="22"/>
        </w:rPr>
      </w:pPr>
      <w:r w:rsidRPr="009D7A36">
        <w:rPr>
          <w:rFonts w:ascii="Times New Roman" w:hAnsi="Times New Roman" w:cs="Times New Roman"/>
          <w:sz w:val="22"/>
          <w:szCs w:val="22"/>
        </w:rPr>
        <w:t>1) на соответствующую территорию распространяются настоящие Правила;</w:t>
      </w:r>
    </w:p>
    <w:p w:rsidR="003A0D1A" w:rsidRPr="009D7A36" w:rsidRDefault="003A0D1A" w:rsidP="009D7A36">
      <w:pPr>
        <w:pStyle w:val="ConsPlusNormal"/>
        <w:widowControl/>
        <w:ind w:firstLine="709"/>
        <w:jc w:val="both"/>
        <w:rPr>
          <w:rFonts w:ascii="Times New Roman" w:hAnsi="Times New Roman" w:cs="Times New Roman"/>
          <w:sz w:val="22"/>
          <w:szCs w:val="22"/>
        </w:rPr>
      </w:pPr>
      <w:r w:rsidRPr="009D7A36">
        <w:rPr>
          <w:rFonts w:ascii="Times New Roman" w:hAnsi="Times New Roman" w:cs="Times New Roman"/>
          <w:sz w:val="22"/>
          <w:szCs w:val="22"/>
        </w:rPr>
        <w:t>2) применительно к соответствующей территориальной зоне в составе регламента использования территорий установлен условно разрешенный вид использования земельного участка, объекта капитального строительства, который запрашивается заявителем.</w:t>
      </w:r>
    </w:p>
    <w:p w:rsidR="003A0D1A" w:rsidRPr="009D7A36" w:rsidRDefault="003A0D1A" w:rsidP="009D7A36">
      <w:pPr>
        <w:pStyle w:val="ConsPlusNormal"/>
        <w:widowControl/>
        <w:ind w:firstLine="709"/>
        <w:jc w:val="both"/>
        <w:rPr>
          <w:rFonts w:ascii="Times New Roman" w:hAnsi="Times New Roman" w:cs="Times New Roman"/>
          <w:sz w:val="22"/>
          <w:szCs w:val="22"/>
        </w:rPr>
      </w:pPr>
      <w:r w:rsidRPr="009D7A36">
        <w:rPr>
          <w:rFonts w:ascii="Times New Roman" w:hAnsi="Times New Roman" w:cs="Times New Roman"/>
          <w:sz w:val="22"/>
          <w:szCs w:val="22"/>
        </w:rPr>
        <w:t>4. Участниками публичных слушаний по предоставлению разрешений на условно разрешенные виды использования земельных участков и объектов капитального строительства являются:</w:t>
      </w:r>
    </w:p>
    <w:p w:rsidR="003A0D1A" w:rsidRPr="009D7A36" w:rsidRDefault="003A0D1A" w:rsidP="009D7A36">
      <w:pPr>
        <w:pStyle w:val="ConsPlusNormal"/>
        <w:widowControl/>
        <w:ind w:firstLine="709"/>
        <w:jc w:val="both"/>
        <w:rPr>
          <w:rFonts w:ascii="Times New Roman" w:hAnsi="Times New Roman" w:cs="Times New Roman"/>
          <w:sz w:val="22"/>
          <w:szCs w:val="22"/>
        </w:rPr>
      </w:pPr>
      <w:r w:rsidRPr="009D7A36">
        <w:rPr>
          <w:rFonts w:ascii="Times New Roman" w:hAnsi="Times New Roman" w:cs="Times New Roman"/>
          <w:sz w:val="22"/>
          <w:szCs w:val="22"/>
        </w:rPr>
        <w:t>1) правообладатели земельных участков, имеющих общие границы с земельным участком, применительно к которому запрашивается разрешение;</w:t>
      </w:r>
    </w:p>
    <w:p w:rsidR="003A0D1A" w:rsidRPr="009D7A36" w:rsidRDefault="003A0D1A" w:rsidP="009D7A36">
      <w:pPr>
        <w:pStyle w:val="ConsPlusNormal"/>
        <w:widowControl/>
        <w:ind w:firstLine="709"/>
        <w:jc w:val="both"/>
        <w:rPr>
          <w:rFonts w:ascii="Times New Roman" w:hAnsi="Times New Roman" w:cs="Times New Roman"/>
          <w:sz w:val="22"/>
          <w:szCs w:val="22"/>
        </w:rPr>
      </w:pPr>
      <w:r w:rsidRPr="009D7A36">
        <w:rPr>
          <w:rFonts w:ascii="Times New Roman" w:hAnsi="Times New Roman" w:cs="Times New Roman"/>
          <w:sz w:val="22"/>
          <w:szCs w:val="22"/>
        </w:rPr>
        <w:lastRenderedPageBreak/>
        <w:t>2) 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w:t>
      </w:r>
    </w:p>
    <w:p w:rsidR="003A0D1A" w:rsidRPr="009D7A36" w:rsidRDefault="003A0D1A" w:rsidP="009D7A36">
      <w:pPr>
        <w:pStyle w:val="ConsPlusNormal"/>
        <w:widowControl/>
        <w:ind w:firstLine="709"/>
        <w:jc w:val="both"/>
        <w:rPr>
          <w:rFonts w:ascii="Times New Roman" w:hAnsi="Times New Roman" w:cs="Times New Roman"/>
          <w:sz w:val="22"/>
          <w:szCs w:val="22"/>
        </w:rPr>
      </w:pPr>
      <w:r w:rsidRPr="009D7A36">
        <w:rPr>
          <w:rFonts w:ascii="Times New Roman" w:hAnsi="Times New Roman" w:cs="Times New Roman"/>
          <w:sz w:val="22"/>
          <w:szCs w:val="22"/>
        </w:rPr>
        <w:t>3) правообладатели помещений, являющихся частью объекта капитального строительства, применительно к которому запрашивается разрешение.</w:t>
      </w:r>
    </w:p>
    <w:p w:rsidR="003A0D1A" w:rsidRPr="009D7A36" w:rsidRDefault="003A0D1A" w:rsidP="009D7A36">
      <w:pPr>
        <w:pStyle w:val="ConsPlusNormal"/>
        <w:widowControl/>
        <w:ind w:firstLine="709"/>
        <w:jc w:val="both"/>
        <w:rPr>
          <w:rFonts w:ascii="Times New Roman" w:hAnsi="Times New Roman" w:cs="Times New Roman"/>
          <w:sz w:val="22"/>
          <w:szCs w:val="22"/>
        </w:rPr>
      </w:pPr>
      <w:r w:rsidRPr="009D7A36">
        <w:rPr>
          <w:rFonts w:ascii="Times New Roman" w:hAnsi="Times New Roman" w:cs="Times New Roman"/>
          <w:sz w:val="22"/>
          <w:szCs w:val="22"/>
        </w:rPr>
        <w:t xml:space="preserve">5. </w:t>
      </w:r>
      <w:proofErr w:type="gramStart"/>
      <w:r w:rsidRPr="009D7A36">
        <w:rPr>
          <w:rFonts w:ascii="Times New Roman" w:hAnsi="Times New Roman" w:cs="Times New Roman"/>
          <w:sz w:val="22"/>
          <w:szCs w:val="22"/>
        </w:rPr>
        <w:t xml:space="preserve">В заявлении и прилагаемых к нему материалах должна быть обоснована целесообразность намерений и доказано, что при выполнении определенных условий, не будет оказано негативных воздействий на окружающую среду в объемах, превышающих пределы, определенные техническими регламентами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w:t>
      </w:r>
      <w:proofErr w:type="spellStart"/>
      <w:r w:rsidRPr="009D7A36">
        <w:rPr>
          <w:rFonts w:ascii="Times New Roman" w:hAnsi="Times New Roman" w:cs="Times New Roman"/>
          <w:sz w:val="22"/>
          <w:szCs w:val="22"/>
        </w:rPr>
        <w:t>РоссийскойФедерации</w:t>
      </w:r>
      <w:proofErr w:type="spellEnd"/>
      <w:proofErr w:type="gramEnd"/>
      <w:r w:rsidRPr="009D7A36">
        <w:rPr>
          <w:rFonts w:ascii="Times New Roman" w:hAnsi="Times New Roman" w:cs="Times New Roman"/>
          <w:sz w:val="22"/>
          <w:szCs w:val="22"/>
        </w:rPr>
        <w:t>) и градостроительными регламентами, определенными настоящими Правилами применительно к соответствующей территориальной зоне.</w:t>
      </w:r>
    </w:p>
    <w:p w:rsidR="003A0D1A" w:rsidRPr="009D7A36" w:rsidRDefault="003A0D1A" w:rsidP="009D7A36">
      <w:pPr>
        <w:pStyle w:val="ConsPlusNormal"/>
        <w:widowControl/>
        <w:ind w:firstLine="709"/>
        <w:jc w:val="both"/>
        <w:rPr>
          <w:rFonts w:ascii="Times New Roman" w:hAnsi="Times New Roman" w:cs="Times New Roman"/>
          <w:sz w:val="22"/>
          <w:szCs w:val="22"/>
        </w:rPr>
      </w:pPr>
      <w:r w:rsidRPr="009D7A36">
        <w:rPr>
          <w:rFonts w:ascii="Times New Roman" w:hAnsi="Times New Roman" w:cs="Times New Roman"/>
          <w:sz w:val="22"/>
          <w:szCs w:val="22"/>
        </w:rPr>
        <w:t>6. В заявлении отражается содержание запроса, и даются идентификационные сведения о заявителе.</w:t>
      </w:r>
    </w:p>
    <w:p w:rsidR="003A0D1A" w:rsidRPr="009D7A36" w:rsidRDefault="003A0D1A" w:rsidP="009D7A36">
      <w:pPr>
        <w:pStyle w:val="ConsPlusNormal"/>
        <w:widowControl/>
        <w:ind w:firstLine="709"/>
        <w:jc w:val="both"/>
        <w:rPr>
          <w:rFonts w:ascii="Times New Roman" w:hAnsi="Times New Roman" w:cs="Times New Roman"/>
          <w:sz w:val="22"/>
          <w:szCs w:val="22"/>
        </w:rPr>
      </w:pPr>
      <w:r w:rsidRPr="009D7A36">
        <w:rPr>
          <w:rFonts w:ascii="Times New Roman" w:hAnsi="Times New Roman" w:cs="Times New Roman"/>
          <w:sz w:val="22"/>
          <w:szCs w:val="22"/>
        </w:rPr>
        <w:t>7. Приложения к заявлению должны содержать идентификационные сведения о земельном участке и обосновывающие материалы.</w:t>
      </w:r>
    </w:p>
    <w:p w:rsidR="003A0D1A" w:rsidRPr="009D7A36" w:rsidRDefault="003A0D1A" w:rsidP="009D7A36">
      <w:pPr>
        <w:pStyle w:val="ConsPlusNormal"/>
        <w:widowControl/>
        <w:ind w:firstLine="709"/>
        <w:jc w:val="both"/>
        <w:rPr>
          <w:rFonts w:ascii="Times New Roman" w:hAnsi="Times New Roman" w:cs="Times New Roman"/>
          <w:sz w:val="22"/>
          <w:szCs w:val="22"/>
        </w:rPr>
      </w:pPr>
      <w:r w:rsidRPr="009D7A36">
        <w:rPr>
          <w:rFonts w:ascii="Times New Roman" w:hAnsi="Times New Roman" w:cs="Times New Roman"/>
          <w:sz w:val="22"/>
          <w:szCs w:val="22"/>
        </w:rPr>
        <w:t>8. Идентификационные сведения о земельном участке, в отношении которого подается заявление, включают:</w:t>
      </w:r>
    </w:p>
    <w:p w:rsidR="003A0D1A" w:rsidRPr="009D7A36" w:rsidRDefault="003A0D1A" w:rsidP="009D7A36">
      <w:pPr>
        <w:pStyle w:val="ConsPlusNormal"/>
        <w:widowControl/>
        <w:ind w:firstLine="709"/>
        <w:jc w:val="both"/>
        <w:rPr>
          <w:rFonts w:ascii="Times New Roman" w:hAnsi="Times New Roman" w:cs="Times New Roman"/>
          <w:sz w:val="22"/>
          <w:szCs w:val="22"/>
        </w:rPr>
      </w:pPr>
      <w:r w:rsidRPr="009D7A36">
        <w:rPr>
          <w:rFonts w:ascii="Times New Roman" w:hAnsi="Times New Roman" w:cs="Times New Roman"/>
          <w:sz w:val="22"/>
          <w:szCs w:val="22"/>
        </w:rPr>
        <w:t>1) адрес расположения земельного участка, объекта капитального строительства;</w:t>
      </w:r>
    </w:p>
    <w:p w:rsidR="003A0D1A" w:rsidRPr="009D7A36" w:rsidRDefault="003A0D1A" w:rsidP="009D7A36">
      <w:pPr>
        <w:pStyle w:val="ConsPlusNormal"/>
        <w:widowControl/>
        <w:ind w:firstLine="709"/>
        <w:jc w:val="both"/>
        <w:rPr>
          <w:rFonts w:ascii="Times New Roman" w:hAnsi="Times New Roman" w:cs="Times New Roman"/>
          <w:sz w:val="22"/>
          <w:szCs w:val="22"/>
        </w:rPr>
      </w:pPr>
      <w:r w:rsidRPr="009D7A36">
        <w:rPr>
          <w:rFonts w:ascii="Times New Roman" w:hAnsi="Times New Roman" w:cs="Times New Roman"/>
          <w:sz w:val="22"/>
          <w:szCs w:val="22"/>
        </w:rPr>
        <w:t>2) кадастровый номер земельного участка и его кадастровый план;</w:t>
      </w:r>
    </w:p>
    <w:p w:rsidR="003A0D1A" w:rsidRPr="009D7A36" w:rsidRDefault="003A0D1A" w:rsidP="009D7A36">
      <w:pPr>
        <w:pStyle w:val="ConsPlusNormal"/>
        <w:widowControl/>
        <w:ind w:firstLine="709"/>
        <w:jc w:val="both"/>
        <w:rPr>
          <w:rFonts w:ascii="Times New Roman" w:hAnsi="Times New Roman" w:cs="Times New Roman"/>
          <w:sz w:val="22"/>
          <w:szCs w:val="22"/>
        </w:rPr>
      </w:pPr>
      <w:r w:rsidRPr="009D7A36">
        <w:rPr>
          <w:rFonts w:ascii="Times New Roman" w:hAnsi="Times New Roman" w:cs="Times New Roman"/>
          <w:sz w:val="22"/>
          <w:szCs w:val="22"/>
        </w:rPr>
        <w:t>3) свидетельство о государственной регистрации права на земельный участок, объекты капитального строительства;</w:t>
      </w:r>
    </w:p>
    <w:p w:rsidR="003A0D1A" w:rsidRPr="009D7A36" w:rsidRDefault="003A0D1A" w:rsidP="009D7A36">
      <w:pPr>
        <w:pStyle w:val="ConsPlusNormal"/>
        <w:widowControl/>
        <w:ind w:firstLine="709"/>
        <w:jc w:val="both"/>
        <w:rPr>
          <w:rFonts w:ascii="Times New Roman" w:hAnsi="Times New Roman" w:cs="Times New Roman"/>
          <w:sz w:val="22"/>
          <w:szCs w:val="22"/>
        </w:rPr>
      </w:pPr>
      <w:r w:rsidRPr="009D7A36">
        <w:rPr>
          <w:rFonts w:ascii="Times New Roman" w:hAnsi="Times New Roman" w:cs="Times New Roman"/>
          <w:sz w:val="22"/>
          <w:szCs w:val="22"/>
        </w:rPr>
        <w:t>4) ситуационный план - расположение соседних земельных участков с указанием их кадастровых номеров, а также объектов капитального строительства, на них расположенных.</w:t>
      </w:r>
    </w:p>
    <w:p w:rsidR="003A0D1A" w:rsidRPr="009D7A36" w:rsidRDefault="003A0D1A" w:rsidP="009D7A36">
      <w:pPr>
        <w:pStyle w:val="ConsPlusNormal"/>
        <w:widowControl/>
        <w:ind w:firstLine="709"/>
        <w:jc w:val="both"/>
        <w:rPr>
          <w:rFonts w:ascii="Times New Roman" w:hAnsi="Times New Roman" w:cs="Times New Roman"/>
          <w:sz w:val="22"/>
          <w:szCs w:val="22"/>
        </w:rPr>
      </w:pPr>
      <w:r w:rsidRPr="009D7A36">
        <w:rPr>
          <w:rFonts w:ascii="Times New Roman" w:hAnsi="Times New Roman" w:cs="Times New Roman"/>
          <w:sz w:val="22"/>
          <w:szCs w:val="22"/>
        </w:rPr>
        <w:t>9. Обосновывающие материалы предъявляются в виде архитектурной концепции объекта капитального строительства (реконструкции), которую предлагается реализовать в случае предоставления разрешения на условно разрешенный вид использования.</w:t>
      </w:r>
    </w:p>
    <w:p w:rsidR="003A0D1A" w:rsidRPr="009D7A36" w:rsidRDefault="003A0D1A" w:rsidP="009D7A36">
      <w:pPr>
        <w:pStyle w:val="ConsPlusNormal"/>
        <w:widowControl/>
        <w:ind w:firstLine="709"/>
        <w:jc w:val="both"/>
        <w:rPr>
          <w:rFonts w:ascii="Times New Roman" w:hAnsi="Times New Roman" w:cs="Times New Roman"/>
          <w:sz w:val="22"/>
          <w:szCs w:val="22"/>
        </w:rPr>
      </w:pPr>
      <w:r w:rsidRPr="009D7A36">
        <w:rPr>
          <w:rFonts w:ascii="Times New Roman" w:hAnsi="Times New Roman" w:cs="Times New Roman"/>
          <w:sz w:val="22"/>
          <w:szCs w:val="22"/>
        </w:rPr>
        <w:t>Обосновывающие материалы включают:</w:t>
      </w:r>
    </w:p>
    <w:p w:rsidR="003A0D1A" w:rsidRPr="009D7A36" w:rsidRDefault="003A0D1A" w:rsidP="009D7A36">
      <w:pPr>
        <w:pStyle w:val="ConsPlusNormal"/>
        <w:widowControl/>
        <w:ind w:firstLine="709"/>
        <w:jc w:val="both"/>
        <w:rPr>
          <w:rFonts w:ascii="Times New Roman" w:hAnsi="Times New Roman" w:cs="Times New Roman"/>
          <w:sz w:val="22"/>
          <w:szCs w:val="22"/>
        </w:rPr>
      </w:pPr>
      <w:proofErr w:type="gramStart"/>
      <w:r w:rsidRPr="009D7A36">
        <w:rPr>
          <w:rFonts w:ascii="Times New Roman" w:hAnsi="Times New Roman" w:cs="Times New Roman"/>
          <w:sz w:val="22"/>
          <w:szCs w:val="22"/>
        </w:rPr>
        <w:t>1) проект предложений к градостроительному плану земельного участка с отражением на нем позиций, относящихся к запросу, указанием мест расположения существующих и намечаемых к строительству строений и описание их характеристик (общая площадь, этажность, открытые пространства, существующие и планируемые места стоянок автомобилей и т.д.); информацию о планируемых вместимости, мощности объекта, объемах ресурсов, необходимых для функционирования объекта (количество работающих и посетителей);</w:t>
      </w:r>
      <w:proofErr w:type="gramEnd"/>
      <w:r w:rsidRPr="009D7A36">
        <w:rPr>
          <w:rFonts w:ascii="Times New Roman" w:hAnsi="Times New Roman" w:cs="Times New Roman"/>
          <w:sz w:val="22"/>
          <w:szCs w:val="22"/>
        </w:rPr>
        <w:t xml:space="preserve"> грузооборот (частота подъезда к объекту грузового автотранспорта); объемы инженерных ресурсов (энергообеспечение, водоснабжение и т.д.); документы, подтверждающие возможность получения таких ресурсов в необходимом объеме (технические условия, предоставленные уполномоченными организациями);</w:t>
      </w:r>
    </w:p>
    <w:p w:rsidR="003A0D1A" w:rsidRPr="009D7A36" w:rsidRDefault="003A0D1A" w:rsidP="009D7A36">
      <w:pPr>
        <w:pStyle w:val="ConsPlusNormal"/>
        <w:widowControl/>
        <w:ind w:firstLine="709"/>
        <w:jc w:val="both"/>
        <w:rPr>
          <w:rFonts w:ascii="Times New Roman" w:hAnsi="Times New Roman" w:cs="Times New Roman"/>
          <w:sz w:val="22"/>
          <w:szCs w:val="22"/>
        </w:rPr>
      </w:pPr>
      <w:r w:rsidRPr="009D7A36">
        <w:rPr>
          <w:rFonts w:ascii="Times New Roman" w:hAnsi="Times New Roman" w:cs="Times New Roman"/>
          <w:sz w:val="22"/>
          <w:szCs w:val="22"/>
        </w:rPr>
        <w:t>2) информацию о предполагаемом уровне воздействия на окружающую среду (объем и характер выбросов в атмосферу, количество отходов производства и степень их вредности) - обоснование того, что реализацией данных предложений не будет оказано негативное воздействие на окружающую среду в объемах, превышающих допустимые пределы.</w:t>
      </w:r>
    </w:p>
    <w:p w:rsidR="003A0D1A" w:rsidRPr="009D7A36" w:rsidRDefault="003A0D1A" w:rsidP="009D7A36">
      <w:pPr>
        <w:pStyle w:val="ConsPlusNormal"/>
        <w:widowControl/>
        <w:ind w:firstLine="709"/>
        <w:jc w:val="both"/>
        <w:rPr>
          <w:rFonts w:ascii="Times New Roman" w:hAnsi="Times New Roman" w:cs="Times New Roman"/>
          <w:sz w:val="22"/>
          <w:szCs w:val="22"/>
        </w:rPr>
      </w:pPr>
      <w:r w:rsidRPr="009D7A36">
        <w:rPr>
          <w:rFonts w:ascii="Times New Roman" w:hAnsi="Times New Roman" w:cs="Times New Roman"/>
          <w:sz w:val="22"/>
          <w:szCs w:val="22"/>
        </w:rPr>
        <w:t>Могут представляться и иные материалы, обосновывающие целесообразность, возможность и допустимость реализации предложений.</w:t>
      </w:r>
    </w:p>
    <w:p w:rsidR="003A0D1A" w:rsidRPr="009D7A36" w:rsidRDefault="003A0D1A" w:rsidP="009D7A36">
      <w:pPr>
        <w:pStyle w:val="ConsPlusNormal"/>
        <w:widowControl/>
        <w:ind w:firstLine="709"/>
        <w:jc w:val="both"/>
        <w:rPr>
          <w:rFonts w:ascii="Times New Roman" w:hAnsi="Times New Roman" w:cs="Times New Roman"/>
          <w:sz w:val="22"/>
          <w:szCs w:val="22"/>
        </w:rPr>
      </w:pPr>
      <w:r w:rsidRPr="009D7A36">
        <w:rPr>
          <w:rFonts w:ascii="Times New Roman" w:hAnsi="Times New Roman" w:cs="Times New Roman"/>
          <w:sz w:val="22"/>
          <w:szCs w:val="22"/>
        </w:rPr>
        <w:t>10. Заявление должно содержать также обязательство заинтересованного лица нести расходы, связанные с организацией и проведением публичных слушаний по вопросу предоставления разрешения на условно разрешенный вид использования.</w:t>
      </w:r>
    </w:p>
    <w:p w:rsidR="003A0D1A" w:rsidRPr="009D7A36" w:rsidRDefault="003A0D1A" w:rsidP="009D7A36">
      <w:pPr>
        <w:pStyle w:val="ConsPlusNormal"/>
        <w:widowControl/>
        <w:ind w:firstLine="709"/>
        <w:jc w:val="both"/>
        <w:rPr>
          <w:rFonts w:ascii="Times New Roman" w:hAnsi="Times New Roman" w:cs="Times New Roman"/>
          <w:sz w:val="22"/>
          <w:szCs w:val="22"/>
        </w:rPr>
      </w:pPr>
      <w:r w:rsidRPr="009D7A36">
        <w:rPr>
          <w:rFonts w:ascii="Times New Roman" w:hAnsi="Times New Roman" w:cs="Times New Roman"/>
          <w:sz w:val="22"/>
          <w:szCs w:val="22"/>
        </w:rPr>
        <w:t xml:space="preserve">11. Место проведения публичных слушаний указывается в сообщении о назначении публичных слушаний. </w:t>
      </w:r>
    </w:p>
    <w:p w:rsidR="003A0D1A" w:rsidRPr="00722354" w:rsidRDefault="003A0D1A" w:rsidP="009D7A36">
      <w:pPr>
        <w:pStyle w:val="ConsPlusNormal"/>
        <w:widowControl/>
        <w:ind w:firstLine="709"/>
        <w:jc w:val="both"/>
        <w:rPr>
          <w:rFonts w:ascii="Times New Roman" w:hAnsi="Times New Roman" w:cs="Times New Roman"/>
          <w:b/>
          <w:sz w:val="22"/>
          <w:szCs w:val="22"/>
        </w:rPr>
      </w:pPr>
    </w:p>
    <w:p w:rsidR="003A0D1A" w:rsidRPr="00722354" w:rsidRDefault="003A0D1A" w:rsidP="009D7A36">
      <w:pPr>
        <w:pStyle w:val="ConsPlusNormal"/>
        <w:widowControl/>
        <w:ind w:firstLine="709"/>
        <w:jc w:val="both"/>
        <w:outlineLvl w:val="4"/>
        <w:rPr>
          <w:rFonts w:ascii="Times New Roman" w:hAnsi="Times New Roman" w:cs="Times New Roman"/>
          <w:b/>
          <w:sz w:val="22"/>
          <w:szCs w:val="22"/>
        </w:rPr>
      </w:pPr>
      <w:r w:rsidRPr="00722354">
        <w:rPr>
          <w:rFonts w:ascii="Times New Roman" w:hAnsi="Times New Roman" w:cs="Times New Roman"/>
          <w:b/>
          <w:sz w:val="22"/>
          <w:szCs w:val="22"/>
        </w:rPr>
        <w:t>Статья 35. Особенности проведения публичных слушаний по предоставлению разрешений на отклонения от предельных параметров разрешенного строительства</w:t>
      </w:r>
    </w:p>
    <w:p w:rsidR="003A0D1A" w:rsidRPr="009D7A36" w:rsidRDefault="003A0D1A" w:rsidP="009D7A36">
      <w:pPr>
        <w:pStyle w:val="ConsPlusNormal"/>
        <w:widowControl/>
        <w:ind w:firstLine="709"/>
        <w:jc w:val="both"/>
        <w:rPr>
          <w:rFonts w:ascii="Times New Roman" w:hAnsi="Times New Roman" w:cs="Times New Roman"/>
          <w:sz w:val="22"/>
          <w:szCs w:val="22"/>
        </w:rPr>
      </w:pPr>
    </w:p>
    <w:p w:rsidR="003A0D1A" w:rsidRPr="009D7A36" w:rsidRDefault="003A0D1A" w:rsidP="009D7A36">
      <w:pPr>
        <w:pStyle w:val="ConsPlusNormal"/>
        <w:widowControl/>
        <w:ind w:firstLine="709"/>
        <w:jc w:val="both"/>
        <w:rPr>
          <w:rFonts w:ascii="Times New Roman" w:hAnsi="Times New Roman" w:cs="Times New Roman"/>
          <w:sz w:val="22"/>
          <w:szCs w:val="22"/>
        </w:rPr>
      </w:pPr>
      <w:r w:rsidRPr="009D7A36">
        <w:rPr>
          <w:rFonts w:ascii="Times New Roman" w:hAnsi="Times New Roman" w:cs="Times New Roman"/>
          <w:sz w:val="22"/>
          <w:szCs w:val="22"/>
        </w:rPr>
        <w:t>1. Инициаторами подготовки проектов документов, обсуждаемых на публичных слушаниях по предоставлению разрешений на отклонения от предельных параметров разрешенного строительства, могут быть заинтересованные физические или юридические лица, предприниматели, подавшие заявления о предоставлении разрешений на отклонения от предельных параметров разрешенного строительства.</w:t>
      </w:r>
    </w:p>
    <w:p w:rsidR="003A0D1A" w:rsidRPr="009D7A36" w:rsidRDefault="003A0D1A" w:rsidP="009D7A36">
      <w:pPr>
        <w:pStyle w:val="ConsPlusNormal"/>
        <w:widowControl/>
        <w:ind w:firstLine="709"/>
        <w:jc w:val="both"/>
        <w:rPr>
          <w:rFonts w:ascii="Times New Roman" w:hAnsi="Times New Roman" w:cs="Times New Roman"/>
          <w:sz w:val="22"/>
          <w:szCs w:val="22"/>
        </w:rPr>
      </w:pPr>
      <w:r w:rsidRPr="009D7A36">
        <w:rPr>
          <w:rFonts w:ascii="Times New Roman" w:hAnsi="Times New Roman" w:cs="Times New Roman"/>
          <w:sz w:val="22"/>
          <w:szCs w:val="22"/>
        </w:rPr>
        <w:lastRenderedPageBreak/>
        <w:t xml:space="preserve">2. Особенности взаимодействия в процессе проведения публичных слушаний администрации сельского поселения </w:t>
      </w:r>
      <w:r w:rsidR="009A4B67" w:rsidRPr="009D7A36">
        <w:rPr>
          <w:rFonts w:ascii="Times New Roman" w:hAnsi="Times New Roman" w:cs="Times New Roman"/>
          <w:sz w:val="22"/>
          <w:szCs w:val="22"/>
        </w:rPr>
        <w:t>«Койдин»</w:t>
      </w:r>
      <w:r w:rsidRPr="009D7A36">
        <w:rPr>
          <w:rFonts w:ascii="Times New Roman" w:hAnsi="Times New Roman" w:cs="Times New Roman"/>
          <w:sz w:val="22"/>
          <w:szCs w:val="22"/>
        </w:rPr>
        <w:t xml:space="preserve">, Комиссии, Главы сельского поселения </w:t>
      </w:r>
      <w:r w:rsidR="009A4B67" w:rsidRPr="009D7A36">
        <w:rPr>
          <w:rFonts w:ascii="Times New Roman" w:hAnsi="Times New Roman" w:cs="Times New Roman"/>
          <w:sz w:val="22"/>
          <w:szCs w:val="22"/>
        </w:rPr>
        <w:t>«Койдин»</w:t>
      </w:r>
      <w:r w:rsidRPr="009D7A36">
        <w:rPr>
          <w:rFonts w:ascii="Times New Roman" w:hAnsi="Times New Roman" w:cs="Times New Roman"/>
          <w:sz w:val="22"/>
          <w:szCs w:val="22"/>
        </w:rPr>
        <w:t xml:space="preserve"> и Совета сельского поселения </w:t>
      </w:r>
      <w:r w:rsidR="009A4B67" w:rsidRPr="009D7A36">
        <w:rPr>
          <w:rFonts w:ascii="Times New Roman" w:hAnsi="Times New Roman" w:cs="Times New Roman"/>
          <w:sz w:val="22"/>
          <w:szCs w:val="22"/>
        </w:rPr>
        <w:t>«Койдин»</w:t>
      </w:r>
      <w:r w:rsidR="00722354">
        <w:rPr>
          <w:rFonts w:ascii="Times New Roman" w:hAnsi="Times New Roman" w:cs="Times New Roman"/>
          <w:sz w:val="22"/>
          <w:szCs w:val="22"/>
        </w:rPr>
        <w:t xml:space="preserve"> </w:t>
      </w:r>
      <w:r w:rsidRPr="009D7A36">
        <w:rPr>
          <w:rFonts w:ascii="Times New Roman" w:hAnsi="Times New Roman" w:cs="Times New Roman"/>
          <w:sz w:val="22"/>
          <w:szCs w:val="22"/>
        </w:rPr>
        <w:t xml:space="preserve">устанавливаются статьей 39 Градостроительного кодекса Российской Федерации, Уставом сельского поселения </w:t>
      </w:r>
      <w:r w:rsidR="009A4B67" w:rsidRPr="009D7A36">
        <w:rPr>
          <w:rFonts w:ascii="Times New Roman" w:hAnsi="Times New Roman" w:cs="Times New Roman"/>
          <w:sz w:val="22"/>
          <w:szCs w:val="22"/>
        </w:rPr>
        <w:t>«Койдин»</w:t>
      </w:r>
      <w:r w:rsidRPr="009D7A36">
        <w:rPr>
          <w:rFonts w:ascii="Times New Roman" w:hAnsi="Times New Roman" w:cs="Times New Roman"/>
          <w:sz w:val="22"/>
          <w:szCs w:val="22"/>
        </w:rPr>
        <w:t>, положением о Комиссии.</w:t>
      </w:r>
    </w:p>
    <w:p w:rsidR="003A0D1A" w:rsidRPr="009D7A36" w:rsidRDefault="003A0D1A" w:rsidP="009D7A36">
      <w:pPr>
        <w:pStyle w:val="ConsPlusNormal"/>
        <w:widowControl/>
        <w:ind w:firstLine="709"/>
        <w:jc w:val="both"/>
        <w:rPr>
          <w:rFonts w:ascii="Times New Roman" w:hAnsi="Times New Roman" w:cs="Times New Roman"/>
          <w:sz w:val="22"/>
          <w:szCs w:val="22"/>
        </w:rPr>
      </w:pPr>
      <w:r w:rsidRPr="009D7A36">
        <w:rPr>
          <w:rFonts w:ascii="Times New Roman" w:hAnsi="Times New Roman" w:cs="Times New Roman"/>
          <w:sz w:val="22"/>
          <w:szCs w:val="22"/>
        </w:rPr>
        <w:t>3. Право, определенное частью 1 настоящей статьи, может быть реализовано только в случаях, когда:</w:t>
      </w:r>
    </w:p>
    <w:p w:rsidR="003A0D1A" w:rsidRPr="009D7A36" w:rsidRDefault="003A0D1A" w:rsidP="009D7A36">
      <w:pPr>
        <w:pStyle w:val="ConsPlusNormal"/>
        <w:widowControl/>
        <w:ind w:firstLine="709"/>
        <w:jc w:val="both"/>
        <w:rPr>
          <w:rFonts w:ascii="Times New Roman" w:hAnsi="Times New Roman" w:cs="Times New Roman"/>
          <w:sz w:val="22"/>
          <w:szCs w:val="22"/>
        </w:rPr>
      </w:pPr>
      <w:r w:rsidRPr="009D7A36">
        <w:rPr>
          <w:rFonts w:ascii="Times New Roman" w:hAnsi="Times New Roman" w:cs="Times New Roman"/>
          <w:sz w:val="22"/>
          <w:szCs w:val="22"/>
        </w:rPr>
        <w:t>1) применительно к соответствующей территории действуют настоящие Правила;</w:t>
      </w:r>
    </w:p>
    <w:p w:rsidR="003A0D1A" w:rsidRPr="009D7A36" w:rsidRDefault="003A0D1A" w:rsidP="009D7A36">
      <w:pPr>
        <w:pStyle w:val="ConsPlusNormal"/>
        <w:widowControl/>
        <w:ind w:firstLine="709"/>
        <w:jc w:val="both"/>
        <w:rPr>
          <w:rFonts w:ascii="Times New Roman" w:hAnsi="Times New Roman" w:cs="Times New Roman"/>
          <w:sz w:val="22"/>
          <w:szCs w:val="22"/>
        </w:rPr>
      </w:pPr>
      <w:r w:rsidRPr="009D7A36">
        <w:rPr>
          <w:rFonts w:ascii="Times New Roman" w:hAnsi="Times New Roman" w:cs="Times New Roman"/>
          <w:sz w:val="22"/>
          <w:szCs w:val="22"/>
        </w:rPr>
        <w:t>2) размеры земельных участков меньше установленных регламентом использования территорий минимальных размеров земельных участков либо конфигурация, инженерно-геологические или иные характеристики земельных участков неблагоприятны для застройки.</w:t>
      </w:r>
    </w:p>
    <w:p w:rsidR="003A0D1A" w:rsidRPr="009D7A36" w:rsidRDefault="003A0D1A" w:rsidP="009D7A36">
      <w:pPr>
        <w:pStyle w:val="ConsPlusNormal"/>
        <w:widowControl/>
        <w:ind w:firstLine="709"/>
        <w:jc w:val="both"/>
        <w:rPr>
          <w:rFonts w:ascii="Times New Roman" w:hAnsi="Times New Roman" w:cs="Times New Roman"/>
          <w:sz w:val="22"/>
          <w:szCs w:val="22"/>
        </w:rPr>
      </w:pPr>
      <w:r w:rsidRPr="009D7A36">
        <w:rPr>
          <w:rFonts w:ascii="Times New Roman" w:hAnsi="Times New Roman" w:cs="Times New Roman"/>
          <w:sz w:val="22"/>
          <w:szCs w:val="22"/>
        </w:rPr>
        <w:t>4. Участниками публичных слушаний по предоставлению разрешений на условно разрешенные виды использования земельных участков и объектов капитального строительства являются:</w:t>
      </w:r>
    </w:p>
    <w:p w:rsidR="003A0D1A" w:rsidRPr="009D7A36" w:rsidRDefault="003A0D1A" w:rsidP="009D7A36">
      <w:pPr>
        <w:pStyle w:val="ConsPlusNormal"/>
        <w:widowControl/>
        <w:ind w:firstLine="709"/>
        <w:jc w:val="both"/>
        <w:rPr>
          <w:rFonts w:ascii="Times New Roman" w:hAnsi="Times New Roman" w:cs="Times New Roman"/>
          <w:sz w:val="22"/>
          <w:szCs w:val="22"/>
        </w:rPr>
      </w:pPr>
      <w:r w:rsidRPr="009D7A36">
        <w:rPr>
          <w:rFonts w:ascii="Times New Roman" w:hAnsi="Times New Roman" w:cs="Times New Roman"/>
          <w:sz w:val="22"/>
          <w:szCs w:val="22"/>
        </w:rPr>
        <w:t>1) правообладатели земельных участков, имеющих общие границы с земельным участком, применительно к которому запрашивается разрешение;</w:t>
      </w:r>
    </w:p>
    <w:p w:rsidR="003A0D1A" w:rsidRPr="009D7A36" w:rsidRDefault="003A0D1A" w:rsidP="009D7A36">
      <w:pPr>
        <w:pStyle w:val="ConsPlusNormal"/>
        <w:widowControl/>
        <w:ind w:firstLine="709"/>
        <w:jc w:val="both"/>
        <w:rPr>
          <w:rFonts w:ascii="Times New Roman" w:hAnsi="Times New Roman" w:cs="Times New Roman"/>
          <w:sz w:val="22"/>
          <w:szCs w:val="22"/>
        </w:rPr>
      </w:pPr>
      <w:r w:rsidRPr="009D7A36">
        <w:rPr>
          <w:rFonts w:ascii="Times New Roman" w:hAnsi="Times New Roman" w:cs="Times New Roman"/>
          <w:sz w:val="22"/>
          <w:szCs w:val="22"/>
        </w:rPr>
        <w:t>2) 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w:t>
      </w:r>
    </w:p>
    <w:p w:rsidR="003A0D1A" w:rsidRPr="009D7A36" w:rsidRDefault="003A0D1A" w:rsidP="009D7A36">
      <w:pPr>
        <w:pStyle w:val="ConsPlusNormal"/>
        <w:widowControl/>
        <w:ind w:firstLine="709"/>
        <w:jc w:val="both"/>
        <w:rPr>
          <w:rFonts w:ascii="Times New Roman" w:hAnsi="Times New Roman" w:cs="Times New Roman"/>
          <w:sz w:val="22"/>
          <w:szCs w:val="22"/>
        </w:rPr>
      </w:pPr>
      <w:r w:rsidRPr="009D7A36">
        <w:rPr>
          <w:rFonts w:ascii="Times New Roman" w:hAnsi="Times New Roman" w:cs="Times New Roman"/>
          <w:sz w:val="22"/>
          <w:szCs w:val="22"/>
        </w:rPr>
        <w:t>3) правообладатели помещений, являющихся частью объекта капитального строительства, применительно к которому запрашивается разрешение.</w:t>
      </w:r>
    </w:p>
    <w:p w:rsidR="003A0D1A" w:rsidRPr="009D7A36" w:rsidRDefault="003A0D1A" w:rsidP="009D7A36">
      <w:pPr>
        <w:pStyle w:val="ConsPlusNormal"/>
        <w:widowControl/>
        <w:ind w:firstLine="709"/>
        <w:jc w:val="both"/>
        <w:rPr>
          <w:rFonts w:ascii="Times New Roman" w:hAnsi="Times New Roman" w:cs="Times New Roman"/>
          <w:sz w:val="22"/>
          <w:szCs w:val="22"/>
        </w:rPr>
      </w:pPr>
      <w:r w:rsidRPr="009D7A36">
        <w:rPr>
          <w:rFonts w:ascii="Times New Roman" w:hAnsi="Times New Roman" w:cs="Times New Roman"/>
          <w:sz w:val="22"/>
          <w:szCs w:val="22"/>
        </w:rPr>
        <w:t>5. В заявлении и прилагаемых к нему материалах должна быть обоснована правомерность намерений и доказано, что:</w:t>
      </w:r>
    </w:p>
    <w:p w:rsidR="003A0D1A" w:rsidRPr="009D7A36" w:rsidRDefault="003A0D1A" w:rsidP="009D7A36">
      <w:pPr>
        <w:pStyle w:val="ConsPlusNormal"/>
        <w:widowControl/>
        <w:ind w:firstLine="709"/>
        <w:jc w:val="both"/>
        <w:rPr>
          <w:rFonts w:ascii="Times New Roman" w:hAnsi="Times New Roman" w:cs="Times New Roman"/>
          <w:sz w:val="22"/>
          <w:szCs w:val="22"/>
        </w:rPr>
      </w:pPr>
      <w:r w:rsidRPr="009D7A36">
        <w:rPr>
          <w:rFonts w:ascii="Times New Roman" w:hAnsi="Times New Roman" w:cs="Times New Roman"/>
          <w:sz w:val="22"/>
          <w:szCs w:val="22"/>
        </w:rPr>
        <w:t>1) в отношении соответствующего земельного участка его правообладатель вправе подать заявление - выполняются обязательные условия, определенные частью 1 статьи 40 Градостроительного кодекса Российской Федерации;</w:t>
      </w:r>
    </w:p>
    <w:p w:rsidR="003A0D1A" w:rsidRPr="009D7A36" w:rsidRDefault="003A0D1A" w:rsidP="009D7A36">
      <w:pPr>
        <w:pStyle w:val="ConsPlusNormal"/>
        <w:widowControl/>
        <w:ind w:firstLine="709"/>
        <w:jc w:val="both"/>
        <w:rPr>
          <w:rFonts w:ascii="Times New Roman" w:hAnsi="Times New Roman" w:cs="Times New Roman"/>
          <w:sz w:val="22"/>
          <w:szCs w:val="22"/>
        </w:rPr>
      </w:pPr>
      <w:r w:rsidRPr="009D7A36">
        <w:rPr>
          <w:rFonts w:ascii="Times New Roman" w:hAnsi="Times New Roman" w:cs="Times New Roman"/>
          <w:sz w:val="22"/>
          <w:szCs w:val="22"/>
        </w:rPr>
        <w:t>2) в случае предоставления разрешения на отклонение от предельных параметров разрешенного строительства такое отклонение будет реализовано при соблюдении требований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w:t>
      </w:r>
    </w:p>
    <w:p w:rsidR="003A0D1A" w:rsidRPr="009D7A36" w:rsidRDefault="003A0D1A" w:rsidP="009D7A36">
      <w:pPr>
        <w:pStyle w:val="ConsPlusNormal"/>
        <w:widowControl/>
        <w:ind w:firstLine="709"/>
        <w:jc w:val="both"/>
        <w:rPr>
          <w:rFonts w:ascii="Times New Roman" w:hAnsi="Times New Roman" w:cs="Times New Roman"/>
          <w:sz w:val="22"/>
          <w:szCs w:val="22"/>
        </w:rPr>
      </w:pPr>
      <w:r w:rsidRPr="009D7A36">
        <w:rPr>
          <w:rFonts w:ascii="Times New Roman" w:hAnsi="Times New Roman" w:cs="Times New Roman"/>
          <w:sz w:val="22"/>
          <w:szCs w:val="22"/>
        </w:rPr>
        <w:t>6. В заявлении отражается содержание запроса, и даются идентификационные сведения о заявителе - правообладателе земельного участка.</w:t>
      </w:r>
    </w:p>
    <w:p w:rsidR="003A0D1A" w:rsidRPr="009D7A36" w:rsidRDefault="003A0D1A" w:rsidP="009D7A36">
      <w:pPr>
        <w:pStyle w:val="ConsPlusNormal"/>
        <w:widowControl/>
        <w:ind w:firstLine="709"/>
        <w:jc w:val="both"/>
        <w:rPr>
          <w:rFonts w:ascii="Times New Roman" w:hAnsi="Times New Roman" w:cs="Times New Roman"/>
          <w:sz w:val="22"/>
          <w:szCs w:val="22"/>
        </w:rPr>
      </w:pPr>
      <w:r w:rsidRPr="009D7A36">
        <w:rPr>
          <w:rFonts w:ascii="Times New Roman" w:hAnsi="Times New Roman" w:cs="Times New Roman"/>
          <w:sz w:val="22"/>
          <w:szCs w:val="22"/>
        </w:rPr>
        <w:t>7. Приложения к заявлению должны содержать идентификационные сведения о земельном участке и обосновывающие материалы.</w:t>
      </w:r>
    </w:p>
    <w:p w:rsidR="003A0D1A" w:rsidRPr="009D7A36" w:rsidRDefault="003A0D1A" w:rsidP="009D7A36">
      <w:pPr>
        <w:pStyle w:val="ConsPlusNormal"/>
        <w:widowControl/>
        <w:ind w:firstLine="709"/>
        <w:jc w:val="both"/>
        <w:rPr>
          <w:rFonts w:ascii="Times New Roman" w:hAnsi="Times New Roman" w:cs="Times New Roman"/>
          <w:sz w:val="22"/>
          <w:szCs w:val="22"/>
        </w:rPr>
      </w:pPr>
      <w:r w:rsidRPr="009D7A36">
        <w:rPr>
          <w:rFonts w:ascii="Times New Roman" w:hAnsi="Times New Roman" w:cs="Times New Roman"/>
          <w:sz w:val="22"/>
          <w:szCs w:val="22"/>
        </w:rPr>
        <w:t>8. Идентификационные сведения о земельном участке, в отношении которого подается заявление, включают сведения, указанные в части 8 статьи 34 настоящих Правил.</w:t>
      </w:r>
    </w:p>
    <w:p w:rsidR="003A0D1A" w:rsidRPr="009D7A36" w:rsidRDefault="003A0D1A" w:rsidP="009D7A36">
      <w:pPr>
        <w:pStyle w:val="ConsPlusNormal"/>
        <w:widowControl/>
        <w:ind w:firstLine="709"/>
        <w:jc w:val="both"/>
        <w:rPr>
          <w:rFonts w:ascii="Times New Roman" w:hAnsi="Times New Roman" w:cs="Times New Roman"/>
          <w:sz w:val="22"/>
          <w:szCs w:val="22"/>
        </w:rPr>
      </w:pPr>
      <w:r w:rsidRPr="009D7A36">
        <w:rPr>
          <w:rFonts w:ascii="Times New Roman" w:hAnsi="Times New Roman" w:cs="Times New Roman"/>
          <w:sz w:val="22"/>
          <w:szCs w:val="22"/>
        </w:rPr>
        <w:t>9. Обосновывающие материалы предъявляются в виде архитектурной концепции объекта капитального строительства (реконструкции), которую предлагается реализовать в случае предоставления разрешения на отклонение от предельных параметров разрешенного строительства, реконструкции, включающего в себя:</w:t>
      </w:r>
    </w:p>
    <w:p w:rsidR="003A0D1A" w:rsidRPr="009D7A36" w:rsidRDefault="003A0D1A" w:rsidP="009D7A36">
      <w:pPr>
        <w:pStyle w:val="ConsPlusNormal"/>
        <w:widowControl/>
        <w:ind w:firstLine="709"/>
        <w:jc w:val="both"/>
        <w:rPr>
          <w:rFonts w:ascii="Times New Roman" w:hAnsi="Times New Roman" w:cs="Times New Roman"/>
          <w:sz w:val="22"/>
          <w:szCs w:val="22"/>
        </w:rPr>
      </w:pPr>
      <w:r w:rsidRPr="009D7A36">
        <w:rPr>
          <w:rFonts w:ascii="Times New Roman" w:hAnsi="Times New Roman" w:cs="Times New Roman"/>
          <w:sz w:val="22"/>
          <w:szCs w:val="22"/>
        </w:rPr>
        <w:t>1) обоснование наличия предусмотренного частью 1 статьи 40 Градостроительного кодекса Российской Федерации права у заявителя обратиться с заявлением;</w:t>
      </w:r>
    </w:p>
    <w:p w:rsidR="003A0D1A" w:rsidRPr="009D7A36" w:rsidRDefault="003A0D1A" w:rsidP="009D7A36">
      <w:pPr>
        <w:pStyle w:val="ConsPlusNormal"/>
        <w:widowControl/>
        <w:ind w:firstLine="709"/>
        <w:jc w:val="both"/>
        <w:rPr>
          <w:rFonts w:ascii="Times New Roman" w:hAnsi="Times New Roman" w:cs="Times New Roman"/>
          <w:sz w:val="22"/>
          <w:szCs w:val="22"/>
        </w:rPr>
      </w:pPr>
      <w:r w:rsidRPr="009D7A36">
        <w:rPr>
          <w:rFonts w:ascii="Times New Roman" w:hAnsi="Times New Roman" w:cs="Times New Roman"/>
          <w:sz w:val="22"/>
          <w:szCs w:val="22"/>
        </w:rPr>
        <w:t>2) проект предложений по градостроительному плану земельного участка с указанием конкретных параметров, являющихся отклонением от предельных параметров разрешенного строительства, реконструкции;</w:t>
      </w:r>
    </w:p>
    <w:p w:rsidR="003A0D1A" w:rsidRPr="009D7A36" w:rsidRDefault="003A0D1A" w:rsidP="009D7A36">
      <w:pPr>
        <w:pStyle w:val="ConsPlusNormal"/>
        <w:widowControl/>
        <w:ind w:firstLine="709"/>
        <w:jc w:val="both"/>
        <w:rPr>
          <w:rFonts w:ascii="Times New Roman" w:hAnsi="Times New Roman" w:cs="Times New Roman"/>
          <w:sz w:val="22"/>
          <w:szCs w:val="22"/>
        </w:rPr>
      </w:pPr>
      <w:r w:rsidRPr="009D7A36">
        <w:rPr>
          <w:rFonts w:ascii="Times New Roman" w:hAnsi="Times New Roman" w:cs="Times New Roman"/>
          <w:sz w:val="22"/>
          <w:szCs w:val="22"/>
        </w:rPr>
        <w:t>3) расчеты и обоснование того, что предполагаемая постройка не превысит по объему (площади) аналогичную постройку, выполненную без отклонений.</w:t>
      </w:r>
    </w:p>
    <w:p w:rsidR="003A0D1A" w:rsidRPr="009D7A36" w:rsidRDefault="003A0D1A" w:rsidP="009D7A36">
      <w:pPr>
        <w:pStyle w:val="ConsPlusNormal"/>
        <w:widowControl/>
        <w:ind w:firstLine="709"/>
        <w:jc w:val="both"/>
        <w:rPr>
          <w:rFonts w:ascii="Times New Roman" w:hAnsi="Times New Roman" w:cs="Times New Roman"/>
          <w:sz w:val="22"/>
          <w:szCs w:val="22"/>
        </w:rPr>
      </w:pPr>
      <w:r w:rsidRPr="009D7A36">
        <w:rPr>
          <w:rFonts w:ascii="Times New Roman" w:hAnsi="Times New Roman" w:cs="Times New Roman"/>
          <w:sz w:val="22"/>
          <w:szCs w:val="22"/>
        </w:rPr>
        <w:t>10. Заявление должно содержать обязательство заинтересованного лица нести расходы, связанные с организацией и проведением публичных слушаний по вопросу предоставления разрешения на отклонение от предельных параметров разрешенного строительства, реконструкции.</w:t>
      </w:r>
    </w:p>
    <w:p w:rsidR="003A0D1A" w:rsidRPr="009D7A36" w:rsidRDefault="003A0D1A" w:rsidP="009D7A36">
      <w:pPr>
        <w:pStyle w:val="ConsPlusNormal"/>
        <w:widowControl/>
        <w:ind w:firstLine="709"/>
        <w:jc w:val="both"/>
        <w:rPr>
          <w:rFonts w:ascii="Times New Roman" w:hAnsi="Times New Roman" w:cs="Times New Roman"/>
          <w:sz w:val="22"/>
          <w:szCs w:val="22"/>
        </w:rPr>
      </w:pPr>
      <w:r w:rsidRPr="009D7A36">
        <w:rPr>
          <w:rFonts w:ascii="Times New Roman" w:hAnsi="Times New Roman" w:cs="Times New Roman"/>
          <w:sz w:val="22"/>
          <w:szCs w:val="22"/>
        </w:rPr>
        <w:t xml:space="preserve">11. Место проведения публичных слушаний указывается в сообщении о назначении публичных слушаний. </w:t>
      </w:r>
    </w:p>
    <w:p w:rsidR="003A0D1A" w:rsidRPr="009D7A36" w:rsidRDefault="003A0D1A" w:rsidP="009D7A36">
      <w:pPr>
        <w:pStyle w:val="ConsPlusNormal"/>
        <w:widowControl/>
        <w:ind w:firstLine="709"/>
        <w:jc w:val="both"/>
        <w:rPr>
          <w:rFonts w:ascii="Times New Roman" w:hAnsi="Times New Roman" w:cs="Times New Roman"/>
          <w:sz w:val="22"/>
          <w:szCs w:val="22"/>
        </w:rPr>
      </w:pPr>
    </w:p>
    <w:p w:rsidR="00A3736C" w:rsidRPr="009D7A36" w:rsidRDefault="00A3736C" w:rsidP="009D7A36">
      <w:pPr>
        <w:pStyle w:val="ConsPlusNormal"/>
        <w:widowControl/>
        <w:ind w:firstLine="709"/>
        <w:jc w:val="both"/>
        <w:rPr>
          <w:rFonts w:ascii="Times New Roman" w:hAnsi="Times New Roman" w:cs="Times New Roman"/>
          <w:sz w:val="22"/>
          <w:szCs w:val="22"/>
        </w:rPr>
      </w:pPr>
    </w:p>
    <w:p w:rsidR="00A3736C" w:rsidRPr="009D7A36" w:rsidRDefault="00A3736C" w:rsidP="009D7A36">
      <w:pPr>
        <w:pStyle w:val="ConsPlusNormal"/>
        <w:widowControl/>
        <w:ind w:firstLine="709"/>
        <w:jc w:val="both"/>
        <w:rPr>
          <w:rFonts w:ascii="Times New Roman" w:hAnsi="Times New Roman" w:cs="Times New Roman"/>
          <w:sz w:val="22"/>
          <w:szCs w:val="22"/>
        </w:rPr>
      </w:pPr>
    </w:p>
    <w:p w:rsidR="00A3736C" w:rsidRPr="009D7A36" w:rsidRDefault="00A3736C" w:rsidP="009D7A36">
      <w:pPr>
        <w:pStyle w:val="ConsPlusNormal"/>
        <w:widowControl/>
        <w:ind w:firstLine="709"/>
        <w:jc w:val="both"/>
        <w:rPr>
          <w:rFonts w:ascii="Times New Roman" w:hAnsi="Times New Roman" w:cs="Times New Roman"/>
          <w:sz w:val="22"/>
          <w:szCs w:val="22"/>
        </w:rPr>
      </w:pPr>
    </w:p>
    <w:p w:rsidR="00A3736C" w:rsidRPr="009D7A36" w:rsidRDefault="00A3736C" w:rsidP="009D7A36">
      <w:pPr>
        <w:pStyle w:val="ConsPlusNormal"/>
        <w:widowControl/>
        <w:ind w:firstLine="709"/>
        <w:jc w:val="both"/>
        <w:rPr>
          <w:rFonts w:ascii="Times New Roman" w:hAnsi="Times New Roman" w:cs="Times New Roman"/>
          <w:sz w:val="22"/>
          <w:szCs w:val="22"/>
        </w:rPr>
      </w:pPr>
    </w:p>
    <w:p w:rsidR="00A3736C" w:rsidRPr="009D7A36" w:rsidRDefault="00A3736C" w:rsidP="009D7A36">
      <w:pPr>
        <w:pStyle w:val="ConsPlusNormal"/>
        <w:widowControl/>
        <w:ind w:firstLine="709"/>
        <w:jc w:val="both"/>
        <w:rPr>
          <w:rFonts w:ascii="Times New Roman" w:hAnsi="Times New Roman" w:cs="Times New Roman"/>
          <w:sz w:val="22"/>
          <w:szCs w:val="22"/>
        </w:rPr>
      </w:pPr>
    </w:p>
    <w:p w:rsidR="003A0D1A" w:rsidRPr="00722354" w:rsidRDefault="003A0D1A" w:rsidP="009D7A36">
      <w:pPr>
        <w:pStyle w:val="ConsPlusNormal"/>
        <w:widowControl/>
        <w:ind w:firstLine="709"/>
        <w:jc w:val="center"/>
        <w:outlineLvl w:val="3"/>
        <w:rPr>
          <w:rFonts w:ascii="Times New Roman" w:hAnsi="Times New Roman" w:cs="Times New Roman"/>
          <w:b/>
          <w:sz w:val="22"/>
          <w:szCs w:val="22"/>
        </w:rPr>
      </w:pPr>
      <w:r w:rsidRPr="00722354">
        <w:rPr>
          <w:rFonts w:ascii="Times New Roman" w:hAnsi="Times New Roman" w:cs="Times New Roman"/>
          <w:b/>
          <w:sz w:val="22"/>
          <w:szCs w:val="22"/>
        </w:rPr>
        <w:lastRenderedPageBreak/>
        <w:t>Глава 9. ПОЛОЖЕНИЯ О РЕЗЕРВИРОВАНИИ ЗЕМЕЛЬ, ОБ ИЗЪЯТИИЗЕМЕЛЬНЫХ УЧАСТКОВ ДЛЯ ГОСУДАРСТВЕННЫХ ИЛИ МУНИЦИПАЛЬНЫХНУЖД, УСТАНОВЛЕНИИ ПУБЛИЧНЫХ СЕРВИТУТОВ</w:t>
      </w:r>
    </w:p>
    <w:p w:rsidR="003A0D1A" w:rsidRPr="00722354" w:rsidRDefault="003A0D1A" w:rsidP="009D7A36">
      <w:pPr>
        <w:pStyle w:val="ConsPlusNormal"/>
        <w:widowControl/>
        <w:ind w:firstLine="709"/>
        <w:jc w:val="both"/>
        <w:rPr>
          <w:rFonts w:ascii="Times New Roman" w:hAnsi="Times New Roman" w:cs="Times New Roman"/>
          <w:b/>
          <w:sz w:val="22"/>
          <w:szCs w:val="22"/>
        </w:rPr>
      </w:pPr>
    </w:p>
    <w:p w:rsidR="003A0D1A" w:rsidRPr="00722354" w:rsidRDefault="003A0D1A" w:rsidP="009D7A36">
      <w:pPr>
        <w:pStyle w:val="ConsPlusNormal"/>
        <w:widowControl/>
        <w:ind w:firstLine="709"/>
        <w:jc w:val="both"/>
        <w:outlineLvl w:val="4"/>
        <w:rPr>
          <w:rFonts w:ascii="Times New Roman" w:hAnsi="Times New Roman" w:cs="Times New Roman"/>
          <w:b/>
          <w:sz w:val="22"/>
          <w:szCs w:val="22"/>
        </w:rPr>
      </w:pPr>
      <w:r w:rsidRPr="00722354">
        <w:rPr>
          <w:rFonts w:ascii="Times New Roman" w:hAnsi="Times New Roman" w:cs="Times New Roman"/>
          <w:b/>
          <w:sz w:val="22"/>
          <w:szCs w:val="22"/>
        </w:rPr>
        <w:t>Статья 36. Градостроительные основания изъятия земельных участков и объектов капитального строительства для государственных или муниципальных нужд</w:t>
      </w:r>
    </w:p>
    <w:p w:rsidR="003A0D1A" w:rsidRPr="009D7A36" w:rsidRDefault="003A0D1A" w:rsidP="009D7A36">
      <w:pPr>
        <w:pStyle w:val="ConsPlusNormal"/>
        <w:widowControl/>
        <w:ind w:firstLine="709"/>
        <w:jc w:val="both"/>
        <w:rPr>
          <w:rFonts w:ascii="Times New Roman" w:hAnsi="Times New Roman" w:cs="Times New Roman"/>
          <w:sz w:val="22"/>
          <w:szCs w:val="22"/>
        </w:rPr>
      </w:pPr>
    </w:p>
    <w:p w:rsidR="003A0D1A" w:rsidRPr="009D7A36" w:rsidRDefault="003A0D1A" w:rsidP="009D7A36">
      <w:pPr>
        <w:pStyle w:val="ConsPlusNormal"/>
        <w:widowControl/>
        <w:ind w:firstLine="709"/>
        <w:jc w:val="both"/>
        <w:rPr>
          <w:rFonts w:ascii="Times New Roman" w:hAnsi="Times New Roman" w:cs="Times New Roman"/>
          <w:sz w:val="22"/>
          <w:szCs w:val="22"/>
        </w:rPr>
      </w:pPr>
      <w:r w:rsidRPr="009D7A36">
        <w:rPr>
          <w:rFonts w:ascii="Times New Roman" w:hAnsi="Times New Roman" w:cs="Times New Roman"/>
          <w:sz w:val="22"/>
          <w:szCs w:val="22"/>
        </w:rPr>
        <w:t>1. Порядок изъятия, в том числе путем выкупа земельных участков и объектов капитального строительства для государственных или муниципальных нужд, определяется гражданским и земельным законодательством.</w:t>
      </w:r>
    </w:p>
    <w:p w:rsidR="003A0D1A" w:rsidRPr="009D7A36" w:rsidRDefault="003A0D1A" w:rsidP="009D7A36">
      <w:pPr>
        <w:pStyle w:val="ConsPlusNormal"/>
        <w:widowControl/>
        <w:ind w:firstLine="709"/>
        <w:jc w:val="both"/>
        <w:rPr>
          <w:rFonts w:ascii="Times New Roman" w:hAnsi="Times New Roman" w:cs="Times New Roman"/>
          <w:sz w:val="22"/>
          <w:szCs w:val="22"/>
        </w:rPr>
      </w:pPr>
      <w:r w:rsidRPr="009D7A36">
        <w:rPr>
          <w:rFonts w:ascii="Times New Roman" w:hAnsi="Times New Roman" w:cs="Times New Roman"/>
          <w:sz w:val="22"/>
          <w:szCs w:val="22"/>
        </w:rPr>
        <w:t>Градостроительные основания для принятия решений об изъятии, в том числе путем выкупа земельных участков и объектов капитального строительства для государственных или муниципальных нужд, устанавливаются Градостроительным кодексом Российской Федерации.</w:t>
      </w:r>
    </w:p>
    <w:p w:rsidR="003A0D1A" w:rsidRPr="009D7A36" w:rsidRDefault="003A0D1A" w:rsidP="009D7A36">
      <w:pPr>
        <w:pStyle w:val="ConsPlusNormal"/>
        <w:widowControl/>
        <w:ind w:firstLine="709"/>
        <w:jc w:val="both"/>
        <w:rPr>
          <w:rFonts w:ascii="Times New Roman" w:hAnsi="Times New Roman" w:cs="Times New Roman"/>
          <w:sz w:val="22"/>
          <w:szCs w:val="22"/>
        </w:rPr>
      </w:pPr>
      <w:r w:rsidRPr="009D7A36">
        <w:rPr>
          <w:rFonts w:ascii="Times New Roman" w:hAnsi="Times New Roman" w:cs="Times New Roman"/>
          <w:sz w:val="22"/>
          <w:szCs w:val="22"/>
        </w:rPr>
        <w:t>2. Градостроительными основаниями для принятия решений об изъятии, в том числе путем выкупа земельных участков и объектов капитального строительства для государственных или муниципальных нужд, являются утвержденные в установленном порядке документы территориального планирования и документация по планировке территории.</w:t>
      </w:r>
    </w:p>
    <w:p w:rsidR="003A0D1A" w:rsidRDefault="003A0D1A" w:rsidP="009D7A36">
      <w:pPr>
        <w:pStyle w:val="ConsPlusNormal"/>
        <w:widowControl/>
        <w:ind w:firstLine="709"/>
        <w:jc w:val="both"/>
        <w:rPr>
          <w:rFonts w:ascii="Times New Roman" w:hAnsi="Times New Roman" w:cs="Times New Roman"/>
          <w:sz w:val="22"/>
          <w:szCs w:val="22"/>
        </w:rPr>
      </w:pPr>
      <w:r w:rsidRPr="009D7A36">
        <w:rPr>
          <w:rFonts w:ascii="Times New Roman" w:hAnsi="Times New Roman" w:cs="Times New Roman"/>
          <w:sz w:val="22"/>
          <w:szCs w:val="22"/>
        </w:rPr>
        <w:t>3. По результатам принятия решений уполномоченными органами об изъятии земельных участков для государственных нужд и муниципальных нужд, при необходимости, должны быть подготовлены проекты решений о внесении изменений в настоящие Правила, а также в документацию по планировке территории.</w:t>
      </w:r>
    </w:p>
    <w:p w:rsidR="00722354" w:rsidRPr="009D7A36" w:rsidRDefault="00722354" w:rsidP="009D7A36">
      <w:pPr>
        <w:pStyle w:val="ConsPlusNormal"/>
        <w:widowControl/>
        <w:ind w:firstLine="709"/>
        <w:jc w:val="both"/>
        <w:rPr>
          <w:rFonts w:ascii="Times New Roman" w:hAnsi="Times New Roman" w:cs="Times New Roman"/>
          <w:sz w:val="22"/>
          <w:szCs w:val="22"/>
        </w:rPr>
      </w:pPr>
    </w:p>
    <w:p w:rsidR="003A0D1A" w:rsidRPr="00722354" w:rsidRDefault="003A0D1A" w:rsidP="009D7A36">
      <w:pPr>
        <w:pStyle w:val="ConsPlusNormal"/>
        <w:widowControl/>
        <w:ind w:firstLine="709"/>
        <w:jc w:val="both"/>
        <w:outlineLvl w:val="4"/>
        <w:rPr>
          <w:rFonts w:ascii="Times New Roman" w:hAnsi="Times New Roman" w:cs="Times New Roman"/>
          <w:b/>
          <w:sz w:val="22"/>
          <w:szCs w:val="22"/>
        </w:rPr>
      </w:pPr>
      <w:r w:rsidRPr="00722354">
        <w:rPr>
          <w:rFonts w:ascii="Times New Roman" w:hAnsi="Times New Roman" w:cs="Times New Roman"/>
          <w:b/>
          <w:sz w:val="22"/>
          <w:szCs w:val="22"/>
        </w:rPr>
        <w:t>Статья 37. Градостроительные основания резервирования земель для государственных или муниципальных нужд</w:t>
      </w:r>
    </w:p>
    <w:p w:rsidR="003A0D1A" w:rsidRPr="009D7A36" w:rsidRDefault="003A0D1A" w:rsidP="009D7A36">
      <w:pPr>
        <w:pStyle w:val="ConsPlusNormal"/>
        <w:widowControl/>
        <w:ind w:firstLine="709"/>
        <w:jc w:val="both"/>
        <w:rPr>
          <w:rFonts w:ascii="Times New Roman" w:hAnsi="Times New Roman" w:cs="Times New Roman"/>
          <w:sz w:val="22"/>
          <w:szCs w:val="22"/>
        </w:rPr>
      </w:pPr>
    </w:p>
    <w:p w:rsidR="003A0D1A" w:rsidRPr="009D7A36" w:rsidRDefault="003A0D1A" w:rsidP="009D7A36">
      <w:pPr>
        <w:pStyle w:val="ConsPlusNormal"/>
        <w:widowControl/>
        <w:ind w:firstLine="709"/>
        <w:jc w:val="both"/>
        <w:rPr>
          <w:rFonts w:ascii="Times New Roman" w:hAnsi="Times New Roman" w:cs="Times New Roman"/>
          <w:sz w:val="22"/>
          <w:szCs w:val="22"/>
        </w:rPr>
      </w:pPr>
      <w:r w:rsidRPr="009D7A36">
        <w:rPr>
          <w:rFonts w:ascii="Times New Roman" w:hAnsi="Times New Roman" w:cs="Times New Roman"/>
          <w:sz w:val="22"/>
          <w:szCs w:val="22"/>
        </w:rPr>
        <w:t>1. Порядок резервирования земель для государственных или муниципальных нужд определяется земельным законодательством.</w:t>
      </w:r>
    </w:p>
    <w:p w:rsidR="003A0D1A" w:rsidRPr="009D7A36" w:rsidRDefault="003A0D1A" w:rsidP="009D7A36">
      <w:pPr>
        <w:pStyle w:val="ConsPlusNormal"/>
        <w:widowControl/>
        <w:ind w:firstLine="709"/>
        <w:jc w:val="both"/>
        <w:rPr>
          <w:rFonts w:ascii="Times New Roman" w:hAnsi="Times New Roman" w:cs="Times New Roman"/>
          <w:sz w:val="22"/>
          <w:szCs w:val="22"/>
        </w:rPr>
      </w:pPr>
      <w:r w:rsidRPr="009D7A36">
        <w:rPr>
          <w:rFonts w:ascii="Times New Roman" w:hAnsi="Times New Roman" w:cs="Times New Roman"/>
          <w:sz w:val="22"/>
          <w:szCs w:val="22"/>
        </w:rPr>
        <w:t>Градостроительные основания для принятия решений о резервировании земель для государственных или муниципальных нужд устанавливаются Градостроительным кодексом Российской Федерации.</w:t>
      </w:r>
    </w:p>
    <w:p w:rsidR="003A0D1A" w:rsidRPr="009D7A36" w:rsidRDefault="003A0D1A" w:rsidP="009D7A36">
      <w:pPr>
        <w:pStyle w:val="ConsPlusNormal"/>
        <w:widowControl/>
        <w:ind w:firstLine="709"/>
        <w:jc w:val="both"/>
        <w:rPr>
          <w:rFonts w:ascii="Times New Roman" w:hAnsi="Times New Roman" w:cs="Times New Roman"/>
          <w:sz w:val="22"/>
          <w:szCs w:val="22"/>
        </w:rPr>
      </w:pPr>
      <w:r w:rsidRPr="009D7A36">
        <w:rPr>
          <w:rFonts w:ascii="Times New Roman" w:hAnsi="Times New Roman" w:cs="Times New Roman"/>
          <w:sz w:val="22"/>
          <w:szCs w:val="22"/>
        </w:rPr>
        <w:t xml:space="preserve">2. </w:t>
      </w:r>
      <w:proofErr w:type="gramStart"/>
      <w:r w:rsidRPr="009D7A36">
        <w:rPr>
          <w:rFonts w:ascii="Times New Roman" w:hAnsi="Times New Roman" w:cs="Times New Roman"/>
          <w:sz w:val="22"/>
          <w:szCs w:val="22"/>
        </w:rPr>
        <w:t>Градостроительными основаниями для принятия решений о резервировании земель для государственных или муниципальных нужд являются утвержденные в установленном порядке документы территориального планирования, отображающие зоны резервирования (зоны планируемого размещения объектов для государственных и муниципальных нужд,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водных объектов), либо схемы</w:t>
      </w:r>
      <w:proofErr w:type="gramEnd"/>
      <w:r w:rsidRPr="009D7A36">
        <w:rPr>
          <w:rFonts w:ascii="Times New Roman" w:hAnsi="Times New Roman" w:cs="Times New Roman"/>
          <w:sz w:val="22"/>
          <w:szCs w:val="22"/>
        </w:rPr>
        <w:t xml:space="preserve"> резервирования земель, подготавливаемые в соответствии с федеральным законом, и проекты планировки территории с проектами межевания территории, определяющие границы зон резервирования.</w:t>
      </w:r>
    </w:p>
    <w:p w:rsidR="003A0D1A" w:rsidRPr="009D7A36" w:rsidRDefault="003A0D1A" w:rsidP="009D7A36">
      <w:pPr>
        <w:pStyle w:val="ConsPlusNormal"/>
        <w:widowControl/>
        <w:ind w:firstLine="709"/>
        <w:jc w:val="both"/>
        <w:rPr>
          <w:rFonts w:ascii="Times New Roman" w:hAnsi="Times New Roman" w:cs="Times New Roman"/>
          <w:sz w:val="22"/>
          <w:szCs w:val="22"/>
        </w:rPr>
      </w:pPr>
      <w:r w:rsidRPr="009D7A36">
        <w:rPr>
          <w:rFonts w:ascii="Times New Roman" w:hAnsi="Times New Roman" w:cs="Times New Roman"/>
          <w:sz w:val="22"/>
          <w:szCs w:val="22"/>
        </w:rPr>
        <w:t>Указанные документы и документация подготавливаются и утверждаются в порядке, установленном законодательством о градостроительной деятельности.</w:t>
      </w:r>
    </w:p>
    <w:p w:rsidR="003A0D1A" w:rsidRPr="009D7A36" w:rsidRDefault="003A0D1A" w:rsidP="009D7A36">
      <w:pPr>
        <w:pStyle w:val="ConsPlusNormal"/>
        <w:widowControl/>
        <w:ind w:firstLine="709"/>
        <w:jc w:val="both"/>
        <w:rPr>
          <w:rFonts w:ascii="Times New Roman" w:hAnsi="Times New Roman" w:cs="Times New Roman"/>
          <w:sz w:val="22"/>
          <w:szCs w:val="22"/>
        </w:rPr>
      </w:pPr>
      <w:r w:rsidRPr="009D7A36">
        <w:rPr>
          <w:rFonts w:ascii="Times New Roman" w:hAnsi="Times New Roman" w:cs="Times New Roman"/>
          <w:sz w:val="22"/>
          <w:szCs w:val="22"/>
        </w:rPr>
        <w:t>3. Решение о резервировании земель должно содержать:</w:t>
      </w:r>
    </w:p>
    <w:p w:rsidR="003A0D1A" w:rsidRPr="009D7A36" w:rsidRDefault="003A0D1A" w:rsidP="009D7A36">
      <w:pPr>
        <w:pStyle w:val="ConsPlusNormal"/>
        <w:widowControl/>
        <w:ind w:firstLine="709"/>
        <w:jc w:val="both"/>
        <w:rPr>
          <w:rFonts w:ascii="Times New Roman" w:hAnsi="Times New Roman" w:cs="Times New Roman"/>
          <w:sz w:val="22"/>
          <w:szCs w:val="22"/>
        </w:rPr>
      </w:pPr>
      <w:r w:rsidRPr="009D7A36">
        <w:rPr>
          <w:rFonts w:ascii="Times New Roman" w:hAnsi="Times New Roman" w:cs="Times New Roman"/>
          <w:sz w:val="22"/>
          <w:szCs w:val="22"/>
        </w:rPr>
        <w:t>- цели и сроки резервирования земель;</w:t>
      </w:r>
    </w:p>
    <w:p w:rsidR="003A0D1A" w:rsidRPr="009D7A36" w:rsidRDefault="003A0D1A" w:rsidP="009D7A36">
      <w:pPr>
        <w:pStyle w:val="ConsPlusNormal"/>
        <w:widowControl/>
        <w:ind w:firstLine="709"/>
        <w:jc w:val="both"/>
        <w:rPr>
          <w:rFonts w:ascii="Times New Roman" w:hAnsi="Times New Roman" w:cs="Times New Roman"/>
          <w:sz w:val="22"/>
          <w:szCs w:val="22"/>
        </w:rPr>
      </w:pPr>
      <w:r w:rsidRPr="009D7A36">
        <w:rPr>
          <w:rFonts w:ascii="Times New Roman" w:hAnsi="Times New Roman" w:cs="Times New Roman"/>
          <w:sz w:val="22"/>
          <w:szCs w:val="22"/>
        </w:rPr>
        <w:t>- реквизиты документов, в соответствии с которыми осуществляется резервирование земель;</w:t>
      </w:r>
    </w:p>
    <w:p w:rsidR="003A0D1A" w:rsidRPr="009D7A36" w:rsidRDefault="003A0D1A" w:rsidP="009D7A36">
      <w:pPr>
        <w:pStyle w:val="ConsPlusNormal"/>
        <w:widowControl/>
        <w:ind w:firstLine="709"/>
        <w:jc w:val="both"/>
        <w:rPr>
          <w:rFonts w:ascii="Times New Roman" w:hAnsi="Times New Roman" w:cs="Times New Roman"/>
          <w:sz w:val="22"/>
          <w:szCs w:val="22"/>
        </w:rPr>
      </w:pPr>
      <w:r w:rsidRPr="009D7A36">
        <w:rPr>
          <w:rFonts w:ascii="Times New Roman" w:hAnsi="Times New Roman" w:cs="Times New Roman"/>
          <w:sz w:val="22"/>
          <w:szCs w:val="22"/>
        </w:rPr>
        <w:t>- ограничение прав на зарезервированные земельные участки, устанавливаемые в соответствии с Земельным кодексом Российской Федерации и другими федеральными законами, необходимые для достижения целей резервирования земель;</w:t>
      </w:r>
    </w:p>
    <w:p w:rsidR="003A0D1A" w:rsidRPr="009D7A36" w:rsidRDefault="003A0D1A" w:rsidP="009D7A36">
      <w:pPr>
        <w:pStyle w:val="ConsPlusNormal"/>
        <w:widowControl/>
        <w:ind w:firstLine="709"/>
        <w:jc w:val="both"/>
        <w:rPr>
          <w:rFonts w:ascii="Times New Roman" w:hAnsi="Times New Roman" w:cs="Times New Roman"/>
          <w:sz w:val="22"/>
          <w:szCs w:val="22"/>
        </w:rPr>
      </w:pPr>
      <w:r w:rsidRPr="009D7A36">
        <w:rPr>
          <w:rFonts w:ascii="Times New Roman" w:hAnsi="Times New Roman" w:cs="Times New Roman"/>
          <w:sz w:val="22"/>
          <w:szCs w:val="22"/>
        </w:rPr>
        <w:t>- сведения о месте и времени ознакомления заинтересованных лиц со схемой резервируемых земель, а также перечнем кадастровых номеров земельных участков, которые расположены в границах зарезервированных земель;</w:t>
      </w:r>
    </w:p>
    <w:p w:rsidR="003A0D1A" w:rsidRPr="009D7A36" w:rsidRDefault="003A0D1A" w:rsidP="009D7A36">
      <w:pPr>
        <w:pStyle w:val="ConsPlusNormal"/>
        <w:widowControl/>
        <w:ind w:firstLine="709"/>
        <w:jc w:val="both"/>
        <w:rPr>
          <w:rFonts w:ascii="Times New Roman" w:hAnsi="Times New Roman" w:cs="Times New Roman"/>
          <w:sz w:val="22"/>
          <w:szCs w:val="22"/>
        </w:rPr>
      </w:pPr>
      <w:r w:rsidRPr="009D7A36">
        <w:rPr>
          <w:rFonts w:ascii="Times New Roman" w:hAnsi="Times New Roman" w:cs="Times New Roman"/>
          <w:sz w:val="22"/>
          <w:szCs w:val="22"/>
        </w:rPr>
        <w:t>- обоснование наличия государственных или муниципальных нужд;</w:t>
      </w:r>
    </w:p>
    <w:p w:rsidR="003A0D1A" w:rsidRPr="009D7A36" w:rsidRDefault="003A0D1A" w:rsidP="009D7A36">
      <w:pPr>
        <w:pStyle w:val="ConsPlusNormal"/>
        <w:widowControl/>
        <w:ind w:firstLine="709"/>
        <w:jc w:val="both"/>
        <w:rPr>
          <w:rFonts w:ascii="Times New Roman" w:hAnsi="Times New Roman" w:cs="Times New Roman"/>
          <w:sz w:val="22"/>
          <w:szCs w:val="22"/>
        </w:rPr>
      </w:pPr>
      <w:r w:rsidRPr="009D7A36">
        <w:rPr>
          <w:rFonts w:ascii="Times New Roman" w:hAnsi="Times New Roman" w:cs="Times New Roman"/>
          <w:sz w:val="22"/>
          <w:szCs w:val="22"/>
        </w:rPr>
        <w:t>- схему резервируемых земель, а также перечень кадастровых номеров земельных участков, которые расположены в границах резервируемых земель;</w:t>
      </w:r>
    </w:p>
    <w:p w:rsidR="003A0D1A" w:rsidRPr="009D7A36" w:rsidRDefault="003A0D1A" w:rsidP="009D7A36">
      <w:pPr>
        <w:pStyle w:val="ConsPlusNormal"/>
        <w:widowControl/>
        <w:ind w:firstLine="709"/>
        <w:jc w:val="both"/>
        <w:rPr>
          <w:rFonts w:ascii="Times New Roman" w:hAnsi="Times New Roman" w:cs="Times New Roman"/>
          <w:sz w:val="22"/>
          <w:szCs w:val="22"/>
        </w:rPr>
      </w:pPr>
      <w:r w:rsidRPr="009D7A36">
        <w:rPr>
          <w:rFonts w:ascii="Times New Roman" w:hAnsi="Times New Roman" w:cs="Times New Roman"/>
          <w:sz w:val="22"/>
          <w:szCs w:val="22"/>
        </w:rPr>
        <w:t>- сведения о земельных участках, права на которые ограничиваются решением о резервировании земель, в объеме, необходимом для внесения в государственный кадастр недвижимости.</w:t>
      </w:r>
    </w:p>
    <w:p w:rsidR="003A0D1A" w:rsidRPr="009D7A36" w:rsidRDefault="003A0D1A" w:rsidP="009D7A36">
      <w:pPr>
        <w:pStyle w:val="ConsPlusNormal"/>
        <w:widowControl/>
        <w:ind w:firstLine="709"/>
        <w:jc w:val="both"/>
        <w:rPr>
          <w:rFonts w:ascii="Times New Roman" w:hAnsi="Times New Roman" w:cs="Times New Roman"/>
          <w:sz w:val="22"/>
          <w:szCs w:val="22"/>
        </w:rPr>
      </w:pPr>
      <w:r w:rsidRPr="009D7A36">
        <w:rPr>
          <w:rFonts w:ascii="Times New Roman" w:hAnsi="Times New Roman" w:cs="Times New Roman"/>
          <w:sz w:val="22"/>
          <w:szCs w:val="22"/>
        </w:rPr>
        <w:t>4. Решение о резервировании земель подлежит опубликованию в  порядке, установленном для официального опубликования муниципальных правовых актов, иной официальной информации.</w:t>
      </w:r>
    </w:p>
    <w:p w:rsidR="003A0D1A" w:rsidRPr="009D7A36" w:rsidRDefault="003A0D1A" w:rsidP="009D7A36">
      <w:pPr>
        <w:pStyle w:val="ConsPlusNormal"/>
        <w:widowControl/>
        <w:ind w:firstLine="709"/>
        <w:jc w:val="both"/>
        <w:rPr>
          <w:rFonts w:ascii="Times New Roman" w:hAnsi="Times New Roman" w:cs="Times New Roman"/>
          <w:sz w:val="22"/>
          <w:szCs w:val="22"/>
        </w:rPr>
      </w:pPr>
      <w:r w:rsidRPr="009D7A36">
        <w:rPr>
          <w:rFonts w:ascii="Times New Roman" w:hAnsi="Times New Roman" w:cs="Times New Roman"/>
          <w:sz w:val="22"/>
          <w:szCs w:val="22"/>
        </w:rPr>
        <w:lastRenderedPageBreak/>
        <w:t>Решение о резервировании земель вступает в силу не раннее его опубликования.</w:t>
      </w:r>
    </w:p>
    <w:p w:rsidR="003A0D1A" w:rsidRPr="009D7A36" w:rsidRDefault="003A0D1A" w:rsidP="009D7A36">
      <w:pPr>
        <w:pStyle w:val="ConsPlusNormal"/>
        <w:widowControl/>
        <w:ind w:firstLine="709"/>
        <w:jc w:val="both"/>
        <w:rPr>
          <w:rFonts w:ascii="Times New Roman" w:hAnsi="Times New Roman" w:cs="Times New Roman"/>
          <w:sz w:val="22"/>
          <w:szCs w:val="22"/>
        </w:rPr>
      </w:pPr>
      <w:r w:rsidRPr="009D7A36">
        <w:rPr>
          <w:rFonts w:ascii="Times New Roman" w:hAnsi="Times New Roman" w:cs="Times New Roman"/>
          <w:sz w:val="22"/>
          <w:szCs w:val="22"/>
        </w:rPr>
        <w:t>5. Действие ограничений прав, установленных решением о резервировании земель, прекращается в связи со следующими обстоятельствами:</w:t>
      </w:r>
    </w:p>
    <w:p w:rsidR="003A0D1A" w:rsidRPr="009D7A36" w:rsidRDefault="003A0D1A" w:rsidP="009D7A36">
      <w:pPr>
        <w:pStyle w:val="ConsPlusNormal"/>
        <w:widowControl/>
        <w:ind w:firstLine="709"/>
        <w:jc w:val="both"/>
        <w:rPr>
          <w:rFonts w:ascii="Times New Roman" w:hAnsi="Times New Roman" w:cs="Times New Roman"/>
          <w:sz w:val="22"/>
          <w:szCs w:val="22"/>
        </w:rPr>
      </w:pPr>
      <w:r w:rsidRPr="009D7A36">
        <w:rPr>
          <w:rFonts w:ascii="Times New Roman" w:hAnsi="Times New Roman" w:cs="Times New Roman"/>
          <w:sz w:val="22"/>
          <w:szCs w:val="22"/>
        </w:rPr>
        <w:t>а) по истечении указанного в решении срока резервирования земель;</w:t>
      </w:r>
    </w:p>
    <w:p w:rsidR="003A0D1A" w:rsidRPr="009D7A36" w:rsidRDefault="003A0D1A" w:rsidP="009D7A36">
      <w:pPr>
        <w:pStyle w:val="ConsPlusNormal"/>
        <w:widowControl/>
        <w:ind w:firstLine="709"/>
        <w:jc w:val="both"/>
        <w:rPr>
          <w:rFonts w:ascii="Times New Roman" w:hAnsi="Times New Roman" w:cs="Times New Roman"/>
          <w:sz w:val="22"/>
          <w:szCs w:val="22"/>
        </w:rPr>
      </w:pPr>
      <w:r w:rsidRPr="009D7A36">
        <w:rPr>
          <w:rFonts w:ascii="Times New Roman" w:hAnsi="Times New Roman" w:cs="Times New Roman"/>
          <w:sz w:val="22"/>
          <w:szCs w:val="22"/>
        </w:rPr>
        <w:t>б) предоставление в установленном порядке зарезервированного земельного участка, не обремененного правами третьих лиц, для целей, установленных решением о резервировании земель;</w:t>
      </w:r>
    </w:p>
    <w:p w:rsidR="003A0D1A" w:rsidRPr="009D7A36" w:rsidRDefault="003A0D1A" w:rsidP="009D7A36">
      <w:pPr>
        <w:pStyle w:val="ConsPlusNormal"/>
        <w:widowControl/>
        <w:ind w:firstLine="709"/>
        <w:jc w:val="both"/>
        <w:rPr>
          <w:rFonts w:ascii="Times New Roman" w:hAnsi="Times New Roman" w:cs="Times New Roman"/>
          <w:sz w:val="22"/>
          <w:szCs w:val="22"/>
        </w:rPr>
      </w:pPr>
      <w:r w:rsidRPr="009D7A36">
        <w:rPr>
          <w:rFonts w:ascii="Times New Roman" w:hAnsi="Times New Roman" w:cs="Times New Roman"/>
          <w:sz w:val="22"/>
          <w:szCs w:val="22"/>
        </w:rPr>
        <w:t>в) отмена решения о резервировании;</w:t>
      </w:r>
    </w:p>
    <w:p w:rsidR="003A0D1A" w:rsidRPr="009D7A36" w:rsidRDefault="003A0D1A" w:rsidP="009D7A36">
      <w:pPr>
        <w:pStyle w:val="ConsPlusNormal"/>
        <w:widowControl/>
        <w:ind w:firstLine="709"/>
        <w:jc w:val="both"/>
        <w:rPr>
          <w:rFonts w:ascii="Times New Roman" w:hAnsi="Times New Roman" w:cs="Times New Roman"/>
          <w:sz w:val="22"/>
          <w:szCs w:val="22"/>
        </w:rPr>
      </w:pPr>
      <w:r w:rsidRPr="009D7A36">
        <w:rPr>
          <w:rFonts w:ascii="Times New Roman" w:hAnsi="Times New Roman" w:cs="Times New Roman"/>
          <w:sz w:val="22"/>
          <w:szCs w:val="22"/>
        </w:rPr>
        <w:t>г) изъятие в установленном порядке, в том числе путем выкупа, зарезервированного земельного участка для государственных и/или муниципальных нужд;</w:t>
      </w:r>
    </w:p>
    <w:p w:rsidR="003A0D1A" w:rsidRPr="009D7A36" w:rsidRDefault="003A0D1A" w:rsidP="009D7A36">
      <w:pPr>
        <w:pStyle w:val="ConsPlusNormal"/>
        <w:widowControl/>
        <w:ind w:firstLine="709"/>
        <w:jc w:val="both"/>
        <w:rPr>
          <w:rFonts w:ascii="Times New Roman" w:hAnsi="Times New Roman" w:cs="Times New Roman"/>
          <w:sz w:val="22"/>
          <w:szCs w:val="22"/>
        </w:rPr>
      </w:pPr>
      <w:r w:rsidRPr="009D7A36">
        <w:rPr>
          <w:rFonts w:ascii="Times New Roman" w:hAnsi="Times New Roman" w:cs="Times New Roman"/>
          <w:sz w:val="22"/>
          <w:szCs w:val="22"/>
        </w:rPr>
        <w:t>д) решение суда, вступившее в законную силу.</w:t>
      </w:r>
    </w:p>
    <w:p w:rsidR="003A0D1A" w:rsidRPr="009D7A36" w:rsidRDefault="003A0D1A" w:rsidP="009D7A36">
      <w:pPr>
        <w:pStyle w:val="ConsPlusNormal"/>
        <w:widowControl/>
        <w:ind w:firstLine="709"/>
        <w:jc w:val="both"/>
        <w:rPr>
          <w:rFonts w:ascii="Times New Roman" w:hAnsi="Times New Roman" w:cs="Times New Roman"/>
          <w:sz w:val="22"/>
          <w:szCs w:val="22"/>
        </w:rPr>
      </w:pPr>
    </w:p>
    <w:p w:rsidR="00A3736C" w:rsidRPr="009D7A36" w:rsidRDefault="00A3736C" w:rsidP="009D7A36">
      <w:pPr>
        <w:pStyle w:val="ConsPlusNormal"/>
        <w:widowControl/>
        <w:ind w:firstLine="709"/>
        <w:jc w:val="both"/>
        <w:outlineLvl w:val="4"/>
        <w:rPr>
          <w:rFonts w:ascii="Times New Roman" w:hAnsi="Times New Roman" w:cs="Times New Roman"/>
          <w:sz w:val="22"/>
          <w:szCs w:val="22"/>
        </w:rPr>
      </w:pPr>
    </w:p>
    <w:p w:rsidR="003A0D1A" w:rsidRPr="00722354" w:rsidRDefault="003A0D1A" w:rsidP="009D7A36">
      <w:pPr>
        <w:pStyle w:val="ConsPlusNormal"/>
        <w:widowControl/>
        <w:ind w:firstLine="709"/>
        <w:jc w:val="both"/>
        <w:outlineLvl w:val="4"/>
        <w:rPr>
          <w:rFonts w:ascii="Times New Roman" w:hAnsi="Times New Roman" w:cs="Times New Roman"/>
          <w:b/>
          <w:sz w:val="22"/>
          <w:szCs w:val="22"/>
        </w:rPr>
      </w:pPr>
      <w:r w:rsidRPr="00722354">
        <w:rPr>
          <w:rFonts w:ascii="Times New Roman" w:hAnsi="Times New Roman" w:cs="Times New Roman"/>
          <w:b/>
          <w:sz w:val="22"/>
          <w:szCs w:val="22"/>
        </w:rPr>
        <w:t>Статья 38. Условия установления публичных сервитутов</w:t>
      </w:r>
    </w:p>
    <w:p w:rsidR="00A3736C" w:rsidRPr="009D7A36" w:rsidRDefault="00A3736C" w:rsidP="009D7A36">
      <w:pPr>
        <w:pStyle w:val="ConsPlusNormal"/>
        <w:widowControl/>
        <w:ind w:firstLine="709"/>
        <w:jc w:val="both"/>
        <w:rPr>
          <w:rFonts w:ascii="Times New Roman" w:hAnsi="Times New Roman" w:cs="Times New Roman"/>
          <w:sz w:val="22"/>
          <w:szCs w:val="22"/>
        </w:rPr>
      </w:pPr>
    </w:p>
    <w:p w:rsidR="003A0D1A" w:rsidRPr="009D7A36" w:rsidRDefault="003A0D1A" w:rsidP="009D7A36">
      <w:pPr>
        <w:pStyle w:val="ConsPlusNormal"/>
        <w:widowControl/>
        <w:ind w:firstLine="709"/>
        <w:jc w:val="both"/>
        <w:rPr>
          <w:rFonts w:ascii="Times New Roman" w:hAnsi="Times New Roman" w:cs="Times New Roman"/>
          <w:sz w:val="22"/>
          <w:szCs w:val="22"/>
        </w:rPr>
      </w:pPr>
      <w:r w:rsidRPr="009D7A36">
        <w:rPr>
          <w:rFonts w:ascii="Times New Roman" w:hAnsi="Times New Roman" w:cs="Times New Roman"/>
          <w:sz w:val="22"/>
          <w:szCs w:val="22"/>
        </w:rPr>
        <w:t xml:space="preserve">1. </w:t>
      </w:r>
      <w:proofErr w:type="gramStart"/>
      <w:r w:rsidRPr="009D7A36">
        <w:rPr>
          <w:rFonts w:ascii="Times New Roman" w:hAnsi="Times New Roman" w:cs="Times New Roman"/>
          <w:sz w:val="22"/>
          <w:szCs w:val="22"/>
        </w:rPr>
        <w:t xml:space="preserve">Глава сельского поселения </w:t>
      </w:r>
      <w:r w:rsidR="009A4B67" w:rsidRPr="009D7A36">
        <w:rPr>
          <w:rFonts w:ascii="Times New Roman" w:hAnsi="Times New Roman" w:cs="Times New Roman"/>
          <w:sz w:val="22"/>
          <w:szCs w:val="22"/>
        </w:rPr>
        <w:t>«Койдин»</w:t>
      </w:r>
      <w:r w:rsidR="00722354">
        <w:rPr>
          <w:rFonts w:ascii="Times New Roman" w:hAnsi="Times New Roman" w:cs="Times New Roman"/>
          <w:sz w:val="22"/>
          <w:szCs w:val="22"/>
        </w:rPr>
        <w:t xml:space="preserve"> </w:t>
      </w:r>
      <w:r w:rsidRPr="009D7A36">
        <w:rPr>
          <w:rFonts w:ascii="Times New Roman" w:hAnsi="Times New Roman" w:cs="Times New Roman"/>
          <w:sz w:val="22"/>
          <w:szCs w:val="22"/>
        </w:rPr>
        <w:t>вправе принимать правовые акты об установлении применительно к земельным участкам и объектам капитального строительства, принадлежащим физическим или юридическим лицам, предпринимателям, публичных сервитутов, связанных с обеспечением общественных нужд - проезда, прохода через земельный участок, установки и эксплуатации объектов и коммуникаций инженерно-технического обеспечения (линий электросвязи, водо- и газопроводов, канализации и т.д.), охраны природных объектов, объектов культурного наследия, иных</w:t>
      </w:r>
      <w:proofErr w:type="gramEnd"/>
      <w:r w:rsidRPr="009D7A36">
        <w:rPr>
          <w:rFonts w:ascii="Times New Roman" w:hAnsi="Times New Roman" w:cs="Times New Roman"/>
          <w:sz w:val="22"/>
          <w:szCs w:val="22"/>
        </w:rPr>
        <w:t xml:space="preserve"> общественных нужд, которые не могут быть обеспечены иначе, как только путем установления публичных сервитутов.</w:t>
      </w:r>
    </w:p>
    <w:p w:rsidR="003A0D1A" w:rsidRPr="009D7A36" w:rsidRDefault="003A0D1A" w:rsidP="009D7A36">
      <w:pPr>
        <w:pStyle w:val="ConsPlusNormal"/>
        <w:widowControl/>
        <w:ind w:firstLine="709"/>
        <w:jc w:val="both"/>
        <w:rPr>
          <w:rFonts w:ascii="Times New Roman" w:hAnsi="Times New Roman" w:cs="Times New Roman"/>
          <w:sz w:val="22"/>
          <w:szCs w:val="22"/>
        </w:rPr>
      </w:pPr>
      <w:r w:rsidRPr="009D7A36">
        <w:rPr>
          <w:rFonts w:ascii="Times New Roman" w:hAnsi="Times New Roman" w:cs="Times New Roman"/>
          <w:sz w:val="22"/>
          <w:szCs w:val="22"/>
        </w:rPr>
        <w:t>2. Границы зон действия публичных сервитутов отображаются в проектах межевания территории и указываются в документах государственного кадастрового учета земельных участков и объектов капитального строительства.</w:t>
      </w:r>
    </w:p>
    <w:p w:rsidR="003A0D1A" w:rsidRPr="009D7A36" w:rsidRDefault="003A0D1A" w:rsidP="009D7A36">
      <w:pPr>
        <w:pStyle w:val="ConsPlusNormal"/>
        <w:widowControl/>
        <w:ind w:firstLine="709"/>
        <w:jc w:val="both"/>
        <w:rPr>
          <w:rFonts w:ascii="Times New Roman" w:hAnsi="Times New Roman" w:cs="Times New Roman"/>
          <w:sz w:val="22"/>
          <w:szCs w:val="22"/>
        </w:rPr>
      </w:pPr>
      <w:r w:rsidRPr="009D7A36">
        <w:rPr>
          <w:rFonts w:ascii="Times New Roman" w:hAnsi="Times New Roman" w:cs="Times New Roman"/>
          <w:sz w:val="22"/>
          <w:szCs w:val="22"/>
        </w:rPr>
        <w:t xml:space="preserve">3. Установление публичных сервитутов производится постановлением администрации сельского поселения </w:t>
      </w:r>
      <w:r w:rsidR="009A4B67" w:rsidRPr="009D7A36">
        <w:rPr>
          <w:rFonts w:ascii="Times New Roman" w:hAnsi="Times New Roman" w:cs="Times New Roman"/>
          <w:sz w:val="22"/>
          <w:szCs w:val="22"/>
        </w:rPr>
        <w:t>«Койдин»</w:t>
      </w:r>
      <w:r w:rsidR="00722354">
        <w:rPr>
          <w:rFonts w:ascii="Times New Roman" w:hAnsi="Times New Roman" w:cs="Times New Roman"/>
          <w:sz w:val="22"/>
          <w:szCs w:val="22"/>
        </w:rPr>
        <w:t xml:space="preserve"> </w:t>
      </w:r>
      <w:r w:rsidRPr="009D7A36">
        <w:rPr>
          <w:rFonts w:ascii="Times New Roman" w:hAnsi="Times New Roman" w:cs="Times New Roman"/>
          <w:sz w:val="22"/>
          <w:szCs w:val="22"/>
        </w:rPr>
        <w:t>об установлении публичного сервитута на основании утвержденного проекта межевания территории – в течение 30 дней со дня его утверждения (внесения в него соответствующих изменений). При этом результаты публичных слушаний по утверждению (внесению изменений) проекта межевания территории признаются результатами общественных слушаний, предусмотренных статьей 23 Земельного кодекса Российской Федерации.</w:t>
      </w:r>
    </w:p>
    <w:p w:rsidR="003A0D1A" w:rsidRPr="009D7A36" w:rsidRDefault="003A0D1A" w:rsidP="009D7A36">
      <w:pPr>
        <w:pStyle w:val="ConsPlusNormal"/>
        <w:widowControl/>
        <w:ind w:firstLine="709"/>
        <w:jc w:val="both"/>
        <w:rPr>
          <w:rFonts w:ascii="Times New Roman" w:hAnsi="Times New Roman" w:cs="Times New Roman"/>
          <w:sz w:val="22"/>
          <w:szCs w:val="22"/>
        </w:rPr>
      </w:pPr>
    </w:p>
    <w:p w:rsidR="003A0D1A" w:rsidRPr="00722354" w:rsidRDefault="003A0D1A" w:rsidP="009D7A36">
      <w:pPr>
        <w:pStyle w:val="ConsPlusNormal"/>
        <w:widowControl/>
        <w:ind w:firstLine="709"/>
        <w:jc w:val="center"/>
        <w:outlineLvl w:val="3"/>
        <w:rPr>
          <w:rFonts w:ascii="Times New Roman" w:hAnsi="Times New Roman" w:cs="Times New Roman"/>
          <w:b/>
          <w:sz w:val="22"/>
          <w:szCs w:val="22"/>
        </w:rPr>
      </w:pPr>
      <w:r w:rsidRPr="00722354">
        <w:rPr>
          <w:rFonts w:ascii="Times New Roman" w:hAnsi="Times New Roman" w:cs="Times New Roman"/>
          <w:b/>
          <w:sz w:val="22"/>
          <w:szCs w:val="22"/>
        </w:rPr>
        <w:t>Глава 10. СТРОИТЕЛЬНЫЕ ИЗМЕНЕНИЯ ОБЪЕКТОВ</w:t>
      </w:r>
    </w:p>
    <w:p w:rsidR="003A0D1A" w:rsidRPr="00722354" w:rsidRDefault="003A0D1A" w:rsidP="009D7A36">
      <w:pPr>
        <w:pStyle w:val="ConsPlusNormal"/>
        <w:widowControl/>
        <w:ind w:firstLine="709"/>
        <w:jc w:val="center"/>
        <w:rPr>
          <w:rFonts w:ascii="Times New Roman" w:hAnsi="Times New Roman" w:cs="Times New Roman"/>
          <w:b/>
          <w:sz w:val="22"/>
          <w:szCs w:val="22"/>
        </w:rPr>
      </w:pPr>
      <w:r w:rsidRPr="00722354">
        <w:rPr>
          <w:rFonts w:ascii="Times New Roman" w:hAnsi="Times New Roman" w:cs="Times New Roman"/>
          <w:b/>
          <w:sz w:val="22"/>
          <w:szCs w:val="22"/>
        </w:rPr>
        <w:t>КАПИТАЛЬНОГО СТРОИТЕЛЬСТВА</w:t>
      </w:r>
    </w:p>
    <w:p w:rsidR="003A0D1A" w:rsidRPr="009D7A36" w:rsidRDefault="003A0D1A" w:rsidP="009D7A36">
      <w:pPr>
        <w:pStyle w:val="ConsPlusNormal"/>
        <w:widowControl/>
        <w:ind w:firstLine="709"/>
        <w:jc w:val="both"/>
        <w:rPr>
          <w:rFonts w:ascii="Times New Roman" w:hAnsi="Times New Roman" w:cs="Times New Roman"/>
          <w:sz w:val="22"/>
          <w:szCs w:val="22"/>
        </w:rPr>
      </w:pPr>
    </w:p>
    <w:p w:rsidR="003A0D1A" w:rsidRPr="009D7A36" w:rsidRDefault="003A0D1A" w:rsidP="009D7A36">
      <w:pPr>
        <w:pStyle w:val="ConsPlusNormal"/>
        <w:widowControl/>
        <w:ind w:firstLine="709"/>
        <w:jc w:val="both"/>
        <w:rPr>
          <w:rFonts w:ascii="Times New Roman" w:hAnsi="Times New Roman" w:cs="Times New Roman"/>
          <w:sz w:val="22"/>
          <w:szCs w:val="22"/>
        </w:rPr>
      </w:pPr>
      <w:r w:rsidRPr="009D7A36">
        <w:rPr>
          <w:rFonts w:ascii="Times New Roman" w:hAnsi="Times New Roman" w:cs="Times New Roman"/>
          <w:sz w:val="22"/>
          <w:szCs w:val="22"/>
        </w:rPr>
        <w:t xml:space="preserve">В соответствии с Градостроительным </w:t>
      </w:r>
      <w:hyperlink r:id="rId13" w:history="1">
        <w:r w:rsidRPr="009D7A36">
          <w:rPr>
            <w:rFonts w:ascii="Times New Roman" w:hAnsi="Times New Roman" w:cs="Times New Roman"/>
            <w:sz w:val="22"/>
            <w:szCs w:val="22"/>
          </w:rPr>
          <w:t>кодексом</w:t>
        </w:r>
      </w:hyperlink>
      <w:r w:rsidRPr="009D7A36">
        <w:rPr>
          <w:rFonts w:ascii="Times New Roman" w:hAnsi="Times New Roman" w:cs="Times New Roman"/>
          <w:sz w:val="22"/>
          <w:szCs w:val="22"/>
        </w:rPr>
        <w:t xml:space="preserve"> Российской Федерации нормы настоящей главы распространяются на земельные участки и объекты капитального строительства, которые не являются объектами культурного наследия.</w:t>
      </w:r>
    </w:p>
    <w:p w:rsidR="003A0D1A" w:rsidRPr="009D7A36" w:rsidRDefault="003A0D1A" w:rsidP="009D7A36">
      <w:pPr>
        <w:pStyle w:val="ConsPlusNormal"/>
        <w:widowControl/>
        <w:ind w:firstLine="709"/>
        <w:jc w:val="both"/>
        <w:rPr>
          <w:rFonts w:ascii="Times New Roman" w:hAnsi="Times New Roman" w:cs="Times New Roman"/>
          <w:sz w:val="22"/>
          <w:szCs w:val="22"/>
        </w:rPr>
      </w:pPr>
      <w:r w:rsidRPr="009D7A36">
        <w:rPr>
          <w:rFonts w:ascii="Times New Roman" w:hAnsi="Times New Roman" w:cs="Times New Roman"/>
          <w:sz w:val="22"/>
          <w:szCs w:val="22"/>
        </w:rPr>
        <w:t>Действия по подготовке проектной документации, осуществлению реставрационных и иных работ применительно к объектам капитального строительства, которые в соответствии с законодательством являются памятниками культурного наследия, регулируются законодательством Российской Федерации об охране объектов культурного наследия.</w:t>
      </w:r>
    </w:p>
    <w:p w:rsidR="003A0D1A" w:rsidRPr="009D7A36" w:rsidRDefault="003A0D1A" w:rsidP="009D7A36">
      <w:pPr>
        <w:pStyle w:val="ConsPlusNormal"/>
        <w:widowControl/>
        <w:ind w:firstLine="709"/>
        <w:jc w:val="both"/>
        <w:rPr>
          <w:rFonts w:ascii="Times New Roman" w:hAnsi="Times New Roman" w:cs="Times New Roman"/>
          <w:sz w:val="22"/>
          <w:szCs w:val="22"/>
        </w:rPr>
      </w:pPr>
    </w:p>
    <w:p w:rsidR="003A0D1A" w:rsidRPr="00722354" w:rsidRDefault="003A0D1A" w:rsidP="009D7A36">
      <w:pPr>
        <w:pStyle w:val="ConsPlusNormal"/>
        <w:widowControl/>
        <w:ind w:firstLine="709"/>
        <w:jc w:val="both"/>
        <w:outlineLvl w:val="4"/>
        <w:rPr>
          <w:rFonts w:ascii="Times New Roman" w:hAnsi="Times New Roman" w:cs="Times New Roman"/>
          <w:b/>
          <w:sz w:val="22"/>
          <w:szCs w:val="22"/>
        </w:rPr>
      </w:pPr>
      <w:r w:rsidRPr="00722354">
        <w:rPr>
          <w:rFonts w:ascii="Times New Roman" w:hAnsi="Times New Roman" w:cs="Times New Roman"/>
          <w:b/>
          <w:sz w:val="22"/>
          <w:szCs w:val="22"/>
        </w:rPr>
        <w:t>Статья 39. Право на строительные изменения объектов капитального строительства и основания для его реализации. Виды строительных изменений объектов капитального строительства</w:t>
      </w:r>
    </w:p>
    <w:p w:rsidR="003A0D1A" w:rsidRPr="00722354" w:rsidRDefault="003A0D1A" w:rsidP="009D7A36">
      <w:pPr>
        <w:pStyle w:val="ConsPlusNormal"/>
        <w:widowControl/>
        <w:ind w:firstLine="709"/>
        <w:jc w:val="both"/>
        <w:rPr>
          <w:rFonts w:ascii="Times New Roman" w:hAnsi="Times New Roman" w:cs="Times New Roman"/>
          <w:b/>
          <w:sz w:val="22"/>
          <w:szCs w:val="22"/>
        </w:rPr>
      </w:pPr>
    </w:p>
    <w:p w:rsidR="003A0D1A" w:rsidRPr="009D7A36" w:rsidRDefault="003A0D1A" w:rsidP="009D7A36">
      <w:pPr>
        <w:pStyle w:val="ConsPlusNormal"/>
        <w:widowControl/>
        <w:ind w:firstLine="709"/>
        <w:jc w:val="both"/>
        <w:rPr>
          <w:rFonts w:ascii="Times New Roman" w:hAnsi="Times New Roman" w:cs="Times New Roman"/>
          <w:sz w:val="22"/>
          <w:szCs w:val="22"/>
        </w:rPr>
      </w:pPr>
      <w:r w:rsidRPr="009D7A36">
        <w:rPr>
          <w:rFonts w:ascii="Times New Roman" w:hAnsi="Times New Roman" w:cs="Times New Roman"/>
          <w:sz w:val="22"/>
          <w:szCs w:val="22"/>
        </w:rPr>
        <w:t xml:space="preserve">1. Правообладатели земельных участков и объектов капитального строительства, их доверенные лица вправе производить строительные изменения объектов капитального строительства. Под строительными изменениями объектов капитального строительства понимаются новое строительство, реконструкция, строительство </w:t>
      </w:r>
      <w:proofErr w:type="spellStart"/>
      <w:r w:rsidRPr="009D7A36">
        <w:rPr>
          <w:rFonts w:ascii="Times New Roman" w:hAnsi="Times New Roman" w:cs="Times New Roman"/>
          <w:sz w:val="22"/>
          <w:szCs w:val="22"/>
        </w:rPr>
        <w:t>пристро</w:t>
      </w:r>
      <w:proofErr w:type="gramStart"/>
      <w:r w:rsidRPr="009D7A36">
        <w:rPr>
          <w:rFonts w:ascii="Times New Roman" w:hAnsi="Times New Roman" w:cs="Times New Roman"/>
          <w:sz w:val="22"/>
          <w:szCs w:val="22"/>
        </w:rPr>
        <w:t>я</w:t>
      </w:r>
      <w:proofErr w:type="spellEnd"/>
      <w:r w:rsidRPr="009D7A36">
        <w:rPr>
          <w:rFonts w:ascii="Times New Roman" w:hAnsi="Times New Roman" w:cs="Times New Roman"/>
          <w:sz w:val="22"/>
          <w:szCs w:val="22"/>
        </w:rPr>
        <w:t>(</w:t>
      </w:r>
      <w:proofErr w:type="gramEnd"/>
      <w:r w:rsidRPr="009D7A36">
        <w:rPr>
          <w:rFonts w:ascii="Times New Roman" w:hAnsi="Times New Roman" w:cs="Times New Roman"/>
          <w:sz w:val="22"/>
          <w:szCs w:val="22"/>
        </w:rPr>
        <w:t>ев), снос объектов капитального строительства, капитальный ремонт, затрагивающий конструктивные и другие характеристики надежности и безопасности объектов капитального строительства, иные подобные изменения объектов капитального строительства.</w:t>
      </w:r>
    </w:p>
    <w:p w:rsidR="003A0D1A" w:rsidRPr="009D7A36" w:rsidRDefault="003A0D1A" w:rsidP="009D7A36">
      <w:pPr>
        <w:pStyle w:val="ConsPlusNormal"/>
        <w:widowControl/>
        <w:ind w:firstLine="709"/>
        <w:jc w:val="both"/>
        <w:rPr>
          <w:rFonts w:ascii="Times New Roman" w:hAnsi="Times New Roman" w:cs="Times New Roman"/>
          <w:sz w:val="22"/>
          <w:szCs w:val="22"/>
        </w:rPr>
      </w:pPr>
      <w:r w:rsidRPr="009D7A36">
        <w:rPr>
          <w:rFonts w:ascii="Times New Roman" w:hAnsi="Times New Roman" w:cs="Times New Roman"/>
          <w:sz w:val="22"/>
          <w:szCs w:val="22"/>
        </w:rPr>
        <w:t>Право на строительные изменения объектов капитального строительства может быть реализовано при наличии разрешения на строительство, предоставляемого в соответствии с законодательством о градостроительной деятельности и статьями 41, 42 настоящих Правил, за исключением случаев, установленных частью 2 настоящей статьи.</w:t>
      </w:r>
    </w:p>
    <w:p w:rsidR="003A0D1A" w:rsidRPr="009D7A36" w:rsidRDefault="003A0D1A" w:rsidP="009D7A36">
      <w:pPr>
        <w:pStyle w:val="ConsPlusNormal"/>
        <w:widowControl/>
        <w:ind w:firstLine="709"/>
        <w:jc w:val="both"/>
        <w:rPr>
          <w:rFonts w:ascii="Times New Roman" w:hAnsi="Times New Roman" w:cs="Times New Roman"/>
          <w:sz w:val="22"/>
          <w:szCs w:val="22"/>
        </w:rPr>
      </w:pPr>
      <w:r w:rsidRPr="009D7A36">
        <w:rPr>
          <w:rFonts w:ascii="Times New Roman" w:hAnsi="Times New Roman" w:cs="Times New Roman"/>
          <w:sz w:val="22"/>
          <w:szCs w:val="22"/>
        </w:rPr>
        <w:lastRenderedPageBreak/>
        <w:t>2. Выдача разрешения на строительство не требуется в случаях:</w:t>
      </w:r>
    </w:p>
    <w:p w:rsidR="003A0D1A" w:rsidRPr="009D7A36" w:rsidRDefault="003A0D1A" w:rsidP="009D7A36">
      <w:pPr>
        <w:pStyle w:val="ConsPlusNormal"/>
        <w:widowControl/>
        <w:ind w:firstLine="709"/>
        <w:jc w:val="both"/>
        <w:rPr>
          <w:rFonts w:ascii="Times New Roman" w:hAnsi="Times New Roman" w:cs="Times New Roman"/>
          <w:sz w:val="22"/>
          <w:szCs w:val="22"/>
        </w:rPr>
      </w:pPr>
      <w:r w:rsidRPr="009D7A36">
        <w:rPr>
          <w:rFonts w:ascii="Times New Roman" w:hAnsi="Times New Roman" w:cs="Times New Roman"/>
          <w:sz w:val="22"/>
          <w:szCs w:val="22"/>
        </w:rPr>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w:t>
      </w:r>
    </w:p>
    <w:p w:rsidR="003A0D1A" w:rsidRPr="009D7A36" w:rsidRDefault="003A0D1A" w:rsidP="009D7A36">
      <w:pPr>
        <w:pStyle w:val="ConsPlusNormal"/>
        <w:widowControl/>
        <w:ind w:firstLine="709"/>
        <w:jc w:val="both"/>
        <w:rPr>
          <w:rFonts w:ascii="Times New Roman" w:hAnsi="Times New Roman" w:cs="Times New Roman"/>
          <w:sz w:val="22"/>
          <w:szCs w:val="22"/>
        </w:rPr>
      </w:pPr>
      <w:r w:rsidRPr="009D7A36">
        <w:rPr>
          <w:rFonts w:ascii="Times New Roman" w:hAnsi="Times New Roman" w:cs="Times New Roman"/>
          <w:sz w:val="22"/>
          <w:szCs w:val="22"/>
        </w:rPr>
        <w:t>2) строительства на земельном участке, предоставленном для ведения садоводства;</w:t>
      </w:r>
    </w:p>
    <w:p w:rsidR="003A0D1A" w:rsidRPr="009D7A36" w:rsidRDefault="003A0D1A" w:rsidP="009D7A36">
      <w:pPr>
        <w:pStyle w:val="ConsPlusNormal"/>
        <w:widowControl/>
        <w:ind w:firstLine="709"/>
        <w:jc w:val="both"/>
        <w:rPr>
          <w:rFonts w:ascii="Times New Roman" w:hAnsi="Times New Roman" w:cs="Times New Roman"/>
          <w:sz w:val="22"/>
          <w:szCs w:val="22"/>
        </w:rPr>
      </w:pPr>
      <w:r w:rsidRPr="009D7A36">
        <w:rPr>
          <w:rFonts w:ascii="Times New Roman" w:hAnsi="Times New Roman" w:cs="Times New Roman"/>
          <w:sz w:val="22"/>
          <w:szCs w:val="22"/>
        </w:rPr>
        <w:t>3) строительства на земельном участке строений и сооружений вспомогательного использования;</w:t>
      </w:r>
    </w:p>
    <w:p w:rsidR="003A0D1A" w:rsidRPr="009D7A36" w:rsidRDefault="003A0D1A" w:rsidP="009D7A36">
      <w:pPr>
        <w:pStyle w:val="ConsPlusNormal"/>
        <w:widowControl/>
        <w:ind w:firstLine="709"/>
        <w:jc w:val="both"/>
        <w:rPr>
          <w:rFonts w:ascii="Times New Roman" w:hAnsi="Times New Roman" w:cs="Times New Roman"/>
          <w:sz w:val="22"/>
          <w:szCs w:val="22"/>
        </w:rPr>
      </w:pPr>
      <w:r w:rsidRPr="009D7A36">
        <w:rPr>
          <w:rFonts w:ascii="Times New Roman" w:hAnsi="Times New Roman" w:cs="Times New Roman"/>
          <w:sz w:val="22"/>
          <w:szCs w:val="22"/>
        </w:rP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не нарушают права третьих лиц и не превышают предельные параметры разрешенного строительства, реконструкции, установленные градостроительным регламентом.</w:t>
      </w:r>
    </w:p>
    <w:p w:rsidR="003A0D1A" w:rsidRPr="009D7A36" w:rsidRDefault="003A0D1A" w:rsidP="009D7A36">
      <w:pPr>
        <w:pStyle w:val="ConsPlusNormal"/>
        <w:widowControl/>
        <w:ind w:firstLine="709"/>
        <w:jc w:val="both"/>
        <w:rPr>
          <w:rFonts w:ascii="Times New Roman" w:hAnsi="Times New Roman" w:cs="Times New Roman"/>
          <w:sz w:val="22"/>
          <w:szCs w:val="22"/>
        </w:rPr>
      </w:pPr>
      <w:r w:rsidRPr="009D7A36">
        <w:rPr>
          <w:rFonts w:ascii="Times New Roman" w:hAnsi="Times New Roman" w:cs="Times New Roman"/>
          <w:sz w:val="22"/>
          <w:szCs w:val="22"/>
        </w:rPr>
        <w:t>Законами и иными нормативными правовыми актами Республики Коми о градостроительной деятельности может быть установлен дополнительный перечень случаев и объектов, для которых не требуется получение разрешения на строительство.</w:t>
      </w:r>
    </w:p>
    <w:p w:rsidR="003A0D1A" w:rsidRPr="009D7A36" w:rsidRDefault="003A0D1A" w:rsidP="009D7A36">
      <w:pPr>
        <w:pStyle w:val="ConsPlusNormal"/>
        <w:widowControl/>
        <w:ind w:firstLine="709"/>
        <w:jc w:val="both"/>
        <w:rPr>
          <w:rFonts w:ascii="Times New Roman" w:hAnsi="Times New Roman" w:cs="Times New Roman"/>
          <w:sz w:val="22"/>
          <w:szCs w:val="22"/>
        </w:rPr>
      </w:pPr>
      <w:r w:rsidRPr="009D7A36">
        <w:rPr>
          <w:rFonts w:ascii="Times New Roman" w:hAnsi="Times New Roman" w:cs="Times New Roman"/>
          <w:sz w:val="22"/>
          <w:szCs w:val="22"/>
        </w:rPr>
        <w:t>Кроме того, не требуется также разрешения на строительство для изменений одного вида использования на другой вид разрешенного использования объектов капитального строительства при одновременном наличии следующих условий:</w:t>
      </w:r>
    </w:p>
    <w:p w:rsidR="003A0D1A" w:rsidRPr="009D7A36" w:rsidRDefault="003A0D1A" w:rsidP="009D7A36">
      <w:pPr>
        <w:pStyle w:val="ConsPlusNormal"/>
        <w:widowControl/>
        <w:ind w:firstLine="709"/>
        <w:jc w:val="both"/>
        <w:rPr>
          <w:rFonts w:ascii="Times New Roman" w:hAnsi="Times New Roman" w:cs="Times New Roman"/>
          <w:sz w:val="22"/>
          <w:szCs w:val="22"/>
        </w:rPr>
      </w:pPr>
      <w:r w:rsidRPr="009D7A36">
        <w:rPr>
          <w:rFonts w:ascii="Times New Roman" w:hAnsi="Times New Roman" w:cs="Times New Roman"/>
          <w:sz w:val="22"/>
          <w:szCs w:val="22"/>
        </w:rPr>
        <w:t>- выбираемый правообладателем объекта капитального строительства вид разрешенного использования установлен в главах 16, 17 настоящих Правил как основной или вспомогательный (для соответствующей территориальной зоны, обозначенной на карте градостроительного зонирования);</w:t>
      </w:r>
    </w:p>
    <w:p w:rsidR="003A0D1A" w:rsidRPr="009D7A36" w:rsidRDefault="003A0D1A" w:rsidP="009D7A36">
      <w:pPr>
        <w:pStyle w:val="ConsPlusNormal"/>
        <w:widowControl/>
        <w:ind w:firstLine="709"/>
        <w:jc w:val="both"/>
        <w:rPr>
          <w:rFonts w:ascii="Times New Roman" w:hAnsi="Times New Roman" w:cs="Times New Roman"/>
          <w:sz w:val="22"/>
          <w:szCs w:val="22"/>
        </w:rPr>
      </w:pPr>
      <w:r w:rsidRPr="009D7A36">
        <w:rPr>
          <w:rFonts w:ascii="Times New Roman" w:hAnsi="Times New Roman" w:cs="Times New Roman"/>
          <w:sz w:val="22"/>
          <w:szCs w:val="22"/>
        </w:rPr>
        <w:t>- планируемые действия не связаны с изменениями пространственных параметров и несущих конструкций и не приведут к нарушениям требований безопасности (пожарной, санитарно-эпидемиологической и т.д.).</w:t>
      </w:r>
    </w:p>
    <w:p w:rsidR="003A0D1A" w:rsidRPr="009D7A36" w:rsidRDefault="003A0D1A" w:rsidP="009D7A36">
      <w:pPr>
        <w:pStyle w:val="ConsPlusNormal"/>
        <w:widowControl/>
        <w:ind w:firstLine="709"/>
        <w:jc w:val="both"/>
        <w:rPr>
          <w:rFonts w:ascii="Times New Roman" w:hAnsi="Times New Roman" w:cs="Times New Roman"/>
          <w:sz w:val="22"/>
          <w:szCs w:val="22"/>
        </w:rPr>
      </w:pPr>
      <w:r w:rsidRPr="009D7A36">
        <w:rPr>
          <w:rFonts w:ascii="Times New Roman" w:hAnsi="Times New Roman" w:cs="Times New Roman"/>
          <w:sz w:val="22"/>
          <w:szCs w:val="22"/>
        </w:rPr>
        <w:t xml:space="preserve">Лица, осуществляющие действия, не требующие разрешения на строительство, несут ответственность в соответствии с законодательством за последствия, которые могут возникнуть в результате осуществления таких действий. </w:t>
      </w:r>
    </w:p>
    <w:p w:rsidR="003A0D1A" w:rsidRPr="002E20DC" w:rsidRDefault="003A0D1A" w:rsidP="009D7A36">
      <w:pPr>
        <w:pStyle w:val="ConsPlusNormal"/>
        <w:widowControl/>
        <w:ind w:firstLine="709"/>
        <w:jc w:val="both"/>
        <w:rPr>
          <w:rFonts w:ascii="Times New Roman" w:hAnsi="Times New Roman" w:cs="Times New Roman"/>
          <w:sz w:val="22"/>
          <w:szCs w:val="22"/>
        </w:rPr>
      </w:pPr>
      <w:r w:rsidRPr="009D7A36">
        <w:rPr>
          <w:rFonts w:ascii="Times New Roman" w:hAnsi="Times New Roman" w:cs="Times New Roman"/>
          <w:sz w:val="22"/>
          <w:szCs w:val="22"/>
        </w:rPr>
        <w:t xml:space="preserve">Указанные лица вправе за счет собственных средств получить заключение лица, имеющего выданное саморегулируемой организацией свидетельство о допуске к подготовке проектной документации на виды работ, которые оказывают влияние на безопасность объектов капитального </w:t>
      </w:r>
      <w:r w:rsidRPr="002E20DC">
        <w:rPr>
          <w:rFonts w:ascii="Times New Roman" w:hAnsi="Times New Roman" w:cs="Times New Roman"/>
          <w:sz w:val="22"/>
          <w:szCs w:val="22"/>
        </w:rPr>
        <w:t>строительства о том, что планируемые ими действия не требуют разрешения на строительство</w:t>
      </w:r>
      <w:bookmarkStart w:id="2" w:name="д"/>
      <w:bookmarkEnd w:id="2"/>
      <w:r w:rsidRPr="002E20DC">
        <w:rPr>
          <w:rFonts w:ascii="Times New Roman" w:hAnsi="Times New Roman" w:cs="Times New Roman"/>
          <w:sz w:val="22"/>
          <w:szCs w:val="22"/>
        </w:rPr>
        <w:t>.</w:t>
      </w:r>
    </w:p>
    <w:p w:rsidR="003A0D1A" w:rsidRPr="002E20DC" w:rsidRDefault="003A0D1A" w:rsidP="009D7A36">
      <w:pPr>
        <w:pStyle w:val="ConsPlusNormal"/>
        <w:widowControl/>
        <w:ind w:firstLine="709"/>
        <w:jc w:val="both"/>
        <w:rPr>
          <w:rFonts w:ascii="Times New Roman" w:hAnsi="Times New Roman" w:cs="Times New Roman"/>
          <w:sz w:val="22"/>
          <w:szCs w:val="22"/>
        </w:rPr>
      </w:pPr>
    </w:p>
    <w:p w:rsidR="003A0D1A" w:rsidRPr="002E20DC" w:rsidRDefault="003A0D1A" w:rsidP="009D7A36">
      <w:pPr>
        <w:pStyle w:val="ConsPlusNormal"/>
        <w:widowControl/>
        <w:ind w:firstLine="709"/>
        <w:jc w:val="both"/>
        <w:outlineLvl w:val="4"/>
        <w:rPr>
          <w:rFonts w:ascii="Times New Roman" w:hAnsi="Times New Roman" w:cs="Times New Roman"/>
          <w:b/>
          <w:sz w:val="22"/>
          <w:szCs w:val="22"/>
        </w:rPr>
      </w:pPr>
      <w:r w:rsidRPr="002E20DC">
        <w:rPr>
          <w:rFonts w:ascii="Times New Roman" w:hAnsi="Times New Roman" w:cs="Times New Roman"/>
          <w:b/>
          <w:sz w:val="22"/>
          <w:szCs w:val="22"/>
        </w:rPr>
        <w:t>Статья 40. Подготовка проектной документации</w:t>
      </w:r>
    </w:p>
    <w:p w:rsidR="003A0D1A" w:rsidRPr="002E20DC" w:rsidRDefault="003A0D1A" w:rsidP="009D7A36">
      <w:pPr>
        <w:pStyle w:val="ConsPlusNormal"/>
        <w:widowControl/>
        <w:ind w:firstLine="709"/>
        <w:jc w:val="both"/>
        <w:rPr>
          <w:rFonts w:ascii="Times New Roman" w:hAnsi="Times New Roman" w:cs="Times New Roman"/>
          <w:sz w:val="22"/>
          <w:szCs w:val="22"/>
        </w:rPr>
      </w:pPr>
    </w:p>
    <w:p w:rsidR="00722354" w:rsidRPr="002E20DC" w:rsidRDefault="00722354" w:rsidP="00722354">
      <w:pPr>
        <w:pStyle w:val="ConsPlusNormal"/>
        <w:widowControl/>
        <w:ind w:firstLine="709"/>
        <w:jc w:val="both"/>
        <w:rPr>
          <w:rFonts w:ascii="Times New Roman" w:hAnsi="Times New Roman" w:cs="Times New Roman"/>
          <w:sz w:val="22"/>
          <w:szCs w:val="22"/>
        </w:rPr>
      </w:pPr>
      <w:r w:rsidRPr="002E20DC">
        <w:rPr>
          <w:rFonts w:ascii="Times New Roman" w:hAnsi="Times New Roman" w:cs="Times New Roman"/>
          <w:sz w:val="22"/>
          <w:szCs w:val="22"/>
        </w:rPr>
        <w:t>1. Назначение, состав, содержание, порядок подготовки и утверждения проектной документации определяются законодательством о градостроительной деятельности и иными нормативными правовыми актами.</w:t>
      </w:r>
    </w:p>
    <w:p w:rsidR="00722354" w:rsidRPr="002E20DC" w:rsidRDefault="00722354" w:rsidP="00722354">
      <w:pPr>
        <w:pStyle w:val="ConsPlusNormal"/>
        <w:widowControl/>
        <w:ind w:firstLine="709"/>
        <w:jc w:val="both"/>
        <w:rPr>
          <w:rFonts w:ascii="Times New Roman" w:hAnsi="Times New Roman" w:cs="Times New Roman"/>
          <w:sz w:val="22"/>
          <w:szCs w:val="22"/>
        </w:rPr>
      </w:pPr>
      <w:r w:rsidRPr="002E20DC">
        <w:rPr>
          <w:rFonts w:ascii="Times New Roman" w:hAnsi="Times New Roman" w:cs="Times New Roman"/>
          <w:sz w:val="22"/>
          <w:szCs w:val="22"/>
        </w:rPr>
        <w:t>В соответствии с частью 3 статьи 48 Градостроительного кодекса Российской Федерации подготовка проектной документации не требуется при строительстве, реконструкции, капитальном ремонте объектов индивидуального жилищного строительства. В указанных случаях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722354" w:rsidRPr="002E20DC" w:rsidRDefault="00722354" w:rsidP="00722354">
      <w:pPr>
        <w:pStyle w:val="ConsPlusNormal"/>
        <w:widowControl/>
        <w:ind w:firstLine="709"/>
        <w:jc w:val="both"/>
        <w:rPr>
          <w:rFonts w:ascii="Times New Roman" w:hAnsi="Times New Roman" w:cs="Times New Roman"/>
          <w:sz w:val="22"/>
          <w:szCs w:val="22"/>
        </w:rPr>
      </w:pPr>
      <w:r w:rsidRPr="002E20DC">
        <w:rPr>
          <w:rFonts w:ascii="Times New Roman" w:hAnsi="Times New Roman" w:cs="Times New Roman"/>
          <w:sz w:val="22"/>
          <w:szCs w:val="22"/>
        </w:rPr>
        <w:t>2. Проектная документация подготавливается применительно к зданиям, строениям, сооружениям и их частям, реконструируемым, создаваемым в границах сформированного земельного участка на основании градостроительного плана земельного участка.</w:t>
      </w:r>
    </w:p>
    <w:p w:rsidR="00722354" w:rsidRPr="002E20DC" w:rsidRDefault="00722354" w:rsidP="00722354">
      <w:pPr>
        <w:pStyle w:val="ConsPlusNormal"/>
        <w:widowControl/>
        <w:ind w:firstLine="709"/>
        <w:jc w:val="both"/>
        <w:rPr>
          <w:rFonts w:ascii="Times New Roman" w:hAnsi="Times New Roman" w:cs="Times New Roman"/>
          <w:sz w:val="22"/>
          <w:szCs w:val="22"/>
        </w:rPr>
      </w:pPr>
      <w:r w:rsidRPr="002E20DC">
        <w:rPr>
          <w:rFonts w:ascii="Times New Roman" w:hAnsi="Times New Roman" w:cs="Times New Roman"/>
          <w:sz w:val="22"/>
          <w:szCs w:val="22"/>
        </w:rPr>
        <w:t>3. Проектная документация может подготавливаться на основании договоров, заключаемых между застройщиком (заказчиком) и физическими, юридическими лицами, предпринимателями (исполнителями проектной документации, далее в настоящей статье - исполнителями), которые соответствуют требованиям законодательства, предъявляемым к лицам, осуществляющим архитектурно-строительное проектирование или застройщиком самостоятельно в соответствии с законодательством.</w:t>
      </w:r>
    </w:p>
    <w:p w:rsidR="00722354" w:rsidRPr="002E20DC" w:rsidRDefault="00722354" w:rsidP="00722354">
      <w:pPr>
        <w:pStyle w:val="ConsPlusNormal"/>
        <w:widowControl/>
        <w:ind w:firstLine="709"/>
        <w:jc w:val="both"/>
        <w:rPr>
          <w:rFonts w:ascii="Times New Roman" w:hAnsi="Times New Roman" w:cs="Times New Roman"/>
          <w:sz w:val="22"/>
          <w:szCs w:val="22"/>
        </w:rPr>
      </w:pPr>
      <w:r w:rsidRPr="002E20DC">
        <w:rPr>
          <w:rFonts w:ascii="Times New Roman" w:hAnsi="Times New Roman" w:cs="Times New Roman"/>
          <w:sz w:val="22"/>
          <w:szCs w:val="22"/>
        </w:rPr>
        <w:t xml:space="preserve">Отношения между застройщиком (заказчиком) и исполнителями регулируются </w:t>
      </w:r>
      <w:bookmarkStart w:id="3" w:name="е"/>
      <w:bookmarkEnd w:id="3"/>
      <w:r w:rsidRPr="002E20DC">
        <w:rPr>
          <w:rFonts w:ascii="Times New Roman" w:hAnsi="Times New Roman" w:cs="Times New Roman"/>
          <w:sz w:val="22"/>
          <w:szCs w:val="22"/>
        </w:rPr>
        <w:t>гражданским законодательством.</w:t>
      </w:r>
    </w:p>
    <w:p w:rsidR="00722354" w:rsidRPr="002E20DC" w:rsidRDefault="00722354" w:rsidP="00722354">
      <w:pPr>
        <w:pStyle w:val="ConsPlusNormal"/>
        <w:widowControl/>
        <w:ind w:firstLine="709"/>
        <w:jc w:val="both"/>
        <w:rPr>
          <w:rFonts w:ascii="Times New Roman" w:hAnsi="Times New Roman" w:cs="Times New Roman"/>
          <w:sz w:val="22"/>
          <w:szCs w:val="22"/>
        </w:rPr>
      </w:pPr>
      <w:r w:rsidRPr="002E20DC">
        <w:rPr>
          <w:rFonts w:ascii="Times New Roman" w:hAnsi="Times New Roman" w:cs="Times New Roman"/>
          <w:sz w:val="22"/>
          <w:szCs w:val="22"/>
        </w:rPr>
        <w:t>Состав документов, материалов, подготавливаемых в рамках выполнения договоров о подготовке проектной документации применительно к различным видам объектов, определяется законодательством о градостроительной деятельности, Постановлением Правительства Российской Федерации от 16.02.2008 № 87 «О составе разделов проектной документации и требованиях к их содержанию».</w:t>
      </w:r>
    </w:p>
    <w:p w:rsidR="00722354" w:rsidRPr="002E20DC" w:rsidRDefault="00722354" w:rsidP="00722354">
      <w:pPr>
        <w:pStyle w:val="ConsPlusNormal"/>
        <w:widowControl/>
        <w:ind w:firstLine="709"/>
        <w:jc w:val="both"/>
        <w:rPr>
          <w:rFonts w:ascii="Times New Roman" w:hAnsi="Times New Roman" w:cs="Times New Roman"/>
          <w:sz w:val="22"/>
          <w:szCs w:val="22"/>
        </w:rPr>
      </w:pPr>
      <w:r w:rsidRPr="002E20DC">
        <w:rPr>
          <w:rFonts w:ascii="Times New Roman" w:hAnsi="Times New Roman" w:cs="Times New Roman"/>
          <w:sz w:val="22"/>
          <w:szCs w:val="22"/>
        </w:rPr>
        <w:t>4. Неотъемлемой частью договора о подготовке проектной документации является задание застройщика (заказчика) исполнителю.</w:t>
      </w:r>
    </w:p>
    <w:p w:rsidR="00722354" w:rsidRPr="002E20DC" w:rsidRDefault="00722354" w:rsidP="00722354">
      <w:pPr>
        <w:pStyle w:val="ConsPlusNormal"/>
        <w:widowControl/>
        <w:ind w:firstLine="709"/>
        <w:jc w:val="both"/>
        <w:rPr>
          <w:rFonts w:ascii="Times New Roman" w:hAnsi="Times New Roman" w:cs="Times New Roman"/>
          <w:sz w:val="22"/>
          <w:szCs w:val="22"/>
        </w:rPr>
      </w:pPr>
      <w:r w:rsidRPr="002E20DC">
        <w:rPr>
          <w:rFonts w:ascii="Times New Roman" w:hAnsi="Times New Roman" w:cs="Times New Roman"/>
          <w:sz w:val="22"/>
          <w:szCs w:val="22"/>
        </w:rPr>
        <w:lastRenderedPageBreak/>
        <w:t>Задание застройщика (заказчика) исполнителю должно включать:</w:t>
      </w:r>
    </w:p>
    <w:p w:rsidR="00722354" w:rsidRPr="002E20DC" w:rsidRDefault="00722354" w:rsidP="00722354">
      <w:pPr>
        <w:pStyle w:val="ConsPlusNormal"/>
        <w:widowControl/>
        <w:ind w:firstLine="709"/>
        <w:jc w:val="both"/>
        <w:rPr>
          <w:rFonts w:ascii="Times New Roman" w:hAnsi="Times New Roman" w:cs="Times New Roman"/>
          <w:sz w:val="22"/>
          <w:szCs w:val="22"/>
        </w:rPr>
      </w:pPr>
      <w:r w:rsidRPr="002E20DC">
        <w:rPr>
          <w:rFonts w:ascii="Times New Roman" w:hAnsi="Times New Roman" w:cs="Times New Roman"/>
          <w:sz w:val="22"/>
          <w:szCs w:val="22"/>
        </w:rPr>
        <w:t>об обязательном соблюдении регламентов использования территорий, красных линий, границ зон действия публичных сервитутов, иных требований градостроительного плана земельного участка;</w:t>
      </w:r>
    </w:p>
    <w:p w:rsidR="00722354" w:rsidRPr="002E20DC" w:rsidRDefault="00722354" w:rsidP="00722354">
      <w:pPr>
        <w:pStyle w:val="ConsPlusNormal"/>
        <w:widowControl/>
        <w:ind w:firstLine="709"/>
        <w:jc w:val="both"/>
        <w:rPr>
          <w:rFonts w:ascii="Times New Roman" w:hAnsi="Times New Roman" w:cs="Times New Roman"/>
          <w:sz w:val="22"/>
          <w:szCs w:val="22"/>
        </w:rPr>
      </w:pPr>
      <w:r w:rsidRPr="002E20DC">
        <w:rPr>
          <w:rFonts w:ascii="Times New Roman" w:hAnsi="Times New Roman" w:cs="Times New Roman"/>
          <w:sz w:val="22"/>
          <w:szCs w:val="22"/>
        </w:rPr>
        <w:t>- результаты инженерных изысканий либо задание исполнителю обеспечить проведение инженерных изысканий;</w:t>
      </w:r>
    </w:p>
    <w:p w:rsidR="00722354" w:rsidRPr="002E20DC" w:rsidRDefault="00722354" w:rsidP="00722354">
      <w:pPr>
        <w:pStyle w:val="ConsPlusNormal"/>
        <w:widowControl/>
        <w:ind w:firstLine="709"/>
        <w:jc w:val="both"/>
        <w:rPr>
          <w:rFonts w:ascii="Times New Roman" w:hAnsi="Times New Roman" w:cs="Times New Roman"/>
          <w:sz w:val="22"/>
          <w:szCs w:val="22"/>
        </w:rPr>
      </w:pPr>
      <w:r w:rsidRPr="002E20DC">
        <w:rPr>
          <w:rFonts w:ascii="Times New Roman" w:hAnsi="Times New Roman" w:cs="Times New Roman"/>
          <w:sz w:val="22"/>
          <w:szCs w:val="22"/>
        </w:rPr>
        <w:t>- технические условия подключения проектируемого объекта капитального строительства к сетям инженерно-технического обеспечения (в случае невозможности обеспечить функционирование объекта без такого подключения) либо указание исполнителю обеспечить получение указанных технических условий;</w:t>
      </w:r>
    </w:p>
    <w:p w:rsidR="00722354" w:rsidRPr="002E20DC" w:rsidRDefault="00722354" w:rsidP="00722354">
      <w:pPr>
        <w:pStyle w:val="ConsPlusNormal"/>
        <w:widowControl/>
        <w:ind w:firstLine="709"/>
        <w:jc w:val="both"/>
        <w:rPr>
          <w:rFonts w:ascii="Times New Roman" w:hAnsi="Times New Roman" w:cs="Times New Roman"/>
          <w:sz w:val="22"/>
          <w:szCs w:val="22"/>
        </w:rPr>
      </w:pPr>
      <w:r w:rsidRPr="002E20DC">
        <w:rPr>
          <w:rFonts w:ascii="Times New Roman" w:hAnsi="Times New Roman" w:cs="Times New Roman"/>
          <w:sz w:val="22"/>
          <w:szCs w:val="22"/>
        </w:rPr>
        <w:t>- иные определенные законодательством документы и материалы.</w:t>
      </w:r>
    </w:p>
    <w:p w:rsidR="00722354" w:rsidRPr="002E20DC" w:rsidRDefault="00722354" w:rsidP="00722354">
      <w:pPr>
        <w:pStyle w:val="ConsPlusNormal"/>
        <w:widowControl/>
        <w:ind w:firstLine="709"/>
        <w:jc w:val="both"/>
        <w:rPr>
          <w:rFonts w:ascii="Times New Roman" w:hAnsi="Times New Roman" w:cs="Times New Roman"/>
          <w:sz w:val="22"/>
          <w:szCs w:val="22"/>
        </w:rPr>
      </w:pPr>
      <w:r w:rsidRPr="002E20DC">
        <w:rPr>
          <w:rFonts w:ascii="Times New Roman" w:hAnsi="Times New Roman" w:cs="Times New Roman"/>
          <w:sz w:val="22"/>
          <w:szCs w:val="22"/>
        </w:rPr>
        <w:t>Задание застройщика (заказчика) исполнителю может включать иные текстовые и графические материалы, отражающие намерение застройщика (заказчика) применительно к проектируемому объекту. Указанные материалы не могут противоречить документам, определенным законодательством, настоящим пунктом, как обязательные документы, включаемые в задание.</w:t>
      </w:r>
    </w:p>
    <w:p w:rsidR="00722354" w:rsidRPr="002E20DC" w:rsidRDefault="00722354" w:rsidP="00722354">
      <w:pPr>
        <w:pStyle w:val="ConsPlusNormal"/>
        <w:widowControl/>
        <w:ind w:firstLine="709"/>
        <w:jc w:val="both"/>
        <w:rPr>
          <w:rFonts w:ascii="Times New Roman" w:hAnsi="Times New Roman" w:cs="Times New Roman"/>
          <w:sz w:val="22"/>
          <w:szCs w:val="22"/>
        </w:rPr>
      </w:pPr>
      <w:r w:rsidRPr="002E20DC">
        <w:rPr>
          <w:rFonts w:ascii="Times New Roman" w:hAnsi="Times New Roman" w:cs="Times New Roman"/>
          <w:sz w:val="22"/>
          <w:szCs w:val="22"/>
        </w:rPr>
        <w:t>5. Для подготовки проектной документации выполняются инженерные изыскания в порядке, предусмотренном статьей 47 Градостроительного кодекса Российской Федерации.</w:t>
      </w:r>
    </w:p>
    <w:p w:rsidR="00722354" w:rsidRPr="002E20DC" w:rsidRDefault="00722354" w:rsidP="00722354">
      <w:pPr>
        <w:pStyle w:val="ConsPlusNormal"/>
        <w:widowControl/>
        <w:ind w:firstLine="709"/>
        <w:jc w:val="both"/>
        <w:rPr>
          <w:rFonts w:ascii="Times New Roman" w:hAnsi="Times New Roman" w:cs="Times New Roman"/>
          <w:sz w:val="22"/>
          <w:szCs w:val="22"/>
        </w:rPr>
      </w:pPr>
      <w:r w:rsidRPr="002E20DC">
        <w:rPr>
          <w:rFonts w:ascii="Times New Roman" w:hAnsi="Times New Roman" w:cs="Times New Roman"/>
          <w:sz w:val="22"/>
          <w:szCs w:val="22"/>
        </w:rPr>
        <w:t>Не допускаются подготовка и реализация проектной документации без выполнения соответствующих инженерных изысканий.</w:t>
      </w:r>
    </w:p>
    <w:p w:rsidR="00722354" w:rsidRPr="002E20DC" w:rsidRDefault="00722354" w:rsidP="00722354">
      <w:pPr>
        <w:pStyle w:val="ConsPlusNormal"/>
        <w:widowControl/>
        <w:ind w:firstLine="709"/>
        <w:jc w:val="both"/>
        <w:rPr>
          <w:rFonts w:ascii="Times New Roman" w:hAnsi="Times New Roman" w:cs="Times New Roman"/>
          <w:sz w:val="22"/>
          <w:szCs w:val="22"/>
        </w:rPr>
      </w:pPr>
      <w:r w:rsidRPr="002E20DC">
        <w:rPr>
          <w:rFonts w:ascii="Times New Roman" w:hAnsi="Times New Roman" w:cs="Times New Roman"/>
          <w:sz w:val="22"/>
          <w:szCs w:val="22"/>
        </w:rPr>
        <w:t>Состав и формы документов, отражающих результаты инженерных изысканий, определяются в соответствии с законодательством о градостроительной деятельности, нормативными правовыми актами Правительства Российской Федерации.</w:t>
      </w:r>
    </w:p>
    <w:p w:rsidR="00722354" w:rsidRPr="002E20DC" w:rsidRDefault="00722354" w:rsidP="00722354">
      <w:pPr>
        <w:pStyle w:val="ConsPlusNormal"/>
        <w:widowControl/>
        <w:ind w:firstLine="709"/>
        <w:jc w:val="both"/>
        <w:rPr>
          <w:rFonts w:ascii="Times New Roman" w:hAnsi="Times New Roman" w:cs="Times New Roman"/>
          <w:sz w:val="22"/>
          <w:szCs w:val="22"/>
        </w:rPr>
      </w:pPr>
      <w:r w:rsidRPr="002E20DC">
        <w:rPr>
          <w:rFonts w:ascii="Times New Roman" w:hAnsi="Times New Roman" w:cs="Times New Roman"/>
          <w:sz w:val="22"/>
          <w:szCs w:val="22"/>
        </w:rPr>
        <w:t>Инженерные изыскания выполняются застройщиком либо привлекаемым на основании договора с застройщиком (заказчиком) физическим или юридическим лицом, предпринимателем (исполнителями), которые соответствуют требованиям законодательства, предъявляемым к лицам, осуществляющим инженерные изыскания.</w:t>
      </w:r>
    </w:p>
    <w:p w:rsidR="00722354" w:rsidRPr="002E20DC" w:rsidRDefault="00722354" w:rsidP="00722354">
      <w:pPr>
        <w:pStyle w:val="ConsPlusNormal"/>
        <w:widowControl/>
        <w:ind w:firstLine="709"/>
        <w:jc w:val="both"/>
        <w:rPr>
          <w:rFonts w:ascii="Times New Roman" w:hAnsi="Times New Roman" w:cs="Times New Roman"/>
          <w:sz w:val="22"/>
          <w:szCs w:val="22"/>
        </w:rPr>
      </w:pPr>
      <w:r w:rsidRPr="002E20DC">
        <w:rPr>
          <w:rFonts w:ascii="Times New Roman" w:hAnsi="Times New Roman" w:cs="Times New Roman"/>
          <w:sz w:val="22"/>
          <w:szCs w:val="22"/>
        </w:rPr>
        <w:t>Отношения между застройщиком (заказчиком) и исполнителями инженерных изысканий регулируются гражданским законодательством.</w:t>
      </w:r>
    </w:p>
    <w:p w:rsidR="00722354" w:rsidRPr="002E20DC" w:rsidRDefault="00722354" w:rsidP="00722354">
      <w:pPr>
        <w:pStyle w:val="ConsPlusNormal"/>
        <w:widowControl/>
        <w:ind w:firstLine="709"/>
        <w:jc w:val="both"/>
        <w:rPr>
          <w:rFonts w:ascii="Times New Roman" w:hAnsi="Times New Roman" w:cs="Times New Roman"/>
          <w:sz w:val="22"/>
          <w:szCs w:val="22"/>
        </w:rPr>
      </w:pPr>
      <w:r w:rsidRPr="002E20DC">
        <w:rPr>
          <w:rFonts w:ascii="Times New Roman" w:hAnsi="Times New Roman" w:cs="Times New Roman"/>
          <w:sz w:val="22"/>
          <w:szCs w:val="22"/>
        </w:rPr>
        <w:t>Лица, выполняющие инженерные изыскания, несут в соответствии с законодательством ответственность за результаты инженерных изысканий, используемые при подготовке проектной документации и осуществлении строительства.</w:t>
      </w:r>
    </w:p>
    <w:p w:rsidR="00722354" w:rsidRPr="002E20DC" w:rsidRDefault="00722354" w:rsidP="00722354">
      <w:pPr>
        <w:pStyle w:val="ConsPlusNormal"/>
        <w:widowControl/>
        <w:ind w:firstLine="709"/>
        <w:jc w:val="both"/>
        <w:rPr>
          <w:rFonts w:ascii="Times New Roman" w:hAnsi="Times New Roman" w:cs="Times New Roman"/>
          <w:sz w:val="22"/>
          <w:szCs w:val="22"/>
        </w:rPr>
      </w:pPr>
      <w:bookmarkStart w:id="4" w:name="ж"/>
      <w:bookmarkEnd w:id="4"/>
      <w:r w:rsidRPr="002E20DC">
        <w:rPr>
          <w:rFonts w:ascii="Times New Roman" w:hAnsi="Times New Roman" w:cs="Times New Roman"/>
          <w:sz w:val="22"/>
          <w:szCs w:val="22"/>
        </w:rPr>
        <w:t xml:space="preserve">6. Технические условия подготавливаются в порядке, установленном статьей 23 настоящих Правил: </w:t>
      </w:r>
    </w:p>
    <w:p w:rsidR="00722354" w:rsidRPr="002E20DC" w:rsidRDefault="00722354" w:rsidP="00722354">
      <w:pPr>
        <w:pStyle w:val="ConsPlusNormal"/>
        <w:widowControl/>
        <w:ind w:firstLine="709"/>
        <w:jc w:val="both"/>
        <w:rPr>
          <w:rFonts w:ascii="Times New Roman" w:hAnsi="Times New Roman" w:cs="Times New Roman"/>
          <w:sz w:val="22"/>
          <w:szCs w:val="22"/>
        </w:rPr>
      </w:pPr>
      <w:r w:rsidRPr="002E20DC">
        <w:rPr>
          <w:rFonts w:ascii="Times New Roman" w:hAnsi="Times New Roman" w:cs="Times New Roman"/>
          <w:sz w:val="22"/>
          <w:szCs w:val="22"/>
        </w:rPr>
        <w:t>- при предоставлении для строительства физическим или юридическим лицам, предпринимателям прав на земельные участки, сформированные из состава государственных и муниципальных земель;</w:t>
      </w:r>
    </w:p>
    <w:p w:rsidR="00722354" w:rsidRPr="002E20DC" w:rsidRDefault="00722354" w:rsidP="00722354">
      <w:pPr>
        <w:pStyle w:val="ConsPlusNormal"/>
        <w:widowControl/>
        <w:ind w:firstLine="709"/>
        <w:jc w:val="both"/>
        <w:rPr>
          <w:rFonts w:ascii="Times New Roman" w:hAnsi="Times New Roman" w:cs="Times New Roman"/>
          <w:sz w:val="22"/>
          <w:szCs w:val="22"/>
        </w:rPr>
      </w:pPr>
      <w:r w:rsidRPr="002E20DC">
        <w:rPr>
          <w:rFonts w:ascii="Times New Roman" w:hAnsi="Times New Roman" w:cs="Times New Roman"/>
          <w:sz w:val="22"/>
          <w:szCs w:val="22"/>
        </w:rPr>
        <w:t>- по запросам лиц, обладающих правами на земельные участки и желающих осуществить реконструкцию принадлежащих им объектов капитального строительства.</w:t>
      </w:r>
    </w:p>
    <w:p w:rsidR="00722354" w:rsidRPr="002E20DC" w:rsidRDefault="00722354" w:rsidP="00722354">
      <w:pPr>
        <w:pStyle w:val="ConsPlusNormal"/>
        <w:widowControl/>
        <w:ind w:firstLine="709"/>
        <w:jc w:val="both"/>
        <w:rPr>
          <w:rFonts w:ascii="Times New Roman" w:hAnsi="Times New Roman" w:cs="Times New Roman"/>
          <w:sz w:val="22"/>
          <w:szCs w:val="22"/>
        </w:rPr>
      </w:pPr>
      <w:proofErr w:type="gramStart"/>
      <w:r w:rsidRPr="002E20DC">
        <w:rPr>
          <w:rFonts w:ascii="Times New Roman" w:hAnsi="Times New Roman" w:cs="Times New Roman"/>
          <w:sz w:val="22"/>
          <w:szCs w:val="22"/>
        </w:rPr>
        <w:t>Технические условия, предусматривающие максимальную нагрузку и сроки подключения объектов капитального строительства к сетям инженерно-технического обеспечения, срок действия технических условий, а также информация о плате за подключение предоставляются организациями, осуществляющими эксплуатацию сетей инженерно-технического обеспечения, без взимания платы в течение четырнадцати дней по запросу органа, уполномоченного в области градостроительной деятельности, или правообладателей земельных участков.</w:t>
      </w:r>
      <w:proofErr w:type="gramEnd"/>
    </w:p>
    <w:p w:rsidR="00722354" w:rsidRPr="002E20DC" w:rsidRDefault="00722354" w:rsidP="00722354">
      <w:pPr>
        <w:pStyle w:val="ConsPlusNormal"/>
        <w:widowControl/>
        <w:ind w:firstLine="709"/>
        <w:jc w:val="both"/>
        <w:rPr>
          <w:rFonts w:ascii="Times New Roman" w:hAnsi="Times New Roman" w:cs="Times New Roman"/>
          <w:sz w:val="22"/>
          <w:szCs w:val="22"/>
        </w:rPr>
      </w:pPr>
      <w:r w:rsidRPr="002E20DC">
        <w:rPr>
          <w:rFonts w:ascii="Times New Roman" w:hAnsi="Times New Roman" w:cs="Times New Roman"/>
          <w:sz w:val="22"/>
          <w:szCs w:val="22"/>
        </w:rPr>
        <w:t>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два года, за исключением случаев, предусмотренных законодательством. Правообладатель земельного участка в течение года с момента получения технических условий и информации о плате за подключение должен определить необходимую ему подключаемую нагрузку к сетям инженерно-технического обеспечения в пределах предоставленных ему технических условий.</w:t>
      </w:r>
    </w:p>
    <w:p w:rsidR="00722354" w:rsidRPr="002E20DC" w:rsidRDefault="00722354" w:rsidP="00722354">
      <w:pPr>
        <w:pStyle w:val="ConsPlusNormal"/>
        <w:widowControl/>
        <w:ind w:firstLine="709"/>
        <w:jc w:val="both"/>
        <w:rPr>
          <w:rFonts w:ascii="Times New Roman" w:hAnsi="Times New Roman" w:cs="Times New Roman"/>
          <w:sz w:val="22"/>
          <w:szCs w:val="22"/>
        </w:rPr>
      </w:pPr>
      <w:r w:rsidRPr="002E20DC">
        <w:rPr>
          <w:rFonts w:ascii="Times New Roman" w:hAnsi="Times New Roman" w:cs="Times New Roman"/>
          <w:sz w:val="22"/>
          <w:szCs w:val="22"/>
        </w:rPr>
        <w:t>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 предоставленными правообладателю земельного участка.</w:t>
      </w:r>
    </w:p>
    <w:p w:rsidR="00722354" w:rsidRPr="002E20DC" w:rsidRDefault="00722354" w:rsidP="00722354">
      <w:pPr>
        <w:pStyle w:val="ConsPlusNormal"/>
        <w:widowControl/>
        <w:ind w:firstLine="709"/>
        <w:jc w:val="both"/>
        <w:rPr>
          <w:rFonts w:ascii="Times New Roman" w:hAnsi="Times New Roman" w:cs="Times New Roman"/>
          <w:sz w:val="22"/>
          <w:szCs w:val="22"/>
        </w:rPr>
      </w:pPr>
      <w:r w:rsidRPr="002E20DC">
        <w:rPr>
          <w:rFonts w:ascii="Times New Roman" w:hAnsi="Times New Roman" w:cs="Times New Roman"/>
          <w:sz w:val="22"/>
          <w:szCs w:val="22"/>
        </w:rPr>
        <w:t xml:space="preserve">Орган местного самоуправления, осуществляющий предоставление земельных участков, не </w:t>
      </w:r>
      <w:proofErr w:type="gramStart"/>
      <w:r w:rsidRPr="002E20DC">
        <w:rPr>
          <w:rFonts w:ascii="Times New Roman" w:hAnsi="Times New Roman" w:cs="Times New Roman"/>
          <w:sz w:val="22"/>
          <w:szCs w:val="22"/>
        </w:rPr>
        <w:t>позднее</w:t>
      </w:r>
      <w:proofErr w:type="gramEnd"/>
      <w:r w:rsidRPr="002E20DC">
        <w:rPr>
          <w:rFonts w:ascii="Times New Roman" w:hAnsi="Times New Roman" w:cs="Times New Roman"/>
          <w:sz w:val="22"/>
          <w:szCs w:val="22"/>
        </w:rPr>
        <w:t xml:space="preserve"> чем за тридцать дней до принятия решения о проведении соответствующих торгов либо о </w:t>
      </w:r>
      <w:r w:rsidRPr="002E20DC">
        <w:rPr>
          <w:rFonts w:ascii="Times New Roman" w:hAnsi="Times New Roman" w:cs="Times New Roman"/>
          <w:sz w:val="22"/>
          <w:szCs w:val="22"/>
        </w:rPr>
        <w:lastRenderedPageBreak/>
        <w:t>предоставлении земельного участка, находящегося в государственной либо муниципальной собственности, для строительства предоставляет заинтересованным лицам технические условия присоединения к сетям инженерно-технического обеспечения, предусматривающие максимальную нагрузку, срок подключения объекта капитального строительства к сетям инженерно-технического обеспечения, срок действия технических условий, а также информацию о плате за подключение.</w:t>
      </w:r>
    </w:p>
    <w:p w:rsidR="00722354" w:rsidRPr="002E20DC" w:rsidRDefault="00722354" w:rsidP="00722354">
      <w:pPr>
        <w:pStyle w:val="ConsPlusNormal"/>
        <w:widowControl/>
        <w:ind w:firstLine="709"/>
        <w:jc w:val="both"/>
        <w:rPr>
          <w:rFonts w:ascii="Times New Roman" w:hAnsi="Times New Roman" w:cs="Times New Roman"/>
          <w:sz w:val="22"/>
          <w:szCs w:val="22"/>
        </w:rPr>
      </w:pPr>
      <w:r w:rsidRPr="002E20DC">
        <w:rPr>
          <w:rFonts w:ascii="Times New Roman" w:hAnsi="Times New Roman" w:cs="Times New Roman"/>
          <w:sz w:val="22"/>
          <w:szCs w:val="22"/>
        </w:rPr>
        <w:t xml:space="preserve">Порядок определения и предоставления технических условий </w:t>
      </w:r>
      <w:proofErr w:type="spellStart"/>
      <w:r w:rsidRPr="002E20DC">
        <w:rPr>
          <w:rFonts w:ascii="Times New Roman" w:hAnsi="Times New Roman" w:cs="Times New Roman"/>
          <w:sz w:val="22"/>
          <w:szCs w:val="22"/>
        </w:rPr>
        <w:t>ресурсоснабжающими</w:t>
      </w:r>
      <w:proofErr w:type="spellEnd"/>
      <w:r w:rsidRPr="002E20DC">
        <w:rPr>
          <w:rFonts w:ascii="Times New Roman" w:hAnsi="Times New Roman" w:cs="Times New Roman"/>
          <w:sz w:val="22"/>
          <w:szCs w:val="22"/>
        </w:rPr>
        <w:t xml:space="preserve"> организациями и определения платы за подключение, а также порядок подключения объекта капитального строительства к сетям инженерно-технического обеспечения устанавливается Правительством Российской Федерации.</w:t>
      </w:r>
    </w:p>
    <w:p w:rsidR="00722354" w:rsidRPr="002E20DC" w:rsidRDefault="00722354" w:rsidP="00722354">
      <w:pPr>
        <w:pStyle w:val="ConsPlusNormal"/>
        <w:widowControl/>
        <w:ind w:firstLine="709"/>
        <w:jc w:val="both"/>
        <w:rPr>
          <w:rFonts w:ascii="Times New Roman" w:hAnsi="Times New Roman" w:cs="Times New Roman"/>
          <w:sz w:val="22"/>
          <w:szCs w:val="22"/>
        </w:rPr>
      </w:pPr>
      <w:r w:rsidRPr="002E20DC">
        <w:rPr>
          <w:rFonts w:ascii="Times New Roman" w:hAnsi="Times New Roman" w:cs="Times New Roman"/>
          <w:sz w:val="22"/>
          <w:szCs w:val="22"/>
        </w:rPr>
        <w:t>7. Состав, порядок оформления и представления проектной документации для получения разрешений на строительство устанавливаются Градостроительным кодексом Российской Федерации и в соответствии с ним иными нормативными правовыми актами.</w:t>
      </w:r>
    </w:p>
    <w:p w:rsidR="00722354" w:rsidRPr="002E20DC" w:rsidRDefault="00722354" w:rsidP="00722354">
      <w:pPr>
        <w:pStyle w:val="ConsPlusNormal"/>
        <w:widowControl/>
        <w:ind w:firstLine="709"/>
        <w:jc w:val="both"/>
        <w:rPr>
          <w:rFonts w:ascii="Times New Roman" w:hAnsi="Times New Roman" w:cs="Times New Roman"/>
          <w:sz w:val="22"/>
          <w:szCs w:val="22"/>
        </w:rPr>
      </w:pPr>
      <w:r w:rsidRPr="002E20DC">
        <w:rPr>
          <w:rFonts w:ascii="Times New Roman" w:hAnsi="Times New Roman" w:cs="Times New Roman"/>
          <w:sz w:val="22"/>
          <w:szCs w:val="22"/>
        </w:rPr>
        <w:t>Состав и требования к содержанию разделов проектной документации применительно к различным видам капитального строительства, в том числе к линейным объектам, устанавливаются Постановлением Правительства Российской Федерации от 16.02.2008 № 87 «О составе разделов проектной документации и требованиях к их содержанию».</w:t>
      </w:r>
    </w:p>
    <w:p w:rsidR="00722354" w:rsidRPr="002E20DC" w:rsidRDefault="00722354" w:rsidP="00722354">
      <w:pPr>
        <w:pStyle w:val="ConsPlusNormal"/>
        <w:widowControl/>
        <w:ind w:firstLine="709"/>
        <w:jc w:val="both"/>
        <w:rPr>
          <w:rFonts w:ascii="Times New Roman" w:hAnsi="Times New Roman" w:cs="Times New Roman"/>
          <w:sz w:val="22"/>
          <w:szCs w:val="22"/>
        </w:rPr>
      </w:pPr>
      <w:proofErr w:type="gramStart"/>
      <w:r w:rsidRPr="002E20DC">
        <w:rPr>
          <w:rFonts w:ascii="Times New Roman" w:hAnsi="Times New Roman" w:cs="Times New Roman"/>
          <w:sz w:val="22"/>
          <w:szCs w:val="22"/>
        </w:rPr>
        <w:t>Проектная документация объектов использования атомной энергии (в том числе ядерных установок, пунктов хранения ядерных материалов и радиоактивных веществ), опасных производственных объектов, определяемых в соответствии с законодательством Российской Федерации, особо опасных, технически сложных, уникальных объектов, объектов обороны и безопасности также должна содержать перечень мероприятий по гражданской обороне, мероприятий по предупреждению чрезвычайных ситуаций природного и техногенного характера.</w:t>
      </w:r>
      <w:proofErr w:type="gramEnd"/>
    </w:p>
    <w:p w:rsidR="00722354" w:rsidRPr="002E20DC" w:rsidRDefault="00722354" w:rsidP="00722354">
      <w:pPr>
        <w:pStyle w:val="ConsPlusNormal"/>
        <w:widowControl/>
        <w:ind w:firstLine="709"/>
        <w:jc w:val="both"/>
        <w:rPr>
          <w:rFonts w:ascii="Times New Roman" w:hAnsi="Times New Roman" w:cs="Times New Roman"/>
          <w:sz w:val="22"/>
          <w:szCs w:val="22"/>
        </w:rPr>
      </w:pPr>
      <w:r w:rsidRPr="002E20DC">
        <w:rPr>
          <w:rFonts w:ascii="Times New Roman" w:hAnsi="Times New Roman" w:cs="Times New Roman"/>
          <w:sz w:val="22"/>
          <w:szCs w:val="22"/>
        </w:rPr>
        <w:t xml:space="preserve">8. Проектная документация разрабатывается в соответствии </w:t>
      </w:r>
      <w:proofErr w:type="gramStart"/>
      <w:r w:rsidRPr="002E20DC">
        <w:rPr>
          <w:rFonts w:ascii="Times New Roman" w:hAnsi="Times New Roman" w:cs="Times New Roman"/>
          <w:sz w:val="22"/>
          <w:szCs w:val="22"/>
        </w:rPr>
        <w:t>с</w:t>
      </w:r>
      <w:proofErr w:type="gramEnd"/>
      <w:r w:rsidRPr="002E20DC">
        <w:rPr>
          <w:rFonts w:ascii="Times New Roman" w:hAnsi="Times New Roman" w:cs="Times New Roman"/>
          <w:sz w:val="22"/>
          <w:szCs w:val="22"/>
        </w:rPr>
        <w:t>:</w:t>
      </w:r>
    </w:p>
    <w:p w:rsidR="00722354" w:rsidRPr="002E20DC" w:rsidRDefault="00722354" w:rsidP="00722354">
      <w:pPr>
        <w:pStyle w:val="ConsPlusNormal"/>
        <w:widowControl/>
        <w:ind w:firstLine="709"/>
        <w:jc w:val="both"/>
        <w:rPr>
          <w:rFonts w:ascii="Times New Roman" w:hAnsi="Times New Roman" w:cs="Times New Roman"/>
          <w:sz w:val="22"/>
          <w:szCs w:val="22"/>
        </w:rPr>
      </w:pPr>
      <w:r w:rsidRPr="002E20DC">
        <w:rPr>
          <w:rFonts w:ascii="Times New Roman" w:hAnsi="Times New Roman" w:cs="Times New Roman"/>
          <w:sz w:val="22"/>
          <w:szCs w:val="22"/>
        </w:rPr>
        <w:t>- регламентом использования территорий территориальной зоны расположения соответствующего земельного участк</w:t>
      </w:r>
      <w:proofErr w:type="gramStart"/>
      <w:r w:rsidRPr="002E20DC">
        <w:rPr>
          <w:rFonts w:ascii="Times New Roman" w:hAnsi="Times New Roman" w:cs="Times New Roman"/>
          <w:sz w:val="22"/>
          <w:szCs w:val="22"/>
        </w:rPr>
        <w:t>а-</w:t>
      </w:r>
      <w:proofErr w:type="gramEnd"/>
      <w:r w:rsidRPr="002E20DC">
        <w:rPr>
          <w:rFonts w:ascii="Times New Roman" w:hAnsi="Times New Roman" w:cs="Times New Roman"/>
          <w:sz w:val="22"/>
          <w:szCs w:val="22"/>
        </w:rPr>
        <w:t xml:space="preserve"> техническими регламентами (а вплоть до их вступления в установленном порядке в силу - нормативными техническими документами в части, не противоречащей Федеральному закону «О техническом регулировании» и Градостроительному кодексу Российской Федерации);</w:t>
      </w:r>
    </w:p>
    <w:p w:rsidR="00722354" w:rsidRPr="002E20DC" w:rsidRDefault="00722354" w:rsidP="00722354">
      <w:pPr>
        <w:pStyle w:val="ConsPlusNormal"/>
        <w:widowControl/>
        <w:ind w:firstLine="709"/>
        <w:jc w:val="both"/>
        <w:rPr>
          <w:rFonts w:ascii="Times New Roman" w:hAnsi="Times New Roman" w:cs="Times New Roman"/>
          <w:sz w:val="22"/>
          <w:szCs w:val="22"/>
        </w:rPr>
      </w:pPr>
      <w:r w:rsidRPr="002E20DC">
        <w:rPr>
          <w:rFonts w:ascii="Times New Roman" w:hAnsi="Times New Roman" w:cs="Times New Roman"/>
          <w:sz w:val="22"/>
          <w:szCs w:val="22"/>
        </w:rPr>
        <w:t>- результатами инженерных изысканий;</w:t>
      </w:r>
    </w:p>
    <w:p w:rsidR="00722354" w:rsidRPr="002E20DC" w:rsidRDefault="00722354" w:rsidP="00722354">
      <w:pPr>
        <w:pStyle w:val="ConsPlusNormal"/>
        <w:widowControl/>
        <w:ind w:firstLine="709"/>
        <w:jc w:val="both"/>
        <w:rPr>
          <w:rFonts w:ascii="Times New Roman" w:hAnsi="Times New Roman" w:cs="Times New Roman"/>
          <w:sz w:val="22"/>
          <w:szCs w:val="22"/>
        </w:rPr>
      </w:pPr>
      <w:r w:rsidRPr="002E20DC">
        <w:rPr>
          <w:rFonts w:ascii="Times New Roman" w:hAnsi="Times New Roman" w:cs="Times New Roman"/>
          <w:sz w:val="22"/>
          <w:szCs w:val="22"/>
        </w:rPr>
        <w:t>- техническими условиями подключения проектируемого объекта к внеплощадочным сетям инженерно-технического обеспечения (в случае, если функционирование проектируемого объекта не может быть обеспечено без такого подключения).</w:t>
      </w:r>
    </w:p>
    <w:p w:rsidR="00722354" w:rsidRPr="002E20DC" w:rsidRDefault="00722354" w:rsidP="00722354">
      <w:pPr>
        <w:pStyle w:val="ConsPlusNormal"/>
        <w:widowControl/>
        <w:ind w:firstLine="709"/>
        <w:jc w:val="both"/>
        <w:rPr>
          <w:rFonts w:ascii="Times New Roman" w:hAnsi="Times New Roman" w:cs="Times New Roman"/>
          <w:sz w:val="22"/>
          <w:szCs w:val="22"/>
        </w:rPr>
      </w:pPr>
      <w:r w:rsidRPr="002E20DC">
        <w:rPr>
          <w:rFonts w:ascii="Times New Roman" w:hAnsi="Times New Roman" w:cs="Times New Roman"/>
          <w:sz w:val="22"/>
          <w:szCs w:val="22"/>
        </w:rPr>
        <w:t>9. Проектная документация утверждается застройщиком или заказчиком. В случаях, предусмотренных статьей 49 Градостроительного кодекса Российской Федерации, застройщик или заказчик до утверждения проектной документации направляет ее на государственную экспертизу. При этом проектная документация утверждается застройщиком или заказчиком при наличии положительного заключения Государственной экспертизы.</w:t>
      </w:r>
    </w:p>
    <w:p w:rsidR="00722354" w:rsidRPr="002E20DC" w:rsidRDefault="00722354" w:rsidP="00722354">
      <w:pPr>
        <w:pStyle w:val="ConsPlusNormal"/>
        <w:widowControl/>
        <w:ind w:firstLine="709"/>
        <w:jc w:val="both"/>
        <w:rPr>
          <w:rFonts w:ascii="Times New Roman" w:hAnsi="Times New Roman" w:cs="Times New Roman"/>
          <w:sz w:val="22"/>
          <w:szCs w:val="22"/>
        </w:rPr>
      </w:pPr>
      <w:r w:rsidRPr="002E20DC">
        <w:rPr>
          <w:rFonts w:ascii="Times New Roman" w:hAnsi="Times New Roman" w:cs="Times New Roman"/>
          <w:sz w:val="22"/>
          <w:szCs w:val="22"/>
        </w:rPr>
        <w:t>10. На основании утвержденной в установленном порядке проектной документации предоставляются разрешения на строительство, кроме случаев, определенных законодательством о градостроительной деятельности и указанных в части 2 статьи 39 настоящих Правил.</w:t>
      </w:r>
    </w:p>
    <w:p w:rsidR="00722354" w:rsidRPr="002E20DC" w:rsidRDefault="00722354" w:rsidP="00722354">
      <w:pPr>
        <w:rPr>
          <w:sz w:val="22"/>
          <w:szCs w:val="22"/>
          <w:lang w:eastAsia="en-US"/>
        </w:rPr>
      </w:pPr>
    </w:p>
    <w:p w:rsidR="00722354" w:rsidRPr="002E20DC" w:rsidRDefault="00722354" w:rsidP="00722354">
      <w:pPr>
        <w:pStyle w:val="ConsPlusNormal"/>
        <w:widowControl/>
        <w:ind w:firstLine="709"/>
        <w:jc w:val="both"/>
        <w:rPr>
          <w:rFonts w:ascii="Times New Roman" w:hAnsi="Times New Roman" w:cs="Times New Roman"/>
          <w:sz w:val="22"/>
          <w:szCs w:val="22"/>
        </w:rPr>
      </w:pPr>
      <w:r w:rsidRPr="002E20DC">
        <w:rPr>
          <w:rFonts w:ascii="Times New Roman" w:hAnsi="Times New Roman" w:cs="Times New Roman"/>
          <w:sz w:val="22"/>
          <w:szCs w:val="22"/>
        </w:rPr>
        <w:t>Указанные торги проводятся в порядке, определенном действующим законодательством, статьями 24, 25 настоящих Правил, иными муниципальными правовыми актами.</w:t>
      </w:r>
    </w:p>
    <w:p w:rsidR="003A0D1A" w:rsidRPr="002E20DC" w:rsidRDefault="003A0D1A" w:rsidP="00722354">
      <w:pPr>
        <w:pStyle w:val="ConsPlusNormal"/>
        <w:widowControl/>
        <w:ind w:firstLine="709"/>
        <w:jc w:val="center"/>
        <w:rPr>
          <w:rFonts w:ascii="Times New Roman" w:hAnsi="Times New Roman" w:cs="Times New Roman"/>
          <w:sz w:val="22"/>
          <w:szCs w:val="22"/>
        </w:rPr>
      </w:pPr>
    </w:p>
    <w:p w:rsidR="003A0D1A" w:rsidRPr="002E20DC" w:rsidRDefault="003A0D1A" w:rsidP="009D7A36">
      <w:pPr>
        <w:pStyle w:val="ConsPlusNormal"/>
        <w:widowControl/>
        <w:ind w:firstLine="709"/>
        <w:jc w:val="both"/>
        <w:outlineLvl w:val="4"/>
        <w:rPr>
          <w:rFonts w:ascii="Times New Roman" w:hAnsi="Times New Roman" w:cs="Times New Roman"/>
          <w:b/>
          <w:sz w:val="22"/>
          <w:szCs w:val="22"/>
        </w:rPr>
      </w:pPr>
      <w:r w:rsidRPr="002E20DC">
        <w:rPr>
          <w:rFonts w:ascii="Times New Roman" w:hAnsi="Times New Roman" w:cs="Times New Roman"/>
          <w:b/>
          <w:sz w:val="22"/>
          <w:szCs w:val="22"/>
        </w:rPr>
        <w:t>Статья 41. Выдача разрешений на строительство</w:t>
      </w:r>
    </w:p>
    <w:p w:rsidR="003A0D1A" w:rsidRPr="002E20DC" w:rsidRDefault="003A0D1A" w:rsidP="009D7A36">
      <w:pPr>
        <w:pStyle w:val="ConsPlusNormal"/>
        <w:widowControl/>
        <w:ind w:firstLine="709"/>
        <w:jc w:val="both"/>
        <w:rPr>
          <w:rFonts w:ascii="Times New Roman" w:hAnsi="Times New Roman" w:cs="Times New Roman"/>
          <w:sz w:val="22"/>
          <w:szCs w:val="22"/>
        </w:rPr>
      </w:pPr>
    </w:p>
    <w:p w:rsidR="003A0D1A" w:rsidRPr="002E20DC" w:rsidRDefault="003A0D1A" w:rsidP="009D7A36">
      <w:pPr>
        <w:pStyle w:val="ConsPlusNormal"/>
        <w:widowControl/>
        <w:ind w:firstLine="709"/>
        <w:jc w:val="both"/>
        <w:rPr>
          <w:rFonts w:ascii="Times New Roman" w:hAnsi="Times New Roman" w:cs="Times New Roman"/>
          <w:sz w:val="22"/>
          <w:szCs w:val="22"/>
        </w:rPr>
      </w:pPr>
      <w:r w:rsidRPr="002E20DC">
        <w:rPr>
          <w:rFonts w:ascii="Times New Roman" w:hAnsi="Times New Roman" w:cs="Times New Roman"/>
          <w:sz w:val="22"/>
          <w:szCs w:val="22"/>
        </w:rPr>
        <w:t>1. 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 дающий заказчику право осуществлять строительство, реконструкцию объектов капитального строительства, а также их капитальный ремонт, за исключением случаев, установленных Градостроительным кодексом Российской Федерации.</w:t>
      </w:r>
    </w:p>
    <w:p w:rsidR="003A0D1A" w:rsidRPr="002E20DC" w:rsidRDefault="003A0D1A" w:rsidP="009D7A36">
      <w:pPr>
        <w:pStyle w:val="ConsPlusNormal"/>
        <w:widowControl/>
        <w:ind w:firstLine="709"/>
        <w:jc w:val="both"/>
        <w:rPr>
          <w:rFonts w:ascii="Times New Roman" w:hAnsi="Times New Roman" w:cs="Times New Roman"/>
          <w:sz w:val="22"/>
          <w:szCs w:val="22"/>
        </w:rPr>
      </w:pPr>
      <w:r w:rsidRPr="002E20DC">
        <w:rPr>
          <w:rFonts w:ascii="Times New Roman" w:hAnsi="Times New Roman" w:cs="Times New Roman"/>
          <w:sz w:val="22"/>
          <w:szCs w:val="22"/>
        </w:rPr>
        <w:t xml:space="preserve">2. Разрешение на строительство объектов на территории сельского поселения </w:t>
      </w:r>
      <w:r w:rsidR="009A4B67" w:rsidRPr="002E20DC">
        <w:rPr>
          <w:rFonts w:ascii="Times New Roman" w:hAnsi="Times New Roman" w:cs="Times New Roman"/>
          <w:sz w:val="22"/>
          <w:szCs w:val="22"/>
        </w:rPr>
        <w:t>«Койдин»</w:t>
      </w:r>
      <w:r w:rsidRPr="002E20DC">
        <w:rPr>
          <w:rFonts w:ascii="Times New Roman" w:hAnsi="Times New Roman" w:cs="Times New Roman"/>
          <w:sz w:val="22"/>
          <w:szCs w:val="22"/>
        </w:rPr>
        <w:t xml:space="preserve"> выдается администрацией сельского поселения </w:t>
      </w:r>
      <w:r w:rsidR="009A4B67" w:rsidRPr="002E20DC">
        <w:rPr>
          <w:rFonts w:ascii="Times New Roman" w:hAnsi="Times New Roman" w:cs="Times New Roman"/>
          <w:sz w:val="22"/>
          <w:szCs w:val="22"/>
        </w:rPr>
        <w:t>«Койдин»</w:t>
      </w:r>
      <w:r w:rsidRPr="002E20DC">
        <w:rPr>
          <w:rFonts w:ascii="Times New Roman" w:hAnsi="Times New Roman" w:cs="Times New Roman"/>
          <w:sz w:val="22"/>
          <w:szCs w:val="22"/>
        </w:rPr>
        <w:t>, за исключением случаев, предусмотренных законом.</w:t>
      </w:r>
    </w:p>
    <w:p w:rsidR="003A0D1A" w:rsidRPr="002E20DC" w:rsidRDefault="003A0D1A" w:rsidP="009D7A36">
      <w:pPr>
        <w:pStyle w:val="ConsPlusNormal"/>
        <w:widowControl/>
        <w:ind w:firstLine="709"/>
        <w:jc w:val="both"/>
        <w:rPr>
          <w:rFonts w:ascii="Times New Roman" w:hAnsi="Times New Roman" w:cs="Times New Roman"/>
          <w:sz w:val="22"/>
          <w:szCs w:val="22"/>
        </w:rPr>
      </w:pPr>
      <w:r w:rsidRPr="002E20DC">
        <w:rPr>
          <w:rFonts w:ascii="Times New Roman" w:hAnsi="Times New Roman" w:cs="Times New Roman"/>
          <w:sz w:val="22"/>
          <w:szCs w:val="22"/>
        </w:rPr>
        <w:t xml:space="preserve">3. Выдача разрешений на строительство, в </w:t>
      </w:r>
      <w:proofErr w:type="spellStart"/>
      <w:r w:rsidRPr="002E20DC">
        <w:rPr>
          <w:rFonts w:ascii="Times New Roman" w:hAnsi="Times New Roman" w:cs="Times New Roman"/>
          <w:sz w:val="22"/>
          <w:szCs w:val="22"/>
        </w:rPr>
        <w:t>т.ч</w:t>
      </w:r>
      <w:proofErr w:type="spellEnd"/>
      <w:r w:rsidRPr="002E20DC">
        <w:rPr>
          <w:rFonts w:ascii="Times New Roman" w:hAnsi="Times New Roman" w:cs="Times New Roman"/>
          <w:sz w:val="22"/>
          <w:szCs w:val="22"/>
        </w:rPr>
        <w:t>. проведение экспертизы проектной документации, производится в соответствии со статьями 49 – 51 Градостроительного кодекса Российской Федерации.</w:t>
      </w:r>
    </w:p>
    <w:p w:rsidR="003A0D1A" w:rsidRPr="002E20DC" w:rsidRDefault="003A0D1A" w:rsidP="009D7A36">
      <w:pPr>
        <w:pStyle w:val="ConsPlusNormal"/>
        <w:widowControl/>
        <w:ind w:firstLine="709"/>
        <w:jc w:val="both"/>
        <w:outlineLvl w:val="4"/>
        <w:rPr>
          <w:rFonts w:ascii="Times New Roman" w:hAnsi="Times New Roman" w:cs="Times New Roman"/>
          <w:sz w:val="22"/>
          <w:szCs w:val="22"/>
        </w:rPr>
      </w:pPr>
    </w:p>
    <w:p w:rsidR="003A0D1A" w:rsidRPr="002E20DC" w:rsidRDefault="003A0D1A" w:rsidP="009D7A36">
      <w:pPr>
        <w:pStyle w:val="ConsPlusNormal"/>
        <w:widowControl/>
        <w:ind w:firstLine="709"/>
        <w:jc w:val="both"/>
        <w:outlineLvl w:val="4"/>
        <w:rPr>
          <w:rFonts w:ascii="Times New Roman" w:hAnsi="Times New Roman" w:cs="Times New Roman"/>
          <w:b/>
          <w:sz w:val="22"/>
          <w:szCs w:val="22"/>
        </w:rPr>
      </w:pPr>
      <w:r w:rsidRPr="002E20DC">
        <w:rPr>
          <w:rFonts w:ascii="Times New Roman" w:hAnsi="Times New Roman" w:cs="Times New Roman"/>
          <w:b/>
          <w:sz w:val="22"/>
          <w:szCs w:val="22"/>
        </w:rPr>
        <w:lastRenderedPageBreak/>
        <w:t>Статья 42. Строительство, реконструкция</w:t>
      </w:r>
    </w:p>
    <w:p w:rsidR="003A0D1A" w:rsidRPr="002E20DC" w:rsidRDefault="003A0D1A" w:rsidP="009D7A36">
      <w:pPr>
        <w:pStyle w:val="ConsPlusNormal"/>
        <w:widowControl/>
        <w:ind w:firstLine="709"/>
        <w:jc w:val="both"/>
        <w:rPr>
          <w:rFonts w:ascii="Times New Roman" w:hAnsi="Times New Roman" w:cs="Times New Roman"/>
          <w:sz w:val="22"/>
          <w:szCs w:val="22"/>
        </w:rPr>
      </w:pPr>
    </w:p>
    <w:p w:rsidR="003A0D1A" w:rsidRPr="002E20DC" w:rsidRDefault="003A0D1A" w:rsidP="009D7A36">
      <w:pPr>
        <w:pStyle w:val="ConsPlusNormal"/>
        <w:widowControl/>
        <w:ind w:firstLine="709"/>
        <w:jc w:val="both"/>
        <w:rPr>
          <w:rFonts w:ascii="Times New Roman" w:hAnsi="Times New Roman" w:cs="Times New Roman"/>
          <w:sz w:val="22"/>
          <w:szCs w:val="22"/>
        </w:rPr>
      </w:pPr>
      <w:r w:rsidRPr="002E20DC">
        <w:rPr>
          <w:rFonts w:ascii="Times New Roman" w:hAnsi="Times New Roman" w:cs="Times New Roman"/>
          <w:sz w:val="22"/>
          <w:szCs w:val="22"/>
        </w:rPr>
        <w:t>1. Лицами, осуществляющими строительство, могут являться застройщик либо привлекаемое застройщиком или заказчиком на основании договора физическое или юридическое лицо, предприниматель, соответствующие требованиям законодательства Российской Федерации, предъявляемым к лицам, осуществляющим строительство.</w:t>
      </w:r>
    </w:p>
    <w:p w:rsidR="003A0D1A" w:rsidRPr="002E20DC" w:rsidRDefault="003A0D1A" w:rsidP="009D7A36">
      <w:pPr>
        <w:pStyle w:val="ConsPlusNormal"/>
        <w:widowControl/>
        <w:ind w:firstLine="709"/>
        <w:jc w:val="both"/>
        <w:rPr>
          <w:rFonts w:ascii="Times New Roman" w:hAnsi="Times New Roman" w:cs="Times New Roman"/>
          <w:sz w:val="22"/>
          <w:szCs w:val="22"/>
        </w:rPr>
      </w:pPr>
      <w:r w:rsidRPr="002E20DC">
        <w:rPr>
          <w:rFonts w:ascii="Times New Roman" w:hAnsi="Times New Roman" w:cs="Times New Roman"/>
          <w:sz w:val="22"/>
          <w:szCs w:val="22"/>
        </w:rPr>
        <w:t>2. Осуществление строительства, реконструкции, капитального ремонта объекта капитального строительства регулируется статьей 52 Градостроительного кодекса Российской Федерации.</w:t>
      </w:r>
    </w:p>
    <w:p w:rsidR="003A0D1A" w:rsidRPr="002E20DC" w:rsidRDefault="003A0D1A" w:rsidP="009D7A36">
      <w:pPr>
        <w:pStyle w:val="ConsPlusNormal"/>
        <w:widowControl/>
        <w:ind w:firstLine="709"/>
        <w:jc w:val="both"/>
        <w:rPr>
          <w:rFonts w:ascii="Times New Roman" w:hAnsi="Times New Roman" w:cs="Times New Roman"/>
          <w:sz w:val="22"/>
          <w:szCs w:val="22"/>
        </w:rPr>
      </w:pPr>
      <w:r w:rsidRPr="002E20DC">
        <w:rPr>
          <w:rFonts w:ascii="Times New Roman" w:hAnsi="Times New Roman" w:cs="Times New Roman"/>
          <w:sz w:val="22"/>
          <w:szCs w:val="22"/>
        </w:rPr>
        <w:t>3. Государственный строительный надзор и строительный контроль осуществляются в соответствии с федеральным законодательством.</w:t>
      </w:r>
    </w:p>
    <w:p w:rsidR="003A0D1A" w:rsidRPr="002E20DC" w:rsidRDefault="003A0D1A" w:rsidP="009D7A36">
      <w:pPr>
        <w:pStyle w:val="ConsPlusNormal"/>
        <w:widowControl/>
        <w:ind w:firstLine="709"/>
        <w:jc w:val="both"/>
        <w:rPr>
          <w:rFonts w:ascii="Times New Roman" w:hAnsi="Times New Roman" w:cs="Times New Roman"/>
          <w:sz w:val="22"/>
          <w:szCs w:val="22"/>
        </w:rPr>
      </w:pPr>
    </w:p>
    <w:p w:rsidR="003A0D1A" w:rsidRPr="002E20DC" w:rsidRDefault="003A0D1A" w:rsidP="009D7A36">
      <w:pPr>
        <w:pStyle w:val="ConsPlusNormal"/>
        <w:widowControl/>
        <w:ind w:firstLine="709"/>
        <w:jc w:val="both"/>
        <w:outlineLvl w:val="4"/>
        <w:rPr>
          <w:rFonts w:ascii="Times New Roman" w:hAnsi="Times New Roman" w:cs="Times New Roman"/>
          <w:b/>
          <w:sz w:val="22"/>
          <w:szCs w:val="22"/>
        </w:rPr>
      </w:pPr>
      <w:r w:rsidRPr="002E20DC">
        <w:rPr>
          <w:rFonts w:ascii="Times New Roman" w:hAnsi="Times New Roman" w:cs="Times New Roman"/>
          <w:b/>
          <w:sz w:val="22"/>
          <w:szCs w:val="22"/>
        </w:rPr>
        <w:t>Статья 43. Выдача разрешения на ввод объекта в эксплуатацию</w:t>
      </w:r>
    </w:p>
    <w:p w:rsidR="003A0D1A" w:rsidRPr="002E20DC" w:rsidRDefault="003A0D1A" w:rsidP="009D7A36">
      <w:pPr>
        <w:pStyle w:val="ConsPlusNormal"/>
        <w:widowControl/>
        <w:ind w:firstLine="709"/>
        <w:jc w:val="both"/>
        <w:outlineLvl w:val="4"/>
        <w:rPr>
          <w:rFonts w:ascii="Times New Roman" w:hAnsi="Times New Roman" w:cs="Times New Roman"/>
          <w:sz w:val="22"/>
          <w:szCs w:val="22"/>
        </w:rPr>
      </w:pPr>
    </w:p>
    <w:p w:rsidR="003A0D1A" w:rsidRPr="002E20DC" w:rsidRDefault="003A0D1A" w:rsidP="009D7A36">
      <w:pPr>
        <w:pStyle w:val="ConsPlusNormal"/>
        <w:widowControl/>
        <w:ind w:firstLine="709"/>
        <w:jc w:val="both"/>
        <w:outlineLvl w:val="4"/>
        <w:rPr>
          <w:rFonts w:ascii="Times New Roman" w:hAnsi="Times New Roman" w:cs="Times New Roman"/>
          <w:sz w:val="22"/>
          <w:szCs w:val="22"/>
        </w:rPr>
      </w:pPr>
      <w:r w:rsidRPr="002E20DC">
        <w:rPr>
          <w:rFonts w:ascii="Times New Roman" w:hAnsi="Times New Roman" w:cs="Times New Roman"/>
          <w:sz w:val="22"/>
          <w:szCs w:val="22"/>
        </w:rPr>
        <w:t xml:space="preserve">1. После подписания акта приемки застройщик или уполномоченное лицо направляет в администрацию сельского поселения </w:t>
      </w:r>
      <w:r w:rsidR="009A4B67" w:rsidRPr="002E20DC">
        <w:rPr>
          <w:rFonts w:ascii="Times New Roman" w:hAnsi="Times New Roman" w:cs="Times New Roman"/>
          <w:sz w:val="22"/>
          <w:szCs w:val="22"/>
        </w:rPr>
        <w:t>«</w:t>
      </w:r>
      <w:proofErr w:type="spellStart"/>
      <w:r w:rsidR="009A4B67" w:rsidRPr="002E20DC">
        <w:rPr>
          <w:rFonts w:ascii="Times New Roman" w:hAnsi="Times New Roman" w:cs="Times New Roman"/>
          <w:sz w:val="22"/>
          <w:szCs w:val="22"/>
        </w:rPr>
        <w:t>Койдин</w:t>
      </w:r>
      <w:proofErr w:type="gramStart"/>
      <w:r w:rsidR="009A4B67" w:rsidRPr="002E20DC">
        <w:rPr>
          <w:rFonts w:ascii="Times New Roman" w:hAnsi="Times New Roman" w:cs="Times New Roman"/>
          <w:sz w:val="22"/>
          <w:szCs w:val="22"/>
        </w:rPr>
        <w:t>»</w:t>
      </w:r>
      <w:r w:rsidRPr="002E20DC">
        <w:rPr>
          <w:rFonts w:ascii="Times New Roman" w:hAnsi="Times New Roman" w:cs="Times New Roman"/>
          <w:sz w:val="22"/>
          <w:szCs w:val="22"/>
        </w:rPr>
        <w:t>з</w:t>
      </w:r>
      <w:proofErr w:type="gramEnd"/>
      <w:r w:rsidRPr="002E20DC">
        <w:rPr>
          <w:rFonts w:ascii="Times New Roman" w:hAnsi="Times New Roman" w:cs="Times New Roman"/>
          <w:sz w:val="22"/>
          <w:szCs w:val="22"/>
        </w:rPr>
        <w:t>аявление</w:t>
      </w:r>
      <w:proofErr w:type="spellEnd"/>
      <w:r w:rsidRPr="002E20DC">
        <w:rPr>
          <w:rFonts w:ascii="Times New Roman" w:hAnsi="Times New Roman" w:cs="Times New Roman"/>
          <w:sz w:val="22"/>
          <w:szCs w:val="22"/>
        </w:rPr>
        <w:t xml:space="preserve"> о выдаче разрешения на ввод объекта в эксплуатацию, которое выдается в соответствии со статьей 55 Градостроительного кодекса Российской Федерации.</w:t>
      </w:r>
    </w:p>
    <w:p w:rsidR="003A0D1A" w:rsidRPr="002E20DC" w:rsidRDefault="003A0D1A" w:rsidP="009D7A36">
      <w:pPr>
        <w:pStyle w:val="ConsPlusNormal"/>
        <w:widowControl/>
        <w:ind w:firstLine="709"/>
        <w:jc w:val="both"/>
        <w:outlineLvl w:val="4"/>
        <w:rPr>
          <w:rFonts w:ascii="Times New Roman" w:hAnsi="Times New Roman" w:cs="Times New Roman"/>
          <w:sz w:val="22"/>
          <w:szCs w:val="22"/>
        </w:rPr>
      </w:pPr>
      <w:r w:rsidRPr="002E20DC">
        <w:rPr>
          <w:rFonts w:ascii="Times New Roman" w:hAnsi="Times New Roman" w:cs="Times New Roman"/>
          <w:sz w:val="22"/>
          <w:szCs w:val="22"/>
        </w:rPr>
        <w:t>2. Разрешение на ввод объекта в эксплуатацию является основанием для постановки на государственный учет оконченного строительством объекта капитального строительства, внесения изменений в документы государственного учета объекта капитального строительства.</w:t>
      </w:r>
    </w:p>
    <w:p w:rsidR="003A0D1A" w:rsidRPr="002E20DC" w:rsidRDefault="003A0D1A" w:rsidP="009D7A36">
      <w:pPr>
        <w:pStyle w:val="ConsPlusNormal"/>
        <w:widowControl/>
        <w:ind w:firstLine="709"/>
        <w:jc w:val="center"/>
        <w:rPr>
          <w:rFonts w:ascii="Times New Roman" w:hAnsi="Times New Roman" w:cs="Times New Roman"/>
          <w:sz w:val="22"/>
          <w:szCs w:val="22"/>
        </w:rPr>
      </w:pPr>
    </w:p>
    <w:p w:rsidR="003A0D1A" w:rsidRPr="002E20DC" w:rsidRDefault="003A0D1A" w:rsidP="009D7A36">
      <w:pPr>
        <w:pStyle w:val="ConsPlusNormal"/>
        <w:widowControl/>
        <w:ind w:firstLine="709"/>
        <w:jc w:val="center"/>
        <w:outlineLvl w:val="3"/>
        <w:rPr>
          <w:rFonts w:ascii="Times New Roman" w:hAnsi="Times New Roman" w:cs="Times New Roman"/>
          <w:b/>
          <w:sz w:val="22"/>
          <w:szCs w:val="22"/>
        </w:rPr>
      </w:pPr>
      <w:r w:rsidRPr="002E20DC">
        <w:rPr>
          <w:rFonts w:ascii="Times New Roman" w:hAnsi="Times New Roman" w:cs="Times New Roman"/>
          <w:b/>
          <w:sz w:val="22"/>
          <w:szCs w:val="22"/>
        </w:rPr>
        <w:t>Глава 11. ИНФОРМАЦИОННАЯ СИСТЕМА ОБЕСПЕЧЕНИЯ</w:t>
      </w:r>
    </w:p>
    <w:p w:rsidR="003A0D1A" w:rsidRPr="002E20DC" w:rsidRDefault="003A0D1A" w:rsidP="009D7A36">
      <w:pPr>
        <w:pStyle w:val="ConsPlusNormal"/>
        <w:widowControl/>
        <w:ind w:firstLine="709"/>
        <w:jc w:val="center"/>
        <w:rPr>
          <w:rFonts w:ascii="Times New Roman" w:hAnsi="Times New Roman" w:cs="Times New Roman"/>
          <w:b/>
          <w:sz w:val="22"/>
          <w:szCs w:val="22"/>
        </w:rPr>
      </w:pPr>
      <w:r w:rsidRPr="002E20DC">
        <w:rPr>
          <w:rFonts w:ascii="Times New Roman" w:hAnsi="Times New Roman" w:cs="Times New Roman"/>
          <w:b/>
          <w:sz w:val="22"/>
          <w:szCs w:val="22"/>
        </w:rPr>
        <w:t>ГРАДОСТРОИТЕЛЬНОЙ ДЕЯТЕЛЬНОСТИ</w:t>
      </w:r>
    </w:p>
    <w:p w:rsidR="003A0D1A" w:rsidRPr="002E20DC" w:rsidRDefault="003A0D1A" w:rsidP="009D7A36">
      <w:pPr>
        <w:pStyle w:val="ConsPlusNormal"/>
        <w:widowControl/>
        <w:ind w:firstLine="709"/>
        <w:jc w:val="center"/>
        <w:rPr>
          <w:rFonts w:ascii="Times New Roman" w:hAnsi="Times New Roman" w:cs="Times New Roman"/>
          <w:sz w:val="22"/>
          <w:szCs w:val="22"/>
        </w:rPr>
      </w:pPr>
    </w:p>
    <w:p w:rsidR="003A0D1A" w:rsidRPr="002E20DC" w:rsidRDefault="003A0D1A" w:rsidP="009D7A36">
      <w:pPr>
        <w:pStyle w:val="ConsPlusNormal"/>
        <w:widowControl/>
        <w:ind w:firstLine="709"/>
        <w:jc w:val="both"/>
        <w:outlineLvl w:val="4"/>
        <w:rPr>
          <w:rFonts w:ascii="Times New Roman" w:hAnsi="Times New Roman" w:cs="Times New Roman"/>
          <w:b/>
          <w:sz w:val="22"/>
          <w:szCs w:val="22"/>
        </w:rPr>
      </w:pPr>
      <w:r w:rsidRPr="002E20DC">
        <w:rPr>
          <w:rFonts w:ascii="Times New Roman" w:hAnsi="Times New Roman" w:cs="Times New Roman"/>
          <w:b/>
          <w:sz w:val="22"/>
          <w:szCs w:val="22"/>
        </w:rPr>
        <w:t>Статья 44. Общие положения об информационной системе обеспечения градостроительной деятельности</w:t>
      </w:r>
    </w:p>
    <w:p w:rsidR="003A0D1A" w:rsidRPr="002E20DC" w:rsidRDefault="003A0D1A" w:rsidP="009D7A36">
      <w:pPr>
        <w:pStyle w:val="ConsPlusNormal"/>
        <w:widowControl/>
        <w:ind w:firstLine="709"/>
        <w:jc w:val="both"/>
        <w:rPr>
          <w:rFonts w:ascii="Times New Roman" w:hAnsi="Times New Roman" w:cs="Times New Roman"/>
          <w:sz w:val="22"/>
          <w:szCs w:val="22"/>
        </w:rPr>
      </w:pPr>
    </w:p>
    <w:p w:rsidR="003A0D1A" w:rsidRPr="002E20DC" w:rsidRDefault="003A0D1A" w:rsidP="009D7A36">
      <w:pPr>
        <w:pStyle w:val="ConsPlusNormal"/>
        <w:widowControl/>
        <w:ind w:firstLine="709"/>
        <w:jc w:val="both"/>
        <w:rPr>
          <w:rFonts w:ascii="Times New Roman" w:hAnsi="Times New Roman" w:cs="Times New Roman"/>
          <w:sz w:val="22"/>
          <w:szCs w:val="22"/>
        </w:rPr>
      </w:pPr>
      <w:r w:rsidRPr="002E20DC">
        <w:rPr>
          <w:rFonts w:ascii="Times New Roman" w:hAnsi="Times New Roman" w:cs="Times New Roman"/>
          <w:sz w:val="22"/>
          <w:szCs w:val="22"/>
        </w:rPr>
        <w:t>1. В соответствии с градостроительным законодательством администрацией муниципального района «Койгородский» создается и ведется информационная система обеспечения градостроительной деятельности - свод документированных сведений о развитии территорий, об их застройке, о земельных участках, об объектах капитального строительства и иных необходимых для осуществления градостроительной деятельности сведений.</w:t>
      </w:r>
    </w:p>
    <w:p w:rsidR="003A0D1A" w:rsidRPr="002E20DC" w:rsidRDefault="003A0D1A" w:rsidP="009D7A36">
      <w:pPr>
        <w:pStyle w:val="ConsPlusNormal"/>
        <w:widowControl/>
        <w:ind w:firstLine="709"/>
        <w:jc w:val="both"/>
        <w:rPr>
          <w:rFonts w:ascii="Times New Roman" w:hAnsi="Times New Roman" w:cs="Times New Roman"/>
          <w:sz w:val="22"/>
          <w:szCs w:val="22"/>
        </w:rPr>
      </w:pPr>
      <w:r w:rsidRPr="002E20DC">
        <w:rPr>
          <w:rFonts w:ascii="Times New Roman" w:hAnsi="Times New Roman" w:cs="Times New Roman"/>
          <w:sz w:val="22"/>
          <w:szCs w:val="22"/>
        </w:rPr>
        <w:t>Сведения информационной системы обеспечения градостроительной деятельности являются открытыми и общедоступными, за исключением сведений, отнесенных федеральными законами к категории ограниченного доступа.</w:t>
      </w:r>
    </w:p>
    <w:p w:rsidR="003A0D1A" w:rsidRPr="002E20DC" w:rsidRDefault="003A0D1A" w:rsidP="009D7A36">
      <w:pPr>
        <w:pStyle w:val="ConsPlusNormal"/>
        <w:widowControl/>
        <w:ind w:firstLine="709"/>
        <w:jc w:val="both"/>
        <w:rPr>
          <w:rFonts w:ascii="Times New Roman" w:hAnsi="Times New Roman" w:cs="Times New Roman"/>
          <w:sz w:val="22"/>
          <w:szCs w:val="22"/>
        </w:rPr>
      </w:pPr>
      <w:r w:rsidRPr="002E20DC">
        <w:rPr>
          <w:rFonts w:ascii="Times New Roman" w:hAnsi="Times New Roman" w:cs="Times New Roman"/>
          <w:sz w:val="22"/>
          <w:szCs w:val="22"/>
        </w:rPr>
        <w:t xml:space="preserve">2. </w:t>
      </w:r>
      <w:proofErr w:type="gramStart"/>
      <w:r w:rsidRPr="002E20DC">
        <w:rPr>
          <w:rFonts w:ascii="Times New Roman" w:hAnsi="Times New Roman" w:cs="Times New Roman"/>
          <w:sz w:val="22"/>
          <w:szCs w:val="22"/>
        </w:rPr>
        <w:t>Ведение информационной системы обеспечения градостроительной деятельности, а также предоставление сведений из этой системы, в том числе за плату, осуществляется в соответствии с порядком, установленным Правительством Российской Федерации, и в соответствии с принятым на основании такого порядка - правовым актом муниципального района «Койгородский».</w:t>
      </w:r>
      <w:proofErr w:type="gramEnd"/>
    </w:p>
    <w:p w:rsidR="003A0D1A" w:rsidRPr="002E20DC" w:rsidRDefault="003A0D1A" w:rsidP="009D7A36">
      <w:pPr>
        <w:pStyle w:val="ConsPlusNormal"/>
        <w:widowControl/>
        <w:ind w:firstLine="709"/>
        <w:jc w:val="both"/>
        <w:rPr>
          <w:rFonts w:ascii="Times New Roman" w:hAnsi="Times New Roman" w:cs="Times New Roman"/>
          <w:sz w:val="22"/>
          <w:szCs w:val="22"/>
        </w:rPr>
      </w:pPr>
    </w:p>
    <w:p w:rsidR="003A0D1A" w:rsidRPr="002E20DC" w:rsidRDefault="003A0D1A" w:rsidP="009D7A36">
      <w:pPr>
        <w:pStyle w:val="ConsPlusNormal"/>
        <w:widowControl/>
        <w:ind w:firstLine="709"/>
        <w:jc w:val="both"/>
        <w:rPr>
          <w:rFonts w:ascii="Times New Roman" w:hAnsi="Times New Roman" w:cs="Times New Roman"/>
          <w:b/>
          <w:sz w:val="22"/>
          <w:szCs w:val="22"/>
        </w:rPr>
      </w:pPr>
      <w:r w:rsidRPr="002E20DC">
        <w:rPr>
          <w:rFonts w:ascii="Times New Roman" w:hAnsi="Times New Roman" w:cs="Times New Roman"/>
          <w:b/>
          <w:sz w:val="22"/>
          <w:szCs w:val="22"/>
        </w:rPr>
        <w:t>Статья 45. Состав документов и материалов, направляемых в информационную систему обеспечения градостроительной деятельности и размещаемых в ней</w:t>
      </w:r>
    </w:p>
    <w:p w:rsidR="003A0D1A" w:rsidRPr="002E20DC" w:rsidRDefault="003A0D1A" w:rsidP="009D7A36">
      <w:pPr>
        <w:pStyle w:val="ConsPlusNormal"/>
        <w:widowControl/>
        <w:ind w:firstLine="709"/>
        <w:jc w:val="both"/>
        <w:rPr>
          <w:rFonts w:ascii="Times New Roman" w:hAnsi="Times New Roman" w:cs="Times New Roman"/>
          <w:sz w:val="22"/>
          <w:szCs w:val="22"/>
        </w:rPr>
      </w:pPr>
    </w:p>
    <w:p w:rsidR="003A0D1A" w:rsidRPr="002E20DC" w:rsidRDefault="003A0D1A" w:rsidP="009D7A36">
      <w:pPr>
        <w:pStyle w:val="ConsPlusNormal"/>
        <w:widowControl/>
        <w:ind w:firstLine="709"/>
        <w:jc w:val="both"/>
        <w:rPr>
          <w:rFonts w:ascii="Times New Roman" w:hAnsi="Times New Roman" w:cs="Times New Roman"/>
          <w:sz w:val="22"/>
          <w:szCs w:val="22"/>
        </w:rPr>
      </w:pPr>
      <w:r w:rsidRPr="002E20DC">
        <w:rPr>
          <w:rFonts w:ascii="Times New Roman" w:hAnsi="Times New Roman" w:cs="Times New Roman"/>
          <w:sz w:val="22"/>
          <w:szCs w:val="22"/>
        </w:rPr>
        <w:t xml:space="preserve">В соответствии с Градостроительным кодексом Российской Федерации в информационную систему обеспечения градостроительной деятельности администрацией сельского поселения </w:t>
      </w:r>
      <w:r w:rsidR="009A4B67" w:rsidRPr="002E20DC">
        <w:rPr>
          <w:rFonts w:ascii="Times New Roman" w:hAnsi="Times New Roman" w:cs="Times New Roman"/>
          <w:sz w:val="22"/>
          <w:szCs w:val="22"/>
        </w:rPr>
        <w:t>«Койдин»</w:t>
      </w:r>
      <w:r w:rsidR="00722354" w:rsidRPr="002E20DC">
        <w:rPr>
          <w:rFonts w:ascii="Times New Roman" w:hAnsi="Times New Roman" w:cs="Times New Roman"/>
          <w:sz w:val="22"/>
          <w:szCs w:val="22"/>
        </w:rPr>
        <w:t xml:space="preserve"> </w:t>
      </w:r>
      <w:r w:rsidRPr="002E20DC">
        <w:rPr>
          <w:rFonts w:ascii="Times New Roman" w:hAnsi="Times New Roman" w:cs="Times New Roman"/>
          <w:sz w:val="22"/>
          <w:szCs w:val="22"/>
        </w:rPr>
        <w:t>направляются сведения, копии документов и материалов, включая:</w:t>
      </w:r>
    </w:p>
    <w:p w:rsidR="003A0D1A" w:rsidRPr="002E20DC" w:rsidRDefault="003A0D1A" w:rsidP="009D7A36">
      <w:pPr>
        <w:pStyle w:val="ConsPlusNormal"/>
        <w:widowControl/>
        <w:ind w:firstLine="709"/>
        <w:jc w:val="both"/>
        <w:rPr>
          <w:rFonts w:ascii="Times New Roman" w:hAnsi="Times New Roman" w:cs="Times New Roman"/>
          <w:sz w:val="22"/>
          <w:szCs w:val="22"/>
        </w:rPr>
      </w:pPr>
      <w:r w:rsidRPr="002E20DC">
        <w:rPr>
          <w:rFonts w:ascii="Times New Roman" w:hAnsi="Times New Roman" w:cs="Times New Roman"/>
          <w:sz w:val="22"/>
          <w:szCs w:val="22"/>
        </w:rPr>
        <w:t>1) сведения (в том числе в форме копий соответствующих документов):</w:t>
      </w:r>
    </w:p>
    <w:p w:rsidR="003A0D1A" w:rsidRPr="002E20DC" w:rsidRDefault="003A0D1A" w:rsidP="009D7A36">
      <w:pPr>
        <w:pStyle w:val="ConsPlusNormal"/>
        <w:widowControl/>
        <w:ind w:firstLine="709"/>
        <w:jc w:val="both"/>
        <w:rPr>
          <w:rFonts w:ascii="Times New Roman" w:hAnsi="Times New Roman" w:cs="Times New Roman"/>
          <w:sz w:val="22"/>
          <w:szCs w:val="22"/>
        </w:rPr>
      </w:pPr>
      <w:r w:rsidRPr="002E20DC">
        <w:rPr>
          <w:rFonts w:ascii="Times New Roman" w:hAnsi="Times New Roman" w:cs="Times New Roman"/>
          <w:sz w:val="22"/>
          <w:szCs w:val="22"/>
        </w:rPr>
        <w:t xml:space="preserve">а) о Генеральном плане сельского поселения </w:t>
      </w:r>
      <w:r w:rsidR="009A4B67" w:rsidRPr="002E20DC">
        <w:rPr>
          <w:rFonts w:ascii="Times New Roman" w:hAnsi="Times New Roman" w:cs="Times New Roman"/>
          <w:sz w:val="22"/>
          <w:szCs w:val="22"/>
        </w:rPr>
        <w:t>«Койдин»</w:t>
      </w:r>
      <w:r w:rsidRPr="002E20DC">
        <w:rPr>
          <w:rFonts w:ascii="Times New Roman" w:hAnsi="Times New Roman" w:cs="Times New Roman"/>
          <w:sz w:val="22"/>
          <w:szCs w:val="22"/>
        </w:rPr>
        <w:t>;</w:t>
      </w:r>
    </w:p>
    <w:p w:rsidR="003A0D1A" w:rsidRPr="002E20DC" w:rsidRDefault="003A0D1A" w:rsidP="009D7A36">
      <w:pPr>
        <w:pStyle w:val="ConsPlusNormal"/>
        <w:widowControl/>
        <w:ind w:firstLine="709"/>
        <w:jc w:val="both"/>
        <w:rPr>
          <w:rFonts w:ascii="Times New Roman" w:hAnsi="Times New Roman" w:cs="Times New Roman"/>
          <w:sz w:val="22"/>
          <w:szCs w:val="22"/>
        </w:rPr>
      </w:pPr>
      <w:r w:rsidRPr="002E20DC">
        <w:rPr>
          <w:rFonts w:ascii="Times New Roman" w:hAnsi="Times New Roman" w:cs="Times New Roman"/>
          <w:sz w:val="22"/>
          <w:szCs w:val="22"/>
        </w:rPr>
        <w:t>б) о настоящих Правилах и внесении в них изменений;</w:t>
      </w:r>
    </w:p>
    <w:p w:rsidR="003A0D1A" w:rsidRPr="002E20DC" w:rsidRDefault="003A0D1A" w:rsidP="009D7A36">
      <w:pPr>
        <w:pStyle w:val="ConsPlusNormal"/>
        <w:widowControl/>
        <w:ind w:firstLine="709"/>
        <w:jc w:val="both"/>
        <w:rPr>
          <w:rFonts w:ascii="Times New Roman" w:hAnsi="Times New Roman" w:cs="Times New Roman"/>
          <w:sz w:val="22"/>
          <w:szCs w:val="22"/>
        </w:rPr>
      </w:pPr>
      <w:r w:rsidRPr="002E20DC">
        <w:rPr>
          <w:rFonts w:ascii="Times New Roman" w:hAnsi="Times New Roman" w:cs="Times New Roman"/>
          <w:sz w:val="22"/>
          <w:szCs w:val="22"/>
        </w:rPr>
        <w:t>в) о документации по планировке территории;</w:t>
      </w:r>
    </w:p>
    <w:p w:rsidR="003A0D1A" w:rsidRPr="002E20DC" w:rsidRDefault="003A0D1A" w:rsidP="009D7A36">
      <w:pPr>
        <w:pStyle w:val="ConsPlusNormal"/>
        <w:widowControl/>
        <w:ind w:firstLine="709"/>
        <w:jc w:val="both"/>
        <w:rPr>
          <w:rFonts w:ascii="Times New Roman" w:hAnsi="Times New Roman" w:cs="Times New Roman"/>
          <w:sz w:val="22"/>
          <w:szCs w:val="22"/>
        </w:rPr>
      </w:pPr>
      <w:r w:rsidRPr="002E20DC">
        <w:rPr>
          <w:rFonts w:ascii="Times New Roman" w:hAnsi="Times New Roman" w:cs="Times New Roman"/>
          <w:sz w:val="22"/>
          <w:szCs w:val="22"/>
        </w:rPr>
        <w:t>г) об изученности природных и техногенных условий на основании инженерных изысканий;</w:t>
      </w:r>
    </w:p>
    <w:p w:rsidR="003A0D1A" w:rsidRPr="002E20DC" w:rsidRDefault="003A0D1A" w:rsidP="009D7A36">
      <w:pPr>
        <w:pStyle w:val="ConsPlusNormal"/>
        <w:widowControl/>
        <w:ind w:firstLine="709"/>
        <w:jc w:val="both"/>
        <w:rPr>
          <w:rFonts w:ascii="Times New Roman" w:hAnsi="Times New Roman" w:cs="Times New Roman"/>
          <w:sz w:val="22"/>
          <w:szCs w:val="22"/>
        </w:rPr>
      </w:pPr>
      <w:r w:rsidRPr="002E20DC">
        <w:rPr>
          <w:rFonts w:ascii="Times New Roman" w:hAnsi="Times New Roman" w:cs="Times New Roman"/>
          <w:sz w:val="22"/>
          <w:szCs w:val="22"/>
        </w:rPr>
        <w:t>д) о резервировании земель, об изъятии земельных участков для муниципальных нужд;</w:t>
      </w:r>
    </w:p>
    <w:p w:rsidR="003A0D1A" w:rsidRPr="002E20DC" w:rsidRDefault="003A0D1A" w:rsidP="009D7A36">
      <w:pPr>
        <w:pStyle w:val="ConsPlusNormal"/>
        <w:widowControl/>
        <w:ind w:firstLine="709"/>
        <w:jc w:val="both"/>
        <w:rPr>
          <w:rFonts w:ascii="Times New Roman" w:hAnsi="Times New Roman" w:cs="Times New Roman"/>
          <w:sz w:val="22"/>
          <w:szCs w:val="22"/>
        </w:rPr>
      </w:pPr>
      <w:r w:rsidRPr="002E20DC">
        <w:rPr>
          <w:rFonts w:ascii="Times New Roman" w:hAnsi="Times New Roman" w:cs="Times New Roman"/>
          <w:sz w:val="22"/>
          <w:szCs w:val="22"/>
        </w:rPr>
        <w:t>е) о геодезических и картографических материалах;</w:t>
      </w:r>
    </w:p>
    <w:p w:rsidR="003A0D1A" w:rsidRPr="002E20DC" w:rsidRDefault="003A0D1A" w:rsidP="009D7A36">
      <w:pPr>
        <w:pStyle w:val="ConsPlusNormal"/>
        <w:widowControl/>
        <w:ind w:firstLine="709"/>
        <w:jc w:val="both"/>
        <w:rPr>
          <w:rFonts w:ascii="Times New Roman" w:hAnsi="Times New Roman" w:cs="Times New Roman"/>
          <w:sz w:val="22"/>
          <w:szCs w:val="22"/>
        </w:rPr>
      </w:pPr>
      <w:r w:rsidRPr="002E20DC">
        <w:rPr>
          <w:rFonts w:ascii="Times New Roman" w:hAnsi="Times New Roman" w:cs="Times New Roman"/>
          <w:sz w:val="22"/>
          <w:szCs w:val="22"/>
        </w:rPr>
        <w:t>2) материалы о застроенных и подлежащих застройке земельных участках, включая:</w:t>
      </w:r>
    </w:p>
    <w:p w:rsidR="003A0D1A" w:rsidRPr="002E20DC" w:rsidRDefault="003A0D1A" w:rsidP="009D7A36">
      <w:pPr>
        <w:pStyle w:val="ConsPlusNormal"/>
        <w:widowControl/>
        <w:ind w:firstLine="709"/>
        <w:jc w:val="both"/>
        <w:rPr>
          <w:rFonts w:ascii="Times New Roman" w:hAnsi="Times New Roman" w:cs="Times New Roman"/>
          <w:sz w:val="22"/>
          <w:szCs w:val="22"/>
        </w:rPr>
      </w:pPr>
      <w:r w:rsidRPr="002E20DC">
        <w:rPr>
          <w:rFonts w:ascii="Times New Roman" w:hAnsi="Times New Roman" w:cs="Times New Roman"/>
          <w:sz w:val="22"/>
          <w:szCs w:val="22"/>
        </w:rPr>
        <w:t>а) результаты инженерных изысканий;</w:t>
      </w:r>
    </w:p>
    <w:p w:rsidR="003A0D1A" w:rsidRPr="009D7A36" w:rsidRDefault="003A0D1A" w:rsidP="009D7A36">
      <w:pPr>
        <w:pStyle w:val="ConsPlusNormal"/>
        <w:widowControl/>
        <w:ind w:firstLine="709"/>
        <w:jc w:val="both"/>
        <w:rPr>
          <w:rFonts w:ascii="Times New Roman" w:hAnsi="Times New Roman" w:cs="Times New Roman"/>
          <w:sz w:val="22"/>
          <w:szCs w:val="22"/>
        </w:rPr>
      </w:pPr>
      <w:r w:rsidRPr="002E20DC">
        <w:rPr>
          <w:rFonts w:ascii="Times New Roman" w:hAnsi="Times New Roman" w:cs="Times New Roman"/>
          <w:sz w:val="22"/>
          <w:szCs w:val="22"/>
        </w:rPr>
        <w:t>б) сведения о площади, высоте и этажности объекта капитального строительства, сетях инженерно-технического обеспечения, разделы проектной документации, предусмотренные</w:t>
      </w:r>
      <w:r w:rsidRPr="009D7A36">
        <w:rPr>
          <w:rFonts w:ascii="Times New Roman" w:hAnsi="Times New Roman" w:cs="Times New Roman"/>
          <w:sz w:val="22"/>
          <w:szCs w:val="22"/>
        </w:rPr>
        <w:t xml:space="preserve"> пунктами 2, 8 – 10 части 12 статьи 48 Градостроительного кодекса Российской Федерации, или схема </w:t>
      </w:r>
      <w:r w:rsidRPr="009D7A36">
        <w:rPr>
          <w:rFonts w:ascii="Times New Roman" w:hAnsi="Times New Roman" w:cs="Times New Roman"/>
          <w:sz w:val="22"/>
          <w:szCs w:val="22"/>
        </w:rPr>
        <w:lastRenderedPageBreak/>
        <w:t>планировочной организации земельного участка с обозначением места размещения объекта индивидуального жилищного строительства;</w:t>
      </w:r>
    </w:p>
    <w:p w:rsidR="003A0D1A" w:rsidRPr="009D7A36" w:rsidRDefault="003A0D1A" w:rsidP="009D7A36">
      <w:pPr>
        <w:pStyle w:val="ConsPlusNormal"/>
        <w:widowControl/>
        <w:ind w:firstLine="709"/>
        <w:jc w:val="both"/>
        <w:rPr>
          <w:rFonts w:ascii="Times New Roman" w:hAnsi="Times New Roman" w:cs="Times New Roman"/>
          <w:sz w:val="22"/>
          <w:szCs w:val="22"/>
        </w:rPr>
      </w:pPr>
      <w:r w:rsidRPr="009D7A36">
        <w:rPr>
          <w:rFonts w:ascii="Times New Roman" w:hAnsi="Times New Roman" w:cs="Times New Roman"/>
          <w:sz w:val="22"/>
          <w:szCs w:val="22"/>
        </w:rPr>
        <w:t>в) документы, подтверждающие соответствие проектной документации требованиям технических регламентов и результатам инженерных изысканий;</w:t>
      </w:r>
    </w:p>
    <w:p w:rsidR="003A0D1A" w:rsidRPr="009D7A36" w:rsidRDefault="003A0D1A" w:rsidP="009D7A36">
      <w:pPr>
        <w:pStyle w:val="ConsPlusNormal"/>
        <w:widowControl/>
        <w:ind w:firstLine="709"/>
        <w:jc w:val="both"/>
        <w:rPr>
          <w:rFonts w:ascii="Times New Roman" w:hAnsi="Times New Roman" w:cs="Times New Roman"/>
          <w:sz w:val="22"/>
          <w:szCs w:val="22"/>
        </w:rPr>
      </w:pPr>
      <w:r w:rsidRPr="009D7A36">
        <w:rPr>
          <w:rFonts w:ascii="Times New Roman" w:hAnsi="Times New Roman" w:cs="Times New Roman"/>
          <w:sz w:val="22"/>
          <w:szCs w:val="22"/>
        </w:rPr>
        <w:t>г) заключение государственной экспертизы проектной документации (при необходимости);</w:t>
      </w:r>
    </w:p>
    <w:p w:rsidR="003A0D1A" w:rsidRPr="009D7A36" w:rsidRDefault="003A0D1A" w:rsidP="009D7A36">
      <w:pPr>
        <w:pStyle w:val="ConsPlusNormal"/>
        <w:widowControl/>
        <w:ind w:firstLine="709"/>
        <w:jc w:val="both"/>
        <w:rPr>
          <w:rFonts w:ascii="Times New Roman" w:hAnsi="Times New Roman" w:cs="Times New Roman"/>
          <w:sz w:val="22"/>
          <w:szCs w:val="22"/>
        </w:rPr>
      </w:pPr>
      <w:r w:rsidRPr="009D7A36">
        <w:rPr>
          <w:rFonts w:ascii="Times New Roman" w:hAnsi="Times New Roman" w:cs="Times New Roman"/>
          <w:sz w:val="22"/>
          <w:szCs w:val="22"/>
        </w:rPr>
        <w:t>е) разрешение о предоставлении разрешения на отклонение от предельных параметров разрешенного строительства;</w:t>
      </w:r>
    </w:p>
    <w:p w:rsidR="003A0D1A" w:rsidRPr="009D7A36" w:rsidRDefault="003A0D1A" w:rsidP="009D7A36">
      <w:pPr>
        <w:pStyle w:val="ConsPlusNormal"/>
        <w:widowControl/>
        <w:ind w:firstLine="709"/>
        <w:jc w:val="both"/>
        <w:rPr>
          <w:rFonts w:ascii="Times New Roman" w:hAnsi="Times New Roman" w:cs="Times New Roman"/>
          <w:sz w:val="22"/>
          <w:szCs w:val="22"/>
        </w:rPr>
      </w:pPr>
      <w:r w:rsidRPr="009D7A36">
        <w:rPr>
          <w:rFonts w:ascii="Times New Roman" w:hAnsi="Times New Roman" w:cs="Times New Roman"/>
          <w:sz w:val="22"/>
          <w:szCs w:val="22"/>
        </w:rPr>
        <w:t>ж) решение о предоставлении разрешения на условно разрешенный вид использования;</w:t>
      </w:r>
    </w:p>
    <w:p w:rsidR="003A0D1A" w:rsidRPr="009D7A36" w:rsidRDefault="003A0D1A" w:rsidP="009D7A36">
      <w:pPr>
        <w:pStyle w:val="ConsPlusNormal"/>
        <w:widowControl/>
        <w:ind w:firstLine="709"/>
        <w:jc w:val="both"/>
        <w:rPr>
          <w:rFonts w:ascii="Times New Roman" w:hAnsi="Times New Roman" w:cs="Times New Roman"/>
          <w:sz w:val="22"/>
          <w:szCs w:val="22"/>
        </w:rPr>
      </w:pPr>
      <w:r w:rsidRPr="009D7A36">
        <w:rPr>
          <w:rFonts w:ascii="Times New Roman" w:hAnsi="Times New Roman" w:cs="Times New Roman"/>
          <w:sz w:val="22"/>
          <w:szCs w:val="22"/>
        </w:rPr>
        <w:t>з) документы, подтверждающие соответствие построенного, реконструированного, отремонтированного объекта капитального строительства проектной документации;</w:t>
      </w:r>
    </w:p>
    <w:p w:rsidR="003A0D1A" w:rsidRPr="009D7A36" w:rsidRDefault="003A0D1A" w:rsidP="009D7A36">
      <w:pPr>
        <w:pStyle w:val="ConsPlusNormal"/>
        <w:widowControl/>
        <w:ind w:firstLine="709"/>
        <w:jc w:val="both"/>
        <w:rPr>
          <w:rFonts w:ascii="Times New Roman" w:hAnsi="Times New Roman" w:cs="Times New Roman"/>
          <w:sz w:val="22"/>
          <w:szCs w:val="22"/>
        </w:rPr>
      </w:pPr>
      <w:r w:rsidRPr="009D7A36">
        <w:rPr>
          <w:rFonts w:ascii="Times New Roman" w:hAnsi="Times New Roman" w:cs="Times New Roman"/>
          <w:sz w:val="22"/>
          <w:szCs w:val="22"/>
        </w:rPr>
        <w:t>и) акт приемки объекта капитального строительства;</w:t>
      </w:r>
    </w:p>
    <w:p w:rsidR="003A0D1A" w:rsidRPr="009D7A36" w:rsidRDefault="003A0D1A" w:rsidP="009D7A36">
      <w:pPr>
        <w:pStyle w:val="ConsPlusNormal"/>
        <w:widowControl/>
        <w:ind w:firstLine="709"/>
        <w:jc w:val="both"/>
        <w:rPr>
          <w:rFonts w:ascii="Times New Roman" w:hAnsi="Times New Roman" w:cs="Times New Roman"/>
          <w:sz w:val="22"/>
          <w:szCs w:val="22"/>
        </w:rPr>
      </w:pPr>
      <w:r w:rsidRPr="009D7A36">
        <w:rPr>
          <w:rFonts w:ascii="Times New Roman" w:hAnsi="Times New Roman" w:cs="Times New Roman"/>
          <w:sz w:val="22"/>
          <w:szCs w:val="22"/>
        </w:rPr>
        <w:t>к) разрешение на ввод объекта в эксплуатацию;</w:t>
      </w:r>
    </w:p>
    <w:p w:rsidR="003A0D1A" w:rsidRPr="009D7A36" w:rsidRDefault="003A0D1A" w:rsidP="009D7A36">
      <w:pPr>
        <w:pStyle w:val="ConsPlusNormal"/>
        <w:widowControl/>
        <w:ind w:firstLine="709"/>
        <w:jc w:val="both"/>
        <w:rPr>
          <w:rFonts w:ascii="Times New Roman" w:hAnsi="Times New Roman" w:cs="Times New Roman"/>
          <w:sz w:val="22"/>
          <w:szCs w:val="22"/>
        </w:rPr>
      </w:pPr>
      <w:r w:rsidRPr="009D7A36">
        <w:rPr>
          <w:rFonts w:ascii="Times New Roman" w:hAnsi="Times New Roman" w:cs="Times New Roman"/>
          <w:sz w:val="22"/>
          <w:szCs w:val="22"/>
        </w:rPr>
        <w:t>л) схему, отображающую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w:t>
      </w:r>
    </w:p>
    <w:p w:rsidR="003A0D1A" w:rsidRPr="009D7A36" w:rsidRDefault="003A0D1A" w:rsidP="009D7A36">
      <w:pPr>
        <w:pStyle w:val="ConsPlusNormal"/>
        <w:widowControl/>
        <w:ind w:firstLine="709"/>
        <w:jc w:val="both"/>
        <w:rPr>
          <w:rFonts w:ascii="Times New Roman" w:hAnsi="Times New Roman" w:cs="Times New Roman"/>
          <w:sz w:val="22"/>
          <w:szCs w:val="22"/>
        </w:rPr>
      </w:pPr>
      <w:r w:rsidRPr="009D7A36">
        <w:rPr>
          <w:rFonts w:ascii="Times New Roman" w:hAnsi="Times New Roman" w:cs="Times New Roman"/>
          <w:sz w:val="22"/>
          <w:szCs w:val="22"/>
        </w:rPr>
        <w:t>м) иные документы и материалы о застроенных и подлежащих застройке земельных участках;</w:t>
      </w:r>
    </w:p>
    <w:p w:rsidR="003A0D1A" w:rsidRPr="009D7A36" w:rsidRDefault="003A0D1A" w:rsidP="009D7A36">
      <w:pPr>
        <w:pStyle w:val="ConsPlusNormal"/>
        <w:widowControl/>
        <w:ind w:firstLine="709"/>
        <w:jc w:val="both"/>
        <w:rPr>
          <w:rFonts w:ascii="Times New Roman" w:hAnsi="Times New Roman" w:cs="Times New Roman"/>
          <w:sz w:val="22"/>
          <w:szCs w:val="22"/>
        </w:rPr>
      </w:pPr>
      <w:r w:rsidRPr="009D7A36">
        <w:rPr>
          <w:rFonts w:ascii="Times New Roman" w:hAnsi="Times New Roman" w:cs="Times New Roman"/>
          <w:sz w:val="22"/>
          <w:szCs w:val="22"/>
        </w:rPr>
        <w:t>3) иные документы и материалы, состав которых может определяться законами Республики Коми о градостроительной деятельности.</w:t>
      </w:r>
    </w:p>
    <w:p w:rsidR="003A0D1A" w:rsidRPr="009D7A36" w:rsidRDefault="003A0D1A" w:rsidP="009D7A36">
      <w:pPr>
        <w:pStyle w:val="ConsPlusNormal"/>
        <w:widowControl/>
        <w:ind w:firstLine="709"/>
        <w:jc w:val="both"/>
        <w:rPr>
          <w:rFonts w:ascii="Times New Roman" w:hAnsi="Times New Roman" w:cs="Times New Roman"/>
          <w:sz w:val="22"/>
          <w:szCs w:val="22"/>
        </w:rPr>
      </w:pPr>
    </w:p>
    <w:p w:rsidR="003A0D1A" w:rsidRPr="00722354" w:rsidRDefault="003A0D1A" w:rsidP="009D7A36">
      <w:pPr>
        <w:pStyle w:val="ConsPlusNormal"/>
        <w:widowControl/>
        <w:ind w:firstLine="709"/>
        <w:jc w:val="center"/>
        <w:outlineLvl w:val="3"/>
        <w:rPr>
          <w:rFonts w:ascii="Times New Roman" w:hAnsi="Times New Roman" w:cs="Times New Roman"/>
          <w:b/>
          <w:sz w:val="22"/>
          <w:szCs w:val="22"/>
        </w:rPr>
      </w:pPr>
      <w:r w:rsidRPr="00722354">
        <w:rPr>
          <w:rFonts w:ascii="Times New Roman" w:hAnsi="Times New Roman" w:cs="Times New Roman"/>
          <w:b/>
          <w:sz w:val="22"/>
          <w:szCs w:val="22"/>
        </w:rPr>
        <w:t xml:space="preserve">Глава 12. </w:t>
      </w:r>
      <w:proofErr w:type="gramStart"/>
      <w:r w:rsidRPr="00722354">
        <w:rPr>
          <w:rFonts w:ascii="Times New Roman" w:hAnsi="Times New Roman" w:cs="Times New Roman"/>
          <w:b/>
          <w:sz w:val="22"/>
          <w:szCs w:val="22"/>
        </w:rPr>
        <w:t>КОНТРОЛЬ ЗА</w:t>
      </w:r>
      <w:proofErr w:type="gramEnd"/>
      <w:r w:rsidRPr="00722354">
        <w:rPr>
          <w:rFonts w:ascii="Times New Roman" w:hAnsi="Times New Roman" w:cs="Times New Roman"/>
          <w:b/>
          <w:sz w:val="22"/>
          <w:szCs w:val="22"/>
        </w:rPr>
        <w:t xml:space="preserve"> ИСПОЛЬЗОВАНИЕМ ЗЕМЕЛЬНЫХ УЧАСТКОВИ ОБЪЕКТОВ КАПИТАЛЬНОГО СТРОИТЕЛЬСТВА.</w:t>
      </w:r>
    </w:p>
    <w:p w:rsidR="003A0D1A" w:rsidRPr="00722354" w:rsidRDefault="003A0D1A" w:rsidP="009D7A36">
      <w:pPr>
        <w:pStyle w:val="ConsPlusNormal"/>
        <w:widowControl/>
        <w:ind w:firstLine="709"/>
        <w:jc w:val="center"/>
        <w:rPr>
          <w:rFonts w:ascii="Times New Roman" w:hAnsi="Times New Roman" w:cs="Times New Roman"/>
          <w:b/>
          <w:sz w:val="22"/>
          <w:szCs w:val="22"/>
        </w:rPr>
      </w:pPr>
      <w:r w:rsidRPr="00722354">
        <w:rPr>
          <w:rFonts w:ascii="Times New Roman" w:hAnsi="Times New Roman" w:cs="Times New Roman"/>
          <w:b/>
          <w:sz w:val="22"/>
          <w:szCs w:val="22"/>
        </w:rPr>
        <w:t>ОТВЕТСТВЕННОСТЬ ЗА НАРУШЕНИЕ ПРАВИЛ</w:t>
      </w:r>
    </w:p>
    <w:p w:rsidR="003A0D1A" w:rsidRPr="00722354" w:rsidRDefault="003A0D1A" w:rsidP="009D7A36">
      <w:pPr>
        <w:pStyle w:val="ConsPlusNormal"/>
        <w:widowControl/>
        <w:ind w:firstLine="709"/>
        <w:jc w:val="both"/>
        <w:rPr>
          <w:rFonts w:ascii="Times New Roman" w:hAnsi="Times New Roman" w:cs="Times New Roman"/>
          <w:b/>
          <w:sz w:val="22"/>
          <w:szCs w:val="22"/>
        </w:rPr>
      </w:pPr>
    </w:p>
    <w:p w:rsidR="003A0D1A" w:rsidRPr="00722354" w:rsidRDefault="003A0D1A" w:rsidP="009D7A36">
      <w:pPr>
        <w:pStyle w:val="ConsPlusNormal"/>
        <w:widowControl/>
        <w:ind w:firstLine="709"/>
        <w:jc w:val="both"/>
        <w:outlineLvl w:val="4"/>
        <w:rPr>
          <w:rFonts w:ascii="Times New Roman" w:hAnsi="Times New Roman" w:cs="Times New Roman"/>
          <w:b/>
          <w:sz w:val="22"/>
          <w:szCs w:val="22"/>
        </w:rPr>
      </w:pPr>
      <w:r w:rsidRPr="00722354">
        <w:rPr>
          <w:rFonts w:ascii="Times New Roman" w:hAnsi="Times New Roman" w:cs="Times New Roman"/>
          <w:b/>
          <w:sz w:val="22"/>
          <w:szCs w:val="22"/>
        </w:rPr>
        <w:t xml:space="preserve">Статья 46. </w:t>
      </w:r>
      <w:proofErr w:type="gramStart"/>
      <w:r w:rsidRPr="00722354">
        <w:rPr>
          <w:rFonts w:ascii="Times New Roman" w:hAnsi="Times New Roman" w:cs="Times New Roman"/>
          <w:b/>
          <w:sz w:val="22"/>
          <w:szCs w:val="22"/>
        </w:rPr>
        <w:t>Контроль за</w:t>
      </w:r>
      <w:proofErr w:type="gramEnd"/>
      <w:r w:rsidRPr="00722354">
        <w:rPr>
          <w:rFonts w:ascii="Times New Roman" w:hAnsi="Times New Roman" w:cs="Times New Roman"/>
          <w:b/>
          <w:sz w:val="22"/>
          <w:szCs w:val="22"/>
        </w:rPr>
        <w:t xml:space="preserve"> использованием земельных участков и объектов капитального строительства</w:t>
      </w:r>
    </w:p>
    <w:p w:rsidR="003A0D1A" w:rsidRPr="009D7A36" w:rsidRDefault="003A0D1A" w:rsidP="009D7A36">
      <w:pPr>
        <w:pStyle w:val="ConsPlusNormal"/>
        <w:widowControl/>
        <w:ind w:firstLine="709"/>
        <w:jc w:val="both"/>
        <w:rPr>
          <w:rFonts w:ascii="Times New Roman" w:hAnsi="Times New Roman" w:cs="Times New Roman"/>
          <w:sz w:val="22"/>
          <w:szCs w:val="22"/>
        </w:rPr>
      </w:pPr>
    </w:p>
    <w:p w:rsidR="003A0D1A" w:rsidRPr="009D7A36" w:rsidRDefault="003A0D1A" w:rsidP="009D7A36">
      <w:pPr>
        <w:pStyle w:val="ConsPlusNormal"/>
        <w:widowControl/>
        <w:ind w:firstLine="709"/>
        <w:jc w:val="both"/>
        <w:rPr>
          <w:rFonts w:ascii="Times New Roman" w:hAnsi="Times New Roman" w:cs="Times New Roman"/>
          <w:sz w:val="22"/>
          <w:szCs w:val="22"/>
        </w:rPr>
      </w:pPr>
      <w:r w:rsidRPr="009D7A36">
        <w:rPr>
          <w:rFonts w:ascii="Times New Roman" w:hAnsi="Times New Roman" w:cs="Times New Roman"/>
          <w:sz w:val="22"/>
          <w:szCs w:val="22"/>
        </w:rPr>
        <w:t xml:space="preserve">1. </w:t>
      </w:r>
      <w:proofErr w:type="gramStart"/>
      <w:r w:rsidRPr="009D7A36">
        <w:rPr>
          <w:rFonts w:ascii="Times New Roman" w:hAnsi="Times New Roman" w:cs="Times New Roman"/>
          <w:sz w:val="22"/>
          <w:szCs w:val="22"/>
        </w:rPr>
        <w:t>Контроль за</w:t>
      </w:r>
      <w:proofErr w:type="gramEnd"/>
      <w:r w:rsidRPr="009D7A36">
        <w:rPr>
          <w:rFonts w:ascii="Times New Roman" w:hAnsi="Times New Roman" w:cs="Times New Roman"/>
          <w:sz w:val="22"/>
          <w:szCs w:val="22"/>
        </w:rPr>
        <w:t xml:space="preserve"> использованием земельных участков и объектов капитального строительства осуществляют должностные лица надзорных и контролирующих органов, которым в соответствии с законодательством предоставлены такие полномочия.</w:t>
      </w:r>
    </w:p>
    <w:p w:rsidR="003A0D1A" w:rsidRPr="009D7A36" w:rsidRDefault="003A0D1A" w:rsidP="009D7A36">
      <w:pPr>
        <w:autoSpaceDE w:val="0"/>
        <w:autoSpaceDN w:val="0"/>
        <w:adjustRightInd w:val="0"/>
        <w:ind w:firstLine="708"/>
        <w:outlineLvl w:val="3"/>
        <w:rPr>
          <w:sz w:val="22"/>
          <w:szCs w:val="22"/>
        </w:rPr>
      </w:pPr>
      <w:r w:rsidRPr="009D7A36">
        <w:rPr>
          <w:sz w:val="22"/>
          <w:szCs w:val="22"/>
        </w:rPr>
        <w:t>2. Муниципальный земельный контроль - система мер, направленная на предотвращение, выявление и пресечение нарушений законодательства в области охраны землепользования, обеспечения соблюдения субъектами хозяйственной и иной деятельности требований, в том числе нормативов и нормативных документов в области охраны землепользования.</w:t>
      </w:r>
    </w:p>
    <w:p w:rsidR="003A0D1A" w:rsidRPr="009D7A36" w:rsidRDefault="003A0D1A" w:rsidP="009D7A36">
      <w:pPr>
        <w:autoSpaceDE w:val="0"/>
        <w:autoSpaceDN w:val="0"/>
        <w:adjustRightInd w:val="0"/>
        <w:ind w:firstLine="708"/>
        <w:outlineLvl w:val="3"/>
        <w:rPr>
          <w:sz w:val="22"/>
          <w:szCs w:val="22"/>
        </w:rPr>
      </w:pPr>
      <w:r w:rsidRPr="009D7A36">
        <w:rPr>
          <w:sz w:val="22"/>
          <w:szCs w:val="22"/>
        </w:rPr>
        <w:t xml:space="preserve">3. </w:t>
      </w:r>
      <w:proofErr w:type="gramStart"/>
      <w:r w:rsidRPr="009D7A36">
        <w:rPr>
          <w:sz w:val="22"/>
          <w:szCs w:val="22"/>
        </w:rPr>
        <w:t>Муниципальный земельный контроль ведется для обеспечения соблюдения всеми физическими и юридическими лицами требований нормативных правовых актов в целях эффективного использования земель, защиты государственных, муниципальных и общественных интересов в сфере земельных правоотношений, а также конституционных прав граждан и юридических лиц на землю, осуществление мероприятий по изучению состояния земель, планированию и организации рационального использования земель, образованию новых и упорядочению существующих объектов землеустройства</w:t>
      </w:r>
      <w:proofErr w:type="gramEnd"/>
      <w:r w:rsidRPr="009D7A36">
        <w:rPr>
          <w:sz w:val="22"/>
          <w:szCs w:val="22"/>
        </w:rPr>
        <w:t xml:space="preserve"> и установлению их границ на местности (территориальное землеустройство).</w:t>
      </w:r>
    </w:p>
    <w:p w:rsidR="003A0D1A" w:rsidRPr="009D7A36" w:rsidRDefault="003A0D1A" w:rsidP="009D7A36">
      <w:pPr>
        <w:autoSpaceDE w:val="0"/>
        <w:autoSpaceDN w:val="0"/>
        <w:adjustRightInd w:val="0"/>
        <w:ind w:firstLine="540"/>
        <w:outlineLvl w:val="3"/>
        <w:rPr>
          <w:sz w:val="22"/>
          <w:szCs w:val="22"/>
        </w:rPr>
      </w:pPr>
    </w:p>
    <w:p w:rsidR="003A0D1A" w:rsidRPr="00722354" w:rsidRDefault="003A0D1A" w:rsidP="009D7A36">
      <w:pPr>
        <w:autoSpaceDE w:val="0"/>
        <w:autoSpaceDN w:val="0"/>
        <w:adjustRightInd w:val="0"/>
        <w:ind w:firstLine="540"/>
        <w:outlineLvl w:val="3"/>
        <w:rPr>
          <w:b/>
          <w:sz w:val="22"/>
          <w:szCs w:val="22"/>
        </w:rPr>
      </w:pPr>
      <w:r w:rsidRPr="00722354">
        <w:rPr>
          <w:b/>
          <w:sz w:val="22"/>
          <w:szCs w:val="22"/>
        </w:rPr>
        <w:t>Статья 47. Задачи и порядок осуществления муниципального земельного контроля</w:t>
      </w:r>
    </w:p>
    <w:p w:rsidR="003A0D1A" w:rsidRPr="009D7A36" w:rsidRDefault="003A0D1A" w:rsidP="009D7A36">
      <w:pPr>
        <w:autoSpaceDE w:val="0"/>
        <w:autoSpaceDN w:val="0"/>
        <w:adjustRightInd w:val="0"/>
        <w:ind w:firstLine="540"/>
        <w:outlineLvl w:val="3"/>
        <w:rPr>
          <w:sz w:val="22"/>
          <w:szCs w:val="22"/>
        </w:rPr>
      </w:pPr>
    </w:p>
    <w:p w:rsidR="003A0D1A" w:rsidRPr="009D7A36" w:rsidRDefault="003A0D1A" w:rsidP="009D7A36">
      <w:pPr>
        <w:autoSpaceDE w:val="0"/>
        <w:autoSpaceDN w:val="0"/>
        <w:adjustRightInd w:val="0"/>
        <w:ind w:firstLine="540"/>
        <w:outlineLvl w:val="3"/>
        <w:rPr>
          <w:sz w:val="22"/>
          <w:szCs w:val="22"/>
        </w:rPr>
      </w:pPr>
      <w:r w:rsidRPr="009D7A36">
        <w:rPr>
          <w:sz w:val="22"/>
          <w:szCs w:val="22"/>
        </w:rPr>
        <w:t xml:space="preserve">1. Муниципальный земельный контроль за использованием земель на территории сельского поселения </w:t>
      </w:r>
      <w:r w:rsidR="009A4B67" w:rsidRPr="009D7A36">
        <w:rPr>
          <w:sz w:val="22"/>
          <w:szCs w:val="22"/>
        </w:rPr>
        <w:t>«</w:t>
      </w:r>
      <w:proofErr w:type="spellStart"/>
      <w:r w:rsidR="009A4B67" w:rsidRPr="009D7A36">
        <w:rPr>
          <w:sz w:val="22"/>
          <w:szCs w:val="22"/>
        </w:rPr>
        <w:t>Койдин</w:t>
      </w:r>
      <w:proofErr w:type="gramStart"/>
      <w:r w:rsidR="009A4B67" w:rsidRPr="009D7A36">
        <w:rPr>
          <w:sz w:val="22"/>
          <w:szCs w:val="22"/>
        </w:rPr>
        <w:t>»</w:t>
      </w:r>
      <w:r w:rsidRPr="009D7A36">
        <w:rPr>
          <w:sz w:val="22"/>
          <w:szCs w:val="22"/>
        </w:rPr>
        <w:t>о</w:t>
      </w:r>
      <w:proofErr w:type="gramEnd"/>
      <w:r w:rsidRPr="009D7A36">
        <w:rPr>
          <w:sz w:val="22"/>
          <w:szCs w:val="22"/>
        </w:rPr>
        <w:t>существляется</w:t>
      </w:r>
      <w:proofErr w:type="spellEnd"/>
      <w:r w:rsidRPr="009D7A36">
        <w:rPr>
          <w:sz w:val="22"/>
          <w:szCs w:val="22"/>
        </w:rPr>
        <w:t xml:space="preserve"> администрацией сельского поселения </w:t>
      </w:r>
      <w:r w:rsidR="009A4B67" w:rsidRPr="009D7A36">
        <w:rPr>
          <w:sz w:val="22"/>
          <w:szCs w:val="22"/>
        </w:rPr>
        <w:t>«Койдин»</w:t>
      </w:r>
      <w:r w:rsidRPr="009D7A36">
        <w:rPr>
          <w:sz w:val="22"/>
          <w:szCs w:val="22"/>
        </w:rPr>
        <w:t>.</w:t>
      </w:r>
    </w:p>
    <w:p w:rsidR="003A0D1A" w:rsidRPr="009D7A36" w:rsidRDefault="003A0D1A" w:rsidP="009D7A36">
      <w:pPr>
        <w:autoSpaceDE w:val="0"/>
        <w:autoSpaceDN w:val="0"/>
        <w:adjustRightInd w:val="0"/>
        <w:ind w:firstLine="540"/>
        <w:outlineLvl w:val="3"/>
        <w:rPr>
          <w:sz w:val="22"/>
          <w:szCs w:val="22"/>
        </w:rPr>
      </w:pPr>
      <w:r w:rsidRPr="009D7A36">
        <w:rPr>
          <w:sz w:val="22"/>
          <w:szCs w:val="22"/>
        </w:rPr>
        <w:t xml:space="preserve">2. Объектами муниципального земельного контроля являются земельные участки, расположенные на территории сельского поселения </w:t>
      </w:r>
      <w:r w:rsidR="009A4B67" w:rsidRPr="009D7A36">
        <w:rPr>
          <w:sz w:val="22"/>
          <w:szCs w:val="22"/>
        </w:rPr>
        <w:t>«</w:t>
      </w:r>
      <w:proofErr w:type="spellStart"/>
      <w:r w:rsidR="009A4B67" w:rsidRPr="009D7A36">
        <w:rPr>
          <w:sz w:val="22"/>
          <w:szCs w:val="22"/>
        </w:rPr>
        <w:t>Койдин</w:t>
      </w:r>
      <w:proofErr w:type="gramStart"/>
      <w:r w:rsidR="009A4B67" w:rsidRPr="009D7A36">
        <w:rPr>
          <w:sz w:val="22"/>
          <w:szCs w:val="22"/>
        </w:rPr>
        <w:t>»</w:t>
      </w:r>
      <w:r w:rsidRPr="009D7A36">
        <w:rPr>
          <w:sz w:val="22"/>
          <w:szCs w:val="22"/>
        </w:rPr>
        <w:t>и</w:t>
      </w:r>
      <w:proofErr w:type="spellEnd"/>
      <w:proofErr w:type="gramEnd"/>
      <w:r w:rsidRPr="009D7A36">
        <w:rPr>
          <w:sz w:val="22"/>
          <w:szCs w:val="22"/>
        </w:rPr>
        <w:t xml:space="preserve"> находящиеся в собственности, владении, пользовании, аренде и субаренде юридических и физических лиц.</w:t>
      </w:r>
    </w:p>
    <w:p w:rsidR="003A0D1A" w:rsidRPr="009D7A36" w:rsidRDefault="003A0D1A" w:rsidP="009D7A36">
      <w:pPr>
        <w:autoSpaceDE w:val="0"/>
        <w:autoSpaceDN w:val="0"/>
        <w:adjustRightInd w:val="0"/>
        <w:ind w:firstLine="540"/>
        <w:outlineLvl w:val="3"/>
        <w:rPr>
          <w:sz w:val="22"/>
          <w:szCs w:val="22"/>
        </w:rPr>
      </w:pPr>
      <w:r w:rsidRPr="009D7A36">
        <w:rPr>
          <w:sz w:val="22"/>
          <w:szCs w:val="22"/>
        </w:rPr>
        <w:t>3. Задачами муниципального земельного контроля являются:</w:t>
      </w:r>
    </w:p>
    <w:p w:rsidR="003A0D1A" w:rsidRPr="009D7A36" w:rsidRDefault="003A0D1A" w:rsidP="009D7A36">
      <w:pPr>
        <w:autoSpaceDE w:val="0"/>
        <w:autoSpaceDN w:val="0"/>
        <w:adjustRightInd w:val="0"/>
        <w:ind w:firstLine="540"/>
        <w:outlineLvl w:val="3"/>
        <w:rPr>
          <w:sz w:val="22"/>
          <w:szCs w:val="22"/>
        </w:rPr>
      </w:pPr>
      <w:r w:rsidRPr="009D7A36">
        <w:rPr>
          <w:sz w:val="22"/>
          <w:szCs w:val="22"/>
        </w:rPr>
        <w:t xml:space="preserve">1) мониторинг использования юридическими и физическими лицами земельных участков на территории сельского поселения </w:t>
      </w:r>
      <w:r w:rsidR="009A4B67" w:rsidRPr="009D7A36">
        <w:rPr>
          <w:sz w:val="22"/>
          <w:szCs w:val="22"/>
        </w:rPr>
        <w:t>«Койдин»</w:t>
      </w:r>
      <w:r w:rsidRPr="009D7A36">
        <w:rPr>
          <w:sz w:val="22"/>
          <w:szCs w:val="22"/>
        </w:rPr>
        <w:t>;</w:t>
      </w:r>
    </w:p>
    <w:p w:rsidR="003A0D1A" w:rsidRPr="009D7A36" w:rsidRDefault="003A0D1A" w:rsidP="009D7A36">
      <w:pPr>
        <w:autoSpaceDE w:val="0"/>
        <w:autoSpaceDN w:val="0"/>
        <w:adjustRightInd w:val="0"/>
        <w:ind w:firstLine="540"/>
        <w:outlineLvl w:val="3"/>
        <w:rPr>
          <w:sz w:val="22"/>
          <w:szCs w:val="22"/>
        </w:rPr>
      </w:pPr>
      <w:r w:rsidRPr="009D7A36">
        <w:rPr>
          <w:sz w:val="22"/>
          <w:szCs w:val="22"/>
        </w:rPr>
        <w:t>2) предупреждение нарушений и соблюдение законодательства и нормативных правовых актов органов местного самоуправления в сфере земельных правоотношений.</w:t>
      </w:r>
    </w:p>
    <w:p w:rsidR="003A0D1A" w:rsidRPr="002E20DC" w:rsidRDefault="003A0D1A" w:rsidP="009D7A36">
      <w:pPr>
        <w:autoSpaceDE w:val="0"/>
        <w:autoSpaceDN w:val="0"/>
        <w:adjustRightInd w:val="0"/>
        <w:ind w:firstLine="540"/>
        <w:outlineLvl w:val="3"/>
        <w:rPr>
          <w:sz w:val="22"/>
          <w:szCs w:val="22"/>
        </w:rPr>
      </w:pPr>
      <w:r w:rsidRPr="002E20DC">
        <w:rPr>
          <w:sz w:val="22"/>
          <w:szCs w:val="22"/>
        </w:rPr>
        <w:t xml:space="preserve">4. Мониторинг использования юридическими и физическими лицами земельных участков на территории сельского поселения </w:t>
      </w:r>
      <w:r w:rsidR="009A4B67" w:rsidRPr="002E20DC">
        <w:rPr>
          <w:sz w:val="22"/>
          <w:szCs w:val="22"/>
        </w:rPr>
        <w:t>«</w:t>
      </w:r>
      <w:proofErr w:type="spellStart"/>
      <w:r w:rsidR="009A4B67" w:rsidRPr="002E20DC">
        <w:rPr>
          <w:sz w:val="22"/>
          <w:szCs w:val="22"/>
        </w:rPr>
        <w:t>Койдин</w:t>
      </w:r>
      <w:proofErr w:type="gramStart"/>
      <w:r w:rsidR="009A4B67" w:rsidRPr="002E20DC">
        <w:rPr>
          <w:sz w:val="22"/>
          <w:szCs w:val="22"/>
        </w:rPr>
        <w:t>»</w:t>
      </w:r>
      <w:r w:rsidRPr="002E20DC">
        <w:rPr>
          <w:sz w:val="22"/>
          <w:szCs w:val="22"/>
        </w:rPr>
        <w:t>в</w:t>
      </w:r>
      <w:proofErr w:type="gramEnd"/>
      <w:r w:rsidRPr="002E20DC">
        <w:rPr>
          <w:sz w:val="22"/>
          <w:szCs w:val="22"/>
        </w:rPr>
        <w:t>ключает</w:t>
      </w:r>
      <w:proofErr w:type="spellEnd"/>
      <w:r w:rsidRPr="002E20DC">
        <w:rPr>
          <w:sz w:val="22"/>
          <w:szCs w:val="22"/>
        </w:rPr>
        <w:t xml:space="preserve"> в себя:</w:t>
      </w:r>
    </w:p>
    <w:p w:rsidR="003A0D1A" w:rsidRPr="002E20DC" w:rsidRDefault="003A0D1A" w:rsidP="009D7A36">
      <w:pPr>
        <w:autoSpaceDE w:val="0"/>
        <w:autoSpaceDN w:val="0"/>
        <w:adjustRightInd w:val="0"/>
        <w:ind w:firstLine="540"/>
        <w:outlineLvl w:val="3"/>
        <w:rPr>
          <w:sz w:val="22"/>
          <w:szCs w:val="22"/>
        </w:rPr>
      </w:pPr>
      <w:r w:rsidRPr="002E20DC">
        <w:rPr>
          <w:sz w:val="22"/>
          <w:szCs w:val="22"/>
        </w:rPr>
        <w:lastRenderedPageBreak/>
        <w:t>1) учет, анализ, оценку и прогноз состояния земельных участков на основании комплекса данных государственных и муниципальных органов (организаций), данных хозяйствующих субъектов;</w:t>
      </w:r>
    </w:p>
    <w:p w:rsidR="003A0D1A" w:rsidRPr="002E20DC" w:rsidRDefault="003A0D1A" w:rsidP="009D7A36">
      <w:pPr>
        <w:autoSpaceDE w:val="0"/>
        <w:autoSpaceDN w:val="0"/>
        <w:adjustRightInd w:val="0"/>
        <w:ind w:firstLine="540"/>
        <w:outlineLvl w:val="3"/>
        <w:rPr>
          <w:sz w:val="22"/>
          <w:szCs w:val="22"/>
        </w:rPr>
      </w:pPr>
      <w:r w:rsidRPr="002E20DC">
        <w:rPr>
          <w:sz w:val="22"/>
          <w:szCs w:val="22"/>
        </w:rPr>
        <w:t xml:space="preserve">2) анализ информации о результатах проверок, выполненных муниципальными и государственными органами на территории сельского поселения </w:t>
      </w:r>
      <w:r w:rsidR="009A4B67" w:rsidRPr="002E20DC">
        <w:rPr>
          <w:sz w:val="22"/>
          <w:szCs w:val="22"/>
        </w:rPr>
        <w:t>«Койдин»</w:t>
      </w:r>
      <w:r w:rsidRPr="002E20DC">
        <w:rPr>
          <w:sz w:val="22"/>
          <w:szCs w:val="22"/>
        </w:rPr>
        <w:t>;</w:t>
      </w:r>
    </w:p>
    <w:p w:rsidR="003A0D1A" w:rsidRPr="002E20DC" w:rsidRDefault="003A0D1A" w:rsidP="009D7A36">
      <w:pPr>
        <w:autoSpaceDE w:val="0"/>
        <w:autoSpaceDN w:val="0"/>
        <w:adjustRightInd w:val="0"/>
        <w:ind w:firstLine="540"/>
        <w:outlineLvl w:val="3"/>
        <w:rPr>
          <w:sz w:val="22"/>
          <w:szCs w:val="22"/>
        </w:rPr>
      </w:pPr>
      <w:r w:rsidRPr="002E20DC">
        <w:rPr>
          <w:sz w:val="22"/>
          <w:szCs w:val="22"/>
        </w:rPr>
        <w:t>3) учет, анализ обращений юридических и физических лиц по вопросам использования и охраны земли;</w:t>
      </w:r>
    </w:p>
    <w:p w:rsidR="003A0D1A" w:rsidRPr="002E20DC" w:rsidRDefault="003A0D1A" w:rsidP="009D7A36">
      <w:pPr>
        <w:autoSpaceDE w:val="0"/>
        <w:autoSpaceDN w:val="0"/>
        <w:adjustRightInd w:val="0"/>
        <w:ind w:firstLine="540"/>
        <w:outlineLvl w:val="3"/>
        <w:rPr>
          <w:sz w:val="22"/>
          <w:szCs w:val="22"/>
        </w:rPr>
      </w:pPr>
      <w:r w:rsidRPr="002E20DC">
        <w:rPr>
          <w:sz w:val="22"/>
          <w:szCs w:val="22"/>
        </w:rPr>
        <w:t>4) контроль достоверности информации, предоставляемой физическими и юридическими лицами, индивидуальными предпринимателями независимо от форм собственности об использовании ими земельных участков.</w:t>
      </w:r>
    </w:p>
    <w:p w:rsidR="003A0D1A" w:rsidRPr="002E20DC" w:rsidRDefault="003A0D1A" w:rsidP="009D7A36">
      <w:pPr>
        <w:autoSpaceDE w:val="0"/>
        <w:autoSpaceDN w:val="0"/>
        <w:adjustRightInd w:val="0"/>
        <w:ind w:firstLine="540"/>
        <w:outlineLvl w:val="3"/>
        <w:rPr>
          <w:sz w:val="22"/>
          <w:szCs w:val="22"/>
        </w:rPr>
      </w:pPr>
      <w:r w:rsidRPr="002E20DC">
        <w:rPr>
          <w:sz w:val="22"/>
          <w:szCs w:val="22"/>
        </w:rPr>
        <w:t>5. Муниципальный земельный контроль включает в себя:</w:t>
      </w:r>
    </w:p>
    <w:p w:rsidR="003A0D1A" w:rsidRPr="002E20DC" w:rsidRDefault="003A0D1A" w:rsidP="009D7A36">
      <w:pPr>
        <w:autoSpaceDE w:val="0"/>
        <w:autoSpaceDN w:val="0"/>
        <w:adjustRightInd w:val="0"/>
        <w:ind w:firstLine="540"/>
        <w:outlineLvl w:val="3"/>
        <w:rPr>
          <w:sz w:val="22"/>
          <w:szCs w:val="22"/>
        </w:rPr>
      </w:pPr>
      <w:r w:rsidRPr="002E20DC">
        <w:rPr>
          <w:sz w:val="22"/>
          <w:szCs w:val="22"/>
        </w:rPr>
        <w:t>1) соблюдение земельного законодательства, требований охраны и использования земель организациями, независимо от их организационно-правовых форм и форм собственности, их руководителями, должностными лицами, а также физическими лицами;</w:t>
      </w:r>
    </w:p>
    <w:p w:rsidR="003A0D1A" w:rsidRPr="002E20DC" w:rsidRDefault="003A0D1A" w:rsidP="009D7A36">
      <w:pPr>
        <w:autoSpaceDE w:val="0"/>
        <w:autoSpaceDN w:val="0"/>
        <w:adjustRightInd w:val="0"/>
        <w:ind w:firstLine="540"/>
        <w:outlineLvl w:val="3"/>
        <w:rPr>
          <w:sz w:val="22"/>
          <w:szCs w:val="22"/>
        </w:rPr>
      </w:pPr>
      <w:r w:rsidRPr="002E20DC">
        <w:rPr>
          <w:sz w:val="22"/>
          <w:szCs w:val="22"/>
        </w:rPr>
        <w:t xml:space="preserve">2) </w:t>
      </w:r>
      <w:proofErr w:type="gramStart"/>
      <w:r w:rsidRPr="002E20DC">
        <w:rPr>
          <w:sz w:val="22"/>
          <w:szCs w:val="22"/>
        </w:rPr>
        <w:t>контроль за</w:t>
      </w:r>
      <w:proofErr w:type="gramEnd"/>
      <w:r w:rsidRPr="002E20DC">
        <w:rPr>
          <w:sz w:val="22"/>
          <w:szCs w:val="22"/>
        </w:rPr>
        <w:t xml:space="preserve"> соблюдением порядка переуступки права пользования землей;</w:t>
      </w:r>
    </w:p>
    <w:p w:rsidR="003A0D1A" w:rsidRPr="002E20DC" w:rsidRDefault="003A0D1A" w:rsidP="009D7A36">
      <w:pPr>
        <w:autoSpaceDE w:val="0"/>
        <w:autoSpaceDN w:val="0"/>
        <w:adjustRightInd w:val="0"/>
        <w:ind w:firstLine="540"/>
        <w:outlineLvl w:val="3"/>
        <w:rPr>
          <w:sz w:val="22"/>
          <w:szCs w:val="22"/>
        </w:rPr>
      </w:pPr>
      <w:r w:rsidRPr="002E20DC">
        <w:rPr>
          <w:sz w:val="22"/>
          <w:szCs w:val="22"/>
        </w:rPr>
        <w:t xml:space="preserve">3) </w:t>
      </w:r>
      <w:proofErr w:type="gramStart"/>
      <w:r w:rsidRPr="002E20DC">
        <w:rPr>
          <w:sz w:val="22"/>
          <w:szCs w:val="22"/>
        </w:rPr>
        <w:t>контроль за</w:t>
      </w:r>
      <w:proofErr w:type="gramEnd"/>
      <w:r w:rsidRPr="002E20DC">
        <w:rPr>
          <w:sz w:val="22"/>
          <w:szCs w:val="22"/>
        </w:rPr>
        <w:t xml:space="preserve"> выполнением землепользователями, собственниками, владельцами, арендаторами обязанностей по использованию земель, установленных законодательством;</w:t>
      </w:r>
    </w:p>
    <w:p w:rsidR="003A0D1A" w:rsidRPr="002E20DC" w:rsidRDefault="003A0D1A" w:rsidP="009D7A36">
      <w:pPr>
        <w:autoSpaceDE w:val="0"/>
        <w:autoSpaceDN w:val="0"/>
        <w:adjustRightInd w:val="0"/>
        <w:ind w:firstLine="540"/>
        <w:outlineLvl w:val="3"/>
        <w:rPr>
          <w:sz w:val="22"/>
          <w:szCs w:val="22"/>
        </w:rPr>
      </w:pPr>
      <w:r w:rsidRPr="002E20DC">
        <w:rPr>
          <w:sz w:val="22"/>
          <w:szCs w:val="22"/>
        </w:rPr>
        <w:t xml:space="preserve">4) </w:t>
      </w:r>
      <w:proofErr w:type="gramStart"/>
      <w:r w:rsidRPr="002E20DC">
        <w:rPr>
          <w:sz w:val="22"/>
          <w:szCs w:val="22"/>
        </w:rPr>
        <w:t>контроль за</w:t>
      </w:r>
      <w:proofErr w:type="gramEnd"/>
      <w:r w:rsidRPr="002E20DC">
        <w:rPr>
          <w:sz w:val="22"/>
          <w:szCs w:val="22"/>
        </w:rPr>
        <w:t xml:space="preserve"> соблюдением порядка, исключающего самовольное занятие земельных участков или использование их без оформленных в установленном порядке документов, удостоверяющих право на землю;</w:t>
      </w:r>
    </w:p>
    <w:p w:rsidR="003A0D1A" w:rsidRPr="002E20DC" w:rsidRDefault="003A0D1A" w:rsidP="009D7A36">
      <w:pPr>
        <w:autoSpaceDE w:val="0"/>
        <w:autoSpaceDN w:val="0"/>
        <w:adjustRightInd w:val="0"/>
        <w:ind w:firstLine="540"/>
        <w:outlineLvl w:val="3"/>
        <w:rPr>
          <w:sz w:val="22"/>
          <w:szCs w:val="22"/>
        </w:rPr>
      </w:pPr>
      <w:r w:rsidRPr="002E20DC">
        <w:rPr>
          <w:sz w:val="22"/>
          <w:szCs w:val="22"/>
        </w:rPr>
        <w:t>5) предоставление юридическими и физическими лицами достоверных сведений о состоянии используемых земельных участков;</w:t>
      </w:r>
    </w:p>
    <w:p w:rsidR="003A0D1A" w:rsidRPr="002E20DC" w:rsidRDefault="003A0D1A" w:rsidP="009D7A36">
      <w:pPr>
        <w:autoSpaceDE w:val="0"/>
        <w:autoSpaceDN w:val="0"/>
        <w:adjustRightInd w:val="0"/>
        <w:ind w:firstLine="540"/>
        <w:outlineLvl w:val="3"/>
        <w:rPr>
          <w:sz w:val="22"/>
          <w:szCs w:val="22"/>
        </w:rPr>
      </w:pPr>
      <w:r w:rsidRPr="002E20DC">
        <w:rPr>
          <w:sz w:val="22"/>
          <w:szCs w:val="22"/>
        </w:rPr>
        <w:t xml:space="preserve">6) </w:t>
      </w:r>
      <w:proofErr w:type="gramStart"/>
      <w:r w:rsidRPr="002E20DC">
        <w:rPr>
          <w:sz w:val="22"/>
          <w:szCs w:val="22"/>
        </w:rPr>
        <w:t>контроль за</w:t>
      </w:r>
      <w:proofErr w:type="gramEnd"/>
      <w:r w:rsidRPr="002E20DC">
        <w:rPr>
          <w:sz w:val="22"/>
          <w:szCs w:val="22"/>
        </w:rPr>
        <w:t xml:space="preserve"> своевременным освоением земельных участков;</w:t>
      </w:r>
    </w:p>
    <w:p w:rsidR="003A0D1A" w:rsidRPr="002E20DC" w:rsidRDefault="003A0D1A" w:rsidP="009D7A36">
      <w:pPr>
        <w:autoSpaceDE w:val="0"/>
        <w:autoSpaceDN w:val="0"/>
        <w:adjustRightInd w:val="0"/>
        <w:ind w:firstLine="540"/>
        <w:outlineLvl w:val="3"/>
        <w:rPr>
          <w:sz w:val="22"/>
          <w:szCs w:val="22"/>
        </w:rPr>
      </w:pPr>
      <w:r w:rsidRPr="002E20DC">
        <w:rPr>
          <w:sz w:val="22"/>
          <w:szCs w:val="22"/>
        </w:rPr>
        <w:t xml:space="preserve">7) </w:t>
      </w:r>
      <w:proofErr w:type="gramStart"/>
      <w:r w:rsidRPr="002E20DC">
        <w:rPr>
          <w:sz w:val="22"/>
          <w:szCs w:val="22"/>
        </w:rPr>
        <w:t>контроль за</w:t>
      </w:r>
      <w:proofErr w:type="gramEnd"/>
      <w:r w:rsidRPr="002E20DC">
        <w:rPr>
          <w:sz w:val="22"/>
          <w:szCs w:val="22"/>
        </w:rPr>
        <w:t xml:space="preserve"> использованием земель по целевому назначению;</w:t>
      </w:r>
    </w:p>
    <w:p w:rsidR="003A0D1A" w:rsidRPr="002E20DC" w:rsidRDefault="003A0D1A" w:rsidP="009D7A36">
      <w:pPr>
        <w:autoSpaceDE w:val="0"/>
        <w:autoSpaceDN w:val="0"/>
        <w:adjustRightInd w:val="0"/>
        <w:ind w:firstLine="540"/>
        <w:outlineLvl w:val="3"/>
        <w:rPr>
          <w:sz w:val="22"/>
          <w:szCs w:val="22"/>
        </w:rPr>
      </w:pPr>
      <w:r w:rsidRPr="002E20DC">
        <w:rPr>
          <w:sz w:val="22"/>
          <w:szCs w:val="22"/>
        </w:rPr>
        <w:t xml:space="preserve">8) </w:t>
      </w:r>
      <w:proofErr w:type="gramStart"/>
      <w:r w:rsidRPr="002E20DC">
        <w:rPr>
          <w:sz w:val="22"/>
          <w:szCs w:val="22"/>
        </w:rPr>
        <w:t>контроль за</w:t>
      </w:r>
      <w:proofErr w:type="gramEnd"/>
      <w:r w:rsidRPr="002E20DC">
        <w:rPr>
          <w:sz w:val="22"/>
          <w:szCs w:val="22"/>
        </w:rPr>
        <w:t xml:space="preserve"> выполнением арендаторами условий договоров аренды земельных участков;</w:t>
      </w:r>
    </w:p>
    <w:p w:rsidR="003A0D1A" w:rsidRPr="002E20DC" w:rsidRDefault="003A0D1A" w:rsidP="009D7A36">
      <w:pPr>
        <w:autoSpaceDE w:val="0"/>
        <w:autoSpaceDN w:val="0"/>
        <w:adjustRightInd w:val="0"/>
        <w:ind w:firstLine="540"/>
        <w:outlineLvl w:val="3"/>
        <w:rPr>
          <w:sz w:val="22"/>
          <w:szCs w:val="22"/>
        </w:rPr>
      </w:pPr>
      <w:r w:rsidRPr="002E20DC">
        <w:rPr>
          <w:sz w:val="22"/>
          <w:szCs w:val="22"/>
        </w:rPr>
        <w:t xml:space="preserve">9) контроль за своевременным освобождением земельных участков по окончании </w:t>
      </w:r>
      <w:proofErr w:type="gramStart"/>
      <w:r w:rsidRPr="002E20DC">
        <w:rPr>
          <w:sz w:val="22"/>
          <w:szCs w:val="22"/>
        </w:rPr>
        <w:t>срока действия договоров аренды земельных участков</w:t>
      </w:r>
      <w:proofErr w:type="gramEnd"/>
      <w:r w:rsidRPr="002E20DC">
        <w:rPr>
          <w:sz w:val="22"/>
          <w:szCs w:val="22"/>
        </w:rPr>
        <w:t>;</w:t>
      </w:r>
    </w:p>
    <w:p w:rsidR="003A0D1A" w:rsidRPr="002E20DC" w:rsidRDefault="003A0D1A" w:rsidP="009D7A36">
      <w:pPr>
        <w:autoSpaceDE w:val="0"/>
        <w:autoSpaceDN w:val="0"/>
        <w:adjustRightInd w:val="0"/>
        <w:ind w:firstLine="540"/>
        <w:outlineLvl w:val="3"/>
        <w:rPr>
          <w:sz w:val="22"/>
          <w:szCs w:val="22"/>
        </w:rPr>
      </w:pPr>
      <w:r w:rsidRPr="002E20DC">
        <w:rPr>
          <w:sz w:val="22"/>
          <w:szCs w:val="22"/>
        </w:rPr>
        <w:t>10) контроль за своевременным и полным внесением арендной платы за земельные участки юридическими и физическими лицами, индивидуальными предпринимателями;</w:t>
      </w:r>
    </w:p>
    <w:p w:rsidR="003A0D1A" w:rsidRPr="002E20DC" w:rsidRDefault="003A0D1A" w:rsidP="009D7A36">
      <w:pPr>
        <w:autoSpaceDE w:val="0"/>
        <w:autoSpaceDN w:val="0"/>
        <w:adjustRightInd w:val="0"/>
        <w:ind w:firstLine="540"/>
        <w:outlineLvl w:val="3"/>
        <w:rPr>
          <w:sz w:val="22"/>
          <w:szCs w:val="22"/>
        </w:rPr>
      </w:pPr>
      <w:r w:rsidRPr="002E20DC">
        <w:rPr>
          <w:sz w:val="22"/>
          <w:szCs w:val="22"/>
        </w:rPr>
        <w:t>11) выполнение иных требований земельного законодательства по вопросам использования и охраны земель.</w:t>
      </w:r>
    </w:p>
    <w:p w:rsidR="003A0D1A" w:rsidRPr="002E20DC" w:rsidRDefault="003A0D1A" w:rsidP="009D7A36">
      <w:pPr>
        <w:autoSpaceDE w:val="0"/>
        <w:autoSpaceDN w:val="0"/>
        <w:adjustRightInd w:val="0"/>
        <w:ind w:firstLine="540"/>
        <w:outlineLvl w:val="3"/>
        <w:rPr>
          <w:sz w:val="22"/>
          <w:szCs w:val="22"/>
        </w:rPr>
      </w:pPr>
      <w:r w:rsidRPr="002E20DC">
        <w:rPr>
          <w:sz w:val="22"/>
          <w:szCs w:val="22"/>
        </w:rPr>
        <w:t xml:space="preserve">6. Администрация сельского поселения </w:t>
      </w:r>
      <w:r w:rsidR="009A4B67" w:rsidRPr="002E20DC">
        <w:rPr>
          <w:sz w:val="22"/>
          <w:szCs w:val="22"/>
        </w:rPr>
        <w:t>«Койдин»</w:t>
      </w:r>
      <w:r w:rsidRPr="002E20DC">
        <w:rPr>
          <w:sz w:val="22"/>
          <w:szCs w:val="22"/>
        </w:rPr>
        <w:t>, ее должностные лица при выполнении возложенных на них обязанностей муниципального земельного контроля имеют право:</w:t>
      </w:r>
    </w:p>
    <w:p w:rsidR="003A0D1A" w:rsidRPr="002E20DC" w:rsidRDefault="003A0D1A" w:rsidP="009D7A36">
      <w:pPr>
        <w:autoSpaceDE w:val="0"/>
        <w:autoSpaceDN w:val="0"/>
        <w:adjustRightInd w:val="0"/>
        <w:ind w:firstLine="540"/>
        <w:outlineLvl w:val="3"/>
        <w:rPr>
          <w:sz w:val="22"/>
          <w:szCs w:val="22"/>
        </w:rPr>
      </w:pPr>
      <w:r w:rsidRPr="002E20DC">
        <w:rPr>
          <w:sz w:val="22"/>
          <w:szCs w:val="22"/>
        </w:rPr>
        <w:t>1) посещать организации и объекты независимо от формы собственности и ведомственной принадлежности, обследовать земельные участки, находящиеся в собственности, владении, пользовании и аренде, в том числе физических лиц;</w:t>
      </w:r>
    </w:p>
    <w:p w:rsidR="003A0D1A" w:rsidRPr="002E20DC" w:rsidRDefault="003A0D1A" w:rsidP="009D7A36">
      <w:pPr>
        <w:autoSpaceDE w:val="0"/>
        <w:autoSpaceDN w:val="0"/>
        <w:adjustRightInd w:val="0"/>
        <w:ind w:firstLine="540"/>
        <w:outlineLvl w:val="3"/>
        <w:rPr>
          <w:sz w:val="22"/>
          <w:szCs w:val="22"/>
        </w:rPr>
      </w:pPr>
      <w:r w:rsidRPr="002E20DC">
        <w:rPr>
          <w:sz w:val="22"/>
          <w:szCs w:val="22"/>
        </w:rPr>
        <w:t xml:space="preserve">2) запрашивать от юридических и физических лиц и безвозмездно получать в установленном порядке в срок не более 10 календарных дней с момента получения письменного запроса юридическим или физическим лицом правоустанавливающие документы на земельный участок: свидетельство о государственной регистрации права собственности, постоянного бессрочного пользования, пожизненно наследуемого владения, договор аренды земельного участка и </w:t>
      </w:r>
      <w:proofErr w:type="spellStart"/>
      <w:r w:rsidRPr="002E20DC">
        <w:rPr>
          <w:sz w:val="22"/>
          <w:szCs w:val="22"/>
        </w:rPr>
        <w:t>другие</w:t>
      </w:r>
      <w:proofErr w:type="gramStart"/>
      <w:r w:rsidRPr="002E20DC">
        <w:rPr>
          <w:sz w:val="22"/>
          <w:szCs w:val="22"/>
        </w:rPr>
        <w:t>;з</w:t>
      </w:r>
      <w:proofErr w:type="gramEnd"/>
      <w:r w:rsidRPr="002E20DC">
        <w:rPr>
          <w:sz w:val="22"/>
          <w:szCs w:val="22"/>
        </w:rPr>
        <w:t>емлеустроительные</w:t>
      </w:r>
      <w:proofErr w:type="spellEnd"/>
      <w:r w:rsidRPr="002E20DC">
        <w:rPr>
          <w:sz w:val="22"/>
          <w:szCs w:val="22"/>
        </w:rPr>
        <w:t xml:space="preserve"> документы; </w:t>
      </w:r>
      <w:proofErr w:type="gramStart"/>
      <w:r w:rsidRPr="002E20DC">
        <w:rPr>
          <w:sz w:val="22"/>
          <w:szCs w:val="22"/>
        </w:rPr>
        <w:t xml:space="preserve">документы, свидетельствующие о постановке земельного участка на кадастровый учет; документы инспекции </w:t>
      </w:r>
      <w:proofErr w:type="spellStart"/>
      <w:r w:rsidRPr="002E20DC">
        <w:rPr>
          <w:sz w:val="22"/>
          <w:szCs w:val="22"/>
        </w:rPr>
        <w:t>Госстройнадзора</w:t>
      </w:r>
      <w:proofErr w:type="spellEnd"/>
      <w:r w:rsidRPr="002E20DC">
        <w:rPr>
          <w:sz w:val="22"/>
          <w:szCs w:val="22"/>
        </w:rPr>
        <w:t>, разрешающие проведение строительно-монтажных работ, а также учредительные документы от юридических лиц - устав, учредительный договор, свидетельство о постановке на учет в налоговом органе, полномочия руководителя (его представителя), документы о собственности на недвижимость, иные документы и материалы, необходимые для осуществления муниципального земельного контроля;</w:t>
      </w:r>
      <w:proofErr w:type="gramEnd"/>
    </w:p>
    <w:p w:rsidR="003A0D1A" w:rsidRPr="002E20DC" w:rsidRDefault="003A0D1A" w:rsidP="009D7A36">
      <w:pPr>
        <w:autoSpaceDE w:val="0"/>
        <w:autoSpaceDN w:val="0"/>
        <w:adjustRightInd w:val="0"/>
        <w:ind w:firstLine="540"/>
        <w:outlineLvl w:val="3"/>
        <w:rPr>
          <w:sz w:val="22"/>
          <w:szCs w:val="22"/>
        </w:rPr>
      </w:pPr>
      <w:r w:rsidRPr="002E20DC">
        <w:rPr>
          <w:sz w:val="22"/>
          <w:szCs w:val="22"/>
        </w:rPr>
        <w:t xml:space="preserve">3) проводить проверки по соблюдению юридическими и физическими лицами установленных правовыми нормами правил использования земельных участков в административных границах сельского поселения </w:t>
      </w:r>
      <w:r w:rsidR="009A4B67" w:rsidRPr="002E20DC">
        <w:rPr>
          <w:sz w:val="22"/>
          <w:szCs w:val="22"/>
        </w:rPr>
        <w:t>«Койдин»</w:t>
      </w:r>
      <w:r w:rsidRPr="002E20DC">
        <w:rPr>
          <w:sz w:val="22"/>
          <w:szCs w:val="22"/>
        </w:rPr>
        <w:t>, составлять по результатам проверок акты с обязательным ознакомлением с ними собственников, владельцев, пользователей, арендаторов земельных участков;</w:t>
      </w:r>
    </w:p>
    <w:p w:rsidR="003A0D1A" w:rsidRPr="002E20DC" w:rsidRDefault="003A0D1A" w:rsidP="009D7A36">
      <w:pPr>
        <w:autoSpaceDE w:val="0"/>
        <w:autoSpaceDN w:val="0"/>
        <w:adjustRightInd w:val="0"/>
        <w:ind w:firstLine="540"/>
        <w:outlineLvl w:val="3"/>
        <w:rPr>
          <w:sz w:val="22"/>
          <w:szCs w:val="22"/>
        </w:rPr>
      </w:pPr>
      <w:r w:rsidRPr="002E20DC">
        <w:rPr>
          <w:sz w:val="22"/>
          <w:szCs w:val="22"/>
        </w:rPr>
        <w:t>4) получать от юридических и физических лиц объяснения, сведения и другие материалы, связанные с использованием земельных участков;</w:t>
      </w:r>
    </w:p>
    <w:p w:rsidR="003A0D1A" w:rsidRPr="002E20DC" w:rsidRDefault="003A0D1A" w:rsidP="009D7A36">
      <w:pPr>
        <w:autoSpaceDE w:val="0"/>
        <w:autoSpaceDN w:val="0"/>
        <w:adjustRightInd w:val="0"/>
        <w:ind w:firstLine="540"/>
        <w:outlineLvl w:val="3"/>
        <w:rPr>
          <w:sz w:val="22"/>
          <w:szCs w:val="22"/>
        </w:rPr>
      </w:pPr>
      <w:r w:rsidRPr="002E20DC">
        <w:rPr>
          <w:sz w:val="22"/>
          <w:szCs w:val="22"/>
        </w:rPr>
        <w:t>5) привлекать в установленном порядке представителей государственной власти, местного самоуправления, специалистов научных и иных организаций к проводимым проверкам, обследованиям;</w:t>
      </w:r>
    </w:p>
    <w:p w:rsidR="003A0D1A" w:rsidRPr="002E20DC" w:rsidRDefault="003A0D1A" w:rsidP="009D7A36">
      <w:pPr>
        <w:autoSpaceDE w:val="0"/>
        <w:autoSpaceDN w:val="0"/>
        <w:adjustRightInd w:val="0"/>
        <w:ind w:firstLine="540"/>
        <w:outlineLvl w:val="3"/>
        <w:rPr>
          <w:sz w:val="22"/>
          <w:szCs w:val="22"/>
        </w:rPr>
      </w:pPr>
      <w:r w:rsidRPr="002E20DC">
        <w:rPr>
          <w:sz w:val="22"/>
          <w:szCs w:val="22"/>
        </w:rPr>
        <w:lastRenderedPageBreak/>
        <w:t>6) обращаться в органы внутренних дел за оказанием содействия в предотвращении или пресечении действий, препятствующих осуществлению их законной деятельности по муниципальному земельному контролю;</w:t>
      </w:r>
    </w:p>
    <w:p w:rsidR="003A0D1A" w:rsidRPr="002E20DC" w:rsidRDefault="003A0D1A" w:rsidP="009D7A36">
      <w:pPr>
        <w:autoSpaceDE w:val="0"/>
        <w:autoSpaceDN w:val="0"/>
        <w:adjustRightInd w:val="0"/>
        <w:ind w:firstLine="540"/>
        <w:outlineLvl w:val="3"/>
        <w:rPr>
          <w:sz w:val="22"/>
          <w:szCs w:val="22"/>
        </w:rPr>
      </w:pPr>
      <w:r w:rsidRPr="002E20DC">
        <w:rPr>
          <w:sz w:val="22"/>
          <w:szCs w:val="22"/>
        </w:rPr>
        <w:t>7) участвовать в подготовке предложений об установлении повышенного размера платы за неиспользуемые или используемые не по целевому назначению земельные участки;</w:t>
      </w:r>
    </w:p>
    <w:p w:rsidR="003A0D1A" w:rsidRPr="002E20DC" w:rsidRDefault="003A0D1A" w:rsidP="009D7A36">
      <w:pPr>
        <w:autoSpaceDE w:val="0"/>
        <w:autoSpaceDN w:val="0"/>
        <w:adjustRightInd w:val="0"/>
        <w:ind w:firstLine="540"/>
        <w:outlineLvl w:val="3"/>
        <w:rPr>
          <w:sz w:val="22"/>
          <w:szCs w:val="22"/>
        </w:rPr>
      </w:pPr>
      <w:r w:rsidRPr="002E20DC">
        <w:rPr>
          <w:sz w:val="22"/>
          <w:szCs w:val="22"/>
        </w:rPr>
        <w:t>8) участвовать по необходимости в мероприятиях по планированию и организации рационального использования земель и их охраны, образованию новых и упорядочению существующих объектов землеустройства и установлению их границ на местности во взаимодействии с иными заинтересованными лицами;</w:t>
      </w:r>
    </w:p>
    <w:p w:rsidR="003A0D1A" w:rsidRPr="002E20DC" w:rsidRDefault="003A0D1A" w:rsidP="009D7A36">
      <w:pPr>
        <w:autoSpaceDE w:val="0"/>
        <w:autoSpaceDN w:val="0"/>
        <w:adjustRightInd w:val="0"/>
        <w:ind w:firstLine="540"/>
        <w:outlineLvl w:val="3"/>
        <w:rPr>
          <w:sz w:val="22"/>
          <w:szCs w:val="22"/>
        </w:rPr>
      </w:pPr>
      <w:r w:rsidRPr="002E20DC">
        <w:rPr>
          <w:sz w:val="22"/>
          <w:szCs w:val="22"/>
        </w:rPr>
        <w:t>9) участвовать в подготовке нормативных правовых актов органов местного самоуправления, регламентирующих деятельность по вопросам рационального использования земель, а также осуществления муниципального земельного контроля;</w:t>
      </w:r>
    </w:p>
    <w:p w:rsidR="003A0D1A" w:rsidRPr="002E20DC" w:rsidRDefault="003A0D1A" w:rsidP="009D7A36">
      <w:pPr>
        <w:autoSpaceDE w:val="0"/>
        <w:autoSpaceDN w:val="0"/>
        <w:adjustRightInd w:val="0"/>
        <w:ind w:firstLine="540"/>
        <w:outlineLvl w:val="3"/>
        <w:rPr>
          <w:sz w:val="22"/>
          <w:szCs w:val="22"/>
        </w:rPr>
      </w:pPr>
      <w:r w:rsidRPr="002E20DC">
        <w:rPr>
          <w:sz w:val="22"/>
          <w:szCs w:val="22"/>
        </w:rPr>
        <w:t>10) вносить в установленном порядке предложения о приведении нормативных правовых актов органов местного самоуправления в соответствие с законодательством Российской Федерации;</w:t>
      </w:r>
    </w:p>
    <w:p w:rsidR="003A0D1A" w:rsidRPr="002E20DC" w:rsidRDefault="003A0D1A" w:rsidP="009D7A36">
      <w:pPr>
        <w:autoSpaceDE w:val="0"/>
        <w:autoSpaceDN w:val="0"/>
        <w:adjustRightInd w:val="0"/>
        <w:ind w:firstLine="540"/>
        <w:outlineLvl w:val="3"/>
        <w:rPr>
          <w:sz w:val="22"/>
          <w:szCs w:val="22"/>
        </w:rPr>
      </w:pPr>
      <w:r w:rsidRPr="002E20DC">
        <w:rPr>
          <w:sz w:val="22"/>
          <w:szCs w:val="22"/>
        </w:rPr>
        <w:t>11) вносить предложения о полном или частичном изъятии (выкупе) земельных участков в случаях, предусмотренных земельным, гражданским и иным законодательством;</w:t>
      </w:r>
    </w:p>
    <w:p w:rsidR="003A0D1A" w:rsidRPr="002E20DC" w:rsidRDefault="003A0D1A" w:rsidP="009D7A36">
      <w:pPr>
        <w:autoSpaceDE w:val="0"/>
        <w:autoSpaceDN w:val="0"/>
        <w:adjustRightInd w:val="0"/>
        <w:ind w:firstLine="540"/>
        <w:outlineLvl w:val="3"/>
        <w:rPr>
          <w:sz w:val="22"/>
          <w:szCs w:val="22"/>
        </w:rPr>
      </w:pPr>
      <w:r w:rsidRPr="002E20DC">
        <w:rPr>
          <w:sz w:val="22"/>
          <w:szCs w:val="22"/>
        </w:rPr>
        <w:t>12) принимать меры к устранению и недопущению нарушений земельного законодательства;</w:t>
      </w:r>
    </w:p>
    <w:p w:rsidR="003A0D1A" w:rsidRPr="002E20DC" w:rsidRDefault="003A0D1A" w:rsidP="009D7A36">
      <w:pPr>
        <w:autoSpaceDE w:val="0"/>
        <w:autoSpaceDN w:val="0"/>
        <w:adjustRightInd w:val="0"/>
        <w:ind w:firstLine="540"/>
        <w:outlineLvl w:val="3"/>
        <w:rPr>
          <w:sz w:val="22"/>
          <w:szCs w:val="22"/>
        </w:rPr>
      </w:pPr>
      <w:r w:rsidRPr="002E20DC">
        <w:rPr>
          <w:sz w:val="22"/>
          <w:szCs w:val="22"/>
        </w:rPr>
        <w:t>13) при обнаружении признаков состава административного правонарушения в области земельного законодательства направлять акт проверки и материалы в отношении проверяемого лица в соответствующие органы для принятия мер административного воздействия.</w:t>
      </w:r>
    </w:p>
    <w:p w:rsidR="003A0D1A" w:rsidRPr="002E20DC" w:rsidRDefault="003A0D1A" w:rsidP="009D7A36">
      <w:pPr>
        <w:autoSpaceDE w:val="0"/>
        <w:autoSpaceDN w:val="0"/>
        <w:adjustRightInd w:val="0"/>
        <w:ind w:firstLine="540"/>
        <w:outlineLvl w:val="3"/>
        <w:rPr>
          <w:sz w:val="22"/>
          <w:szCs w:val="22"/>
        </w:rPr>
      </w:pPr>
      <w:r w:rsidRPr="002E20DC">
        <w:rPr>
          <w:sz w:val="22"/>
          <w:szCs w:val="22"/>
        </w:rPr>
        <w:t xml:space="preserve">7. Муниципальный земельный контроль осуществляется в форме плановых и внеплановых выездных либо документарных проверок, проводимых по распоряжению Главы сельского поселения </w:t>
      </w:r>
      <w:r w:rsidR="009A4B67" w:rsidRPr="002E20DC">
        <w:rPr>
          <w:sz w:val="22"/>
          <w:szCs w:val="22"/>
        </w:rPr>
        <w:t>«Койдин»</w:t>
      </w:r>
      <w:r w:rsidRPr="002E20DC">
        <w:rPr>
          <w:sz w:val="22"/>
          <w:szCs w:val="22"/>
        </w:rPr>
        <w:t>.</w:t>
      </w:r>
    </w:p>
    <w:p w:rsidR="003A0D1A" w:rsidRPr="002E20DC" w:rsidRDefault="003A0D1A" w:rsidP="009D7A36">
      <w:pPr>
        <w:autoSpaceDE w:val="0"/>
        <w:autoSpaceDN w:val="0"/>
        <w:adjustRightInd w:val="0"/>
        <w:ind w:firstLine="540"/>
        <w:outlineLvl w:val="3"/>
        <w:rPr>
          <w:sz w:val="22"/>
          <w:szCs w:val="22"/>
        </w:rPr>
      </w:pPr>
      <w:r w:rsidRPr="002E20DC">
        <w:rPr>
          <w:sz w:val="22"/>
          <w:szCs w:val="22"/>
        </w:rPr>
        <w:t xml:space="preserve">Плановые проверки проводятся не чаще чем один раз в три года на основании разрабатываемых администрацией сельского поселения </w:t>
      </w:r>
      <w:r w:rsidR="009A4B67" w:rsidRPr="002E20DC">
        <w:rPr>
          <w:sz w:val="22"/>
          <w:szCs w:val="22"/>
        </w:rPr>
        <w:t>«Койдин»</w:t>
      </w:r>
      <w:r w:rsidR="00722354" w:rsidRPr="002E20DC">
        <w:rPr>
          <w:sz w:val="22"/>
          <w:szCs w:val="22"/>
        </w:rPr>
        <w:t xml:space="preserve"> </w:t>
      </w:r>
      <w:r w:rsidRPr="002E20DC">
        <w:rPr>
          <w:sz w:val="22"/>
          <w:szCs w:val="22"/>
        </w:rPr>
        <w:t>ежегодных планов, подлежащих доведению до сведения всех заинтересованных лиц. Внеплановые проверки проводятся в случаях:</w:t>
      </w:r>
    </w:p>
    <w:p w:rsidR="003A0D1A" w:rsidRPr="002E20DC" w:rsidRDefault="003A0D1A" w:rsidP="009D7A36">
      <w:pPr>
        <w:autoSpaceDE w:val="0"/>
        <w:autoSpaceDN w:val="0"/>
        <w:adjustRightInd w:val="0"/>
        <w:ind w:firstLine="540"/>
        <w:outlineLvl w:val="3"/>
        <w:rPr>
          <w:sz w:val="22"/>
          <w:szCs w:val="22"/>
        </w:rPr>
      </w:pPr>
      <w:r w:rsidRPr="002E20DC">
        <w:rPr>
          <w:sz w:val="22"/>
          <w:szCs w:val="22"/>
        </w:rPr>
        <w:t xml:space="preserve">1) истечения срока исполнения юридическим лицом, индивидуальным предпринимателем </w:t>
      </w:r>
      <w:proofErr w:type="gramStart"/>
      <w:r w:rsidRPr="002E20DC">
        <w:rPr>
          <w:sz w:val="22"/>
          <w:szCs w:val="22"/>
        </w:rPr>
        <w:t>раннее</w:t>
      </w:r>
      <w:proofErr w:type="gramEnd"/>
      <w:r w:rsidRPr="002E20DC">
        <w:rPr>
          <w:sz w:val="22"/>
          <w:szCs w:val="22"/>
        </w:rPr>
        <w:t xml:space="preserve">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3A0D1A" w:rsidRPr="002E20DC" w:rsidRDefault="003A0D1A" w:rsidP="009D7A36">
      <w:pPr>
        <w:autoSpaceDE w:val="0"/>
        <w:autoSpaceDN w:val="0"/>
        <w:adjustRightInd w:val="0"/>
        <w:ind w:firstLine="540"/>
        <w:outlineLvl w:val="3"/>
        <w:rPr>
          <w:sz w:val="22"/>
          <w:szCs w:val="22"/>
        </w:rPr>
      </w:pPr>
      <w:r w:rsidRPr="002E20DC">
        <w:rPr>
          <w:sz w:val="22"/>
          <w:szCs w:val="22"/>
        </w:rPr>
        <w:t xml:space="preserve">2) поступления в администрацию сельского поселения </w:t>
      </w:r>
      <w:r w:rsidR="009A4B67" w:rsidRPr="002E20DC">
        <w:rPr>
          <w:sz w:val="22"/>
          <w:szCs w:val="22"/>
        </w:rPr>
        <w:t>«Койдин»</w:t>
      </w:r>
      <w:r w:rsidR="00722354" w:rsidRPr="002E20DC">
        <w:rPr>
          <w:sz w:val="22"/>
          <w:szCs w:val="22"/>
        </w:rPr>
        <w:t xml:space="preserve"> </w:t>
      </w:r>
      <w:r w:rsidRPr="002E20DC">
        <w:rPr>
          <w:sz w:val="22"/>
          <w:szCs w:val="22"/>
        </w:rPr>
        <w:t>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фактах:</w:t>
      </w:r>
    </w:p>
    <w:p w:rsidR="003A0D1A" w:rsidRPr="002E20DC" w:rsidRDefault="003A0D1A" w:rsidP="009D7A36">
      <w:pPr>
        <w:autoSpaceDE w:val="0"/>
        <w:autoSpaceDN w:val="0"/>
        <w:adjustRightInd w:val="0"/>
        <w:ind w:firstLine="540"/>
        <w:outlineLvl w:val="3"/>
        <w:rPr>
          <w:sz w:val="22"/>
          <w:szCs w:val="22"/>
        </w:rPr>
      </w:pPr>
      <w:r w:rsidRPr="002E20DC">
        <w:rPr>
          <w:sz w:val="22"/>
          <w:szCs w:val="22"/>
        </w:rPr>
        <w:t>а) возникновения угрозы причинения вреда жизни, здоровью граждан, вреда животным, растениям, окружающей среде, безопасности государства, а также угрозы чрезвычайных ситуаций природного и техногенного характера;</w:t>
      </w:r>
    </w:p>
    <w:p w:rsidR="003A0D1A" w:rsidRPr="002E20DC" w:rsidRDefault="003A0D1A" w:rsidP="009D7A36">
      <w:pPr>
        <w:autoSpaceDE w:val="0"/>
        <w:autoSpaceDN w:val="0"/>
        <w:adjustRightInd w:val="0"/>
        <w:ind w:firstLine="540"/>
        <w:outlineLvl w:val="3"/>
        <w:rPr>
          <w:sz w:val="22"/>
          <w:szCs w:val="22"/>
        </w:rPr>
      </w:pPr>
      <w:r w:rsidRPr="002E20DC">
        <w:rPr>
          <w:sz w:val="22"/>
          <w:szCs w:val="22"/>
        </w:rPr>
        <w:t>б) причинения вреда жизни, здоровью граждан, вреда животным, растениям, окружающей среде, безопасности государства, а также возникновения чрезвычайных ситуаций природного и техногенного характера;</w:t>
      </w:r>
    </w:p>
    <w:p w:rsidR="003A0D1A" w:rsidRPr="002E20DC" w:rsidRDefault="003A0D1A" w:rsidP="009D7A36">
      <w:pPr>
        <w:autoSpaceDE w:val="0"/>
        <w:autoSpaceDN w:val="0"/>
        <w:adjustRightInd w:val="0"/>
        <w:ind w:firstLine="540"/>
        <w:outlineLvl w:val="3"/>
        <w:rPr>
          <w:sz w:val="22"/>
          <w:szCs w:val="22"/>
        </w:rPr>
      </w:pPr>
      <w:r w:rsidRPr="002E20DC">
        <w:rPr>
          <w:sz w:val="22"/>
          <w:szCs w:val="22"/>
        </w:rPr>
        <w:t>в) нарушения прав потребителей (в случае обращения граждан, права которых нарушены).</w:t>
      </w:r>
    </w:p>
    <w:p w:rsidR="003A0D1A" w:rsidRPr="002E20DC" w:rsidRDefault="003A0D1A" w:rsidP="009D7A36">
      <w:pPr>
        <w:autoSpaceDE w:val="0"/>
        <w:autoSpaceDN w:val="0"/>
        <w:adjustRightInd w:val="0"/>
        <w:ind w:firstLine="540"/>
        <w:outlineLvl w:val="3"/>
        <w:rPr>
          <w:sz w:val="22"/>
          <w:szCs w:val="22"/>
        </w:rPr>
      </w:pPr>
      <w:r w:rsidRPr="002E20DC">
        <w:rPr>
          <w:sz w:val="22"/>
          <w:szCs w:val="22"/>
        </w:rPr>
        <w:t>При проведении внеплановых проверок по основаниям, указанным в пунктах «а», «б» такие проверки подлежат обязательному согласованию в органах прокуратуры в установленном законом порядке.</w:t>
      </w:r>
    </w:p>
    <w:p w:rsidR="003A0D1A" w:rsidRPr="002E20DC" w:rsidRDefault="003A0D1A" w:rsidP="009D7A36">
      <w:pPr>
        <w:autoSpaceDE w:val="0"/>
        <w:autoSpaceDN w:val="0"/>
        <w:adjustRightInd w:val="0"/>
        <w:ind w:firstLine="540"/>
        <w:outlineLvl w:val="3"/>
        <w:rPr>
          <w:sz w:val="22"/>
          <w:szCs w:val="22"/>
        </w:rPr>
      </w:pPr>
      <w:r w:rsidRPr="002E20DC">
        <w:rPr>
          <w:sz w:val="22"/>
          <w:szCs w:val="22"/>
        </w:rPr>
        <w:t xml:space="preserve">Особенности осуществления муниципального земельного контроля могут устанавливаться нормативными правовыми актами сельского поселения </w:t>
      </w:r>
      <w:r w:rsidR="009A4B67" w:rsidRPr="002E20DC">
        <w:rPr>
          <w:sz w:val="22"/>
          <w:szCs w:val="22"/>
        </w:rPr>
        <w:t>«Койдин»</w:t>
      </w:r>
      <w:r w:rsidRPr="002E20DC">
        <w:rPr>
          <w:sz w:val="22"/>
          <w:szCs w:val="22"/>
        </w:rPr>
        <w:t>.</w:t>
      </w:r>
    </w:p>
    <w:p w:rsidR="003A0D1A" w:rsidRPr="002E20DC" w:rsidRDefault="003A0D1A" w:rsidP="009D7A36">
      <w:pPr>
        <w:autoSpaceDE w:val="0"/>
        <w:autoSpaceDN w:val="0"/>
        <w:adjustRightInd w:val="0"/>
        <w:ind w:firstLine="540"/>
        <w:outlineLvl w:val="3"/>
        <w:rPr>
          <w:sz w:val="22"/>
          <w:szCs w:val="22"/>
        </w:rPr>
      </w:pPr>
      <w:r w:rsidRPr="002E20DC">
        <w:rPr>
          <w:sz w:val="22"/>
          <w:szCs w:val="22"/>
        </w:rPr>
        <w:t>8. Должностные лица органов муниципального земельного контроля обязаны:</w:t>
      </w:r>
    </w:p>
    <w:p w:rsidR="003A0D1A" w:rsidRPr="002E20DC" w:rsidRDefault="003A0D1A" w:rsidP="009D7A36">
      <w:pPr>
        <w:autoSpaceDE w:val="0"/>
        <w:autoSpaceDN w:val="0"/>
        <w:adjustRightInd w:val="0"/>
        <w:ind w:firstLine="540"/>
        <w:outlineLvl w:val="3"/>
        <w:rPr>
          <w:sz w:val="22"/>
          <w:szCs w:val="22"/>
        </w:rPr>
      </w:pPr>
      <w:r w:rsidRPr="002E20DC">
        <w:rPr>
          <w:sz w:val="22"/>
          <w:szCs w:val="22"/>
        </w:rPr>
        <w:t>1) соблюдать требования законодательства, нормативных правовых актов органов местного самоуправления;</w:t>
      </w:r>
    </w:p>
    <w:p w:rsidR="003A0D1A" w:rsidRPr="002E20DC" w:rsidRDefault="003A0D1A" w:rsidP="009D7A36">
      <w:pPr>
        <w:autoSpaceDE w:val="0"/>
        <w:autoSpaceDN w:val="0"/>
        <w:adjustRightInd w:val="0"/>
        <w:ind w:firstLine="540"/>
        <w:outlineLvl w:val="3"/>
        <w:rPr>
          <w:sz w:val="22"/>
          <w:szCs w:val="22"/>
        </w:rPr>
      </w:pPr>
      <w:r w:rsidRPr="002E20DC">
        <w:rPr>
          <w:sz w:val="22"/>
          <w:szCs w:val="22"/>
        </w:rPr>
        <w:t>2) своевременно и качественно, в соответствии с действующим законодательством выполнять возложенные на них обязанности;</w:t>
      </w:r>
    </w:p>
    <w:p w:rsidR="003A0D1A" w:rsidRPr="002E20DC" w:rsidRDefault="003A0D1A" w:rsidP="009D7A36">
      <w:pPr>
        <w:autoSpaceDE w:val="0"/>
        <w:autoSpaceDN w:val="0"/>
        <w:adjustRightInd w:val="0"/>
        <w:ind w:firstLine="540"/>
        <w:outlineLvl w:val="3"/>
        <w:rPr>
          <w:sz w:val="22"/>
          <w:szCs w:val="22"/>
        </w:rPr>
      </w:pPr>
      <w:r w:rsidRPr="002E20DC">
        <w:rPr>
          <w:sz w:val="22"/>
          <w:szCs w:val="22"/>
        </w:rPr>
        <w:t>3) предотвращать, выявлять и пресекать правонарушения в области земельного законодательства;</w:t>
      </w:r>
    </w:p>
    <w:p w:rsidR="003A0D1A" w:rsidRPr="002E20DC" w:rsidRDefault="003A0D1A" w:rsidP="009D7A36">
      <w:pPr>
        <w:autoSpaceDE w:val="0"/>
        <w:autoSpaceDN w:val="0"/>
        <w:adjustRightInd w:val="0"/>
        <w:ind w:firstLine="540"/>
        <w:outlineLvl w:val="3"/>
        <w:rPr>
          <w:sz w:val="22"/>
          <w:szCs w:val="22"/>
        </w:rPr>
      </w:pPr>
      <w:r w:rsidRPr="002E20DC">
        <w:rPr>
          <w:sz w:val="22"/>
          <w:szCs w:val="22"/>
        </w:rPr>
        <w:t>4) проводить профилактическую работу по устранению обстоятельств, способствующих совершению правонарушений в области земельного законодательства.</w:t>
      </w:r>
    </w:p>
    <w:p w:rsidR="003A0D1A" w:rsidRPr="002E20DC" w:rsidRDefault="003A0D1A" w:rsidP="009D7A36">
      <w:pPr>
        <w:autoSpaceDE w:val="0"/>
        <w:autoSpaceDN w:val="0"/>
        <w:adjustRightInd w:val="0"/>
        <w:ind w:firstLine="540"/>
        <w:outlineLvl w:val="3"/>
        <w:rPr>
          <w:sz w:val="22"/>
          <w:szCs w:val="22"/>
        </w:rPr>
      </w:pPr>
      <w:r w:rsidRPr="002E20DC">
        <w:rPr>
          <w:sz w:val="22"/>
          <w:szCs w:val="22"/>
        </w:rPr>
        <w:t xml:space="preserve">4. Действия администрации сельского поселения </w:t>
      </w:r>
      <w:r w:rsidR="009A4B67" w:rsidRPr="002E20DC">
        <w:rPr>
          <w:sz w:val="22"/>
          <w:szCs w:val="22"/>
        </w:rPr>
        <w:t>«Койдин»</w:t>
      </w:r>
      <w:r w:rsidRPr="002E20DC">
        <w:rPr>
          <w:sz w:val="22"/>
          <w:szCs w:val="22"/>
        </w:rPr>
        <w:t>, должностных лиц, осуществляющих муниципальный земельный контроль, могут быть обжалованы субъектами земельных правоотношений в сроки и порядке, установленные действующим законодательством.</w:t>
      </w:r>
    </w:p>
    <w:p w:rsidR="003A0D1A" w:rsidRPr="002E20DC" w:rsidRDefault="003A0D1A" w:rsidP="009D7A36">
      <w:pPr>
        <w:pStyle w:val="ConsPlusNormal"/>
        <w:widowControl/>
        <w:ind w:firstLine="709"/>
        <w:jc w:val="both"/>
        <w:rPr>
          <w:rFonts w:ascii="Times New Roman" w:hAnsi="Times New Roman" w:cs="Times New Roman"/>
          <w:sz w:val="22"/>
          <w:szCs w:val="22"/>
        </w:rPr>
      </w:pPr>
    </w:p>
    <w:p w:rsidR="003A0D1A" w:rsidRPr="002E20DC" w:rsidRDefault="003A0D1A" w:rsidP="009D7A36">
      <w:pPr>
        <w:pStyle w:val="ConsPlusNormal"/>
        <w:widowControl/>
        <w:ind w:firstLine="709"/>
        <w:jc w:val="both"/>
        <w:outlineLvl w:val="4"/>
        <w:rPr>
          <w:rFonts w:ascii="Times New Roman" w:hAnsi="Times New Roman" w:cs="Times New Roman"/>
          <w:b/>
          <w:sz w:val="22"/>
          <w:szCs w:val="22"/>
        </w:rPr>
      </w:pPr>
      <w:r w:rsidRPr="002E20DC">
        <w:rPr>
          <w:rFonts w:ascii="Times New Roman" w:hAnsi="Times New Roman" w:cs="Times New Roman"/>
          <w:b/>
          <w:sz w:val="22"/>
          <w:szCs w:val="22"/>
        </w:rPr>
        <w:lastRenderedPageBreak/>
        <w:t>Статья 48. Ответственность за нарушение Правил</w:t>
      </w:r>
    </w:p>
    <w:p w:rsidR="003A0D1A" w:rsidRPr="002E20DC" w:rsidRDefault="003A0D1A" w:rsidP="009D7A36">
      <w:pPr>
        <w:pStyle w:val="ConsPlusNormal"/>
        <w:widowControl/>
        <w:ind w:firstLine="709"/>
        <w:jc w:val="both"/>
        <w:rPr>
          <w:rFonts w:ascii="Times New Roman" w:hAnsi="Times New Roman" w:cs="Times New Roman"/>
          <w:sz w:val="22"/>
          <w:szCs w:val="22"/>
        </w:rPr>
      </w:pPr>
    </w:p>
    <w:p w:rsidR="003A0D1A" w:rsidRPr="002E20DC" w:rsidRDefault="003A0D1A" w:rsidP="009D7A36">
      <w:pPr>
        <w:pStyle w:val="ConsPlusNormal"/>
        <w:widowControl/>
        <w:ind w:firstLine="709"/>
        <w:jc w:val="both"/>
        <w:rPr>
          <w:rFonts w:ascii="Times New Roman" w:hAnsi="Times New Roman" w:cs="Times New Roman"/>
          <w:sz w:val="22"/>
          <w:szCs w:val="22"/>
        </w:rPr>
      </w:pPr>
      <w:r w:rsidRPr="002E20DC">
        <w:rPr>
          <w:rFonts w:ascii="Times New Roman" w:hAnsi="Times New Roman" w:cs="Times New Roman"/>
          <w:sz w:val="22"/>
          <w:szCs w:val="22"/>
        </w:rPr>
        <w:t>За нарушение настоящих Правил физические и юридические лица, предприниматели, а также должностные лица несут ответственность в соответствии с законодательством Российской Федерации, Республики Коми.</w:t>
      </w:r>
    </w:p>
    <w:p w:rsidR="006E4CA4" w:rsidRPr="002E20DC" w:rsidRDefault="006E4CA4" w:rsidP="009D7A36">
      <w:pPr>
        <w:pStyle w:val="ConsPlusNormal"/>
        <w:widowControl/>
        <w:ind w:firstLine="709"/>
        <w:jc w:val="both"/>
        <w:rPr>
          <w:rFonts w:ascii="Times New Roman" w:hAnsi="Times New Roman" w:cs="Times New Roman"/>
          <w:sz w:val="22"/>
          <w:szCs w:val="22"/>
        </w:rPr>
      </w:pPr>
    </w:p>
    <w:p w:rsidR="006E4CA4" w:rsidRPr="002E20DC" w:rsidRDefault="006E4CA4" w:rsidP="006E4CA4">
      <w:pPr>
        <w:rPr>
          <w:b/>
          <w:i/>
          <w:sz w:val="22"/>
          <w:szCs w:val="22"/>
        </w:rPr>
      </w:pPr>
      <w:r w:rsidRPr="002E20DC">
        <w:rPr>
          <w:b/>
          <w:i/>
          <w:sz w:val="22"/>
          <w:szCs w:val="22"/>
        </w:rPr>
        <w:t>Глава 13. Об изменении видов разрешенного использования земельных участков и объектов капитального строительства физическими и юридическими лицами</w:t>
      </w:r>
    </w:p>
    <w:p w:rsidR="006E4CA4" w:rsidRPr="002E20DC" w:rsidRDefault="006E4CA4" w:rsidP="006E4CA4">
      <w:pPr>
        <w:rPr>
          <w:b/>
          <w:sz w:val="22"/>
          <w:szCs w:val="22"/>
        </w:rPr>
      </w:pPr>
      <w:r w:rsidRPr="002E20DC">
        <w:rPr>
          <w:b/>
          <w:sz w:val="22"/>
          <w:szCs w:val="22"/>
        </w:rPr>
        <w:t xml:space="preserve">Статья 13.1. Изменение одного вида на другой вид использования земельных участков и иных объектов недвижимости </w:t>
      </w:r>
    </w:p>
    <w:p w:rsidR="006E4CA4" w:rsidRPr="002E20DC" w:rsidRDefault="006E4CA4" w:rsidP="006E4CA4">
      <w:pPr>
        <w:rPr>
          <w:b/>
          <w:sz w:val="22"/>
          <w:szCs w:val="22"/>
        </w:rPr>
      </w:pPr>
      <w:r w:rsidRPr="002E20DC">
        <w:rPr>
          <w:sz w:val="22"/>
          <w:szCs w:val="22"/>
        </w:rPr>
        <w:t>1.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6E4CA4" w:rsidRPr="002E20DC" w:rsidRDefault="006E4CA4" w:rsidP="006E4CA4">
      <w:pPr>
        <w:rPr>
          <w:b/>
          <w:sz w:val="22"/>
          <w:szCs w:val="22"/>
        </w:rPr>
      </w:pPr>
      <w:r w:rsidRPr="002E20DC">
        <w:rPr>
          <w:sz w:val="22"/>
          <w:szCs w:val="22"/>
        </w:rPr>
        <w:t>2.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6E4CA4" w:rsidRPr="002E20DC" w:rsidRDefault="006E4CA4" w:rsidP="006E4CA4">
      <w:pPr>
        <w:rPr>
          <w:b/>
          <w:sz w:val="22"/>
          <w:szCs w:val="22"/>
        </w:rPr>
      </w:pPr>
      <w:r w:rsidRPr="002E20DC">
        <w:rPr>
          <w:sz w:val="22"/>
          <w:szCs w:val="22"/>
        </w:rPr>
        <w:t xml:space="preserve">3. В случае, если изменение одного вида на другой вид разрешенного использования земельных участков и иных объектов недвижимости связано с необходимостью подготовки проектной документации и получением разрешения на строительство применяется </w:t>
      </w:r>
      <w:proofErr w:type="gramStart"/>
      <w:r w:rsidRPr="002E20DC">
        <w:rPr>
          <w:sz w:val="22"/>
          <w:szCs w:val="22"/>
        </w:rPr>
        <w:t>порядок</w:t>
      </w:r>
      <w:proofErr w:type="gramEnd"/>
      <w:r w:rsidRPr="002E20DC">
        <w:rPr>
          <w:sz w:val="22"/>
          <w:szCs w:val="22"/>
        </w:rPr>
        <w:t xml:space="preserve"> установленный с подготовкой проектной документации и выдачей разрешения на строительство.</w:t>
      </w:r>
    </w:p>
    <w:p w:rsidR="006E4CA4" w:rsidRPr="002E20DC" w:rsidRDefault="006E4CA4" w:rsidP="006E4CA4">
      <w:pPr>
        <w:rPr>
          <w:b/>
          <w:sz w:val="22"/>
          <w:szCs w:val="22"/>
        </w:rPr>
      </w:pPr>
      <w:r w:rsidRPr="002E20DC">
        <w:rPr>
          <w:sz w:val="22"/>
          <w:szCs w:val="22"/>
        </w:rPr>
        <w:t>4. В случае если изменение одного вида на другой вид разрешенного использования земельных участков и иных объектов недвижимости не связано с необходимостью подготовки проектной документации и может быть осуществлено без получения разрешения на строительство, заявителю необходимо получить соответствующее заключение в администрации муниципального образования.</w:t>
      </w:r>
    </w:p>
    <w:p w:rsidR="006E4CA4" w:rsidRPr="002E20DC" w:rsidRDefault="006E4CA4" w:rsidP="006E4CA4">
      <w:pPr>
        <w:rPr>
          <w:b/>
          <w:sz w:val="22"/>
          <w:szCs w:val="22"/>
        </w:rPr>
      </w:pPr>
      <w:r w:rsidRPr="002E20DC">
        <w:rPr>
          <w:sz w:val="22"/>
          <w:szCs w:val="22"/>
        </w:rPr>
        <w:t>5. Собственник, землепользователь, землевладелец, арендатор недвижимости обеспечивает внесение соответствующих изменений в документы учета недвижимости и документы о регистрации прав на недвижимость.</w:t>
      </w:r>
    </w:p>
    <w:p w:rsidR="006E4CA4" w:rsidRPr="002E20DC" w:rsidRDefault="006E4CA4" w:rsidP="006E4CA4">
      <w:pPr>
        <w:rPr>
          <w:b/>
          <w:sz w:val="22"/>
          <w:szCs w:val="22"/>
        </w:rPr>
      </w:pPr>
      <w:r w:rsidRPr="002E20DC">
        <w:rPr>
          <w:sz w:val="22"/>
          <w:szCs w:val="22"/>
        </w:rPr>
        <w:t>6. В случае</w:t>
      </w:r>
      <w:proofErr w:type="gramStart"/>
      <w:r w:rsidRPr="002E20DC">
        <w:rPr>
          <w:sz w:val="22"/>
          <w:szCs w:val="22"/>
        </w:rPr>
        <w:t>,</w:t>
      </w:r>
      <w:proofErr w:type="gramEnd"/>
      <w:r w:rsidRPr="002E20DC">
        <w:rPr>
          <w:sz w:val="22"/>
          <w:szCs w:val="22"/>
        </w:rPr>
        <w:t xml:space="preserve"> если правообладатель земельного участка и/или объекта капитального строительства запрашивает изменение основного разрешенного вида использования на условно разрешенный вид использования применяется порядок предоставления разрешения на условно разрешенный вид использования земельного участка или объекта капитального строительства статьи 39 Градостроительного кодекса.</w:t>
      </w:r>
    </w:p>
    <w:p w:rsidR="006E4CA4" w:rsidRPr="002E20DC" w:rsidRDefault="006E4CA4" w:rsidP="006E4CA4">
      <w:pPr>
        <w:rPr>
          <w:sz w:val="22"/>
          <w:szCs w:val="22"/>
        </w:rPr>
      </w:pPr>
      <w:r w:rsidRPr="002E20DC">
        <w:rPr>
          <w:sz w:val="22"/>
          <w:szCs w:val="22"/>
        </w:rPr>
        <w:t>7.Решения об изменении одного вида разрешенного использования земельных участков и объектов капитального строительства, расположенных в границах территорий,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6E4CA4" w:rsidRPr="002E20DC" w:rsidRDefault="006E4CA4" w:rsidP="006E4CA4">
      <w:pPr>
        <w:rPr>
          <w:sz w:val="22"/>
          <w:szCs w:val="22"/>
        </w:rPr>
      </w:pPr>
      <w:r w:rsidRPr="002E20DC">
        <w:rPr>
          <w:b/>
          <w:sz w:val="22"/>
          <w:szCs w:val="22"/>
        </w:rPr>
        <w:t>Статья 13.2. Порядок предоставления разрешения на условно разрешённый вид использования земельного участка или объекта капитального строительства</w:t>
      </w:r>
    </w:p>
    <w:p w:rsidR="006E4CA4" w:rsidRPr="002E20DC" w:rsidRDefault="006E4CA4" w:rsidP="006E4CA4">
      <w:pPr>
        <w:rPr>
          <w:sz w:val="22"/>
          <w:szCs w:val="22"/>
        </w:rPr>
      </w:pPr>
      <w:r w:rsidRPr="002E20DC">
        <w:rPr>
          <w:sz w:val="22"/>
          <w:szCs w:val="22"/>
        </w:rP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по тексту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6E4CA4" w:rsidRPr="002E20DC" w:rsidRDefault="006E4CA4" w:rsidP="006E4CA4">
      <w:pPr>
        <w:rPr>
          <w:sz w:val="22"/>
          <w:szCs w:val="22"/>
        </w:rPr>
      </w:pPr>
      <w:r w:rsidRPr="002E20DC">
        <w:rPr>
          <w:sz w:val="22"/>
          <w:szCs w:val="22"/>
        </w:rPr>
        <w:t>2. Комиссия:</w:t>
      </w:r>
    </w:p>
    <w:p w:rsidR="006E4CA4" w:rsidRPr="002E20DC" w:rsidRDefault="006E4CA4" w:rsidP="006E4CA4">
      <w:pPr>
        <w:rPr>
          <w:sz w:val="22"/>
          <w:szCs w:val="22"/>
        </w:rPr>
      </w:pPr>
      <w:r w:rsidRPr="002E20DC">
        <w:rPr>
          <w:sz w:val="22"/>
          <w:szCs w:val="22"/>
        </w:rPr>
        <w:t>1) организует и проводит публичные слушания, по вопросу о предоставлении разрешения на условно разрешенный вид использования в порядке, определенном статьёй 39 Градостроительного кодекса Российской Федерации;</w:t>
      </w:r>
    </w:p>
    <w:p w:rsidR="006E4CA4" w:rsidRPr="002E20DC" w:rsidRDefault="006E4CA4" w:rsidP="006E4CA4">
      <w:pPr>
        <w:rPr>
          <w:sz w:val="22"/>
          <w:szCs w:val="22"/>
        </w:rPr>
      </w:pPr>
      <w:r w:rsidRPr="002E20DC">
        <w:rPr>
          <w:sz w:val="22"/>
          <w:szCs w:val="22"/>
        </w:rPr>
        <w:t>2) на основании заключения о публичных слушаниях подготавливает рекомендации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в администрацию муниципального образования.</w:t>
      </w:r>
    </w:p>
    <w:p w:rsidR="006E4CA4" w:rsidRPr="002E20DC" w:rsidRDefault="006E4CA4" w:rsidP="006E4CA4">
      <w:pPr>
        <w:rPr>
          <w:sz w:val="22"/>
          <w:szCs w:val="22"/>
        </w:rPr>
      </w:pPr>
      <w:r w:rsidRPr="002E20DC">
        <w:rPr>
          <w:sz w:val="22"/>
          <w:szCs w:val="22"/>
        </w:rPr>
        <w:t>3. На основании рекомендаций Комиссии администрация муниципального образования в течение трех дней со дня поступления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w:t>
      </w:r>
    </w:p>
    <w:p w:rsidR="006E4CA4" w:rsidRPr="002E20DC" w:rsidRDefault="006E4CA4" w:rsidP="006E4CA4">
      <w:pPr>
        <w:rPr>
          <w:sz w:val="22"/>
          <w:szCs w:val="22"/>
        </w:rPr>
      </w:pPr>
      <w:r w:rsidRPr="002E20DC">
        <w:rPr>
          <w:sz w:val="22"/>
          <w:szCs w:val="22"/>
        </w:rPr>
        <w:lastRenderedPageBreak/>
        <w:t>4.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6E4CA4" w:rsidRPr="002E20DC" w:rsidRDefault="006E4CA4" w:rsidP="006E4CA4">
      <w:pPr>
        <w:rPr>
          <w:b/>
          <w:sz w:val="22"/>
          <w:szCs w:val="22"/>
        </w:rPr>
      </w:pPr>
      <w:r w:rsidRPr="002E20DC">
        <w:rPr>
          <w:b/>
          <w:sz w:val="22"/>
          <w:szCs w:val="22"/>
        </w:rPr>
        <w:t>Статья 13.3. Порядок предоставления разрешения на отклонение от предельных параметров разрешённого строительства, реконструкции объектов капитального строительства</w:t>
      </w:r>
    </w:p>
    <w:p w:rsidR="006E4CA4" w:rsidRPr="002E20DC" w:rsidRDefault="006E4CA4" w:rsidP="006E4CA4">
      <w:pPr>
        <w:rPr>
          <w:sz w:val="22"/>
          <w:szCs w:val="22"/>
        </w:rPr>
      </w:pPr>
      <w:r w:rsidRPr="002E20DC">
        <w:rPr>
          <w:sz w:val="22"/>
          <w:szCs w:val="22"/>
        </w:rPr>
        <w:t xml:space="preserve">1. </w:t>
      </w:r>
      <w:proofErr w:type="gramStart"/>
      <w:r w:rsidRPr="002E20DC">
        <w:rPr>
          <w:sz w:val="22"/>
          <w:szCs w:val="22"/>
        </w:rPr>
        <w:t>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либо на которых имеются объекты индивидуального жилищного строительства, подлежащие реконструкции или капитальному ремонту, имеют право на отклонение при строительстве от предельных параметров разрешенного строительства, реконструкции объектов капитального строительства.</w:t>
      </w:r>
      <w:proofErr w:type="gramEnd"/>
    </w:p>
    <w:p w:rsidR="006E4CA4" w:rsidRPr="002E20DC" w:rsidRDefault="006E4CA4" w:rsidP="006E4CA4">
      <w:pPr>
        <w:rPr>
          <w:sz w:val="22"/>
          <w:szCs w:val="22"/>
        </w:rPr>
      </w:pPr>
      <w:r w:rsidRPr="002E20DC">
        <w:rPr>
          <w:sz w:val="22"/>
          <w:szCs w:val="22"/>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6E4CA4" w:rsidRPr="002E20DC" w:rsidRDefault="006E4CA4" w:rsidP="006E4CA4">
      <w:pPr>
        <w:rPr>
          <w:sz w:val="22"/>
          <w:szCs w:val="22"/>
        </w:rPr>
      </w:pPr>
      <w:r w:rsidRPr="002E20DC">
        <w:rPr>
          <w:sz w:val="22"/>
          <w:szCs w:val="22"/>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6E4CA4" w:rsidRPr="002E20DC" w:rsidRDefault="006E4CA4" w:rsidP="006E4CA4">
      <w:pPr>
        <w:rPr>
          <w:sz w:val="22"/>
          <w:szCs w:val="22"/>
        </w:rPr>
      </w:pPr>
      <w:r w:rsidRPr="002E20DC">
        <w:rPr>
          <w:sz w:val="22"/>
          <w:szCs w:val="22"/>
        </w:rPr>
        <w:t>4. Комиссия:</w:t>
      </w:r>
    </w:p>
    <w:p w:rsidR="006E4CA4" w:rsidRPr="002E20DC" w:rsidRDefault="006E4CA4" w:rsidP="006E4CA4">
      <w:pPr>
        <w:rPr>
          <w:sz w:val="22"/>
          <w:szCs w:val="22"/>
        </w:rPr>
      </w:pPr>
      <w:r w:rsidRPr="002E20DC">
        <w:rPr>
          <w:sz w:val="22"/>
          <w:szCs w:val="22"/>
        </w:rPr>
        <w:t>1) организует и проводит публичные слушания по вопросу о предоставлении разрешения на отклонение от предельных параметров разрешенного строительства, реконструкции объекта капитального строительства в порядке, предусмотренных статьёй 40 Градостроительного кодекса Российской Федерации;</w:t>
      </w:r>
    </w:p>
    <w:p w:rsidR="006E4CA4" w:rsidRPr="002E20DC" w:rsidRDefault="006E4CA4" w:rsidP="006E4CA4">
      <w:pPr>
        <w:rPr>
          <w:sz w:val="22"/>
          <w:szCs w:val="22"/>
        </w:rPr>
      </w:pPr>
      <w:r w:rsidRPr="002E20DC">
        <w:rPr>
          <w:sz w:val="22"/>
          <w:szCs w:val="22"/>
        </w:rPr>
        <w:t>2) на основании заключения о публичных слушаниях подготавливает рекомендации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и направляет их в администрацию муниципального образования.</w:t>
      </w:r>
    </w:p>
    <w:p w:rsidR="006E4CA4" w:rsidRPr="002E20DC" w:rsidRDefault="006E4CA4" w:rsidP="006E4CA4">
      <w:pPr>
        <w:rPr>
          <w:sz w:val="22"/>
          <w:szCs w:val="22"/>
        </w:rPr>
      </w:pPr>
      <w:r w:rsidRPr="002E20DC">
        <w:rPr>
          <w:sz w:val="22"/>
          <w:szCs w:val="22"/>
        </w:rPr>
        <w:t>5. На основании рекомендаций Комиссии администрация муниципального образования в течение семи дней со дня поступления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w:t>
      </w:r>
    </w:p>
    <w:p w:rsidR="006E4CA4" w:rsidRPr="002E20DC" w:rsidRDefault="006E4CA4" w:rsidP="006E4CA4">
      <w:pPr>
        <w:rPr>
          <w:sz w:val="22"/>
          <w:szCs w:val="22"/>
        </w:rPr>
      </w:pPr>
      <w:r w:rsidRPr="002E20DC">
        <w:rPr>
          <w:sz w:val="22"/>
          <w:szCs w:val="22"/>
        </w:rPr>
        <w:t>6.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3A0D1A" w:rsidRPr="002E20DC" w:rsidRDefault="003A0D1A" w:rsidP="009D7A36">
      <w:pPr>
        <w:rPr>
          <w:sz w:val="22"/>
          <w:szCs w:val="22"/>
        </w:rPr>
      </w:pPr>
    </w:p>
    <w:p w:rsidR="006E4CA4" w:rsidRPr="002E20DC" w:rsidRDefault="006E4CA4" w:rsidP="009D7A36">
      <w:pPr>
        <w:pStyle w:val="style13222631300000000552consplusnormal"/>
        <w:spacing w:before="0" w:beforeAutospacing="0" w:after="0" w:afterAutospacing="0"/>
        <w:ind w:firstLine="709"/>
        <w:jc w:val="center"/>
        <w:outlineLvl w:val="2"/>
        <w:rPr>
          <w:sz w:val="22"/>
          <w:szCs w:val="22"/>
        </w:rPr>
      </w:pPr>
    </w:p>
    <w:p w:rsidR="006E4CA4" w:rsidRPr="002E20DC" w:rsidRDefault="006E4CA4" w:rsidP="009D7A36">
      <w:pPr>
        <w:pStyle w:val="style13222631300000000552consplusnormal"/>
        <w:spacing w:before="0" w:beforeAutospacing="0" w:after="0" w:afterAutospacing="0"/>
        <w:ind w:firstLine="709"/>
        <w:jc w:val="center"/>
        <w:outlineLvl w:val="2"/>
        <w:rPr>
          <w:sz w:val="22"/>
          <w:szCs w:val="22"/>
        </w:rPr>
      </w:pPr>
    </w:p>
    <w:p w:rsidR="003A0D1A" w:rsidRPr="002E20DC" w:rsidRDefault="003A0D1A" w:rsidP="009D7A36">
      <w:pPr>
        <w:pStyle w:val="style13222631300000000552consplusnormal"/>
        <w:spacing w:before="0" w:beforeAutospacing="0" w:after="0" w:afterAutospacing="0"/>
        <w:ind w:firstLine="709"/>
        <w:jc w:val="center"/>
        <w:outlineLvl w:val="2"/>
        <w:rPr>
          <w:b/>
          <w:sz w:val="22"/>
          <w:szCs w:val="22"/>
        </w:rPr>
      </w:pPr>
      <w:r w:rsidRPr="002E20DC">
        <w:rPr>
          <w:b/>
          <w:sz w:val="22"/>
          <w:szCs w:val="22"/>
        </w:rPr>
        <w:t>Часть</w:t>
      </w:r>
      <w:proofErr w:type="gramStart"/>
      <w:r w:rsidRPr="002E20DC">
        <w:rPr>
          <w:b/>
          <w:sz w:val="22"/>
          <w:szCs w:val="22"/>
          <w:lang w:val="en-US"/>
        </w:rPr>
        <w:t>II</w:t>
      </w:r>
      <w:proofErr w:type="gramEnd"/>
    </w:p>
    <w:p w:rsidR="003A0D1A" w:rsidRPr="002E20DC" w:rsidRDefault="003A0D1A" w:rsidP="009D7A36">
      <w:pPr>
        <w:pStyle w:val="style13222631300000000552consplusnormal"/>
        <w:spacing w:before="0" w:beforeAutospacing="0" w:after="0" w:afterAutospacing="0"/>
        <w:ind w:firstLine="709"/>
        <w:jc w:val="center"/>
        <w:outlineLvl w:val="2"/>
        <w:rPr>
          <w:b/>
          <w:sz w:val="22"/>
          <w:szCs w:val="22"/>
        </w:rPr>
      </w:pPr>
    </w:p>
    <w:p w:rsidR="003A0D1A" w:rsidRPr="002E20DC" w:rsidRDefault="003A0D1A" w:rsidP="009D7A36">
      <w:pPr>
        <w:pStyle w:val="style13222631300000000552consplusnormal"/>
        <w:spacing w:before="0" w:beforeAutospacing="0" w:after="0" w:afterAutospacing="0"/>
        <w:ind w:firstLine="709"/>
        <w:jc w:val="center"/>
        <w:outlineLvl w:val="2"/>
        <w:rPr>
          <w:b/>
          <w:sz w:val="22"/>
          <w:szCs w:val="22"/>
        </w:rPr>
      </w:pPr>
      <w:r w:rsidRPr="002E20DC">
        <w:rPr>
          <w:b/>
          <w:sz w:val="22"/>
          <w:szCs w:val="22"/>
        </w:rPr>
        <w:t>КАРТЫ ЗОНИРОВАНИЯ ТЕРРИТОРИИ</w:t>
      </w:r>
    </w:p>
    <w:p w:rsidR="003A0D1A" w:rsidRPr="002E20DC" w:rsidRDefault="003A0D1A" w:rsidP="009D7A36">
      <w:pPr>
        <w:pStyle w:val="style13222631300000000552consplusnormal"/>
        <w:spacing w:before="0" w:beforeAutospacing="0" w:after="0" w:afterAutospacing="0"/>
        <w:ind w:firstLine="709"/>
        <w:jc w:val="center"/>
        <w:outlineLvl w:val="3"/>
        <w:rPr>
          <w:b/>
          <w:sz w:val="22"/>
          <w:szCs w:val="22"/>
        </w:rPr>
      </w:pPr>
    </w:p>
    <w:p w:rsidR="003A0D1A" w:rsidRPr="002E20DC" w:rsidRDefault="003A0D1A" w:rsidP="009D7A36">
      <w:pPr>
        <w:pStyle w:val="style13222631300000000552consplusnormal"/>
        <w:spacing w:before="0" w:beforeAutospacing="0" w:after="0" w:afterAutospacing="0"/>
        <w:ind w:firstLine="709"/>
        <w:jc w:val="center"/>
        <w:outlineLvl w:val="3"/>
        <w:rPr>
          <w:b/>
          <w:sz w:val="22"/>
          <w:szCs w:val="22"/>
        </w:rPr>
      </w:pPr>
      <w:r w:rsidRPr="002E20DC">
        <w:rPr>
          <w:b/>
          <w:sz w:val="22"/>
          <w:szCs w:val="22"/>
        </w:rPr>
        <w:t xml:space="preserve">Глава 13. ГРАДОСТРОИТЕЛЬНОЕ ЗОНИРОВАНИЕ ТЕРРИТОРИИ </w:t>
      </w:r>
    </w:p>
    <w:p w:rsidR="003A0D1A" w:rsidRPr="002E20DC" w:rsidRDefault="003A0D1A" w:rsidP="009D7A36">
      <w:pPr>
        <w:pStyle w:val="style13222631300000000552consplusnormal"/>
        <w:spacing w:before="0" w:beforeAutospacing="0" w:after="0" w:afterAutospacing="0"/>
        <w:ind w:firstLine="709"/>
        <w:jc w:val="center"/>
        <w:outlineLvl w:val="3"/>
        <w:rPr>
          <w:b/>
          <w:sz w:val="22"/>
          <w:szCs w:val="22"/>
        </w:rPr>
      </w:pPr>
    </w:p>
    <w:p w:rsidR="003A0D1A" w:rsidRPr="002E20DC" w:rsidRDefault="00BE28E9" w:rsidP="009D7A36">
      <w:pPr>
        <w:pStyle w:val="style13222631300000000552consplusnormal"/>
        <w:spacing w:before="0" w:beforeAutospacing="0" w:after="0" w:afterAutospacing="0"/>
        <w:ind w:firstLine="709"/>
        <w:jc w:val="both"/>
        <w:outlineLvl w:val="3"/>
        <w:rPr>
          <w:b/>
          <w:sz w:val="22"/>
          <w:szCs w:val="22"/>
        </w:rPr>
      </w:pPr>
      <w:r w:rsidRPr="002E20DC">
        <w:rPr>
          <w:b/>
          <w:sz w:val="22"/>
          <w:szCs w:val="22"/>
        </w:rPr>
        <w:t>Статья 49. Карта</w:t>
      </w:r>
      <w:r w:rsidR="003A0D1A" w:rsidRPr="002E20DC">
        <w:rPr>
          <w:b/>
          <w:sz w:val="22"/>
          <w:szCs w:val="22"/>
        </w:rPr>
        <w:t xml:space="preserve"> градостро</w:t>
      </w:r>
      <w:r w:rsidRPr="002E20DC">
        <w:rPr>
          <w:b/>
          <w:sz w:val="22"/>
          <w:szCs w:val="22"/>
        </w:rPr>
        <w:t>ительного зонирования территории населенного пункта</w:t>
      </w:r>
      <w:r w:rsidR="003A0D1A" w:rsidRPr="002E20DC">
        <w:rPr>
          <w:b/>
          <w:sz w:val="22"/>
          <w:szCs w:val="22"/>
        </w:rPr>
        <w:t xml:space="preserve"> сельского поселения </w:t>
      </w:r>
      <w:r w:rsidR="009A4B67" w:rsidRPr="002E20DC">
        <w:rPr>
          <w:b/>
          <w:sz w:val="22"/>
          <w:szCs w:val="22"/>
        </w:rPr>
        <w:t>«Койдин»</w:t>
      </w:r>
      <w:r w:rsidR="003A0D1A" w:rsidRPr="002E20DC">
        <w:rPr>
          <w:b/>
          <w:sz w:val="22"/>
          <w:szCs w:val="22"/>
        </w:rPr>
        <w:t>.</w:t>
      </w:r>
    </w:p>
    <w:p w:rsidR="003A0D1A" w:rsidRPr="002E20DC" w:rsidRDefault="003A0D1A" w:rsidP="009D7A36">
      <w:pPr>
        <w:pStyle w:val="style13222631300000000552consplusnormal"/>
        <w:spacing w:before="0" w:beforeAutospacing="0" w:after="0" w:afterAutospacing="0"/>
        <w:ind w:firstLine="709"/>
        <w:jc w:val="both"/>
        <w:outlineLvl w:val="3"/>
        <w:rPr>
          <w:sz w:val="22"/>
          <w:szCs w:val="22"/>
        </w:rPr>
      </w:pPr>
    </w:p>
    <w:p w:rsidR="003A0D1A" w:rsidRPr="002E20DC" w:rsidRDefault="003A0D1A" w:rsidP="009D7A36">
      <w:pPr>
        <w:pStyle w:val="style13222631300000000552consplusnormal"/>
        <w:spacing w:before="0" w:beforeAutospacing="0" w:after="0" w:afterAutospacing="0"/>
        <w:ind w:firstLine="709"/>
        <w:jc w:val="both"/>
        <w:outlineLvl w:val="3"/>
        <w:rPr>
          <w:sz w:val="22"/>
          <w:szCs w:val="22"/>
        </w:rPr>
      </w:pPr>
      <w:r w:rsidRPr="002E20DC">
        <w:rPr>
          <w:sz w:val="22"/>
          <w:szCs w:val="22"/>
        </w:rPr>
        <w:t>Настоящие Правила включают в себя:</w:t>
      </w:r>
    </w:p>
    <w:p w:rsidR="003A0D1A" w:rsidRPr="002E20DC" w:rsidRDefault="006B02BB" w:rsidP="009D7A36">
      <w:pPr>
        <w:pStyle w:val="style13222631300000000552consplusnormal"/>
        <w:spacing w:before="0" w:beforeAutospacing="0" w:after="0" w:afterAutospacing="0"/>
        <w:ind w:firstLine="709"/>
        <w:jc w:val="both"/>
        <w:outlineLvl w:val="3"/>
        <w:rPr>
          <w:sz w:val="22"/>
          <w:szCs w:val="22"/>
        </w:rPr>
      </w:pPr>
      <w:r w:rsidRPr="002E20DC">
        <w:rPr>
          <w:sz w:val="22"/>
          <w:szCs w:val="22"/>
        </w:rPr>
        <w:t>- карту</w:t>
      </w:r>
      <w:r w:rsidR="003A0D1A" w:rsidRPr="002E20DC">
        <w:rPr>
          <w:sz w:val="22"/>
          <w:szCs w:val="22"/>
        </w:rPr>
        <w:t xml:space="preserve"> градостро</w:t>
      </w:r>
      <w:r w:rsidR="00BE28E9" w:rsidRPr="002E20DC">
        <w:rPr>
          <w:sz w:val="22"/>
          <w:szCs w:val="22"/>
        </w:rPr>
        <w:t xml:space="preserve">ительного зонирования территории </w:t>
      </w:r>
      <w:proofErr w:type="spellStart"/>
      <w:r w:rsidR="00BE28E9" w:rsidRPr="002E20DC">
        <w:rPr>
          <w:sz w:val="22"/>
          <w:szCs w:val="22"/>
        </w:rPr>
        <w:t>пст</w:t>
      </w:r>
      <w:r w:rsidRPr="002E20DC">
        <w:rPr>
          <w:sz w:val="22"/>
          <w:szCs w:val="22"/>
        </w:rPr>
        <w:t>Койдин</w:t>
      </w:r>
      <w:proofErr w:type="spellEnd"/>
      <w:r w:rsidRPr="002E20DC">
        <w:rPr>
          <w:sz w:val="22"/>
          <w:szCs w:val="22"/>
        </w:rPr>
        <w:t>,</w:t>
      </w:r>
      <w:r w:rsidR="003A0D1A" w:rsidRPr="002E20DC">
        <w:rPr>
          <w:sz w:val="22"/>
          <w:szCs w:val="22"/>
        </w:rPr>
        <w:t xml:space="preserve"> вовлеченн</w:t>
      </w:r>
      <w:r w:rsidR="00BE28E9" w:rsidRPr="002E20DC">
        <w:rPr>
          <w:sz w:val="22"/>
          <w:szCs w:val="22"/>
        </w:rPr>
        <w:t>ой</w:t>
      </w:r>
      <w:r w:rsidR="003A0D1A" w:rsidRPr="002E20DC">
        <w:rPr>
          <w:sz w:val="22"/>
          <w:szCs w:val="22"/>
        </w:rPr>
        <w:t xml:space="preserve"> в градостроительную деятельность, в масштабе 1:2000.</w:t>
      </w:r>
    </w:p>
    <w:p w:rsidR="003A0D1A" w:rsidRPr="002E20DC" w:rsidRDefault="003A0D1A" w:rsidP="009D7A36">
      <w:pPr>
        <w:ind w:firstLine="709"/>
        <w:rPr>
          <w:sz w:val="22"/>
          <w:szCs w:val="22"/>
        </w:rPr>
      </w:pPr>
      <w:r w:rsidRPr="002E20DC">
        <w:rPr>
          <w:sz w:val="22"/>
          <w:szCs w:val="22"/>
        </w:rPr>
        <w:t>На карт</w:t>
      </w:r>
      <w:r w:rsidR="00BE28E9" w:rsidRPr="002E20DC">
        <w:rPr>
          <w:sz w:val="22"/>
          <w:szCs w:val="22"/>
        </w:rPr>
        <w:t>е</w:t>
      </w:r>
      <w:r w:rsidRPr="002E20DC">
        <w:rPr>
          <w:sz w:val="22"/>
          <w:szCs w:val="22"/>
        </w:rPr>
        <w:t xml:space="preserve"> градостро</w:t>
      </w:r>
      <w:r w:rsidR="00BE28E9" w:rsidRPr="002E20DC">
        <w:rPr>
          <w:sz w:val="22"/>
          <w:szCs w:val="22"/>
        </w:rPr>
        <w:t>ительного зонирования территории</w:t>
      </w:r>
      <w:r w:rsidRPr="002E20DC">
        <w:rPr>
          <w:sz w:val="22"/>
          <w:szCs w:val="22"/>
        </w:rPr>
        <w:t xml:space="preserve"> населенн</w:t>
      </w:r>
      <w:r w:rsidR="00BE28E9" w:rsidRPr="002E20DC">
        <w:rPr>
          <w:sz w:val="22"/>
          <w:szCs w:val="22"/>
        </w:rPr>
        <w:t>ого</w:t>
      </w:r>
      <w:r w:rsidRPr="002E20DC">
        <w:rPr>
          <w:sz w:val="22"/>
          <w:szCs w:val="22"/>
        </w:rPr>
        <w:t xml:space="preserve"> </w:t>
      </w:r>
      <w:proofErr w:type="spellStart"/>
      <w:r w:rsidRPr="002E20DC">
        <w:rPr>
          <w:sz w:val="22"/>
          <w:szCs w:val="22"/>
        </w:rPr>
        <w:t>пунк</w:t>
      </w:r>
      <w:r w:rsidR="00BE28E9" w:rsidRPr="002E20DC">
        <w:rPr>
          <w:sz w:val="22"/>
          <w:szCs w:val="22"/>
        </w:rPr>
        <w:t>та</w:t>
      </w:r>
      <w:r w:rsidRPr="002E20DC">
        <w:rPr>
          <w:sz w:val="22"/>
          <w:szCs w:val="22"/>
        </w:rPr>
        <w:t>сельского</w:t>
      </w:r>
      <w:proofErr w:type="spellEnd"/>
      <w:r w:rsidRPr="002E20DC">
        <w:rPr>
          <w:sz w:val="22"/>
          <w:szCs w:val="22"/>
        </w:rPr>
        <w:t xml:space="preserve"> поселения </w:t>
      </w:r>
      <w:r w:rsidR="009A4B67" w:rsidRPr="002E20DC">
        <w:rPr>
          <w:sz w:val="22"/>
          <w:szCs w:val="22"/>
        </w:rPr>
        <w:t>«</w:t>
      </w:r>
      <w:proofErr w:type="spellStart"/>
      <w:r w:rsidR="009A4B67" w:rsidRPr="002E20DC">
        <w:rPr>
          <w:sz w:val="22"/>
          <w:szCs w:val="22"/>
        </w:rPr>
        <w:t>Койдин</w:t>
      </w:r>
      <w:proofErr w:type="gramStart"/>
      <w:r w:rsidR="009A4B67" w:rsidRPr="002E20DC">
        <w:rPr>
          <w:sz w:val="22"/>
          <w:szCs w:val="22"/>
        </w:rPr>
        <w:t>»</w:t>
      </w:r>
      <w:r w:rsidRPr="002E20DC">
        <w:rPr>
          <w:sz w:val="22"/>
          <w:szCs w:val="22"/>
        </w:rPr>
        <w:t>д</w:t>
      </w:r>
      <w:proofErr w:type="gramEnd"/>
      <w:r w:rsidRPr="002E20DC">
        <w:rPr>
          <w:sz w:val="22"/>
          <w:szCs w:val="22"/>
        </w:rPr>
        <w:t>ля</w:t>
      </w:r>
      <w:proofErr w:type="spellEnd"/>
      <w:r w:rsidRPr="002E20DC">
        <w:rPr>
          <w:sz w:val="22"/>
          <w:szCs w:val="22"/>
        </w:rPr>
        <w:t xml:space="preserve"> объектов градостроительной деятельности вне границ населенного пункта, в отношении которых не проведены работы по установлению границ земельных участков в порядке, установленном </w:t>
      </w:r>
      <w:proofErr w:type="spellStart"/>
      <w:r w:rsidRPr="002E20DC">
        <w:rPr>
          <w:sz w:val="22"/>
          <w:szCs w:val="22"/>
        </w:rPr>
        <w:t>законодательством,границы</w:t>
      </w:r>
      <w:proofErr w:type="spellEnd"/>
      <w:r w:rsidRPr="002E20DC">
        <w:rPr>
          <w:sz w:val="22"/>
          <w:szCs w:val="22"/>
        </w:rPr>
        <w:t xml:space="preserve"> территориальных зон и зон с особыми условиями использования территории отображены условно. После проведения в отношении указанных земельных участков процедуры землеустройства необходимо внести изменения в настоящие Правила в порядке, установленном ст.3 Правил.</w:t>
      </w:r>
    </w:p>
    <w:p w:rsidR="003A0D1A" w:rsidRPr="002E20DC" w:rsidRDefault="003A0D1A" w:rsidP="009D7A36">
      <w:pPr>
        <w:ind w:firstLine="709"/>
        <w:rPr>
          <w:sz w:val="22"/>
          <w:szCs w:val="22"/>
        </w:rPr>
      </w:pPr>
    </w:p>
    <w:p w:rsidR="003A0D1A" w:rsidRPr="002E20DC" w:rsidRDefault="003A0D1A" w:rsidP="009D7A36">
      <w:pPr>
        <w:ind w:firstLine="709"/>
        <w:rPr>
          <w:b/>
          <w:sz w:val="22"/>
          <w:szCs w:val="22"/>
        </w:rPr>
      </w:pPr>
      <w:r w:rsidRPr="002E20DC">
        <w:rPr>
          <w:b/>
          <w:sz w:val="22"/>
          <w:szCs w:val="22"/>
        </w:rPr>
        <w:t>Статья 50. Перечень территориальных зон, установленных на карт</w:t>
      </w:r>
      <w:r w:rsidR="00BE28E9" w:rsidRPr="002E20DC">
        <w:rPr>
          <w:b/>
          <w:sz w:val="22"/>
          <w:szCs w:val="22"/>
        </w:rPr>
        <w:t>е</w:t>
      </w:r>
      <w:r w:rsidRPr="002E20DC">
        <w:rPr>
          <w:b/>
          <w:sz w:val="22"/>
          <w:szCs w:val="22"/>
        </w:rPr>
        <w:t xml:space="preserve"> градостроительного зонирования населенн</w:t>
      </w:r>
      <w:r w:rsidR="00BE28E9" w:rsidRPr="002E20DC">
        <w:rPr>
          <w:b/>
          <w:sz w:val="22"/>
          <w:szCs w:val="22"/>
        </w:rPr>
        <w:t>ого пункта</w:t>
      </w:r>
      <w:r w:rsidRPr="002E20DC">
        <w:rPr>
          <w:b/>
          <w:sz w:val="22"/>
          <w:szCs w:val="22"/>
        </w:rPr>
        <w:t xml:space="preserve"> сельского поселения </w:t>
      </w:r>
      <w:r w:rsidR="009A4B67" w:rsidRPr="002E20DC">
        <w:rPr>
          <w:b/>
          <w:sz w:val="22"/>
          <w:szCs w:val="22"/>
        </w:rPr>
        <w:t>«Койдин»</w:t>
      </w:r>
      <w:r w:rsidRPr="002E20DC">
        <w:rPr>
          <w:b/>
          <w:sz w:val="22"/>
          <w:szCs w:val="22"/>
        </w:rPr>
        <w:t>.</w:t>
      </w:r>
    </w:p>
    <w:p w:rsidR="003A0D1A" w:rsidRPr="002E20DC" w:rsidRDefault="003A0D1A" w:rsidP="009D7A36">
      <w:pPr>
        <w:pStyle w:val="ConsPlusNormal"/>
        <w:widowControl/>
        <w:ind w:firstLine="709"/>
        <w:jc w:val="both"/>
        <w:outlineLvl w:val="3"/>
        <w:rPr>
          <w:rFonts w:ascii="Times New Roman" w:hAnsi="Times New Roman" w:cs="Times New Roman"/>
          <w:sz w:val="22"/>
          <w:szCs w:val="22"/>
        </w:rPr>
      </w:pPr>
      <w:r w:rsidRPr="002E20DC">
        <w:rPr>
          <w:rFonts w:ascii="Times New Roman" w:hAnsi="Times New Roman" w:cs="Times New Roman"/>
          <w:sz w:val="22"/>
          <w:szCs w:val="22"/>
        </w:rPr>
        <w:t>На карт</w:t>
      </w:r>
      <w:r w:rsidR="00BE28E9" w:rsidRPr="002E20DC">
        <w:rPr>
          <w:rFonts w:ascii="Times New Roman" w:hAnsi="Times New Roman" w:cs="Times New Roman"/>
          <w:sz w:val="22"/>
          <w:szCs w:val="22"/>
        </w:rPr>
        <w:t>е</w:t>
      </w:r>
      <w:r w:rsidRPr="002E20DC">
        <w:rPr>
          <w:rFonts w:ascii="Times New Roman" w:hAnsi="Times New Roman" w:cs="Times New Roman"/>
          <w:sz w:val="22"/>
          <w:szCs w:val="22"/>
        </w:rPr>
        <w:t xml:space="preserve"> градостроительного зонирования выделены следующие виды территориальных зон: </w:t>
      </w:r>
    </w:p>
    <w:tbl>
      <w:tblPr>
        <w:tblW w:w="5000" w:type="pct"/>
        <w:tblLook w:val="00A0" w:firstRow="1" w:lastRow="0" w:firstColumn="1" w:lastColumn="0" w:noHBand="0" w:noVBand="0"/>
      </w:tblPr>
      <w:tblGrid>
        <w:gridCol w:w="2302"/>
        <w:gridCol w:w="7553"/>
      </w:tblGrid>
      <w:tr w:rsidR="00BA23EB" w:rsidRPr="002E20DC" w:rsidTr="00AE0290">
        <w:trPr>
          <w:trHeight w:val="567"/>
        </w:trPr>
        <w:tc>
          <w:tcPr>
            <w:tcW w:w="1168" w:type="pct"/>
            <w:tcBorders>
              <w:top w:val="single" w:sz="4" w:space="0" w:color="auto"/>
              <w:left w:val="single" w:sz="4" w:space="0" w:color="auto"/>
              <w:bottom w:val="single" w:sz="4" w:space="0" w:color="auto"/>
              <w:right w:val="single" w:sz="4" w:space="0" w:color="auto"/>
            </w:tcBorders>
            <w:vAlign w:val="center"/>
          </w:tcPr>
          <w:p w:rsidR="003A0D1A" w:rsidRPr="002E20DC" w:rsidRDefault="003A0D1A" w:rsidP="009D7A36">
            <w:pPr>
              <w:jc w:val="center"/>
              <w:rPr>
                <w:b/>
                <w:sz w:val="22"/>
                <w:szCs w:val="22"/>
              </w:rPr>
            </w:pPr>
            <w:r w:rsidRPr="002E20DC">
              <w:rPr>
                <w:b/>
                <w:sz w:val="22"/>
                <w:szCs w:val="22"/>
              </w:rPr>
              <w:t>индекс зоны</w:t>
            </w:r>
          </w:p>
        </w:tc>
        <w:tc>
          <w:tcPr>
            <w:tcW w:w="3832" w:type="pct"/>
            <w:tcBorders>
              <w:top w:val="single" w:sz="4" w:space="0" w:color="auto"/>
              <w:left w:val="single" w:sz="4" w:space="0" w:color="auto"/>
              <w:bottom w:val="single" w:sz="4" w:space="0" w:color="auto"/>
              <w:right w:val="single" w:sz="4" w:space="0" w:color="auto"/>
            </w:tcBorders>
            <w:vAlign w:val="center"/>
          </w:tcPr>
          <w:p w:rsidR="003A0D1A" w:rsidRPr="002E20DC" w:rsidRDefault="003A0D1A" w:rsidP="009D7A36">
            <w:pPr>
              <w:jc w:val="center"/>
              <w:rPr>
                <w:b/>
                <w:sz w:val="22"/>
                <w:szCs w:val="22"/>
              </w:rPr>
            </w:pPr>
            <w:r w:rsidRPr="002E20DC">
              <w:rPr>
                <w:b/>
                <w:sz w:val="22"/>
                <w:szCs w:val="22"/>
              </w:rPr>
              <w:t>наименование зоны</w:t>
            </w:r>
          </w:p>
        </w:tc>
      </w:tr>
      <w:tr w:rsidR="00BA23EB" w:rsidRPr="002E20DC" w:rsidTr="00AE0290">
        <w:trPr>
          <w:trHeight w:val="567"/>
        </w:trPr>
        <w:tc>
          <w:tcPr>
            <w:tcW w:w="1168" w:type="pct"/>
            <w:tcBorders>
              <w:top w:val="single" w:sz="4" w:space="0" w:color="auto"/>
              <w:left w:val="single" w:sz="4" w:space="0" w:color="auto"/>
              <w:bottom w:val="single" w:sz="4" w:space="0" w:color="auto"/>
              <w:right w:val="single" w:sz="4" w:space="0" w:color="auto"/>
            </w:tcBorders>
            <w:vAlign w:val="center"/>
          </w:tcPr>
          <w:p w:rsidR="003A0D1A" w:rsidRPr="002E20DC" w:rsidRDefault="003A0D1A" w:rsidP="009D7A36">
            <w:pPr>
              <w:jc w:val="center"/>
              <w:rPr>
                <w:sz w:val="22"/>
                <w:szCs w:val="22"/>
              </w:rPr>
            </w:pPr>
            <w:r w:rsidRPr="002E20DC">
              <w:rPr>
                <w:sz w:val="22"/>
                <w:szCs w:val="22"/>
              </w:rPr>
              <w:t>Ж-1</w:t>
            </w:r>
          </w:p>
        </w:tc>
        <w:tc>
          <w:tcPr>
            <w:tcW w:w="3832" w:type="pct"/>
            <w:tcBorders>
              <w:top w:val="single" w:sz="4" w:space="0" w:color="auto"/>
              <w:left w:val="single" w:sz="4" w:space="0" w:color="auto"/>
              <w:bottom w:val="single" w:sz="4" w:space="0" w:color="auto"/>
              <w:right w:val="single" w:sz="4" w:space="0" w:color="auto"/>
            </w:tcBorders>
            <w:vAlign w:val="center"/>
          </w:tcPr>
          <w:p w:rsidR="003A0D1A" w:rsidRPr="002E20DC" w:rsidRDefault="003A0D1A" w:rsidP="009D7A36">
            <w:pPr>
              <w:jc w:val="left"/>
              <w:rPr>
                <w:sz w:val="22"/>
                <w:szCs w:val="22"/>
              </w:rPr>
            </w:pPr>
            <w:r w:rsidRPr="002E20DC">
              <w:rPr>
                <w:sz w:val="22"/>
                <w:szCs w:val="22"/>
              </w:rPr>
              <w:t>зона застройки индивидуальными жилыми домами</w:t>
            </w:r>
          </w:p>
        </w:tc>
      </w:tr>
      <w:tr w:rsidR="00BA23EB" w:rsidRPr="002E20DC" w:rsidTr="00AE0290">
        <w:trPr>
          <w:trHeight w:val="567"/>
        </w:trPr>
        <w:tc>
          <w:tcPr>
            <w:tcW w:w="1168" w:type="pct"/>
            <w:tcBorders>
              <w:top w:val="single" w:sz="4" w:space="0" w:color="auto"/>
              <w:left w:val="single" w:sz="4" w:space="0" w:color="auto"/>
              <w:bottom w:val="single" w:sz="4" w:space="0" w:color="auto"/>
              <w:right w:val="single" w:sz="4" w:space="0" w:color="auto"/>
            </w:tcBorders>
            <w:vAlign w:val="center"/>
          </w:tcPr>
          <w:p w:rsidR="003A0D1A" w:rsidRPr="002E20DC" w:rsidRDefault="003A0D1A" w:rsidP="009D7A36">
            <w:pPr>
              <w:jc w:val="center"/>
              <w:rPr>
                <w:sz w:val="22"/>
                <w:szCs w:val="22"/>
              </w:rPr>
            </w:pPr>
            <w:r w:rsidRPr="002E20DC">
              <w:rPr>
                <w:sz w:val="22"/>
                <w:szCs w:val="22"/>
              </w:rPr>
              <w:t>Ж-2</w:t>
            </w:r>
          </w:p>
        </w:tc>
        <w:tc>
          <w:tcPr>
            <w:tcW w:w="3832" w:type="pct"/>
            <w:tcBorders>
              <w:top w:val="single" w:sz="4" w:space="0" w:color="auto"/>
              <w:left w:val="single" w:sz="4" w:space="0" w:color="auto"/>
              <w:bottom w:val="single" w:sz="4" w:space="0" w:color="auto"/>
              <w:right w:val="single" w:sz="4" w:space="0" w:color="auto"/>
            </w:tcBorders>
            <w:vAlign w:val="center"/>
          </w:tcPr>
          <w:p w:rsidR="003A0D1A" w:rsidRPr="002E20DC" w:rsidRDefault="003A0D1A" w:rsidP="009D7A36">
            <w:pPr>
              <w:jc w:val="left"/>
              <w:rPr>
                <w:sz w:val="22"/>
                <w:szCs w:val="22"/>
              </w:rPr>
            </w:pPr>
            <w:r w:rsidRPr="002E20DC">
              <w:rPr>
                <w:sz w:val="22"/>
                <w:szCs w:val="22"/>
              </w:rPr>
              <w:t>зона застройки малоэтажными многоквартирными жилыми домами</w:t>
            </w:r>
          </w:p>
        </w:tc>
      </w:tr>
      <w:tr w:rsidR="00BA23EB" w:rsidRPr="002E20DC" w:rsidTr="00AE0290">
        <w:trPr>
          <w:trHeight w:val="567"/>
        </w:trPr>
        <w:tc>
          <w:tcPr>
            <w:tcW w:w="1168" w:type="pct"/>
            <w:tcBorders>
              <w:top w:val="single" w:sz="4" w:space="0" w:color="auto"/>
              <w:left w:val="single" w:sz="4" w:space="0" w:color="auto"/>
              <w:bottom w:val="single" w:sz="4" w:space="0" w:color="auto"/>
              <w:right w:val="single" w:sz="4" w:space="0" w:color="auto"/>
            </w:tcBorders>
            <w:vAlign w:val="center"/>
          </w:tcPr>
          <w:p w:rsidR="003A0D1A" w:rsidRPr="002E20DC" w:rsidRDefault="003A0D1A" w:rsidP="009D7A36">
            <w:pPr>
              <w:jc w:val="center"/>
              <w:rPr>
                <w:sz w:val="22"/>
                <w:szCs w:val="22"/>
              </w:rPr>
            </w:pPr>
            <w:r w:rsidRPr="002E20DC">
              <w:rPr>
                <w:sz w:val="22"/>
                <w:szCs w:val="22"/>
              </w:rPr>
              <w:t>ОД</w:t>
            </w:r>
          </w:p>
        </w:tc>
        <w:tc>
          <w:tcPr>
            <w:tcW w:w="3832" w:type="pct"/>
            <w:tcBorders>
              <w:top w:val="single" w:sz="4" w:space="0" w:color="auto"/>
              <w:left w:val="single" w:sz="4" w:space="0" w:color="auto"/>
              <w:bottom w:val="single" w:sz="4" w:space="0" w:color="auto"/>
              <w:right w:val="single" w:sz="4" w:space="0" w:color="auto"/>
            </w:tcBorders>
            <w:vAlign w:val="center"/>
          </w:tcPr>
          <w:p w:rsidR="003A0D1A" w:rsidRPr="002E20DC" w:rsidRDefault="003A0D1A" w:rsidP="009D7A36">
            <w:pPr>
              <w:jc w:val="left"/>
              <w:rPr>
                <w:sz w:val="22"/>
                <w:szCs w:val="22"/>
              </w:rPr>
            </w:pPr>
            <w:r w:rsidRPr="002E20DC">
              <w:rPr>
                <w:sz w:val="22"/>
                <w:szCs w:val="22"/>
              </w:rPr>
              <w:t>зона делового, общественного и коммерческого назначения</w:t>
            </w:r>
          </w:p>
        </w:tc>
      </w:tr>
      <w:tr w:rsidR="00BA23EB" w:rsidRPr="002E20DC" w:rsidTr="00AE0290">
        <w:trPr>
          <w:trHeight w:val="567"/>
        </w:trPr>
        <w:tc>
          <w:tcPr>
            <w:tcW w:w="1168" w:type="pct"/>
            <w:tcBorders>
              <w:top w:val="single" w:sz="4" w:space="0" w:color="auto"/>
              <w:left w:val="single" w:sz="4" w:space="0" w:color="auto"/>
              <w:bottom w:val="single" w:sz="4" w:space="0" w:color="auto"/>
              <w:right w:val="single" w:sz="4" w:space="0" w:color="auto"/>
            </w:tcBorders>
            <w:vAlign w:val="center"/>
          </w:tcPr>
          <w:p w:rsidR="003A0D1A" w:rsidRPr="002E20DC" w:rsidRDefault="003A0D1A" w:rsidP="009D7A36">
            <w:pPr>
              <w:snapToGrid w:val="0"/>
              <w:jc w:val="center"/>
              <w:rPr>
                <w:sz w:val="22"/>
                <w:szCs w:val="22"/>
                <w:lang w:eastAsia="ar-SA"/>
              </w:rPr>
            </w:pPr>
            <w:r w:rsidRPr="002E20DC">
              <w:rPr>
                <w:sz w:val="22"/>
                <w:szCs w:val="22"/>
                <w:lang w:eastAsia="ar-SA"/>
              </w:rPr>
              <w:t>П-1</w:t>
            </w:r>
          </w:p>
        </w:tc>
        <w:tc>
          <w:tcPr>
            <w:tcW w:w="3832" w:type="pct"/>
            <w:tcBorders>
              <w:top w:val="single" w:sz="4" w:space="0" w:color="auto"/>
              <w:left w:val="single" w:sz="4" w:space="0" w:color="auto"/>
              <w:bottom w:val="single" w:sz="4" w:space="0" w:color="auto"/>
              <w:right w:val="single" w:sz="4" w:space="0" w:color="auto"/>
            </w:tcBorders>
            <w:vAlign w:val="center"/>
          </w:tcPr>
          <w:p w:rsidR="003A0D1A" w:rsidRPr="002E20DC" w:rsidRDefault="003A0D1A" w:rsidP="009D7A36">
            <w:pPr>
              <w:snapToGrid w:val="0"/>
              <w:jc w:val="left"/>
              <w:rPr>
                <w:sz w:val="22"/>
                <w:szCs w:val="22"/>
                <w:lang w:eastAsia="ar-SA"/>
              </w:rPr>
            </w:pPr>
            <w:r w:rsidRPr="002E20DC">
              <w:rPr>
                <w:sz w:val="22"/>
                <w:szCs w:val="22"/>
                <w:lang w:eastAsia="ar-SA"/>
              </w:rPr>
              <w:t>производственная зона</w:t>
            </w:r>
          </w:p>
        </w:tc>
      </w:tr>
      <w:tr w:rsidR="00BA23EB" w:rsidRPr="002E20DC" w:rsidTr="00AE0290">
        <w:trPr>
          <w:trHeight w:val="567"/>
        </w:trPr>
        <w:tc>
          <w:tcPr>
            <w:tcW w:w="1168" w:type="pct"/>
            <w:tcBorders>
              <w:top w:val="single" w:sz="4" w:space="0" w:color="auto"/>
              <w:left w:val="single" w:sz="4" w:space="0" w:color="auto"/>
              <w:bottom w:val="single" w:sz="4" w:space="0" w:color="auto"/>
              <w:right w:val="single" w:sz="4" w:space="0" w:color="auto"/>
            </w:tcBorders>
            <w:vAlign w:val="center"/>
          </w:tcPr>
          <w:p w:rsidR="003A0D1A" w:rsidRPr="002E20DC" w:rsidRDefault="003A0D1A" w:rsidP="009D7A36">
            <w:pPr>
              <w:snapToGrid w:val="0"/>
              <w:jc w:val="center"/>
              <w:rPr>
                <w:sz w:val="22"/>
                <w:szCs w:val="22"/>
                <w:lang w:eastAsia="ar-SA"/>
              </w:rPr>
            </w:pPr>
            <w:r w:rsidRPr="002E20DC">
              <w:rPr>
                <w:sz w:val="22"/>
                <w:szCs w:val="22"/>
                <w:lang w:eastAsia="ar-SA"/>
              </w:rPr>
              <w:t>П-2</w:t>
            </w:r>
          </w:p>
        </w:tc>
        <w:tc>
          <w:tcPr>
            <w:tcW w:w="3832" w:type="pct"/>
            <w:tcBorders>
              <w:top w:val="single" w:sz="4" w:space="0" w:color="auto"/>
              <w:left w:val="single" w:sz="4" w:space="0" w:color="auto"/>
              <w:bottom w:val="single" w:sz="4" w:space="0" w:color="auto"/>
              <w:right w:val="single" w:sz="4" w:space="0" w:color="auto"/>
            </w:tcBorders>
            <w:vAlign w:val="center"/>
          </w:tcPr>
          <w:p w:rsidR="003A0D1A" w:rsidRPr="002E20DC" w:rsidRDefault="003A0D1A" w:rsidP="009D7A36">
            <w:pPr>
              <w:snapToGrid w:val="0"/>
              <w:jc w:val="left"/>
              <w:rPr>
                <w:sz w:val="22"/>
                <w:szCs w:val="22"/>
                <w:lang w:eastAsia="ar-SA"/>
              </w:rPr>
            </w:pPr>
            <w:r w:rsidRPr="002E20DC">
              <w:rPr>
                <w:sz w:val="22"/>
                <w:szCs w:val="22"/>
                <w:lang w:eastAsia="ar-SA"/>
              </w:rPr>
              <w:t>коммунально-складская зона</w:t>
            </w:r>
          </w:p>
        </w:tc>
      </w:tr>
      <w:tr w:rsidR="00BA23EB" w:rsidRPr="002E20DC" w:rsidTr="00AE0290">
        <w:trPr>
          <w:trHeight w:val="567"/>
        </w:trPr>
        <w:tc>
          <w:tcPr>
            <w:tcW w:w="1168" w:type="pct"/>
            <w:tcBorders>
              <w:top w:val="single" w:sz="4" w:space="0" w:color="auto"/>
              <w:left w:val="single" w:sz="4" w:space="0" w:color="auto"/>
              <w:bottom w:val="single" w:sz="4" w:space="0" w:color="auto"/>
              <w:right w:val="single" w:sz="4" w:space="0" w:color="auto"/>
            </w:tcBorders>
            <w:vAlign w:val="center"/>
          </w:tcPr>
          <w:p w:rsidR="003A0D1A" w:rsidRPr="002E20DC" w:rsidRDefault="003A0D1A" w:rsidP="009D7A36">
            <w:pPr>
              <w:jc w:val="center"/>
              <w:rPr>
                <w:sz w:val="22"/>
                <w:szCs w:val="22"/>
              </w:rPr>
            </w:pPr>
            <w:proofErr w:type="gramStart"/>
            <w:r w:rsidRPr="002E20DC">
              <w:rPr>
                <w:sz w:val="22"/>
                <w:szCs w:val="22"/>
              </w:rPr>
              <w:t>Р</w:t>
            </w:r>
            <w:proofErr w:type="gramEnd"/>
          </w:p>
        </w:tc>
        <w:tc>
          <w:tcPr>
            <w:tcW w:w="3832" w:type="pct"/>
            <w:tcBorders>
              <w:top w:val="single" w:sz="4" w:space="0" w:color="auto"/>
              <w:left w:val="single" w:sz="4" w:space="0" w:color="auto"/>
              <w:bottom w:val="single" w:sz="4" w:space="0" w:color="auto"/>
              <w:right w:val="single" w:sz="4" w:space="0" w:color="auto"/>
            </w:tcBorders>
            <w:vAlign w:val="center"/>
          </w:tcPr>
          <w:p w:rsidR="003A0D1A" w:rsidRPr="002E20DC" w:rsidRDefault="003A0D1A" w:rsidP="009D7A36">
            <w:pPr>
              <w:jc w:val="left"/>
              <w:rPr>
                <w:sz w:val="22"/>
                <w:szCs w:val="22"/>
              </w:rPr>
            </w:pPr>
            <w:r w:rsidRPr="002E20DC">
              <w:rPr>
                <w:sz w:val="22"/>
                <w:szCs w:val="22"/>
              </w:rPr>
              <w:t>зона рекреационного назначения</w:t>
            </w:r>
          </w:p>
        </w:tc>
      </w:tr>
      <w:tr w:rsidR="00BA23EB" w:rsidRPr="002E20DC" w:rsidTr="00AE0290">
        <w:trPr>
          <w:trHeight w:val="567"/>
        </w:trPr>
        <w:tc>
          <w:tcPr>
            <w:tcW w:w="1168" w:type="pct"/>
            <w:tcBorders>
              <w:top w:val="single" w:sz="4" w:space="0" w:color="auto"/>
              <w:left w:val="single" w:sz="4" w:space="0" w:color="auto"/>
              <w:bottom w:val="single" w:sz="4" w:space="0" w:color="auto"/>
              <w:right w:val="single" w:sz="4" w:space="0" w:color="auto"/>
            </w:tcBorders>
            <w:vAlign w:val="center"/>
          </w:tcPr>
          <w:p w:rsidR="003A0D1A" w:rsidRPr="002E20DC" w:rsidRDefault="003A0D1A" w:rsidP="009D7A36">
            <w:pPr>
              <w:jc w:val="center"/>
              <w:rPr>
                <w:sz w:val="22"/>
                <w:szCs w:val="22"/>
              </w:rPr>
            </w:pPr>
            <w:r w:rsidRPr="002E20DC">
              <w:rPr>
                <w:sz w:val="22"/>
                <w:szCs w:val="22"/>
              </w:rPr>
              <w:t>И</w:t>
            </w:r>
          </w:p>
        </w:tc>
        <w:tc>
          <w:tcPr>
            <w:tcW w:w="3832" w:type="pct"/>
            <w:tcBorders>
              <w:top w:val="single" w:sz="4" w:space="0" w:color="auto"/>
              <w:left w:val="single" w:sz="4" w:space="0" w:color="auto"/>
              <w:bottom w:val="single" w:sz="4" w:space="0" w:color="auto"/>
              <w:right w:val="single" w:sz="4" w:space="0" w:color="auto"/>
            </w:tcBorders>
            <w:vAlign w:val="center"/>
          </w:tcPr>
          <w:p w:rsidR="003A0D1A" w:rsidRPr="002E20DC" w:rsidRDefault="003A0D1A" w:rsidP="009D7A36">
            <w:pPr>
              <w:widowControl w:val="0"/>
              <w:jc w:val="left"/>
              <w:rPr>
                <w:sz w:val="22"/>
                <w:szCs w:val="22"/>
              </w:rPr>
            </w:pPr>
            <w:r w:rsidRPr="002E20DC">
              <w:rPr>
                <w:sz w:val="22"/>
                <w:szCs w:val="22"/>
              </w:rPr>
              <w:t>зона инженерной инфраструктуры</w:t>
            </w:r>
          </w:p>
        </w:tc>
      </w:tr>
      <w:tr w:rsidR="00BA23EB" w:rsidRPr="002E20DC" w:rsidTr="00AE0290">
        <w:trPr>
          <w:trHeight w:val="567"/>
        </w:trPr>
        <w:tc>
          <w:tcPr>
            <w:tcW w:w="1168" w:type="pct"/>
            <w:tcBorders>
              <w:top w:val="single" w:sz="4" w:space="0" w:color="auto"/>
              <w:left w:val="single" w:sz="4" w:space="0" w:color="auto"/>
              <w:bottom w:val="single" w:sz="4" w:space="0" w:color="auto"/>
              <w:right w:val="single" w:sz="4" w:space="0" w:color="auto"/>
            </w:tcBorders>
            <w:vAlign w:val="center"/>
          </w:tcPr>
          <w:p w:rsidR="003A0D1A" w:rsidRPr="002E20DC" w:rsidRDefault="003A0D1A" w:rsidP="009D7A36">
            <w:pPr>
              <w:jc w:val="center"/>
              <w:rPr>
                <w:sz w:val="22"/>
                <w:szCs w:val="22"/>
              </w:rPr>
            </w:pPr>
            <w:r w:rsidRPr="002E20DC">
              <w:rPr>
                <w:sz w:val="22"/>
                <w:szCs w:val="22"/>
              </w:rPr>
              <w:t>Т</w:t>
            </w:r>
          </w:p>
        </w:tc>
        <w:tc>
          <w:tcPr>
            <w:tcW w:w="3832" w:type="pct"/>
            <w:tcBorders>
              <w:top w:val="single" w:sz="4" w:space="0" w:color="auto"/>
              <w:left w:val="single" w:sz="4" w:space="0" w:color="auto"/>
              <w:bottom w:val="single" w:sz="4" w:space="0" w:color="auto"/>
              <w:right w:val="single" w:sz="4" w:space="0" w:color="auto"/>
            </w:tcBorders>
            <w:vAlign w:val="center"/>
          </w:tcPr>
          <w:p w:rsidR="003A0D1A" w:rsidRPr="002E20DC" w:rsidRDefault="003A0D1A" w:rsidP="009D7A36">
            <w:pPr>
              <w:jc w:val="left"/>
              <w:rPr>
                <w:sz w:val="22"/>
                <w:szCs w:val="22"/>
              </w:rPr>
            </w:pPr>
            <w:r w:rsidRPr="002E20DC">
              <w:rPr>
                <w:sz w:val="22"/>
                <w:szCs w:val="22"/>
              </w:rPr>
              <w:t>зона транспортной инфраструктуры</w:t>
            </w:r>
          </w:p>
        </w:tc>
      </w:tr>
      <w:tr w:rsidR="00BA23EB" w:rsidRPr="002E20DC" w:rsidTr="00AE0290">
        <w:trPr>
          <w:trHeight w:val="567"/>
        </w:trPr>
        <w:tc>
          <w:tcPr>
            <w:tcW w:w="1168" w:type="pct"/>
            <w:tcBorders>
              <w:top w:val="single" w:sz="4" w:space="0" w:color="auto"/>
              <w:left w:val="single" w:sz="4" w:space="0" w:color="auto"/>
              <w:bottom w:val="single" w:sz="4" w:space="0" w:color="auto"/>
              <w:right w:val="single" w:sz="4" w:space="0" w:color="auto"/>
            </w:tcBorders>
            <w:vAlign w:val="center"/>
          </w:tcPr>
          <w:p w:rsidR="003A0D1A" w:rsidRPr="002E20DC" w:rsidRDefault="003A0D1A" w:rsidP="009D7A36">
            <w:pPr>
              <w:jc w:val="center"/>
              <w:rPr>
                <w:sz w:val="22"/>
                <w:szCs w:val="22"/>
              </w:rPr>
            </w:pPr>
            <w:r w:rsidRPr="002E20DC">
              <w:rPr>
                <w:sz w:val="22"/>
                <w:szCs w:val="22"/>
              </w:rPr>
              <w:t>СХ-1</w:t>
            </w:r>
          </w:p>
        </w:tc>
        <w:tc>
          <w:tcPr>
            <w:tcW w:w="3832" w:type="pct"/>
            <w:tcBorders>
              <w:top w:val="single" w:sz="4" w:space="0" w:color="auto"/>
              <w:left w:val="single" w:sz="4" w:space="0" w:color="auto"/>
              <w:bottom w:val="single" w:sz="4" w:space="0" w:color="auto"/>
              <w:right w:val="single" w:sz="4" w:space="0" w:color="auto"/>
            </w:tcBorders>
            <w:vAlign w:val="center"/>
          </w:tcPr>
          <w:p w:rsidR="003A0D1A" w:rsidRPr="002E20DC" w:rsidRDefault="003A0D1A" w:rsidP="009D7A36">
            <w:pPr>
              <w:jc w:val="left"/>
              <w:rPr>
                <w:sz w:val="22"/>
                <w:szCs w:val="22"/>
              </w:rPr>
            </w:pPr>
            <w:r w:rsidRPr="002E20DC">
              <w:rPr>
                <w:sz w:val="22"/>
                <w:szCs w:val="22"/>
              </w:rPr>
              <w:t>зона сельскохозяйственных угодий</w:t>
            </w:r>
          </w:p>
        </w:tc>
      </w:tr>
      <w:tr w:rsidR="00BA23EB" w:rsidRPr="002E20DC" w:rsidTr="00AE0290">
        <w:trPr>
          <w:trHeight w:val="567"/>
        </w:trPr>
        <w:tc>
          <w:tcPr>
            <w:tcW w:w="1168" w:type="pct"/>
            <w:tcBorders>
              <w:top w:val="single" w:sz="4" w:space="0" w:color="auto"/>
              <w:left w:val="single" w:sz="4" w:space="0" w:color="auto"/>
              <w:bottom w:val="single" w:sz="4" w:space="0" w:color="auto"/>
              <w:right w:val="single" w:sz="4" w:space="0" w:color="auto"/>
            </w:tcBorders>
            <w:vAlign w:val="center"/>
          </w:tcPr>
          <w:p w:rsidR="003A0D1A" w:rsidRPr="002E20DC" w:rsidRDefault="003A0D1A" w:rsidP="009D7A36">
            <w:pPr>
              <w:jc w:val="center"/>
              <w:rPr>
                <w:sz w:val="22"/>
                <w:szCs w:val="22"/>
              </w:rPr>
            </w:pPr>
            <w:r w:rsidRPr="002E20DC">
              <w:rPr>
                <w:sz w:val="22"/>
                <w:szCs w:val="22"/>
              </w:rPr>
              <w:t>CХ-2</w:t>
            </w:r>
          </w:p>
        </w:tc>
        <w:tc>
          <w:tcPr>
            <w:tcW w:w="3832" w:type="pct"/>
            <w:tcBorders>
              <w:top w:val="single" w:sz="4" w:space="0" w:color="auto"/>
              <w:left w:val="single" w:sz="4" w:space="0" w:color="auto"/>
              <w:bottom w:val="single" w:sz="4" w:space="0" w:color="auto"/>
              <w:right w:val="single" w:sz="4" w:space="0" w:color="auto"/>
            </w:tcBorders>
            <w:vAlign w:val="center"/>
          </w:tcPr>
          <w:p w:rsidR="003A0D1A" w:rsidRPr="002E20DC" w:rsidRDefault="003A0D1A" w:rsidP="009D7A36">
            <w:pPr>
              <w:jc w:val="left"/>
              <w:rPr>
                <w:sz w:val="22"/>
                <w:szCs w:val="22"/>
              </w:rPr>
            </w:pPr>
            <w:r w:rsidRPr="002E20DC">
              <w:rPr>
                <w:sz w:val="22"/>
                <w:szCs w:val="22"/>
              </w:rPr>
              <w:t>зона объектов сельскохозяйственного назначения</w:t>
            </w:r>
          </w:p>
        </w:tc>
      </w:tr>
      <w:tr w:rsidR="00BA23EB" w:rsidRPr="002E20DC" w:rsidTr="00AE0290">
        <w:trPr>
          <w:trHeight w:val="567"/>
        </w:trPr>
        <w:tc>
          <w:tcPr>
            <w:tcW w:w="1168" w:type="pct"/>
            <w:tcBorders>
              <w:top w:val="single" w:sz="4" w:space="0" w:color="auto"/>
              <w:left w:val="single" w:sz="4" w:space="0" w:color="auto"/>
              <w:bottom w:val="single" w:sz="4" w:space="0" w:color="auto"/>
              <w:right w:val="single" w:sz="4" w:space="0" w:color="auto"/>
            </w:tcBorders>
            <w:vAlign w:val="center"/>
          </w:tcPr>
          <w:p w:rsidR="003A0D1A" w:rsidRPr="002E20DC" w:rsidRDefault="003A0D1A" w:rsidP="009D7A36">
            <w:pPr>
              <w:jc w:val="center"/>
              <w:rPr>
                <w:sz w:val="22"/>
                <w:szCs w:val="22"/>
              </w:rPr>
            </w:pPr>
            <w:r w:rsidRPr="002E20DC">
              <w:rPr>
                <w:sz w:val="22"/>
                <w:szCs w:val="22"/>
              </w:rPr>
              <w:t>СП</w:t>
            </w:r>
          </w:p>
        </w:tc>
        <w:tc>
          <w:tcPr>
            <w:tcW w:w="3832" w:type="pct"/>
            <w:tcBorders>
              <w:top w:val="single" w:sz="4" w:space="0" w:color="auto"/>
              <w:left w:val="single" w:sz="4" w:space="0" w:color="auto"/>
              <w:bottom w:val="single" w:sz="4" w:space="0" w:color="auto"/>
              <w:right w:val="single" w:sz="4" w:space="0" w:color="auto"/>
            </w:tcBorders>
            <w:vAlign w:val="center"/>
          </w:tcPr>
          <w:p w:rsidR="003A0D1A" w:rsidRPr="002E20DC" w:rsidRDefault="003A0D1A" w:rsidP="009D7A36">
            <w:pPr>
              <w:jc w:val="left"/>
              <w:rPr>
                <w:sz w:val="22"/>
                <w:szCs w:val="22"/>
              </w:rPr>
            </w:pPr>
            <w:r w:rsidRPr="002E20DC">
              <w:rPr>
                <w:sz w:val="22"/>
                <w:szCs w:val="22"/>
              </w:rPr>
              <w:t>зона специального назначения</w:t>
            </w:r>
          </w:p>
        </w:tc>
      </w:tr>
      <w:tr w:rsidR="003A0D1A" w:rsidRPr="002E20DC" w:rsidTr="00AE0290">
        <w:trPr>
          <w:trHeight w:val="567"/>
        </w:trPr>
        <w:tc>
          <w:tcPr>
            <w:tcW w:w="1168" w:type="pct"/>
            <w:tcBorders>
              <w:top w:val="single" w:sz="4" w:space="0" w:color="auto"/>
              <w:left w:val="single" w:sz="4" w:space="0" w:color="auto"/>
              <w:bottom w:val="single" w:sz="4" w:space="0" w:color="auto"/>
              <w:right w:val="single" w:sz="4" w:space="0" w:color="auto"/>
            </w:tcBorders>
            <w:vAlign w:val="center"/>
          </w:tcPr>
          <w:p w:rsidR="003A0D1A" w:rsidRPr="002E20DC" w:rsidRDefault="003A0D1A" w:rsidP="009D7A36">
            <w:pPr>
              <w:jc w:val="center"/>
              <w:rPr>
                <w:sz w:val="22"/>
                <w:szCs w:val="22"/>
              </w:rPr>
            </w:pPr>
            <w:r w:rsidRPr="002E20DC">
              <w:rPr>
                <w:sz w:val="22"/>
                <w:szCs w:val="22"/>
              </w:rPr>
              <w:t>РТ</w:t>
            </w:r>
          </w:p>
        </w:tc>
        <w:tc>
          <w:tcPr>
            <w:tcW w:w="3832" w:type="pct"/>
            <w:tcBorders>
              <w:top w:val="single" w:sz="4" w:space="0" w:color="auto"/>
              <w:left w:val="single" w:sz="4" w:space="0" w:color="auto"/>
              <w:bottom w:val="single" w:sz="4" w:space="0" w:color="auto"/>
              <w:right w:val="single" w:sz="4" w:space="0" w:color="auto"/>
            </w:tcBorders>
            <w:vAlign w:val="center"/>
          </w:tcPr>
          <w:p w:rsidR="003A0D1A" w:rsidRPr="002E20DC" w:rsidRDefault="003A0D1A" w:rsidP="009D7A36">
            <w:pPr>
              <w:jc w:val="left"/>
              <w:rPr>
                <w:sz w:val="22"/>
                <w:szCs w:val="22"/>
              </w:rPr>
            </w:pPr>
            <w:r w:rsidRPr="002E20DC">
              <w:rPr>
                <w:sz w:val="22"/>
                <w:szCs w:val="22"/>
              </w:rPr>
              <w:t>зона развития территорий</w:t>
            </w:r>
          </w:p>
        </w:tc>
      </w:tr>
    </w:tbl>
    <w:p w:rsidR="003A0D1A" w:rsidRPr="002E20DC" w:rsidRDefault="003A0D1A" w:rsidP="009D7A36">
      <w:pPr>
        <w:pStyle w:val="style13222631300000000552consplusnormal"/>
        <w:spacing w:before="0" w:beforeAutospacing="0" w:after="0" w:afterAutospacing="0"/>
        <w:ind w:firstLine="709"/>
        <w:jc w:val="both"/>
        <w:outlineLvl w:val="3"/>
        <w:rPr>
          <w:sz w:val="22"/>
          <w:szCs w:val="22"/>
        </w:rPr>
      </w:pPr>
    </w:p>
    <w:p w:rsidR="003A0D1A" w:rsidRPr="002E20DC" w:rsidRDefault="007A450A" w:rsidP="009D7A36">
      <w:pPr>
        <w:pStyle w:val="style13222631300000000552consplusnormal"/>
        <w:spacing w:before="0" w:beforeAutospacing="0" w:after="0" w:afterAutospacing="0"/>
        <w:ind w:firstLine="709"/>
        <w:jc w:val="center"/>
        <w:outlineLvl w:val="3"/>
        <w:rPr>
          <w:b/>
          <w:sz w:val="22"/>
          <w:szCs w:val="22"/>
        </w:rPr>
      </w:pPr>
      <w:r w:rsidRPr="002E20DC">
        <w:rPr>
          <w:b/>
          <w:sz w:val="22"/>
          <w:szCs w:val="22"/>
        </w:rPr>
        <w:t>Глава 14.</w:t>
      </w:r>
      <w:r w:rsidR="003A0D1A" w:rsidRPr="002E20DC">
        <w:rPr>
          <w:b/>
          <w:sz w:val="22"/>
          <w:szCs w:val="22"/>
        </w:rPr>
        <w:t xml:space="preserve"> ЗОН</w:t>
      </w:r>
      <w:r w:rsidRPr="002E20DC">
        <w:rPr>
          <w:b/>
          <w:sz w:val="22"/>
          <w:szCs w:val="22"/>
        </w:rPr>
        <w:t>Ы</w:t>
      </w:r>
      <w:r w:rsidR="003A0D1A" w:rsidRPr="002E20DC">
        <w:rPr>
          <w:b/>
          <w:sz w:val="22"/>
          <w:szCs w:val="22"/>
        </w:rPr>
        <w:t xml:space="preserve"> С ОСОБЫМИ УС</w:t>
      </w:r>
      <w:r w:rsidRPr="002E20DC">
        <w:rPr>
          <w:b/>
          <w:sz w:val="22"/>
          <w:szCs w:val="22"/>
        </w:rPr>
        <w:t>ЛОВИЯМИ ИСПОЛЬЗОВАНИЯ ТЕРРИТОРИИ</w:t>
      </w:r>
    </w:p>
    <w:p w:rsidR="003A0D1A" w:rsidRPr="002E20DC" w:rsidRDefault="008211A0" w:rsidP="009D7A36">
      <w:pPr>
        <w:pStyle w:val="style13222631300000000552consplusnormal"/>
        <w:spacing w:before="0" w:beforeAutospacing="0" w:after="0" w:afterAutospacing="0"/>
        <w:ind w:firstLine="709"/>
        <w:jc w:val="both"/>
        <w:outlineLvl w:val="3"/>
        <w:rPr>
          <w:b/>
          <w:sz w:val="22"/>
          <w:szCs w:val="22"/>
        </w:rPr>
      </w:pPr>
      <w:r w:rsidRPr="002E20DC">
        <w:rPr>
          <w:b/>
          <w:sz w:val="22"/>
          <w:szCs w:val="22"/>
        </w:rPr>
        <w:t>Статья 51. Карта</w:t>
      </w:r>
      <w:r w:rsidR="003A0D1A" w:rsidRPr="002E20DC">
        <w:rPr>
          <w:b/>
          <w:sz w:val="22"/>
          <w:szCs w:val="22"/>
        </w:rPr>
        <w:t xml:space="preserve"> зон с особыми ус</w:t>
      </w:r>
      <w:r w:rsidRPr="002E20DC">
        <w:rPr>
          <w:b/>
          <w:sz w:val="22"/>
          <w:szCs w:val="22"/>
        </w:rPr>
        <w:t>ловиями использования территории населенного пункта</w:t>
      </w:r>
      <w:r w:rsidR="003A0D1A" w:rsidRPr="002E20DC">
        <w:rPr>
          <w:b/>
          <w:sz w:val="22"/>
          <w:szCs w:val="22"/>
        </w:rPr>
        <w:t xml:space="preserve"> сельского поселения </w:t>
      </w:r>
      <w:r w:rsidR="009A4B67" w:rsidRPr="002E20DC">
        <w:rPr>
          <w:b/>
          <w:sz w:val="22"/>
          <w:szCs w:val="22"/>
        </w:rPr>
        <w:t>«Койдин»</w:t>
      </w:r>
      <w:r w:rsidR="003A0D1A" w:rsidRPr="002E20DC">
        <w:rPr>
          <w:b/>
          <w:sz w:val="22"/>
          <w:szCs w:val="22"/>
        </w:rPr>
        <w:t>.</w:t>
      </w:r>
    </w:p>
    <w:p w:rsidR="003A0D1A" w:rsidRPr="002E20DC" w:rsidRDefault="003A0D1A" w:rsidP="009D7A36">
      <w:pPr>
        <w:pStyle w:val="style13222631300000000552consplusnormal"/>
        <w:spacing w:before="0" w:beforeAutospacing="0" w:after="0" w:afterAutospacing="0"/>
        <w:ind w:firstLine="709"/>
        <w:jc w:val="both"/>
        <w:outlineLvl w:val="3"/>
        <w:rPr>
          <w:i/>
          <w:sz w:val="22"/>
          <w:szCs w:val="22"/>
        </w:rPr>
      </w:pPr>
    </w:p>
    <w:p w:rsidR="003A0D1A" w:rsidRPr="002E20DC" w:rsidRDefault="008211A0" w:rsidP="009D7A36">
      <w:pPr>
        <w:pStyle w:val="style13222631300000000552consplusnormal"/>
        <w:spacing w:before="0" w:beforeAutospacing="0" w:after="0" w:afterAutospacing="0"/>
        <w:ind w:firstLine="709"/>
        <w:jc w:val="both"/>
        <w:outlineLvl w:val="3"/>
        <w:rPr>
          <w:sz w:val="22"/>
          <w:szCs w:val="22"/>
        </w:rPr>
      </w:pPr>
      <w:r w:rsidRPr="002E20DC">
        <w:rPr>
          <w:sz w:val="22"/>
          <w:szCs w:val="22"/>
        </w:rPr>
        <w:t>В настоящих Правилах карта</w:t>
      </w:r>
      <w:r w:rsidR="003A0D1A" w:rsidRPr="002E20DC">
        <w:rPr>
          <w:sz w:val="22"/>
          <w:szCs w:val="22"/>
        </w:rPr>
        <w:t xml:space="preserve"> зон с особыми ус</w:t>
      </w:r>
      <w:r w:rsidRPr="002E20DC">
        <w:rPr>
          <w:sz w:val="22"/>
          <w:szCs w:val="22"/>
        </w:rPr>
        <w:t>ловиями использования территории населенного пункта</w:t>
      </w:r>
      <w:r w:rsidR="003A0D1A" w:rsidRPr="002E20DC">
        <w:rPr>
          <w:sz w:val="22"/>
          <w:szCs w:val="22"/>
        </w:rPr>
        <w:t xml:space="preserve"> сельского поселения </w:t>
      </w:r>
      <w:r w:rsidR="009A4B67" w:rsidRPr="002E20DC">
        <w:rPr>
          <w:sz w:val="22"/>
          <w:szCs w:val="22"/>
        </w:rPr>
        <w:t>«Койдин»</w:t>
      </w:r>
      <w:r w:rsidRPr="002E20DC">
        <w:rPr>
          <w:sz w:val="22"/>
          <w:szCs w:val="22"/>
        </w:rPr>
        <w:t xml:space="preserve"> совмещена с картой</w:t>
      </w:r>
      <w:r w:rsidR="003A0D1A" w:rsidRPr="002E20DC">
        <w:rPr>
          <w:sz w:val="22"/>
          <w:szCs w:val="22"/>
        </w:rPr>
        <w:t xml:space="preserve"> градостро</w:t>
      </w:r>
      <w:r w:rsidRPr="002E20DC">
        <w:rPr>
          <w:sz w:val="22"/>
          <w:szCs w:val="22"/>
        </w:rPr>
        <w:t>ительного зонирования территории населенного пункта</w:t>
      </w:r>
      <w:r w:rsidR="003A0D1A" w:rsidRPr="002E20DC">
        <w:rPr>
          <w:sz w:val="22"/>
          <w:szCs w:val="22"/>
        </w:rPr>
        <w:t xml:space="preserve"> сельского поселения </w:t>
      </w:r>
      <w:r w:rsidR="009A4B67" w:rsidRPr="002E20DC">
        <w:rPr>
          <w:sz w:val="22"/>
          <w:szCs w:val="22"/>
        </w:rPr>
        <w:t>«Койдин»</w:t>
      </w:r>
      <w:r w:rsidR="003A0D1A" w:rsidRPr="002E20DC">
        <w:rPr>
          <w:sz w:val="22"/>
          <w:szCs w:val="22"/>
        </w:rPr>
        <w:t>.</w:t>
      </w:r>
    </w:p>
    <w:p w:rsidR="003A0D1A" w:rsidRPr="002E20DC" w:rsidRDefault="003A0D1A" w:rsidP="009D7A36">
      <w:pPr>
        <w:pStyle w:val="style13222631300000000552consplusnormal"/>
        <w:spacing w:before="0" w:beforeAutospacing="0" w:after="0" w:afterAutospacing="0"/>
        <w:ind w:firstLine="709"/>
        <w:outlineLvl w:val="3"/>
        <w:rPr>
          <w:sz w:val="22"/>
          <w:szCs w:val="22"/>
        </w:rPr>
      </w:pPr>
    </w:p>
    <w:p w:rsidR="003A0D1A" w:rsidRPr="002E20DC" w:rsidRDefault="003A0D1A" w:rsidP="009D7A36">
      <w:pPr>
        <w:pStyle w:val="ConsPlusNormal"/>
        <w:widowControl/>
        <w:ind w:firstLine="709"/>
        <w:jc w:val="both"/>
        <w:outlineLvl w:val="3"/>
        <w:rPr>
          <w:rFonts w:ascii="Times New Roman" w:hAnsi="Times New Roman" w:cs="Times New Roman"/>
          <w:b/>
          <w:sz w:val="22"/>
          <w:szCs w:val="22"/>
        </w:rPr>
      </w:pPr>
      <w:r w:rsidRPr="002E20DC">
        <w:rPr>
          <w:rFonts w:ascii="Times New Roman" w:hAnsi="Times New Roman" w:cs="Times New Roman"/>
          <w:b/>
          <w:sz w:val="22"/>
          <w:szCs w:val="22"/>
        </w:rPr>
        <w:t>Статья 52. Виды охранных и защи</w:t>
      </w:r>
      <w:r w:rsidR="008211A0" w:rsidRPr="002E20DC">
        <w:rPr>
          <w:rFonts w:ascii="Times New Roman" w:hAnsi="Times New Roman" w:cs="Times New Roman"/>
          <w:b/>
          <w:sz w:val="22"/>
          <w:szCs w:val="22"/>
        </w:rPr>
        <w:t>тных зон, обозначенных на карте</w:t>
      </w:r>
      <w:r w:rsidRPr="002E20DC">
        <w:rPr>
          <w:rFonts w:ascii="Times New Roman" w:hAnsi="Times New Roman" w:cs="Times New Roman"/>
          <w:b/>
          <w:sz w:val="22"/>
          <w:szCs w:val="22"/>
        </w:rPr>
        <w:t xml:space="preserve"> зон с особыми условиями использования </w:t>
      </w:r>
      <w:r w:rsidR="008211A0" w:rsidRPr="002E20DC">
        <w:rPr>
          <w:rFonts w:ascii="Times New Roman" w:hAnsi="Times New Roman" w:cs="Times New Roman"/>
          <w:b/>
          <w:sz w:val="22"/>
          <w:szCs w:val="22"/>
        </w:rPr>
        <w:t>территории</w:t>
      </w:r>
      <w:r w:rsidRPr="002E20DC">
        <w:rPr>
          <w:rFonts w:ascii="Times New Roman" w:hAnsi="Times New Roman" w:cs="Times New Roman"/>
          <w:b/>
          <w:sz w:val="22"/>
          <w:szCs w:val="22"/>
        </w:rPr>
        <w:t xml:space="preserve"> населен</w:t>
      </w:r>
      <w:r w:rsidR="008211A0" w:rsidRPr="002E20DC">
        <w:rPr>
          <w:rFonts w:ascii="Times New Roman" w:hAnsi="Times New Roman" w:cs="Times New Roman"/>
          <w:b/>
          <w:sz w:val="22"/>
          <w:szCs w:val="22"/>
        </w:rPr>
        <w:t xml:space="preserve">ного </w:t>
      </w:r>
      <w:proofErr w:type="spellStart"/>
      <w:r w:rsidR="008211A0" w:rsidRPr="002E20DC">
        <w:rPr>
          <w:rFonts w:ascii="Times New Roman" w:hAnsi="Times New Roman" w:cs="Times New Roman"/>
          <w:b/>
          <w:sz w:val="22"/>
          <w:szCs w:val="22"/>
        </w:rPr>
        <w:t>пункта</w:t>
      </w:r>
      <w:r w:rsidRPr="002E20DC">
        <w:rPr>
          <w:rFonts w:ascii="Times New Roman" w:hAnsi="Times New Roman" w:cs="Times New Roman"/>
          <w:b/>
          <w:sz w:val="22"/>
          <w:szCs w:val="22"/>
        </w:rPr>
        <w:t>сельского</w:t>
      </w:r>
      <w:proofErr w:type="spellEnd"/>
      <w:r w:rsidRPr="002E20DC">
        <w:rPr>
          <w:rFonts w:ascii="Times New Roman" w:hAnsi="Times New Roman" w:cs="Times New Roman"/>
          <w:b/>
          <w:sz w:val="22"/>
          <w:szCs w:val="22"/>
        </w:rPr>
        <w:t xml:space="preserve"> поселения </w:t>
      </w:r>
      <w:r w:rsidR="009A4B67" w:rsidRPr="002E20DC">
        <w:rPr>
          <w:rFonts w:ascii="Times New Roman" w:hAnsi="Times New Roman" w:cs="Times New Roman"/>
          <w:b/>
          <w:sz w:val="22"/>
          <w:szCs w:val="22"/>
        </w:rPr>
        <w:t>«</w:t>
      </w:r>
      <w:proofErr w:type="spellStart"/>
      <w:r w:rsidR="009A4B67" w:rsidRPr="002E20DC">
        <w:rPr>
          <w:rFonts w:ascii="Times New Roman" w:hAnsi="Times New Roman" w:cs="Times New Roman"/>
          <w:b/>
          <w:sz w:val="22"/>
          <w:szCs w:val="22"/>
        </w:rPr>
        <w:t>Койдин</w:t>
      </w:r>
      <w:proofErr w:type="spellEnd"/>
      <w:r w:rsidR="009A4B67" w:rsidRPr="002E20DC">
        <w:rPr>
          <w:rFonts w:ascii="Times New Roman" w:hAnsi="Times New Roman" w:cs="Times New Roman"/>
          <w:b/>
          <w:sz w:val="22"/>
          <w:szCs w:val="22"/>
        </w:rPr>
        <w:t>»</w:t>
      </w:r>
    </w:p>
    <w:p w:rsidR="003A0D1A" w:rsidRPr="002E20DC" w:rsidRDefault="003A0D1A" w:rsidP="009D7A36">
      <w:pPr>
        <w:pStyle w:val="ConsPlusNormal"/>
        <w:widowControl/>
        <w:ind w:firstLine="709"/>
        <w:jc w:val="both"/>
        <w:outlineLvl w:val="3"/>
        <w:rPr>
          <w:rFonts w:ascii="Times New Roman" w:hAnsi="Times New Roman" w:cs="Times New Roman"/>
          <w:b/>
          <w:sz w:val="22"/>
          <w:szCs w:val="22"/>
        </w:rPr>
      </w:pPr>
    </w:p>
    <w:p w:rsidR="003A0D1A" w:rsidRPr="002E20DC" w:rsidRDefault="008211A0" w:rsidP="009D7A36">
      <w:pPr>
        <w:pStyle w:val="ConsPlusNormal"/>
        <w:widowControl/>
        <w:ind w:firstLine="709"/>
        <w:jc w:val="both"/>
        <w:outlineLvl w:val="3"/>
        <w:rPr>
          <w:rFonts w:ascii="Times New Roman" w:hAnsi="Times New Roman" w:cs="Times New Roman"/>
          <w:sz w:val="22"/>
          <w:szCs w:val="22"/>
        </w:rPr>
      </w:pPr>
      <w:r w:rsidRPr="002E20DC">
        <w:rPr>
          <w:rFonts w:ascii="Times New Roman" w:hAnsi="Times New Roman" w:cs="Times New Roman"/>
          <w:sz w:val="22"/>
          <w:szCs w:val="22"/>
        </w:rPr>
        <w:t>На карте</w:t>
      </w:r>
      <w:r w:rsidR="003A0D1A" w:rsidRPr="002E20DC">
        <w:rPr>
          <w:rFonts w:ascii="Times New Roman" w:hAnsi="Times New Roman" w:cs="Times New Roman"/>
          <w:sz w:val="22"/>
          <w:szCs w:val="22"/>
        </w:rPr>
        <w:t xml:space="preserve"> градостроит</w:t>
      </w:r>
      <w:r w:rsidRPr="002E20DC">
        <w:rPr>
          <w:rFonts w:ascii="Times New Roman" w:hAnsi="Times New Roman" w:cs="Times New Roman"/>
          <w:sz w:val="22"/>
          <w:szCs w:val="22"/>
        </w:rPr>
        <w:t>ельного зонирования, совмещенной</w:t>
      </w:r>
      <w:r w:rsidR="003A0D1A" w:rsidRPr="002E20DC">
        <w:rPr>
          <w:rFonts w:ascii="Times New Roman" w:hAnsi="Times New Roman" w:cs="Times New Roman"/>
          <w:sz w:val="22"/>
          <w:szCs w:val="22"/>
        </w:rPr>
        <w:t xml:space="preserve"> с карт</w:t>
      </w:r>
      <w:r w:rsidRPr="002E20DC">
        <w:rPr>
          <w:rFonts w:ascii="Times New Roman" w:hAnsi="Times New Roman" w:cs="Times New Roman"/>
          <w:sz w:val="22"/>
          <w:szCs w:val="22"/>
        </w:rPr>
        <w:t>ой</w:t>
      </w:r>
      <w:r w:rsidR="003A0D1A" w:rsidRPr="002E20DC">
        <w:rPr>
          <w:rFonts w:ascii="Times New Roman" w:hAnsi="Times New Roman" w:cs="Times New Roman"/>
          <w:sz w:val="22"/>
          <w:szCs w:val="22"/>
        </w:rPr>
        <w:t xml:space="preserve"> зон с особыми условиями использования </w:t>
      </w:r>
      <w:r w:rsidRPr="002E20DC">
        <w:rPr>
          <w:rFonts w:ascii="Times New Roman" w:hAnsi="Times New Roman" w:cs="Times New Roman"/>
          <w:sz w:val="22"/>
          <w:szCs w:val="22"/>
        </w:rPr>
        <w:t xml:space="preserve">территории населенного </w:t>
      </w:r>
      <w:proofErr w:type="spellStart"/>
      <w:r w:rsidRPr="002E20DC">
        <w:rPr>
          <w:rFonts w:ascii="Times New Roman" w:hAnsi="Times New Roman" w:cs="Times New Roman"/>
          <w:sz w:val="22"/>
          <w:szCs w:val="22"/>
        </w:rPr>
        <w:t>пункта</w:t>
      </w:r>
      <w:r w:rsidR="003A0D1A" w:rsidRPr="002E20DC">
        <w:rPr>
          <w:rFonts w:ascii="Times New Roman" w:hAnsi="Times New Roman" w:cs="Times New Roman"/>
          <w:sz w:val="22"/>
          <w:szCs w:val="22"/>
        </w:rPr>
        <w:t>сельского</w:t>
      </w:r>
      <w:proofErr w:type="spellEnd"/>
      <w:r w:rsidR="003A0D1A" w:rsidRPr="002E20DC">
        <w:rPr>
          <w:rFonts w:ascii="Times New Roman" w:hAnsi="Times New Roman" w:cs="Times New Roman"/>
          <w:sz w:val="22"/>
          <w:szCs w:val="22"/>
        </w:rPr>
        <w:t xml:space="preserve"> поселения </w:t>
      </w:r>
      <w:r w:rsidR="009A4B67" w:rsidRPr="002E20DC">
        <w:rPr>
          <w:rFonts w:ascii="Times New Roman" w:hAnsi="Times New Roman" w:cs="Times New Roman"/>
          <w:sz w:val="22"/>
          <w:szCs w:val="22"/>
        </w:rPr>
        <w:t>«</w:t>
      </w:r>
      <w:proofErr w:type="spellStart"/>
      <w:r w:rsidR="009A4B67" w:rsidRPr="002E20DC">
        <w:rPr>
          <w:rFonts w:ascii="Times New Roman" w:hAnsi="Times New Roman" w:cs="Times New Roman"/>
          <w:sz w:val="22"/>
          <w:szCs w:val="22"/>
        </w:rPr>
        <w:t>Койдин</w:t>
      </w:r>
      <w:proofErr w:type="spellEnd"/>
      <w:r w:rsidR="009A4B67" w:rsidRPr="002E20DC">
        <w:rPr>
          <w:rFonts w:ascii="Times New Roman" w:hAnsi="Times New Roman" w:cs="Times New Roman"/>
          <w:sz w:val="22"/>
          <w:szCs w:val="22"/>
        </w:rPr>
        <w:t>»</w:t>
      </w:r>
      <w:r w:rsidR="003A0D1A" w:rsidRPr="002E20DC">
        <w:rPr>
          <w:rFonts w:ascii="Times New Roman" w:hAnsi="Times New Roman" w:cs="Times New Roman"/>
          <w:sz w:val="22"/>
          <w:szCs w:val="22"/>
        </w:rPr>
        <w:t xml:space="preserve">, выделены следующие виды зон с особыми условиями использования территории: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1613"/>
        <w:gridCol w:w="4180"/>
        <w:gridCol w:w="3856"/>
      </w:tblGrid>
      <w:tr w:rsidR="00BA23EB" w:rsidRPr="002E20DC" w:rsidTr="005072CE">
        <w:trPr>
          <w:cantSplit/>
        </w:trPr>
        <w:tc>
          <w:tcPr>
            <w:tcW w:w="836" w:type="pct"/>
          </w:tcPr>
          <w:p w:rsidR="003A0D1A" w:rsidRPr="002E20DC" w:rsidRDefault="003A0D1A" w:rsidP="009D7A36">
            <w:pPr>
              <w:jc w:val="center"/>
              <w:rPr>
                <w:b/>
                <w:sz w:val="22"/>
                <w:szCs w:val="22"/>
                <w:lang w:eastAsia="en-US"/>
              </w:rPr>
            </w:pPr>
            <w:r w:rsidRPr="002E20DC">
              <w:rPr>
                <w:b/>
                <w:sz w:val="22"/>
                <w:szCs w:val="22"/>
                <w:lang w:eastAsia="en-US"/>
              </w:rPr>
              <w:t xml:space="preserve">виды зон </w:t>
            </w:r>
          </w:p>
        </w:tc>
        <w:tc>
          <w:tcPr>
            <w:tcW w:w="2166" w:type="pct"/>
          </w:tcPr>
          <w:p w:rsidR="003A0D1A" w:rsidRPr="002E20DC" w:rsidRDefault="003A0D1A" w:rsidP="009D7A36">
            <w:pPr>
              <w:jc w:val="center"/>
              <w:rPr>
                <w:b/>
                <w:sz w:val="22"/>
                <w:szCs w:val="22"/>
                <w:lang w:eastAsia="en-US"/>
              </w:rPr>
            </w:pPr>
            <w:r w:rsidRPr="002E20DC">
              <w:rPr>
                <w:b/>
                <w:sz w:val="22"/>
                <w:szCs w:val="22"/>
                <w:lang w:eastAsia="en-US"/>
              </w:rPr>
              <w:t xml:space="preserve">разновидности видов зон </w:t>
            </w:r>
          </w:p>
        </w:tc>
        <w:tc>
          <w:tcPr>
            <w:tcW w:w="1998" w:type="pct"/>
          </w:tcPr>
          <w:p w:rsidR="003A0D1A" w:rsidRPr="002E20DC" w:rsidRDefault="003A0D1A" w:rsidP="009D7A36">
            <w:pPr>
              <w:jc w:val="center"/>
              <w:rPr>
                <w:b/>
                <w:sz w:val="22"/>
                <w:szCs w:val="22"/>
                <w:lang w:eastAsia="en-US"/>
              </w:rPr>
            </w:pPr>
            <w:r w:rsidRPr="002E20DC">
              <w:rPr>
                <w:b/>
                <w:sz w:val="22"/>
                <w:szCs w:val="22"/>
                <w:lang w:eastAsia="en-US"/>
              </w:rPr>
              <w:t xml:space="preserve">нормативно-правовое основание </w:t>
            </w:r>
          </w:p>
        </w:tc>
      </w:tr>
      <w:tr w:rsidR="00BA23EB" w:rsidRPr="002E20DC" w:rsidTr="005072CE">
        <w:trPr>
          <w:cantSplit/>
        </w:trPr>
        <w:tc>
          <w:tcPr>
            <w:tcW w:w="836" w:type="pct"/>
          </w:tcPr>
          <w:p w:rsidR="003A0D1A" w:rsidRPr="002E20DC" w:rsidRDefault="003A0D1A" w:rsidP="009D7A36">
            <w:pPr>
              <w:jc w:val="center"/>
              <w:rPr>
                <w:b/>
                <w:sz w:val="22"/>
                <w:szCs w:val="22"/>
                <w:lang w:eastAsia="en-US"/>
              </w:rPr>
            </w:pPr>
            <w:r w:rsidRPr="002E20DC">
              <w:rPr>
                <w:b/>
                <w:sz w:val="22"/>
                <w:szCs w:val="22"/>
                <w:lang w:eastAsia="en-US"/>
              </w:rPr>
              <w:t>1</w:t>
            </w:r>
          </w:p>
        </w:tc>
        <w:tc>
          <w:tcPr>
            <w:tcW w:w="2166" w:type="pct"/>
          </w:tcPr>
          <w:p w:rsidR="003A0D1A" w:rsidRPr="002E20DC" w:rsidRDefault="003A0D1A" w:rsidP="009D7A36">
            <w:pPr>
              <w:jc w:val="center"/>
              <w:rPr>
                <w:b/>
                <w:sz w:val="22"/>
                <w:szCs w:val="22"/>
                <w:lang w:eastAsia="en-US"/>
              </w:rPr>
            </w:pPr>
            <w:r w:rsidRPr="002E20DC">
              <w:rPr>
                <w:b/>
                <w:sz w:val="22"/>
                <w:szCs w:val="22"/>
                <w:lang w:eastAsia="en-US"/>
              </w:rPr>
              <w:t>2</w:t>
            </w:r>
          </w:p>
        </w:tc>
        <w:tc>
          <w:tcPr>
            <w:tcW w:w="1998" w:type="pct"/>
          </w:tcPr>
          <w:p w:rsidR="003A0D1A" w:rsidRPr="002E20DC" w:rsidRDefault="003A0D1A" w:rsidP="009D7A36">
            <w:pPr>
              <w:jc w:val="center"/>
              <w:rPr>
                <w:b/>
                <w:sz w:val="22"/>
                <w:szCs w:val="22"/>
                <w:lang w:eastAsia="en-US"/>
              </w:rPr>
            </w:pPr>
            <w:r w:rsidRPr="002E20DC">
              <w:rPr>
                <w:b/>
                <w:sz w:val="22"/>
                <w:szCs w:val="22"/>
                <w:lang w:eastAsia="en-US"/>
              </w:rPr>
              <w:t>3</w:t>
            </w:r>
          </w:p>
        </w:tc>
      </w:tr>
      <w:tr w:rsidR="00BA23EB" w:rsidRPr="002E20DC" w:rsidTr="008211A0">
        <w:trPr>
          <w:cantSplit/>
        </w:trPr>
        <w:tc>
          <w:tcPr>
            <w:tcW w:w="836" w:type="pct"/>
            <w:vMerge w:val="restart"/>
          </w:tcPr>
          <w:p w:rsidR="003A0D1A" w:rsidRPr="002E20DC" w:rsidRDefault="003A0D1A" w:rsidP="009D7A36">
            <w:pPr>
              <w:jc w:val="left"/>
              <w:rPr>
                <w:sz w:val="22"/>
                <w:szCs w:val="22"/>
                <w:lang w:eastAsia="en-US"/>
              </w:rPr>
            </w:pPr>
            <w:r w:rsidRPr="002E20DC">
              <w:rPr>
                <w:sz w:val="22"/>
                <w:szCs w:val="22"/>
                <w:lang w:eastAsia="en-US"/>
              </w:rPr>
              <w:t>охранные зоны</w:t>
            </w:r>
          </w:p>
        </w:tc>
        <w:tc>
          <w:tcPr>
            <w:tcW w:w="2166" w:type="pct"/>
          </w:tcPr>
          <w:p w:rsidR="003A0D1A" w:rsidRPr="002E20DC" w:rsidRDefault="003A0D1A" w:rsidP="009D7A36">
            <w:pPr>
              <w:jc w:val="left"/>
              <w:rPr>
                <w:sz w:val="22"/>
                <w:szCs w:val="22"/>
                <w:lang w:eastAsia="en-US"/>
              </w:rPr>
            </w:pPr>
            <w:r w:rsidRPr="002E20DC">
              <w:rPr>
                <w:sz w:val="22"/>
                <w:szCs w:val="22"/>
                <w:lang w:eastAsia="en-US"/>
              </w:rPr>
              <w:t>охранные зоны объектов электросетевого хозяйства</w:t>
            </w:r>
          </w:p>
        </w:tc>
        <w:tc>
          <w:tcPr>
            <w:tcW w:w="1998" w:type="pct"/>
          </w:tcPr>
          <w:p w:rsidR="003A0D1A" w:rsidRPr="002E20DC" w:rsidRDefault="003A0D1A" w:rsidP="009D7A36">
            <w:pPr>
              <w:jc w:val="left"/>
              <w:rPr>
                <w:sz w:val="22"/>
                <w:szCs w:val="22"/>
                <w:lang w:eastAsia="en-US"/>
              </w:rPr>
            </w:pPr>
            <w:r w:rsidRPr="002E20DC">
              <w:rPr>
                <w:sz w:val="22"/>
                <w:szCs w:val="22"/>
                <w:lang w:eastAsia="en-US"/>
              </w:rPr>
              <w:t>Постановление Правительства Российской Федерации от 24.02. 2009 г.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w:rsidR="00BA23EB" w:rsidRPr="002E20DC" w:rsidTr="008211A0">
        <w:trPr>
          <w:cantSplit/>
        </w:trPr>
        <w:tc>
          <w:tcPr>
            <w:tcW w:w="836" w:type="pct"/>
            <w:vMerge/>
          </w:tcPr>
          <w:p w:rsidR="003A0D1A" w:rsidRPr="002E20DC" w:rsidRDefault="003A0D1A" w:rsidP="009D7A36">
            <w:pPr>
              <w:jc w:val="left"/>
              <w:rPr>
                <w:sz w:val="22"/>
                <w:szCs w:val="22"/>
                <w:lang w:eastAsia="en-US"/>
              </w:rPr>
            </w:pPr>
          </w:p>
        </w:tc>
        <w:tc>
          <w:tcPr>
            <w:tcW w:w="2166" w:type="pct"/>
          </w:tcPr>
          <w:p w:rsidR="003A0D1A" w:rsidRPr="002E20DC" w:rsidRDefault="003A0D1A" w:rsidP="009D7A36">
            <w:pPr>
              <w:jc w:val="left"/>
              <w:rPr>
                <w:sz w:val="22"/>
                <w:szCs w:val="22"/>
                <w:lang w:eastAsia="en-US"/>
              </w:rPr>
            </w:pPr>
            <w:r w:rsidRPr="002E20DC">
              <w:rPr>
                <w:sz w:val="22"/>
                <w:szCs w:val="22"/>
                <w:lang w:eastAsia="en-US"/>
              </w:rPr>
              <w:t>охранные зоны линий сооружений связи и линий и сооружений радиофикации</w:t>
            </w:r>
          </w:p>
        </w:tc>
        <w:tc>
          <w:tcPr>
            <w:tcW w:w="1998" w:type="pct"/>
          </w:tcPr>
          <w:p w:rsidR="003A0D1A" w:rsidRPr="002E20DC" w:rsidRDefault="003A0D1A" w:rsidP="009D7A36">
            <w:pPr>
              <w:jc w:val="left"/>
              <w:rPr>
                <w:sz w:val="22"/>
                <w:szCs w:val="22"/>
                <w:lang w:eastAsia="en-US"/>
              </w:rPr>
            </w:pPr>
            <w:r w:rsidRPr="002E20DC">
              <w:rPr>
                <w:sz w:val="22"/>
                <w:szCs w:val="22"/>
                <w:lang w:eastAsia="en-US"/>
              </w:rPr>
              <w:t>Федеральный закон от 07.07.2003г. № 126-ФЗ «О связи»; Постановление Правительства РФ от 09.06.1995г. № 578 «Об утверждении Правил охраны линий и сооружений связи Российской Федерации»</w:t>
            </w:r>
          </w:p>
        </w:tc>
      </w:tr>
      <w:tr w:rsidR="00BA23EB" w:rsidRPr="002E20DC" w:rsidTr="008211A0">
        <w:trPr>
          <w:cantSplit/>
        </w:trPr>
        <w:tc>
          <w:tcPr>
            <w:tcW w:w="836" w:type="pct"/>
            <w:vMerge/>
          </w:tcPr>
          <w:p w:rsidR="003A0D1A" w:rsidRPr="002E20DC" w:rsidRDefault="003A0D1A" w:rsidP="009D7A36">
            <w:pPr>
              <w:jc w:val="left"/>
              <w:rPr>
                <w:sz w:val="22"/>
                <w:szCs w:val="22"/>
                <w:lang w:eastAsia="en-US"/>
              </w:rPr>
            </w:pPr>
          </w:p>
        </w:tc>
        <w:tc>
          <w:tcPr>
            <w:tcW w:w="2166" w:type="pct"/>
          </w:tcPr>
          <w:p w:rsidR="003A0D1A" w:rsidRPr="002E20DC" w:rsidRDefault="003A0D1A" w:rsidP="009D7A36">
            <w:pPr>
              <w:jc w:val="left"/>
              <w:rPr>
                <w:sz w:val="22"/>
                <w:szCs w:val="22"/>
                <w:lang w:eastAsia="en-US"/>
              </w:rPr>
            </w:pPr>
            <w:r w:rsidRPr="002E20DC">
              <w:rPr>
                <w:sz w:val="22"/>
                <w:szCs w:val="22"/>
                <w:lang w:eastAsia="en-US"/>
              </w:rPr>
              <w:t>охранные зоны объектов системы газоснабжения</w:t>
            </w:r>
          </w:p>
        </w:tc>
        <w:tc>
          <w:tcPr>
            <w:tcW w:w="1998" w:type="pct"/>
          </w:tcPr>
          <w:p w:rsidR="003A0D1A" w:rsidRPr="002E20DC" w:rsidRDefault="003A0D1A" w:rsidP="009D7A36">
            <w:pPr>
              <w:jc w:val="left"/>
              <w:rPr>
                <w:sz w:val="22"/>
                <w:szCs w:val="22"/>
                <w:lang w:eastAsia="en-US"/>
              </w:rPr>
            </w:pPr>
            <w:r w:rsidRPr="002E20DC">
              <w:rPr>
                <w:sz w:val="22"/>
                <w:szCs w:val="22"/>
                <w:lang w:eastAsia="en-US"/>
              </w:rPr>
              <w:t>Федеральный закон от 31.03.1999 г. № 69-ФЗ «О газоснабжении в Российской Федерации»; Постановление Правительства Российской Федерации от 20.11.2000г. № 878 «Об утверждении Правил охраны газораспределительных сетей»</w:t>
            </w:r>
          </w:p>
        </w:tc>
      </w:tr>
      <w:tr w:rsidR="00BA23EB" w:rsidRPr="002E20DC" w:rsidTr="008211A0">
        <w:trPr>
          <w:cantSplit/>
        </w:trPr>
        <w:tc>
          <w:tcPr>
            <w:tcW w:w="836" w:type="pct"/>
            <w:vMerge/>
          </w:tcPr>
          <w:p w:rsidR="003A0D1A" w:rsidRPr="002E20DC" w:rsidRDefault="003A0D1A" w:rsidP="009D7A36">
            <w:pPr>
              <w:jc w:val="left"/>
              <w:rPr>
                <w:sz w:val="22"/>
                <w:szCs w:val="22"/>
                <w:lang w:eastAsia="en-US"/>
              </w:rPr>
            </w:pPr>
          </w:p>
        </w:tc>
        <w:tc>
          <w:tcPr>
            <w:tcW w:w="2166" w:type="pct"/>
          </w:tcPr>
          <w:p w:rsidR="003A0D1A" w:rsidRPr="002E20DC" w:rsidRDefault="003A0D1A" w:rsidP="009D7A36">
            <w:pPr>
              <w:jc w:val="left"/>
              <w:rPr>
                <w:sz w:val="22"/>
                <w:szCs w:val="22"/>
                <w:lang w:eastAsia="en-US"/>
              </w:rPr>
            </w:pPr>
            <w:r w:rsidRPr="002E20DC">
              <w:rPr>
                <w:sz w:val="22"/>
                <w:szCs w:val="22"/>
                <w:lang w:eastAsia="en-US"/>
              </w:rPr>
              <w:t>охранные зоны магистральных трубопроводов</w:t>
            </w:r>
          </w:p>
        </w:tc>
        <w:tc>
          <w:tcPr>
            <w:tcW w:w="1998" w:type="pct"/>
          </w:tcPr>
          <w:p w:rsidR="003A0D1A" w:rsidRPr="002E20DC" w:rsidRDefault="003A0D1A" w:rsidP="009D7A36">
            <w:pPr>
              <w:jc w:val="left"/>
              <w:rPr>
                <w:sz w:val="22"/>
                <w:szCs w:val="22"/>
                <w:lang w:eastAsia="en-US"/>
              </w:rPr>
            </w:pPr>
            <w:r w:rsidRPr="002E20DC">
              <w:rPr>
                <w:sz w:val="22"/>
                <w:szCs w:val="22"/>
                <w:lang w:eastAsia="en-US"/>
              </w:rPr>
              <w:t xml:space="preserve">Правила охраны магистральных трубопроводов, утвержденные Минтопэнерго РФ 29.04.1992, Постановлением Госгортехнадзора РФ от 22.04.1992г. № 9; Правила технической эксплуатации  магистральных нефтепроводов, утвержденные </w:t>
            </w:r>
            <w:proofErr w:type="spellStart"/>
            <w:r w:rsidRPr="002E20DC">
              <w:rPr>
                <w:sz w:val="22"/>
                <w:szCs w:val="22"/>
                <w:lang w:eastAsia="en-US"/>
              </w:rPr>
              <w:t>Миннефтепромом</w:t>
            </w:r>
            <w:proofErr w:type="spellEnd"/>
            <w:r w:rsidRPr="002E20DC">
              <w:rPr>
                <w:sz w:val="22"/>
                <w:szCs w:val="22"/>
                <w:lang w:eastAsia="en-US"/>
              </w:rPr>
              <w:t xml:space="preserve"> СССР 14.12.1978</w:t>
            </w:r>
          </w:p>
        </w:tc>
      </w:tr>
      <w:tr w:rsidR="00BA23EB" w:rsidRPr="002E20DC" w:rsidTr="008211A0">
        <w:trPr>
          <w:cantSplit/>
        </w:trPr>
        <w:tc>
          <w:tcPr>
            <w:tcW w:w="836" w:type="pct"/>
            <w:vMerge/>
          </w:tcPr>
          <w:p w:rsidR="003A0D1A" w:rsidRPr="002E20DC" w:rsidRDefault="003A0D1A" w:rsidP="009D7A36">
            <w:pPr>
              <w:jc w:val="left"/>
              <w:rPr>
                <w:sz w:val="22"/>
                <w:szCs w:val="22"/>
                <w:lang w:eastAsia="en-US"/>
              </w:rPr>
            </w:pPr>
          </w:p>
        </w:tc>
        <w:tc>
          <w:tcPr>
            <w:tcW w:w="2166" w:type="pct"/>
          </w:tcPr>
          <w:p w:rsidR="003A0D1A" w:rsidRPr="002E20DC" w:rsidRDefault="003A0D1A" w:rsidP="009D7A36">
            <w:pPr>
              <w:jc w:val="left"/>
              <w:rPr>
                <w:sz w:val="22"/>
                <w:szCs w:val="22"/>
                <w:lang w:eastAsia="en-US"/>
              </w:rPr>
            </w:pPr>
            <w:r w:rsidRPr="002E20DC">
              <w:rPr>
                <w:sz w:val="22"/>
                <w:szCs w:val="22"/>
                <w:lang w:eastAsia="en-US"/>
              </w:rPr>
              <w:t>охранные зоны тепловых сетей</w:t>
            </w:r>
          </w:p>
        </w:tc>
        <w:tc>
          <w:tcPr>
            <w:tcW w:w="1998" w:type="pct"/>
          </w:tcPr>
          <w:p w:rsidR="003A0D1A" w:rsidRPr="002E20DC" w:rsidRDefault="003A0D1A" w:rsidP="009D7A36">
            <w:pPr>
              <w:jc w:val="left"/>
              <w:rPr>
                <w:sz w:val="22"/>
                <w:szCs w:val="22"/>
                <w:lang w:eastAsia="en-US"/>
              </w:rPr>
            </w:pPr>
            <w:r w:rsidRPr="002E20DC">
              <w:rPr>
                <w:sz w:val="22"/>
                <w:szCs w:val="22"/>
                <w:lang w:eastAsia="en-US"/>
              </w:rPr>
              <w:t>Приказ Минстроя РФ от 17.08.1992 №197 «О типовых правилах охраны коммунальных тепловых сетей»</w:t>
            </w:r>
          </w:p>
        </w:tc>
      </w:tr>
      <w:tr w:rsidR="00BA23EB" w:rsidRPr="002E20DC" w:rsidTr="008211A0">
        <w:trPr>
          <w:cantSplit/>
        </w:trPr>
        <w:tc>
          <w:tcPr>
            <w:tcW w:w="836" w:type="pct"/>
            <w:vMerge/>
          </w:tcPr>
          <w:p w:rsidR="003A0D1A" w:rsidRPr="002E20DC" w:rsidRDefault="003A0D1A" w:rsidP="009D7A36">
            <w:pPr>
              <w:jc w:val="left"/>
              <w:rPr>
                <w:sz w:val="22"/>
                <w:szCs w:val="22"/>
                <w:lang w:eastAsia="en-US"/>
              </w:rPr>
            </w:pPr>
          </w:p>
        </w:tc>
        <w:tc>
          <w:tcPr>
            <w:tcW w:w="2166" w:type="pct"/>
          </w:tcPr>
          <w:p w:rsidR="003A0D1A" w:rsidRPr="002E20DC" w:rsidRDefault="003A0D1A" w:rsidP="009D7A36">
            <w:pPr>
              <w:jc w:val="left"/>
              <w:rPr>
                <w:sz w:val="22"/>
                <w:szCs w:val="22"/>
                <w:lang w:eastAsia="en-US"/>
              </w:rPr>
            </w:pPr>
            <w:r w:rsidRPr="002E20DC">
              <w:rPr>
                <w:sz w:val="22"/>
                <w:szCs w:val="22"/>
                <w:lang w:eastAsia="en-US"/>
              </w:rPr>
              <w:t>охранные зоны канализационных систем и сооружений</w:t>
            </w:r>
          </w:p>
        </w:tc>
        <w:tc>
          <w:tcPr>
            <w:tcW w:w="1998" w:type="pct"/>
          </w:tcPr>
          <w:p w:rsidR="003A0D1A" w:rsidRPr="002E20DC" w:rsidRDefault="003A0D1A" w:rsidP="009D7A36">
            <w:pPr>
              <w:jc w:val="left"/>
              <w:rPr>
                <w:sz w:val="22"/>
                <w:szCs w:val="22"/>
                <w:lang w:eastAsia="en-US"/>
              </w:rPr>
            </w:pPr>
            <w:r w:rsidRPr="002E20DC">
              <w:rPr>
                <w:bCs/>
                <w:sz w:val="22"/>
                <w:szCs w:val="22"/>
                <w:lang w:eastAsia="en-US"/>
              </w:rPr>
              <w:t xml:space="preserve">МДК 3-02.2001. Правила технической эксплуатации систем и сооружений коммунального водоснабжения и канализации </w:t>
            </w:r>
          </w:p>
        </w:tc>
      </w:tr>
      <w:tr w:rsidR="00BA23EB" w:rsidRPr="002E20DC" w:rsidTr="008211A0">
        <w:trPr>
          <w:cantSplit/>
        </w:trPr>
        <w:tc>
          <w:tcPr>
            <w:tcW w:w="836" w:type="pct"/>
            <w:vMerge/>
          </w:tcPr>
          <w:p w:rsidR="003A0D1A" w:rsidRPr="002E20DC" w:rsidRDefault="003A0D1A" w:rsidP="009D7A36">
            <w:pPr>
              <w:jc w:val="left"/>
              <w:rPr>
                <w:sz w:val="22"/>
                <w:szCs w:val="22"/>
                <w:lang w:eastAsia="en-US"/>
              </w:rPr>
            </w:pPr>
          </w:p>
        </w:tc>
        <w:tc>
          <w:tcPr>
            <w:tcW w:w="2166" w:type="pct"/>
          </w:tcPr>
          <w:p w:rsidR="003A0D1A" w:rsidRPr="002E20DC" w:rsidRDefault="003A0D1A" w:rsidP="009D7A36">
            <w:pPr>
              <w:jc w:val="left"/>
              <w:rPr>
                <w:sz w:val="22"/>
                <w:szCs w:val="22"/>
                <w:lang w:eastAsia="en-US"/>
              </w:rPr>
            </w:pPr>
            <w:r w:rsidRPr="002E20DC">
              <w:rPr>
                <w:sz w:val="22"/>
                <w:szCs w:val="22"/>
                <w:lang w:eastAsia="en-US"/>
              </w:rPr>
              <w:t xml:space="preserve">придорожные полосы автомобильных дорог </w:t>
            </w:r>
          </w:p>
        </w:tc>
        <w:tc>
          <w:tcPr>
            <w:tcW w:w="1998" w:type="pct"/>
          </w:tcPr>
          <w:p w:rsidR="003A0D1A" w:rsidRPr="002E20DC" w:rsidRDefault="003A0D1A" w:rsidP="009D7A36">
            <w:pPr>
              <w:shd w:val="clear" w:color="auto" w:fill="FFFFFF"/>
              <w:contextualSpacing w:val="0"/>
              <w:jc w:val="left"/>
              <w:outlineLvl w:val="0"/>
              <w:rPr>
                <w:sz w:val="22"/>
                <w:szCs w:val="22"/>
                <w:lang w:eastAsia="en-US"/>
              </w:rPr>
            </w:pPr>
            <w:r w:rsidRPr="002E20DC">
              <w:rPr>
                <w:kern w:val="36"/>
                <w:sz w:val="22"/>
                <w:szCs w:val="22"/>
                <w:lang w:eastAsia="en-US"/>
              </w:rPr>
              <w:t>Федеральный закон от 8 ноября 2007 г. N 257-ФЗ</w:t>
            </w:r>
            <w:r w:rsidRPr="002E20DC">
              <w:rPr>
                <w:sz w:val="22"/>
                <w:szCs w:val="22"/>
                <w:lang w:eastAsia="en-US"/>
              </w:rPr>
              <w:t xml:space="preserve">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r>
      <w:tr w:rsidR="00BA23EB" w:rsidRPr="002E20DC" w:rsidTr="008211A0">
        <w:trPr>
          <w:cantSplit/>
        </w:trPr>
        <w:tc>
          <w:tcPr>
            <w:tcW w:w="836" w:type="pct"/>
            <w:vMerge/>
          </w:tcPr>
          <w:p w:rsidR="003A0D1A" w:rsidRPr="002E20DC" w:rsidRDefault="003A0D1A" w:rsidP="009D7A36">
            <w:pPr>
              <w:jc w:val="left"/>
              <w:rPr>
                <w:sz w:val="22"/>
                <w:szCs w:val="22"/>
                <w:lang w:eastAsia="en-US"/>
              </w:rPr>
            </w:pPr>
          </w:p>
        </w:tc>
        <w:tc>
          <w:tcPr>
            <w:tcW w:w="2166" w:type="pct"/>
          </w:tcPr>
          <w:p w:rsidR="003A0D1A" w:rsidRPr="002E20DC" w:rsidRDefault="003A0D1A" w:rsidP="009D7A36">
            <w:pPr>
              <w:jc w:val="left"/>
              <w:rPr>
                <w:sz w:val="22"/>
                <w:szCs w:val="22"/>
                <w:lang w:eastAsia="en-US"/>
              </w:rPr>
            </w:pPr>
            <w:r w:rsidRPr="002E20DC">
              <w:rPr>
                <w:sz w:val="22"/>
                <w:szCs w:val="22"/>
                <w:lang w:eastAsia="en-US"/>
              </w:rPr>
              <w:t>охранные зоны объектов воздушного транспорта</w:t>
            </w:r>
          </w:p>
        </w:tc>
        <w:tc>
          <w:tcPr>
            <w:tcW w:w="1998" w:type="pct"/>
          </w:tcPr>
          <w:p w:rsidR="003A0D1A" w:rsidRPr="002E20DC" w:rsidRDefault="003A0D1A" w:rsidP="009D7A36">
            <w:pPr>
              <w:jc w:val="left"/>
              <w:rPr>
                <w:sz w:val="22"/>
                <w:szCs w:val="22"/>
                <w:lang w:eastAsia="en-US"/>
              </w:rPr>
            </w:pPr>
            <w:r w:rsidRPr="002E20DC">
              <w:rPr>
                <w:sz w:val="22"/>
                <w:szCs w:val="22"/>
                <w:lang w:eastAsia="en-US"/>
              </w:rPr>
              <w:t xml:space="preserve">Постановление Правительства Российской Федерации от 11.03.2010г. № 138 «Об утверждении Федеральных правил использования воздушного пространства Российской Федерации»; </w:t>
            </w:r>
            <w:r w:rsidRPr="002E20DC">
              <w:rPr>
                <w:bCs/>
                <w:sz w:val="22"/>
                <w:szCs w:val="22"/>
                <w:lang w:eastAsia="en-US"/>
              </w:rPr>
              <w:t>Приказ Минтранса РФ от 18 апреля 2008 г. № 62 «Об утверждении Программы авиационной безопасности гражданской авиации Российской Федерации»</w:t>
            </w:r>
          </w:p>
        </w:tc>
      </w:tr>
      <w:tr w:rsidR="00BA23EB" w:rsidRPr="002E20DC" w:rsidTr="008211A0">
        <w:trPr>
          <w:cantSplit/>
        </w:trPr>
        <w:tc>
          <w:tcPr>
            <w:tcW w:w="836" w:type="pct"/>
            <w:vMerge/>
          </w:tcPr>
          <w:p w:rsidR="003A0D1A" w:rsidRPr="002E20DC" w:rsidRDefault="003A0D1A" w:rsidP="009D7A36">
            <w:pPr>
              <w:jc w:val="left"/>
              <w:rPr>
                <w:sz w:val="22"/>
                <w:szCs w:val="22"/>
                <w:lang w:eastAsia="en-US"/>
              </w:rPr>
            </w:pPr>
          </w:p>
        </w:tc>
        <w:tc>
          <w:tcPr>
            <w:tcW w:w="2166" w:type="pct"/>
          </w:tcPr>
          <w:p w:rsidR="003A0D1A" w:rsidRPr="002E20DC" w:rsidRDefault="003A0D1A" w:rsidP="009D7A36">
            <w:pPr>
              <w:jc w:val="left"/>
              <w:rPr>
                <w:sz w:val="22"/>
                <w:szCs w:val="22"/>
                <w:lang w:eastAsia="en-US"/>
              </w:rPr>
            </w:pPr>
            <w:r w:rsidRPr="002E20DC">
              <w:rPr>
                <w:sz w:val="22"/>
                <w:szCs w:val="22"/>
                <w:lang w:eastAsia="en-US"/>
              </w:rPr>
              <w:t>охранные зоны объектов водного транспорта</w:t>
            </w:r>
          </w:p>
        </w:tc>
        <w:tc>
          <w:tcPr>
            <w:tcW w:w="1998" w:type="pct"/>
          </w:tcPr>
          <w:p w:rsidR="003A0D1A" w:rsidRPr="002E20DC" w:rsidRDefault="003A0D1A" w:rsidP="009D7A36">
            <w:pPr>
              <w:jc w:val="left"/>
              <w:rPr>
                <w:sz w:val="22"/>
                <w:szCs w:val="22"/>
                <w:lang w:eastAsia="en-US"/>
              </w:rPr>
            </w:pPr>
            <w:r w:rsidRPr="002E20DC">
              <w:rPr>
                <w:sz w:val="22"/>
                <w:szCs w:val="22"/>
                <w:lang w:eastAsia="en-US"/>
              </w:rPr>
              <w:t>Постановление Правительства Российской Федерации от 6 февраля 2003 г. № 71 «Об утверждении положения об особых условиях пользования береговой полосой внутренних водных путей Российской Федерации»</w:t>
            </w:r>
          </w:p>
        </w:tc>
      </w:tr>
      <w:tr w:rsidR="00BA23EB" w:rsidRPr="002E20DC" w:rsidTr="008211A0">
        <w:trPr>
          <w:cantSplit/>
        </w:trPr>
        <w:tc>
          <w:tcPr>
            <w:tcW w:w="836" w:type="pct"/>
            <w:vMerge w:val="restart"/>
          </w:tcPr>
          <w:p w:rsidR="003A0D1A" w:rsidRPr="002E20DC" w:rsidRDefault="003A0D1A" w:rsidP="009D7A36">
            <w:pPr>
              <w:jc w:val="left"/>
              <w:rPr>
                <w:sz w:val="22"/>
                <w:szCs w:val="22"/>
                <w:lang w:eastAsia="en-US"/>
              </w:rPr>
            </w:pPr>
            <w:proofErr w:type="spellStart"/>
            <w:r w:rsidRPr="002E20DC">
              <w:rPr>
                <w:sz w:val="22"/>
                <w:szCs w:val="22"/>
                <w:lang w:eastAsia="en-US"/>
              </w:rPr>
              <w:t>водоохранные</w:t>
            </w:r>
            <w:proofErr w:type="spellEnd"/>
            <w:r w:rsidRPr="002E20DC">
              <w:rPr>
                <w:sz w:val="22"/>
                <w:szCs w:val="22"/>
                <w:lang w:eastAsia="en-US"/>
              </w:rPr>
              <w:t xml:space="preserve"> зоны</w:t>
            </w:r>
          </w:p>
        </w:tc>
        <w:tc>
          <w:tcPr>
            <w:tcW w:w="2166" w:type="pct"/>
          </w:tcPr>
          <w:p w:rsidR="003A0D1A" w:rsidRPr="002E20DC" w:rsidRDefault="003A0D1A" w:rsidP="009D7A36">
            <w:pPr>
              <w:jc w:val="left"/>
              <w:rPr>
                <w:sz w:val="22"/>
                <w:szCs w:val="22"/>
                <w:lang w:eastAsia="en-US"/>
              </w:rPr>
            </w:pPr>
            <w:proofErr w:type="spellStart"/>
            <w:r w:rsidRPr="002E20DC">
              <w:rPr>
                <w:sz w:val="22"/>
                <w:szCs w:val="22"/>
                <w:lang w:eastAsia="en-US"/>
              </w:rPr>
              <w:t>водоохранные</w:t>
            </w:r>
            <w:proofErr w:type="spellEnd"/>
            <w:r w:rsidRPr="002E20DC">
              <w:rPr>
                <w:sz w:val="22"/>
                <w:szCs w:val="22"/>
                <w:lang w:eastAsia="en-US"/>
              </w:rPr>
              <w:t xml:space="preserve"> зоны рек, ручьев</w:t>
            </w:r>
          </w:p>
        </w:tc>
        <w:tc>
          <w:tcPr>
            <w:tcW w:w="1998" w:type="pct"/>
            <w:vMerge w:val="restart"/>
            <w:vAlign w:val="center"/>
          </w:tcPr>
          <w:p w:rsidR="003A0D1A" w:rsidRPr="002E20DC" w:rsidRDefault="003A0D1A" w:rsidP="009D7A36">
            <w:pPr>
              <w:jc w:val="left"/>
              <w:rPr>
                <w:sz w:val="22"/>
                <w:szCs w:val="22"/>
                <w:lang w:eastAsia="en-US"/>
              </w:rPr>
            </w:pPr>
            <w:r w:rsidRPr="002E20DC">
              <w:rPr>
                <w:sz w:val="22"/>
                <w:szCs w:val="22"/>
                <w:lang w:eastAsia="en-US"/>
              </w:rPr>
              <w:t>Водный кодекс Российской Федерации</w:t>
            </w:r>
          </w:p>
        </w:tc>
      </w:tr>
      <w:tr w:rsidR="00BA23EB" w:rsidRPr="002E20DC" w:rsidTr="008211A0">
        <w:trPr>
          <w:cantSplit/>
        </w:trPr>
        <w:tc>
          <w:tcPr>
            <w:tcW w:w="836" w:type="pct"/>
            <w:vMerge/>
          </w:tcPr>
          <w:p w:rsidR="003A0D1A" w:rsidRPr="002E20DC" w:rsidRDefault="003A0D1A" w:rsidP="009D7A36">
            <w:pPr>
              <w:jc w:val="left"/>
              <w:rPr>
                <w:sz w:val="22"/>
                <w:szCs w:val="22"/>
                <w:lang w:eastAsia="en-US"/>
              </w:rPr>
            </w:pPr>
          </w:p>
        </w:tc>
        <w:tc>
          <w:tcPr>
            <w:tcW w:w="2166" w:type="pct"/>
          </w:tcPr>
          <w:p w:rsidR="003A0D1A" w:rsidRPr="002E20DC" w:rsidRDefault="003A0D1A" w:rsidP="009D7A36">
            <w:pPr>
              <w:jc w:val="left"/>
              <w:rPr>
                <w:sz w:val="22"/>
                <w:szCs w:val="22"/>
                <w:lang w:eastAsia="en-US"/>
              </w:rPr>
            </w:pPr>
            <w:proofErr w:type="spellStart"/>
            <w:r w:rsidRPr="002E20DC">
              <w:rPr>
                <w:sz w:val="22"/>
                <w:szCs w:val="22"/>
                <w:lang w:eastAsia="en-US"/>
              </w:rPr>
              <w:t>водоохранные</w:t>
            </w:r>
            <w:proofErr w:type="spellEnd"/>
            <w:r w:rsidRPr="002E20DC">
              <w:rPr>
                <w:sz w:val="22"/>
                <w:szCs w:val="22"/>
                <w:lang w:eastAsia="en-US"/>
              </w:rPr>
              <w:t xml:space="preserve"> зоны озер, водохранилищ</w:t>
            </w:r>
          </w:p>
        </w:tc>
        <w:tc>
          <w:tcPr>
            <w:tcW w:w="1998" w:type="pct"/>
            <w:vMerge/>
          </w:tcPr>
          <w:p w:rsidR="003A0D1A" w:rsidRPr="002E20DC" w:rsidRDefault="003A0D1A" w:rsidP="009D7A36">
            <w:pPr>
              <w:jc w:val="left"/>
              <w:rPr>
                <w:sz w:val="22"/>
                <w:szCs w:val="22"/>
                <w:lang w:eastAsia="en-US"/>
              </w:rPr>
            </w:pPr>
          </w:p>
        </w:tc>
      </w:tr>
      <w:tr w:rsidR="00BA23EB" w:rsidRPr="002E20DC" w:rsidTr="008211A0">
        <w:trPr>
          <w:cantSplit/>
        </w:trPr>
        <w:tc>
          <w:tcPr>
            <w:tcW w:w="836" w:type="pct"/>
            <w:vMerge/>
          </w:tcPr>
          <w:p w:rsidR="003A0D1A" w:rsidRPr="002E20DC" w:rsidRDefault="003A0D1A" w:rsidP="009D7A36">
            <w:pPr>
              <w:jc w:val="left"/>
              <w:rPr>
                <w:sz w:val="22"/>
                <w:szCs w:val="22"/>
                <w:lang w:eastAsia="en-US"/>
              </w:rPr>
            </w:pPr>
          </w:p>
        </w:tc>
        <w:tc>
          <w:tcPr>
            <w:tcW w:w="2166" w:type="pct"/>
          </w:tcPr>
          <w:p w:rsidR="003A0D1A" w:rsidRPr="002E20DC" w:rsidRDefault="003A0D1A" w:rsidP="009D7A36">
            <w:pPr>
              <w:jc w:val="left"/>
              <w:rPr>
                <w:sz w:val="22"/>
                <w:szCs w:val="22"/>
                <w:lang w:eastAsia="en-US"/>
              </w:rPr>
            </w:pPr>
            <w:r w:rsidRPr="002E20DC">
              <w:rPr>
                <w:sz w:val="22"/>
                <w:szCs w:val="22"/>
                <w:lang w:eastAsia="en-US"/>
              </w:rPr>
              <w:t>прибрежная защитная полоса</w:t>
            </w:r>
          </w:p>
        </w:tc>
        <w:tc>
          <w:tcPr>
            <w:tcW w:w="1998" w:type="pct"/>
            <w:vMerge/>
          </w:tcPr>
          <w:p w:rsidR="003A0D1A" w:rsidRPr="002E20DC" w:rsidRDefault="003A0D1A" w:rsidP="009D7A36">
            <w:pPr>
              <w:jc w:val="left"/>
              <w:rPr>
                <w:sz w:val="22"/>
                <w:szCs w:val="22"/>
                <w:lang w:eastAsia="en-US"/>
              </w:rPr>
            </w:pPr>
          </w:p>
        </w:tc>
      </w:tr>
      <w:tr w:rsidR="00BA23EB" w:rsidRPr="002E20DC" w:rsidTr="008211A0">
        <w:trPr>
          <w:cantSplit/>
        </w:trPr>
        <w:tc>
          <w:tcPr>
            <w:tcW w:w="836" w:type="pct"/>
            <w:vMerge w:val="restart"/>
          </w:tcPr>
          <w:p w:rsidR="003A0D1A" w:rsidRPr="002E20DC" w:rsidRDefault="003A0D1A" w:rsidP="009D7A36">
            <w:pPr>
              <w:jc w:val="left"/>
              <w:rPr>
                <w:sz w:val="22"/>
                <w:szCs w:val="22"/>
                <w:lang w:eastAsia="en-US"/>
              </w:rPr>
            </w:pPr>
            <w:r w:rsidRPr="002E20DC">
              <w:rPr>
                <w:sz w:val="22"/>
                <w:szCs w:val="22"/>
                <w:lang w:eastAsia="en-US"/>
              </w:rPr>
              <w:t xml:space="preserve">зоны охраны памятников </w:t>
            </w:r>
            <w:r w:rsidRPr="002E20DC">
              <w:rPr>
                <w:sz w:val="22"/>
                <w:szCs w:val="22"/>
                <w:lang w:eastAsia="en-US"/>
              </w:rPr>
              <w:lastRenderedPageBreak/>
              <w:t>истории и культуры</w:t>
            </w:r>
          </w:p>
        </w:tc>
        <w:tc>
          <w:tcPr>
            <w:tcW w:w="2166" w:type="pct"/>
          </w:tcPr>
          <w:p w:rsidR="003A0D1A" w:rsidRPr="002E20DC" w:rsidRDefault="003A0D1A" w:rsidP="009D7A36">
            <w:pPr>
              <w:jc w:val="left"/>
              <w:rPr>
                <w:sz w:val="22"/>
                <w:szCs w:val="22"/>
                <w:lang w:eastAsia="en-US"/>
              </w:rPr>
            </w:pPr>
            <w:r w:rsidRPr="002E20DC">
              <w:rPr>
                <w:sz w:val="22"/>
                <w:szCs w:val="22"/>
                <w:lang w:eastAsia="en-US"/>
              </w:rPr>
              <w:lastRenderedPageBreak/>
              <w:t>охранная зона объекта культурного наследия</w:t>
            </w:r>
          </w:p>
        </w:tc>
        <w:tc>
          <w:tcPr>
            <w:tcW w:w="1998" w:type="pct"/>
            <w:vMerge w:val="restart"/>
            <w:vAlign w:val="center"/>
          </w:tcPr>
          <w:p w:rsidR="003A0D1A" w:rsidRPr="002E20DC" w:rsidRDefault="003A0D1A" w:rsidP="009D7A36">
            <w:pPr>
              <w:jc w:val="left"/>
              <w:rPr>
                <w:sz w:val="22"/>
                <w:szCs w:val="22"/>
                <w:lang w:eastAsia="en-US"/>
              </w:rPr>
            </w:pPr>
            <w:r w:rsidRPr="002E20DC">
              <w:rPr>
                <w:sz w:val="22"/>
                <w:szCs w:val="22"/>
                <w:lang w:eastAsia="en-US"/>
              </w:rPr>
              <w:t>Федеральный закон от 25.06.2002г.</w:t>
            </w:r>
          </w:p>
          <w:p w:rsidR="003A0D1A" w:rsidRPr="002E20DC" w:rsidRDefault="003A0D1A" w:rsidP="009D7A36">
            <w:pPr>
              <w:jc w:val="left"/>
              <w:rPr>
                <w:sz w:val="22"/>
                <w:szCs w:val="22"/>
                <w:lang w:eastAsia="en-US"/>
              </w:rPr>
            </w:pPr>
            <w:r w:rsidRPr="002E20DC">
              <w:rPr>
                <w:sz w:val="22"/>
                <w:szCs w:val="22"/>
                <w:lang w:eastAsia="en-US"/>
              </w:rPr>
              <w:t xml:space="preserve">№73-ФЗ «Об объектах культурного </w:t>
            </w:r>
            <w:r w:rsidRPr="002E20DC">
              <w:rPr>
                <w:sz w:val="22"/>
                <w:szCs w:val="22"/>
                <w:lang w:eastAsia="en-US"/>
              </w:rPr>
              <w:lastRenderedPageBreak/>
              <w:t>наследия (памятниках истории и культуры) народов Российской Федерации»</w:t>
            </w:r>
          </w:p>
        </w:tc>
      </w:tr>
      <w:tr w:rsidR="00BA23EB" w:rsidRPr="002E20DC" w:rsidTr="008211A0">
        <w:trPr>
          <w:cantSplit/>
        </w:trPr>
        <w:tc>
          <w:tcPr>
            <w:tcW w:w="836" w:type="pct"/>
            <w:vMerge/>
          </w:tcPr>
          <w:p w:rsidR="003A0D1A" w:rsidRPr="002E20DC" w:rsidRDefault="003A0D1A" w:rsidP="009D7A36">
            <w:pPr>
              <w:jc w:val="left"/>
              <w:rPr>
                <w:sz w:val="22"/>
                <w:szCs w:val="22"/>
                <w:lang w:eastAsia="en-US"/>
              </w:rPr>
            </w:pPr>
          </w:p>
        </w:tc>
        <w:tc>
          <w:tcPr>
            <w:tcW w:w="2166" w:type="pct"/>
          </w:tcPr>
          <w:p w:rsidR="003A0D1A" w:rsidRPr="002E20DC" w:rsidRDefault="003A0D1A" w:rsidP="009D7A36">
            <w:pPr>
              <w:jc w:val="left"/>
              <w:rPr>
                <w:sz w:val="22"/>
                <w:szCs w:val="22"/>
                <w:lang w:eastAsia="en-US"/>
              </w:rPr>
            </w:pPr>
            <w:r w:rsidRPr="002E20DC">
              <w:rPr>
                <w:sz w:val="22"/>
                <w:szCs w:val="22"/>
                <w:lang w:eastAsia="en-US"/>
              </w:rPr>
              <w:t>зона регулирования застройки и хозяйственной деятельности</w:t>
            </w:r>
          </w:p>
        </w:tc>
        <w:tc>
          <w:tcPr>
            <w:tcW w:w="1998" w:type="pct"/>
            <w:vMerge/>
          </w:tcPr>
          <w:p w:rsidR="003A0D1A" w:rsidRPr="002E20DC" w:rsidRDefault="003A0D1A" w:rsidP="009D7A36">
            <w:pPr>
              <w:jc w:val="left"/>
              <w:rPr>
                <w:sz w:val="22"/>
                <w:szCs w:val="22"/>
                <w:lang w:eastAsia="en-US"/>
              </w:rPr>
            </w:pPr>
          </w:p>
        </w:tc>
      </w:tr>
      <w:tr w:rsidR="00BA23EB" w:rsidRPr="002E20DC" w:rsidTr="008211A0">
        <w:trPr>
          <w:cantSplit/>
        </w:trPr>
        <w:tc>
          <w:tcPr>
            <w:tcW w:w="836" w:type="pct"/>
            <w:vMerge/>
          </w:tcPr>
          <w:p w:rsidR="003A0D1A" w:rsidRPr="002E20DC" w:rsidRDefault="003A0D1A" w:rsidP="009D7A36">
            <w:pPr>
              <w:jc w:val="left"/>
              <w:rPr>
                <w:sz w:val="22"/>
                <w:szCs w:val="22"/>
                <w:lang w:eastAsia="en-US"/>
              </w:rPr>
            </w:pPr>
          </w:p>
        </w:tc>
        <w:tc>
          <w:tcPr>
            <w:tcW w:w="2166" w:type="pct"/>
          </w:tcPr>
          <w:p w:rsidR="003A0D1A" w:rsidRPr="002E20DC" w:rsidRDefault="003A0D1A" w:rsidP="009D7A36">
            <w:pPr>
              <w:jc w:val="left"/>
              <w:rPr>
                <w:sz w:val="22"/>
                <w:szCs w:val="22"/>
                <w:lang w:eastAsia="en-US"/>
              </w:rPr>
            </w:pPr>
            <w:r w:rsidRPr="002E20DC">
              <w:rPr>
                <w:sz w:val="22"/>
                <w:szCs w:val="22"/>
                <w:lang w:eastAsia="en-US"/>
              </w:rPr>
              <w:t>зона охраняемого природного ландшафта</w:t>
            </w:r>
          </w:p>
        </w:tc>
        <w:tc>
          <w:tcPr>
            <w:tcW w:w="1998" w:type="pct"/>
            <w:vMerge/>
          </w:tcPr>
          <w:p w:rsidR="003A0D1A" w:rsidRPr="002E20DC" w:rsidRDefault="003A0D1A" w:rsidP="009D7A36">
            <w:pPr>
              <w:jc w:val="left"/>
              <w:rPr>
                <w:sz w:val="22"/>
                <w:szCs w:val="22"/>
                <w:lang w:eastAsia="en-US"/>
              </w:rPr>
            </w:pPr>
          </w:p>
        </w:tc>
      </w:tr>
      <w:tr w:rsidR="00BA23EB" w:rsidRPr="002E20DC" w:rsidTr="008211A0">
        <w:trPr>
          <w:cantSplit/>
        </w:trPr>
        <w:tc>
          <w:tcPr>
            <w:tcW w:w="836" w:type="pct"/>
          </w:tcPr>
          <w:p w:rsidR="003A0D1A" w:rsidRPr="002E20DC" w:rsidRDefault="003A0D1A" w:rsidP="009D7A36">
            <w:pPr>
              <w:jc w:val="left"/>
              <w:rPr>
                <w:sz w:val="22"/>
                <w:szCs w:val="22"/>
                <w:lang w:eastAsia="en-US"/>
              </w:rPr>
            </w:pPr>
            <w:r w:rsidRPr="002E20DC">
              <w:rPr>
                <w:sz w:val="22"/>
                <w:szCs w:val="22"/>
                <w:lang w:eastAsia="en-US"/>
              </w:rPr>
              <w:t xml:space="preserve">зоны санитарной охраны </w:t>
            </w:r>
          </w:p>
        </w:tc>
        <w:tc>
          <w:tcPr>
            <w:tcW w:w="2166" w:type="pct"/>
          </w:tcPr>
          <w:p w:rsidR="003A0D1A" w:rsidRPr="002E20DC" w:rsidRDefault="003A0D1A" w:rsidP="009D7A36">
            <w:pPr>
              <w:jc w:val="left"/>
              <w:rPr>
                <w:sz w:val="22"/>
                <w:szCs w:val="22"/>
                <w:lang w:eastAsia="en-US"/>
              </w:rPr>
            </w:pPr>
            <w:r w:rsidRPr="002E20DC">
              <w:rPr>
                <w:sz w:val="22"/>
                <w:szCs w:val="22"/>
                <w:lang w:eastAsia="en-US"/>
              </w:rPr>
              <w:t>зоны санитарной охраны источников и водопроводов питьевого назначения</w:t>
            </w:r>
          </w:p>
          <w:p w:rsidR="003A0D1A" w:rsidRPr="002E20DC" w:rsidRDefault="003A0D1A" w:rsidP="009D7A36">
            <w:pPr>
              <w:jc w:val="left"/>
              <w:rPr>
                <w:sz w:val="22"/>
                <w:szCs w:val="22"/>
                <w:lang w:eastAsia="en-US"/>
              </w:rPr>
            </w:pPr>
          </w:p>
        </w:tc>
        <w:tc>
          <w:tcPr>
            <w:tcW w:w="1998" w:type="pct"/>
          </w:tcPr>
          <w:p w:rsidR="003A0D1A" w:rsidRPr="002E20DC" w:rsidRDefault="003A0D1A" w:rsidP="009D7A36">
            <w:pPr>
              <w:jc w:val="left"/>
              <w:rPr>
                <w:sz w:val="22"/>
                <w:szCs w:val="22"/>
                <w:lang w:eastAsia="en-US"/>
              </w:rPr>
            </w:pPr>
            <w:r w:rsidRPr="002E20DC">
              <w:rPr>
                <w:sz w:val="22"/>
                <w:szCs w:val="22"/>
                <w:lang w:eastAsia="en-US"/>
              </w:rPr>
              <w:t>СанПиН 2.1.4.1110-02 «Зоны санитарной охраны источников водоснабжения и водопроводов питьевого назначения»</w:t>
            </w:r>
          </w:p>
        </w:tc>
      </w:tr>
      <w:tr w:rsidR="00BA23EB" w:rsidRPr="009D7A36" w:rsidTr="008211A0">
        <w:trPr>
          <w:cantSplit/>
        </w:trPr>
        <w:tc>
          <w:tcPr>
            <w:tcW w:w="836" w:type="pct"/>
          </w:tcPr>
          <w:p w:rsidR="003A0D1A" w:rsidRPr="002E20DC" w:rsidRDefault="003A0D1A" w:rsidP="009D7A36">
            <w:pPr>
              <w:jc w:val="left"/>
              <w:rPr>
                <w:sz w:val="22"/>
                <w:szCs w:val="22"/>
                <w:lang w:eastAsia="en-US"/>
              </w:rPr>
            </w:pPr>
            <w:r w:rsidRPr="002E20DC">
              <w:rPr>
                <w:sz w:val="22"/>
                <w:szCs w:val="22"/>
                <w:lang w:eastAsia="en-US"/>
              </w:rPr>
              <w:t xml:space="preserve">санитарно-защитные зоны </w:t>
            </w:r>
            <w:proofErr w:type="spellStart"/>
            <w:r w:rsidRPr="002E20DC">
              <w:rPr>
                <w:sz w:val="22"/>
                <w:szCs w:val="22"/>
                <w:lang w:eastAsia="en-US"/>
              </w:rPr>
              <w:t>промышлен</w:t>
            </w:r>
            <w:proofErr w:type="spellEnd"/>
            <w:r w:rsidRPr="002E20DC">
              <w:rPr>
                <w:sz w:val="22"/>
                <w:szCs w:val="22"/>
                <w:lang w:eastAsia="en-US"/>
              </w:rPr>
              <w:t>-</w:t>
            </w:r>
          </w:p>
          <w:p w:rsidR="003A0D1A" w:rsidRPr="002E20DC" w:rsidRDefault="003A0D1A" w:rsidP="009D7A36">
            <w:pPr>
              <w:jc w:val="left"/>
              <w:rPr>
                <w:sz w:val="22"/>
                <w:szCs w:val="22"/>
                <w:lang w:eastAsia="en-US"/>
              </w:rPr>
            </w:pPr>
            <w:proofErr w:type="spellStart"/>
            <w:r w:rsidRPr="002E20DC">
              <w:rPr>
                <w:sz w:val="22"/>
                <w:szCs w:val="22"/>
                <w:lang w:eastAsia="en-US"/>
              </w:rPr>
              <w:t>ных</w:t>
            </w:r>
            <w:proofErr w:type="spellEnd"/>
            <w:r w:rsidRPr="002E20DC">
              <w:rPr>
                <w:sz w:val="22"/>
                <w:szCs w:val="22"/>
                <w:lang w:eastAsia="en-US"/>
              </w:rPr>
              <w:t xml:space="preserve"> объектов</w:t>
            </w:r>
          </w:p>
        </w:tc>
        <w:tc>
          <w:tcPr>
            <w:tcW w:w="2166" w:type="pct"/>
          </w:tcPr>
          <w:p w:rsidR="003A0D1A" w:rsidRPr="002E20DC" w:rsidRDefault="003A0D1A" w:rsidP="009D7A36">
            <w:pPr>
              <w:jc w:val="left"/>
              <w:rPr>
                <w:sz w:val="22"/>
                <w:szCs w:val="22"/>
                <w:lang w:eastAsia="en-US"/>
              </w:rPr>
            </w:pPr>
            <w:r w:rsidRPr="002E20DC">
              <w:rPr>
                <w:sz w:val="22"/>
                <w:szCs w:val="22"/>
                <w:lang w:eastAsia="en-US"/>
              </w:rPr>
              <w:t xml:space="preserve">санитарно-защитные зоны предприятий, сооружений и иных объектов </w:t>
            </w:r>
            <w:r w:rsidRPr="002E20DC">
              <w:rPr>
                <w:sz w:val="22"/>
                <w:szCs w:val="22"/>
                <w:lang w:val="en-US" w:eastAsia="en-US"/>
              </w:rPr>
              <w:t>I</w:t>
            </w:r>
            <w:r w:rsidRPr="002E20DC">
              <w:rPr>
                <w:sz w:val="22"/>
                <w:szCs w:val="22"/>
                <w:lang w:eastAsia="en-US"/>
              </w:rPr>
              <w:t>-</w:t>
            </w:r>
            <w:r w:rsidRPr="002E20DC">
              <w:rPr>
                <w:sz w:val="22"/>
                <w:szCs w:val="22"/>
                <w:lang w:val="en-US" w:eastAsia="en-US"/>
              </w:rPr>
              <w:t>V</w:t>
            </w:r>
            <w:r w:rsidRPr="002E20DC">
              <w:rPr>
                <w:sz w:val="22"/>
                <w:szCs w:val="22"/>
                <w:lang w:eastAsia="en-US"/>
              </w:rPr>
              <w:t xml:space="preserve"> классов вредности</w:t>
            </w:r>
          </w:p>
        </w:tc>
        <w:tc>
          <w:tcPr>
            <w:tcW w:w="1998" w:type="pct"/>
          </w:tcPr>
          <w:p w:rsidR="003A0D1A" w:rsidRPr="002E20DC" w:rsidRDefault="003A0D1A" w:rsidP="009D7A36">
            <w:pPr>
              <w:jc w:val="left"/>
              <w:rPr>
                <w:bCs/>
                <w:sz w:val="22"/>
                <w:szCs w:val="22"/>
              </w:rPr>
            </w:pPr>
            <w:r w:rsidRPr="002E20DC">
              <w:rPr>
                <w:bCs/>
                <w:sz w:val="22"/>
                <w:szCs w:val="22"/>
              </w:rPr>
              <w:t>СанПиН 2.2.1/2.1.1.1200-03</w:t>
            </w:r>
          </w:p>
          <w:p w:rsidR="003A0D1A" w:rsidRPr="009D7A36" w:rsidRDefault="003A0D1A" w:rsidP="009D7A36">
            <w:pPr>
              <w:jc w:val="left"/>
              <w:rPr>
                <w:sz w:val="22"/>
                <w:szCs w:val="22"/>
                <w:lang w:eastAsia="en-US"/>
              </w:rPr>
            </w:pPr>
            <w:r w:rsidRPr="002E20DC">
              <w:rPr>
                <w:bCs/>
                <w:sz w:val="22"/>
                <w:szCs w:val="22"/>
              </w:rPr>
              <w:t>«</w:t>
            </w:r>
            <w:r w:rsidRPr="002E20DC">
              <w:rPr>
                <w:sz w:val="22"/>
                <w:szCs w:val="22"/>
                <w:lang w:eastAsia="en-US"/>
              </w:rPr>
              <w:t>Санитарно-защитные зоны и санитарная классификация предприятий, сооружений и иных объектов</w:t>
            </w:r>
            <w:r w:rsidRPr="002E20DC">
              <w:rPr>
                <w:b/>
                <w:bCs/>
                <w:sz w:val="22"/>
                <w:szCs w:val="22"/>
              </w:rPr>
              <w:t>»</w:t>
            </w:r>
          </w:p>
        </w:tc>
      </w:tr>
    </w:tbl>
    <w:p w:rsidR="003A0D1A" w:rsidRPr="009D7A36" w:rsidRDefault="003A0D1A" w:rsidP="009D7A36">
      <w:pPr>
        <w:jc w:val="left"/>
        <w:rPr>
          <w:sz w:val="22"/>
          <w:szCs w:val="22"/>
        </w:rPr>
      </w:pPr>
    </w:p>
    <w:p w:rsidR="003A0D1A" w:rsidRPr="0027658F" w:rsidRDefault="003A0D1A" w:rsidP="009D7A36">
      <w:pPr>
        <w:ind w:firstLine="709"/>
        <w:rPr>
          <w:b/>
          <w:sz w:val="22"/>
          <w:szCs w:val="22"/>
        </w:rPr>
      </w:pPr>
      <w:r w:rsidRPr="0027658F">
        <w:rPr>
          <w:b/>
          <w:sz w:val="22"/>
          <w:szCs w:val="22"/>
        </w:rPr>
        <w:t xml:space="preserve">Статья 53. Описание ограничений использования земельных участков и объектов капитального строительства, установленных санитарно-защитными и охранными зонами </w:t>
      </w:r>
    </w:p>
    <w:p w:rsidR="003A0D1A" w:rsidRPr="009D7A36" w:rsidRDefault="003A0D1A" w:rsidP="009D7A36">
      <w:pPr>
        <w:ind w:firstLine="709"/>
        <w:rPr>
          <w:sz w:val="22"/>
          <w:szCs w:val="22"/>
        </w:rPr>
      </w:pPr>
    </w:p>
    <w:p w:rsidR="003A0D1A" w:rsidRPr="009D7A36" w:rsidRDefault="003A0D1A" w:rsidP="009D7A36">
      <w:pPr>
        <w:ind w:firstLine="709"/>
        <w:rPr>
          <w:sz w:val="22"/>
          <w:szCs w:val="22"/>
        </w:rPr>
      </w:pPr>
      <w:r w:rsidRPr="009D7A36">
        <w:rPr>
          <w:sz w:val="22"/>
          <w:szCs w:val="22"/>
        </w:rPr>
        <w:t xml:space="preserve">1. Использование земельных участков и объектов капитального строительства, расположенных в пределах </w:t>
      </w:r>
      <w:proofErr w:type="spellStart"/>
      <w:r w:rsidRPr="009D7A36">
        <w:rPr>
          <w:sz w:val="22"/>
          <w:szCs w:val="22"/>
        </w:rPr>
        <w:t>санитарно</w:t>
      </w:r>
      <w:proofErr w:type="spellEnd"/>
      <w:r w:rsidRPr="009D7A36">
        <w:rPr>
          <w:sz w:val="22"/>
          <w:szCs w:val="22"/>
        </w:rPr>
        <w:t xml:space="preserve"> – защитных зон, определяется градостроительными регламентами с учетом ограничений, определенных настоящей статьей, а так же с ограничениями, установленными законами, иными нормативными правовыми актами применительно к санитарно-защитным зонам. </w:t>
      </w:r>
    </w:p>
    <w:p w:rsidR="003A0D1A" w:rsidRPr="009D7A36" w:rsidRDefault="003A0D1A" w:rsidP="009D7A36">
      <w:pPr>
        <w:ind w:firstLine="709"/>
        <w:rPr>
          <w:sz w:val="22"/>
          <w:szCs w:val="22"/>
        </w:rPr>
      </w:pPr>
      <w:r w:rsidRPr="009D7A36">
        <w:rPr>
          <w:sz w:val="22"/>
          <w:szCs w:val="22"/>
        </w:rPr>
        <w:t xml:space="preserve">2. Ограничения использования земельных участков и объектов капитального строительства, расположенных в санитарно-защитных зонах и охранных зонах, установлены следующими нормативными правовыми актами: </w:t>
      </w:r>
    </w:p>
    <w:p w:rsidR="003A0D1A" w:rsidRPr="009D7A36" w:rsidRDefault="003A0D1A" w:rsidP="009D7A36">
      <w:pPr>
        <w:ind w:firstLine="709"/>
        <w:rPr>
          <w:sz w:val="22"/>
          <w:szCs w:val="22"/>
        </w:rPr>
      </w:pPr>
      <w:r w:rsidRPr="009D7A36">
        <w:rPr>
          <w:sz w:val="22"/>
          <w:szCs w:val="22"/>
        </w:rPr>
        <w:t xml:space="preserve">Земельный кодекс Российской Федерации; </w:t>
      </w:r>
    </w:p>
    <w:p w:rsidR="003A0D1A" w:rsidRPr="009D7A36" w:rsidRDefault="003A0D1A" w:rsidP="009D7A36">
      <w:pPr>
        <w:ind w:firstLine="709"/>
        <w:rPr>
          <w:sz w:val="22"/>
          <w:szCs w:val="22"/>
        </w:rPr>
      </w:pPr>
      <w:r w:rsidRPr="009D7A36">
        <w:rPr>
          <w:sz w:val="22"/>
          <w:szCs w:val="22"/>
        </w:rPr>
        <w:t xml:space="preserve">Лесной кодекс Российской Федерации; </w:t>
      </w:r>
    </w:p>
    <w:p w:rsidR="003A0D1A" w:rsidRPr="009D7A36" w:rsidRDefault="003A0D1A" w:rsidP="009D7A36">
      <w:pPr>
        <w:ind w:firstLine="709"/>
        <w:rPr>
          <w:sz w:val="22"/>
          <w:szCs w:val="22"/>
        </w:rPr>
      </w:pPr>
      <w:r w:rsidRPr="009D7A36">
        <w:rPr>
          <w:sz w:val="22"/>
          <w:szCs w:val="22"/>
        </w:rPr>
        <w:t>Федеральный закон от 10.01.2002 N 7-ФЗ "Об охране окружающей среды";</w:t>
      </w:r>
    </w:p>
    <w:p w:rsidR="003A0D1A" w:rsidRPr="009D7A36" w:rsidRDefault="003A0D1A" w:rsidP="009D7A36">
      <w:pPr>
        <w:ind w:firstLine="709"/>
        <w:rPr>
          <w:sz w:val="22"/>
          <w:szCs w:val="22"/>
        </w:rPr>
      </w:pPr>
      <w:r w:rsidRPr="009D7A36">
        <w:rPr>
          <w:sz w:val="22"/>
          <w:szCs w:val="22"/>
        </w:rPr>
        <w:t>Федеральный закон от 30.03.1999 N 52-ФЗ "О санитарно-эпидемиологическом благополучии населения";</w:t>
      </w:r>
    </w:p>
    <w:p w:rsidR="003A0D1A" w:rsidRPr="009D7A36" w:rsidRDefault="003A0D1A" w:rsidP="009D7A36">
      <w:pPr>
        <w:ind w:firstLine="709"/>
        <w:rPr>
          <w:sz w:val="22"/>
          <w:szCs w:val="22"/>
        </w:rPr>
      </w:pPr>
      <w:r w:rsidRPr="009D7A36">
        <w:rPr>
          <w:sz w:val="22"/>
          <w:szCs w:val="22"/>
        </w:rPr>
        <w:t>Федеральный закон от 04.05.1999 N 96-ФЗ "Об охране атмосферного воздуха";</w:t>
      </w:r>
    </w:p>
    <w:p w:rsidR="003A0D1A" w:rsidRPr="009D7A36" w:rsidRDefault="003A0D1A" w:rsidP="009D7A36">
      <w:pPr>
        <w:ind w:firstLine="709"/>
        <w:rPr>
          <w:sz w:val="22"/>
          <w:szCs w:val="22"/>
        </w:rPr>
      </w:pPr>
      <w:r w:rsidRPr="009D7A36">
        <w:rPr>
          <w:sz w:val="22"/>
          <w:szCs w:val="22"/>
        </w:rPr>
        <w:t>Постановление Правительства Российской Федерации от 20.11.2000 N 878 "Об утверждении Правил охраны газораспределительных сетей";</w:t>
      </w:r>
    </w:p>
    <w:p w:rsidR="003A0D1A" w:rsidRPr="009D7A36" w:rsidRDefault="003A0D1A" w:rsidP="009D7A36">
      <w:pPr>
        <w:ind w:firstLine="709"/>
        <w:rPr>
          <w:sz w:val="22"/>
          <w:szCs w:val="22"/>
        </w:rPr>
      </w:pPr>
      <w:r w:rsidRPr="009D7A36">
        <w:rPr>
          <w:sz w:val="22"/>
          <w:szCs w:val="22"/>
        </w:rPr>
        <w:t>Постановление Главного государственного санитарного врача Российской Федерации от 25.09.2007 N 74 "О введении в действие новой редакции санитарно-эпидемиологических правил и нормативов СанПиН 2.2.1/2.1.1.1200-03 "Санитарно-защитные зоны и санитарная классификация предприятий, сооружений и иных объектов";</w:t>
      </w:r>
    </w:p>
    <w:p w:rsidR="003A0D1A" w:rsidRPr="009D7A36" w:rsidRDefault="003A0D1A" w:rsidP="009D7A36">
      <w:pPr>
        <w:ind w:firstLine="709"/>
        <w:rPr>
          <w:sz w:val="22"/>
          <w:szCs w:val="22"/>
        </w:rPr>
      </w:pPr>
      <w:r w:rsidRPr="009D7A36">
        <w:rPr>
          <w:sz w:val="22"/>
          <w:szCs w:val="22"/>
        </w:rPr>
        <w:t>Постановление Главного государственного санитарного врача Российской Федерации от 30.04.2003 N 88 "О введении в действие санитарно-эпидемиологических правил СП 2.2.1.1312-03 "Гигиенические требования к проектированию вновь строящихся и реконструируемых промышленных предприятий";</w:t>
      </w:r>
    </w:p>
    <w:p w:rsidR="003A0D1A" w:rsidRPr="009D7A36" w:rsidRDefault="003A0D1A" w:rsidP="009D7A36">
      <w:pPr>
        <w:ind w:firstLine="709"/>
        <w:contextualSpacing w:val="0"/>
        <w:rPr>
          <w:sz w:val="22"/>
          <w:szCs w:val="22"/>
        </w:rPr>
      </w:pPr>
      <w:r w:rsidRPr="009D7A36">
        <w:rPr>
          <w:sz w:val="22"/>
          <w:szCs w:val="22"/>
        </w:rPr>
        <w:t>Постановление Главного государственного санитарного врача РФ от 28.06.2011 N 84 «Об утверждении СанПиН 2.1.2882-11 "Гигиенические требования к размещению, устройству и содержанию кладбищ, зданий и сооружений похоронного назначения";</w:t>
      </w:r>
    </w:p>
    <w:p w:rsidR="003A0D1A" w:rsidRPr="009D7A36" w:rsidRDefault="003A0D1A" w:rsidP="009D7A36">
      <w:pPr>
        <w:ind w:firstLine="709"/>
        <w:rPr>
          <w:sz w:val="22"/>
          <w:szCs w:val="22"/>
        </w:rPr>
      </w:pPr>
      <w:r w:rsidRPr="009D7A36">
        <w:rPr>
          <w:sz w:val="22"/>
          <w:szCs w:val="22"/>
        </w:rPr>
        <w:t>Постановление Главного государственного санитарного врача Российской Федерации от 17.05.2001 N 14 "О введении в действие санитарных правил "Гигиенические требования к обеспечению качества атмосферного воздуха населенных мест. СанПиН 2.1.6.1032-01";</w:t>
      </w:r>
    </w:p>
    <w:p w:rsidR="003A0D1A" w:rsidRPr="009D7A36" w:rsidRDefault="003A0D1A" w:rsidP="009D7A36">
      <w:pPr>
        <w:ind w:firstLine="709"/>
        <w:rPr>
          <w:sz w:val="22"/>
          <w:szCs w:val="22"/>
        </w:rPr>
      </w:pPr>
      <w:r w:rsidRPr="009D7A36">
        <w:rPr>
          <w:sz w:val="22"/>
          <w:szCs w:val="22"/>
        </w:rPr>
        <w:t xml:space="preserve">ГОСТ 17.1.3.13-86. Межгосударственный стандарт. Охрана природы. Гидросфера. "Общие требования к охране поверхностных вод от загрязнения". Введен в действие постановлением Государственного комитета СССР по стандартам от 25.06.1986 N 1790; </w:t>
      </w:r>
    </w:p>
    <w:p w:rsidR="003A0D1A" w:rsidRPr="009D7A36" w:rsidRDefault="003A0D1A" w:rsidP="009D7A36">
      <w:pPr>
        <w:ind w:firstLine="709"/>
        <w:rPr>
          <w:sz w:val="22"/>
          <w:szCs w:val="22"/>
        </w:rPr>
      </w:pPr>
      <w:r w:rsidRPr="009D7A36">
        <w:rPr>
          <w:sz w:val="22"/>
          <w:szCs w:val="22"/>
        </w:rPr>
        <w:t xml:space="preserve">ГОСТ 22283-88. Шум авиационный. Допустимые уровни шума на территории жилой застройки и методы его измерения. М., 1989 г.; </w:t>
      </w:r>
    </w:p>
    <w:p w:rsidR="003A0D1A" w:rsidRPr="009D7A36" w:rsidRDefault="003A0D1A" w:rsidP="009D7A36">
      <w:pPr>
        <w:ind w:firstLine="709"/>
        <w:rPr>
          <w:sz w:val="22"/>
          <w:szCs w:val="22"/>
        </w:rPr>
      </w:pPr>
      <w:r w:rsidRPr="009D7A36">
        <w:rPr>
          <w:sz w:val="22"/>
          <w:szCs w:val="22"/>
        </w:rPr>
        <w:t>Санитарные нормы и правила защиты населения от воздействия электрического поля, создаваемого воздушными линиями электропередачи переменного тока промышленной частоты, от 28.02.1984 N 2971-84;</w:t>
      </w:r>
    </w:p>
    <w:p w:rsidR="003A0D1A" w:rsidRPr="009D7A36" w:rsidRDefault="003A0D1A" w:rsidP="009D7A36">
      <w:pPr>
        <w:ind w:firstLine="709"/>
        <w:rPr>
          <w:sz w:val="22"/>
          <w:szCs w:val="22"/>
        </w:rPr>
      </w:pPr>
      <w:r w:rsidRPr="009D7A36">
        <w:rPr>
          <w:sz w:val="22"/>
          <w:szCs w:val="22"/>
        </w:rPr>
        <w:t>Постановление правительства от 24.09.2009г.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3A0D1A" w:rsidRPr="009D7A36" w:rsidRDefault="003A0D1A" w:rsidP="009D7A36">
      <w:pPr>
        <w:ind w:firstLine="709"/>
        <w:rPr>
          <w:sz w:val="22"/>
          <w:szCs w:val="22"/>
        </w:rPr>
      </w:pPr>
      <w:r w:rsidRPr="009D7A36">
        <w:rPr>
          <w:sz w:val="22"/>
          <w:szCs w:val="22"/>
        </w:rPr>
        <w:lastRenderedPageBreak/>
        <w:t>СНиП 2.05.06-85*. Магистральные трубопроводы;</w:t>
      </w:r>
    </w:p>
    <w:p w:rsidR="003A0D1A" w:rsidRPr="009D7A36" w:rsidRDefault="003A0D1A" w:rsidP="009D7A36">
      <w:pPr>
        <w:ind w:firstLine="709"/>
        <w:rPr>
          <w:sz w:val="22"/>
          <w:szCs w:val="22"/>
        </w:rPr>
      </w:pPr>
      <w:r w:rsidRPr="009D7A36">
        <w:rPr>
          <w:sz w:val="22"/>
          <w:szCs w:val="22"/>
        </w:rPr>
        <w:t xml:space="preserve">СП 34-116-97. Инструкция по проектированию, строительству и реконструкции </w:t>
      </w:r>
      <w:proofErr w:type="spellStart"/>
      <w:r w:rsidRPr="009D7A36">
        <w:rPr>
          <w:sz w:val="22"/>
          <w:szCs w:val="22"/>
        </w:rPr>
        <w:t>промысловыхнефтегазопроводов</w:t>
      </w:r>
      <w:proofErr w:type="spellEnd"/>
      <w:r w:rsidRPr="009D7A36">
        <w:rPr>
          <w:sz w:val="22"/>
          <w:szCs w:val="22"/>
        </w:rPr>
        <w:t>.</w:t>
      </w:r>
    </w:p>
    <w:p w:rsidR="003A0D1A" w:rsidRPr="009D7A36" w:rsidRDefault="003A0D1A" w:rsidP="009D7A36">
      <w:pPr>
        <w:ind w:firstLine="709"/>
        <w:rPr>
          <w:sz w:val="22"/>
          <w:szCs w:val="22"/>
        </w:rPr>
      </w:pPr>
      <w:r w:rsidRPr="009D7A36">
        <w:rPr>
          <w:sz w:val="22"/>
          <w:szCs w:val="22"/>
        </w:rPr>
        <w:t xml:space="preserve">3. Для земельных участков и объектов капитального строительства, расположенных в санитарно-защитных и охранных зонах производственных и транспортных объектов, объектов коммунальной и инженерно-транспортной инфраструктуры, коммунально-складских объектов, очистных сооружений, иных объектов, устанавливаются: </w:t>
      </w:r>
    </w:p>
    <w:p w:rsidR="003A0D1A" w:rsidRPr="009D7A36" w:rsidRDefault="003A0D1A" w:rsidP="009D7A36">
      <w:pPr>
        <w:ind w:firstLine="709"/>
        <w:rPr>
          <w:sz w:val="22"/>
          <w:szCs w:val="22"/>
        </w:rPr>
      </w:pPr>
      <w:r w:rsidRPr="009D7A36">
        <w:rPr>
          <w:sz w:val="22"/>
          <w:szCs w:val="22"/>
        </w:rPr>
        <w:t>- виды запрещенного использования;</w:t>
      </w:r>
    </w:p>
    <w:p w:rsidR="003A0D1A" w:rsidRPr="009D7A36" w:rsidRDefault="003A0D1A" w:rsidP="009D7A36">
      <w:pPr>
        <w:ind w:firstLine="709"/>
        <w:rPr>
          <w:sz w:val="22"/>
          <w:szCs w:val="22"/>
        </w:rPr>
      </w:pPr>
      <w:r w:rsidRPr="009D7A36">
        <w:rPr>
          <w:sz w:val="22"/>
          <w:szCs w:val="22"/>
        </w:rPr>
        <w:t>- условно разрешенные (допустимые)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на основе СанПиН 2.2.1/2.1.1.1200-03 «Санитарно-защитные зоны и санитарная классификация предприятий, сооружений и иных объектов».</w:t>
      </w:r>
    </w:p>
    <w:p w:rsidR="003A0D1A" w:rsidRPr="009D7A36" w:rsidRDefault="003A0D1A" w:rsidP="009D7A36">
      <w:pPr>
        <w:ind w:firstLine="709"/>
        <w:rPr>
          <w:sz w:val="22"/>
          <w:szCs w:val="22"/>
        </w:rPr>
      </w:pPr>
      <w:r w:rsidRPr="009D7A36">
        <w:rPr>
          <w:sz w:val="22"/>
          <w:szCs w:val="22"/>
        </w:rPr>
        <w:t xml:space="preserve">Виды объектов, запрещенных к размещению на земельных участках, расположенных в границах санитарно-защитных зон: </w:t>
      </w:r>
    </w:p>
    <w:p w:rsidR="003A0D1A" w:rsidRPr="009D7A36" w:rsidRDefault="003A0D1A" w:rsidP="009D7A36">
      <w:pPr>
        <w:ind w:firstLine="709"/>
        <w:rPr>
          <w:sz w:val="22"/>
          <w:szCs w:val="22"/>
        </w:rPr>
      </w:pPr>
      <w:r w:rsidRPr="009D7A36">
        <w:rPr>
          <w:sz w:val="22"/>
          <w:szCs w:val="22"/>
        </w:rPr>
        <w:t>- объекты для постоянного проживания людей;</w:t>
      </w:r>
    </w:p>
    <w:p w:rsidR="003A0D1A" w:rsidRPr="009D7A36" w:rsidRDefault="003A0D1A" w:rsidP="009D7A36">
      <w:pPr>
        <w:ind w:firstLine="709"/>
        <w:rPr>
          <w:sz w:val="22"/>
          <w:szCs w:val="22"/>
        </w:rPr>
      </w:pPr>
      <w:r w:rsidRPr="009D7A36">
        <w:rPr>
          <w:sz w:val="22"/>
          <w:szCs w:val="22"/>
        </w:rPr>
        <w:t>- коллективные или индивидуальные дачные и садово-огородные участки;</w:t>
      </w:r>
    </w:p>
    <w:p w:rsidR="003A0D1A" w:rsidRPr="009D7A36" w:rsidRDefault="003A0D1A" w:rsidP="009D7A36">
      <w:pPr>
        <w:ind w:firstLine="709"/>
        <w:rPr>
          <w:sz w:val="22"/>
          <w:szCs w:val="22"/>
        </w:rPr>
      </w:pPr>
      <w:r w:rsidRPr="009D7A36">
        <w:rPr>
          <w:sz w:val="22"/>
          <w:szCs w:val="22"/>
        </w:rPr>
        <w:t xml:space="preserve">- объекты по производству лекарственных веществ, лекарственных средств </w:t>
      </w:r>
      <w:proofErr w:type="gramStart"/>
      <w:r w:rsidRPr="009D7A36">
        <w:rPr>
          <w:sz w:val="22"/>
          <w:szCs w:val="22"/>
        </w:rPr>
        <w:t>и(</w:t>
      </w:r>
      <w:proofErr w:type="gramEnd"/>
      <w:r w:rsidRPr="009D7A36">
        <w:rPr>
          <w:sz w:val="22"/>
          <w:szCs w:val="22"/>
        </w:rPr>
        <w:t xml:space="preserve">или) лекарственных форм; </w:t>
      </w:r>
    </w:p>
    <w:p w:rsidR="003A0D1A" w:rsidRPr="009D7A36" w:rsidRDefault="003A0D1A" w:rsidP="009D7A36">
      <w:pPr>
        <w:ind w:firstLine="709"/>
        <w:rPr>
          <w:sz w:val="22"/>
          <w:szCs w:val="22"/>
        </w:rPr>
      </w:pPr>
      <w:r w:rsidRPr="009D7A36">
        <w:rPr>
          <w:sz w:val="22"/>
          <w:szCs w:val="22"/>
        </w:rPr>
        <w:t xml:space="preserve">- склады сырья и полупродуктов для фармацевтических объектов в границах санитарно-защитных зон и на территории объектов других отраслей промышленности, а также в зонах влияния их выбросов при концентрациях выше 0,1 ПДК для атмосферного воздуха; </w:t>
      </w:r>
    </w:p>
    <w:p w:rsidR="003A0D1A" w:rsidRPr="009D7A36" w:rsidRDefault="003A0D1A" w:rsidP="009D7A36">
      <w:pPr>
        <w:ind w:firstLine="709"/>
        <w:rPr>
          <w:sz w:val="22"/>
          <w:szCs w:val="22"/>
        </w:rPr>
      </w:pPr>
      <w:r w:rsidRPr="009D7A36">
        <w:rPr>
          <w:sz w:val="22"/>
          <w:szCs w:val="22"/>
        </w:rPr>
        <w:t xml:space="preserve">- объекты пищевых отраслей промышленности, </w:t>
      </w:r>
    </w:p>
    <w:p w:rsidR="003A0D1A" w:rsidRPr="009D7A36" w:rsidRDefault="003A0D1A" w:rsidP="009D7A36">
      <w:pPr>
        <w:ind w:firstLine="709"/>
        <w:rPr>
          <w:sz w:val="22"/>
          <w:szCs w:val="22"/>
        </w:rPr>
      </w:pPr>
      <w:r w:rsidRPr="009D7A36">
        <w:rPr>
          <w:sz w:val="22"/>
          <w:szCs w:val="22"/>
        </w:rPr>
        <w:t xml:space="preserve">- оптовые склады продовольственного сырья и пищевых продуктов, </w:t>
      </w:r>
    </w:p>
    <w:p w:rsidR="003A0D1A" w:rsidRPr="009D7A36" w:rsidRDefault="003A0D1A" w:rsidP="009D7A36">
      <w:pPr>
        <w:ind w:firstLine="709"/>
        <w:rPr>
          <w:sz w:val="22"/>
          <w:szCs w:val="22"/>
        </w:rPr>
      </w:pPr>
      <w:r w:rsidRPr="009D7A36">
        <w:rPr>
          <w:sz w:val="22"/>
          <w:szCs w:val="22"/>
        </w:rPr>
        <w:t xml:space="preserve">- комплексы водопроводных сооружений для подготовки и хранения питьевой воды. </w:t>
      </w:r>
    </w:p>
    <w:p w:rsidR="003A0D1A" w:rsidRPr="009D7A36" w:rsidRDefault="003A0D1A" w:rsidP="009D7A36">
      <w:pPr>
        <w:ind w:firstLine="709"/>
        <w:rPr>
          <w:sz w:val="22"/>
          <w:szCs w:val="22"/>
        </w:rPr>
      </w:pPr>
      <w:r w:rsidRPr="009D7A36">
        <w:rPr>
          <w:sz w:val="22"/>
          <w:szCs w:val="22"/>
        </w:rPr>
        <w:t xml:space="preserve">Допускается размещать в границах санитарно-защитной зоны промышленного объекта или производства: </w:t>
      </w:r>
    </w:p>
    <w:p w:rsidR="003A0D1A" w:rsidRPr="009D7A36" w:rsidRDefault="003A0D1A" w:rsidP="009D7A36">
      <w:pPr>
        <w:ind w:firstLine="709"/>
        <w:rPr>
          <w:sz w:val="22"/>
          <w:szCs w:val="22"/>
        </w:rPr>
      </w:pPr>
      <w:r w:rsidRPr="009D7A36">
        <w:rPr>
          <w:sz w:val="22"/>
          <w:szCs w:val="22"/>
        </w:rPr>
        <w:t>- нежилые помещения для дежурного аварийного персонала, помещения для пребывания работающих по вахтовому методу (не более двух недель);</w:t>
      </w:r>
    </w:p>
    <w:p w:rsidR="003A0D1A" w:rsidRPr="009D7A36" w:rsidRDefault="003A0D1A" w:rsidP="009D7A36">
      <w:pPr>
        <w:ind w:firstLine="709"/>
        <w:rPr>
          <w:sz w:val="22"/>
          <w:szCs w:val="22"/>
        </w:rPr>
      </w:pPr>
      <w:r w:rsidRPr="009D7A36">
        <w:rPr>
          <w:sz w:val="22"/>
          <w:szCs w:val="22"/>
        </w:rPr>
        <w:t>- здания управления, конструкторские бюро, здания административного назначения, научно-исследовательские лаборатории;</w:t>
      </w:r>
    </w:p>
    <w:p w:rsidR="003A0D1A" w:rsidRPr="009D7A36" w:rsidRDefault="003A0D1A" w:rsidP="009D7A36">
      <w:pPr>
        <w:ind w:firstLine="709"/>
        <w:rPr>
          <w:sz w:val="22"/>
          <w:szCs w:val="22"/>
        </w:rPr>
      </w:pPr>
      <w:r w:rsidRPr="009D7A36">
        <w:rPr>
          <w:sz w:val="22"/>
          <w:szCs w:val="22"/>
        </w:rPr>
        <w:t xml:space="preserve">- поликлиники и </w:t>
      </w:r>
      <w:proofErr w:type="spellStart"/>
      <w:r w:rsidRPr="009D7A36">
        <w:rPr>
          <w:sz w:val="22"/>
          <w:szCs w:val="22"/>
        </w:rPr>
        <w:t>ФАПы</w:t>
      </w:r>
      <w:proofErr w:type="spellEnd"/>
      <w:r w:rsidRPr="009D7A36">
        <w:rPr>
          <w:sz w:val="22"/>
          <w:szCs w:val="22"/>
        </w:rPr>
        <w:t>;</w:t>
      </w:r>
    </w:p>
    <w:p w:rsidR="003A0D1A" w:rsidRPr="009D7A36" w:rsidRDefault="003A0D1A" w:rsidP="009D7A36">
      <w:pPr>
        <w:ind w:firstLine="709"/>
        <w:rPr>
          <w:sz w:val="22"/>
          <w:szCs w:val="22"/>
        </w:rPr>
      </w:pPr>
      <w:r w:rsidRPr="009D7A36">
        <w:rPr>
          <w:sz w:val="22"/>
          <w:szCs w:val="22"/>
        </w:rPr>
        <w:t>- спортивно-оздоровительные сооружения закрытого типа;</w:t>
      </w:r>
    </w:p>
    <w:p w:rsidR="003A0D1A" w:rsidRPr="009D7A36" w:rsidRDefault="003A0D1A" w:rsidP="009D7A36">
      <w:pPr>
        <w:ind w:firstLine="709"/>
        <w:rPr>
          <w:sz w:val="22"/>
          <w:szCs w:val="22"/>
        </w:rPr>
      </w:pPr>
      <w:r w:rsidRPr="009D7A36">
        <w:rPr>
          <w:sz w:val="22"/>
          <w:szCs w:val="22"/>
        </w:rPr>
        <w:t>- бани, прачечные, объекты торговли и общественного питания, мотели, гостиницы;</w:t>
      </w:r>
    </w:p>
    <w:p w:rsidR="003A0D1A" w:rsidRPr="009D7A36" w:rsidRDefault="003A0D1A" w:rsidP="009D7A36">
      <w:pPr>
        <w:ind w:firstLine="709"/>
        <w:rPr>
          <w:sz w:val="22"/>
          <w:szCs w:val="22"/>
        </w:rPr>
      </w:pPr>
      <w:r w:rsidRPr="009D7A36">
        <w:rPr>
          <w:sz w:val="22"/>
          <w:szCs w:val="22"/>
        </w:rPr>
        <w:t>- гаражи, площадки и сооружения для хранения общественного и индивидуального транспорта;</w:t>
      </w:r>
    </w:p>
    <w:p w:rsidR="003A0D1A" w:rsidRPr="009D7A36" w:rsidRDefault="003A0D1A" w:rsidP="009D7A36">
      <w:pPr>
        <w:ind w:firstLine="709"/>
        <w:rPr>
          <w:sz w:val="22"/>
          <w:szCs w:val="22"/>
        </w:rPr>
      </w:pPr>
      <w:r w:rsidRPr="009D7A36">
        <w:rPr>
          <w:sz w:val="22"/>
          <w:szCs w:val="22"/>
        </w:rPr>
        <w:t>- пожарные депо;</w:t>
      </w:r>
    </w:p>
    <w:p w:rsidR="003A0D1A" w:rsidRPr="009D7A36" w:rsidRDefault="003A0D1A" w:rsidP="009D7A36">
      <w:pPr>
        <w:ind w:firstLine="709"/>
        <w:rPr>
          <w:sz w:val="22"/>
          <w:szCs w:val="22"/>
        </w:rPr>
      </w:pPr>
      <w:r w:rsidRPr="009D7A36">
        <w:rPr>
          <w:sz w:val="22"/>
          <w:szCs w:val="22"/>
        </w:rPr>
        <w:t xml:space="preserve">- местные и транзитные коммуникации, ЛЭП, электроподстанции, </w:t>
      </w:r>
      <w:proofErr w:type="spellStart"/>
      <w:r w:rsidRPr="009D7A36">
        <w:rPr>
          <w:sz w:val="22"/>
          <w:szCs w:val="22"/>
        </w:rPr>
        <w:t>нефте</w:t>
      </w:r>
      <w:proofErr w:type="spellEnd"/>
      <w:r w:rsidRPr="009D7A36">
        <w:rPr>
          <w:sz w:val="22"/>
          <w:szCs w:val="22"/>
        </w:rPr>
        <w:t xml:space="preserve">- и газопроводы, артезианские скважины для технического водоснабжения, </w:t>
      </w:r>
      <w:proofErr w:type="spellStart"/>
      <w:r w:rsidRPr="009D7A36">
        <w:rPr>
          <w:sz w:val="22"/>
          <w:szCs w:val="22"/>
        </w:rPr>
        <w:t>водоохлаждающие</w:t>
      </w:r>
      <w:proofErr w:type="spellEnd"/>
      <w:r w:rsidRPr="009D7A36">
        <w:rPr>
          <w:sz w:val="22"/>
          <w:szCs w:val="22"/>
        </w:rPr>
        <w:t xml:space="preserve"> сооружения для подготовки технической воды, канализационные насосные станции, сооружения оборотного водоснабжения;</w:t>
      </w:r>
    </w:p>
    <w:p w:rsidR="003A0D1A" w:rsidRPr="009D7A36" w:rsidRDefault="003A0D1A" w:rsidP="009D7A36">
      <w:pPr>
        <w:ind w:firstLine="709"/>
        <w:rPr>
          <w:sz w:val="22"/>
          <w:szCs w:val="22"/>
        </w:rPr>
      </w:pPr>
      <w:r w:rsidRPr="009D7A36">
        <w:rPr>
          <w:sz w:val="22"/>
          <w:szCs w:val="22"/>
        </w:rPr>
        <w:t>автозаправочные станции, станции технического обслуживания автомобилей.</w:t>
      </w:r>
    </w:p>
    <w:p w:rsidR="003A0D1A" w:rsidRPr="009D7A36" w:rsidRDefault="003A0D1A" w:rsidP="009D7A36">
      <w:pPr>
        <w:ind w:firstLine="709"/>
        <w:rPr>
          <w:sz w:val="22"/>
          <w:szCs w:val="22"/>
        </w:rPr>
      </w:pPr>
      <w:r w:rsidRPr="009D7A36">
        <w:rPr>
          <w:sz w:val="22"/>
          <w:szCs w:val="22"/>
        </w:rPr>
        <w:t xml:space="preserve">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w:t>
      </w:r>
      <w:proofErr w:type="gramStart"/>
      <w:r w:rsidRPr="009D7A36">
        <w:rPr>
          <w:sz w:val="22"/>
          <w:szCs w:val="22"/>
        </w:rPr>
        <w:t>и(</w:t>
      </w:r>
      <w:proofErr w:type="gramEnd"/>
      <w:r w:rsidRPr="009D7A36">
        <w:rPr>
          <w:sz w:val="22"/>
          <w:szCs w:val="22"/>
        </w:rPr>
        <w:t xml:space="preserve">или) лекарственных форм, складов сырья и полупродуктов для фармацевтических объектов допускается размещать новые профильные, однотипные объекты при исключении взаимного негативного воздействия на продукцию, среду обитания и здоровье человека. </w:t>
      </w:r>
    </w:p>
    <w:p w:rsidR="003A0D1A" w:rsidRPr="009D7A36" w:rsidRDefault="003A0D1A" w:rsidP="009D7A36">
      <w:pPr>
        <w:ind w:firstLine="709"/>
        <w:rPr>
          <w:sz w:val="22"/>
          <w:szCs w:val="22"/>
        </w:rPr>
      </w:pPr>
      <w:r w:rsidRPr="009D7A36">
        <w:rPr>
          <w:sz w:val="22"/>
          <w:szCs w:val="22"/>
        </w:rPr>
        <w:t xml:space="preserve">4. В охранных зонах ЛЭП, без письменного согласия организаций, в ведении которых находятся эти сети, запрещается: </w:t>
      </w:r>
    </w:p>
    <w:p w:rsidR="003A0D1A" w:rsidRPr="009D7A36" w:rsidRDefault="003A0D1A" w:rsidP="009D7A36">
      <w:pPr>
        <w:ind w:firstLine="709"/>
        <w:rPr>
          <w:sz w:val="22"/>
          <w:szCs w:val="22"/>
        </w:rPr>
      </w:pPr>
      <w:r w:rsidRPr="009D7A36">
        <w:rPr>
          <w:sz w:val="22"/>
          <w:szCs w:val="22"/>
        </w:rPr>
        <w:t>- вести строительство, производить капитальный ремонт, реконструкцию или снос любых зданий и сооружений;</w:t>
      </w:r>
    </w:p>
    <w:p w:rsidR="003A0D1A" w:rsidRPr="009D7A36" w:rsidRDefault="003A0D1A" w:rsidP="009D7A36">
      <w:pPr>
        <w:ind w:firstLine="709"/>
        <w:rPr>
          <w:sz w:val="22"/>
          <w:szCs w:val="22"/>
        </w:rPr>
      </w:pPr>
      <w:r w:rsidRPr="009D7A36">
        <w:rPr>
          <w:sz w:val="22"/>
          <w:szCs w:val="22"/>
        </w:rPr>
        <w:t>- осуществлять всякого рода горные, погрузочно-разгрузочные, дноуглубительные, землечерпальные, взрывные, мелиоративные работы, производить посадку и вырубку деревьев и кустарников;</w:t>
      </w:r>
    </w:p>
    <w:p w:rsidR="003A0D1A" w:rsidRPr="009D7A36" w:rsidRDefault="003A0D1A" w:rsidP="009D7A36">
      <w:pPr>
        <w:ind w:firstLine="709"/>
        <w:rPr>
          <w:sz w:val="22"/>
          <w:szCs w:val="22"/>
        </w:rPr>
      </w:pPr>
      <w:r w:rsidRPr="009D7A36">
        <w:rPr>
          <w:sz w:val="22"/>
          <w:szCs w:val="22"/>
        </w:rPr>
        <w:t>- располагать полевые станы;</w:t>
      </w:r>
    </w:p>
    <w:p w:rsidR="003A0D1A" w:rsidRPr="009D7A36" w:rsidRDefault="003A0D1A" w:rsidP="009D7A36">
      <w:pPr>
        <w:ind w:firstLine="709"/>
        <w:rPr>
          <w:sz w:val="22"/>
          <w:szCs w:val="22"/>
        </w:rPr>
      </w:pPr>
      <w:r w:rsidRPr="009D7A36">
        <w:rPr>
          <w:sz w:val="22"/>
          <w:szCs w:val="22"/>
        </w:rPr>
        <w:t>- устраивать загоны для скота, сооружать проволочные ограждения, шпалеры для садов, а также производить полив сельскохозяйственных культур;</w:t>
      </w:r>
    </w:p>
    <w:p w:rsidR="003A0D1A" w:rsidRPr="009D7A36" w:rsidRDefault="003A0D1A" w:rsidP="009D7A36">
      <w:pPr>
        <w:ind w:firstLine="709"/>
        <w:rPr>
          <w:sz w:val="22"/>
          <w:szCs w:val="22"/>
        </w:rPr>
      </w:pPr>
      <w:r w:rsidRPr="009D7A36">
        <w:rPr>
          <w:sz w:val="22"/>
          <w:szCs w:val="22"/>
        </w:rPr>
        <w:t>-осуществлять добычу рыбы, других водных животных и растений придонными орудиями лова;</w:t>
      </w:r>
    </w:p>
    <w:p w:rsidR="003A0D1A" w:rsidRPr="009D7A36" w:rsidRDefault="003A0D1A" w:rsidP="009D7A36">
      <w:pPr>
        <w:ind w:firstLine="709"/>
        <w:rPr>
          <w:sz w:val="22"/>
          <w:szCs w:val="22"/>
        </w:rPr>
      </w:pPr>
      <w:r w:rsidRPr="009D7A36">
        <w:rPr>
          <w:sz w:val="22"/>
          <w:szCs w:val="22"/>
        </w:rPr>
        <w:lastRenderedPageBreak/>
        <w:t>- устраивать водопои;</w:t>
      </w:r>
    </w:p>
    <w:p w:rsidR="003A0D1A" w:rsidRPr="009D7A36" w:rsidRDefault="003A0D1A" w:rsidP="009D7A36">
      <w:pPr>
        <w:ind w:firstLine="709"/>
        <w:rPr>
          <w:sz w:val="22"/>
          <w:szCs w:val="22"/>
        </w:rPr>
      </w:pPr>
      <w:r w:rsidRPr="009D7A36">
        <w:rPr>
          <w:sz w:val="22"/>
          <w:szCs w:val="22"/>
        </w:rPr>
        <w:t>- производить колку и заготовку льда (в охранных зонах подводных кабельных линий электропередачи);</w:t>
      </w:r>
    </w:p>
    <w:p w:rsidR="003A0D1A" w:rsidRPr="009D7A36" w:rsidRDefault="003A0D1A" w:rsidP="009D7A36">
      <w:pPr>
        <w:ind w:firstLine="709"/>
        <w:rPr>
          <w:sz w:val="22"/>
          <w:szCs w:val="22"/>
        </w:rPr>
      </w:pPr>
      <w:r w:rsidRPr="009D7A36">
        <w:rPr>
          <w:sz w:val="22"/>
          <w:szCs w:val="22"/>
        </w:rPr>
        <w:t>- устраивать проезды машин и механизмов, имеющих общую высоту с грузом или без груза от поверхности дороги более 4,5 м (в охранных зонах воздушных линий электропередачи);</w:t>
      </w:r>
    </w:p>
    <w:p w:rsidR="003A0D1A" w:rsidRPr="009D7A36" w:rsidRDefault="003A0D1A" w:rsidP="009D7A36">
      <w:pPr>
        <w:ind w:firstLine="709"/>
        <w:rPr>
          <w:sz w:val="22"/>
          <w:szCs w:val="22"/>
        </w:rPr>
      </w:pPr>
      <w:r w:rsidRPr="009D7A36">
        <w:rPr>
          <w:sz w:val="22"/>
          <w:szCs w:val="22"/>
        </w:rPr>
        <w:t xml:space="preserve">- производить земляные работы на глубине более 0,3 м, на вспахиваемых землях - на глубине более 0,45 м, а также планировку грунта (в охранных зонах подземных кабельных линий электропередачи). </w:t>
      </w:r>
    </w:p>
    <w:p w:rsidR="003A0D1A" w:rsidRPr="009D7A36" w:rsidRDefault="003A0D1A" w:rsidP="009D7A36">
      <w:pPr>
        <w:ind w:firstLine="709"/>
        <w:rPr>
          <w:sz w:val="22"/>
          <w:szCs w:val="22"/>
        </w:rPr>
      </w:pPr>
      <w:r w:rsidRPr="009D7A36">
        <w:rPr>
          <w:sz w:val="22"/>
          <w:szCs w:val="22"/>
        </w:rPr>
        <w:t>Санитарно-защитные зоны от воздействия электрического поля воздушных линий электропередач (</w:t>
      </w:r>
      <w:proofErr w:type="gramStart"/>
      <w:r w:rsidRPr="009D7A36">
        <w:rPr>
          <w:sz w:val="22"/>
          <w:szCs w:val="22"/>
        </w:rPr>
        <w:t>ВЛ</w:t>
      </w:r>
      <w:proofErr w:type="gramEnd"/>
      <w:r w:rsidRPr="009D7A36">
        <w:rPr>
          <w:sz w:val="22"/>
          <w:szCs w:val="22"/>
        </w:rPr>
        <w:t xml:space="preserve">) напряжением 330 </w:t>
      </w:r>
      <w:proofErr w:type="spellStart"/>
      <w:r w:rsidRPr="009D7A36">
        <w:rPr>
          <w:sz w:val="22"/>
          <w:szCs w:val="22"/>
        </w:rPr>
        <w:t>кВ</w:t>
      </w:r>
      <w:proofErr w:type="spellEnd"/>
      <w:r w:rsidRPr="009D7A36">
        <w:rPr>
          <w:sz w:val="22"/>
          <w:szCs w:val="22"/>
        </w:rPr>
        <w:t xml:space="preserve"> и выше расположены в границах охранных зон воздушных линий электропередач (ЛЭП). </w:t>
      </w:r>
    </w:p>
    <w:p w:rsidR="003A0D1A" w:rsidRPr="009D7A36" w:rsidRDefault="003A0D1A" w:rsidP="009D7A36">
      <w:pPr>
        <w:ind w:firstLine="539"/>
        <w:rPr>
          <w:sz w:val="22"/>
          <w:szCs w:val="22"/>
        </w:rPr>
      </w:pPr>
      <w:r w:rsidRPr="009D7A36">
        <w:rPr>
          <w:sz w:val="22"/>
          <w:szCs w:val="22"/>
        </w:rPr>
        <w:t>5.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 устанавливаются в целях обеспечения сохранности объекта культурного наследия в его исторической среде на сопряженной с ним территории.</w:t>
      </w:r>
    </w:p>
    <w:p w:rsidR="003A0D1A" w:rsidRPr="009D7A36" w:rsidRDefault="003A0D1A" w:rsidP="009D7A36">
      <w:pPr>
        <w:ind w:firstLine="539"/>
        <w:rPr>
          <w:sz w:val="22"/>
          <w:szCs w:val="22"/>
        </w:rPr>
      </w:pPr>
      <w:r w:rsidRPr="009D7A36">
        <w:rPr>
          <w:sz w:val="22"/>
          <w:szCs w:val="22"/>
        </w:rPr>
        <w:t>Состав зон охраны объекта культурного наследия определяется проектом зон охраны объекта культурного наследия.</w:t>
      </w:r>
    </w:p>
    <w:p w:rsidR="003A0D1A" w:rsidRPr="009D7A36" w:rsidRDefault="003A0D1A" w:rsidP="009D7A36">
      <w:pPr>
        <w:ind w:firstLine="539"/>
        <w:contextualSpacing w:val="0"/>
        <w:rPr>
          <w:sz w:val="22"/>
          <w:szCs w:val="22"/>
        </w:rPr>
      </w:pPr>
      <w:r w:rsidRPr="009D7A36">
        <w:rPr>
          <w:sz w:val="22"/>
          <w:szCs w:val="22"/>
        </w:rPr>
        <w:t>В охранной  зоне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
    <w:p w:rsidR="003A0D1A" w:rsidRPr="009D7A36" w:rsidRDefault="003A0D1A" w:rsidP="009D7A36">
      <w:pPr>
        <w:ind w:firstLine="539"/>
        <w:contextualSpacing w:val="0"/>
        <w:rPr>
          <w:sz w:val="22"/>
          <w:szCs w:val="22"/>
        </w:rPr>
      </w:pPr>
      <w:r w:rsidRPr="009D7A36">
        <w:rPr>
          <w:sz w:val="22"/>
          <w:szCs w:val="22"/>
        </w:rPr>
        <w:t>В зоне регулирования застройки и хозяйственной деятельности устанавливается режим использования земель, ограничивающий строительство и хозяйственную деятельность, определяются требования к реконструкции существующих зданий и сооружений.</w:t>
      </w:r>
    </w:p>
    <w:p w:rsidR="003A0D1A" w:rsidRPr="009D7A36" w:rsidRDefault="003A0D1A" w:rsidP="009D7A36">
      <w:pPr>
        <w:ind w:firstLine="539"/>
        <w:contextualSpacing w:val="0"/>
        <w:rPr>
          <w:sz w:val="22"/>
          <w:szCs w:val="22"/>
        </w:rPr>
      </w:pPr>
      <w:r w:rsidRPr="009D7A36">
        <w:rPr>
          <w:sz w:val="22"/>
          <w:szCs w:val="22"/>
        </w:rPr>
        <w:t>В зоне охраняемого природного ландшафта устанавливается режим использования земель,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rsidR="003A0D1A" w:rsidRPr="009D7A36" w:rsidRDefault="003A0D1A" w:rsidP="009D7A36">
      <w:pPr>
        <w:ind w:firstLine="539"/>
        <w:contextualSpacing w:val="0"/>
        <w:rPr>
          <w:sz w:val="22"/>
          <w:szCs w:val="22"/>
        </w:rPr>
      </w:pPr>
      <w:proofErr w:type="gramStart"/>
      <w:r w:rsidRPr="009D7A36">
        <w:rPr>
          <w:sz w:val="22"/>
          <w:szCs w:val="22"/>
        </w:rPr>
        <w:t>Границы зон охраны объекта культурного наследия (за исключением границ зон охраны особо ценных объектов культурного наследия народов Российской Федерации и объектов культурного наследия, включенных в Список всемирного наследия), режимы использования земель и градостроительные регламенты в границах данных зон утверждаются на основании проекта зон охраны объекта культурного наследия в отношении объектов культурного наследия федерального значения - органом государственной власти субъекта Российской Федерации</w:t>
      </w:r>
      <w:proofErr w:type="gramEnd"/>
      <w:r w:rsidRPr="009D7A36">
        <w:rPr>
          <w:sz w:val="22"/>
          <w:szCs w:val="22"/>
        </w:rPr>
        <w:t xml:space="preserve"> по согласованию с федеральным органом охраны объектов культурного наследия, а в отношении объектов культурного наследия </w:t>
      </w:r>
      <w:r w:rsidR="00184518" w:rsidRPr="009D7A36">
        <w:rPr>
          <w:sz w:val="22"/>
          <w:szCs w:val="22"/>
        </w:rPr>
        <w:t>регионального</w:t>
      </w:r>
      <w:r w:rsidRPr="009D7A36">
        <w:rPr>
          <w:sz w:val="22"/>
          <w:szCs w:val="22"/>
        </w:rPr>
        <w:t xml:space="preserve"> значения и объектов культурного наследия местного (муниципального) значения - в порядке, установленном законами Республики Коми.</w:t>
      </w:r>
    </w:p>
    <w:p w:rsidR="003A0D1A" w:rsidRPr="009D7A36" w:rsidRDefault="003A0D1A" w:rsidP="009D7A36">
      <w:pPr>
        <w:ind w:firstLine="709"/>
        <w:rPr>
          <w:sz w:val="22"/>
          <w:szCs w:val="22"/>
        </w:rPr>
      </w:pPr>
      <w:r w:rsidRPr="009D7A36">
        <w:rPr>
          <w:sz w:val="22"/>
          <w:szCs w:val="22"/>
        </w:rPr>
        <w:t xml:space="preserve">До разработки </w:t>
      </w:r>
      <w:proofErr w:type="gramStart"/>
      <w:r w:rsidRPr="009D7A36">
        <w:rPr>
          <w:sz w:val="22"/>
          <w:szCs w:val="22"/>
        </w:rPr>
        <w:t>проектов зон охраны объектов культурного наследия</w:t>
      </w:r>
      <w:proofErr w:type="gramEnd"/>
      <w:r w:rsidRPr="009D7A36">
        <w:rPr>
          <w:sz w:val="22"/>
          <w:szCs w:val="22"/>
        </w:rPr>
        <w:t xml:space="preserve"> любая деятельность в границах зоны охраны объектов культурного наследия, обозначенной на карте статьи 51, осуществляется по согласованию с органом охраны объектов культурного наследия Республики Коми.</w:t>
      </w:r>
    </w:p>
    <w:p w:rsidR="003A0D1A" w:rsidRPr="009D7A36" w:rsidRDefault="003A0D1A" w:rsidP="009D7A36">
      <w:pPr>
        <w:ind w:firstLine="709"/>
        <w:rPr>
          <w:sz w:val="22"/>
          <w:szCs w:val="22"/>
        </w:rPr>
      </w:pPr>
    </w:p>
    <w:p w:rsidR="003A0D1A" w:rsidRPr="0027658F" w:rsidRDefault="003A0D1A" w:rsidP="009D7A36">
      <w:pPr>
        <w:ind w:firstLine="709"/>
        <w:rPr>
          <w:b/>
          <w:sz w:val="22"/>
          <w:szCs w:val="22"/>
        </w:rPr>
      </w:pPr>
      <w:r w:rsidRPr="0027658F">
        <w:rPr>
          <w:b/>
          <w:sz w:val="22"/>
          <w:szCs w:val="22"/>
        </w:rPr>
        <w:t xml:space="preserve">Статья 54. Описание ограничений использования земельных участков и объектов капитального строительства, установленных </w:t>
      </w:r>
      <w:proofErr w:type="spellStart"/>
      <w:r w:rsidRPr="0027658F">
        <w:rPr>
          <w:b/>
          <w:sz w:val="22"/>
          <w:szCs w:val="22"/>
        </w:rPr>
        <w:t>водоохранными</w:t>
      </w:r>
      <w:proofErr w:type="spellEnd"/>
      <w:r w:rsidRPr="0027658F">
        <w:rPr>
          <w:b/>
          <w:sz w:val="22"/>
          <w:szCs w:val="22"/>
        </w:rPr>
        <w:t xml:space="preserve"> зонами и зонами санитарной охраны источников водоснабжения.</w:t>
      </w:r>
    </w:p>
    <w:p w:rsidR="003A0D1A" w:rsidRPr="009D7A36" w:rsidRDefault="003A0D1A" w:rsidP="009D7A36">
      <w:pPr>
        <w:ind w:firstLine="709"/>
        <w:rPr>
          <w:sz w:val="22"/>
          <w:szCs w:val="22"/>
        </w:rPr>
      </w:pPr>
      <w:r w:rsidRPr="009D7A36">
        <w:rPr>
          <w:sz w:val="22"/>
          <w:szCs w:val="22"/>
        </w:rPr>
        <w:t xml:space="preserve">1. </w:t>
      </w:r>
      <w:proofErr w:type="spellStart"/>
      <w:r w:rsidRPr="009D7A36">
        <w:rPr>
          <w:sz w:val="22"/>
          <w:szCs w:val="22"/>
        </w:rPr>
        <w:t>Водоохранные</w:t>
      </w:r>
      <w:proofErr w:type="spellEnd"/>
      <w:r w:rsidRPr="009D7A36">
        <w:rPr>
          <w:sz w:val="22"/>
          <w:szCs w:val="22"/>
        </w:rPr>
        <w:t xml:space="preserve"> зоны выделяются в целях: </w:t>
      </w:r>
    </w:p>
    <w:p w:rsidR="003A0D1A" w:rsidRPr="009D7A36" w:rsidRDefault="003A0D1A" w:rsidP="009D7A36">
      <w:pPr>
        <w:ind w:firstLine="709"/>
        <w:rPr>
          <w:sz w:val="22"/>
          <w:szCs w:val="22"/>
        </w:rPr>
      </w:pPr>
      <w:r w:rsidRPr="009D7A36">
        <w:rPr>
          <w:sz w:val="22"/>
          <w:szCs w:val="22"/>
        </w:rPr>
        <w:t>- предупреждения и предотвращения микробного и химического загрязнения поверхностных вод;</w:t>
      </w:r>
    </w:p>
    <w:p w:rsidR="003A0D1A" w:rsidRPr="009D7A36" w:rsidRDefault="003A0D1A" w:rsidP="009D7A36">
      <w:pPr>
        <w:ind w:firstLine="709"/>
        <w:rPr>
          <w:sz w:val="22"/>
          <w:szCs w:val="22"/>
        </w:rPr>
      </w:pPr>
      <w:r w:rsidRPr="009D7A36">
        <w:rPr>
          <w:sz w:val="22"/>
          <w:szCs w:val="22"/>
        </w:rPr>
        <w:t>- предотвращения загрязнения, засорения, заиления и истощения водных объектов;</w:t>
      </w:r>
    </w:p>
    <w:p w:rsidR="003A0D1A" w:rsidRPr="009D7A36" w:rsidRDefault="003A0D1A" w:rsidP="009D7A36">
      <w:pPr>
        <w:ind w:firstLine="709"/>
        <w:rPr>
          <w:sz w:val="22"/>
          <w:szCs w:val="22"/>
        </w:rPr>
      </w:pPr>
      <w:r w:rsidRPr="009D7A36">
        <w:rPr>
          <w:sz w:val="22"/>
          <w:szCs w:val="22"/>
        </w:rPr>
        <w:t xml:space="preserve">- сохранения среды обитания объектов водного, животного и растительного мира. </w:t>
      </w:r>
    </w:p>
    <w:p w:rsidR="003A0D1A" w:rsidRPr="009D7A36" w:rsidRDefault="003A0D1A" w:rsidP="009D7A36">
      <w:pPr>
        <w:ind w:firstLine="709"/>
        <w:rPr>
          <w:sz w:val="22"/>
          <w:szCs w:val="22"/>
        </w:rPr>
      </w:pPr>
      <w:r w:rsidRPr="009D7A36">
        <w:rPr>
          <w:sz w:val="22"/>
          <w:szCs w:val="22"/>
        </w:rPr>
        <w:t xml:space="preserve">2. Использование земельных участков и объектов капитального строительства, расположенных в пределах </w:t>
      </w:r>
      <w:proofErr w:type="spellStart"/>
      <w:r w:rsidRPr="009D7A36">
        <w:rPr>
          <w:sz w:val="22"/>
          <w:szCs w:val="22"/>
        </w:rPr>
        <w:t>водоохранныхзон</w:t>
      </w:r>
      <w:proofErr w:type="spellEnd"/>
      <w:r w:rsidRPr="009D7A36">
        <w:rPr>
          <w:sz w:val="22"/>
          <w:szCs w:val="22"/>
        </w:rPr>
        <w:t xml:space="preserve">, </w:t>
      </w:r>
      <w:proofErr w:type="spellStart"/>
      <w:r w:rsidRPr="009D7A36">
        <w:rPr>
          <w:sz w:val="22"/>
          <w:szCs w:val="22"/>
        </w:rPr>
        <w:t>определяетсяградостроительными</w:t>
      </w:r>
      <w:proofErr w:type="spellEnd"/>
      <w:r w:rsidRPr="009D7A36">
        <w:rPr>
          <w:sz w:val="22"/>
          <w:szCs w:val="22"/>
        </w:rPr>
        <w:t xml:space="preserve"> </w:t>
      </w:r>
      <w:proofErr w:type="spellStart"/>
      <w:r w:rsidRPr="009D7A36">
        <w:rPr>
          <w:sz w:val="22"/>
          <w:szCs w:val="22"/>
        </w:rPr>
        <w:t>регламентамиприменительно</w:t>
      </w:r>
      <w:proofErr w:type="spellEnd"/>
      <w:r w:rsidRPr="009D7A36">
        <w:rPr>
          <w:sz w:val="22"/>
          <w:szCs w:val="22"/>
        </w:rPr>
        <w:t xml:space="preserve"> к соответствующим территориальным зонам, с учетом ограничений, определенных настоящей статьей и ограничениями, установленными законами, иными нормативными правовыми актами применительно к </w:t>
      </w:r>
      <w:proofErr w:type="spellStart"/>
      <w:r w:rsidRPr="009D7A36">
        <w:rPr>
          <w:sz w:val="22"/>
          <w:szCs w:val="22"/>
        </w:rPr>
        <w:t>водоохранным</w:t>
      </w:r>
      <w:proofErr w:type="spellEnd"/>
      <w:r w:rsidRPr="009D7A36">
        <w:rPr>
          <w:sz w:val="22"/>
          <w:szCs w:val="22"/>
        </w:rPr>
        <w:t xml:space="preserve"> зонам. </w:t>
      </w:r>
    </w:p>
    <w:p w:rsidR="003A0D1A" w:rsidRPr="009D7A36" w:rsidRDefault="003A0D1A" w:rsidP="009D7A36">
      <w:pPr>
        <w:ind w:firstLine="709"/>
        <w:rPr>
          <w:sz w:val="22"/>
          <w:szCs w:val="22"/>
        </w:rPr>
      </w:pPr>
      <w:r w:rsidRPr="009D7A36">
        <w:rPr>
          <w:sz w:val="22"/>
          <w:szCs w:val="22"/>
        </w:rPr>
        <w:lastRenderedPageBreak/>
        <w:t xml:space="preserve">3. Ограничения использования земельных участков и объектов капитального строительства, расположенных в </w:t>
      </w:r>
      <w:proofErr w:type="spellStart"/>
      <w:r w:rsidRPr="009D7A36">
        <w:rPr>
          <w:sz w:val="22"/>
          <w:szCs w:val="22"/>
        </w:rPr>
        <w:t>водоохранных</w:t>
      </w:r>
      <w:proofErr w:type="spellEnd"/>
      <w:r w:rsidRPr="009D7A36">
        <w:rPr>
          <w:sz w:val="22"/>
          <w:szCs w:val="22"/>
        </w:rPr>
        <w:t xml:space="preserve"> зонах, установлены следующими нормативными правовыми актами: </w:t>
      </w:r>
    </w:p>
    <w:p w:rsidR="003A0D1A" w:rsidRPr="009D7A36" w:rsidRDefault="003A0D1A" w:rsidP="009D7A36">
      <w:pPr>
        <w:ind w:firstLine="709"/>
        <w:rPr>
          <w:sz w:val="22"/>
          <w:szCs w:val="22"/>
        </w:rPr>
      </w:pPr>
      <w:r w:rsidRPr="009D7A36">
        <w:rPr>
          <w:sz w:val="22"/>
          <w:szCs w:val="22"/>
        </w:rPr>
        <w:t>Водный кодекс Российской Федерации;</w:t>
      </w:r>
    </w:p>
    <w:p w:rsidR="003A0D1A" w:rsidRPr="009D7A36" w:rsidRDefault="003A0D1A" w:rsidP="009D7A36">
      <w:pPr>
        <w:ind w:firstLine="709"/>
        <w:rPr>
          <w:sz w:val="22"/>
          <w:szCs w:val="22"/>
        </w:rPr>
      </w:pPr>
      <w:r w:rsidRPr="009D7A36">
        <w:rPr>
          <w:sz w:val="22"/>
          <w:szCs w:val="22"/>
        </w:rPr>
        <w:t>Земельный кодекс Российской Федерации;</w:t>
      </w:r>
    </w:p>
    <w:p w:rsidR="003A0D1A" w:rsidRPr="009D7A36" w:rsidRDefault="003A0D1A" w:rsidP="009D7A36">
      <w:pPr>
        <w:ind w:firstLine="709"/>
        <w:rPr>
          <w:sz w:val="22"/>
          <w:szCs w:val="22"/>
        </w:rPr>
      </w:pPr>
      <w:r w:rsidRPr="009D7A36">
        <w:rPr>
          <w:sz w:val="22"/>
          <w:szCs w:val="22"/>
        </w:rPr>
        <w:t>Федеральный закон от 10.01.2002 N 7-ФЗ «Об охране окружающей среды»;</w:t>
      </w:r>
    </w:p>
    <w:p w:rsidR="003A0D1A" w:rsidRPr="009D7A36" w:rsidRDefault="003A0D1A" w:rsidP="009D7A36">
      <w:pPr>
        <w:ind w:firstLine="709"/>
        <w:rPr>
          <w:sz w:val="22"/>
          <w:szCs w:val="22"/>
        </w:rPr>
      </w:pPr>
      <w:r w:rsidRPr="009D7A36">
        <w:rPr>
          <w:sz w:val="22"/>
          <w:szCs w:val="22"/>
        </w:rPr>
        <w:t>ГОСТ 17.1.3.13-86. Межгосударственный стандарт. Охрана природы. Гидросфера. «Общие требования к охране поверхностных вод от загрязнения». Введен в действие Постановлением Государственного комитета СССР по стандартам от 25.06.1986 N 1790;</w:t>
      </w:r>
    </w:p>
    <w:p w:rsidR="003A0D1A" w:rsidRPr="009D7A36" w:rsidRDefault="003A0D1A" w:rsidP="009D7A36">
      <w:pPr>
        <w:ind w:firstLine="709"/>
        <w:rPr>
          <w:sz w:val="22"/>
          <w:szCs w:val="22"/>
        </w:rPr>
      </w:pPr>
      <w:r w:rsidRPr="009D7A36">
        <w:rPr>
          <w:sz w:val="22"/>
          <w:szCs w:val="22"/>
        </w:rPr>
        <w:t xml:space="preserve">Правила охраны поверхностных вод. </w:t>
      </w:r>
      <w:proofErr w:type="gramStart"/>
      <w:r w:rsidRPr="009D7A36">
        <w:rPr>
          <w:sz w:val="22"/>
          <w:szCs w:val="22"/>
        </w:rPr>
        <w:t>Утверждены</w:t>
      </w:r>
      <w:proofErr w:type="gramEnd"/>
      <w:r w:rsidRPr="009D7A36">
        <w:rPr>
          <w:sz w:val="22"/>
          <w:szCs w:val="22"/>
        </w:rPr>
        <w:t xml:space="preserve"> первым заместителем председателя </w:t>
      </w:r>
      <w:proofErr w:type="spellStart"/>
      <w:r w:rsidRPr="009D7A36">
        <w:rPr>
          <w:sz w:val="22"/>
          <w:szCs w:val="22"/>
        </w:rPr>
        <w:t>Госкомприроды</w:t>
      </w:r>
      <w:proofErr w:type="spellEnd"/>
      <w:r w:rsidRPr="009D7A36">
        <w:rPr>
          <w:sz w:val="22"/>
          <w:szCs w:val="22"/>
        </w:rPr>
        <w:t xml:space="preserve"> СССР 21.02.1991.</w:t>
      </w:r>
    </w:p>
    <w:p w:rsidR="003A0D1A" w:rsidRPr="009D7A36" w:rsidRDefault="003A0D1A" w:rsidP="009D7A36">
      <w:pPr>
        <w:ind w:firstLine="709"/>
        <w:rPr>
          <w:sz w:val="22"/>
          <w:szCs w:val="22"/>
        </w:rPr>
      </w:pPr>
      <w:r w:rsidRPr="009D7A36">
        <w:rPr>
          <w:sz w:val="22"/>
          <w:szCs w:val="22"/>
        </w:rPr>
        <w:t xml:space="preserve">4. Для земельных участков и объектов капитального строительства, расположенных в </w:t>
      </w:r>
      <w:proofErr w:type="spellStart"/>
      <w:r w:rsidRPr="009D7A36">
        <w:rPr>
          <w:sz w:val="22"/>
          <w:szCs w:val="22"/>
        </w:rPr>
        <w:t>водоохранных</w:t>
      </w:r>
      <w:proofErr w:type="spellEnd"/>
      <w:r w:rsidRPr="009D7A36">
        <w:rPr>
          <w:sz w:val="22"/>
          <w:szCs w:val="22"/>
        </w:rPr>
        <w:t xml:space="preserve"> зонах рек, других водных объектов, устанавливаются: </w:t>
      </w:r>
    </w:p>
    <w:p w:rsidR="003A0D1A" w:rsidRPr="009D7A36" w:rsidRDefault="003A0D1A" w:rsidP="009D7A36">
      <w:pPr>
        <w:ind w:firstLine="709"/>
        <w:rPr>
          <w:sz w:val="22"/>
          <w:szCs w:val="22"/>
        </w:rPr>
      </w:pPr>
      <w:r w:rsidRPr="009D7A36">
        <w:rPr>
          <w:sz w:val="22"/>
          <w:szCs w:val="22"/>
        </w:rPr>
        <w:t>- виды запрещенного использования;</w:t>
      </w:r>
    </w:p>
    <w:p w:rsidR="003A0D1A" w:rsidRPr="009D7A36" w:rsidRDefault="003A0D1A" w:rsidP="009D7A36">
      <w:pPr>
        <w:ind w:firstLine="709"/>
        <w:rPr>
          <w:sz w:val="22"/>
          <w:szCs w:val="22"/>
        </w:rPr>
      </w:pPr>
      <w:r w:rsidRPr="009D7A36">
        <w:rPr>
          <w:sz w:val="22"/>
          <w:szCs w:val="22"/>
        </w:rPr>
        <w:t>- условно разрешенные (допустимые) виды использования, которые могут быть разрешены по специальному согласованию с бассейновыми и другими территориальными органами управления, использования и охраны водного фонда уполномоченных государственных органов.</w:t>
      </w:r>
    </w:p>
    <w:p w:rsidR="003A0D1A" w:rsidRPr="009D7A36" w:rsidRDefault="003A0D1A" w:rsidP="009D7A36">
      <w:pPr>
        <w:ind w:firstLine="709"/>
        <w:rPr>
          <w:sz w:val="22"/>
          <w:szCs w:val="22"/>
        </w:rPr>
      </w:pPr>
      <w:r w:rsidRPr="009D7A36">
        <w:rPr>
          <w:sz w:val="22"/>
          <w:szCs w:val="22"/>
        </w:rPr>
        <w:t xml:space="preserve">Запрещенные виды использования земельных участков, расположенных в границах </w:t>
      </w:r>
      <w:proofErr w:type="spellStart"/>
      <w:r w:rsidRPr="009D7A36">
        <w:rPr>
          <w:sz w:val="22"/>
          <w:szCs w:val="22"/>
        </w:rPr>
        <w:t>водоохранных</w:t>
      </w:r>
      <w:proofErr w:type="spellEnd"/>
      <w:r w:rsidRPr="009D7A36">
        <w:rPr>
          <w:sz w:val="22"/>
          <w:szCs w:val="22"/>
        </w:rPr>
        <w:t xml:space="preserve"> зон рек, других водных объектов: </w:t>
      </w:r>
    </w:p>
    <w:p w:rsidR="003A0D1A" w:rsidRPr="009D7A36" w:rsidRDefault="003A0D1A" w:rsidP="009D7A36">
      <w:pPr>
        <w:ind w:firstLine="709"/>
        <w:rPr>
          <w:sz w:val="22"/>
          <w:szCs w:val="22"/>
        </w:rPr>
      </w:pPr>
      <w:r w:rsidRPr="009D7A36">
        <w:rPr>
          <w:sz w:val="22"/>
          <w:szCs w:val="22"/>
        </w:rPr>
        <w:t>- использование сточных вод для удобрения почв;</w:t>
      </w:r>
    </w:p>
    <w:p w:rsidR="003A0D1A" w:rsidRPr="009D7A36" w:rsidRDefault="003A0D1A" w:rsidP="009D7A36">
      <w:pPr>
        <w:ind w:firstLine="709"/>
        <w:rPr>
          <w:sz w:val="22"/>
          <w:szCs w:val="22"/>
        </w:rPr>
      </w:pPr>
      <w:r w:rsidRPr="009D7A36">
        <w:rPr>
          <w:sz w:val="22"/>
          <w:szCs w:val="22"/>
        </w:rPr>
        <w:t>- размещение кладбищ, скотомогильников, захоронение отходов производства и потребления, радиоактивных, химических, взрывчатых, токсичных, отравляющих и ядовитых веществ;</w:t>
      </w:r>
    </w:p>
    <w:p w:rsidR="003A0D1A" w:rsidRPr="009D7A36" w:rsidRDefault="003A0D1A" w:rsidP="009D7A36">
      <w:pPr>
        <w:ind w:firstLine="709"/>
        <w:rPr>
          <w:sz w:val="22"/>
          <w:szCs w:val="22"/>
        </w:rPr>
      </w:pPr>
      <w:r w:rsidRPr="009D7A36">
        <w:rPr>
          <w:sz w:val="22"/>
          <w:szCs w:val="22"/>
        </w:rPr>
        <w:t>- осуществление авиационных мер по борьбе с вредителями и болезнями растений;</w:t>
      </w:r>
    </w:p>
    <w:p w:rsidR="003A0D1A" w:rsidRPr="009D7A36" w:rsidRDefault="003A0D1A" w:rsidP="009D7A36">
      <w:pPr>
        <w:ind w:firstLine="709"/>
        <w:rPr>
          <w:sz w:val="22"/>
          <w:szCs w:val="22"/>
        </w:rPr>
      </w:pPr>
      <w:r w:rsidRPr="009D7A36">
        <w:rPr>
          <w:sz w:val="22"/>
          <w:szCs w:val="22"/>
        </w:rPr>
        <w:t xml:space="preserve">-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 </w:t>
      </w:r>
    </w:p>
    <w:p w:rsidR="003A0D1A" w:rsidRPr="009D7A36" w:rsidRDefault="003A0D1A" w:rsidP="009D7A36">
      <w:pPr>
        <w:ind w:firstLine="709"/>
        <w:rPr>
          <w:sz w:val="22"/>
          <w:szCs w:val="22"/>
        </w:rPr>
      </w:pPr>
      <w:r w:rsidRPr="009D7A36">
        <w:rPr>
          <w:sz w:val="22"/>
          <w:szCs w:val="22"/>
        </w:rPr>
        <w:t xml:space="preserve">В границах прибрежных защитных полос, наряду с вышеуказанными ограничениями, запрещаются: </w:t>
      </w:r>
    </w:p>
    <w:p w:rsidR="003A0D1A" w:rsidRPr="009D7A36" w:rsidRDefault="003A0D1A" w:rsidP="009D7A36">
      <w:pPr>
        <w:ind w:firstLine="709"/>
        <w:rPr>
          <w:sz w:val="22"/>
          <w:szCs w:val="22"/>
        </w:rPr>
      </w:pPr>
      <w:r w:rsidRPr="009D7A36">
        <w:rPr>
          <w:sz w:val="22"/>
          <w:szCs w:val="22"/>
        </w:rPr>
        <w:t>- распашка земель;</w:t>
      </w:r>
    </w:p>
    <w:p w:rsidR="003A0D1A" w:rsidRPr="009D7A36" w:rsidRDefault="003A0D1A" w:rsidP="009D7A36">
      <w:pPr>
        <w:ind w:firstLine="709"/>
        <w:rPr>
          <w:sz w:val="22"/>
          <w:szCs w:val="22"/>
        </w:rPr>
      </w:pPr>
      <w:r w:rsidRPr="009D7A36">
        <w:rPr>
          <w:sz w:val="22"/>
          <w:szCs w:val="22"/>
        </w:rPr>
        <w:t>- размещение отвалов размываемых грунтов;</w:t>
      </w:r>
    </w:p>
    <w:p w:rsidR="003A0D1A" w:rsidRPr="009D7A36" w:rsidRDefault="003A0D1A" w:rsidP="009D7A36">
      <w:pPr>
        <w:ind w:firstLine="709"/>
        <w:rPr>
          <w:sz w:val="22"/>
          <w:szCs w:val="22"/>
        </w:rPr>
      </w:pPr>
      <w:r w:rsidRPr="009D7A36">
        <w:rPr>
          <w:sz w:val="22"/>
          <w:szCs w:val="22"/>
        </w:rPr>
        <w:t xml:space="preserve">- выпас сельскохозяйственных животных и организация для них летних лагерей, ванн. </w:t>
      </w:r>
    </w:p>
    <w:p w:rsidR="003A0D1A" w:rsidRPr="009D7A36" w:rsidRDefault="003A0D1A" w:rsidP="009D7A36">
      <w:pPr>
        <w:ind w:firstLine="709"/>
        <w:rPr>
          <w:sz w:val="22"/>
          <w:szCs w:val="22"/>
        </w:rPr>
      </w:pPr>
      <w:r w:rsidRPr="009D7A36">
        <w:rPr>
          <w:sz w:val="22"/>
          <w:szCs w:val="22"/>
        </w:rPr>
        <w:t xml:space="preserve">В границах </w:t>
      </w:r>
      <w:proofErr w:type="spellStart"/>
      <w:r w:rsidRPr="009D7A36">
        <w:rPr>
          <w:sz w:val="22"/>
          <w:szCs w:val="22"/>
        </w:rPr>
        <w:t>водоохранных</w:t>
      </w:r>
      <w:proofErr w:type="spellEnd"/>
      <w:r w:rsidRPr="009D7A36">
        <w:rPr>
          <w:sz w:val="22"/>
          <w:szCs w:val="22"/>
        </w:rPr>
        <w:t xml:space="preserve"> зон допускаются проектирование, размещение, строительство, реконструкция, ввод в эксплуатацию и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 </w:t>
      </w:r>
    </w:p>
    <w:p w:rsidR="003A0D1A" w:rsidRPr="009D7A36" w:rsidRDefault="003A0D1A" w:rsidP="009D7A36">
      <w:pPr>
        <w:ind w:firstLine="709"/>
        <w:rPr>
          <w:sz w:val="22"/>
          <w:szCs w:val="22"/>
        </w:rPr>
      </w:pPr>
      <w:r w:rsidRPr="009D7A36">
        <w:rPr>
          <w:sz w:val="22"/>
          <w:szCs w:val="22"/>
        </w:rPr>
        <w:t xml:space="preserve">5. Ширина </w:t>
      </w:r>
      <w:proofErr w:type="spellStart"/>
      <w:r w:rsidRPr="009D7A36">
        <w:rPr>
          <w:sz w:val="22"/>
          <w:szCs w:val="22"/>
        </w:rPr>
        <w:t>водоохранной</w:t>
      </w:r>
      <w:proofErr w:type="spellEnd"/>
      <w:r w:rsidRPr="009D7A36">
        <w:rPr>
          <w:sz w:val="22"/>
          <w:szCs w:val="22"/>
        </w:rPr>
        <w:t xml:space="preserve"> зоны рек или ручьев устанавливается от их истока для рек или ручьев протяженностью: </w:t>
      </w:r>
    </w:p>
    <w:p w:rsidR="003A0D1A" w:rsidRPr="009D7A36" w:rsidRDefault="003A0D1A" w:rsidP="009D7A36">
      <w:pPr>
        <w:ind w:firstLine="709"/>
        <w:rPr>
          <w:sz w:val="22"/>
          <w:szCs w:val="22"/>
        </w:rPr>
      </w:pPr>
      <w:r w:rsidRPr="009D7A36">
        <w:rPr>
          <w:sz w:val="22"/>
          <w:szCs w:val="22"/>
        </w:rPr>
        <w:t xml:space="preserve">- до десяти километров - в размере 50 (пятьдесят) метров, </w:t>
      </w:r>
    </w:p>
    <w:p w:rsidR="003A0D1A" w:rsidRPr="009D7A36" w:rsidRDefault="003A0D1A" w:rsidP="009D7A36">
      <w:pPr>
        <w:ind w:firstLine="709"/>
        <w:rPr>
          <w:sz w:val="22"/>
          <w:szCs w:val="22"/>
        </w:rPr>
      </w:pPr>
      <w:r w:rsidRPr="009D7A36">
        <w:rPr>
          <w:sz w:val="22"/>
          <w:szCs w:val="22"/>
        </w:rPr>
        <w:t xml:space="preserve">- от десяти до пятидесяти километров - в размере 100 (сто) метров, </w:t>
      </w:r>
    </w:p>
    <w:p w:rsidR="003A0D1A" w:rsidRPr="009D7A36" w:rsidRDefault="003A0D1A" w:rsidP="009D7A36">
      <w:pPr>
        <w:ind w:firstLine="709"/>
        <w:rPr>
          <w:sz w:val="22"/>
          <w:szCs w:val="22"/>
        </w:rPr>
      </w:pPr>
      <w:r w:rsidRPr="009D7A36">
        <w:rPr>
          <w:sz w:val="22"/>
          <w:szCs w:val="22"/>
        </w:rPr>
        <w:t xml:space="preserve">- от пятидесяти километров и более - в размере 200 (двести) метров. </w:t>
      </w:r>
    </w:p>
    <w:p w:rsidR="003A0D1A" w:rsidRPr="009D7A36" w:rsidRDefault="003A0D1A" w:rsidP="009D7A36">
      <w:pPr>
        <w:ind w:firstLine="709"/>
        <w:rPr>
          <w:sz w:val="22"/>
          <w:szCs w:val="22"/>
        </w:rPr>
      </w:pPr>
      <w:r w:rsidRPr="009D7A36">
        <w:rPr>
          <w:sz w:val="22"/>
          <w:szCs w:val="22"/>
        </w:rPr>
        <w:t xml:space="preserve">Для реки, ручья протяженностью менее десяти километров от истока до устья </w:t>
      </w:r>
      <w:proofErr w:type="spellStart"/>
      <w:r w:rsidRPr="009D7A36">
        <w:rPr>
          <w:sz w:val="22"/>
          <w:szCs w:val="22"/>
        </w:rPr>
        <w:t>водоохранная</w:t>
      </w:r>
      <w:proofErr w:type="spellEnd"/>
      <w:r w:rsidRPr="009D7A36">
        <w:rPr>
          <w:sz w:val="22"/>
          <w:szCs w:val="22"/>
        </w:rPr>
        <w:t xml:space="preserve"> зона совпадает с прибрежной защитной полосой. </w:t>
      </w:r>
    </w:p>
    <w:p w:rsidR="003A0D1A" w:rsidRPr="009D7A36" w:rsidRDefault="003A0D1A" w:rsidP="009D7A36">
      <w:pPr>
        <w:ind w:firstLine="709"/>
        <w:rPr>
          <w:sz w:val="22"/>
          <w:szCs w:val="22"/>
        </w:rPr>
      </w:pPr>
      <w:r w:rsidRPr="009D7A36">
        <w:rPr>
          <w:sz w:val="22"/>
          <w:szCs w:val="22"/>
        </w:rPr>
        <w:t xml:space="preserve">Радиус </w:t>
      </w:r>
      <w:proofErr w:type="spellStart"/>
      <w:r w:rsidRPr="009D7A36">
        <w:rPr>
          <w:sz w:val="22"/>
          <w:szCs w:val="22"/>
        </w:rPr>
        <w:t>водоохранной</w:t>
      </w:r>
      <w:proofErr w:type="spellEnd"/>
      <w:r w:rsidRPr="009D7A36">
        <w:rPr>
          <w:sz w:val="22"/>
          <w:szCs w:val="22"/>
        </w:rPr>
        <w:t xml:space="preserve"> зоны для истоков реки, ручья устанавливается в размере пятидесяти метров. </w:t>
      </w:r>
    </w:p>
    <w:p w:rsidR="003A0D1A" w:rsidRPr="009D7A36" w:rsidRDefault="003A0D1A" w:rsidP="009D7A36">
      <w:pPr>
        <w:ind w:firstLine="709"/>
        <w:rPr>
          <w:sz w:val="22"/>
          <w:szCs w:val="22"/>
        </w:rPr>
      </w:pPr>
      <w:r w:rsidRPr="009D7A36">
        <w:rPr>
          <w:sz w:val="22"/>
          <w:szCs w:val="22"/>
        </w:rPr>
        <w:t xml:space="preserve">Ширина </w:t>
      </w:r>
      <w:proofErr w:type="spellStart"/>
      <w:r w:rsidRPr="009D7A36">
        <w:rPr>
          <w:sz w:val="22"/>
          <w:szCs w:val="22"/>
        </w:rPr>
        <w:t>водоохранной</w:t>
      </w:r>
      <w:proofErr w:type="spellEnd"/>
      <w:r w:rsidRPr="009D7A36">
        <w:rPr>
          <w:sz w:val="22"/>
          <w:szCs w:val="22"/>
        </w:rPr>
        <w:t xml:space="preserve">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 </w:t>
      </w:r>
    </w:p>
    <w:p w:rsidR="003A0D1A" w:rsidRPr="009D7A36" w:rsidRDefault="003A0D1A" w:rsidP="009D7A36">
      <w:pPr>
        <w:ind w:firstLine="709"/>
        <w:rPr>
          <w:sz w:val="22"/>
          <w:szCs w:val="22"/>
        </w:rPr>
      </w:pPr>
      <w:r w:rsidRPr="009D7A36">
        <w:rPr>
          <w:sz w:val="22"/>
          <w:szCs w:val="22"/>
        </w:rPr>
        <w:t>6. Ширина прибрежной защитной полосы устанавливается в зависимости от уклона берега водного объекта и составляет</w:t>
      </w:r>
    </w:p>
    <w:p w:rsidR="003A0D1A" w:rsidRPr="009D7A36" w:rsidRDefault="003A0D1A" w:rsidP="009D7A36">
      <w:pPr>
        <w:ind w:firstLine="709"/>
        <w:rPr>
          <w:sz w:val="22"/>
          <w:szCs w:val="22"/>
        </w:rPr>
      </w:pPr>
      <w:r w:rsidRPr="009D7A36">
        <w:rPr>
          <w:sz w:val="22"/>
          <w:szCs w:val="22"/>
        </w:rPr>
        <w:t>- тридцать метров для обратного или нулевого уклона;</w:t>
      </w:r>
    </w:p>
    <w:p w:rsidR="003A0D1A" w:rsidRPr="009D7A36" w:rsidRDefault="003A0D1A" w:rsidP="009D7A36">
      <w:pPr>
        <w:ind w:firstLine="709"/>
        <w:rPr>
          <w:sz w:val="22"/>
          <w:szCs w:val="22"/>
        </w:rPr>
      </w:pPr>
      <w:r w:rsidRPr="009D7A36">
        <w:rPr>
          <w:sz w:val="22"/>
          <w:szCs w:val="22"/>
        </w:rPr>
        <w:t>- сорок метров для уклона до трех градусов;</w:t>
      </w:r>
    </w:p>
    <w:p w:rsidR="003A0D1A" w:rsidRPr="009D7A36" w:rsidRDefault="003A0D1A" w:rsidP="009D7A36">
      <w:pPr>
        <w:ind w:firstLine="709"/>
        <w:rPr>
          <w:sz w:val="22"/>
          <w:szCs w:val="22"/>
        </w:rPr>
      </w:pPr>
      <w:r w:rsidRPr="009D7A36">
        <w:rPr>
          <w:sz w:val="22"/>
          <w:szCs w:val="22"/>
        </w:rPr>
        <w:t xml:space="preserve">- пятьдесят метров, для уклона три и более градуса. </w:t>
      </w:r>
    </w:p>
    <w:p w:rsidR="003A0D1A" w:rsidRPr="009D7A36" w:rsidRDefault="003A0D1A" w:rsidP="009D7A36">
      <w:pPr>
        <w:ind w:firstLine="709"/>
        <w:rPr>
          <w:sz w:val="22"/>
          <w:szCs w:val="22"/>
        </w:rPr>
      </w:pPr>
      <w:r w:rsidRPr="009D7A36">
        <w:rPr>
          <w:sz w:val="22"/>
          <w:szCs w:val="22"/>
        </w:rPr>
        <w:t xml:space="preserve">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 </w:t>
      </w:r>
    </w:p>
    <w:p w:rsidR="003A0D1A" w:rsidRPr="009D7A36" w:rsidRDefault="003A0D1A" w:rsidP="009D7A36">
      <w:pPr>
        <w:ind w:firstLine="709"/>
        <w:rPr>
          <w:sz w:val="22"/>
          <w:szCs w:val="22"/>
        </w:rPr>
      </w:pPr>
      <w:r w:rsidRPr="009D7A36">
        <w:rPr>
          <w:sz w:val="22"/>
          <w:szCs w:val="22"/>
        </w:rPr>
        <w:t xml:space="preserve">Ширина прибрежной защитной полосы озера, водохранилища, имеющих особо ценное </w:t>
      </w:r>
      <w:proofErr w:type="spellStart"/>
      <w:r w:rsidRPr="009D7A36">
        <w:rPr>
          <w:sz w:val="22"/>
          <w:szCs w:val="22"/>
        </w:rPr>
        <w:t>рыбохозяйственное</w:t>
      </w:r>
      <w:proofErr w:type="spellEnd"/>
      <w:r w:rsidRPr="009D7A36">
        <w:rPr>
          <w:sz w:val="22"/>
          <w:szCs w:val="22"/>
        </w:rPr>
        <w:t xml:space="preserve">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 </w:t>
      </w:r>
    </w:p>
    <w:p w:rsidR="003A0D1A" w:rsidRPr="009D7A36" w:rsidRDefault="003A0D1A" w:rsidP="009D7A36">
      <w:pPr>
        <w:ind w:firstLine="709"/>
        <w:rPr>
          <w:sz w:val="22"/>
          <w:szCs w:val="22"/>
        </w:rPr>
      </w:pPr>
      <w:r w:rsidRPr="009D7A36">
        <w:rPr>
          <w:sz w:val="22"/>
          <w:szCs w:val="22"/>
        </w:rPr>
        <w:lastRenderedPageBreak/>
        <w:t xml:space="preserve">На территориях поселений при наличии ливневой канализации и набережных границы прибрежных защитных полос совпадают с парапетами набережных. Ширина </w:t>
      </w:r>
      <w:proofErr w:type="spellStart"/>
      <w:r w:rsidRPr="009D7A36">
        <w:rPr>
          <w:sz w:val="22"/>
          <w:szCs w:val="22"/>
        </w:rPr>
        <w:t>водоохранной</w:t>
      </w:r>
      <w:proofErr w:type="spellEnd"/>
      <w:r w:rsidRPr="009D7A36">
        <w:rPr>
          <w:sz w:val="22"/>
          <w:szCs w:val="22"/>
        </w:rPr>
        <w:t xml:space="preserve"> зоны на таких территориях устанавливается от парапета набережной. При отсутствии набережной ширина </w:t>
      </w:r>
      <w:proofErr w:type="spellStart"/>
      <w:r w:rsidRPr="009D7A36">
        <w:rPr>
          <w:sz w:val="22"/>
          <w:szCs w:val="22"/>
        </w:rPr>
        <w:t>водоохранной</w:t>
      </w:r>
      <w:proofErr w:type="spellEnd"/>
      <w:r w:rsidRPr="009D7A36">
        <w:rPr>
          <w:sz w:val="22"/>
          <w:szCs w:val="22"/>
        </w:rPr>
        <w:t xml:space="preserve"> зоны, прибрежной защитной полосы измеряется от береговой линии. </w:t>
      </w:r>
    </w:p>
    <w:p w:rsidR="003A0D1A" w:rsidRPr="009D7A36" w:rsidRDefault="003A0D1A" w:rsidP="009D7A36">
      <w:pPr>
        <w:ind w:firstLine="709"/>
        <w:rPr>
          <w:sz w:val="22"/>
          <w:szCs w:val="22"/>
        </w:rPr>
      </w:pPr>
      <w:r w:rsidRPr="009D7A36">
        <w:rPr>
          <w:sz w:val="22"/>
          <w:szCs w:val="22"/>
        </w:rPr>
        <w:t xml:space="preserve">7. Зона санитарной охраны источника питьевого водоснабжения устанавливается в соответствии с </w:t>
      </w:r>
      <w:hyperlink r:id="rId14" w:history="1">
        <w:r w:rsidRPr="009D7A36">
          <w:rPr>
            <w:rStyle w:val="af5"/>
            <w:color w:val="auto"/>
            <w:sz w:val="22"/>
            <w:szCs w:val="22"/>
            <w:u w:val="none"/>
          </w:rPr>
          <w:t>СанПиН 2.1.4.1110-02</w:t>
        </w:r>
      </w:hyperlink>
      <w:r w:rsidRPr="009D7A36">
        <w:rPr>
          <w:sz w:val="22"/>
          <w:szCs w:val="22"/>
        </w:rPr>
        <w:t>«2.1.4. ПИТЬЕВАЯ ВОДА И ВОДОСНАБЖЕНИЕ НАСЕЛЕННЫХ МЕСТ. Зоны санитарной охраны источников водоснабжения и водопроводов питьевого назначения». Зона санитарной охран</w:t>
      </w:r>
      <w:proofErr w:type="gramStart"/>
      <w:r w:rsidRPr="009D7A36">
        <w:rPr>
          <w:sz w:val="22"/>
          <w:szCs w:val="22"/>
        </w:rPr>
        <w:t>ы(</w:t>
      </w:r>
      <w:proofErr w:type="gramEnd"/>
      <w:r w:rsidRPr="009D7A36">
        <w:rPr>
          <w:sz w:val="22"/>
          <w:szCs w:val="22"/>
        </w:rPr>
        <w:t xml:space="preserve">ЗСО) - территория, включающая источник водоснабжения и/или и прилегающую территорию. ЗСО состоит из трех поясов, для каждого из  которых устанавливаются особые режимы хозяйственной деятельности и охраны. </w:t>
      </w:r>
    </w:p>
    <w:p w:rsidR="003A0D1A" w:rsidRPr="009D7A36" w:rsidRDefault="003A0D1A" w:rsidP="009D7A36">
      <w:pPr>
        <w:ind w:firstLine="709"/>
        <w:rPr>
          <w:sz w:val="22"/>
          <w:szCs w:val="22"/>
        </w:rPr>
      </w:pPr>
      <w:r w:rsidRPr="009D7A36">
        <w:rPr>
          <w:sz w:val="22"/>
          <w:szCs w:val="22"/>
        </w:rPr>
        <w:t xml:space="preserve">Первый пояс (строгого режима) включает территорию </w:t>
      </w:r>
      <w:proofErr w:type="spellStart"/>
      <w:r w:rsidRPr="009D7A36">
        <w:rPr>
          <w:sz w:val="22"/>
          <w:szCs w:val="22"/>
        </w:rPr>
        <w:t>расположения</w:t>
      </w:r>
      <w:hyperlink r:id="rId15" w:tooltip="Водозаборные сооружения" w:history="1">
        <w:r w:rsidRPr="009D7A36">
          <w:rPr>
            <w:rStyle w:val="af5"/>
            <w:color w:val="auto"/>
            <w:sz w:val="22"/>
            <w:szCs w:val="22"/>
            <w:u w:val="none"/>
          </w:rPr>
          <w:t>водозаборных</w:t>
        </w:r>
        <w:proofErr w:type="spellEnd"/>
        <w:r w:rsidRPr="009D7A36">
          <w:rPr>
            <w:rStyle w:val="af5"/>
            <w:color w:val="auto"/>
            <w:sz w:val="22"/>
            <w:szCs w:val="22"/>
            <w:u w:val="none"/>
          </w:rPr>
          <w:t xml:space="preserve"> сооружений</w:t>
        </w:r>
      </w:hyperlink>
      <w:r w:rsidRPr="009D7A36">
        <w:rPr>
          <w:sz w:val="22"/>
          <w:szCs w:val="22"/>
        </w:rPr>
        <w:t xml:space="preserve">, площадок всех </w:t>
      </w:r>
      <w:hyperlink r:id="rId16" w:tooltip="Водопроводные сооружения" w:history="1">
        <w:r w:rsidRPr="009D7A36">
          <w:rPr>
            <w:rStyle w:val="af5"/>
            <w:color w:val="auto"/>
            <w:sz w:val="22"/>
            <w:szCs w:val="22"/>
            <w:u w:val="none"/>
          </w:rPr>
          <w:t xml:space="preserve">водопроводных </w:t>
        </w:r>
        <w:proofErr w:type="spellStart"/>
        <w:r w:rsidRPr="009D7A36">
          <w:rPr>
            <w:rStyle w:val="af5"/>
            <w:color w:val="auto"/>
            <w:sz w:val="22"/>
            <w:szCs w:val="22"/>
            <w:u w:val="none"/>
          </w:rPr>
          <w:t>сооружений</w:t>
        </w:r>
      </w:hyperlink>
      <w:r w:rsidRPr="009D7A36">
        <w:rPr>
          <w:sz w:val="22"/>
          <w:szCs w:val="22"/>
        </w:rPr>
        <w:t>и</w:t>
      </w:r>
      <w:proofErr w:type="spellEnd"/>
      <w:r w:rsidRPr="009D7A36">
        <w:rPr>
          <w:sz w:val="22"/>
          <w:szCs w:val="22"/>
        </w:rPr>
        <w:t xml:space="preserve"> водопроводящего канала. Его назначение - защита места водозабора </w:t>
      </w:r>
      <w:proofErr w:type="spellStart"/>
      <w:r w:rsidRPr="009D7A36">
        <w:rPr>
          <w:sz w:val="22"/>
          <w:szCs w:val="22"/>
        </w:rPr>
        <w:t>и</w:t>
      </w:r>
      <w:hyperlink r:id="rId17" w:tooltip="Водозаборные сооружения" w:history="1">
        <w:r w:rsidRPr="009D7A36">
          <w:rPr>
            <w:rStyle w:val="af5"/>
            <w:color w:val="auto"/>
            <w:sz w:val="22"/>
            <w:szCs w:val="22"/>
            <w:u w:val="none"/>
          </w:rPr>
          <w:t>водозаборных</w:t>
        </w:r>
        <w:proofErr w:type="spellEnd"/>
        <w:r w:rsidRPr="009D7A36">
          <w:rPr>
            <w:rStyle w:val="af5"/>
            <w:color w:val="auto"/>
            <w:sz w:val="22"/>
            <w:szCs w:val="22"/>
            <w:u w:val="none"/>
          </w:rPr>
          <w:t xml:space="preserve"> </w:t>
        </w:r>
        <w:proofErr w:type="spellStart"/>
        <w:r w:rsidRPr="009D7A36">
          <w:rPr>
            <w:rStyle w:val="af5"/>
            <w:color w:val="auto"/>
            <w:sz w:val="22"/>
            <w:szCs w:val="22"/>
            <w:u w:val="none"/>
          </w:rPr>
          <w:t>сооружений</w:t>
        </w:r>
      </w:hyperlink>
      <w:r w:rsidRPr="009D7A36">
        <w:rPr>
          <w:sz w:val="22"/>
          <w:szCs w:val="22"/>
        </w:rPr>
        <w:t>от</w:t>
      </w:r>
      <w:proofErr w:type="spellEnd"/>
      <w:r w:rsidRPr="009D7A36">
        <w:rPr>
          <w:sz w:val="22"/>
          <w:szCs w:val="22"/>
        </w:rPr>
        <w:t xml:space="preserve"> случайного или умышленного загрязнения и повреждения.</w:t>
      </w:r>
    </w:p>
    <w:p w:rsidR="003A0D1A" w:rsidRPr="009D7A36" w:rsidRDefault="003A0D1A" w:rsidP="009D7A36">
      <w:pPr>
        <w:ind w:firstLine="709"/>
        <w:rPr>
          <w:sz w:val="22"/>
          <w:szCs w:val="22"/>
        </w:rPr>
      </w:pPr>
      <w:r w:rsidRPr="009D7A36">
        <w:rPr>
          <w:sz w:val="22"/>
          <w:szCs w:val="22"/>
        </w:rPr>
        <w:t xml:space="preserve">Первый пояс ЗСО скважин представляет собой окружность радиусом 30-50 м, центр которой находится в точке расположения источника водоснабжения. Если таких источников несколько (несколько скважин), то следует выделять несколько окружностей с центром в каждой из скважин. </w:t>
      </w:r>
    </w:p>
    <w:p w:rsidR="003A0D1A" w:rsidRPr="009D7A36" w:rsidRDefault="003A0D1A" w:rsidP="009D7A36">
      <w:pPr>
        <w:shd w:val="clear" w:color="auto" w:fill="FCFCFC"/>
        <w:ind w:firstLine="709"/>
        <w:rPr>
          <w:sz w:val="22"/>
          <w:szCs w:val="22"/>
        </w:rPr>
      </w:pPr>
      <w:r w:rsidRPr="009D7A36">
        <w:rPr>
          <w:sz w:val="22"/>
          <w:szCs w:val="22"/>
        </w:rPr>
        <w:t>Граница первого пояса устанавливается на расстоянии не менее 30 м от водозабора - при использовании защищенных подземных вод и на расстоянии не менее 50 м - при использовании недостаточно защищенных подземных вод.</w:t>
      </w:r>
    </w:p>
    <w:p w:rsidR="003A0D1A" w:rsidRPr="009D7A36" w:rsidRDefault="003A0D1A" w:rsidP="009D7A36">
      <w:pPr>
        <w:ind w:firstLine="709"/>
        <w:rPr>
          <w:sz w:val="22"/>
          <w:szCs w:val="22"/>
        </w:rPr>
      </w:pPr>
      <w:r w:rsidRPr="009D7A36">
        <w:rPr>
          <w:sz w:val="22"/>
          <w:szCs w:val="22"/>
        </w:rPr>
        <w:t>Размер пояса строго режима охраны может быть сокращен государственным органом санитарно-эпидемиологического надзора на основании проекта.</w:t>
      </w:r>
    </w:p>
    <w:p w:rsidR="003A0D1A" w:rsidRPr="009D7A36" w:rsidRDefault="003A0D1A" w:rsidP="009D7A36">
      <w:pPr>
        <w:ind w:firstLine="709"/>
        <w:rPr>
          <w:sz w:val="22"/>
          <w:szCs w:val="22"/>
        </w:rPr>
      </w:pPr>
    </w:p>
    <w:p w:rsidR="003A0D1A" w:rsidRPr="0027658F" w:rsidRDefault="003A0D1A" w:rsidP="009D7A36">
      <w:pPr>
        <w:ind w:firstLine="709"/>
        <w:rPr>
          <w:b/>
          <w:sz w:val="22"/>
          <w:szCs w:val="22"/>
        </w:rPr>
      </w:pPr>
      <w:r w:rsidRPr="0027658F">
        <w:rPr>
          <w:b/>
          <w:sz w:val="22"/>
          <w:szCs w:val="22"/>
        </w:rPr>
        <w:t>Статья 55. Описание ограничений использования земельных участков и объектов капитального строительства в зоне затопления и подтопления паводком</w:t>
      </w:r>
    </w:p>
    <w:p w:rsidR="003A0D1A" w:rsidRPr="009D7A36" w:rsidRDefault="003A0D1A" w:rsidP="009D7A36">
      <w:pPr>
        <w:ind w:firstLine="709"/>
        <w:rPr>
          <w:sz w:val="22"/>
          <w:szCs w:val="22"/>
        </w:rPr>
      </w:pPr>
    </w:p>
    <w:p w:rsidR="003A0D1A" w:rsidRPr="009D7A36" w:rsidRDefault="003A0D1A" w:rsidP="009D7A36">
      <w:pPr>
        <w:ind w:firstLine="709"/>
        <w:rPr>
          <w:sz w:val="22"/>
          <w:szCs w:val="22"/>
        </w:rPr>
      </w:pPr>
      <w:r w:rsidRPr="009D7A36">
        <w:rPr>
          <w:sz w:val="22"/>
          <w:szCs w:val="22"/>
        </w:rPr>
        <w:t xml:space="preserve">1. Зоной катастрофического затопления является территория, на которой затопление имеет глубину 1,5 м и более и может повлечь за собой разрушение зданий и сооружений, гибель людей, вывод из строя оборудования предприятий, уничтожение других материальных ценностей (СНиП 2.07.01-89). </w:t>
      </w:r>
    </w:p>
    <w:p w:rsidR="003A0D1A" w:rsidRPr="009D7A36" w:rsidRDefault="003A0D1A" w:rsidP="009D7A36">
      <w:pPr>
        <w:ind w:firstLine="709"/>
        <w:rPr>
          <w:sz w:val="22"/>
          <w:szCs w:val="22"/>
        </w:rPr>
      </w:pPr>
      <w:r w:rsidRPr="009D7A36">
        <w:rPr>
          <w:sz w:val="22"/>
          <w:szCs w:val="22"/>
        </w:rPr>
        <w:t xml:space="preserve">Катастрофическое затопление является основным последствием гидродинамической аварии гидротехнических сооружений (далее ГТС) и заключается в стремительном затоплении волной прорыва нижерасположенной местности и возникновении наводнения. </w:t>
      </w:r>
    </w:p>
    <w:p w:rsidR="003A0D1A" w:rsidRPr="009D7A36" w:rsidRDefault="003A0D1A" w:rsidP="009D7A36">
      <w:pPr>
        <w:ind w:firstLine="709"/>
        <w:rPr>
          <w:sz w:val="22"/>
          <w:szCs w:val="22"/>
        </w:rPr>
      </w:pPr>
      <w:r w:rsidRPr="009D7A36">
        <w:rPr>
          <w:sz w:val="22"/>
          <w:szCs w:val="22"/>
        </w:rPr>
        <w:t>Катастрофическое затопление характеризуется следующими параметрами: высотой и скоростью волны прорыва, расчетным временем прихода гребня и фронта волны прорыва в соответствующий створ, максимальной глубиной затопления участка местности, длительностью затопления территории, границами зоны возможного затопления.</w:t>
      </w:r>
    </w:p>
    <w:p w:rsidR="003A0D1A" w:rsidRPr="009D7A36" w:rsidRDefault="003A0D1A" w:rsidP="009D7A36">
      <w:pPr>
        <w:ind w:firstLine="709"/>
        <w:rPr>
          <w:sz w:val="22"/>
          <w:szCs w:val="22"/>
        </w:rPr>
      </w:pPr>
      <w:r w:rsidRPr="009D7A36">
        <w:rPr>
          <w:sz w:val="22"/>
          <w:szCs w:val="22"/>
        </w:rPr>
        <w:t xml:space="preserve">На свободных от застройки территориях вероятного катастрофического затопления необходимо до начала их использования выполнить мероприятия по инженерной защите и подготовке затапливаемых территорий путем искусственного повышения территории или строительства дамб обвалования; </w:t>
      </w:r>
      <w:proofErr w:type="spellStart"/>
      <w:r w:rsidRPr="009D7A36">
        <w:rPr>
          <w:sz w:val="22"/>
          <w:szCs w:val="22"/>
        </w:rPr>
        <w:t>берегоукрепления</w:t>
      </w:r>
      <w:proofErr w:type="spellEnd"/>
      <w:r w:rsidRPr="009D7A36">
        <w:rPr>
          <w:sz w:val="22"/>
          <w:szCs w:val="22"/>
        </w:rPr>
        <w:t xml:space="preserve">; организации и очистки поверхностного стока; дренирования территории. </w:t>
      </w:r>
    </w:p>
    <w:p w:rsidR="003A0D1A" w:rsidRPr="009D7A36" w:rsidRDefault="003A0D1A" w:rsidP="009D7A36">
      <w:pPr>
        <w:ind w:firstLine="709"/>
        <w:rPr>
          <w:sz w:val="22"/>
          <w:szCs w:val="22"/>
        </w:rPr>
      </w:pPr>
      <w:r w:rsidRPr="009D7A36">
        <w:rPr>
          <w:sz w:val="22"/>
          <w:szCs w:val="22"/>
        </w:rPr>
        <w:t>На застроенных территориях допустима реконструкция зданий и строений, не влекущая за собой увеличения существующей плотности, при условии отсутствия жилых помещений на первых этажах зданий.</w:t>
      </w:r>
    </w:p>
    <w:p w:rsidR="003A0D1A" w:rsidRPr="009D7A36" w:rsidRDefault="003A0D1A" w:rsidP="009D7A36">
      <w:pPr>
        <w:ind w:firstLine="709"/>
        <w:rPr>
          <w:sz w:val="22"/>
          <w:szCs w:val="22"/>
        </w:rPr>
      </w:pPr>
      <w:r w:rsidRPr="009D7A36">
        <w:rPr>
          <w:sz w:val="22"/>
          <w:szCs w:val="22"/>
        </w:rPr>
        <w:t xml:space="preserve">В пределах зоны катастрофического затопления запрещается размещение новых объектов капитального строительства (новое строительство) без инженерной защиты территории от затопления. </w:t>
      </w:r>
    </w:p>
    <w:p w:rsidR="003A0D1A" w:rsidRPr="009D7A36" w:rsidRDefault="003A0D1A" w:rsidP="009D7A36">
      <w:pPr>
        <w:ind w:firstLine="709"/>
        <w:rPr>
          <w:sz w:val="22"/>
          <w:szCs w:val="22"/>
        </w:rPr>
      </w:pPr>
      <w:r w:rsidRPr="009D7A36">
        <w:rPr>
          <w:sz w:val="22"/>
          <w:szCs w:val="22"/>
        </w:rPr>
        <w:t>2.В пределах зоны затопления паводком запрещается размещение объектов капитального строительства (новое строительство) без инженерной защиты территории от затопления.</w:t>
      </w:r>
    </w:p>
    <w:p w:rsidR="003A0D1A" w:rsidRPr="009D7A36" w:rsidRDefault="003A0D1A" w:rsidP="009D7A36">
      <w:pPr>
        <w:ind w:firstLine="709"/>
        <w:rPr>
          <w:sz w:val="22"/>
          <w:szCs w:val="22"/>
        </w:rPr>
      </w:pPr>
      <w:r w:rsidRPr="009D7A36">
        <w:rPr>
          <w:sz w:val="22"/>
          <w:szCs w:val="22"/>
        </w:rPr>
        <w:t xml:space="preserve">Защита от затопления паводком осуществляется на основании технико-экономического обоснования целесообразности защиты, путем искусственного повышения территории или строительства дамб обвалования; </w:t>
      </w:r>
      <w:proofErr w:type="spellStart"/>
      <w:r w:rsidRPr="009D7A36">
        <w:rPr>
          <w:sz w:val="22"/>
          <w:szCs w:val="22"/>
        </w:rPr>
        <w:t>берегоукрепления</w:t>
      </w:r>
      <w:proofErr w:type="spellEnd"/>
      <w:r w:rsidRPr="009D7A36">
        <w:rPr>
          <w:sz w:val="22"/>
          <w:szCs w:val="22"/>
        </w:rPr>
        <w:t xml:space="preserve">; организации и очистки поверхностного стока; дренирования территории. </w:t>
      </w:r>
    </w:p>
    <w:p w:rsidR="003A0D1A" w:rsidRPr="009D7A36" w:rsidRDefault="003A0D1A" w:rsidP="009D7A36">
      <w:pPr>
        <w:ind w:firstLine="709"/>
        <w:rPr>
          <w:sz w:val="22"/>
          <w:szCs w:val="22"/>
        </w:rPr>
      </w:pPr>
      <w:r w:rsidRPr="009D7A36">
        <w:rPr>
          <w:sz w:val="22"/>
          <w:szCs w:val="22"/>
        </w:rPr>
        <w:t>В случае невозможности защиты территории от затопления паводками необходимо предусмотреть вынос существующих строений и не осуществлять размещение новых объектов капитального строительства (новое строительство).</w:t>
      </w:r>
    </w:p>
    <w:p w:rsidR="003A0D1A" w:rsidRPr="009D7A36" w:rsidRDefault="003A0D1A" w:rsidP="009D7A36">
      <w:pPr>
        <w:pStyle w:val="style13222631300000000552consplusnormal"/>
        <w:spacing w:before="0" w:beforeAutospacing="0" w:after="0" w:afterAutospacing="0"/>
        <w:ind w:firstLine="709"/>
        <w:jc w:val="center"/>
        <w:outlineLvl w:val="2"/>
        <w:rPr>
          <w:sz w:val="22"/>
          <w:szCs w:val="22"/>
        </w:rPr>
      </w:pPr>
      <w:r w:rsidRPr="009D7A36">
        <w:rPr>
          <w:sz w:val="22"/>
          <w:szCs w:val="22"/>
        </w:rPr>
        <w:t>Часть</w:t>
      </w:r>
      <w:proofErr w:type="gramStart"/>
      <w:r w:rsidRPr="009D7A36">
        <w:rPr>
          <w:sz w:val="22"/>
          <w:szCs w:val="22"/>
          <w:lang w:val="en-US"/>
        </w:rPr>
        <w:t>III</w:t>
      </w:r>
      <w:proofErr w:type="gramEnd"/>
    </w:p>
    <w:p w:rsidR="003A0D1A" w:rsidRPr="0027658F" w:rsidRDefault="003A0D1A" w:rsidP="009D7A36">
      <w:pPr>
        <w:pStyle w:val="style13222631300000000552consplusnormal"/>
        <w:spacing w:before="0" w:beforeAutospacing="0" w:after="0" w:afterAutospacing="0"/>
        <w:ind w:firstLine="709"/>
        <w:jc w:val="center"/>
        <w:outlineLvl w:val="2"/>
        <w:rPr>
          <w:b/>
          <w:sz w:val="22"/>
          <w:szCs w:val="22"/>
        </w:rPr>
      </w:pPr>
      <w:r w:rsidRPr="0027658F">
        <w:rPr>
          <w:b/>
          <w:sz w:val="22"/>
          <w:szCs w:val="22"/>
        </w:rPr>
        <w:lastRenderedPageBreak/>
        <w:t>РЕГЛАМЕНТЫ ИСПОЛЬЗОВАНИЯ ТЕРРИТОРИЙ</w:t>
      </w:r>
    </w:p>
    <w:p w:rsidR="003A0D1A" w:rsidRPr="0027658F" w:rsidRDefault="003A0D1A" w:rsidP="009D7A36">
      <w:pPr>
        <w:pStyle w:val="style13222631300000000552consplusnormal"/>
        <w:spacing w:before="0" w:beforeAutospacing="0" w:after="0" w:afterAutospacing="0"/>
        <w:ind w:firstLine="709"/>
        <w:jc w:val="center"/>
        <w:outlineLvl w:val="3"/>
        <w:rPr>
          <w:b/>
          <w:sz w:val="22"/>
          <w:szCs w:val="22"/>
        </w:rPr>
      </w:pPr>
    </w:p>
    <w:p w:rsidR="003A0D1A" w:rsidRPr="0027658F" w:rsidRDefault="003A0D1A" w:rsidP="009D7A36">
      <w:pPr>
        <w:pStyle w:val="style13222631300000000552consplusnormal"/>
        <w:spacing w:before="0" w:beforeAutospacing="0" w:after="0" w:afterAutospacing="0"/>
        <w:ind w:firstLine="709"/>
        <w:jc w:val="center"/>
        <w:outlineLvl w:val="3"/>
        <w:rPr>
          <w:b/>
          <w:sz w:val="22"/>
          <w:szCs w:val="22"/>
        </w:rPr>
      </w:pPr>
      <w:r w:rsidRPr="0027658F">
        <w:rPr>
          <w:b/>
          <w:sz w:val="22"/>
          <w:szCs w:val="22"/>
        </w:rPr>
        <w:t>Глава 15. ГРАДОСТРОИТЕЛЬНЫЕ РЕГЛАМЕНТЫ</w:t>
      </w:r>
    </w:p>
    <w:p w:rsidR="003A0D1A" w:rsidRPr="0027658F" w:rsidRDefault="003A0D1A" w:rsidP="009D7A36">
      <w:pPr>
        <w:ind w:firstLine="709"/>
        <w:rPr>
          <w:b/>
          <w:sz w:val="22"/>
          <w:szCs w:val="22"/>
        </w:rPr>
      </w:pPr>
    </w:p>
    <w:p w:rsidR="003A0D1A" w:rsidRPr="0027658F" w:rsidRDefault="003A0D1A" w:rsidP="009D7A36">
      <w:pPr>
        <w:pStyle w:val="ConsPlusNormal"/>
        <w:widowControl/>
        <w:ind w:firstLine="709"/>
        <w:jc w:val="both"/>
        <w:outlineLvl w:val="4"/>
        <w:rPr>
          <w:rFonts w:ascii="Times New Roman" w:hAnsi="Times New Roman" w:cs="Times New Roman"/>
          <w:b/>
          <w:sz w:val="22"/>
          <w:szCs w:val="22"/>
        </w:rPr>
      </w:pPr>
      <w:r w:rsidRPr="0027658F">
        <w:rPr>
          <w:rFonts w:ascii="Times New Roman" w:hAnsi="Times New Roman" w:cs="Times New Roman"/>
          <w:b/>
          <w:sz w:val="22"/>
          <w:szCs w:val="22"/>
        </w:rPr>
        <w:t>Статья 56. Общие положения о регламентах использования территорий и их применении</w:t>
      </w:r>
    </w:p>
    <w:p w:rsidR="003A0D1A" w:rsidRPr="009D7A36" w:rsidRDefault="003A0D1A" w:rsidP="009D7A36">
      <w:pPr>
        <w:pStyle w:val="ConsPlusNormal"/>
        <w:widowControl/>
        <w:ind w:firstLine="709"/>
        <w:jc w:val="both"/>
        <w:rPr>
          <w:rFonts w:ascii="Times New Roman" w:hAnsi="Times New Roman" w:cs="Times New Roman"/>
          <w:sz w:val="22"/>
          <w:szCs w:val="22"/>
        </w:rPr>
      </w:pPr>
    </w:p>
    <w:p w:rsidR="003A0D1A" w:rsidRPr="009D7A36" w:rsidRDefault="003A0D1A" w:rsidP="009D7A36">
      <w:pPr>
        <w:pStyle w:val="ConsPlusNormal"/>
        <w:widowControl/>
        <w:ind w:firstLine="709"/>
        <w:jc w:val="both"/>
        <w:rPr>
          <w:rFonts w:ascii="Times New Roman" w:hAnsi="Times New Roman" w:cs="Times New Roman"/>
          <w:sz w:val="22"/>
          <w:szCs w:val="22"/>
        </w:rPr>
      </w:pPr>
      <w:r w:rsidRPr="009D7A36">
        <w:rPr>
          <w:rFonts w:ascii="Times New Roman" w:hAnsi="Times New Roman" w:cs="Times New Roman"/>
          <w:sz w:val="22"/>
          <w:szCs w:val="22"/>
        </w:rPr>
        <w:t xml:space="preserve">1. </w:t>
      </w:r>
      <w:proofErr w:type="gramStart"/>
      <w:r w:rsidRPr="009D7A36">
        <w:rPr>
          <w:rFonts w:ascii="Times New Roman" w:hAnsi="Times New Roman" w:cs="Times New Roman"/>
          <w:sz w:val="22"/>
          <w:szCs w:val="22"/>
        </w:rPr>
        <w:t>Решения по землепользованию и застройке принимаются с учетом положений о территориальном планировании, содержащихся в документах территориального планирования, документации по планировке территории и на основании установленных настоящими Правилами регламентов использования территорий, которые действуют в пределах территориальных зон и распространяются в равной мере на все расположенные в одной и той же территориальной зоне земельные участки и объекты капитального строительства независимо от форм</w:t>
      </w:r>
      <w:proofErr w:type="gramEnd"/>
      <w:r w:rsidRPr="009D7A36">
        <w:rPr>
          <w:rFonts w:ascii="Times New Roman" w:hAnsi="Times New Roman" w:cs="Times New Roman"/>
          <w:sz w:val="22"/>
          <w:szCs w:val="22"/>
        </w:rPr>
        <w:t xml:space="preserve"> собственности.</w:t>
      </w:r>
    </w:p>
    <w:p w:rsidR="003A0D1A" w:rsidRPr="009D7A36" w:rsidRDefault="003A0D1A" w:rsidP="009D7A36">
      <w:pPr>
        <w:pStyle w:val="ConsPlusNormal"/>
        <w:widowControl/>
        <w:ind w:firstLine="709"/>
        <w:jc w:val="both"/>
        <w:rPr>
          <w:rFonts w:ascii="Times New Roman" w:hAnsi="Times New Roman" w:cs="Times New Roman"/>
          <w:sz w:val="22"/>
          <w:szCs w:val="22"/>
        </w:rPr>
      </w:pPr>
      <w:r w:rsidRPr="009D7A36">
        <w:rPr>
          <w:rFonts w:ascii="Times New Roman" w:hAnsi="Times New Roman" w:cs="Times New Roman"/>
          <w:sz w:val="22"/>
          <w:szCs w:val="22"/>
        </w:rPr>
        <w:t>Регламент использования территорий территориальной зоны определяет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зданий, строений, сооружений.</w:t>
      </w:r>
    </w:p>
    <w:p w:rsidR="003A0D1A" w:rsidRPr="009D7A36" w:rsidRDefault="003A0D1A" w:rsidP="009D7A36">
      <w:pPr>
        <w:pStyle w:val="ConsPlusNormal"/>
        <w:widowControl/>
        <w:ind w:firstLine="709"/>
        <w:jc w:val="both"/>
        <w:rPr>
          <w:rFonts w:ascii="Times New Roman" w:hAnsi="Times New Roman" w:cs="Times New Roman"/>
          <w:sz w:val="22"/>
          <w:szCs w:val="22"/>
        </w:rPr>
      </w:pPr>
      <w:r w:rsidRPr="009D7A36">
        <w:rPr>
          <w:rFonts w:ascii="Times New Roman" w:hAnsi="Times New Roman" w:cs="Times New Roman"/>
          <w:sz w:val="22"/>
          <w:szCs w:val="22"/>
        </w:rPr>
        <w:t>2. Регламент использования территорий не устанавливается на земельные участки, указанные в части 6 статьи 36 Градостроительного кодекса РФ.</w:t>
      </w:r>
    </w:p>
    <w:p w:rsidR="003A0D1A" w:rsidRPr="009D7A36" w:rsidRDefault="003A0D1A" w:rsidP="009D7A36">
      <w:pPr>
        <w:pStyle w:val="ConsPlusNormal"/>
        <w:widowControl/>
        <w:ind w:firstLine="709"/>
        <w:jc w:val="both"/>
        <w:rPr>
          <w:rFonts w:ascii="Times New Roman" w:hAnsi="Times New Roman" w:cs="Times New Roman"/>
          <w:sz w:val="22"/>
          <w:szCs w:val="22"/>
        </w:rPr>
      </w:pPr>
      <w:r w:rsidRPr="009D7A36">
        <w:rPr>
          <w:rFonts w:ascii="Times New Roman" w:hAnsi="Times New Roman" w:cs="Times New Roman"/>
          <w:sz w:val="22"/>
          <w:szCs w:val="22"/>
        </w:rPr>
        <w:t xml:space="preserve">3. Порядок использования земель сельского поселения </w:t>
      </w:r>
      <w:r w:rsidR="009A4B67" w:rsidRPr="009D7A36">
        <w:rPr>
          <w:rFonts w:ascii="Times New Roman" w:hAnsi="Times New Roman" w:cs="Times New Roman"/>
          <w:sz w:val="22"/>
          <w:szCs w:val="22"/>
        </w:rPr>
        <w:t>«Койдин»</w:t>
      </w:r>
      <w:r w:rsidR="0027658F">
        <w:rPr>
          <w:rFonts w:ascii="Times New Roman" w:hAnsi="Times New Roman" w:cs="Times New Roman"/>
          <w:sz w:val="22"/>
          <w:szCs w:val="22"/>
        </w:rPr>
        <w:t xml:space="preserve"> </w:t>
      </w:r>
      <w:r w:rsidRPr="009D7A36">
        <w:rPr>
          <w:rFonts w:ascii="Times New Roman" w:hAnsi="Times New Roman" w:cs="Times New Roman"/>
          <w:sz w:val="22"/>
          <w:szCs w:val="22"/>
        </w:rPr>
        <w:t xml:space="preserve">определяется в соответствии с зонированием его территории, отображенным на карте градостроительного зонирования (территориальные зоны), где отображаются границы и кодовые обозначения зон с учетом ограничений в использовании земельных участков, установленных в зонах с особыми условиями использования территорий. Виды разрешенного использования земельных участков, расположенных в границах территории объектов культурного наследия, определяются с учетом ограничений по использованию такой территории, установленных в соответствии с федеральными законами. </w:t>
      </w:r>
    </w:p>
    <w:p w:rsidR="003A0D1A" w:rsidRPr="009D7A36" w:rsidRDefault="003A0D1A" w:rsidP="009D7A36">
      <w:pPr>
        <w:pStyle w:val="ConsPlusNormal"/>
        <w:widowControl/>
        <w:ind w:firstLine="709"/>
        <w:jc w:val="both"/>
        <w:rPr>
          <w:rFonts w:ascii="Times New Roman" w:hAnsi="Times New Roman" w:cs="Times New Roman"/>
          <w:sz w:val="22"/>
          <w:szCs w:val="22"/>
        </w:rPr>
      </w:pPr>
      <w:r w:rsidRPr="009D7A36">
        <w:rPr>
          <w:rFonts w:ascii="Times New Roman" w:hAnsi="Times New Roman" w:cs="Times New Roman"/>
          <w:sz w:val="22"/>
          <w:szCs w:val="22"/>
        </w:rPr>
        <w:t>Для каждой из территориальных зон Правилами установлен регламент использования территории.</w:t>
      </w:r>
    </w:p>
    <w:p w:rsidR="003A0D1A" w:rsidRPr="009D7A36" w:rsidRDefault="003A0D1A" w:rsidP="009D7A36">
      <w:pPr>
        <w:pStyle w:val="ConsPlusNormal"/>
        <w:widowControl/>
        <w:ind w:firstLine="709"/>
        <w:jc w:val="both"/>
        <w:rPr>
          <w:rFonts w:ascii="Times New Roman" w:hAnsi="Times New Roman" w:cs="Times New Roman"/>
          <w:sz w:val="22"/>
          <w:szCs w:val="22"/>
        </w:rPr>
      </w:pPr>
      <w:r w:rsidRPr="009D7A36">
        <w:rPr>
          <w:rFonts w:ascii="Times New Roman" w:hAnsi="Times New Roman" w:cs="Times New Roman"/>
          <w:sz w:val="22"/>
          <w:szCs w:val="22"/>
        </w:rPr>
        <w:t xml:space="preserve">В отношении земельных участков и объектов капитального строительства всех видов территориальных зон устанавливают градостроительные регламенты. </w:t>
      </w:r>
    </w:p>
    <w:p w:rsidR="003A0D1A" w:rsidRPr="009D7A36" w:rsidRDefault="003A0D1A" w:rsidP="009D7A36">
      <w:pPr>
        <w:pStyle w:val="ConsPlusNormal"/>
        <w:widowControl/>
        <w:ind w:firstLine="709"/>
        <w:jc w:val="both"/>
        <w:rPr>
          <w:rFonts w:ascii="Times New Roman" w:hAnsi="Times New Roman" w:cs="Times New Roman"/>
          <w:sz w:val="22"/>
          <w:szCs w:val="22"/>
        </w:rPr>
      </w:pPr>
      <w:r w:rsidRPr="009D7A36">
        <w:rPr>
          <w:rFonts w:ascii="Times New Roman" w:hAnsi="Times New Roman" w:cs="Times New Roman"/>
          <w:sz w:val="22"/>
          <w:szCs w:val="22"/>
        </w:rPr>
        <w:t>Градостроительный регламент определяет:</w:t>
      </w:r>
    </w:p>
    <w:p w:rsidR="003A0D1A" w:rsidRPr="009D7A36" w:rsidRDefault="003A0D1A" w:rsidP="009D7A36">
      <w:pPr>
        <w:pStyle w:val="ConsPlusNormal"/>
        <w:widowControl/>
        <w:ind w:firstLine="709"/>
        <w:jc w:val="both"/>
        <w:rPr>
          <w:rFonts w:ascii="Times New Roman" w:hAnsi="Times New Roman" w:cs="Times New Roman"/>
          <w:sz w:val="22"/>
          <w:szCs w:val="22"/>
        </w:rPr>
      </w:pPr>
      <w:r w:rsidRPr="009D7A36">
        <w:rPr>
          <w:rFonts w:ascii="Times New Roman" w:hAnsi="Times New Roman" w:cs="Times New Roman"/>
          <w:sz w:val="22"/>
          <w:szCs w:val="22"/>
        </w:rPr>
        <w:t>- виды разрешенного использования земельных участков и объектов капитального строительства;</w:t>
      </w:r>
    </w:p>
    <w:p w:rsidR="003A0D1A" w:rsidRPr="009D7A36" w:rsidRDefault="003A0D1A" w:rsidP="009D7A36">
      <w:pPr>
        <w:pStyle w:val="ConsPlusNormal"/>
        <w:widowControl/>
        <w:ind w:firstLine="709"/>
        <w:jc w:val="both"/>
        <w:rPr>
          <w:rFonts w:ascii="Times New Roman" w:hAnsi="Times New Roman" w:cs="Times New Roman"/>
          <w:sz w:val="22"/>
          <w:szCs w:val="22"/>
        </w:rPr>
      </w:pPr>
      <w:r w:rsidRPr="009D7A36">
        <w:rPr>
          <w:rFonts w:ascii="Times New Roman" w:hAnsi="Times New Roman" w:cs="Times New Roman"/>
          <w:sz w:val="22"/>
          <w:szCs w:val="22"/>
        </w:rPr>
        <w:t>-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3A0D1A" w:rsidRPr="009D7A36" w:rsidRDefault="003A0D1A" w:rsidP="009D7A36">
      <w:pPr>
        <w:pStyle w:val="ConsPlusNormal"/>
        <w:widowControl/>
        <w:ind w:firstLine="709"/>
        <w:jc w:val="both"/>
        <w:rPr>
          <w:rFonts w:ascii="Times New Roman" w:hAnsi="Times New Roman" w:cs="Times New Roman"/>
          <w:sz w:val="22"/>
          <w:szCs w:val="22"/>
        </w:rPr>
      </w:pPr>
      <w:r w:rsidRPr="009D7A36">
        <w:rPr>
          <w:rFonts w:ascii="Times New Roman" w:hAnsi="Times New Roman" w:cs="Times New Roman"/>
          <w:sz w:val="22"/>
          <w:szCs w:val="22"/>
        </w:rPr>
        <w:t>При этом границы территориальных зон должны отвечать требованию однозначной идентификации принадлежности каждого земельного участка (за исключением земельных участков линейных объектов) только одной территориальной зоне, выделенной на карте территориального зонирования.</w:t>
      </w:r>
    </w:p>
    <w:p w:rsidR="003A0D1A" w:rsidRPr="009D7A36" w:rsidRDefault="003A0D1A" w:rsidP="009D7A36">
      <w:pPr>
        <w:pStyle w:val="ConsPlusNormal"/>
        <w:widowControl/>
        <w:ind w:firstLine="709"/>
        <w:jc w:val="both"/>
        <w:rPr>
          <w:rFonts w:ascii="Times New Roman" w:hAnsi="Times New Roman" w:cs="Times New Roman"/>
          <w:sz w:val="22"/>
          <w:szCs w:val="22"/>
        </w:rPr>
      </w:pPr>
      <w:r w:rsidRPr="009D7A36">
        <w:rPr>
          <w:rFonts w:ascii="Times New Roman" w:hAnsi="Times New Roman" w:cs="Times New Roman"/>
          <w:sz w:val="22"/>
          <w:szCs w:val="22"/>
        </w:rPr>
        <w:t>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rsidR="003A0D1A" w:rsidRPr="009D7A36" w:rsidRDefault="003A0D1A" w:rsidP="009D7A36">
      <w:pPr>
        <w:pStyle w:val="ConsPlusNormal"/>
        <w:widowControl/>
        <w:ind w:firstLine="709"/>
        <w:jc w:val="both"/>
        <w:rPr>
          <w:rFonts w:ascii="Times New Roman" w:hAnsi="Times New Roman" w:cs="Times New Roman"/>
          <w:sz w:val="22"/>
          <w:szCs w:val="22"/>
        </w:rPr>
      </w:pPr>
      <w:r w:rsidRPr="009D7A36">
        <w:rPr>
          <w:rFonts w:ascii="Times New Roman" w:hAnsi="Times New Roman" w:cs="Times New Roman"/>
          <w:sz w:val="22"/>
          <w:szCs w:val="22"/>
        </w:rPr>
        <w:t>Границы территориальных зон и регламенты использования территорий устанавливаются с учетом общности функциональных и параметрических характеристик земельных участков и объектов капитального строительства, а также требований об учете прав и законных интересов правообладателей земельных участков и объектов капитального строительства.</w:t>
      </w:r>
    </w:p>
    <w:p w:rsidR="003A0D1A" w:rsidRPr="009D7A36" w:rsidRDefault="003A0D1A" w:rsidP="009D7A36">
      <w:pPr>
        <w:pStyle w:val="ConsPlusNormal"/>
        <w:widowControl/>
        <w:ind w:firstLine="709"/>
        <w:jc w:val="both"/>
        <w:rPr>
          <w:rFonts w:ascii="Times New Roman" w:hAnsi="Times New Roman" w:cs="Times New Roman"/>
          <w:sz w:val="22"/>
          <w:szCs w:val="22"/>
        </w:rPr>
      </w:pPr>
      <w:r w:rsidRPr="009D7A36">
        <w:rPr>
          <w:rFonts w:ascii="Times New Roman" w:hAnsi="Times New Roman" w:cs="Times New Roman"/>
          <w:sz w:val="22"/>
          <w:szCs w:val="22"/>
        </w:rPr>
        <w:t>4. Границы территориальных зон на карте градостроительного зонирования установлены преимущественно в привязке к границам базисных кварталов земельного кадастра. В случае</w:t>
      </w:r>
      <w:proofErr w:type="gramStart"/>
      <w:r w:rsidRPr="009D7A36">
        <w:rPr>
          <w:rFonts w:ascii="Times New Roman" w:hAnsi="Times New Roman" w:cs="Times New Roman"/>
          <w:sz w:val="22"/>
          <w:szCs w:val="22"/>
        </w:rPr>
        <w:t>,</w:t>
      </w:r>
      <w:proofErr w:type="gramEnd"/>
      <w:r w:rsidRPr="009D7A36">
        <w:rPr>
          <w:rFonts w:ascii="Times New Roman" w:hAnsi="Times New Roman" w:cs="Times New Roman"/>
          <w:sz w:val="22"/>
          <w:szCs w:val="22"/>
        </w:rPr>
        <w:t xml:space="preserve"> если в пределах территории базисного квартала размещаются (или планируются к размещению) объекты, виды использования которых соотносятся с разными территориальными зонами и их размещение соответствует положениям генерального плана, то территория базисного квартала делится на части, относящиеся к разным территориальным зонам.</w:t>
      </w:r>
    </w:p>
    <w:p w:rsidR="003A0D1A" w:rsidRPr="009D7A36" w:rsidRDefault="003A0D1A" w:rsidP="009D7A36">
      <w:pPr>
        <w:pStyle w:val="ConsPlusNormal"/>
        <w:widowControl/>
        <w:ind w:firstLine="709"/>
        <w:jc w:val="both"/>
        <w:rPr>
          <w:rFonts w:ascii="Times New Roman" w:hAnsi="Times New Roman" w:cs="Times New Roman"/>
          <w:sz w:val="22"/>
          <w:szCs w:val="22"/>
        </w:rPr>
      </w:pPr>
      <w:r w:rsidRPr="009D7A36">
        <w:rPr>
          <w:rFonts w:ascii="Times New Roman" w:hAnsi="Times New Roman" w:cs="Times New Roman"/>
          <w:sz w:val="22"/>
          <w:szCs w:val="22"/>
        </w:rPr>
        <w:t>При этом границы территориальных зон устанавливаются в увязке с территориальными объектами, имеющими однозначную картографическую проекцию:</w:t>
      </w:r>
    </w:p>
    <w:p w:rsidR="003A0D1A" w:rsidRPr="009D7A36" w:rsidRDefault="003A0D1A" w:rsidP="009D7A36">
      <w:pPr>
        <w:pStyle w:val="ConsPlusNormal"/>
        <w:widowControl/>
        <w:ind w:firstLine="709"/>
        <w:jc w:val="both"/>
        <w:rPr>
          <w:rFonts w:ascii="Times New Roman" w:hAnsi="Times New Roman" w:cs="Times New Roman"/>
          <w:sz w:val="22"/>
          <w:szCs w:val="22"/>
        </w:rPr>
      </w:pPr>
      <w:r w:rsidRPr="009D7A36">
        <w:rPr>
          <w:rFonts w:ascii="Times New Roman" w:hAnsi="Times New Roman" w:cs="Times New Roman"/>
          <w:sz w:val="22"/>
          <w:szCs w:val="22"/>
        </w:rPr>
        <w:t>- красными линиями;</w:t>
      </w:r>
    </w:p>
    <w:p w:rsidR="003A0D1A" w:rsidRPr="009D7A36" w:rsidRDefault="003A0D1A" w:rsidP="009D7A36">
      <w:pPr>
        <w:pStyle w:val="ConsPlusNormal"/>
        <w:widowControl/>
        <w:ind w:firstLine="709"/>
        <w:jc w:val="both"/>
        <w:rPr>
          <w:rFonts w:ascii="Times New Roman" w:hAnsi="Times New Roman" w:cs="Times New Roman"/>
          <w:sz w:val="22"/>
          <w:szCs w:val="22"/>
        </w:rPr>
      </w:pPr>
      <w:r w:rsidRPr="009D7A36">
        <w:rPr>
          <w:rFonts w:ascii="Times New Roman" w:hAnsi="Times New Roman" w:cs="Times New Roman"/>
          <w:sz w:val="22"/>
          <w:szCs w:val="22"/>
        </w:rPr>
        <w:t>- границами земельных участков;</w:t>
      </w:r>
    </w:p>
    <w:p w:rsidR="003A0D1A" w:rsidRPr="009D7A36" w:rsidRDefault="003A0D1A" w:rsidP="009D7A36">
      <w:pPr>
        <w:pStyle w:val="ConsPlusNormal"/>
        <w:widowControl/>
        <w:ind w:firstLine="709"/>
        <w:jc w:val="both"/>
        <w:rPr>
          <w:rFonts w:ascii="Times New Roman" w:hAnsi="Times New Roman" w:cs="Times New Roman"/>
          <w:sz w:val="22"/>
          <w:szCs w:val="22"/>
        </w:rPr>
      </w:pPr>
      <w:r w:rsidRPr="009D7A36">
        <w:rPr>
          <w:rFonts w:ascii="Times New Roman" w:hAnsi="Times New Roman" w:cs="Times New Roman"/>
          <w:sz w:val="22"/>
          <w:szCs w:val="22"/>
        </w:rPr>
        <w:t>- границами или осями полос отвода для коммуникаций;</w:t>
      </w:r>
    </w:p>
    <w:p w:rsidR="003A0D1A" w:rsidRPr="009D7A36" w:rsidRDefault="003A0D1A" w:rsidP="009D7A36">
      <w:pPr>
        <w:pStyle w:val="ConsPlusNormal"/>
        <w:widowControl/>
        <w:ind w:firstLine="709"/>
        <w:jc w:val="both"/>
        <w:rPr>
          <w:rFonts w:ascii="Times New Roman" w:hAnsi="Times New Roman" w:cs="Times New Roman"/>
          <w:sz w:val="22"/>
          <w:szCs w:val="22"/>
        </w:rPr>
      </w:pPr>
      <w:r w:rsidRPr="009D7A36">
        <w:rPr>
          <w:rFonts w:ascii="Times New Roman" w:hAnsi="Times New Roman" w:cs="Times New Roman"/>
          <w:sz w:val="22"/>
          <w:szCs w:val="22"/>
        </w:rPr>
        <w:t>- границами населенных пунктов;</w:t>
      </w:r>
    </w:p>
    <w:p w:rsidR="003A0D1A" w:rsidRPr="009D7A36" w:rsidRDefault="003A0D1A" w:rsidP="009D7A36">
      <w:pPr>
        <w:pStyle w:val="ConsPlusNormal"/>
        <w:widowControl/>
        <w:ind w:firstLine="709"/>
        <w:jc w:val="both"/>
        <w:rPr>
          <w:rFonts w:ascii="Times New Roman" w:hAnsi="Times New Roman" w:cs="Times New Roman"/>
          <w:sz w:val="22"/>
          <w:szCs w:val="22"/>
        </w:rPr>
      </w:pPr>
      <w:r w:rsidRPr="009D7A36">
        <w:rPr>
          <w:rFonts w:ascii="Times New Roman" w:hAnsi="Times New Roman" w:cs="Times New Roman"/>
          <w:sz w:val="22"/>
          <w:szCs w:val="22"/>
        </w:rPr>
        <w:lastRenderedPageBreak/>
        <w:t xml:space="preserve">- административными границами сельского поселения </w:t>
      </w:r>
      <w:r w:rsidR="009A4B67" w:rsidRPr="009D7A36">
        <w:rPr>
          <w:rFonts w:ascii="Times New Roman" w:hAnsi="Times New Roman" w:cs="Times New Roman"/>
          <w:sz w:val="22"/>
          <w:szCs w:val="22"/>
        </w:rPr>
        <w:t>«Койдин»</w:t>
      </w:r>
      <w:r w:rsidRPr="009D7A36">
        <w:rPr>
          <w:rFonts w:ascii="Times New Roman" w:hAnsi="Times New Roman" w:cs="Times New Roman"/>
          <w:sz w:val="22"/>
          <w:szCs w:val="22"/>
        </w:rPr>
        <w:t>;</w:t>
      </w:r>
    </w:p>
    <w:p w:rsidR="003A0D1A" w:rsidRPr="009D7A36" w:rsidRDefault="003A0D1A" w:rsidP="009D7A36">
      <w:pPr>
        <w:pStyle w:val="ConsPlusNormal"/>
        <w:widowControl/>
        <w:ind w:firstLine="709"/>
        <w:jc w:val="both"/>
        <w:rPr>
          <w:rFonts w:ascii="Times New Roman" w:hAnsi="Times New Roman" w:cs="Times New Roman"/>
          <w:sz w:val="22"/>
          <w:szCs w:val="22"/>
        </w:rPr>
      </w:pPr>
      <w:r w:rsidRPr="009D7A36">
        <w:rPr>
          <w:rFonts w:ascii="Times New Roman" w:hAnsi="Times New Roman" w:cs="Times New Roman"/>
          <w:sz w:val="22"/>
          <w:szCs w:val="22"/>
        </w:rPr>
        <w:t>- естественными границами природных объектов;</w:t>
      </w:r>
    </w:p>
    <w:p w:rsidR="003A0D1A" w:rsidRPr="009D7A36" w:rsidRDefault="003A0D1A" w:rsidP="009D7A36">
      <w:pPr>
        <w:pStyle w:val="ConsPlusNormal"/>
        <w:widowControl/>
        <w:ind w:firstLine="709"/>
        <w:jc w:val="both"/>
        <w:rPr>
          <w:rFonts w:ascii="Times New Roman" w:hAnsi="Times New Roman" w:cs="Times New Roman"/>
          <w:sz w:val="22"/>
          <w:szCs w:val="22"/>
        </w:rPr>
      </w:pPr>
      <w:r w:rsidRPr="009D7A36">
        <w:rPr>
          <w:rFonts w:ascii="Times New Roman" w:hAnsi="Times New Roman" w:cs="Times New Roman"/>
          <w:sz w:val="22"/>
          <w:szCs w:val="22"/>
        </w:rPr>
        <w:t>- линиями магистралей, улиц, проездов, разделяющих транспортные потоки противоположенных направлений;</w:t>
      </w:r>
    </w:p>
    <w:p w:rsidR="003A0D1A" w:rsidRPr="009D7A36" w:rsidRDefault="003A0D1A" w:rsidP="009D7A36">
      <w:pPr>
        <w:pStyle w:val="ConsPlusNormal"/>
        <w:widowControl/>
        <w:ind w:firstLine="709"/>
        <w:jc w:val="both"/>
        <w:rPr>
          <w:rFonts w:ascii="Times New Roman" w:hAnsi="Times New Roman" w:cs="Times New Roman"/>
          <w:sz w:val="22"/>
          <w:szCs w:val="22"/>
        </w:rPr>
      </w:pPr>
      <w:r w:rsidRPr="009D7A36">
        <w:rPr>
          <w:rFonts w:ascii="Times New Roman" w:hAnsi="Times New Roman" w:cs="Times New Roman"/>
          <w:sz w:val="22"/>
          <w:szCs w:val="22"/>
        </w:rPr>
        <w:t>- иными границами, отраженными в составе базисного плана земельного кадастра.</w:t>
      </w:r>
    </w:p>
    <w:p w:rsidR="003A0D1A" w:rsidRPr="009D7A36" w:rsidRDefault="003A0D1A" w:rsidP="009D7A36">
      <w:pPr>
        <w:pStyle w:val="ConsPlusNormal"/>
        <w:widowControl/>
        <w:ind w:firstLine="709"/>
        <w:jc w:val="both"/>
        <w:rPr>
          <w:rFonts w:ascii="Times New Roman" w:hAnsi="Times New Roman" w:cs="Times New Roman"/>
          <w:sz w:val="22"/>
          <w:szCs w:val="22"/>
        </w:rPr>
      </w:pPr>
      <w:r w:rsidRPr="009D7A36">
        <w:rPr>
          <w:rFonts w:ascii="Times New Roman" w:hAnsi="Times New Roman" w:cs="Times New Roman"/>
          <w:sz w:val="22"/>
          <w:szCs w:val="22"/>
        </w:rPr>
        <w:t>Границы территориальных зон должны обладать свойством однозначной идентификации, иметь картографическую координатную привязку.</w:t>
      </w:r>
    </w:p>
    <w:p w:rsidR="003A0D1A" w:rsidRPr="009D7A36" w:rsidRDefault="003A0D1A" w:rsidP="009D7A36">
      <w:pPr>
        <w:pStyle w:val="ConsPlusNormal"/>
        <w:widowControl/>
        <w:ind w:firstLine="709"/>
        <w:jc w:val="both"/>
        <w:rPr>
          <w:rFonts w:ascii="Times New Roman" w:hAnsi="Times New Roman" w:cs="Times New Roman"/>
          <w:sz w:val="22"/>
          <w:szCs w:val="22"/>
        </w:rPr>
      </w:pPr>
      <w:r w:rsidRPr="009D7A36">
        <w:rPr>
          <w:rFonts w:ascii="Times New Roman" w:hAnsi="Times New Roman" w:cs="Times New Roman"/>
          <w:sz w:val="22"/>
          <w:szCs w:val="22"/>
        </w:rPr>
        <w:t>Местоположение границ территориальных зон может быть уточнено в документации по планировке территории и иных документах, принимаемых в соответствии с законодательством и нормативно-правовыми актами, с последующим внесением соответствующих изменений в настоящие Правила.</w:t>
      </w:r>
    </w:p>
    <w:p w:rsidR="003A0D1A" w:rsidRPr="009D7A36" w:rsidRDefault="003A0D1A" w:rsidP="009D7A36">
      <w:pPr>
        <w:pStyle w:val="ConsPlusNormal"/>
        <w:widowControl/>
        <w:ind w:firstLine="709"/>
        <w:jc w:val="both"/>
        <w:rPr>
          <w:rFonts w:ascii="Times New Roman" w:hAnsi="Times New Roman" w:cs="Times New Roman"/>
          <w:sz w:val="22"/>
          <w:szCs w:val="22"/>
        </w:rPr>
      </w:pPr>
      <w:r w:rsidRPr="009D7A36">
        <w:rPr>
          <w:rFonts w:ascii="Times New Roman" w:hAnsi="Times New Roman" w:cs="Times New Roman"/>
          <w:sz w:val="22"/>
          <w:szCs w:val="22"/>
        </w:rPr>
        <w:t>5. Перечень зон с особыми условиями использования территорий,  их границы на карте зон с особыми условиями использования территорий и ограничения использования земельных участков и объектов капитального строительства в их пределах указаны в соответствии с нормативными правовыми актами и иной нормативно-технической документацией Российской Федерации и Республики Коми.</w:t>
      </w:r>
    </w:p>
    <w:p w:rsidR="003A0D1A" w:rsidRPr="009D7A36" w:rsidRDefault="003A0D1A" w:rsidP="009D7A36">
      <w:pPr>
        <w:pStyle w:val="ConsPlusNormal"/>
        <w:widowControl/>
        <w:ind w:firstLine="709"/>
        <w:jc w:val="both"/>
        <w:rPr>
          <w:rFonts w:ascii="Times New Roman" w:hAnsi="Times New Roman" w:cs="Times New Roman"/>
          <w:sz w:val="22"/>
          <w:szCs w:val="22"/>
        </w:rPr>
      </w:pPr>
      <w:r w:rsidRPr="009D7A36">
        <w:rPr>
          <w:rFonts w:ascii="Times New Roman" w:hAnsi="Times New Roman" w:cs="Times New Roman"/>
          <w:sz w:val="22"/>
          <w:szCs w:val="22"/>
        </w:rPr>
        <w:t>К земельным участкам и объектам капитального строительства, расположенным в пределах зон ограничений и отображенных на картах главы 13 Правил, регламенты использования территорий применяются с учетом установленных ограничений.</w:t>
      </w:r>
    </w:p>
    <w:p w:rsidR="003A0D1A" w:rsidRPr="009D7A36" w:rsidRDefault="003A0D1A" w:rsidP="009D7A36">
      <w:pPr>
        <w:pStyle w:val="ConsPlusNormal"/>
        <w:widowControl/>
        <w:ind w:firstLine="709"/>
        <w:jc w:val="both"/>
        <w:rPr>
          <w:rFonts w:ascii="Times New Roman" w:hAnsi="Times New Roman" w:cs="Times New Roman"/>
          <w:sz w:val="22"/>
          <w:szCs w:val="22"/>
        </w:rPr>
      </w:pPr>
      <w:r w:rsidRPr="009D7A36">
        <w:rPr>
          <w:rFonts w:ascii="Times New Roman" w:hAnsi="Times New Roman" w:cs="Times New Roman"/>
          <w:sz w:val="22"/>
          <w:szCs w:val="22"/>
        </w:rPr>
        <w:t xml:space="preserve">6. Для каждого земельного участка или объекта капитального строительства, расположенного на территории сельского поселения </w:t>
      </w:r>
      <w:r w:rsidR="009A4B67" w:rsidRPr="009D7A36">
        <w:rPr>
          <w:rFonts w:ascii="Times New Roman" w:hAnsi="Times New Roman" w:cs="Times New Roman"/>
          <w:sz w:val="22"/>
          <w:szCs w:val="22"/>
        </w:rPr>
        <w:t>«Койдин»</w:t>
      </w:r>
      <w:r w:rsidRPr="009D7A36">
        <w:rPr>
          <w:rFonts w:ascii="Times New Roman" w:hAnsi="Times New Roman" w:cs="Times New Roman"/>
          <w:sz w:val="22"/>
          <w:szCs w:val="22"/>
        </w:rPr>
        <w:t>, разрешенным считается такой вид использования, который соответствует:</w:t>
      </w:r>
    </w:p>
    <w:p w:rsidR="003A0D1A" w:rsidRPr="009D7A36" w:rsidRDefault="003A0D1A" w:rsidP="009D7A36">
      <w:pPr>
        <w:pStyle w:val="ConsPlusNormal"/>
        <w:widowControl/>
        <w:ind w:firstLine="709"/>
        <w:jc w:val="both"/>
        <w:rPr>
          <w:rFonts w:ascii="Times New Roman" w:hAnsi="Times New Roman" w:cs="Times New Roman"/>
          <w:sz w:val="22"/>
          <w:szCs w:val="22"/>
        </w:rPr>
      </w:pPr>
      <w:r w:rsidRPr="009D7A36">
        <w:rPr>
          <w:rFonts w:ascii="Times New Roman" w:hAnsi="Times New Roman" w:cs="Times New Roman"/>
          <w:sz w:val="22"/>
          <w:szCs w:val="22"/>
        </w:rPr>
        <w:t>- регламентам использования территории;</w:t>
      </w:r>
    </w:p>
    <w:p w:rsidR="003A0D1A" w:rsidRPr="009D7A36" w:rsidRDefault="003A0D1A" w:rsidP="009D7A36">
      <w:pPr>
        <w:pStyle w:val="ConsPlusNormal"/>
        <w:widowControl/>
        <w:ind w:firstLine="709"/>
        <w:jc w:val="both"/>
        <w:rPr>
          <w:rFonts w:ascii="Times New Roman" w:hAnsi="Times New Roman" w:cs="Times New Roman"/>
          <w:sz w:val="22"/>
          <w:szCs w:val="22"/>
        </w:rPr>
      </w:pPr>
      <w:r w:rsidRPr="009D7A36">
        <w:rPr>
          <w:rFonts w:ascii="Times New Roman" w:hAnsi="Times New Roman" w:cs="Times New Roman"/>
          <w:sz w:val="22"/>
          <w:szCs w:val="22"/>
        </w:rPr>
        <w:t>- ограничениям, установленным в зонах с особыми условиями использования территории;</w:t>
      </w:r>
    </w:p>
    <w:p w:rsidR="003A0D1A" w:rsidRPr="009D7A36" w:rsidRDefault="003A0D1A" w:rsidP="009D7A36">
      <w:pPr>
        <w:pStyle w:val="ConsPlusNormal"/>
        <w:widowControl/>
        <w:ind w:firstLine="709"/>
        <w:jc w:val="both"/>
        <w:rPr>
          <w:rFonts w:ascii="Times New Roman" w:hAnsi="Times New Roman" w:cs="Times New Roman"/>
          <w:sz w:val="22"/>
          <w:szCs w:val="22"/>
        </w:rPr>
      </w:pPr>
      <w:r w:rsidRPr="009D7A36">
        <w:rPr>
          <w:rFonts w:ascii="Times New Roman" w:hAnsi="Times New Roman" w:cs="Times New Roman"/>
          <w:sz w:val="22"/>
          <w:szCs w:val="22"/>
        </w:rPr>
        <w:t>- иным документально зафиксированным ограничениям на использование земельных участков и объектов капитального строительства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3A0D1A" w:rsidRPr="009D7A36" w:rsidRDefault="003A0D1A" w:rsidP="009D7A36">
      <w:pPr>
        <w:pStyle w:val="ConsPlusNormal"/>
        <w:widowControl/>
        <w:ind w:firstLine="709"/>
        <w:jc w:val="both"/>
        <w:rPr>
          <w:rFonts w:ascii="Times New Roman" w:hAnsi="Times New Roman" w:cs="Times New Roman"/>
          <w:sz w:val="22"/>
          <w:szCs w:val="22"/>
        </w:rPr>
      </w:pPr>
      <w:r w:rsidRPr="009D7A36">
        <w:rPr>
          <w:rFonts w:ascii="Times New Roman" w:hAnsi="Times New Roman" w:cs="Times New Roman"/>
          <w:sz w:val="22"/>
          <w:szCs w:val="22"/>
        </w:rPr>
        <w:t>7. Регламенты использования территорий в части видов разрешенного использования земельных участков и объектов капитального строительства включает:</w:t>
      </w:r>
    </w:p>
    <w:p w:rsidR="003A0D1A" w:rsidRPr="009D7A36" w:rsidRDefault="003A0D1A" w:rsidP="009D7A36">
      <w:pPr>
        <w:pStyle w:val="ConsPlusNormal"/>
        <w:widowControl/>
        <w:ind w:firstLine="709"/>
        <w:jc w:val="both"/>
        <w:rPr>
          <w:rFonts w:ascii="Times New Roman" w:hAnsi="Times New Roman" w:cs="Times New Roman"/>
          <w:sz w:val="22"/>
          <w:szCs w:val="22"/>
        </w:rPr>
      </w:pPr>
      <w:r w:rsidRPr="009D7A36">
        <w:rPr>
          <w:rFonts w:ascii="Times New Roman" w:hAnsi="Times New Roman" w:cs="Times New Roman"/>
          <w:sz w:val="22"/>
          <w:szCs w:val="22"/>
        </w:rPr>
        <w:t>1) основные виды разрешенного использования земельных участков и объектов капитального строительства, которые при условии соблюдения требований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не могут быть запрещены;</w:t>
      </w:r>
    </w:p>
    <w:p w:rsidR="003A0D1A" w:rsidRPr="009D7A36" w:rsidRDefault="003A0D1A" w:rsidP="009D7A36">
      <w:pPr>
        <w:pStyle w:val="ConsPlusNormal"/>
        <w:widowControl/>
        <w:ind w:firstLine="709"/>
        <w:jc w:val="both"/>
        <w:rPr>
          <w:rFonts w:ascii="Times New Roman" w:hAnsi="Times New Roman" w:cs="Times New Roman"/>
          <w:sz w:val="22"/>
          <w:szCs w:val="22"/>
        </w:rPr>
      </w:pPr>
      <w:r w:rsidRPr="009D7A36">
        <w:rPr>
          <w:rFonts w:ascii="Times New Roman" w:hAnsi="Times New Roman" w:cs="Times New Roman"/>
          <w:sz w:val="22"/>
          <w:szCs w:val="22"/>
        </w:rPr>
        <w:t>2) условно разрешенные виды использования, требующие получения разрешения, которое принимается по результатам специального согласования, проводимого, в том числе, с применением процедуры публичных слушаний;</w:t>
      </w:r>
    </w:p>
    <w:p w:rsidR="003A0D1A" w:rsidRPr="009D7A36" w:rsidRDefault="003A0D1A" w:rsidP="009D7A36">
      <w:pPr>
        <w:pStyle w:val="ConsPlusNormal"/>
        <w:widowControl/>
        <w:ind w:firstLine="709"/>
        <w:jc w:val="both"/>
        <w:rPr>
          <w:rFonts w:ascii="Times New Roman" w:hAnsi="Times New Roman" w:cs="Times New Roman"/>
          <w:sz w:val="22"/>
          <w:szCs w:val="22"/>
        </w:rPr>
      </w:pPr>
      <w:r w:rsidRPr="009D7A36">
        <w:rPr>
          <w:rFonts w:ascii="Times New Roman" w:hAnsi="Times New Roman" w:cs="Times New Roman"/>
          <w:sz w:val="22"/>
          <w:szCs w:val="22"/>
        </w:rPr>
        <w:t xml:space="preserve">3) вспомогательные виды разрешенного использования, допустимые только в качестве </w:t>
      </w:r>
      <w:proofErr w:type="gramStart"/>
      <w:r w:rsidRPr="009D7A36">
        <w:rPr>
          <w:rFonts w:ascii="Times New Roman" w:hAnsi="Times New Roman" w:cs="Times New Roman"/>
          <w:sz w:val="22"/>
          <w:szCs w:val="22"/>
        </w:rPr>
        <w:t>дополнительных</w:t>
      </w:r>
      <w:proofErr w:type="gramEnd"/>
      <w:r w:rsidRPr="009D7A36">
        <w:rPr>
          <w:rFonts w:ascii="Times New Roman" w:hAnsi="Times New Roman" w:cs="Times New Roman"/>
          <w:sz w:val="22"/>
          <w:szCs w:val="22"/>
        </w:rPr>
        <w:t xml:space="preserve"> по отношению к основным видам разрешенного использования и условно разрешенным видам использования и осуществляемые только совместно с ними.</w:t>
      </w:r>
    </w:p>
    <w:p w:rsidR="003A0D1A" w:rsidRPr="009D7A36" w:rsidRDefault="003A0D1A" w:rsidP="009D7A36">
      <w:pPr>
        <w:pStyle w:val="ConsPlusNormal"/>
        <w:widowControl/>
        <w:ind w:firstLine="709"/>
        <w:jc w:val="both"/>
        <w:rPr>
          <w:rFonts w:ascii="Times New Roman" w:hAnsi="Times New Roman" w:cs="Times New Roman"/>
          <w:sz w:val="22"/>
          <w:szCs w:val="22"/>
        </w:rPr>
      </w:pPr>
      <w:r w:rsidRPr="009D7A36">
        <w:rPr>
          <w:rFonts w:ascii="Times New Roman" w:hAnsi="Times New Roman" w:cs="Times New Roman"/>
          <w:sz w:val="22"/>
          <w:szCs w:val="22"/>
        </w:rPr>
        <w:t>Виды использования земельных участков и объектов капитального строительства, отсутствующие в списках статьи 57 настоящих Правил, являются запрещенными для соответствующей территориальной зоны и не могут быть разрешены, в том числе и по процедурам специальных согласований.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согласований.</w:t>
      </w:r>
    </w:p>
    <w:p w:rsidR="003A0D1A" w:rsidRPr="009D7A36" w:rsidRDefault="003A0D1A" w:rsidP="009D7A36">
      <w:pPr>
        <w:pStyle w:val="ConsPlusNormal"/>
        <w:widowControl/>
        <w:ind w:firstLine="709"/>
        <w:jc w:val="both"/>
        <w:rPr>
          <w:rFonts w:ascii="Times New Roman" w:hAnsi="Times New Roman" w:cs="Times New Roman"/>
          <w:sz w:val="22"/>
          <w:szCs w:val="22"/>
        </w:rPr>
      </w:pPr>
      <w:r w:rsidRPr="009D7A36">
        <w:rPr>
          <w:rFonts w:ascii="Times New Roman" w:hAnsi="Times New Roman" w:cs="Times New Roman"/>
          <w:sz w:val="22"/>
          <w:szCs w:val="22"/>
        </w:rPr>
        <w:t xml:space="preserve">8. </w:t>
      </w:r>
      <w:proofErr w:type="gramStart"/>
      <w:r w:rsidRPr="009D7A36">
        <w:rPr>
          <w:rFonts w:ascii="Times New Roman" w:hAnsi="Times New Roman" w:cs="Times New Roman"/>
          <w:sz w:val="22"/>
          <w:szCs w:val="22"/>
        </w:rPr>
        <w:t>Собственники, землепользователи, землевладельцы, арендаторы земельных участков, собственники, пользователи, владельцы, арендаторы объектов капитального строительства вправе по своему усмотрению выбирать и менять вид (виды) использования земельных участков и объектов капитального строительства, разрешенных как основной и вспомогательный для соответствующих территориальных зон при условии соблюдения требований технических регламентов (а вплоть до их вступления в установленном порядке в силу - нормативных технических документов в части, не</w:t>
      </w:r>
      <w:proofErr w:type="gramEnd"/>
      <w:r w:rsidRPr="009D7A36">
        <w:rPr>
          <w:rFonts w:ascii="Times New Roman" w:hAnsi="Times New Roman" w:cs="Times New Roman"/>
          <w:sz w:val="22"/>
          <w:szCs w:val="22"/>
        </w:rPr>
        <w:t xml:space="preserve"> противоречащей Федеральному закону «О техническом регулировании» и Градостроительному кодексу Российской Федерации) и требований регламентов использования территории в части </w:t>
      </w:r>
      <w:r w:rsidRPr="009D7A36">
        <w:rPr>
          <w:rFonts w:ascii="Times New Roman" w:hAnsi="Times New Roman" w:cs="Times New Roman"/>
          <w:sz w:val="22"/>
          <w:szCs w:val="22"/>
        </w:rPr>
        <w:lastRenderedPageBreak/>
        <w:t xml:space="preserve">предельных </w:t>
      </w:r>
      <w:proofErr w:type="gramStart"/>
      <w:r w:rsidRPr="009D7A36">
        <w:rPr>
          <w:rFonts w:ascii="Times New Roman" w:hAnsi="Times New Roman" w:cs="Times New Roman"/>
          <w:sz w:val="22"/>
          <w:szCs w:val="22"/>
        </w:rPr>
        <w:t>параметров</w:t>
      </w:r>
      <w:proofErr w:type="gramEnd"/>
      <w:r w:rsidRPr="009D7A36">
        <w:rPr>
          <w:rFonts w:ascii="Times New Roman" w:hAnsi="Times New Roman" w:cs="Times New Roman"/>
          <w:sz w:val="22"/>
          <w:szCs w:val="22"/>
        </w:rPr>
        <w:t xml:space="preserve"> разрешенного строительства, реконструкции  объектов капитального строительства, установленных Правилами.</w:t>
      </w:r>
    </w:p>
    <w:p w:rsidR="003A0D1A" w:rsidRPr="009D7A36" w:rsidRDefault="003A0D1A" w:rsidP="009D7A36">
      <w:pPr>
        <w:pStyle w:val="ConsPlusNormal"/>
        <w:widowControl/>
        <w:ind w:firstLine="709"/>
        <w:jc w:val="both"/>
        <w:rPr>
          <w:rFonts w:ascii="Times New Roman" w:hAnsi="Times New Roman" w:cs="Times New Roman"/>
          <w:sz w:val="22"/>
          <w:szCs w:val="22"/>
        </w:rPr>
      </w:pPr>
      <w:r w:rsidRPr="009D7A36">
        <w:rPr>
          <w:rFonts w:ascii="Times New Roman" w:hAnsi="Times New Roman" w:cs="Times New Roman"/>
          <w:sz w:val="22"/>
          <w:szCs w:val="22"/>
        </w:rPr>
        <w:t>Порядок действий по реализации приведенного выше права устанавливается законодательством, настоящими Правилами, иными муниципальными нормативными правовыми.</w:t>
      </w:r>
    </w:p>
    <w:p w:rsidR="003A0D1A" w:rsidRPr="009D7A36" w:rsidRDefault="003A0D1A" w:rsidP="009D7A36">
      <w:pPr>
        <w:pStyle w:val="ConsPlusNormal"/>
        <w:widowControl/>
        <w:ind w:firstLine="709"/>
        <w:jc w:val="both"/>
        <w:rPr>
          <w:rFonts w:ascii="Times New Roman" w:hAnsi="Times New Roman" w:cs="Times New Roman"/>
          <w:sz w:val="22"/>
          <w:szCs w:val="22"/>
        </w:rPr>
      </w:pPr>
      <w:r w:rsidRPr="009D7A36">
        <w:rPr>
          <w:rFonts w:ascii="Times New Roman" w:hAnsi="Times New Roman" w:cs="Times New Roman"/>
          <w:sz w:val="22"/>
          <w:szCs w:val="22"/>
        </w:rPr>
        <w:t>Указанный порядок устанавливается применительно к случаям, когда:</w:t>
      </w:r>
    </w:p>
    <w:p w:rsidR="003A0D1A" w:rsidRPr="009D7A36" w:rsidRDefault="003A0D1A" w:rsidP="009D7A36">
      <w:pPr>
        <w:pStyle w:val="ConsPlusNormal"/>
        <w:widowControl/>
        <w:ind w:firstLine="709"/>
        <w:jc w:val="both"/>
        <w:rPr>
          <w:rFonts w:ascii="Times New Roman" w:hAnsi="Times New Roman" w:cs="Times New Roman"/>
          <w:sz w:val="22"/>
          <w:szCs w:val="22"/>
        </w:rPr>
      </w:pPr>
      <w:r w:rsidRPr="009D7A36">
        <w:rPr>
          <w:rFonts w:ascii="Times New Roman" w:hAnsi="Times New Roman" w:cs="Times New Roman"/>
          <w:sz w:val="22"/>
          <w:szCs w:val="22"/>
        </w:rPr>
        <w:t>- при изменении одного вида разрешенного использования земельных участков и объектов капитального строительства на другой разрешенный вид использования, если затрагиваются конструктивные или иные характеристики надежности и безопасности объектов капитального строительства. В этом случае необходимо получение разрешения на строительство, выдаваемого в порядке, установленном статьей 42 настоящих Правил (за исключением случаев, изложенных в пункте 3 статьи 40 настоящих Правил, иных случаев, установленных действующим законодательством);</w:t>
      </w:r>
    </w:p>
    <w:p w:rsidR="003A0D1A" w:rsidRPr="009D7A36" w:rsidRDefault="003A0D1A" w:rsidP="009D7A36">
      <w:pPr>
        <w:pStyle w:val="ConsPlusNormal"/>
        <w:widowControl/>
        <w:ind w:firstLine="709"/>
        <w:jc w:val="both"/>
        <w:rPr>
          <w:rFonts w:ascii="Times New Roman" w:hAnsi="Times New Roman" w:cs="Times New Roman"/>
          <w:sz w:val="22"/>
          <w:szCs w:val="22"/>
        </w:rPr>
      </w:pPr>
      <w:r w:rsidRPr="009D7A36">
        <w:rPr>
          <w:rFonts w:ascii="Times New Roman" w:hAnsi="Times New Roman" w:cs="Times New Roman"/>
          <w:sz w:val="22"/>
          <w:szCs w:val="22"/>
        </w:rPr>
        <w:t>- при изменении одного вида разрешенного использования земельного участка и объекта капитального строительства на другой разрешенный вид использования, если не затрагиваются конструктивные или иные характеристики надежности и безопасности объекта капитального строительства. В этом случае собственник, пользователь, владелец, арендатор объекта капитального строительства направляет уведомление об изменении вида разрешенного использования земельного участка в территориальный орган Управления Федеральной службы государственной регистрации, кадастра и картографии по Республике Коми, осуществляющий  кадастровый учет земельных участков. Вид разрешенного использования земельного участка считается измененным со дня внесения соответствующих сведений о земельном участке в Государственный кадастр недвижимости.</w:t>
      </w:r>
    </w:p>
    <w:p w:rsidR="003A0D1A" w:rsidRPr="009D7A36" w:rsidRDefault="003A0D1A" w:rsidP="009D7A36">
      <w:pPr>
        <w:pStyle w:val="ConsPlusNormal"/>
        <w:widowControl/>
        <w:ind w:firstLine="709"/>
        <w:jc w:val="both"/>
        <w:rPr>
          <w:rFonts w:ascii="Times New Roman" w:hAnsi="Times New Roman" w:cs="Times New Roman"/>
          <w:sz w:val="22"/>
          <w:szCs w:val="22"/>
        </w:rPr>
      </w:pPr>
      <w:r w:rsidRPr="009D7A36">
        <w:rPr>
          <w:rFonts w:ascii="Times New Roman" w:hAnsi="Times New Roman" w:cs="Times New Roman"/>
          <w:sz w:val="22"/>
          <w:szCs w:val="22"/>
        </w:rPr>
        <w:t>- собственник, пользователь, владелец, арендатор объекта капитального строительства запрашивает изменение основного разрешенного вида использования на условно разрешенное использование по специальному согласованию.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установленном статьей 39 Градостроительного кодекса Российской Федерации. Вопрос подлежит рассмотрению на публичных слушаниях в порядке, установленном главой 8 настоящих Правил.</w:t>
      </w:r>
    </w:p>
    <w:p w:rsidR="003A0D1A" w:rsidRPr="009D7A36" w:rsidRDefault="003A0D1A" w:rsidP="009D7A36">
      <w:pPr>
        <w:pStyle w:val="ConsPlusNormal"/>
        <w:widowControl/>
        <w:ind w:firstLine="709"/>
        <w:jc w:val="both"/>
        <w:rPr>
          <w:rFonts w:ascii="Times New Roman" w:hAnsi="Times New Roman" w:cs="Times New Roman"/>
          <w:sz w:val="22"/>
          <w:szCs w:val="22"/>
        </w:rPr>
      </w:pPr>
      <w:r w:rsidRPr="009D7A36">
        <w:rPr>
          <w:rFonts w:ascii="Times New Roman" w:hAnsi="Times New Roman" w:cs="Times New Roman"/>
          <w:sz w:val="22"/>
          <w:szCs w:val="22"/>
        </w:rPr>
        <w:t>9. Регламенты использования территорий в части предельных размеров земельных участков и предельных параметров разрешенного использования земельных участков и объектов капитального строительства могут включать:</w:t>
      </w:r>
    </w:p>
    <w:p w:rsidR="003A0D1A" w:rsidRPr="009D7A36" w:rsidRDefault="003A0D1A" w:rsidP="009D7A36">
      <w:pPr>
        <w:pStyle w:val="ConsPlusNormal"/>
        <w:widowControl/>
        <w:ind w:firstLine="709"/>
        <w:jc w:val="both"/>
        <w:rPr>
          <w:rFonts w:ascii="Times New Roman" w:hAnsi="Times New Roman" w:cs="Times New Roman"/>
          <w:sz w:val="22"/>
          <w:szCs w:val="22"/>
        </w:rPr>
      </w:pPr>
      <w:r w:rsidRPr="009D7A36">
        <w:rPr>
          <w:rFonts w:ascii="Times New Roman" w:hAnsi="Times New Roman" w:cs="Times New Roman"/>
          <w:sz w:val="22"/>
          <w:szCs w:val="22"/>
        </w:rPr>
        <w:t>- размеры (минимальные и/или максимальные) земельных участков, включая линейные размеры предельной ширины по фронту улиц (проездов) и предельной глубины земельных участков;</w:t>
      </w:r>
    </w:p>
    <w:p w:rsidR="003A0D1A" w:rsidRPr="009D7A36" w:rsidRDefault="003A0D1A" w:rsidP="009D7A36">
      <w:pPr>
        <w:pStyle w:val="ConsPlusNormal"/>
        <w:widowControl/>
        <w:ind w:firstLine="709"/>
        <w:jc w:val="both"/>
        <w:rPr>
          <w:rFonts w:ascii="Times New Roman" w:hAnsi="Times New Roman" w:cs="Times New Roman"/>
          <w:sz w:val="22"/>
          <w:szCs w:val="22"/>
        </w:rPr>
      </w:pPr>
      <w:r w:rsidRPr="009D7A36">
        <w:rPr>
          <w:rFonts w:ascii="Times New Roman" w:hAnsi="Times New Roman" w:cs="Times New Roman"/>
          <w:sz w:val="22"/>
          <w:szCs w:val="22"/>
        </w:rPr>
        <w:t>- минимальные отступы зданий, строений и сооружений от границ земельных участков, фиксирующих «пятно застройки», за пределами которого возводить строения запрещено (линии регулирования застройки);</w:t>
      </w:r>
    </w:p>
    <w:p w:rsidR="003A0D1A" w:rsidRPr="009D7A36" w:rsidRDefault="003A0D1A" w:rsidP="009D7A36">
      <w:pPr>
        <w:pStyle w:val="ConsPlusNormal"/>
        <w:widowControl/>
        <w:ind w:firstLine="709"/>
        <w:jc w:val="both"/>
        <w:rPr>
          <w:rFonts w:ascii="Times New Roman" w:hAnsi="Times New Roman" w:cs="Times New Roman"/>
          <w:sz w:val="22"/>
          <w:szCs w:val="22"/>
        </w:rPr>
      </w:pPr>
      <w:r w:rsidRPr="009D7A36">
        <w:rPr>
          <w:rFonts w:ascii="Times New Roman" w:hAnsi="Times New Roman" w:cs="Times New Roman"/>
          <w:sz w:val="22"/>
          <w:szCs w:val="22"/>
        </w:rPr>
        <w:t>- предельную (максимальную и/или минимальную) этажность (высоту) построек;</w:t>
      </w:r>
    </w:p>
    <w:p w:rsidR="003A0D1A" w:rsidRPr="009D7A36" w:rsidRDefault="003A0D1A" w:rsidP="009D7A36">
      <w:pPr>
        <w:pStyle w:val="ConsPlusNormal"/>
        <w:widowControl/>
        <w:ind w:firstLine="709"/>
        <w:jc w:val="both"/>
        <w:rPr>
          <w:rFonts w:ascii="Times New Roman" w:hAnsi="Times New Roman" w:cs="Times New Roman"/>
          <w:sz w:val="22"/>
          <w:szCs w:val="22"/>
        </w:rPr>
      </w:pPr>
      <w:r w:rsidRPr="009D7A36">
        <w:rPr>
          <w:rFonts w:ascii="Times New Roman" w:hAnsi="Times New Roman" w:cs="Times New Roman"/>
          <w:sz w:val="22"/>
          <w:szCs w:val="22"/>
        </w:rPr>
        <w:t>- иные параметры.</w:t>
      </w:r>
    </w:p>
    <w:p w:rsidR="003A0D1A" w:rsidRPr="009D7A36" w:rsidRDefault="003A0D1A" w:rsidP="009D7A36">
      <w:pPr>
        <w:pStyle w:val="ConsPlusNormal"/>
        <w:widowControl/>
        <w:ind w:firstLine="709"/>
        <w:jc w:val="both"/>
        <w:rPr>
          <w:rFonts w:ascii="Times New Roman" w:hAnsi="Times New Roman" w:cs="Times New Roman"/>
          <w:sz w:val="22"/>
          <w:szCs w:val="22"/>
        </w:rPr>
      </w:pPr>
      <w:r w:rsidRPr="009D7A36">
        <w:rPr>
          <w:rFonts w:ascii="Times New Roman" w:hAnsi="Times New Roman" w:cs="Times New Roman"/>
          <w:sz w:val="22"/>
          <w:szCs w:val="22"/>
        </w:rPr>
        <w:t xml:space="preserve">Сочетание указанных параметров и их предельные значения устанавливаются индивидуально применительно к каждой территориальной зоне и </w:t>
      </w:r>
      <w:proofErr w:type="spellStart"/>
      <w:r w:rsidRPr="009D7A36">
        <w:rPr>
          <w:rFonts w:ascii="Times New Roman" w:hAnsi="Times New Roman" w:cs="Times New Roman"/>
          <w:sz w:val="22"/>
          <w:szCs w:val="22"/>
        </w:rPr>
        <w:t>подзоне</w:t>
      </w:r>
      <w:proofErr w:type="spellEnd"/>
      <w:r w:rsidRPr="009D7A36">
        <w:rPr>
          <w:rFonts w:ascii="Times New Roman" w:hAnsi="Times New Roman" w:cs="Times New Roman"/>
          <w:sz w:val="22"/>
          <w:szCs w:val="22"/>
        </w:rPr>
        <w:t xml:space="preserve">, выделенной на </w:t>
      </w:r>
      <w:proofErr w:type="spellStart"/>
      <w:r w:rsidRPr="009D7A36">
        <w:rPr>
          <w:rFonts w:ascii="Times New Roman" w:hAnsi="Times New Roman" w:cs="Times New Roman"/>
          <w:sz w:val="22"/>
          <w:szCs w:val="22"/>
        </w:rPr>
        <w:t>картахградостроительного</w:t>
      </w:r>
      <w:proofErr w:type="spellEnd"/>
      <w:r w:rsidRPr="009D7A36">
        <w:rPr>
          <w:rFonts w:ascii="Times New Roman" w:hAnsi="Times New Roman" w:cs="Times New Roman"/>
          <w:sz w:val="22"/>
          <w:szCs w:val="22"/>
        </w:rPr>
        <w:t xml:space="preserve"> зонирования территорий населенных пунктов сельского поселения </w:t>
      </w:r>
      <w:r w:rsidR="009A4B67" w:rsidRPr="009D7A36">
        <w:rPr>
          <w:rFonts w:ascii="Times New Roman" w:hAnsi="Times New Roman" w:cs="Times New Roman"/>
          <w:sz w:val="22"/>
          <w:szCs w:val="22"/>
        </w:rPr>
        <w:t>«Койдин»</w:t>
      </w:r>
      <w:r w:rsidRPr="009D7A36">
        <w:rPr>
          <w:rFonts w:ascii="Times New Roman" w:hAnsi="Times New Roman" w:cs="Times New Roman"/>
          <w:sz w:val="22"/>
          <w:szCs w:val="22"/>
        </w:rPr>
        <w:t>.</w:t>
      </w:r>
    </w:p>
    <w:p w:rsidR="003A0D1A" w:rsidRPr="009D7A36" w:rsidRDefault="003A0D1A" w:rsidP="009D7A36">
      <w:pPr>
        <w:pStyle w:val="ConsPlusNormal"/>
        <w:widowControl/>
        <w:ind w:firstLine="709"/>
        <w:jc w:val="both"/>
        <w:rPr>
          <w:rFonts w:ascii="Times New Roman" w:hAnsi="Times New Roman" w:cs="Times New Roman"/>
          <w:sz w:val="22"/>
          <w:szCs w:val="22"/>
        </w:rPr>
      </w:pPr>
      <w:r w:rsidRPr="009D7A36">
        <w:rPr>
          <w:rFonts w:ascii="Times New Roman" w:hAnsi="Times New Roman" w:cs="Times New Roman"/>
          <w:sz w:val="22"/>
          <w:szCs w:val="22"/>
        </w:rPr>
        <w:t xml:space="preserve">В пределах территориальных зон, выделенных по видам разрешенного использования земельных участков и объектов капитального строительства, могут устанавливаться несколько </w:t>
      </w:r>
      <w:proofErr w:type="spellStart"/>
      <w:r w:rsidRPr="009D7A36">
        <w:rPr>
          <w:rFonts w:ascii="Times New Roman" w:hAnsi="Times New Roman" w:cs="Times New Roman"/>
          <w:sz w:val="22"/>
          <w:szCs w:val="22"/>
        </w:rPr>
        <w:t>подзон</w:t>
      </w:r>
      <w:proofErr w:type="spellEnd"/>
      <w:r w:rsidRPr="009D7A36">
        <w:rPr>
          <w:rFonts w:ascii="Times New Roman" w:hAnsi="Times New Roman" w:cs="Times New Roman"/>
          <w:sz w:val="22"/>
          <w:szCs w:val="22"/>
        </w:rPr>
        <w:t xml:space="preserve"> с различными сочетаниями размеров земельных участков и параметров разрешенного использования, строительных изменений объектов капитального строительства, но с одинаковыми списками разрешенного использования земельных участков и объектов капитального строительства.</w:t>
      </w:r>
    </w:p>
    <w:p w:rsidR="003A0D1A" w:rsidRPr="009D7A36" w:rsidRDefault="003A0D1A" w:rsidP="009D7A36">
      <w:pPr>
        <w:pStyle w:val="ConsPlusNormal"/>
        <w:widowControl/>
        <w:ind w:firstLine="709"/>
        <w:jc w:val="both"/>
        <w:rPr>
          <w:rFonts w:ascii="Times New Roman" w:hAnsi="Times New Roman" w:cs="Times New Roman"/>
          <w:sz w:val="22"/>
          <w:szCs w:val="22"/>
        </w:rPr>
      </w:pPr>
      <w:r w:rsidRPr="009D7A36">
        <w:rPr>
          <w:rFonts w:ascii="Times New Roman" w:hAnsi="Times New Roman" w:cs="Times New Roman"/>
          <w:sz w:val="22"/>
          <w:szCs w:val="22"/>
        </w:rPr>
        <w:t>Количество видов предельных параметров с установлением их значений применительно к различным территориальным зонам может увеличиваться путем последовательного внесения изменений в настоящие Правила, в том числе с использованием предложений, подготовленных на основе утвержденной документации по планировке территории.</w:t>
      </w:r>
    </w:p>
    <w:p w:rsidR="003A0D1A" w:rsidRPr="009D7A36" w:rsidRDefault="003A0D1A" w:rsidP="009D7A36">
      <w:pPr>
        <w:pStyle w:val="ConsPlusNormal"/>
        <w:widowControl/>
        <w:ind w:firstLine="709"/>
        <w:jc w:val="both"/>
        <w:rPr>
          <w:rFonts w:ascii="Times New Roman" w:hAnsi="Times New Roman" w:cs="Times New Roman"/>
          <w:sz w:val="22"/>
          <w:szCs w:val="22"/>
        </w:rPr>
      </w:pPr>
      <w:r w:rsidRPr="009D7A36">
        <w:rPr>
          <w:rFonts w:ascii="Times New Roman" w:hAnsi="Times New Roman" w:cs="Times New Roman"/>
          <w:sz w:val="22"/>
          <w:szCs w:val="22"/>
        </w:rPr>
        <w:t>10. Инженерно-технические объекты, сооружения, коммуникации, обеспечивающие реализацию разрешенного использования земельных участков и объектов капитального строительства в границах отдельных земельных участков (электр</w:t>
      </w:r>
      <w:proofErr w:type="gramStart"/>
      <w:r w:rsidRPr="009D7A36">
        <w:rPr>
          <w:rFonts w:ascii="Times New Roman" w:hAnsi="Times New Roman" w:cs="Times New Roman"/>
          <w:sz w:val="22"/>
          <w:szCs w:val="22"/>
        </w:rPr>
        <w:t>о-</w:t>
      </w:r>
      <w:proofErr w:type="gramEnd"/>
      <w:r w:rsidRPr="009D7A36">
        <w:rPr>
          <w:rFonts w:ascii="Times New Roman" w:hAnsi="Times New Roman" w:cs="Times New Roman"/>
          <w:sz w:val="22"/>
          <w:szCs w:val="22"/>
        </w:rPr>
        <w:t xml:space="preserve">, водо-, </w:t>
      </w:r>
      <w:proofErr w:type="spellStart"/>
      <w:r w:rsidRPr="009D7A36">
        <w:rPr>
          <w:rFonts w:ascii="Times New Roman" w:hAnsi="Times New Roman" w:cs="Times New Roman"/>
          <w:sz w:val="22"/>
          <w:szCs w:val="22"/>
        </w:rPr>
        <w:t>газообеспечение</w:t>
      </w:r>
      <w:proofErr w:type="spellEnd"/>
      <w:r w:rsidRPr="009D7A36">
        <w:rPr>
          <w:rFonts w:ascii="Times New Roman" w:hAnsi="Times New Roman" w:cs="Times New Roman"/>
          <w:sz w:val="22"/>
          <w:szCs w:val="22"/>
        </w:rPr>
        <w:t>, водоотведение, телефонизация и т.д.), являются всегда разрешенными при условии их соответствия техническим регламентам (а вплоть до их вступления в установленном порядке в силу - нормативным техническим документам в части, не противоречащей Федеральному закону «О техническом регулировании» и Градостроительному кодексу Российской Федерации).</w:t>
      </w:r>
    </w:p>
    <w:p w:rsidR="003A0D1A" w:rsidRPr="009D7A36" w:rsidRDefault="003A0D1A" w:rsidP="009D7A36">
      <w:pPr>
        <w:pStyle w:val="ConsPlusNormal"/>
        <w:widowControl/>
        <w:ind w:firstLine="709"/>
        <w:jc w:val="both"/>
        <w:rPr>
          <w:rFonts w:ascii="Times New Roman" w:hAnsi="Times New Roman" w:cs="Times New Roman"/>
          <w:sz w:val="22"/>
          <w:szCs w:val="22"/>
        </w:rPr>
      </w:pPr>
      <w:r w:rsidRPr="009D7A36">
        <w:rPr>
          <w:rFonts w:ascii="Times New Roman" w:hAnsi="Times New Roman" w:cs="Times New Roman"/>
          <w:sz w:val="22"/>
          <w:szCs w:val="22"/>
        </w:rPr>
        <w:lastRenderedPageBreak/>
        <w:t>Инженерно-технические объекты, сооружения, предназначенные для обеспечения и нормальной эксплуатации объектов капитального строительства в пределах одного или нескольких элементов планировочной структуры, расположение которых требует отдельного земельного участка с установлением санитарно-защитных, иных защитных зон, определяются документацией по планировке территории.</w:t>
      </w:r>
    </w:p>
    <w:p w:rsidR="003A0D1A" w:rsidRPr="009D7A36" w:rsidRDefault="003A0D1A" w:rsidP="009D7A36">
      <w:pPr>
        <w:pStyle w:val="ConsPlusNormal"/>
        <w:widowControl/>
        <w:ind w:firstLine="709"/>
        <w:jc w:val="both"/>
        <w:rPr>
          <w:rFonts w:ascii="Times New Roman" w:hAnsi="Times New Roman" w:cs="Times New Roman"/>
          <w:sz w:val="22"/>
          <w:szCs w:val="22"/>
        </w:rPr>
      </w:pPr>
      <w:r w:rsidRPr="009D7A36">
        <w:rPr>
          <w:rFonts w:ascii="Times New Roman" w:hAnsi="Times New Roman" w:cs="Times New Roman"/>
          <w:sz w:val="22"/>
          <w:szCs w:val="22"/>
        </w:rPr>
        <w:t>Градостроительная подготовка территории и земельных участков в части информации о требованиях к инженерно-техническому обеспечению территории представлена в статье 23 настоящих Правил.</w:t>
      </w:r>
    </w:p>
    <w:p w:rsidR="003A0D1A" w:rsidRPr="009D7A36" w:rsidRDefault="003A0D1A" w:rsidP="009D7A36">
      <w:pPr>
        <w:ind w:firstLine="539"/>
        <w:rPr>
          <w:sz w:val="22"/>
          <w:szCs w:val="22"/>
        </w:rPr>
      </w:pPr>
      <w:r w:rsidRPr="009D7A36">
        <w:rPr>
          <w:sz w:val="22"/>
          <w:szCs w:val="22"/>
        </w:rPr>
        <w:t>11. Действие градостроительного регламента не распространяется на земельные участки:</w:t>
      </w:r>
    </w:p>
    <w:p w:rsidR="003A0D1A" w:rsidRPr="009D7A36" w:rsidRDefault="003A0D1A" w:rsidP="009D7A36">
      <w:pPr>
        <w:ind w:firstLine="539"/>
        <w:rPr>
          <w:sz w:val="22"/>
          <w:szCs w:val="22"/>
        </w:rPr>
      </w:pPr>
      <w:proofErr w:type="gramStart"/>
      <w:r w:rsidRPr="009D7A36">
        <w:rPr>
          <w:sz w:val="22"/>
          <w:szCs w:val="22"/>
        </w:rPr>
        <w:t>-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w:t>
      </w:r>
      <w:proofErr w:type="gramEnd"/>
      <w:r w:rsidRPr="009D7A36">
        <w:rPr>
          <w:sz w:val="22"/>
          <w:szCs w:val="22"/>
        </w:rPr>
        <w:t xml:space="preserve"> наследия;</w:t>
      </w:r>
    </w:p>
    <w:p w:rsidR="003A0D1A" w:rsidRPr="009D7A36" w:rsidRDefault="003A0D1A" w:rsidP="009D7A36">
      <w:pPr>
        <w:ind w:firstLine="539"/>
        <w:rPr>
          <w:sz w:val="22"/>
          <w:szCs w:val="22"/>
        </w:rPr>
      </w:pPr>
      <w:r w:rsidRPr="009D7A36">
        <w:rPr>
          <w:sz w:val="22"/>
          <w:szCs w:val="22"/>
        </w:rPr>
        <w:t>- в границах территорий общего пользования;</w:t>
      </w:r>
    </w:p>
    <w:p w:rsidR="003A0D1A" w:rsidRPr="009D7A36" w:rsidRDefault="003A0D1A" w:rsidP="009D7A36">
      <w:pPr>
        <w:ind w:firstLine="539"/>
        <w:rPr>
          <w:sz w:val="22"/>
          <w:szCs w:val="22"/>
        </w:rPr>
      </w:pPr>
      <w:proofErr w:type="gramStart"/>
      <w:r w:rsidRPr="009D7A36">
        <w:rPr>
          <w:sz w:val="22"/>
          <w:szCs w:val="22"/>
        </w:rPr>
        <w:t>- в границах территорий, предназначенных для размещения линейных объектов и (или) занятые линейными объектами;</w:t>
      </w:r>
      <w:proofErr w:type="gramEnd"/>
    </w:p>
    <w:p w:rsidR="003A0D1A" w:rsidRPr="009D7A36" w:rsidRDefault="003A0D1A" w:rsidP="009D7A36">
      <w:pPr>
        <w:ind w:firstLine="539"/>
        <w:rPr>
          <w:sz w:val="22"/>
          <w:szCs w:val="22"/>
        </w:rPr>
      </w:pPr>
      <w:proofErr w:type="gramStart"/>
      <w:r w:rsidRPr="009D7A36">
        <w:rPr>
          <w:sz w:val="22"/>
          <w:szCs w:val="22"/>
        </w:rPr>
        <w:t>- предоставленные для добычи полезных ископаемых.</w:t>
      </w:r>
      <w:proofErr w:type="gramEnd"/>
    </w:p>
    <w:p w:rsidR="003A0D1A" w:rsidRPr="009D7A36" w:rsidRDefault="003A0D1A" w:rsidP="009D7A36">
      <w:pPr>
        <w:contextualSpacing w:val="0"/>
        <w:rPr>
          <w:sz w:val="22"/>
          <w:szCs w:val="22"/>
        </w:rPr>
      </w:pPr>
    </w:p>
    <w:p w:rsidR="003A0D1A" w:rsidRPr="009D7A36" w:rsidRDefault="003A0D1A" w:rsidP="009D7A36">
      <w:pPr>
        <w:ind w:firstLine="709"/>
        <w:rPr>
          <w:sz w:val="22"/>
          <w:szCs w:val="22"/>
        </w:rPr>
        <w:sectPr w:rsidR="003A0D1A" w:rsidRPr="009D7A36" w:rsidSect="0047060B">
          <w:footerReference w:type="default" r:id="rId18"/>
          <w:pgSz w:w="11906" w:h="16838" w:code="9"/>
          <w:pgMar w:top="1134" w:right="566" w:bottom="899" w:left="1701" w:header="709" w:footer="709" w:gutter="0"/>
          <w:pgBorders w:display="firstPage" w:offsetFrom="page">
            <w:top w:val="single" w:sz="4" w:space="24" w:color="auto"/>
            <w:left w:val="single" w:sz="4" w:space="24" w:color="auto"/>
            <w:bottom w:val="single" w:sz="4" w:space="24" w:color="auto"/>
            <w:right w:val="single" w:sz="4" w:space="24" w:color="auto"/>
          </w:pgBorders>
          <w:cols w:space="708"/>
          <w:titlePg/>
          <w:docGrid w:linePitch="360"/>
        </w:sectPr>
      </w:pPr>
    </w:p>
    <w:p w:rsidR="003A0D1A" w:rsidRPr="0027658F" w:rsidRDefault="003A0D1A" w:rsidP="009D7A36">
      <w:pPr>
        <w:pStyle w:val="ConsPlusNormal"/>
        <w:widowControl/>
        <w:ind w:firstLine="0"/>
        <w:jc w:val="both"/>
        <w:outlineLvl w:val="3"/>
        <w:rPr>
          <w:rFonts w:ascii="Times New Roman" w:hAnsi="Times New Roman" w:cs="Times New Roman"/>
          <w:b/>
          <w:sz w:val="22"/>
          <w:szCs w:val="22"/>
        </w:rPr>
      </w:pPr>
      <w:r w:rsidRPr="009D7A36">
        <w:rPr>
          <w:rFonts w:ascii="Times New Roman" w:hAnsi="Times New Roman" w:cs="Times New Roman"/>
          <w:sz w:val="22"/>
          <w:szCs w:val="22"/>
        </w:rPr>
        <w:lastRenderedPageBreak/>
        <w:tab/>
      </w:r>
      <w:r w:rsidRPr="0027658F">
        <w:rPr>
          <w:rFonts w:ascii="Times New Roman" w:hAnsi="Times New Roman" w:cs="Times New Roman"/>
          <w:b/>
          <w:sz w:val="22"/>
          <w:szCs w:val="22"/>
        </w:rPr>
        <w:t>Статья 57.Градостроительные регламенты использования территорий в части видов разрешенного использования земельных участков и объектов капитального</w:t>
      </w:r>
    </w:p>
    <w:p w:rsidR="003A0D1A" w:rsidRPr="009D7A36" w:rsidRDefault="003A0D1A" w:rsidP="009D7A36">
      <w:pPr>
        <w:pStyle w:val="ConsPlusNormal"/>
        <w:widowControl/>
        <w:ind w:firstLine="0"/>
        <w:jc w:val="both"/>
        <w:outlineLvl w:val="3"/>
        <w:rPr>
          <w:rFonts w:ascii="Times New Roman" w:hAnsi="Times New Roman" w:cs="Times New Roman"/>
          <w:sz w:val="22"/>
          <w:szCs w:val="22"/>
        </w:rPr>
      </w:pPr>
    </w:p>
    <w:tbl>
      <w:tblPr>
        <w:tblW w:w="5000" w:type="pct"/>
        <w:tblLayout w:type="fixed"/>
        <w:tblLook w:val="00A0" w:firstRow="1" w:lastRow="0" w:firstColumn="1" w:lastColumn="0" w:noHBand="0" w:noVBand="0"/>
      </w:tblPr>
      <w:tblGrid>
        <w:gridCol w:w="1100"/>
        <w:gridCol w:w="2372"/>
        <w:gridCol w:w="4149"/>
        <w:gridCol w:w="3120"/>
        <w:gridCol w:w="4045"/>
      </w:tblGrid>
      <w:tr w:rsidR="00BA23EB" w:rsidRPr="009D7A36" w:rsidTr="000E03F3">
        <w:tc>
          <w:tcPr>
            <w:tcW w:w="1174" w:type="pct"/>
            <w:gridSpan w:val="2"/>
            <w:vMerge w:val="restart"/>
            <w:tcBorders>
              <w:top w:val="single" w:sz="4" w:space="0" w:color="auto"/>
              <w:left w:val="single" w:sz="4" w:space="0" w:color="auto"/>
              <w:bottom w:val="single" w:sz="4" w:space="0" w:color="auto"/>
              <w:right w:val="single" w:sz="4" w:space="0" w:color="auto"/>
            </w:tcBorders>
          </w:tcPr>
          <w:p w:rsidR="003A0D1A" w:rsidRPr="009D7A36" w:rsidRDefault="003A0D1A" w:rsidP="009D7A36">
            <w:pPr>
              <w:pStyle w:val="ConsPlusNormal"/>
              <w:widowControl/>
              <w:ind w:firstLine="0"/>
              <w:jc w:val="center"/>
              <w:rPr>
                <w:rFonts w:ascii="Times New Roman" w:hAnsi="Times New Roman" w:cs="Times New Roman"/>
                <w:b/>
                <w:sz w:val="22"/>
                <w:szCs w:val="22"/>
              </w:rPr>
            </w:pPr>
            <w:r w:rsidRPr="009D7A36">
              <w:rPr>
                <w:rFonts w:ascii="Times New Roman" w:hAnsi="Times New Roman" w:cs="Times New Roman"/>
                <w:b/>
                <w:sz w:val="22"/>
                <w:szCs w:val="22"/>
              </w:rPr>
              <w:t>вид</w:t>
            </w:r>
          </w:p>
          <w:p w:rsidR="003A0D1A" w:rsidRPr="009D7A36" w:rsidRDefault="003A0D1A" w:rsidP="009D7A36">
            <w:pPr>
              <w:pStyle w:val="ConsPlusNormal"/>
              <w:widowControl/>
              <w:ind w:firstLine="0"/>
              <w:jc w:val="center"/>
              <w:rPr>
                <w:rFonts w:ascii="Times New Roman" w:hAnsi="Times New Roman" w:cs="Times New Roman"/>
                <w:b/>
                <w:sz w:val="22"/>
                <w:szCs w:val="22"/>
              </w:rPr>
            </w:pPr>
            <w:r w:rsidRPr="009D7A36">
              <w:rPr>
                <w:rFonts w:ascii="Times New Roman" w:hAnsi="Times New Roman" w:cs="Times New Roman"/>
                <w:b/>
                <w:sz w:val="22"/>
                <w:szCs w:val="22"/>
              </w:rPr>
              <w:t>территориальной зоны</w:t>
            </w:r>
          </w:p>
        </w:tc>
        <w:tc>
          <w:tcPr>
            <w:tcW w:w="1403" w:type="pct"/>
            <w:tcBorders>
              <w:top w:val="single" w:sz="4" w:space="0" w:color="auto"/>
              <w:left w:val="single" w:sz="4" w:space="0" w:color="auto"/>
              <w:bottom w:val="single" w:sz="4" w:space="0" w:color="auto"/>
              <w:right w:val="single" w:sz="4" w:space="0" w:color="auto"/>
            </w:tcBorders>
          </w:tcPr>
          <w:p w:rsidR="003A0D1A" w:rsidRPr="009D7A36" w:rsidRDefault="003A0D1A" w:rsidP="009D7A36">
            <w:pPr>
              <w:pStyle w:val="ConsPlusNormal"/>
              <w:widowControl/>
              <w:ind w:firstLine="0"/>
              <w:jc w:val="center"/>
              <w:rPr>
                <w:rFonts w:ascii="Times New Roman" w:hAnsi="Times New Roman" w:cs="Times New Roman"/>
                <w:b/>
                <w:sz w:val="22"/>
                <w:szCs w:val="22"/>
              </w:rPr>
            </w:pPr>
            <w:r w:rsidRPr="009D7A36">
              <w:rPr>
                <w:rFonts w:ascii="Times New Roman" w:hAnsi="Times New Roman" w:cs="Times New Roman"/>
                <w:b/>
                <w:sz w:val="22"/>
                <w:szCs w:val="22"/>
              </w:rPr>
              <w:t>основные виды разрешенного использования земельных участков и объектов капитального строительства</w:t>
            </w:r>
          </w:p>
        </w:tc>
        <w:tc>
          <w:tcPr>
            <w:tcW w:w="1055" w:type="pct"/>
            <w:tcBorders>
              <w:top w:val="single" w:sz="4" w:space="0" w:color="auto"/>
              <w:left w:val="single" w:sz="4" w:space="0" w:color="auto"/>
              <w:bottom w:val="single" w:sz="4" w:space="0" w:color="auto"/>
              <w:right w:val="single" w:sz="4" w:space="0" w:color="auto"/>
            </w:tcBorders>
          </w:tcPr>
          <w:p w:rsidR="003A0D1A" w:rsidRPr="009D7A36" w:rsidRDefault="003A0D1A" w:rsidP="009D7A36">
            <w:pPr>
              <w:pStyle w:val="ConsPlusNormal"/>
              <w:widowControl/>
              <w:ind w:firstLine="0"/>
              <w:jc w:val="center"/>
              <w:rPr>
                <w:rFonts w:ascii="Times New Roman" w:hAnsi="Times New Roman" w:cs="Times New Roman"/>
                <w:b/>
                <w:sz w:val="22"/>
                <w:szCs w:val="22"/>
              </w:rPr>
            </w:pPr>
            <w:r w:rsidRPr="009D7A36">
              <w:rPr>
                <w:rFonts w:ascii="Times New Roman" w:hAnsi="Times New Roman" w:cs="Times New Roman"/>
                <w:b/>
                <w:sz w:val="22"/>
                <w:szCs w:val="22"/>
              </w:rPr>
              <w:t>условно разрешенные виды использования земельных участков и объектов капитального строительства</w:t>
            </w:r>
          </w:p>
        </w:tc>
        <w:tc>
          <w:tcPr>
            <w:tcW w:w="1368" w:type="pct"/>
            <w:tcBorders>
              <w:top w:val="single" w:sz="4" w:space="0" w:color="auto"/>
              <w:left w:val="single" w:sz="4" w:space="0" w:color="auto"/>
              <w:bottom w:val="single" w:sz="4" w:space="0" w:color="auto"/>
              <w:right w:val="single" w:sz="4" w:space="0" w:color="auto"/>
            </w:tcBorders>
          </w:tcPr>
          <w:p w:rsidR="003A0D1A" w:rsidRPr="009D7A36" w:rsidRDefault="003A0D1A" w:rsidP="009D7A36">
            <w:pPr>
              <w:pStyle w:val="ConsPlusNormal"/>
              <w:widowControl/>
              <w:ind w:firstLine="0"/>
              <w:jc w:val="center"/>
              <w:rPr>
                <w:rFonts w:ascii="Times New Roman" w:hAnsi="Times New Roman" w:cs="Times New Roman"/>
                <w:b/>
                <w:sz w:val="22"/>
                <w:szCs w:val="22"/>
              </w:rPr>
            </w:pPr>
            <w:r w:rsidRPr="009D7A36">
              <w:rPr>
                <w:rFonts w:ascii="Times New Roman" w:hAnsi="Times New Roman" w:cs="Times New Roman"/>
                <w:b/>
                <w:sz w:val="22"/>
                <w:szCs w:val="22"/>
              </w:rPr>
              <w:t>вспомогательные виды  использования земельных  участков и объектов капитального строительства</w:t>
            </w:r>
          </w:p>
        </w:tc>
      </w:tr>
      <w:tr w:rsidR="00BA23EB" w:rsidRPr="009D7A36" w:rsidTr="000E03F3">
        <w:tc>
          <w:tcPr>
            <w:tcW w:w="1174" w:type="pct"/>
            <w:gridSpan w:val="2"/>
            <w:vMerge/>
            <w:tcBorders>
              <w:top w:val="single" w:sz="4" w:space="0" w:color="auto"/>
              <w:left w:val="single" w:sz="4" w:space="0" w:color="auto"/>
              <w:bottom w:val="single" w:sz="4" w:space="0" w:color="auto"/>
              <w:right w:val="single" w:sz="4" w:space="0" w:color="auto"/>
            </w:tcBorders>
          </w:tcPr>
          <w:p w:rsidR="003A0D1A" w:rsidRPr="009D7A36" w:rsidRDefault="003A0D1A" w:rsidP="009D7A36">
            <w:pPr>
              <w:jc w:val="center"/>
              <w:rPr>
                <w:b/>
                <w:sz w:val="22"/>
                <w:szCs w:val="22"/>
              </w:rPr>
            </w:pPr>
          </w:p>
        </w:tc>
        <w:tc>
          <w:tcPr>
            <w:tcW w:w="1403" w:type="pct"/>
            <w:tcBorders>
              <w:top w:val="single" w:sz="4" w:space="0" w:color="auto"/>
              <w:left w:val="single" w:sz="4" w:space="0" w:color="auto"/>
              <w:bottom w:val="single" w:sz="4" w:space="0" w:color="auto"/>
              <w:right w:val="single" w:sz="4" w:space="0" w:color="auto"/>
            </w:tcBorders>
          </w:tcPr>
          <w:p w:rsidR="003A0D1A" w:rsidRPr="009D7A36" w:rsidRDefault="003A0D1A" w:rsidP="009D7A36">
            <w:pPr>
              <w:jc w:val="center"/>
              <w:rPr>
                <w:b/>
                <w:sz w:val="22"/>
                <w:szCs w:val="22"/>
              </w:rPr>
            </w:pPr>
            <w:r w:rsidRPr="009D7A36">
              <w:rPr>
                <w:b/>
                <w:sz w:val="22"/>
                <w:szCs w:val="22"/>
              </w:rPr>
              <w:t xml:space="preserve">наименование </w:t>
            </w:r>
          </w:p>
        </w:tc>
        <w:tc>
          <w:tcPr>
            <w:tcW w:w="1055" w:type="pct"/>
            <w:tcBorders>
              <w:top w:val="single" w:sz="4" w:space="0" w:color="auto"/>
              <w:left w:val="single" w:sz="4" w:space="0" w:color="auto"/>
              <w:bottom w:val="single" w:sz="4" w:space="0" w:color="auto"/>
              <w:right w:val="single" w:sz="4" w:space="0" w:color="auto"/>
            </w:tcBorders>
          </w:tcPr>
          <w:p w:rsidR="003A0D1A" w:rsidRPr="009D7A36" w:rsidRDefault="003A0D1A" w:rsidP="009D7A36">
            <w:pPr>
              <w:jc w:val="center"/>
              <w:rPr>
                <w:b/>
                <w:sz w:val="22"/>
                <w:szCs w:val="22"/>
              </w:rPr>
            </w:pPr>
            <w:r w:rsidRPr="009D7A36">
              <w:rPr>
                <w:b/>
                <w:sz w:val="22"/>
                <w:szCs w:val="22"/>
              </w:rPr>
              <w:t xml:space="preserve">наименование </w:t>
            </w:r>
          </w:p>
        </w:tc>
        <w:tc>
          <w:tcPr>
            <w:tcW w:w="1368" w:type="pct"/>
            <w:tcBorders>
              <w:top w:val="single" w:sz="4" w:space="0" w:color="auto"/>
              <w:left w:val="single" w:sz="4" w:space="0" w:color="auto"/>
              <w:bottom w:val="single" w:sz="4" w:space="0" w:color="auto"/>
              <w:right w:val="single" w:sz="4" w:space="0" w:color="auto"/>
            </w:tcBorders>
          </w:tcPr>
          <w:p w:rsidR="003A0D1A" w:rsidRPr="009D7A36" w:rsidRDefault="003A0D1A" w:rsidP="009D7A36">
            <w:pPr>
              <w:pStyle w:val="ConsPlusNormal"/>
              <w:widowControl/>
              <w:ind w:firstLine="0"/>
              <w:jc w:val="center"/>
              <w:rPr>
                <w:rFonts w:ascii="Times New Roman" w:hAnsi="Times New Roman" w:cs="Times New Roman"/>
                <w:b/>
                <w:sz w:val="22"/>
                <w:szCs w:val="22"/>
              </w:rPr>
            </w:pPr>
            <w:r w:rsidRPr="009D7A36">
              <w:rPr>
                <w:rFonts w:ascii="Times New Roman" w:hAnsi="Times New Roman" w:cs="Times New Roman"/>
                <w:b/>
                <w:sz w:val="22"/>
                <w:szCs w:val="22"/>
              </w:rPr>
              <w:t>наименование</w:t>
            </w:r>
          </w:p>
        </w:tc>
      </w:tr>
      <w:tr w:rsidR="00BA23EB" w:rsidRPr="009D7A36" w:rsidTr="000E03F3">
        <w:tc>
          <w:tcPr>
            <w:tcW w:w="372" w:type="pct"/>
            <w:tcBorders>
              <w:top w:val="single" w:sz="4" w:space="0" w:color="auto"/>
              <w:left w:val="single" w:sz="4" w:space="0" w:color="auto"/>
              <w:bottom w:val="single" w:sz="4" w:space="0" w:color="auto"/>
              <w:right w:val="single" w:sz="4" w:space="0" w:color="auto"/>
            </w:tcBorders>
          </w:tcPr>
          <w:p w:rsidR="003A0D1A" w:rsidRPr="009D7A36" w:rsidRDefault="003A0D1A" w:rsidP="009D7A36">
            <w:pPr>
              <w:jc w:val="center"/>
              <w:rPr>
                <w:b/>
                <w:sz w:val="22"/>
                <w:szCs w:val="22"/>
              </w:rPr>
            </w:pPr>
            <w:r w:rsidRPr="009D7A36">
              <w:rPr>
                <w:b/>
                <w:sz w:val="22"/>
                <w:szCs w:val="22"/>
              </w:rPr>
              <w:t>1</w:t>
            </w:r>
          </w:p>
        </w:tc>
        <w:tc>
          <w:tcPr>
            <w:tcW w:w="802" w:type="pct"/>
            <w:tcBorders>
              <w:top w:val="single" w:sz="4" w:space="0" w:color="auto"/>
              <w:left w:val="single" w:sz="4" w:space="0" w:color="auto"/>
              <w:bottom w:val="single" w:sz="4" w:space="0" w:color="auto"/>
              <w:right w:val="single" w:sz="4" w:space="0" w:color="auto"/>
            </w:tcBorders>
          </w:tcPr>
          <w:p w:rsidR="003A0D1A" w:rsidRPr="009D7A36" w:rsidRDefault="003A0D1A" w:rsidP="009D7A36">
            <w:pPr>
              <w:jc w:val="center"/>
              <w:rPr>
                <w:b/>
                <w:sz w:val="22"/>
                <w:szCs w:val="22"/>
              </w:rPr>
            </w:pPr>
            <w:r w:rsidRPr="009D7A36">
              <w:rPr>
                <w:b/>
                <w:sz w:val="22"/>
                <w:szCs w:val="22"/>
              </w:rPr>
              <w:t>2</w:t>
            </w:r>
          </w:p>
        </w:tc>
        <w:tc>
          <w:tcPr>
            <w:tcW w:w="1403" w:type="pct"/>
            <w:tcBorders>
              <w:top w:val="single" w:sz="4" w:space="0" w:color="auto"/>
              <w:left w:val="single" w:sz="4" w:space="0" w:color="auto"/>
              <w:bottom w:val="single" w:sz="4" w:space="0" w:color="auto"/>
              <w:right w:val="single" w:sz="4" w:space="0" w:color="auto"/>
            </w:tcBorders>
          </w:tcPr>
          <w:p w:rsidR="003A0D1A" w:rsidRPr="009D7A36" w:rsidRDefault="003A0D1A" w:rsidP="009D7A36">
            <w:pPr>
              <w:pStyle w:val="a8"/>
              <w:widowControl w:val="0"/>
              <w:ind w:left="0"/>
              <w:jc w:val="center"/>
              <w:rPr>
                <w:b/>
                <w:sz w:val="22"/>
                <w:szCs w:val="22"/>
              </w:rPr>
            </w:pPr>
            <w:r w:rsidRPr="009D7A36">
              <w:rPr>
                <w:b/>
                <w:sz w:val="22"/>
                <w:szCs w:val="22"/>
              </w:rPr>
              <w:t>3</w:t>
            </w:r>
          </w:p>
        </w:tc>
        <w:tc>
          <w:tcPr>
            <w:tcW w:w="1055" w:type="pct"/>
            <w:tcBorders>
              <w:top w:val="single" w:sz="4" w:space="0" w:color="auto"/>
              <w:left w:val="single" w:sz="4" w:space="0" w:color="auto"/>
              <w:bottom w:val="single" w:sz="4" w:space="0" w:color="auto"/>
              <w:right w:val="single" w:sz="4" w:space="0" w:color="auto"/>
            </w:tcBorders>
          </w:tcPr>
          <w:p w:rsidR="003A0D1A" w:rsidRPr="009D7A36" w:rsidRDefault="003A0D1A" w:rsidP="009D7A36">
            <w:pPr>
              <w:jc w:val="center"/>
              <w:rPr>
                <w:b/>
                <w:sz w:val="22"/>
                <w:szCs w:val="22"/>
              </w:rPr>
            </w:pPr>
            <w:r w:rsidRPr="009D7A36">
              <w:rPr>
                <w:b/>
                <w:sz w:val="22"/>
                <w:szCs w:val="22"/>
              </w:rPr>
              <w:t>4</w:t>
            </w:r>
          </w:p>
        </w:tc>
        <w:tc>
          <w:tcPr>
            <w:tcW w:w="1368" w:type="pct"/>
            <w:tcBorders>
              <w:top w:val="single" w:sz="4" w:space="0" w:color="auto"/>
              <w:left w:val="single" w:sz="4" w:space="0" w:color="auto"/>
              <w:bottom w:val="single" w:sz="4" w:space="0" w:color="auto"/>
              <w:right w:val="single" w:sz="4" w:space="0" w:color="auto"/>
            </w:tcBorders>
          </w:tcPr>
          <w:p w:rsidR="003A0D1A" w:rsidRPr="009D7A36" w:rsidRDefault="003A0D1A" w:rsidP="009D7A36">
            <w:pPr>
              <w:pStyle w:val="ConsPlusNormal"/>
              <w:widowControl/>
              <w:ind w:firstLine="0"/>
              <w:jc w:val="center"/>
              <w:rPr>
                <w:rFonts w:ascii="Times New Roman" w:hAnsi="Times New Roman" w:cs="Times New Roman"/>
                <w:b/>
                <w:sz w:val="22"/>
                <w:szCs w:val="22"/>
              </w:rPr>
            </w:pPr>
            <w:r w:rsidRPr="009D7A36">
              <w:rPr>
                <w:rFonts w:ascii="Times New Roman" w:hAnsi="Times New Roman" w:cs="Times New Roman"/>
                <w:b/>
                <w:sz w:val="22"/>
                <w:szCs w:val="22"/>
              </w:rPr>
              <w:t>5</w:t>
            </w:r>
          </w:p>
        </w:tc>
      </w:tr>
      <w:tr w:rsidR="00BA23EB" w:rsidRPr="002E20DC" w:rsidTr="000E03F3">
        <w:trPr>
          <w:trHeight w:val="276"/>
        </w:trPr>
        <w:tc>
          <w:tcPr>
            <w:tcW w:w="372" w:type="pct"/>
            <w:vMerge w:val="restart"/>
            <w:tcBorders>
              <w:top w:val="single" w:sz="4" w:space="0" w:color="auto"/>
              <w:left w:val="single" w:sz="4" w:space="0" w:color="auto"/>
              <w:bottom w:val="single" w:sz="4" w:space="0" w:color="auto"/>
              <w:right w:val="single" w:sz="4" w:space="0" w:color="auto"/>
            </w:tcBorders>
          </w:tcPr>
          <w:p w:rsidR="003A0D1A" w:rsidRPr="002E20DC" w:rsidRDefault="003A0D1A" w:rsidP="009D7A36">
            <w:pPr>
              <w:jc w:val="center"/>
              <w:rPr>
                <w:sz w:val="22"/>
                <w:szCs w:val="22"/>
              </w:rPr>
            </w:pPr>
            <w:r w:rsidRPr="002E20DC">
              <w:rPr>
                <w:sz w:val="22"/>
                <w:szCs w:val="22"/>
              </w:rPr>
              <w:t>Ж-1</w:t>
            </w:r>
          </w:p>
        </w:tc>
        <w:tc>
          <w:tcPr>
            <w:tcW w:w="802" w:type="pct"/>
            <w:vMerge w:val="restart"/>
            <w:tcBorders>
              <w:top w:val="single" w:sz="4" w:space="0" w:color="auto"/>
              <w:left w:val="single" w:sz="4" w:space="0" w:color="auto"/>
              <w:bottom w:val="single" w:sz="4" w:space="0" w:color="auto"/>
              <w:right w:val="single" w:sz="4" w:space="0" w:color="auto"/>
            </w:tcBorders>
          </w:tcPr>
          <w:p w:rsidR="003A0D1A" w:rsidRPr="002E20DC" w:rsidRDefault="003A0D1A" w:rsidP="009D7A36">
            <w:pPr>
              <w:rPr>
                <w:sz w:val="22"/>
                <w:szCs w:val="22"/>
              </w:rPr>
            </w:pPr>
            <w:r w:rsidRPr="002E20DC">
              <w:rPr>
                <w:sz w:val="22"/>
                <w:szCs w:val="22"/>
              </w:rPr>
              <w:t>зона застройки индивидуальными жилыми домами</w:t>
            </w:r>
          </w:p>
        </w:tc>
        <w:tc>
          <w:tcPr>
            <w:tcW w:w="1403" w:type="pct"/>
            <w:vMerge w:val="restart"/>
            <w:tcBorders>
              <w:top w:val="single" w:sz="4" w:space="0" w:color="auto"/>
              <w:left w:val="single" w:sz="4" w:space="0" w:color="auto"/>
              <w:right w:val="single" w:sz="4" w:space="0" w:color="auto"/>
            </w:tcBorders>
          </w:tcPr>
          <w:p w:rsidR="003A0D1A" w:rsidRPr="002E20DC" w:rsidRDefault="006E4CA4" w:rsidP="009D7A36">
            <w:pPr>
              <w:jc w:val="left"/>
              <w:rPr>
                <w:sz w:val="22"/>
                <w:szCs w:val="22"/>
              </w:rPr>
            </w:pPr>
            <w:r w:rsidRPr="002E20DC">
              <w:rPr>
                <w:sz w:val="22"/>
                <w:szCs w:val="22"/>
              </w:rPr>
              <w:t>-</w:t>
            </w:r>
            <w:r w:rsidR="003A0D1A" w:rsidRPr="002E20DC">
              <w:rPr>
                <w:sz w:val="22"/>
                <w:szCs w:val="22"/>
              </w:rPr>
              <w:t>индивидуальные жилые дома с приусадебными участками;</w:t>
            </w:r>
          </w:p>
          <w:p w:rsidR="003A0D1A" w:rsidRPr="002E20DC" w:rsidRDefault="006E4CA4" w:rsidP="009D7A36">
            <w:pPr>
              <w:jc w:val="left"/>
              <w:rPr>
                <w:sz w:val="22"/>
                <w:szCs w:val="22"/>
              </w:rPr>
            </w:pPr>
            <w:r w:rsidRPr="002E20DC">
              <w:rPr>
                <w:sz w:val="22"/>
                <w:szCs w:val="22"/>
              </w:rPr>
              <w:t>-</w:t>
            </w:r>
            <w:r w:rsidR="003A0D1A" w:rsidRPr="002E20DC">
              <w:rPr>
                <w:sz w:val="22"/>
                <w:szCs w:val="22"/>
              </w:rPr>
              <w:t xml:space="preserve">личное подсобное хозяйство с </w:t>
            </w:r>
            <w:r w:rsidR="005060EE" w:rsidRPr="002E20DC">
              <w:rPr>
                <w:sz w:val="22"/>
                <w:szCs w:val="22"/>
              </w:rPr>
              <w:t>в</w:t>
            </w:r>
            <w:r w:rsidR="003A0D1A" w:rsidRPr="002E20DC">
              <w:rPr>
                <w:sz w:val="22"/>
                <w:szCs w:val="22"/>
              </w:rPr>
              <w:t>озведением жилого дома;</w:t>
            </w:r>
          </w:p>
          <w:p w:rsidR="003A0D1A" w:rsidRPr="002E20DC" w:rsidRDefault="006E4CA4" w:rsidP="009D7A36">
            <w:pPr>
              <w:widowControl w:val="0"/>
              <w:jc w:val="left"/>
              <w:rPr>
                <w:sz w:val="22"/>
                <w:szCs w:val="22"/>
              </w:rPr>
            </w:pPr>
            <w:r w:rsidRPr="002E20DC">
              <w:rPr>
                <w:sz w:val="22"/>
                <w:szCs w:val="22"/>
              </w:rPr>
              <w:t>-</w:t>
            </w:r>
            <w:r w:rsidR="003A0D1A" w:rsidRPr="002E20DC">
              <w:rPr>
                <w:sz w:val="22"/>
                <w:szCs w:val="22"/>
              </w:rPr>
              <w:t>дачные дома;</w:t>
            </w:r>
          </w:p>
          <w:p w:rsidR="003A0D1A" w:rsidRPr="002E20DC" w:rsidRDefault="006E4CA4" w:rsidP="009D7A36">
            <w:pPr>
              <w:rPr>
                <w:sz w:val="22"/>
                <w:szCs w:val="22"/>
              </w:rPr>
            </w:pPr>
            <w:r w:rsidRPr="002E20DC">
              <w:rPr>
                <w:sz w:val="22"/>
                <w:szCs w:val="22"/>
              </w:rPr>
              <w:t>-</w:t>
            </w:r>
            <w:r w:rsidR="003A0D1A" w:rsidRPr="002E20DC">
              <w:rPr>
                <w:sz w:val="22"/>
                <w:szCs w:val="22"/>
              </w:rPr>
              <w:t>объекты коммунального обслуживания жилой застройки</w:t>
            </w:r>
          </w:p>
          <w:p w:rsidR="0027658F" w:rsidRPr="002E20DC" w:rsidRDefault="006E4CA4" w:rsidP="005060EE">
            <w:pPr>
              <w:rPr>
                <w:sz w:val="22"/>
                <w:szCs w:val="22"/>
              </w:rPr>
            </w:pPr>
            <w:r w:rsidRPr="002E20DC">
              <w:rPr>
                <w:sz w:val="22"/>
                <w:szCs w:val="22"/>
              </w:rPr>
              <w:t>-</w:t>
            </w:r>
            <w:r w:rsidRPr="002E20DC">
              <w:rPr>
                <w:b/>
              </w:rPr>
              <w:t xml:space="preserve"> </w:t>
            </w:r>
            <w:r w:rsidR="0027658F" w:rsidRPr="002E20DC">
              <w:rPr>
                <w:sz w:val="22"/>
                <w:szCs w:val="22"/>
              </w:rPr>
              <w:t>объекты гаражного назначения</w:t>
            </w:r>
          </w:p>
        </w:tc>
        <w:tc>
          <w:tcPr>
            <w:tcW w:w="1055" w:type="pct"/>
            <w:vMerge w:val="restart"/>
            <w:tcBorders>
              <w:top w:val="single" w:sz="4" w:space="0" w:color="auto"/>
              <w:left w:val="single" w:sz="4" w:space="0" w:color="auto"/>
              <w:right w:val="single" w:sz="4" w:space="0" w:color="auto"/>
            </w:tcBorders>
          </w:tcPr>
          <w:p w:rsidR="003A0D1A" w:rsidRPr="002E20DC" w:rsidRDefault="005060EE" w:rsidP="009D7A36">
            <w:pPr>
              <w:widowControl w:val="0"/>
              <w:jc w:val="left"/>
              <w:rPr>
                <w:sz w:val="22"/>
                <w:szCs w:val="22"/>
              </w:rPr>
            </w:pPr>
            <w:r w:rsidRPr="002E20DC">
              <w:rPr>
                <w:sz w:val="22"/>
                <w:szCs w:val="22"/>
              </w:rPr>
              <w:t>-</w:t>
            </w:r>
            <w:r w:rsidR="003A0D1A" w:rsidRPr="002E20DC">
              <w:rPr>
                <w:sz w:val="22"/>
                <w:szCs w:val="22"/>
              </w:rPr>
              <w:t>малоэтажная жилая застройка;</w:t>
            </w:r>
          </w:p>
          <w:p w:rsidR="003A0D1A" w:rsidRPr="002E20DC" w:rsidRDefault="005060EE" w:rsidP="009D7A36">
            <w:pPr>
              <w:widowControl w:val="0"/>
              <w:jc w:val="left"/>
              <w:rPr>
                <w:sz w:val="22"/>
                <w:szCs w:val="22"/>
              </w:rPr>
            </w:pPr>
            <w:r w:rsidRPr="002E20DC">
              <w:rPr>
                <w:sz w:val="22"/>
                <w:szCs w:val="22"/>
              </w:rPr>
              <w:t>-</w:t>
            </w:r>
            <w:r w:rsidR="003A0D1A" w:rsidRPr="002E20DC">
              <w:rPr>
                <w:sz w:val="22"/>
                <w:szCs w:val="22"/>
              </w:rPr>
              <w:t>объекты религиозного назначения;</w:t>
            </w:r>
          </w:p>
          <w:p w:rsidR="003A0D1A" w:rsidRPr="002E20DC" w:rsidRDefault="005060EE" w:rsidP="009D7A36">
            <w:pPr>
              <w:widowControl w:val="0"/>
              <w:rPr>
                <w:sz w:val="22"/>
                <w:szCs w:val="22"/>
              </w:rPr>
            </w:pPr>
            <w:r w:rsidRPr="002E20DC">
              <w:rPr>
                <w:sz w:val="22"/>
                <w:szCs w:val="22"/>
              </w:rPr>
              <w:t>-</w:t>
            </w:r>
            <w:r w:rsidR="003A0D1A" w:rsidRPr="002E20DC">
              <w:rPr>
                <w:sz w:val="22"/>
                <w:szCs w:val="22"/>
              </w:rPr>
              <w:t>объекты торговли и общественного питания;</w:t>
            </w:r>
          </w:p>
          <w:p w:rsidR="003A0D1A" w:rsidRPr="002E20DC" w:rsidRDefault="005060EE" w:rsidP="009D7A36">
            <w:pPr>
              <w:widowControl w:val="0"/>
              <w:jc w:val="left"/>
              <w:rPr>
                <w:sz w:val="22"/>
                <w:szCs w:val="22"/>
              </w:rPr>
            </w:pPr>
            <w:r w:rsidRPr="002E20DC">
              <w:rPr>
                <w:sz w:val="22"/>
                <w:szCs w:val="22"/>
              </w:rPr>
              <w:t>-</w:t>
            </w:r>
            <w:r w:rsidR="003A0D1A" w:rsidRPr="002E20DC">
              <w:rPr>
                <w:sz w:val="22"/>
                <w:szCs w:val="22"/>
              </w:rPr>
              <w:t>объекты социально-бытового обслуживания;</w:t>
            </w:r>
          </w:p>
          <w:p w:rsidR="003A0D1A" w:rsidRPr="002E20DC" w:rsidRDefault="005060EE" w:rsidP="009D7A36">
            <w:pPr>
              <w:widowControl w:val="0"/>
              <w:rPr>
                <w:sz w:val="22"/>
                <w:szCs w:val="22"/>
              </w:rPr>
            </w:pPr>
            <w:r w:rsidRPr="002E20DC">
              <w:rPr>
                <w:sz w:val="22"/>
                <w:szCs w:val="22"/>
              </w:rPr>
              <w:t>-</w:t>
            </w:r>
            <w:r w:rsidR="003A0D1A" w:rsidRPr="002E20DC">
              <w:rPr>
                <w:sz w:val="22"/>
                <w:szCs w:val="22"/>
              </w:rPr>
              <w:t>гостиницы;</w:t>
            </w:r>
          </w:p>
          <w:p w:rsidR="003A0D1A" w:rsidRPr="002E20DC" w:rsidRDefault="005060EE" w:rsidP="009D7A36">
            <w:pPr>
              <w:widowControl w:val="0"/>
              <w:rPr>
                <w:sz w:val="22"/>
                <w:szCs w:val="22"/>
              </w:rPr>
            </w:pPr>
            <w:r w:rsidRPr="002E20DC">
              <w:rPr>
                <w:sz w:val="22"/>
                <w:szCs w:val="22"/>
              </w:rPr>
              <w:t>-</w:t>
            </w:r>
            <w:r w:rsidR="003A0D1A" w:rsidRPr="002E20DC">
              <w:rPr>
                <w:sz w:val="22"/>
                <w:szCs w:val="22"/>
              </w:rPr>
              <w:t>гаражи и ангары для сельскохозяйственной техники, грузового и коммерческого транспорта;</w:t>
            </w:r>
          </w:p>
          <w:p w:rsidR="003A0D1A" w:rsidRPr="002E20DC" w:rsidRDefault="005060EE" w:rsidP="009D7A36">
            <w:pPr>
              <w:widowControl w:val="0"/>
              <w:rPr>
                <w:sz w:val="22"/>
                <w:szCs w:val="22"/>
              </w:rPr>
            </w:pPr>
            <w:r w:rsidRPr="002E20DC">
              <w:rPr>
                <w:sz w:val="22"/>
                <w:szCs w:val="22"/>
              </w:rPr>
              <w:t>-</w:t>
            </w:r>
            <w:r w:rsidR="003A0D1A" w:rsidRPr="002E20DC">
              <w:rPr>
                <w:sz w:val="22"/>
                <w:szCs w:val="22"/>
              </w:rPr>
              <w:t>гараж для личного легкового автомототранспорта более чем на 2 машины</w:t>
            </w:r>
          </w:p>
          <w:p w:rsidR="003A0D1A" w:rsidRPr="002E20DC" w:rsidRDefault="003A0D1A" w:rsidP="009D7A36">
            <w:pPr>
              <w:widowControl w:val="0"/>
              <w:rPr>
                <w:sz w:val="22"/>
                <w:szCs w:val="22"/>
              </w:rPr>
            </w:pPr>
          </w:p>
        </w:tc>
        <w:tc>
          <w:tcPr>
            <w:tcW w:w="1368" w:type="pct"/>
            <w:vMerge w:val="restart"/>
            <w:tcBorders>
              <w:top w:val="single" w:sz="4" w:space="0" w:color="auto"/>
              <w:left w:val="single" w:sz="4" w:space="0" w:color="auto"/>
              <w:bottom w:val="single" w:sz="4" w:space="0" w:color="auto"/>
              <w:right w:val="single" w:sz="4" w:space="0" w:color="auto"/>
            </w:tcBorders>
          </w:tcPr>
          <w:p w:rsidR="003A0D1A" w:rsidRPr="002E20DC" w:rsidRDefault="003A0D1A" w:rsidP="009D7A36">
            <w:pPr>
              <w:pStyle w:val="ConsPlusNormal"/>
              <w:widowControl/>
              <w:ind w:firstLine="0"/>
              <w:rPr>
                <w:rFonts w:ascii="Times New Roman" w:hAnsi="Times New Roman" w:cs="Times New Roman"/>
                <w:sz w:val="22"/>
                <w:szCs w:val="22"/>
              </w:rPr>
            </w:pPr>
            <w:r w:rsidRPr="002E20DC">
              <w:rPr>
                <w:rFonts w:ascii="Times New Roman" w:hAnsi="Times New Roman" w:cs="Times New Roman"/>
                <w:sz w:val="22"/>
                <w:szCs w:val="22"/>
              </w:rPr>
              <w:t xml:space="preserve">- выращивание плодовых, ягодных, декоративных растений, ягодных, овощных культур; </w:t>
            </w:r>
          </w:p>
          <w:p w:rsidR="003A0D1A" w:rsidRPr="002E20DC" w:rsidRDefault="003A0D1A" w:rsidP="009D7A36">
            <w:pPr>
              <w:pStyle w:val="ConsPlusNormal"/>
              <w:widowControl/>
              <w:ind w:firstLine="0"/>
              <w:rPr>
                <w:rFonts w:ascii="Times New Roman" w:hAnsi="Times New Roman" w:cs="Times New Roman"/>
                <w:sz w:val="22"/>
                <w:szCs w:val="22"/>
              </w:rPr>
            </w:pPr>
            <w:r w:rsidRPr="002E20DC">
              <w:rPr>
                <w:rFonts w:ascii="Times New Roman" w:hAnsi="Times New Roman" w:cs="Times New Roman"/>
                <w:sz w:val="22"/>
                <w:szCs w:val="22"/>
              </w:rPr>
              <w:t>- содержание и разведение  сельскохозяйственных животных;</w:t>
            </w:r>
          </w:p>
          <w:p w:rsidR="003A0D1A" w:rsidRPr="002E20DC" w:rsidRDefault="003A0D1A" w:rsidP="009D7A36">
            <w:pPr>
              <w:pStyle w:val="a8"/>
              <w:widowControl w:val="0"/>
              <w:ind w:left="0"/>
              <w:jc w:val="left"/>
              <w:rPr>
                <w:sz w:val="22"/>
                <w:szCs w:val="22"/>
              </w:rPr>
            </w:pPr>
            <w:r w:rsidRPr="002E20DC">
              <w:rPr>
                <w:sz w:val="22"/>
                <w:szCs w:val="22"/>
              </w:rPr>
              <w:t xml:space="preserve">- строительство и размещение гаражей для личного легкового автомототранспорта не более чем на 2 машины; </w:t>
            </w:r>
          </w:p>
          <w:p w:rsidR="003A0D1A" w:rsidRPr="002E20DC" w:rsidRDefault="003A0D1A" w:rsidP="009D7A36">
            <w:pPr>
              <w:pStyle w:val="a8"/>
              <w:widowControl w:val="0"/>
              <w:ind w:left="0"/>
              <w:jc w:val="left"/>
              <w:rPr>
                <w:sz w:val="22"/>
                <w:szCs w:val="22"/>
              </w:rPr>
            </w:pPr>
            <w:r w:rsidRPr="002E20DC">
              <w:rPr>
                <w:sz w:val="22"/>
                <w:szCs w:val="22"/>
              </w:rPr>
              <w:t xml:space="preserve">- строительство и размещение подсобных и коммунальных строений, сооружений; </w:t>
            </w:r>
          </w:p>
          <w:p w:rsidR="003A0D1A" w:rsidRPr="002E20DC" w:rsidRDefault="003A0D1A" w:rsidP="009D7A36">
            <w:pPr>
              <w:pStyle w:val="a8"/>
              <w:widowControl w:val="0"/>
              <w:ind w:left="0"/>
              <w:jc w:val="left"/>
              <w:rPr>
                <w:sz w:val="22"/>
                <w:szCs w:val="22"/>
              </w:rPr>
            </w:pPr>
            <w:r w:rsidRPr="002E20DC">
              <w:rPr>
                <w:sz w:val="22"/>
                <w:szCs w:val="22"/>
              </w:rPr>
              <w:t>-размещение детских игровых  и спортивных  площадок</w:t>
            </w:r>
          </w:p>
        </w:tc>
      </w:tr>
      <w:tr w:rsidR="00BA23EB" w:rsidRPr="002E20DC" w:rsidTr="000E03F3">
        <w:trPr>
          <w:trHeight w:val="510"/>
        </w:trPr>
        <w:tc>
          <w:tcPr>
            <w:tcW w:w="372" w:type="pct"/>
            <w:vMerge/>
            <w:tcBorders>
              <w:top w:val="single" w:sz="4" w:space="0" w:color="auto"/>
              <w:left w:val="single" w:sz="4" w:space="0" w:color="auto"/>
              <w:bottom w:val="single" w:sz="4" w:space="0" w:color="auto"/>
              <w:right w:val="single" w:sz="4" w:space="0" w:color="auto"/>
            </w:tcBorders>
          </w:tcPr>
          <w:p w:rsidR="003A0D1A" w:rsidRPr="002E20DC" w:rsidRDefault="003A0D1A" w:rsidP="009D7A36">
            <w:pPr>
              <w:jc w:val="center"/>
              <w:rPr>
                <w:sz w:val="22"/>
                <w:szCs w:val="22"/>
              </w:rPr>
            </w:pPr>
          </w:p>
        </w:tc>
        <w:tc>
          <w:tcPr>
            <w:tcW w:w="802" w:type="pct"/>
            <w:vMerge/>
            <w:tcBorders>
              <w:top w:val="single" w:sz="4" w:space="0" w:color="auto"/>
              <w:left w:val="single" w:sz="4" w:space="0" w:color="auto"/>
              <w:bottom w:val="single" w:sz="4" w:space="0" w:color="auto"/>
              <w:right w:val="single" w:sz="4" w:space="0" w:color="auto"/>
            </w:tcBorders>
          </w:tcPr>
          <w:p w:rsidR="003A0D1A" w:rsidRPr="002E20DC" w:rsidRDefault="003A0D1A" w:rsidP="009D7A36">
            <w:pPr>
              <w:rPr>
                <w:sz w:val="22"/>
                <w:szCs w:val="22"/>
              </w:rPr>
            </w:pPr>
          </w:p>
        </w:tc>
        <w:tc>
          <w:tcPr>
            <w:tcW w:w="1403" w:type="pct"/>
            <w:vMerge/>
            <w:tcBorders>
              <w:left w:val="single" w:sz="4" w:space="0" w:color="auto"/>
              <w:right w:val="single" w:sz="4" w:space="0" w:color="auto"/>
            </w:tcBorders>
          </w:tcPr>
          <w:p w:rsidR="003A0D1A" w:rsidRPr="002E20DC" w:rsidRDefault="003A0D1A" w:rsidP="009D7A36">
            <w:pPr>
              <w:pStyle w:val="a8"/>
              <w:widowControl w:val="0"/>
              <w:ind w:left="0"/>
              <w:jc w:val="left"/>
              <w:rPr>
                <w:sz w:val="22"/>
                <w:szCs w:val="22"/>
              </w:rPr>
            </w:pPr>
          </w:p>
        </w:tc>
        <w:tc>
          <w:tcPr>
            <w:tcW w:w="1055" w:type="pct"/>
            <w:vMerge/>
            <w:tcBorders>
              <w:left w:val="single" w:sz="4" w:space="0" w:color="auto"/>
              <w:right w:val="single" w:sz="4" w:space="0" w:color="auto"/>
            </w:tcBorders>
          </w:tcPr>
          <w:p w:rsidR="003A0D1A" w:rsidRPr="002E20DC" w:rsidRDefault="003A0D1A" w:rsidP="009D7A36">
            <w:pPr>
              <w:pStyle w:val="a8"/>
              <w:widowControl w:val="0"/>
              <w:ind w:left="0"/>
              <w:jc w:val="left"/>
              <w:rPr>
                <w:sz w:val="22"/>
                <w:szCs w:val="22"/>
              </w:rPr>
            </w:pPr>
          </w:p>
        </w:tc>
        <w:tc>
          <w:tcPr>
            <w:tcW w:w="1368" w:type="pct"/>
            <w:vMerge/>
            <w:tcBorders>
              <w:top w:val="single" w:sz="4" w:space="0" w:color="auto"/>
              <w:left w:val="single" w:sz="4" w:space="0" w:color="auto"/>
              <w:bottom w:val="single" w:sz="4" w:space="0" w:color="auto"/>
              <w:right w:val="single" w:sz="4" w:space="0" w:color="auto"/>
            </w:tcBorders>
          </w:tcPr>
          <w:p w:rsidR="003A0D1A" w:rsidRPr="002E20DC" w:rsidRDefault="003A0D1A" w:rsidP="009D7A36">
            <w:pPr>
              <w:pStyle w:val="ConsPlusNormal"/>
              <w:widowControl/>
              <w:ind w:firstLine="0"/>
              <w:jc w:val="center"/>
              <w:rPr>
                <w:rFonts w:ascii="Times New Roman" w:hAnsi="Times New Roman" w:cs="Times New Roman"/>
                <w:sz w:val="22"/>
                <w:szCs w:val="22"/>
              </w:rPr>
            </w:pPr>
          </w:p>
        </w:tc>
      </w:tr>
      <w:tr w:rsidR="00BA23EB" w:rsidRPr="002E20DC" w:rsidTr="000E03F3">
        <w:trPr>
          <w:trHeight w:val="510"/>
        </w:trPr>
        <w:tc>
          <w:tcPr>
            <w:tcW w:w="372" w:type="pct"/>
            <w:vMerge/>
            <w:tcBorders>
              <w:top w:val="single" w:sz="4" w:space="0" w:color="auto"/>
              <w:left w:val="single" w:sz="4" w:space="0" w:color="auto"/>
              <w:bottom w:val="single" w:sz="4" w:space="0" w:color="auto"/>
              <w:right w:val="single" w:sz="4" w:space="0" w:color="auto"/>
            </w:tcBorders>
          </w:tcPr>
          <w:p w:rsidR="003A0D1A" w:rsidRPr="002E20DC" w:rsidRDefault="003A0D1A" w:rsidP="009D7A36">
            <w:pPr>
              <w:jc w:val="center"/>
              <w:rPr>
                <w:sz w:val="22"/>
                <w:szCs w:val="22"/>
              </w:rPr>
            </w:pPr>
          </w:p>
        </w:tc>
        <w:tc>
          <w:tcPr>
            <w:tcW w:w="802" w:type="pct"/>
            <w:vMerge/>
            <w:tcBorders>
              <w:top w:val="single" w:sz="4" w:space="0" w:color="auto"/>
              <w:left w:val="single" w:sz="4" w:space="0" w:color="auto"/>
              <w:bottom w:val="single" w:sz="4" w:space="0" w:color="auto"/>
              <w:right w:val="single" w:sz="4" w:space="0" w:color="auto"/>
            </w:tcBorders>
          </w:tcPr>
          <w:p w:rsidR="003A0D1A" w:rsidRPr="002E20DC" w:rsidRDefault="003A0D1A" w:rsidP="009D7A36">
            <w:pPr>
              <w:rPr>
                <w:sz w:val="22"/>
                <w:szCs w:val="22"/>
              </w:rPr>
            </w:pPr>
          </w:p>
        </w:tc>
        <w:tc>
          <w:tcPr>
            <w:tcW w:w="1403" w:type="pct"/>
            <w:vMerge/>
            <w:tcBorders>
              <w:left w:val="single" w:sz="4" w:space="0" w:color="auto"/>
              <w:bottom w:val="single" w:sz="4" w:space="0" w:color="auto"/>
              <w:right w:val="single" w:sz="4" w:space="0" w:color="auto"/>
            </w:tcBorders>
          </w:tcPr>
          <w:p w:rsidR="003A0D1A" w:rsidRPr="002E20DC" w:rsidRDefault="003A0D1A" w:rsidP="009D7A36">
            <w:pPr>
              <w:pStyle w:val="a8"/>
              <w:widowControl w:val="0"/>
              <w:ind w:left="0"/>
              <w:jc w:val="left"/>
              <w:rPr>
                <w:sz w:val="22"/>
                <w:szCs w:val="22"/>
              </w:rPr>
            </w:pPr>
          </w:p>
        </w:tc>
        <w:tc>
          <w:tcPr>
            <w:tcW w:w="1055" w:type="pct"/>
            <w:vMerge/>
            <w:tcBorders>
              <w:left w:val="single" w:sz="4" w:space="0" w:color="auto"/>
              <w:bottom w:val="single" w:sz="4" w:space="0" w:color="auto"/>
              <w:right w:val="single" w:sz="4" w:space="0" w:color="auto"/>
            </w:tcBorders>
          </w:tcPr>
          <w:p w:rsidR="003A0D1A" w:rsidRPr="002E20DC" w:rsidRDefault="003A0D1A" w:rsidP="009D7A36">
            <w:pPr>
              <w:pStyle w:val="a8"/>
              <w:widowControl w:val="0"/>
              <w:ind w:left="0"/>
              <w:jc w:val="left"/>
              <w:rPr>
                <w:sz w:val="22"/>
                <w:szCs w:val="22"/>
              </w:rPr>
            </w:pPr>
          </w:p>
        </w:tc>
        <w:tc>
          <w:tcPr>
            <w:tcW w:w="1368" w:type="pct"/>
            <w:vMerge/>
            <w:tcBorders>
              <w:top w:val="single" w:sz="4" w:space="0" w:color="auto"/>
              <w:left w:val="single" w:sz="4" w:space="0" w:color="auto"/>
              <w:bottom w:val="single" w:sz="4" w:space="0" w:color="auto"/>
              <w:right w:val="single" w:sz="4" w:space="0" w:color="auto"/>
            </w:tcBorders>
          </w:tcPr>
          <w:p w:rsidR="003A0D1A" w:rsidRPr="002E20DC" w:rsidRDefault="003A0D1A" w:rsidP="009D7A36">
            <w:pPr>
              <w:pStyle w:val="ConsPlusNormal"/>
              <w:widowControl/>
              <w:ind w:firstLine="0"/>
              <w:jc w:val="center"/>
              <w:rPr>
                <w:rFonts w:ascii="Times New Roman" w:hAnsi="Times New Roman" w:cs="Times New Roman"/>
                <w:sz w:val="22"/>
                <w:szCs w:val="22"/>
              </w:rPr>
            </w:pPr>
          </w:p>
        </w:tc>
      </w:tr>
      <w:tr w:rsidR="00BA23EB" w:rsidRPr="002E20DC" w:rsidTr="000E03F3">
        <w:tc>
          <w:tcPr>
            <w:tcW w:w="372" w:type="pct"/>
            <w:tcBorders>
              <w:top w:val="single" w:sz="4" w:space="0" w:color="auto"/>
              <w:left w:val="single" w:sz="4" w:space="0" w:color="auto"/>
              <w:bottom w:val="single" w:sz="4" w:space="0" w:color="auto"/>
              <w:right w:val="single" w:sz="4" w:space="0" w:color="auto"/>
            </w:tcBorders>
          </w:tcPr>
          <w:p w:rsidR="003A0D1A" w:rsidRPr="002E20DC" w:rsidRDefault="003A0D1A" w:rsidP="009D7A36">
            <w:pPr>
              <w:jc w:val="center"/>
              <w:rPr>
                <w:sz w:val="22"/>
                <w:szCs w:val="22"/>
              </w:rPr>
            </w:pPr>
            <w:r w:rsidRPr="002E20DC">
              <w:rPr>
                <w:sz w:val="22"/>
                <w:szCs w:val="22"/>
              </w:rPr>
              <w:t>Ж-2</w:t>
            </w:r>
          </w:p>
        </w:tc>
        <w:tc>
          <w:tcPr>
            <w:tcW w:w="802" w:type="pct"/>
            <w:tcBorders>
              <w:top w:val="single" w:sz="4" w:space="0" w:color="auto"/>
              <w:left w:val="single" w:sz="4" w:space="0" w:color="auto"/>
              <w:bottom w:val="single" w:sz="4" w:space="0" w:color="auto"/>
              <w:right w:val="single" w:sz="4" w:space="0" w:color="auto"/>
            </w:tcBorders>
          </w:tcPr>
          <w:p w:rsidR="003A0D1A" w:rsidRPr="002E20DC" w:rsidRDefault="003A0D1A" w:rsidP="009D7A36">
            <w:pPr>
              <w:rPr>
                <w:sz w:val="22"/>
                <w:szCs w:val="22"/>
              </w:rPr>
            </w:pPr>
            <w:r w:rsidRPr="002E20DC">
              <w:rPr>
                <w:sz w:val="22"/>
                <w:szCs w:val="22"/>
              </w:rPr>
              <w:t>зона застройки малоэтажными жилыми домами</w:t>
            </w:r>
          </w:p>
        </w:tc>
        <w:tc>
          <w:tcPr>
            <w:tcW w:w="1403" w:type="pct"/>
            <w:tcBorders>
              <w:top w:val="single" w:sz="4" w:space="0" w:color="auto"/>
              <w:left w:val="single" w:sz="4" w:space="0" w:color="auto"/>
              <w:bottom w:val="single" w:sz="4" w:space="0" w:color="auto"/>
              <w:right w:val="single" w:sz="4" w:space="0" w:color="auto"/>
            </w:tcBorders>
          </w:tcPr>
          <w:p w:rsidR="003A0D1A" w:rsidRPr="002E20DC" w:rsidRDefault="005060EE" w:rsidP="009D7A36">
            <w:pPr>
              <w:pStyle w:val="a8"/>
              <w:widowControl w:val="0"/>
              <w:ind w:left="0"/>
              <w:jc w:val="left"/>
              <w:rPr>
                <w:sz w:val="22"/>
                <w:szCs w:val="22"/>
              </w:rPr>
            </w:pPr>
            <w:r w:rsidRPr="002E20DC">
              <w:rPr>
                <w:sz w:val="22"/>
                <w:szCs w:val="22"/>
              </w:rPr>
              <w:t>-</w:t>
            </w:r>
            <w:r w:rsidR="003A0D1A" w:rsidRPr="002E20DC">
              <w:rPr>
                <w:sz w:val="22"/>
                <w:szCs w:val="22"/>
              </w:rPr>
              <w:t>жилая застройка индивидуальными домами с придомовыми участками;</w:t>
            </w:r>
          </w:p>
          <w:p w:rsidR="003A0D1A" w:rsidRPr="002E20DC" w:rsidRDefault="005060EE" w:rsidP="009D7A36">
            <w:pPr>
              <w:pStyle w:val="a8"/>
              <w:widowControl w:val="0"/>
              <w:ind w:left="0"/>
              <w:jc w:val="left"/>
              <w:rPr>
                <w:sz w:val="22"/>
                <w:szCs w:val="22"/>
              </w:rPr>
            </w:pPr>
            <w:r w:rsidRPr="002E20DC">
              <w:rPr>
                <w:sz w:val="22"/>
                <w:szCs w:val="22"/>
              </w:rPr>
              <w:t>-</w:t>
            </w:r>
            <w:r w:rsidR="003A0D1A" w:rsidRPr="002E20DC">
              <w:rPr>
                <w:sz w:val="22"/>
                <w:szCs w:val="22"/>
              </w:rPr>
              <w:t>малоэтажная блокированная жилая застройка с придомовыми участками;</w:t>
            </w:r>
          </w:p>
          <w:p w:rsidR="003A0D1A" w:rsidRPr="002E20DC" w:rsidRDefault="005060EE" w:rsidP="009D7A36">
            <w:pPr>
              <w:pStyle w:val="a8"/>
              <w:widowControl w:val="0"/>
              <w:ind w:left="0"/>
              <w:jc w:val="left"/>
              <w:rPr>
                <w:sz w:val="22"/>
                <w:szCs w:val="22"/>
              </w:rPr>
            </w:pPr>
            <w:r w:rsidRPr="002E20DC">
              <w:rPr>
                <w:sz w:val="22"/>
                <w:szCs w:val="22"/>
              </w:rPr>
              <w:t>-</w:t>
            </w:r>
            <w:r w:rsidR="003A0D1A" w:rsidRPr="002E20DC">
              <w:rPr>
                <w:sz w:val="22"/>
                <w:szCs w:val="22"/>
              </w:rPr>
              <w:t>малоэтажная жилая застройка;</w:t>
            </w:r>
          </w:p>
          <w:p w:rsidR="003A0D1A" w:rsidRPr="002E20DC" w:rsidRDefault="005060EE" w:rsidP="009D7A36">
            <w:pPr>
              <w:pStyle w:val="a8"/>
              <w:widowControl w:val="0"/>
              <w:ind w:left="0"/>
              <w:jc w:val="left"/>
              <w:rPr>
                <w:sz w:val="22"/>
                <w:szCs w:val="22"/>
              </w:rPr>
            </w:pPr>
            <w:r w:rsidRPr="002E20DC">
              <w:rPr>
                <w:sz w:val="22"/>
                <w:szCs w:val="22"/>
              </w:rPr>
              <w:t>-</w:t>
            </w:r>
            <w:r w:rsidR="003A0D1A" w:rsidRPr="002E20DC">
              <w:rPr>
                <w:sz w:val="22"/>
                <w:szCs w:val="22"/>
              </w:rPr>
              <w:t>объекты коммунального обслуживания жилой застройки</w:t>
            </w:r>
            <w:r w:rsidR="000115DA" w:rsidRPr="002E20DC">
              <w:rPr>
                <w:sz w:val="22"/>
                <w:szCs w:val="22"/>
              </w:rPr>
              <w:t>;</w:t>
            </w:r>
            <w:r w:rsidR="003A0D1A" w:rsidRPr="002E20DC">
              <w:rPr>
                <w:sz w:val="22"/>
                <w:szCs w:val="22"/>
              </w:rPr>
              <w:t xml:space="preserve"> </w:t>
            </w:r>
          </w:p>
          <w:p w:rsidR="005060EE" w:rsidRPr="002E20DC" w:rsidRDefault="005060EE" w:rsidP="009D7A36">
            <w:pPr>
              <w:pStyle w:val="a8"/>
              <w:widowControl w:val="0"/>
              <w:ind w:left="0"/>
              <w:jc w:val="left"/>
              <w:rPr>
                <w:sz w:val="22"/>
                <w:szCs w:val="22"/>
              </w:rPr>
            </w:pPr>
            <w:r w:rsidRPr="002E20DC">
              <w:rPr>
                <w:sz w:val="22"/>
                <w:szCs w:val="22"/>
              </w:rPr>
              <w:t>- ведение личного подсобного хозяйства</w:t>
            </w:r>
          </w:p>
          <w:p w:rsidR="000115DA" w:rsidRPr="002E20DC" w:rsidRDefault="00EC1701" w:rsidP="009D7A36">
            <w:pPr>
              <w:pStyle w:val="a8"/>
              <w:widowControl w:val="0"/>
              <w:ind w:left="0"/>
              <w:jc w:val="left"/>
              <w:rPr>
                <w:sz w:val="22"/>
                <w:szCs w:val="22"/>
              </w:rPr>
            </w:pPr>
            <w:r w:rsidRPr="002E20DC">
              <w:rPr>
                <w:sz w:val="22"/>
                <w:szCs w:val="22"/>
              </w:rPr>
              <w:t>-</w:t>
            </w:r>
            <w:r w:rsidR="000115DA" w:rsidRPr="002E20DC">
              <w:rPr>
                <w:sz w:val="22"/>
                <w:szCs w:val="22"/>
              </w:rPr>
              <w:t>объекты гаражного назначения;</w:t>
            </w:r>
          </w:p>
          <w:p w:rsidR="00EC1701" w:rsidRPr="002E20DC" w:rsidRDefault="00EC1701" w:rsidP="009D7A36">
            <w:pPr>
              <w:pStyle w:val="a8"/>
              <w:widowControl w:val="0"/>
              <w:ind w:left="0"/>
              <w:jc w:val="left"/>
              <w:rPr>
                <w:sz w:val="22"/>
                <w:szCs w:val="22"/>
              </w:rPr>
            </w:pPr>
          </w:p>
        </w:tc>
        <w:tc>
          <w:tcPr>
            <w:tcW w:w="1055" w:type="pct"/>
            <w:tcBorders>
              <w:top w:val="single" w:sz="4" w:space="0" w:color="auto"/>
              <w:left w:val="single" w:sz="4" w:space="0" w:color="auto"/>
              <w:bottom w:val="single" w:sz="4" w:space="0" w:color="auto"/>
              <w:right w:val="single" w:sz="4" w:space="0" w:color="auto"/>
            </w:tcBorders>
          </w:tcPr>
          <w:p w:rsidR="003A0D1A" w:rsidRPr="002E20DC" w:rsidRDefault="00340E88" w:rsidP="009D7A36">
            <w:pPr>
              <w:widowControl w:val="0"/>
              <w:jc w:val="left"/>
              <w:rPr>
                <w:sz w:val="22"/>
                <w:szCs w:val="22"/>
              </w:rPr>
            </w:pPr>
            <w:r w:rsidRPr="002E20DC">
              <w:rPr>
                <w:sz w:val="22"/>
                <w:szCs w:val="22"/>
              </w:rPr>
              <w:t>-</w:t>
            </w:r>
            <w:r w:rsidR="003A0D1A" w:rsidRPr="002E20DC">
              <w:rPr>
                <w:sz w:val="22"/>
                <w:szCs w:val="22"/>
              </w:rPr>
              <w:t>объекты религиозного назначения;</w:t>
            </w:r>
          </w:p>
          <w:p w:rsidR="003A0D1A" w:rsidRPr="002E20DC" w:rsidRDefault="00340E88" w:rsidP="009D7A36">
            <w:pPr>
              <w:widowControl w:val="0"/>
              <w:rPr>
                <w:sz w:val="22"/>
                <w:szCs w:val="22"/>
              </w:rPr>
            </w:pPr>
            <w:r w:rsidRPr="002E20DC">
              <w:rPr>
                <w:sz w:val="22"/>
                <w:szCs w:val="22"/>
              </w:rPr>
              <w:t>-</w:t>
            </w:r>
            <w:r w:rsidR="003A0D1A" w:rsidRPr="002E20DC">
              <w:rPr>
                <w:sz w:val="22"/>
                <w:szCs w:val="22"/>
              </w:rPr>
              <w:t>объекты торговли и общественного питания;</w:t>
            </w:r>
          </w:p>
          <w:p w:rsidR="003A0D1A" w:rsidRPr="002E20DC" w:rsidRDefault="00340E88" w:rsidP="009D7A36">
            <w:pPr>
              <w:widowControl w:val="0"/>
              <w:jc w:val="left"/>
              <w:rPr>
                <w:sz w:val="22"/>
                <w:szCs w:val="22"/>
              </w:rPr>
            </w:pPr>
            <w:r w:rsidRPr="002E20DC">
              <w:rPr>
                <w:sz w:val="22"/>
                <w:szCs w:val="22"/>
              </w:rPr>
              <w:t>-</w:t>
            </w:r>
            <w:r w:rsidR="003A0D1A" w:rsidRPr="002E20DC">
              <w:rPr>
                <w:sz w:val="22"/>
                <w:szCs w:val="22"/>
              </w:rPr>
              <w:t>объекты социально-бытового обслуживания;</w:t>
            </w:r>
          </w:p>
          <w:p w:rsidR="003A0D1A" w:rsidRPr="002E20DC" w:rsidRDefault="00340E88" w:rsidP="009D7A36">
            <w:pPr>
              <w:widowControl w:val="0"/>
              <w:rPr>
                <w:sz w:val="22"/>
                <w:szCs w:val="22"/>
              </w:rPr>
            </w:pPr>
            <w:r w:rsidRPr="002E20DC">
              <w:rPr>
                <w:sz w:val="22"/>
                <w:szCs w:val="22"/>
              </w:rPr>
              <w:t>-</w:t>
            </w:r>
            <w:r w:rsidR="003A0D1A" w:rsidRPr="002E20DC">
              <w:rPr>
                <w:sz w:val="22"/>
                <w:szCs w:val="22"/>
              </w:rPr>
              <w:t>гостиницы</w:t>
            </w:r>
          </w:p>
          <w:p w:rsidR="003A0D1A" w:rsidRPr="002E20DC" w:rsidRDefault="003A0D1A" w:rsidP="009D7A36">
            <w:pPr>
              <w:pStyle w:val="a8"/>
              <w:widowControl w:val="0"/>
              <w:ind w:left="0"/>
              <w:jc w:val="left"/>
              <w:rPr>
                <w:sz w:val="22"/>
                <w:szCs w:val="22"/>
              </w:rPr>
            </w:pPr>
          </w:p>
        </w:tc>
        <w:tc>
          <w:tcPr>
            <w:tcW w:w="1368" w:type="pct"/>
            <w:tcBorders>
              <w:top w:val="single" w:sz="4" w:space="0" w:color="auto"/>
              <w:left w:val="single" w:sz="4" w:space="0" w:color="auto"/>
              <w:bottom w:val="single" w:sz="4" w:space="0" w:color="auto"/>
              <w:right w:val="single" w:sz="4" w:space="0" w:color="auto"/>
            </w:tcBorders>
          </w:tcPr>
          <w:p w:rsidR="003A0D1A" w:rsidRPr="002E20DC" w:rsidRDefault="003A0D1A" w:rsidP="009D7A36">
            <w:pPr>
              <w:pStyle w:val="ConsPlusNormal"/>
              <w:widowControl/>
              <w:ind w:firstLine="0"/>
              <w:rPr>
                <w:rFonts w:ascii="Times New Roman" w:hAnsi="Times New Roman" w:cs="Times New Roman"/>
                <w:sz w:val="22"/>
                <w:szCs w:val="22"/>
              </w:rPr>
            </w:pPr>
            <w:r w:rsidRPr="002E20DC">
              <w:rPr>
                <w:rFonts w:ascii="Times New Roman" w:hAnsi="Times New Roman" w:cs="Times New Roman"/>
                <w:sz w:val="22"/>
                <w:szCs w:val="22"/>
              </w:rPr>
              <w:t xml:space="preserve">-выращивание плодовых, ягодных, декоративных растений, ягодных, овощных культур; </w:t>
            </w:r>
          </w:p>
          <w:p w:rsidR="003A0D1A" w:rsidRPr="002E20DC" w:rsidRDefault="003A0D1A" w:rsidP="009D7A36">
            <w:pPr>
              <w:pStyle w:val="ConsPlusNormal"/>
              <w:widowControl/>
              <w:ind w:firstLine="0"/>
              <w:rPr>
                <w:rFonts w:ascii="Times New Roman" w:hAnsi="Times New Roman" w:cs="Times New Roman"/>
                <w:sz w:val="22"/>
                <w:szCs w:val="22"/>
              </w:rPr>
            </w:pPr>
            <w:r w:rsidRPr="002E20DC">
              <w:rPr>
                <w:rFonts w:ascii="Times New Roman" w:hAnsi="Times New Roman" w:cs="Times New Roman"/>
                <w:sz w:val="22"/>
                <w:szCs w:val="22"/>
              </w:rPr>
              <w:t>- содержание и разведение  сельскохозяйственных животных;</w:t>
            </w:r>
          </w:p>
          <w:p w:rsidR="003A0D1A" w:rsidRPr="002E20DC" w:rsidRDefault="003A0D1A" w:rsidP="009D7A36">
            <w:pPr>
              <w:pStyle w:val="a8"/>
              <w:widowControl w:val="0"/>
              <w:ind w:left="0"/>
              <w:jc w:val="left"/>
              <w:rPr>
                <w:sz w:val="22"/>
                <w:szCs w:val="22"/>
              </w:rPr>
            </w:pPr>
            <w:r w:rsidRPr="002E20DC">
              <w:rPr>
                <w:sz w:val="22"/>
                <w:szCs w:val="22"/>
              </w:rPr>
              <w:t xml:space="preserve">- строительство и размещение гаражей для личного легкового автомототранспорта не более чем на 2 машины; </w:t>
            </w:r>
          </w:p>
          <w:p w:rsidR="003A0D1A" w:rsidRPr="002E20DC" w:rsidRDefault="003A0D1A" w:rsidP="009D7A36">
            <w:pPr>
              <w:pStyle w:val="a8"/>
              <w:widowControl w:val="0"/>
              <w:ind w:left="0"/>
              <w:jc w:val="left"/>
              <w:rPr>
                <w:sz w:val="22"/>
                <w:szCs w:val="22"/>
              </w:rPr>
            </w:pPr>
            <w:r w:rsidRPr="002E20DC">
              <w:rPr>
                <w:sz w:val="22"/>
                <w:szCs w:val="22"/>
              </w:rPr>
              <w:t xml:space="preserve">- строительство и размещение </w:t>
            </w:r>
            <w:r w:rsidRPr="002E20DC">
              <w:rPr>
                <w:sz w:val="22"/>
                <w:szCs w:val="22"/>
              </w:rPr>
              <w:lastRenderedPageBreak/>
              <w:t xml:space="preserve">подсобных и коммунальных строений, сооружений; </w:t>
            </w:r>
          </w:p>
          <w:p w:rsidR="003A0D1A" w:rsidRPr="002E20DC" w:rsidRDefault="003A0D1A" w:rsidP="009D7A36">
            <w:pPr>
              <w:pStyle w:val="a8"/>
              <w:widowControl w:val="0"/>
              <w:ind w:left="0"/>
              <w:jc w:val="left"/>
              <w:rPr>
                <w:sz w:val="22"/>
                <w:szCs w:val="22"/>
              </w:rPr>
            </w:pPr>
            <w:r w:rsidRPr="002E20DC">
              <w:rPr>
                <w:sz w:val="22"/>
                <w:szCs w:val="22"/>
              </w:rPr>
              <w:t>- размещение детских игровых  и спортивных  площадок</w:t>
            </w:r>
          </w:p>
          <w:p w:rsidR="003A0D1A" w:rsidRPr="002E20DC" w:rsidRDefault="003A0D1A" w:rsidP="009D7A36">
            <w:pPr>
              <w:pStyle w:val="a8"/>
              <w:widowControl w:val="0"/>
              <w:ind w:left="0"/>
              <w:jc w:val="left"/>
              <w:rPr>
                <w:sz w:val="22"/>
                <w:szCs w:val="22"/>
              </w:rPr>
            </w:pPr>
          </w:p>
        </w:tc>
      </w:tr>
      <w:tr w:rsidR="00BA23EB" w:rsidRPr="002E20DC" w:rsidTr="000E03F3">
        <w:trPr>
          <w:trHeight w:val="276"/>
        </w:trPr>
        <w:tc>
          <w:tcPr>
            <w:tcW w:w="372" w:type="pct"/>
            <w:vMerge w:val="restart"/>
            <w:tcBorders>
              <w:top w:val="single" w:sz="4" w:space="0" w:color="auto"/>
              <w:left w:val="single" w:sz="4" w:space="0" w:color="auto"/>
              <w:bottom w:val="single" w:sz="4" w:space="0" w:color="auto"/>
              <w:right w:val="single" w:sz="4" w:space="0" w:color="auto"/>
            </w:tcBorders>
          </w:tcPr>
          <w:p w:rsidR="003A0D1A" w:rsidRPr="002E20DC" w:rsidRDefault="003A0D1A" w:rsidP="009D7A36">
            <w:pPr>
              <w:jc w:val="center"/>
              <w:rPr>
                <w:sz w:val="22"/>
                <w:szCs w:val="22"/>
              </w:rPr>
            </w:pPr>
            <w:r w:rsidRPr="002E20DC">
              <w:rPr>
                <w:sz w:val="22"/>
                <w:szCs w:val="22"/>
              </w:rPr>
              <w:lastRenderedPageBreak/>
              <w:t>ОД</w:t>
            </w:r>
          </w:p>
          <w:p w:rsidR="003A0D1A" w:rsidRPr="002E20DC" w:rsidRDefault="003A0D1A" w:rsidP="009D7A36">
            <w:pPr>
              <w:jc w:val="center"/>
              <w:rPr>
                <w:sz w:val="22"/>
                <w:szCs w:val="22"/>
              </w:rPr>
            </w:pPr>
          </w:p>
          <w:p w:rsidR="003A0D1A" w:rsidRPr="002E20DC" w:rsidRDefault="003A0D1A" w:rsidP="009D7A36">
            <w:pPr>
              <w:jc w:val="center"/>
              <w:rPr>
                <w:sz w:val="22"/>
                <w:szCs w:val="22"/>
              </w:rPr>
            </w:pPr>
          </w:p>
          <w:p w:rsidR="003A0D1A" w:rsidRPr="002E20DC" w:rsidRDefault="003A0D1A" w:rsidP="009D7A36">
            <w:pPr>
              <w:jc w:val="center"/>
              <w:rPr>
                <w:sz w:val="22"/>
                <w:szCs w:val="22"/>
              </w:rPr>
            </w:pPr>
          </w:p>
          <w:p w:rsidR="003A0D1A" w:rsidRPr="002E20DC" w:rsidRDefault="003A0D1A" w:rsidP="009D7A36">
            <w:pPr>
              <w:jc w:val="center"/>
              <w:rPr>
                <w:sz w:val="22"/>
                <w:szCs w:val="22"/>
              </w:rPr>
            </w:pPr>
          </w:p>
          <w:p w:rsidR="003A0D1A" w:rsidRPr="002E20DC" w:rsidRDefault="003A0D1A" w:rsidP="009D7A36">
            <w:pPr>
              <w:jc w:val="center"/>
              <w:rPr>
                <w:sz w:val="22"/>
                <w:szCs w:val="22"/>
              </w:rPr>
            </w:pPr>
          </w:p>
          <w:p w:rsidR="003A0D1A" w:rsidRPr="002E20DC" w:rsidRDefault="003A0D1A" w:rsidP="009D7A36">
            <w:pPr>
              <w:jc w:val="center"/>
              <w:rPr>
                <w:sz w:val="22"/>
                <w:szCs w:val="22"/>
              </w:rPr>
            </w:pPr>
          </w:p>
          <w:p w:rsidR="003A0D1A" w:rsidRPr="002E20DC" w:rsidRDefault="003A0D1A" w:rsidP="009D7A36">
            <w:pPr>
              <w:jc w:val="center"/>
              <w:rPr>
                <w:sz w:val="22"/>
                <w:szCs w:val="22"/>
              </w:rPr>
            </w:pPr>
          </w:p>
          <w:p w:rsidR="003A0D1A" w:rsidRPr="002E20DC" w:rsidRDefault="003A0D1A" w:rsidP="009D7A36">
            <w:pPr>
              <w:jc w:val="center"/>
              <w:rPr>
                <w:sz w:val="22"/>
                <w:szCs w:val="22"/>
              </w:rPr>
            </w:pPr>
          </w:p>
          <w:p w:rsidR="003A0D1A" w:rsidRPr="002E20DC" w:rsidRDefault="003A0D1A" w:rsidP="009D7A36">
            <w:pPr>
              <w:jc w:val="center"/>
              <w:rPr>
                <w:sz w:val="22"/>
                <w:szCs w:val="22"/>
              </w:rPr>
            </w:pPr>
          </w:p>
          <w:p w:rsidR="003A0D1A" w:rsidRPr="002E20DC" w:rsidRDefault="003A0D1A" w:rsidP="009D7A36">
            <w:pPr>
              <w:jc w:val="center"/>
              <w:rPr>
                <w:sz w:val="22"/>
                <w:szCs w:val="22"/>
              </w:rPr>
            </w:pPr>
          </w:p>
          <w:p w:rsidR="003A0D1A" w:rsidRPr="002E20DC" w:rsidRDefault="003A0D1A" w:rsidP="009D7A36">
            <w:pPr>
              <w:jc w:val="center"/>
              <w:rPr>
                <w:sz w:val="22"/>
                <w:szCs w:val="22"/>
              </w:rPr>
            </w:pPr>
          </w:p>
          <w:p w:rsidR="003A0D1A" w:rsidRPr="002E20DC" w:rsidRDefault="003A0D1A" w:rsidP="009D7A36">
            <w:pPr>
              <w:jc w:val="center"/>
              <w:rPr>
                <w:sz w:val="22"/>
                <w:szCs w:val="22"/>
              </w:rPr>
            </w:pPr>
          </w:p>
          <w:p w:rsidR="003A0D1A" w:rsidRPr="002E20DC" w:rsidRDefault="003A0D1A" w:rsidP="009D7A36">
            <w:pPr>
              <w:jc w:val="center"/>
              <w:rPr>
                <w:sz w:val="22"/>
                <w:szCs w:val="22"/>
              </w:rPr>
            </w:pPr>
          </w:p>
        </w:tc>
        <w:tc>
          <w:tcPr>
            <w:tcW w:w="802" w:type="pct"/>
            <w:vMerge w:val="restart"/>
            <w:tcBorders>
              <w:top w:val="single" w:sz="4" w:space="0" w:color="auto"/>
              <w:left w:val="single" w:sz="4" w:space="0" w:color="auto"/>
              <w:bottom w:val="single" w:sz="4" w:space="0" w:color="auto"/>
              <w:right w:val="single" w:sz="4" w:space="0" w:color="auto"/>
            </w:tcBorders>
          </w:tcPr>
          <w:p w:rsidR="003A0D1A" w:rsidRPr="002E20DC" w:rsidRDefault="003A0D1A" w:rsidP="009D7A36">
            <w:pPr>
              <w:rPr>
                <w:sz w:val="22"/>
                <w:szCs w:val="22"/>
              </w:rPr>
            </w:pPr>
            <w:r w:rsidRPr="002E20DC">
              <w:rPr>
                <w:sz w:val="22"/>
                <w:szCs w:val="22"/>
              </w:rPr>
              <w:t>зона делового, общественного и коммерческого назначения</w:t>
            </w:r>
          </w:p>
          <w:p w:rsidR="003A0D1A" w:rsidRPr="002E20DC" w:rsidRDefault="003A0D1A" w:rsidP="009D7A36">
            <w:pPr>
              <w:rPr>
                <w:sz w:val="22"/>
                <w:szCs w:val="22"/>
              </w:rPr>
            </w:pPr>
          </w:p>
          <w:p w:rsidR="003A0D1A" w:rsidRPr="002E20DC" w:rsidRDefault="003A0D1A" w:rsidP="009D7A36">
            <w:pPr>
              <w:rPr>
                <w:sz w:val="22"/>
                <w:szCs w:val="22"/>
              </w:rPr>
            </w:pPr>
          </w:p>
          <w:p w:rsidR="003A0D1A" w:rsidRPr="002E20DC" w:rsidRDefault="003A0D1A" w:rsidP="009D7A36">
            <w:pPr>
              <w:rPr>
                <w:sz w:val="22"/>
                <w:szCs w:val="22"/>
              </w:rPr>
            </w:pPr>
          </w:p>
          <w:p w:rsidR="003A0D1A" w:rsidRPr="002E20DC" w:rsidRDefault="003A0D1A" w:rsidP="009D7A36">
            <w:pPr>
              <w:rPr>
                <w:sz w:val="22"/>
                <w:szCs w:val="22"/>
              </w:rPr>
            </w:pPr>
          </w:p>
          <w:p w:rsidR="003A0D1A" w:rsidRPr="002E20DC" w:rsidRDefault="003A0D1A" w:rsidP="009D7A36">
            <w:pPr>
              <w:rPr>
                <w:sz w:val="22"/>
                <w:szCs w:val="22"/>
              </w:rPr>
            </w:pPr>
          </w:p>
          <w:p w:rsidR="003A0D1A" w:rsidRPr="002E20DC" w:rsidRDefault="003A0D1A" w:rsidP="009D7A36">
            <w:pPr>
              <w:rPr>
                <w:sz w:val="22"/>
                <w:szCs w:val="22"/>
              </w:rPr>
            </w:pPr>
          </w:p>
          <w:p w:rsidR="003A0D1A" w:rsidRPr="002E20DC" w:rsidRDefault="003A0D1A" w:rsidP="009D7A36">
            <w:pPr>
              <w:rPr>
                <w:sz w:val="22"/>
                <w:szCs w:val="22"/>
              </w:rPr>
            </w:pPr>
          </w:p>
          <w:p w:rsidR="003A0D1A" w:rsidRPr="002E20DC" w:rsidRDefault="003A0D1A" w:rsidP="009D7A36">
            <w:pPr>
              <w:rPr>
                <w:sz w:val="22"/>
                <w:szCs w:val="22"/>
              </w:rPr>
            </w:pPr>
          </w:p>
          <w:p w:rsidR="003A0D1A" w:rsidRPr="002E20DC" w:rsidRDefault="003A0D1A" w:rsidP="009D7A36">
            <w:pPr>
              <w:rPr>
                <w:sz w:val="22"/>
                <w:szCs w:val="22"/>
              </w:rPr>
            </w:pPr>
          </w:p>
          <w:p w:rsidR="003A0D1A" w:rsidRPr="002E20DC" w:rsidRDefault="003A0D1A" w:rsidP="009D7A36">
            <w:pPr>
              <w:rPr>
                <w:sz w:val="22"/>
                <w:szCs w:val="22"/>
              </w:rPr>
            </w:pPr>
          </w:p>
        </w:tc>
        <w:tc>
          <w:tcPr>
            <w:tcW w:w="1403" w:type="pct"/>
            <w:vMerge w:val="restart"/>
            <w:tcBorders>
              <w:top w:val="single" w:sz="4" w:space="0" w:color="auto"/>
              <w:left w:val="single" w:sz="4" w:space="0" w:color="auto"/>
              <w:right w:val="single" w:sz="4" w:space="0" w:color="auto"/>
            </w:tcBorders>
          </w:tcPr>
          <w:p w:rsidR="003A0D1A" w:rsidRPr="002E20DC" w:rsidRDefault="00340E88" w:rsidP="009D7A36">
            <w:pPr>
              <w:widowControl w:val="0"/>
              <w:rPr>
                <w:sz w:val="22"/>
                <w:szCs w:val="22"/>
              </w:rPr>
            </w:pPr>
            <w:r w:rsidRPr="002E20DC">
              <w:rPr>
                <w:sz w:val="22"/>
                <w:szCs w:val="22"/>
              </w:rPr>
              <w:t>-</w:t>
            </w:r>
            <w:r w:rsidR="003A0D1A" w:rsidRPr="002E20DC">
              <w:rPr>
                <w:sz w:val="22"/>
                <w:szCs w:val="22"/>
              </w:rPr>
              <w:t>объекты коммунального облуживания;</w:t>
            </w:r>
          </w:p>
          <w:p w:rsidR="003A0D1A" w:rsidRPr="002E20DC" w:rsidRDefault="00340E88" w:rsidP="009D7A36">
            <w:pPr>
              <w:widowControl w:val="0"/>
              <w:rPr>
                <w:sz w:val="22"/>
                <w:szCs w:val="22"/>
              </w:rPr>
            </w:pPr>
            <w:r w:rsidRPr="002E20DC">
              <w:rPr>
                <w:sz w:val="22"/>
                <w:szCs w:val="22"/>
              </w:rPr>
              <w:t>-</w:t>
            </w:r>
            <w:r w:rsidR="003A0D1A" w:rsidRPr="002E20DC">
              <w:rPr>
                <w:sz w:val="22"/>
                <w:szCs w:val="22"/>
              </w:rPr>
              <w:t>объекты бытового обслуживания;</w:t>
            </w:r>
          </w:p>
          <w:p w:rsidR="003A0D1A" w:rsidRPr="002E20DC" w:rsidRDefault="00340E88" w:rsidP="009D7A36">
            <w:pPr>
              <w:widowControl w:val="0"/>
              <w:rPr>
                <w:sz w:val="22"/>
                <w:szCs w:val="22"/>
              </w:rPr>
            </w:pPr>
            <w:r w:rsidRPr="002E20DC">
              <w:rPr>
                <w:sz w:val="22"/>
                <w:szCs w:val="22"/>
              </w:rPr>
              <w:t>-</w:t>
            </w:r>
            <w:r w:rsidR="003A0D1A" w:rsidRPr="002E20DC">
              <w:rPr>
                <w:sz w:val="22"/>
                <w:szCs w:val="22"/>
              </w:rPr>
              <w:t>объекты культуры;</w:t>
            </w:r>
          </w:p>
          <w:p w:rsidR="003A0D1A" w:rsidRPr="002E20DC" w:rsidRDefault="00340E88" w:rsidP="009D7A36">
            <w:pPr>
              <w:widowControl w:val="0"/>
              <w:rPr>
                <w:sz w:val="22"/>
                <w:szCs w:val="22"/>
              </w:rPr>
            </w:pPr>
            <w:r w:rsidRPr="002E20DC">
              <w:rPr>
                <w:sz w:val="22"/>
                <w:szCs w:val="22"/>
              </w:rPr>
              <w:t>-</w:t>
            </w:r>
            <w:r w:rsidR="003A0D1A" w:rsidRPr="002E20DC">
              <w:rPr>
                <w:sz w:val="22"/>
                <w:szCs w:val="22"/>
              </w:rPr>
              <w:t>объекты религиозного назначения;</w:t>
            </w:r>
          </w:p>
          <w:p w:rsidR="003A0D1A" w:rsidRPr="002E20DC" w:rsidRDefault="00340E88" w:rsidP="009D7A36">
            <w:pPr>
              <w:widowControl w:val="0"/>
              <w:rPr>
                <w:sz w:val="22"/>
                <w:szCs w:val="22"/>
              </w:rPr>
            </w:pPr>
            <w:r w:rsidRPr="002E20DC">
              <w:rPr>
                <w:sz w:val="22"/>
                <w:szCs w:val="22"/>
              </w:rPr>
              <w:t>-</w:t>
            </w:r>
            <w:r w:rsidR="003A0D1A" w:rsidRPr="002E20DC">
              <w:rPr>
                <w:sz w:val="22"/>
                <w:szCs w:val="22"/>
              </w:rPr>
              <w:t xml:space="preserve">объекты общественного и делового </w:t>
            </w:r>
            <w:proofErr w:type="gramStart"/>
            <w:r w:rsidRPr="002E20DC">
              <w:rPr>
                <w:sz w:val="22"/>
                <w:szCs w:val="22"/>
              </w:rPr>
              <w:t>-</w:t>
            </w:r>
            <w:r w:rsidR="003A0D1A" w:rsidRPr="002E20DC">
              <w:rPr>
                <w:sz w:val="22"/>
                <w:szCs w:val="22"/>
              </w:rPr>
              <w:t>у</w:t>
            </w:r>
            <w:proofErr w:type="gramEnd"/>
            <w:r w:rsidR="003A0D1A" w:rsidRPr="002E20DC">
              <w:rPr>
                <w:sz w:val="22"/>
                <w:szCs w:val="22"/>
              </w:rPr>
              <w:t>правления;</w:t>
            </w:r>
          </w:p>
          <w:p w:rsidR="003A0D1A" w:rsidRPr="002E20DC" w:rsidRDefault="00340E88" w:rsidP="009D7A36">
            <w:pPr>
              <w:widowControl w:val="0"/>
              <w:rPr>
                <w:sz w:val="22"/>
                <w:szCs w:val="22"/>
              </w:rPr>
            </w:pPr>
            <w:r w:rsidRPr="002E20DC">
              <w:rPr>
                <w:sz w:val="22"/>
                <w:szCs w:val="22"/>
              </w:rPr>
              <w:t>-</w:t>
            </w:r>
            <w:r w:rsidR="003A0D1A" w:rsidRPr="002E20DC">
              <w:rPr>
                <w:sz w:val="22"/>
                <w:szCs w:val="22"/>
              </w:rPr>
              <w:t>объекты здравоохранения и социального обслуживания населения;</w:t>
            </w:r>
          </w:p>
          <w:p w:rsidR="003A0D1A" w:rsidRPr="002E20DC" w:rsidRDefault="00340E88" w:rsidP="009D7A36">
            <w:pPr>
              <w:widowControl w:val="0"/>
              <w:rPr>
                <w:sz w:val="22"/>
                <w:szCs w:val="22"/>
              </w:rPr>
            </w:pPr>
            <w:r w:rsidRPr="002E20DC">
              <w:rPr>
                <w:sz w:val="22"/>
                <w:szCs w:val="22"/>
              </w:rPr>
              <w:t>-</w:t>
            </w:r>
            <w:r w:rsidR="003A0D1A" w:rsidRPr="002E20DC">
              <w:rPr>
                <w:sz w:val="22"/>
                <w:szCs w:val="22"/>
              </w:rPr>
              <w:t>объекты образования;</w:t>
            </w:r>
          </w:p>
          <w:p w:rsidR="003A0D1A" w:rsidRPr="002E20DC" w:rsidRDefault="00340E88" w:rsidP="009D7A36">
            <w:pPr>
              <w:widowControl w:val="0"/>
              <w:rPr>
                <w:sz w:val="22"/>
                <w:szCs w:val="22"/>
              </w:rPr>
            </w:pPr>
            <w:r w:rsidRPr="002E20DC">
              <w:rPr>
                <w:sz w:val="22"/>
                <w:szCs w:val="22"/>
              </w:rPr>
              <w:t>-</w:t>
            </w:r>
            <w:r w:rsidR="003A0D1A" w:rsidRPr="002E20DC">
              <w:rPr>
                <w:sz w:val="22"/>
                <w:szCs w:val="22"/>
              </w:rPr>
              <w:t>объекты торговли и общественного питания;</w:t>
            </w:r>
          </w:p>
          <w:p w:rsidR="003A0D1A" w:rsidRPr="002E20DC" w:rsidRDefault="00340E88" w:rsidP="009D7A36">
            <w:pPr>
              <w:widowControl w:val="0"/>
              <w:rPr>
                <w:sz w:val="22"/>
                <w:szCs w:val="22"/>
              </w:rPr>
            </w:pPr>
            <w:r w:rsidRPr="002E20DC">
              <w:rPr>
                <w:sz w:val="22"/>
                <w:szCs w:val="22"/>
              </w:rPr>
              <w:t>-</w:t>
            </w:r>
            <w:r w:rsidR="003A0D1A" w:rsidRPr="002E20DC">
              <w:rPr>
                <w:sz w:val="22"/>
                <w:szCs w:val="22"/>
              </w:rPr>
              <w:t>объекты банковской и страховой деятельности;</w:t>
            </w:r>
          </w:p>
          <w:p w:rsidR="003A0D1A" w:rsidRPr="002E20DC" w:rsidRDefault="00340E88" w:rsidP="009D7A36">
            <w:pPr>
              <w:widowControl w:val="0"/>
              <w:rPr>
                <w:sz w:val="22"/>
                <w:szCs w:val="22"/>
              </w:rPr>
            </w:pPr>
            <w:r w:rsidRPr="002E20DC">
              <w:rPr>
                <w:sz w:val="22"/>
                <w:szCs w:val="22"/>
              </w:rPr>
              <w:t>-</w:t>
            </w:r>
            <w:r w:rsidR="003A0D1A" w:rsidRPr="002E20DC">
              <w:rPr>
                <w:sz w:val="22"/>
                <w:szCs w:val="22"/>
              </w:rPr>
              <w:t>почтовые отделения;</w:t>
            </w:r>
          </w:p>
          <w:p w:rsidR="003A0D1A" w:rsidRPr="002E20DC" w:rsidRDefault="00340E88" w:rsidP="009D7A36">
            <w:pPr>
              <w:widowControl w:val="0"/>
              <w:rPr>
                <w:sz w:val="22"/>
                <w:szCs w:val="22"/>
              </w:rPr>
            </w:pPr>
            <w:r w:rsidRPr="002E20DC">
              <w:rPr>
                <w:sz w:val="22"/>
                <w:szCs w:val="22"/>
              </w:rPr>
              <w:t>-</w:t>
            </w:r>
            <w:r w:rsidR="003A0D1A" w:rsidRPr="002E20DC">
              <w:rPr>
                <w:sz w:val="22"/>
                <w:szCs w:val="22"/>
              </w:rPr>
              <w:t>гостиницы;</w:t>
            </w:r>
          </w:p>
          <w:p w:rsidR="003A0D1A" w:rsidRPr="002E20DC" w:rsidRDefault="00340E88" w:rsidP="009D7A36">
            <w:pPr>
              <w:widowControl w:val="0"/>
              <w:rPr>
                <w:sz w:val="22"/>
                <w:szCs w:val="22"/>
              </w:rPr>
            </w:pPr>
            <w:r w:rsidRPr="002E20DC">
              <w:rPr>
                <w:sz w:val="22"/>
                <w:szCs w:val="22"/>
              </w:rPr>
              <w:t>-</w:t>
            </w:r>
            <w:r w:rsidR="003A0D1A" w:rsidRPr="002E20DC">
              <w:rPr>
                <w:sz w:val="22"/>
                <w:szCs w:val="22"/>
              </w:rPr>
              <w:t>объекты спорта и отдыха;</w:t>
            </w:r>
          </w:p>
          <w:p w:rsidR="003A0D1A" w:rsidRPr="002E20DC" w:rsidRDefault="00340E88" w:rsidP="009D7A36">
            <w:pPr>
              <w:widowControl w:val="0"/>
              <w:rPr>
                <w:sz w:val="22"/>
                <w:szCs w:val="22"/>
              </w:rPr>
            </w:pPr>
            <w:r w:rsidRPr="002E20DC">
              <w:rPr>
                <w:sz w:val="22"/>
                <w:szCs w:val="22"/>
              </w:rPr>
              <w:t>-</w:t>
            </w:r>
            <w:r w:rsidR="003A0D1A" w:rsidRPr="002E20DC">
              <w:rPr>
                <w:sz w:val="22"/>
                <w:szCs w:val="22"/>
              </w:rPr>
              <w:t>памятники, объекты монументального искусства, фонтаны</w:t>
            </w:r>
          </w:p>
          <w:p w:rsidR="003A0D1A" w:rsidRPr="002E20DC" w:rsidRDefault="003A0D1A" w:rsidP="009D7A36">
            <w:pPr>
              <w:widowControl w:val="0"/>
              <w:rPr>
                <w:sz w:val="22"/>
                <w:szCs w:val="22"/>
              </w:rPr>
            </w:pPr>
          </w:p>
        </w:tc>
        <w:tc>
          <w:tcPr>
            <w:tcW w:w="1055" w:type="pct"/>
            <w:vMerge w:val="restart"/>
            <w:tcBorders>
              <w:top w:val="single" w:sz="4" w:space="0" w:color="auto"/>
              <w:left w:val="single" w:sz="4" w:space="0" w:color="auto"/>
              <w:right w:val="single" w:sz="4" w:space="0" w:color="auto"/>
            </w:tcBorders>
          </w:tcPr>
          <w:p w:rsidR="003A0D1A" w:rsidRPr="002E20DC" w:rsidRDefault="00340E88" w:rsidP="009D7A36">
            <w:pPr>
              <w:pStyle w:val="a8"/>
              <w:widowControl w:val="0"/>
              <w:ind w:left="0"/>
              <w:jc w:val="left"/>
              <w:rPr>
                <w:sz w:val="22"/>
                <w:szCs w:val="22"/>
              </w:rPr>
            </w:pPr>
            <w:r w:rsidRPr="002E20DC">
              <w:rPr>
                <w:sz w:val="22"/>
                <w:szCs w:val="22"/>
              </w:rPr>
              <w:t>-</w:t>
            </w:r>
            <w:r w:rsidR="003A0D1A" w:rsidRPr="002E20DC">
              <w:rPr>
                <w:sz w:val="22"/>
                <w:szCs w:val="22"/>
              </w:rPr>
              <w:t>объекты обслуживания автотранспорта;</w:t>
            </w:r>
          </w:p>
          <w:p w:rsidR="003A0D1A" w:rsidRPr="002E20DC" w:rsidRDefault="00340E88" w:rsidP="009D7A36">
            <w:pPr>
              <w:pStyle w:val="a8"/>
              <w:widowControl w:val="0"/>
              <w:ind w:left="0"/>
              <w:jc w:val="left"/>
              <w:rPr>
                <w:sz w:val="22"/>
                <w:szCs w:val="22"/>
              </w:rPr>
            </w:pPr>
            <w:r w:rsidRPr="002E20DC">
              <w:rPr>
                <w:sz w:val="22"/>
                <w:szCs w:val="22"/>
              </w:rPr>
              <w:t>-</w:t>
            </w:r>
            <w:r w:rsidR="003A0D1A" w:rsidRPr="002E20DC">
              <w:rPr>
                <w:sz w:val="22"/>
                <w:szCs w:val="22"/>
              </w:rPr>
              <w:t>гаражи и ангары для сельскохозяйственной техники, грузового и коммерческого транспорта;</w:t>
            </w:r>
          </w:p>
          <w:p w:rsidR="003A0D1A" w:rsidRPr="002E20DC" w:rsidRDefault="00340E88" w:rsidP="009D7A36">
            <w:pPr>
              <w:pStyle w:val="a8"/>
              <w:widowControl w:val="0"/>
              <w:ind w:left="0"/>
              <w:jc w:val="left"/>
              <w:rPr>
                <w:sz w:val="22"/>
                <w:szCs w:val="22"/>
              </w:rPr>
            </w:pPr>
            <w:r w:rsidRPr="002E20DC">
              <w:rPr>
                <w:sz w:val="22"/>
                <w:szCs w:val="22"/>
              </w:rPr>
              <w:t>-</w:t>
            </w:r>
            <w:r w:rsidR="003A0D1A" w:rsidRPr="002E20DC">
              <w:rPr>
                <w:sz w:val="22"/>
                <w:szCs w:val="22"/>
              </w:rPr>
              <w:t>ветеринарные станции</w:t>
            </w:r>
          </w:p>
        </w:tc>
        <w:tc>
          <w:tcPr>
            <w:tcW w:w="1368" w:type="pct"/>
            <w:vMerge w:val="restart"/>
            <w:tcBorders>
              <w:top w:val="single" w:sz="4" w:space="0" w:color="auto"/>
              <w:left w:val="single" w:sz="4" w:space="0" w:color="auto"/>
              <w:bottom w:val="single" w:sz="4" w:space="0" w:color="auto"/>
              <w:right w:val="single" w:sz="4" w:space="0" w:color="auto"/>
            </w:tcBorders>
          </w:tcPr>
          <w:p w:rsidR="003A0D1A" w:rsidRPr="002E20DC" w:rsidRDefault="003A0D1A" w:rsidP="009D7A36">
            <w:pPr>
              <w:pStyle w:val="ConsPlusNormal"/>
              <w:widowControl/>
              <w:ind w:firstLine="0"/>
              <w:rPr>
                <w:rFonts w:ascii="Times New Roman" w:hAnsi="Times New Roman" w:cs="Times New Roman"/>
                <w:sz w:val="22"/>
                <w:szCs w:val="22"/>
              </w:rPr>
            </w:pPr>
            <w:r w:rsidRPr="002E20DC">
              <w:rPr>
                <w:rFonts w:ascii="Times New Roman" w:hAnsi="Times New Roman" w:cs="Times New Roman"/>
                <w:sz w:val="22"/>
                <w:szCs w:val="22"/>
              </w:rPr>
              <w:t>- размещение гаражей и парковок для автомобилей сотрудников и посетителей;</w:t>
            </w:r>
          </w:p>
          <w:p w:rsidR="003A0D1A" w:rsidRPr="002E20DC" w:rsidRDefault="003A0D1A" w:rsidP="009D7A36">
            <w:pPr>
              <w:pStyle w:val="ConsPlusNormal"/>
              <w:widowControl/>
              <w:ind w:firstLine="0"/>
              <w:rPr>
                <w:rFonts w:ascii="Times New Roman" w:hAnsi="Times New Roman" w:cs="Times New Roman"/>
                <w:sz w:val="22"/>
                <w:szCs w:val="22"/>
              </w:rPr>
            </w:pPr>
            <w:r w:rsidRPr="002E20DC">
              <w:rPr>
                <w:rFonts w:ascii="Times New Roman" w:hAnsi="Times New Roman" w:cs="Times New Roman"/>
                <w:sz w:val="22"/>
                <w:szCs w:val="22"/>
              </w:rPr>
              <w:t>- размещение объектов некапитального строительства мелкорозничной торговли и общественного питания;</w:t>
            </w:r>
          </w:p>
          <w:p w:rsidR="003A0D1A" w:rsidRPr="002E20DC" w:rsidRDefault="003A0D1A" w:rsidP="009D7A36">
            <w:pPr>
              <w:pStyle w:val="a8"/>
              <w:widowControl w:val="0"/>
              <w:ind w:left="0"/>
              <w:jc w:val="left"/>
              <w:rPr>
                <w:sz w:val="22"/>
                <w:szCs w:val="22"/>
              </w:rPr>
            </w:pPr>
            <w:r w:rsidRPr="002E20DC">
              <w:rPr>
                <w:sz w:val="22"/>
                <w:szCs w:val="22"/>
              </w:rPr>
              <w:t>- размещение детских игровых  и спортивных  площадок;</w:t>
            </w:r>
          </w:p>
          <w:p w:rsidR="003A0D1A" w:rsidRPr="002E20DC" w:rsidRDefault="003A0D1A" w:rsidP="009D7A36">
            <w:pPr>
              <w:pStyle w:val="ConsPlusNormal"/>
              <w:widowControl/>
              <w:ind w:firstLine="0"/>
              <w:rPr>
                <w:rFonts w:ascii="Times New Roman" w:hAnsi="Times New Roman" w:cs="Times New Roman"/>
                <w:sz w:val="22"/>
                <w:szCs w:val="22"/>
              </w:rPr>
            </w:pPr>
            <w:r w:rsidRPr="002E20DC">
              <w:rPr>
                <w:rFonts w:ascii="Times New Roman" w:hAnsi="Times New Roman" w:cs="Times New Roman"/>
                <w:sz w:val="22"/>
                <w:szCs w:val="22"/>
              </w:rPr>
              <w:t>- благоустройство территории</w:t>
            </w:r>
          </w:p>
          <w:p w:rsidR="003A0D1A" w:rsidRPr="002E20DC" w:rsidRDefault="003A0D1A" w:rsidP="009D7A36">
            <w:pPr>
              <w:pStyle w:val="ConsPlusNormal"/>
              <w:widowControl/>
              <w:ind w:firstLine="0"/>
              <w:rPr>
                <w:rFonts w:ascii="Times New Roman" w:hAnsi="Times New Roman" w:cs="Times New Roman"/>
                <w:sz w:val="22"/>
                <w:szCs w:val="22"/>
              </w:rPr>
            </w:pPr>
          </w:p>
        </w:tc>
      </w:tr>
      <w:tr w:rsidR="00BA23EB" w:rsidRPr="002E20DC" w:rsidTr="000E03F3">
        <w:trPr>
          <w:trHeight w:val="276"/>
        </w:trPr>
        <w:tc>
          <w:tcPr>
            <w:tcW w:w="372" w:type="pct"/>
            <w:vMerge/>
            <w:tcBorders>
              <w:top w:val="single" w:sz="4" w:space="0" w:color="auto"/>
              <w:left w:val="single" w:sz="4" w:space="0" w:color="auto"/>
              <w:bottom w:val="single" w:sz="4" w:space="0" w:color="auto"/>
              <w:right w:val="single" w:sz="4" w:space="0" w:color="auto"/>
            </w:tcBorders>
          </w:tcPr>
          <w:p w:rsidR="003A0D1A" w:rsidRPr="002E20DC" w:rsidRDefault="003A0D1A" w:rsidP="009D7A36">
            <w:pPr>
              <w:jc w:val="center"/>
              <w:rPr>
                <w:sz w:val="22"/>
                <w:szCs w:val="22"/>
              </w:rPr>
            </w:pPr>
          </w:p>
        </w:tc>
        <w:tc>
          <w:tcPr>
            <w:tcW w:w="802" w:type="pct"/>
            <w:vMerge/>
            <w:tcBorders>
              <w:top w:val="single" w:sz="4" w:space="0" w:color="auto"/>
              <w:left w:val="single" w:sz="4" w:space="0" w:color="auto"/>
              <w:bottom w:val="single" w:sz="4" w:space="0" w:color="auto"/>
              <w:right w:val="single" w:sz="4" w:space="0" w:color="auto"/>
            </w:tcBorders>
          </w:tcPr>
          <w:p w:rsidR="003A0D1A" w:rsidRPr="002E20DC" w:rsidRDefault="003A0D1A" w:rsidP="009D7A36">
            <w:pPr>
              <w:rPr>
                <w:sz w:val="22"/>
                <w:szCs w:val="22"/>
              </w:rPr>
            </w:pPr>
          </w:p>
        </w:tc>
        <w:tc>
          <w:tcPr>
            <w:tcW w:w="1403" w:type="pct"/>
            <w:vMerge/>
            <w:tcBorders>
              <w:left w:val="single" w:sz="4" w:space="0" w:color="auto"/>
              <w:right w:val="single" w:sz="4" w:space="0" w:color="auto"/>
            </w:tcBorders>
          </w:tcPr>
          <w:p w:rsidR="003A0D1A" w:rsidRPr="002E20DC" w:rsidRDefault="003A0D1A" w:rsidP="009D7A36">
            <w:pPr>
              <w:pStyle w:val="a8"/>
              <w:widowControl w:val="0"/>
              <w:ind w:left="0"/>
              <w:rPr>
                <w:sz w:val="22"/>
                <w:szCs w:val="22"/>
              </w:rPr>
            </w:pPr>
          </w:p>
        </w:tc>
        <w:tc>
          <w:tcPr>
            <w:tcW w:w="1055" w:type="pct"/>
            <w:vMerge/>
            <w:tcBorders>
              <w:left w:val="single" w:sz="4" w:space="0" w:color="auto"/>
              <w:right w:val="single" w:sz="4" w:space="0" w:color="auto"/>
            </w:tcBorders>
          </w:tcPr>
          <w:p w:rsidR="003A0D1A" w:rsidRPr="002E20DC" w:rsidRDefault="003A0D1A" w:rsidP="009D7A36">
            <w:pPr>
              <w:pStyle w:val="a8"/>
              <w:widowControl w:val="0"/>
              <w:ind w:left="0"/>
              <w:rPr>
                <w:sz w:val="22"/>
                <w:szCs w:val="22"/>
              </w:rPr>
            </w:pPr>
          </w:p>
        </w:tc>
        <w:tc>
          <w:tcPr>
            <w:tcW w:w="1368" w:type="pct"/>
            <w:vMerge/>
            <w:tcBorders>
              <w:top w:val="single" w:sz="4" w:space="0" w:color="auto"/>
              <w:left w:val="single" w:sz="4" w:space="0" w:color="auto"/>
              <w:bottom w:val="single" w:sz="4" w:space="0" w:color="auto"/>
              <w:right w:val="single" w:sz="4" w:space="0" w:color="auto"/>
            </w:tcBorders>
          </w:tcPr>
          <w:p w:rsidR="003A0D1A" w:rsidRPr="002E20DC" w:rsidRDefault="003A0D1A" w:rsidP="009D7A36">
            <w:pPr>
              <w:pStyle w:val="ConsPlusNormal"/>
              <w:widowControl/>
              <w:ind w:firstLine="0"/>
              <w:jc w:val="center"/>
              <w:rPr>
                <w:rFonts w:ascii="Times New Roman" w:hAnsi="Times New Roman" w:cs="Times New Roman"/>
                <w:sz w:val="22"/>
                <w:szCs w:val="22"/>
              </w:rPr>
            </w:pPr>
          </w:p>
        </w:tc>
      </w:tr>
      <w:tr w:rsidR="00BA23EB" w:rsidRPr="002E20DC" w:rsidTr="000E03F3">
        <w:trPr>
          <w:trHeight w:val="276"/>
        </w:trPr>
        <w:tc>
          <w:tcPr>
            <w:tcW w:w="372" w:type="pct"/>
            <w:vMerge/>
            <w:tcBorders>
              <w:top w:val="single" w:sz="4" w:space="0" w:color="auto"/>
              <w:left w:val="single" w:sz="4" w:space="0" w:color="auto"/>
              <w:bottom w:val="single" w:sz="4" w:space="0" w:color="auto"/>
              <w:right w:val="single" w:sz="4" w:space="0" w:color="auto"/>
            </w:tcBorders>
          </w:tcPr>
          <w:p w:rsidR="003A0D1A" w:rsidRPr="002E20DC" w:rsidRDefault="003A0D1A" w:rsidP="009D7A36">
            <w:pPr>
              <w:jc w:val="center"/>
              <w:rPr>
                <w:sz w:val="22"/>
                <w:szCs w:val="22"/>
              </w:rPr>
            </w:pPr>
          </w:p>
        </w:tc>
        <w:tc>
          <w:tcPr>
            <w:tcW w:w="802" w:type="pct"/>
            <w:vMerge/>
            <w:tcBorders>
              <w:top w:val="single" w:sz="4" w:space="0" w:color="auto"/>
              <w:left w:val="single" w:sz="4" w:space="0" w:color="auto"/>
              <w:bottom w:val="single" w:sz="4" w:space="0" w:color="auto"/>
              <w:right w:val="single" w:sz="4" w:space="0" w:color="auto"/>
            </w:tcBorders>
          </w:tcPr>
          <w:p w:rsidR="003A0D1A" w:rsidRPr="002E20DC" w:rsidRDefault="003A0D1A" w:rsidP="009D7A36">
            <w:pPr>
              <w:rPr>
                <w:sz w:val="22"/>
                <w:szCs w:val="22"/>
              </w:rPr>
            </w:pPr>
          </w:p>
        </w:tc>
        <w:tc>
          <w:tcPr>
            <w:tcW w:w="1403" w:type="pct"/>
            <w:vMerge/>
            <w:tcBorders>
              <w:left w:val="single" w:sz="4" w:space="0" w:color="auto"/>
              <w:right w:val="single" w:sz="4" w:space="0" w:color="auto"/>
            </w:tcBorders>
          </w:tcPr>
          <w:p w:rsidR="003A0D1A" w:rsidRPr="002E20DC" w:rsidRDefault="003A0D1A" w:rsidP="009D7A36">
            <w:pPr>
              <w:pStyle w:val="a8"/>
              <w:widowControl w:val="0"/>
              <w:ind w:left="0"/>
              <w:rPr>
                <w:sz w:val="22"/>
                <w:szCs w:val="22"/>
              </w:rPr>
            </w:pPr>
          </w:p>
        </w:tc>
        <w:tc>
          <w:tcPr>
            <w:tcW w:w="1055" w:type="pct"/>
            <w:vMerge/>
            <w:tcBorders>
              <w:left w:val="single" w:sz="4" w:space="0" w:color="auto"/>
              <w:right w:val="single" w:sz="4" w:space="0" w:color="auto"/>
            </w:tcBorders>
          </w:tcPr>
          <w:p w:rsidR="003A0D1A" w:rsidRPr="002E20DC" w:rsidRDefault="003A0D1A" w:rsidP="009D7A36">
            <w:pPr>
              <w:pStyle w:val="a8"/>
              <w:widowControl w:val="0"/>
              <w:ind w:left="0"/>
              <w:rPr>
                <w:sz w:val="22"/>
                <w:szCs w:val="22"/>
              </w:rPr>
            </w:pPr>
          </w:p>
        </w:tc>
        <w:tc>
          <w:tcPr>
            <w:tcW w:w="1368" w:type="pct"/>
            <w:vMerge/>
            <w:tcBorders>
              <w:top w:val="single" w:sz="4" w:space="0" w:color="auto"/>
              <w:left w:val="single" w:sz="4" w:space="0" w:color="auto"/>
              <w:bottom w:val="single" w:sz="4" w:space="0" w:color="auto"/>
              <w:right w:val="single" w:sz="4" w:space="0" w:color="auto"/>
            </w:tcBorders>
          </w:tcPr>
          <w:p w:rsidR="003A0D1A" w:rsidRPr="002E20DC" w:rsidRDefault="003A0D1A" w:rsidP="009D7A36">
            <w:pPr>
              <w:pStyle w:val="ConsPlusNormal"/>
              <w:widowControl/>
              <w:ind w:firstLine="0"/>
              <w:jc w:val="center"/>
              <w:rPr>
                <w:rFonts w:ascii="Times New Roman" w:hAnsi="Times New Roman" w:cs="Times New Roman"/>
                <w:sz w:val="22"/>
                <w:szCs w:val="22"/>
              </w:rPr>
            </w:pPr>
          </w:p>
        </w:tc>
      </w:tr>
      <w:tr w:rsidR="00BA23EB" w:rsidRPr="002E20DC" w:rsidTr="000E03F3">
        <w:trPr>
          <w:trHeight w:val="276"/>
        </w:trPr>
        <w:tc>
          <w:tcPr>
            <w:tcW w:w="372" w:type="pct"/>
            <w:vMerge/>
            <w:tcBorders>
              <w:top w:val="single" w:sz="4" w:space="0" w:color="auto"/>
              <w:left w:val="single" w:sz="4" w:space="0" w:color="auto"/>
              <w:bottom w:val="single" w:sz="4" w:space="0" w:color="auto"/>
              <w:right w:val="single" w:sz="4" w:space="0" w:color="auto"/>
            </w:tcBorders>
          </w:tcPr>
          <w:p w:rsidR="003A0D1A" w:rsidRPr="002E20DC" w:rsidRDefault="003A0D1A" w:rsidP="009D7A36">
            <w:pPr>
              <w:jc w:val="center"/>
              <w:rPr>
                <w:sz w:val="22"/>
                <w:szCs w:val="22"/>
              </w:rPr>
            </w:pPr>
          </w:p>
        </w:tc>
        <w:tc>
          <w:tcPr>
            <w:tcW w:w="802" w:type="pct"/>
            <w:vMerge/>
            <w:tcBorders>
              <w:top w:val="single" w:sz="4" w:space="0" w:color="auto"/>
              <w:left w:val="single" w:sz="4" w:space="0" w:color="auto"/>
              <w:bottom w:val="single" w:sz="4" w:space="0" w:color="auto"/>
              <w:right w:val="single" w:sz="4" w:space="0" w:color="auto"/>
            </w:tcBorders>
          </w:tcPr>
          <w:p w:rsidR="003A0D1A" w:rsidRPr="002E20DC" w:rsidRDefault="003A0D1A" w:rsidP="009D7A36">
            <w:pPr>
              <w:rPr>
                <w:sz w:val="22"/>
                <w:szCs w:val="22"/>
              </w:rPr>
            </w:pPr>
          </w:p>
        </w:tc>
        <w:tc>
          <w:tcPr>
            <w:tcW w:w="1403" w:type="pct"/>
            <w:vMerge/>
            <w:tcBorders>
              <w:left w:val="single" w:sz="4" w:space="0" w:color="auto"/>
              <w:right w:val="single" w:sz="4" w:space="0" w:color="auto"/>
            </w:tcBorders>
          </w:tcPr>
          <w:p w:rsidR="003A0D1A" w:rsidRPr="002E20DC" w:rsidRDefault="003A0D1A" w:rsidP="009D7A36">
            <w:pPr>
              <w:pStyle w:val="a8"/>
              <w:widowControl w:val="0"/>
              <w:ind w:left="0"/>
              <w:rPr>
                <w:sz w:val="22"/>
                <w:szCs w:val="22"/>
              </w:rPr>
            </w:pPr>
          </w:p>
        </w:tc>
        <w:tc>
          <w:tcPr>
            <w:tcW w:w="1055" w:type="pct"/>
            <w:vMerge/>
            <w:tcBorders>
              <w:left w:val="single" w:sz="4" w:space="0" w:color="auto"/>
              <w:right w:val="single" w:sz="4" w:space="0" w:color="auto"/>
            </w:tcBorders>
          </w:tcPr>
          <w:p w:rsidR="003A0D1A" w:rsidRPr="002E20DC" w:rsidRDefault="003A0D1A" w:rsidP="009D7A36">
            <w:pPr>
              <w:pStyle w:val="ConsPlusNormal"/>
              <w:widowControl/>
              <w:ind w:firstLine="0"/>
              <w:jc w:val="center"/>
              <w:rPr>
                <w:rFonts w:ascii="Times New Roman" w:hAnsi="Times New Roman" w:cs="Times New Roman"/>
                <w:sz w:val="22"/>
                <w:szCs w:val="22"/>
              </w:rPr>
            </w:pPr>
          </w:p>
        </w:tc>
        <w:tc>
          <w:tcPr>
            <w:tcW w:w="1368" w:type="pct"/>
            <w:vMerge/>
            <w:tcBorders>
              <w:top w:val="single" w:sz="4" w:space="0" w:color="auto"/>
              <w:left w:val="single" w:sz="4" w:space="0" w:color="auto"/>
              <w:bottom w:val="single" w:sz="4" w:space="0" w:color="auto"/>
              <w:right w:val="single" w:sz="4" w:space="0" w:color="auto"/>
            </w:tcBorders>
          </w:tcPr>
          <w:p w:rsidR="003A0D1A" w:rsidRPr="002E20DC" w:rsidRDefault="003A0D1A" w:rsidP="009D7A36">
            <w:pPr>
              <w:pStyle w:val="ConsPlusNormal"/>
              <w:widowControl/>
              <w:ind w:firstLine="0"/>
              <w:jc w:val="center"/>
              <w:rPr>
                <w:rFonts w:ascii="Times New Roman" w:hAnsi="Times New Roman" w:cs="Times New Roman"/>
                <w:sz w:val="22"/>
                <w:szCs w:val="22"/>
              </w:rPr>
            </w:pPr>
          </w:p>
        </w:tc>
      </w:tr>
      <w:tr w:rsidR="00BA23EB" w:rsidRPr="002E20DC" w:rsidTr="000E03F3">
        <w:trPr>
          <w:trHeight w:val="276"/>
        </w:trPr>
        <w:tc>
          <w:tcPr>
            <w:tcW w:w="372" w:type="pct"/>
            <w:vMerge/>
            <w:tcBorders>
              <w:top w:val="single" w:sz="4" w:space="0" w:color="auto"/>
              <w:left w:val="single" w:sz="4" w:space="0" w:color="auto"/>
              <w:bottom w:val="single" w:sz="4" w:space="0" w:color="auto"/>
              <w:right w:val="single" w:sz="4" w:space="0" w:color="auto"/>
            </w:tcBorders>
          </w:tcPr>
          <w:p w:rsidR="003A0D1A" w:rsidRPr="002E20DC" w:rsidRDefault="003A0D1A" w:rsidP="009D7A36">
            <w:pPr>
              <w:jc w:val="center"/>
              <w:rPr>
                <w:sz w:val="22"/>
                <w:szCs w:val="22"/>
              </w:rPr>
            </w:pPr>
          </w:p>
        </w:tc>
        <w:tc>
          <w:tcPr>
            <w:tcW w:w="802" w:type="pct"/>
            <w:vMerge/>
            <w:tcBorders>
              <w:top w:val="single" w:sz="4" w:space="0" w:color="auto"/>
              <w:left w:val="single" w:sz="4" w:space="0" w:color="auto"/>
              <w:bottom w:val="single" w:sz="4" w:space="0" w:color="auto"/>
              <w:right w:val="single" w:sz="4" w:space="0" w:color="auto"/>
            </w:tcBorders>
          </w:tcPr>
          <w:p w:rsidR="003A0D1A" w:rsidRPr="002E20DC" w:rsidRDefault="003A0D1A" w:rsidP="009D7A36">
            <w:pPr>
              <w:rPr>
                <w:sz w:val="22"/>
                <w:szCs w:val="22"/>
              </w:rPr>
            </w:pPr>
          </w:p>
        </w:tc>
        <w:tc>
          <w:tcPr>
            <w:tcW w:w="1403" w:type="pct"/>
            <w:vMerge/>
            <w:tcBorders>
              <w:left w:val="single" w:sz="4" w:space="0" w:color="auto"/>
              <w:right w:val="single" w:sz="4" w:space="0" w:color="auto"/>
            </w:tcBorders>
          </w:tcPr>
          <w:p w:rsidR="003A0D1A" w:rsidRPr="002E20DC" w:rsidRDefault="003A0D1A" w:rsidP="009D7A36">
            <w:pPr>
              <w:pStyle w:val="a8"/>
              <w:widowControl w:val="0"/>
              <w:ind w:left="0"/>
              <w:rPr>
                <w:sz w:val="22"/>
                <w:szCs w:val="22"/>
              </w:rPr>
            </w:pPr>
          </w:p>
        </w:tc>
        <w:tc>
          <w:tcPr>
            <w:tcW w:w="1055" w:type="pct"/>
            <w:vMerge/>
            <w:tcBorders>
              <w:left w:val="single" w:sz="4" w:space="0" w:color="auto"/>
              <w:right w:val="single" w:sz="4" w:space="0" w:color="auto"/>
            </w:tcBorders>
          </w:tcPr>
          <w:p w:rsidR="003A0D1A" w:rsidRPr="002E20DC" w:rsidRDefault="003A0D1A" w:rsidP="009D7A36">
            <w:pPr>
              <w:pStyle w:val="ConsPlusNormal"/>
              <w:widowControl/>
              <w:ind w:firstLine="0"/>
              <w:jc w:val="center"/>
              <w:rPr>
                <w:rFonts w:ascii="Times New Roman" w:hAnsi="Times New Roman" w:cs="Times New Roman"/>
                <w:sz w:val="22"/>
                <w:szCs w:val="22"/>
              </w:rPr>
            </w:pPr>
          </w:p>
        </w:tc>
        <w:tc>
          <w:tcPr>
            <w:tcW w:w="1368" w:type="pct"/>
            <w:vMerge/>
            <w:tcBorders>
              <w:top w:val="single" w:sz="4" w:space="0" w:color="auto"/>
              <w:left w:val="single" w:sz="4" w:space="0" w:color="auto"/>
              <w:bottom w:val="single" w:sz="4" w:space="0" w:color="auto"/>
              <w:right w:val="single" w:sz="4" w:space="0" w:color="auto"/>
            </w:tcBorders>
          </w:tcPr>
          <w:p w:rsidR="003A0D1A" w:rsidRPr="002E20DC" w:rsidRDefault="003A0D1A" w:rsidP="009D7A36">
            <w:pPr>
              <w:pStyle w:val="ConsPlusNormal"/>
              <w:widowControl/>
              <w:ind w:firstLine="0"/>
              <w:jc w:val="center"/>
              <w:rPr>
                <w:rFonts w:ascii="Times New Roman" w:hAnsi="Times New Roman" w:cs="Times New Roman"/>
                <w:sz w:val="22"/>
                <w:szCs w:val="22"/>
              </w:rPr>
            </w:pPr>
          </w:p>
        </w:tc>
      </w:tr>
      <w:tr w:rsidR="00BA23EB" w:rsidRPr="002E20DC" w:rsidTr="000E03F3">
        <w:trPr>
          <w:trHeight w:val="276"/>
        </w:trPr>
        <w:tc>
          <w:tcPr>
            <w:tcW w:w="372" w:type="pct"/>
            <w:vMerge/>
            <w:tcBorders>
              <w:top w:val="single" w:sz="4" w:space="0" w:color="auto"/>
              <w:left w:val="single" w:sz="4" w:space="0" w:color="auto"/>
              <w:bottom w:val="single" w:sz="4" w:space="0" w:color="auto"/>
              <w:right w:val="single" w:sz="4" w:space="0" w:color="auto"/>
            </w:tcBorders>
          </w:tcPr>
          <w:p w:rsidR="003A0D1A" w:rsidRPr="002E20DC" w:rsidRDefault="003A0D1A" w:rsidP="009D7A36">
            <w:pPr>
              <w:jc w:val="center"/>
              <w:rPr>
                <w:sz w:val="22"/>
                <w:szCs w:val="22"/>
              </w:rPr>
            </w:pPr>
          </w:p>
        </w:tc>
        <w:tc>
          <w:tcPr>
            <w:tcW w:w="802" w:type="pct"/>
            <w:vMerge/>
            <w:tcBorders>
              <w:top w:val="single" w:sz="4" w:space="0" w:color="auto"/>
              <w:left w:val="single" w:sz="4" w:space="0" w:color="auto"/>
              <w:bottom w:val="single" w:sz="4" w:space="0" w:color="auto"/>
              <w:right w:val="single" w:sz="4" w:space="0" w:color="auto"/>
            </w:tcBorders>
          </w:tcPr>
          <w:p w:rsidR="003A0D1A" w:rsidRPr="002E20DC" w:rsidRDefault="003A0D1A" w:rsidP="009D7A36">
            <w:pPr>
              <w:rPr>
                <w:sz w:val="22"/>
                <w:szCs w:val="22"/>
              </w:rPr>
            </w:pPr>
          </w:p>
        </w:tc>
        <w:tc>
          <w:tcPr>
            <w:tcW w:w="1403" w:type="pct"/>
            <w:vMerge/>
            <w:tcBorders>
              <w:left w:val="single" w:sz="4" w:space="0" w:color="auto"/>
              <w:right w:val="single" w:sz="4" w:space="0" w:color="auto"/>
            </w:tcBorders>
          </w:tcPr>
          <w:p w:rsidR="003A0D1A" w:rsidRPr="002E20DC" w:rsidRDefault="003A0D1A" w:rsidP="009D7A36">
            <w:pPr>
              <w:pStyle w:val="a8"/>
              <w:widowControl w:val="0"/>
              <w:ind w:left="0"/>
              <w:rPr>
                <w:sz w:val="22"/>
                <w:szCs w:val="22"/>
              </w:rPr>
            </w:pPr>
          </w:p>
        </w:tc>
        <w:tc>
          <w:tcPr>
            <w:tcW w:w="1055" w:type="pct"/>
            <w:vMerge/>
            <w:tcBorders>
              <w:left w:val="single" w:sz="4" w:space="0" w:color="auto"/>
              <w:right w:val="single" w:sz="4" w:space="0" w:color="auto"/>
            </w:tcBorders>
          </w:tcPr>
          <w:p w:rsidR="003A0D1A" w:rsidRPr="002E20DC" w:rsidRDefault="003A0D1A" w:rsidP="009D7A36">
            <w:pPr>
              <w:pStyle w:val="ConsPlusNormal"/>
              <w:widowControl/>
              <w:ind w:firstLine="0"/>
              <w:jc w:val="center"/>
              <w:rPr>
                <w:rFonts w:ascii="Times New Roman" w:hAnsi="Times New Roman" w:cs="Times New Roman"/>
                <w:sz w:val="22"/>
                <w:szCs w:val="22"/>
              </w:rPr>
            </w:pPr>
          </w:p>
        </w:tc>
        <w:tc>
          <w:tcPr>
            <w:tcW w:w="1368" w:type="pct"/>
            <w:vMerge/>
            <w:tcBorders>
              <w:top w:val="single" w:sz="4" w:space="0" w:color="auto"/>
              <w:left w:val="single" w:sz="4" w:space="0" w:color="auto"/>
              <w:bottom w:val="single" w:sz="4" w:space="0" w:color="auto"/>
              <w:right w:val="single" w:sz="4" w:space="0" w:color="auto"/>
            </w:tcBorders>
          </w:tcPr>
          <w:p w:rsidR="003A0D1A" w:rsidRPr="002E20DC" w:rsidRDefault="003A0D1A" w:rsidP="009D7A36">
            <w:pPr>
              <w:pStyle w:val="ConsPlusNormal"/>
              <w:widowControl/>
              <w:ind w:firstLine="0"/>
              <w:jc w:val="center"/>
              <w:rPr>
                <w:rFonts w:ascii="Times New Roman" w:hAnsi="Times New Roman" w:cs="Times New Roman"/>
                <w:sz w:val="22"/>
                <w:szCs w:val="22"/>
              </w:rPr>
            </w:pPr>
          </w:p>
        </w:tc>
      </w:tr>
      <w:tr w:rsidR="00BA23EB" w:rsidRPr="002E20DC" w:rsidTr="000E03F3">
        <w:trPr>
          <w:trHeight w:val="276"/>
        </w:trPr>
        <w:tc>
          <w:tcPr>
            <w:tcW w:w="372" w:type="pct"/>
            <w:vMerge/>
            <w:tcBorders>
              <w:top w:val="single" w:sz="4" w:space="0" w:color="auto"/>
              <w:left w:val="single" w:sz="4" w:space="0" w:color="auto"/>
              <w:bottom w:val="single" w:sz="4" w:space="0" w:color="auto"/>
              <w:right w:val="single" w:sz="4" w:space="0" w:color="auto"/>
            </w:tcBorders>
          </w:tcPr>
          <w:p w:rsidR="003A0D1A" w:rsidRPr="002E20DC" w:rsidRDefault="003A0D1A" w:rsidP="009D7A36">
            <w:pPr>
              <w:jc w:val="center"/>
              <w:rPr>
                <w:sz w:val="22"/>
                <w:szCs w:val="22"/>
              </w:rPr>
            </w:pPr>
          </w:p>
        </w:tc>
        <w:tc>
          <w:tcPr>
            <w:tcW w:w="802" w:type="pct"/>
            <w:vMerge/>
            <w:tcBorders>
              <w:top w:val="single" w:sz="4" w:space="0" w:color="auto"/>
              <w:left w:val="single" w:sz="4" w:space="0" w:color="auto"/>
              <w:bottom w:val="single" w:sz="4" w:space="0" w:color="auto"/>
              <w:right w:val="single" w:sz="4" w:space="0" w:color="auto"/>
            </w:tcBorders>
          </w:tcPr>
          <w:p w:rsidR="003A0D1A" w:rsidRPr="002E20DC" w:rsidRDefault="003A0D1A" w:rsidP="009D7A36">
            <w:pPr>
              <w:rPr>
                <w:sz w:val="22"/>
                <w:szCs w:val="22"/>
              </w:rPr>
            </w:pPr>
          </w:p>
        </w:tc>
        <w:tc>
          <w:tcPr>
            <w:tcW w:w="1403" w:type="pct"/>
            <w:vMerge/>
            <w:tcBorders>
              <w:left w:val="single" w:sz="4" w:space="0" w:color="auto"/>
              <w:right w:val="single" w:sz="4" w:space="0" w:color="auto"/>
            </w:tcBorders>
          </w:tcPr>
          <w:p w:rsidR="003A0D1A" w:rsidRPr="002E20DC" w:rsidRDefault="003A0D1A" w:rsidP="009D7A36">
            <w:pPr>
              <w:pStyle w:val="a8"/>
              <w:widowControl w:val="0"/>
              <w:ind w:left="0"/>
              <w:rPr>
                <w:sz w:val="22"/>
                <w:szCs w:val="22"/>
              </w:rPr>
            </w:pPr>
          </w:p>
        </w:tc>
        <w:tc>
          <w:tcPr>
            <w:tcW w:w="1055" w:type="pct"/>
            <w:vMerge/>
            <w:tcBorders>
              <w:left w:val="single" w:sz="4" w:space="0" w:color="auto"/>
              <w:right w:val="single" w:sz="4" w:space="0" w:color="auto"/>
            </w:tcBorders>
          </w:tcPr>
          <w:p w:rsidR="003A0D1A" w:rsidRPr="002E20DC" w:rsidRDefault="003A0D1A" w:rsidP="009D7A36">
            <w:pPr>
              <w:pStyle w:val="ConsPlusNormal"/>
              <w:widowControl/>
              <w:ind w:firstLine="0"/>
              <w:jc w:val="center"/>
              <w:rPr>
                <w:rFonts w:ascii="Times New Roman" w:hAnsi="Times New Roman" w:cs="Times New Roman"/>
                <w:sz w:val="22"/>
                <w:szCs w:val="22"/>
              </w:rPr>
            </w:pPr>
          </w:p>
        </w:tc>
        <w:tc>
          <w:tcPr>
            <w:tcW w:w="1368" w:type="pct"/>
            <w:vMerge/>
            <w:tcBorders>
              <w:top w:val="single" w:sz="4" w:space="0" w:color="auto"/>
              <w:left w:val="single" w:sz="4" w:space="0" w:color="auto"/>
              <w:bottom w:val="single" w:sz="4" w:space="0" w:color="auto"/>
              <w:right w:val="single" w:sz="4" w:space="0" w:color="auto"/>
            </w:tcBorders>
          </w:tcPr>
          <w:p w:rsidR="003A0D1A" w:rsidRPr="002E20DC" w:rsidRDefault="003A0D1A" w:rsidP="009D7A36">
            <w:pPr>
              <w:pStyle w:val="ConsPlusNormal"/>
              <w:widowControl/>
              <w:ind w:firstLine="0"/>
              <w:jc w:val="center"/>
              <w:rPr>
                <w:rFonts w:ascii="Times New Roman" w:hAnsi="Times New Roman" w:cs="Times New Roman"/>
                <w:sz w:val="22"/>
                <w:szCs w:val="22"/>
              </w:rPr>
            </w:pPr>
          </w:p>
        </w:tc>
      </w:tr>
      <w:tr w:rsidR="00BA23EB" w:rsidRPr="002E20DC" w:rsidTr="000E03F3">
        <w:trPr>
          <w:trHeight w:val="276"/>
        </w:trPr>
        <w:tc>
          <w:tcPr>
            <w:tcW w:w="372" w:type="pct"/>
            <w:vMerge/>
            <w:tcBorders>
              <w:top w:val="single" w:sz="4" w:space="0" w:color="auto"/>
              <w:left w:val="single" w:sz="4" w:space="0" w:color="auto"/>
              <w:bottom w:val="single" w:sz="4" w:space="0" w:color="auto"/>
              <w:right w:val="single" w:sz="4" w:space="0" w:color="auto"/>
            </w:tcBorders>
          </w:tcPr>
          <w:p w:rsidR="003A0D1A" w:rsidRPr="002E20DC" w:rsidRDefault="003A0D1A" w:rsidP="009D7A36">
            <w:pPr>
              <w:jc w:val="center"/>
              <w:rPr>
                <w:sz w:val="22"/>
                <w:szCs w:val="22"/>
              </w:rPr>
            </w:pPr>
          </w:p>
        </w:tc>
        <w:tc>
          <w:tcPr>
            <w:tcW w:w="802" w:type="pct"/>
            <w:vMerge/>
            <w:tcBorders>
              <w:top w:val="single" w:sz="4" w:space="0" w:color="auto"/>
              <w:left w:val="single" w:sz="4" w:space="0" w:color="auto"/>
              <w:bottom w:val="single" w:sz="4" w:space="0" w:color="auto"/>
              <w:right w:val="single" w:sz="4" w:space="0" w:color="auto"/>
            </w:tcBorders>
          </w:tcPr>
          <w:p w:rsidR="003A0D1A" w:rsidRPr="002E20DC" w:rsidRDefault="003A0D1A" w:rsidP="009D7A36">
            <w:pPr>
              <w:rPr>
                <w:sz w:val="22"/>
                <w:szCs w:val="22"/>
              </w:rPr>
            </w:pPr>
          </w:p>
        </w:tc>
        <w:tc>
          <w:tcPr>
            <w:tcW w:w="1403" w:type="pct"/>
            <w:vMerge/>
            <w:tcBorders>
              <w:left w:val="single" w:sz="4" w:space="0" w:color="auto"/>
              <w:right w:val="single" w:sz="4" w:space="0" w:color="auto"/>
            </w:tcBorders>
          </w:tcPr>
          <w:p w:rsidR="003A0D1A" w:rsidRPr="002E20DC" w:rsidRDefault="003A0D1A" w:rsidP="009D7A36">
            <w:pPr>
              <w:pStyle w:val="a8"/>
              <w:widowControl w:val="0"/>
              <w:ind w:left="0"/>
              <w:rPr>
                <w:sz w:val="22"/>
                <w:szCs w:val="22"/>
              </w:rPr>
            </w:pPr>
          </w:p>
        </w:tc>
        <w:tc>
          <w:tcPr>
            <w:tcW w:w="1055" w:type="pct"/>
            <w:vMerge/>
            <w:tcBorders>
              <w:left w:val="single" w:sz="4" w:space="0" w:color="auto"/>
              <w:right w:val="single" w:sz="4" w:space="0" w:color="auto"/>
            </w:tcBorders>
          </w:tcPr>
          <w:p w:rsidR="003A0D1A" w:rsidRPr="002E20DC" w:rsidRDefault="003A0D1A" w:rsidP="009D7A36">
            <w:pPr>
              <w:pStyle w:val="ConsPlusNormal"/>
              <w:widowControl/>
              <w:ind w:firstLine="0"/>
              <w:jc w:val="center"/>
              <w:rPr>
                <w:rFonts w:ascii="Times New Roman" w:hAnsi="Times New Roman" w:cs="Times New Roman"/>
                <w:sz w:val="22"/>
                <w:szCs w:val="22"/>
              </w:rPr>
            </w:pPr>
          </w:p>
        </w:tc>
        <w:tc>
          <w:tcPr>
            <w:tcW w:w="1368" w:type="pct"/>
            <w:vMerge/>
            <w:tcBorders>
              <w:top w:val="single" w:sz="4" w:space="0" w:color="auto"/>
              <w:left w:val="single" w:sz="4" w:space="0" w:color="auto"/>
              <w:bottom w:val="single" w:sz="4" w:space="0" w:color="auto"/>
              <w:right w:val="single" w:sz="4" w:space="0" w:color="auto"/>
            </w:tcBorders>
          </w:tcPr>
          <w:p w:rsidR="003A0D1A" w:rsidRPr="002E20DC" w:rsidRDefault="003A0D1A" w:rsidP="009D7A36">
            <w:pPr>
              <w:pStyle w:val="ConsPlusNormal"/>
              <w:widowControl/>
              <w:ind w:firstLine="0"/>
              <w:jc w:val="center"/>
              <w:rPr>
                <w:rFonts w:ascii="Times New Roman" w:hAnsi="Times New Roman" w:cs="Times New Roman"/>
                <w:sz w:val="22"/>
                <w:szCs w:val="22"/>
              </w:rPr>
            </w:pPr>
          </w:p>
        </w:tc>
      </w:tr>
      <w:tr w:rsidR="00BA23EB" w:rsidRPr="002E20DC" w:rsidTr="000E03F3">
        <w:trPr>
          <w:trHeight w:val="276"/>
        </w:trPr>
        <w:tc>
          <w:tcPr>
            <w:tcW w:w="372" w:type="pct"/>
            <w:vMerge/>
            <w:tcBorders>
              <w:top w:val="single" w:sz="4" w:space="0" w:color="auto"/>
              <w:left w:val="single" w:sz="4" w:space="0" w:color="auto"/>
              <w:bottom w:val="single" w:sz="4" w:space="0" w:color="auto"/>
              <w:right w:val="single" w:sz="4" w:space="0" w:color="auto"/>
            </w:tcBorders>
          </w:tcPr>
          <w:p w:rsidR="003A0D1A" w:rsidRPr="002E20DC" w:rsidRDefault="003A0D1A" w:rsidP="009D7A36">
            <w:pPr>
              <w:jc w:val="center"/>
              <w:rPr>
                <w:sz w:val="22"/>
                <w:szCs w:val="22"/>
              </w:rPr>
            </w:pPr>
          </w:p>
        </w:tc>
        <w:tc>
          <w:tcPr>
            <w:tcW w:w="802" w:type="pct"/>
            <w:vMerge/>
            <w:tcBorders>
              <w:top w:val="single" w:sz="4" w:space="0" w:color="auto"/>
              <w:left w:val="single" w:sz="4" w:space="0" w:color="auto"/>
              <w:bottom w:val="single" w:sz="4" w:space="0" w:color="auto"/>
              <w:right w:val="single" w:sz="4" w:space="0" w:color="auto"/>
            </w:tcBorders>
          </w:tcPr>
          <w:p w:rsidR="003A0D1A" w:rsidRPr="002E20DC" w:rsidRDefault="003A0D1A" w:rsidP="009D7A36">
            <w:pPr>
              <w:rPr>
                <w:sz w:val="22"/>
                <w:szCs w:val="22"/>
              </w:rPr>
            </w:pPr>
          </w:p>
        </w:tc>
        <w:tc>
          <w:tcPr>
            <w:tcW w:w="1403" w:type="pct"/>
            <w:vMerge/>
            <w:tcBorders>
              <w:left w:val="single" w:sz="4" w:space="0" w:color="auto"/>
              <w:right w:val="single" w:sz="4" w:space="0" w:color="auto"/>
            </w:tcBorders>
          </w:tcPr>
          <w:p w:rsidR="003A0D1A" w:rsidRPr="002E20DC" w:rsidRDefault="003A0D1A" w:rsidP="009D7A36">
            <w:pPr>
              <w:pStyle w:val="a8"/>
              <w:widowControl w:val="0"/>
              <w:ind w:left="0"/>
              <w:rPr>
                <w:sz w:val="22"/>
                <w:szCs w:val="22"/>
              </w:rPr>
            </w:pPr>
          </w:p>
        </w:tc>
        <w:tc>
          <w:tcPr>
            <w:tcW w:w="1055" w:type="pct"/>
            <w:vMerge/>
            <w:tcBorders>
              <w:left w:val="single" w:sz="4" w:space="0" w:color="auto"/>
              <w:right w:val="single" w:sz="4" w:space="0" w:color="auto"/>
            </w:tcBorders>
          </w:tcPr>
          <w:p w:rsidR="003A0D1A" w:rsidRPr="002E20DC" w:rsidRDefault="003A0D1A" w:rsidP="009D7A36">
            <w:pPr>
              <w:pStyle w:val="ConsPlusNormal"/>
              <w:widowControl/>
              <w:ind w:firstLine="0"/>
              <w:jc w:val="center"/>
              <w:rPr>
                <w:rFonts w:ascii="Times New Roman" w:hAnsi="Times New Roman" w:cs="Times New Roman"/>
                <w:sz w:val="22"/>
                <w:szCs w:val="22"/>
              </w:rPr>
            </w:pPr>
          </w:p>
        </w:tc>
        <w:tc>
          <w:tcPr>
            <w:tcW w:w="1368" w:type="pct"/>
            <w:vMerge/>
            <w:tcBorders>
              <w:top w:val="single" w:sz="4" w:space="0" w:color="auto"/>
              <w:left w:val="single" w:sz="4" w:space="0" w:color="auto"/>
              <w:bottom w:val="single" w:sz="4" w:space="0" w:color="auto"/>
              <w:right w:val="single" w:sz="4" w:space="0" w:color="auto"/>
            </w:tcBorders>
          </w:tcPr>
          <w:p w:rsidR="003A0D1A" w:rsidRPr="002E20DC" w:rsidRDefault="003A0D1A" w:rsidP="009D7A36">
            <w:pPr>
              <w:pStyle w:val="ConsPlusNormal"/>
              <w:widowControl/>
              <w:ind w:firstLine="0"/>
              <w:jc w:val="center"/>
              <w:rPr>
                <w:rFonts w:ascii="Times New Roman" w:hAnsi="Times New Roman" w:cs="Times New Roman"/>
                <w:sz w:val="22"/>
                <w:szCs w:val="22"/>
              </w:rPr>
            </w:pPr>
          </w:p>
        </w:tc>
      </w:tr>
      <w:tr w:rsidR="00BA23EB" w:rsidRPr="002E20DC" w:rsidTr="000E03F3">
        <w:trPr>
          <w:trHeight w:val="276"/>
        </w:trPr>
        <w:tc>
          <w:tcPr>
            <w:tcW w:w="372" w:type="pct"/>
            <w:vMerge/>
            <w:tcBorders>
              <w:top w:val="single" w:sz="4" w:space="0" w:color="auto"/>
              <w:left w:val="single" w:sz="4" w:space="0" w:color="auto"/>
              <w:bottom w:val="single" w:sz="4" w:space="0" w:color="auto"/>
              <w:right w:val="single" w:sz="4" w:space="0" w:color="auto"/>
            </w:tcBorders>
          </w:tcPr>
          <w:p w:rsidR="003A0D1A" w:rsidRPr="002E20DC" w:rsidRDefault="003A0D1A" w:rsidP="009D7A36">
            <w:pPr>
              <w:jc w:val="center"/>
              <w:rPr>
                <w:sz w:val="22"/>
                <w:szCs w:val="22"/>
              </w:rPr>
            </w:pPr>
          </w:p>
        </w:tc>
        <w:tc>
          <w:tcPr>
            <w:tcW w:w="802" w:type="pct"/>
            <w:vMerge/>
            <w:tcBorders>
              <w:top w:val="single" w:sz="4" w:space="0" w:color="auto"/>
              <w:left w:val="single" w:sz="4" w:space="0" w:color="auto"/>
              <w:bottom w:val="single" w:sz="4" w:space="0" w:color="auto"/>
              <w:right w:val="single" w:sz="4" w:space="0" w:color="auto"/>
            </w:tcBorders>
          </w:tcPr>
          <w:p w:rsidR="003A0D1A" w:rsidRPr="002E20DC" w:rsidRDefault="003A0D1A" w:rsidP="009D7A36">
            <w:pPr>
              <w:rPr>
                <w:sz w:val="22"/>
                <w:szCs w:val="22"/>
              </w:rPr>
            </w:pPr>
          </w:p>
        </w:tc>
        <w:tc>
          <w:tcPr>
            <w:tcW w:w="1403" w:type="pct"/>
            <w:vMerge/>
            <w:tcBorders>
              <w:left w:val="single" w:sz="4" w:space="0" w:color="auto"/>
              <w:right w:val="single" w:sz="4" w:space="0" w:color="auto"/>
            </w:tcBorders>
          </w:tcPr>
          <w:p w:rsidR="003A0D1A" w:rsidRPr="002E20DC" w:rsidRDefault="003A0D1A" w:rsidP="009D7A36">
            <w:pPr>
              <w:pStyle w:val="a8"/>
              <w:widowControl w:val="0"/>
              <w:ind w:left="0"/>
              <w:rPr>
                <w:sz w:val="22"/>
                <w:szCs w:val="22"/>
              </w:rPr>
            </w:pPr>
          </w:p>
        </w:tc>
        <w:tc>
          <w:tcPr>
            <w:tcW w:w="1055" w:type="pct"/>
            <w:vMerge/>
            <w:tcBorders>
              <w:left w:val="single" w:sz="4" w:space="0" w:color="auto"/>
              <w:right w:val="single" w:sz="4" w:space="0" w:color="auto"/>
            </w:tcBorders>
          </w:tcPr>
          <w:p w:rsidR="003A0D1A" w:rsidRPr="002E20DC" w:rsidRDefault="003A0D1A" w:rsidP="009D7A36">
            <w:pPr>
              <w:pStyle w:val="ConsPlusNormal"/>
              <w:widowControl/>
              <w:ind w:firstLine="0"/>
              <w:jc w:val="center"/>
              <w:rPr>
                <w:rFonts w:ascii="Times New Roman" w:hAnsi="Times New Roman" w:cs="Times New Roman"/>
                <w:sz w:val="22"/>
                <w:szCs w:val="22"/>
              </w:rPr>
            </w:pPr>
          </w:p>
        </w:tc>
        <w:tc>
          <w:tcPr>
            <w:tcW w:w="1368" w:type="pct"/>
            <w:vMerge/>
            <w:tcBorders>
              <w:top w:val="single" w:sz="4" w:space="0" w:color="auto"/>
              <w:left w:val="single" w:sz="4" w:space="0" w:color="auto"/>
              <w:bottom w:val="single" w:sz="4" w:space="0" w:color="auto"/>
              <w:right w:val="single" w:sz="4" w:space="0" w:color="auto"/>
            </w:tcBorders>
          </w:tcPr>
          <w:p w:rsidR="003A0D1A" w:rsidRPr="002E20DC" w:rsidRDefault="003A0D1A" w:rsidP="009D7A36">
            <w:pPr>
              <w:pStyle w:val="ConsPlusNormal"/>
              <w:widowControl/>
              <w:ind w:firstLine="0"/>
              <w:jc w:val="center"/>
              <w:rPr>
                <w:rFonts w:ascii="Times New Roman" w:hAnsi="Times New Roman" w:cs="Times New Roman"/>
                <w:sz w:val="22"/>
                <w:szCs w:val="22"/>
              </w:rPr>
            </w:pPr>
          </w:p>
        </w:tc>
      </w:tr>
      <w:tr w:rsidR="00BA23EB" w:rsidRPr="002E20DC" w:rsidTr="000E03F3">
        <w:trPr>
          <w:trHeight w:val="276"/>
        </w:trPr>
        <w:tc>
          <w:tcPr>
            <w:tcW w:w="372" w:type="pct"/>
            <w:vMerge/>
            <w:tcBorders>
              <w:top w:val="single" w:sz="4" w:space="0" w:color="auto"/>
              <w:left w:val="single" w:sz="4" w:space="0" w:color="auto"/>
              <w:bottom w:val="single" w:sz="4" w:space="0" w:color="auto"/>
              <w:right w:val="single" w:sz="4" w:space="0" w:color="auto"/>
            </w:tcBorders>
          </w:tcPr>
          <w:p w:rsidR="003A0D1A" w:rsidRPr="002E20DC" w:rsidRDefault="003A0D1A" w:rsidP="009D7A36">
            <w:pPr>
              <w:jc w:val="center"/>
              <w:rPr>
                <w:sz w:val="22"/>
                <w:szCs w:val="22"/>
              </w:rPr>
            </w:pPr>
          </w:p>
        </w:tc>
        <w:tc>
          <w:tcPr>
            <w:tcW w:w="802" w:type="pct"/>
            <w:vMerge/>
            <w:tcBorders>
              <w:top w:val="single" w:sz="4" w:space="0" w:color="auto"/>
              <w:left w:val="single" w:sz="4" w:space="0" w:color="auto"/>
              <w:bottom w:val="single" w:sz="4" w:space="0" w:color="auto"/>
              <w:right w:val="single" w:sz="4" w:space="0" w:color="auto"/>
            </w:tcBorders>
          </w:tcPr>
          <w:p w:rsidR="003A0D1A" w:rsidRPr="002E20DC" w:rsidRDefault="003A0D1A" w:rsidP="009D7A36">
            <w:pPr>
              <w:rPr>
                <w:sz w:val="22"/>
                <w:szCs w:val="22"/>
              </w:rPr>
            </w:pPr>
          </w:p>
        </w:tc>
        <w:tc>
          <w:tcPr>
            <w:tcW w:w="1403" w:type="pct"/>
            <w:vMerge/>
            <w:tcBorders>
              <w:left w:val="single" w:sz="4" w:space="0" w:color="auto"/>
              <w:right w:val="single" w:sz="4" w:space="0" w:color="auto"/>
            </w:tcBorders>
          </w:tcPr>
          <w:p w:rsidR="003A0D1A" w:rsidRPr="002E20DC" w:rsidRDefault="003A0D1A" w:rsidP="009D7A36">
            <w:pPr>
              <w:pStyle w:val="a8"/>
              <w:widowControl w:val="0"/>
              <w:ind w:left="0"/>
              <w:rPr>
                <w:sz w:val="22"/>
                <w:szCs w:val="22"/>
              </w:rPr>
            </w:pPr>
          </w:p>
        </w:tc>
        <w:tc>
          <w:tcPr>
            <w:tcW w:w="1055" w:type="pct"/>
            <w:vMerge/>
            <w:tcBorders>
              <w:left w:val="single" w:sz="4" w:space="0" w:color="auto"/>
              <w:right w:val="single" w:sz="4" w:space="0" w:color="auto"/>
            </w:tcBorders>
          </w:tcPr>
          <w:p w:rsidR="003A0D1A" w:rsidRPr="002E20DC" w:rsidRDefault="003A0D1A" w:rsidP="009D7A36">
            <w:pPr>
              <w:pStyle w:val="ConsPlusNormal"/>
              <w:widowControl/>
              <w:ind w:firstLine="0"/>
              <w:jc w:val="center"/>
              <w:rPr>
                <w:rFonts w:ascii="Times New Roman" w:hAnsi="Times New Roman" w:cs="Times New Roman"/>
                <w:sz w:val="22"/>
                <w:szCs w:val="22"/>
              </w:rPr>
            </w:pPr>
          </w:p>
        </w:tc>
        <w:tc>
          <w:tcPr>
            <w:tcW w:w="1368" w:type="pct"/>
            <w:vMerge/>
            <w:tcBorders>
              <w:top w:val="single" w:sz="4" w:space="0" w:color="auto"/>
              <w:left w:val="single" w:sz="4" w:space="0" w:color="auto"/>
              <w:bottom w:val="single" w:sz="4" w:space="0" w:color="auto"/>
              <w:right w:val="single" w:sz="4" w:space="0" w:color="auto"/>
            </w:tcBorders>
          </w:tcPr>
          <w:p w:rsidR="003A0D1A" w:rsidRPr="002E20DC" w:rsidRDefault="003A0D1A" w:rsidP="009D7A36">
            <w:pPr>
              <w:pStyle w:val="ConsPlusNormal"/>
              <w:widowControl/>
              <w:ind w:firstLine="0"/>
              <w:jc w:val="center"/>
              <w:rPr>
                <w:rFonts w:ascii="Times New Roman" w:hAnsi="Times New Roman" w:cs="Times New Roman"/>
                <w:sz w:val="22"/>
                <w:szCs w:val="22"/>
              </w:rPr>
            </w:pPr>
          </w:p>
        </w:tc>
      </w:tr>
      <w:tr w:rsidR="00BA23EB" w:rsidRPr="002E20DC" w:rsidTr="000E03F3">
        <w:trPr>
          <w:trHeight w:val="276"/>
        </w:trPr>
        <w:tc>
          <w:tcPr>
            <w:tcW w:w="372" w:type="pct"/>
            <w:vMerge/>
            <w:tcBorders>
              <w:top w:val="single" w:sz="4" w:space="0" w:color="auto"/>
              <w:left w:val="single" w:sz="4" w:space="0" w:color="auto"/>
              <w:bottom w:val="single" w:sz="4" w:space="0" w:color="auto"/>
              <w:right w:val="single" w:sz="4" w:space="0" w:color="auto"/>
            </w:tcBorders>
          </w:tcPr>
          <w:p w:rsidR="003A0D1A" w:rsidRPr="002E20DC" w:rsidRDefault="003A0D1A" w:rsidP="009D7A36">
            <w:pPr>
              <w:jc w:val="center"/>
              <w:rPr>
                <w:sz w:val="22"/>
                <w:szCs w:val="22"/>
              </w:rPr>
            </w:pPr>
          </w:p>
        </w:tc>
        <w:tc>
          <w:tcPr>
            <w:tcW w:w="802" w:type="pct"/>
            <w:vMerge/>
            <w:tcBorders>
              <w:top w:val="single" w:sz="4" w:space="0" w:color="auto"/>
              <w:left w:val="single" w:sz="4" w:space="0" w:color="auto"/>
              <w:bottom w:val="single" w:sz="4" w:space="0" w:color="auto"/>
              <w:right w:val="single" w:sz="4" w:space="0" w:color="auto"/>
            </w:tcBorders>
          </w:tcPr>
          <w:p w:rsidR="003A0D1A" w:rsidRPr="002E20DC" w:rsidRDefault="003A0D1A" w:rsidP="009D7A36">
            <w:pPr>
              <w:rPr>
                <w:sz w:val="22"/>
                <w:szCs w:val="22"/>
              </w:rPr>
            </w:pPr>
          </w:p>
        </w:tc>
        <w:tc>
          <w:tcPr>
            <w:tcW w:w="1403" w:type="pct"/>
            <w:vMerge/>
            <w:tcBorders>
              <w:left w:val="single" w:sz="4" w:space="0" w:color="auto"/>
              <w:bottom w:val="single" w:sz="4" w:space="0" w:color="auto"/>
              <w:right w:val="single" w:sz="4" w:space="0" w:color="auto"/>
            </w:tcBorders>
          </w:tcPr>
          <w:p w:rsidR="003A0D1A" w:rsidRPr="002E20DC" w:rsidRDefault="003A0D1A" w:rsidP="009D7A36">
            <w:pPr>
              <w:pStyle w:val="a8"/>
              <w:widowControl w:val="0"/>
              <w:ind w:left="0"/>
              <w:rPr>
                <w:sz w:val="22"/>
                <w:szCs w:val="22"/>
              </w:rPr>
            </w:pPr>
          </w:p>
        </w:tc>
        <w:tc>
          <w:tcPr>
            <w:tcW w:w="1055" w:type="pct"/>
            <w:vMerge/>
            <w:tcBorders>
              <w:left w:val="single" w:sz="4" w:space="0" w:color="auto"/>
              <w:bottom w:val="single" w:sz="4" w:space="0" w:color="auto"/>
              <w:right w:val="single" w:sz="4" w:space="0" w:color="auto"/>
            </w:tcBorders>
          </w:tcPr>
          <w:p w:rsidR="003A0D1A" w:rsidRPr="002E20DC" w:rsidRDefault="003A0D1A" w:rsidP="009D7A36">
            <w:pPr>
              <w:pStyle w:val="ConsPlusNormal"/>
              <w:widowControl/>
              <w:ind w:firstLine="0"/>
              <w:jc w:val="center"/>
              <w:rPr>
                <w:rFonts w:ascii="Times New Roman" w:hAnsi="Times New Roman" w:cs="Times New Roman"/>
                <w:sz w:val="22"/>
                <w:szCs w:val="22"/>
              </w:rPr>
            </w:pPr>
          </w:p>
        </w:tc>
        <w:tc>
          <w:tcPr>
            <w:tcW w:w="1368" w:type="pct"/>
            <w:vMerge/>
            <w:tcBorders>
              <w:top w:val="single" w:sz="4" w:space="0" w:color="auto"/>
              <w:left w:val="single" w:sz="4" w:space="0" w:color="auto"/>
              <w:bottom w:val="single" w:sz="4" w:space="0" w:color="auto"/>
              <w:right w:val="single" w:sz="4" w:space="0" w:color="auto"/>
            </w:tcBorders>
          </w:tcPr>
          <w:p w:rsidR="003A0D1A" w:rsidRPr="002E20DC" w:rsidRDefault="003A0D1A" w:rsidP="009D7A36">
            <w:pPr>
              <w:pStyle w:val="ConsPlusNormal"/>
              <w:widowControl/>
              <w:ind w:firstLine="0"/>
              <w:jc w:val="center"/>
              <w:rPr>
                <w:rFonts w:ascii="Times New Roman" w:hAnsi="Times New Roman" w:cs="Times New Roman"/>
                <w:sz w:val="22"/>
                <w:szCs w:val="22"/>
              </w:rPr>
            </w:pPr>
          </w:p>
        </w:tc>
      </w:tr>
      <w:tr w:rsidR="00BA23EB" w:rsidRPr="002E20DC" w:rsidTr="000E03F3">
        <w:trPr>
          <w:trHeight w:val="276"/>
        </w:trPr>
        <w:tc>
          <w:tcPr>
            <w:tcW w:w="372" w:type="pct"/>
            <w:vMerge/>
            <w:tcBorders>
              <w:top w:val="single" w:sz="4" w:space="0" w:color="auto"/>
              <w:left w:val="single" w:sz="4" w:space="0" w:color="auto"/>
              <w:bottom w:val="single" w:sz="4" w:space="0" w:color="auto"/>
              <w:right w:val="single" w:sz="4" w:space="0" w:color="auto"/>
            </w:tcBorders>
          </w:tcPr>
          <w:p w:rsidR="003A0D1A" w:rsidRPr="002E20DC" w:rsidRDefault="003A0D1A" w:rsidP="009D7A36">
            <w:pPr>
              <w:jc w:val="center"/>
              <w:rPr>
                <w:sz w:val="22"/>
                <w:szCs w:val="22"/>
              </w:rPr>
            </w:pPr>
          </w:p>
        </w:tc>
        <w:tc>
          <w:tcPr>
            <w:tcW w:w="802" w:type="pct"/>
            <w:vMerge/>
            <w:tcBorders>
              <w:top w:val="single" w:sz="4" w:space="0" w:color="auto"/>
              <w:left w:val="single" w:sz="4" w:space="0" w:color="auto"/>
              <w:bottom w:val="single" w:sz="4" w:space="0" w:color="auto"/>
              <w:right w:val="single" w:sz="4" w:space="0" w:color="auto"/>
            </w:tcBorders>
          </w:tcPr>
          <w:p w:rsidR="003A0D1A" w:rsidRPr="002E20DC" w:rsidRDefault="003A0D1A" w:rsidP="009D7A36">
            <w:pPr>
              <w:rPr>
                <w:sz w:val="22"/>
                <w:szCs w:val="22"/>
              </w:rPr>
            </w:pPr>
          </w:p>
        </w:tc>
        <w:tc>
          <w:tcPr>
            <w:tcW w:w="1403" w:type="pct"/>
            <w:vMerge/>
            <w:tcBorders>
              <w:left w:val="single" w:sz="4" w:space="0" w:color="auto"/>
              <w:right w:val="single" w:sz="4" w:space="0" w:color="auto"/>
            </w:tcBorders>
          </w:tcPr>
          <w:p w:rsidR="003A0D1A" w:rsidRPr="002E20DC" w:rsidRDefault="003A0D1A" w:rsidP="009D7A36">
            <w:pPr>
              <w:pStyle w:val="a8"/>
              <w:widowControl w:val="0"/>
              <w:ind w:left="0"/>
              <w:rPr>
                <w:sz w:val="22"/>
                <w:szCs w:val="22"/>
              </w:rPr>
            </w:pPr>
          </w:p>
        </w:tc>
        <w:tc>
          <w:tcPr>
            <w:tcW w:w="1055" w:type="pct"/>
            <w:vMerge/>
            <w:tcBorders>
              <w:left w:val="single" w:sz="4" w:space="0" w:color="auto"/>
              <w:right w:val="single" w:sz="4" w:space="0" w:color="auto"/>
            </w:tcBorders>
          </w:tcPr>
          <w:p w:rsidR="003A0D1A" w:rsidRPr="002E20DC" w:rsidRDefault="003A0D1A" w:rsidP="009D7A36">
            <w:pPr>
              <w:pStyle w:val="a8"/>
              <w:widowControl w:val="0"/>
              <w:ind w:left="0"/>
              <w:rPr>
                <w:sz w:val="22"/>
                <w:szCs w:val="22"/>
              </w:rPr>
            </w:pPr>
          </w:p>
        </w:tc>
        <w:tc>
          <w:tcPr>
            <w:tcW w:w="1368" w:type="pct"/>
            <w:vMerge/>
            <w:tcBorders>
              <w:top w:val="single" w:sz="4" w:space="0" w:color="auto"/>
              <w:left w:val="single" w:sz="4" w:space="0" w:color="auto"/>
              <w:bottom w:val="single" w:sz="4" w:space="0" w:color="auto"/>
              <w:right w:val="single" w:sz="4" w:space="0" w:color="auto"/>
            </w:tcBorders>
          </w:tcPr>
          <w:p w:rsidR="003A0D1A" w:rsidRPr="002E20DC" w:rsidRDefault="003A0D1A" w:rsidP="009D7A36">
            <w:pPr>
              <w:pStyle w:val="ConsPlusNormal"/>
              <w:widowControl/>
              <w:ind w:firstLine="0"/>
              <w:jc w:val="center"/>
              <w:rPr>
                <w:rFonts w:ascii="Times New Roman" w:hAnsi="Times New Roman" w:cs="Times New Roman"/>
                <w:sz w:val="22"/>
                <w:szCs w:val="22"/>
              </w:rPr>
            </w:pPr>
          </w:p>
        </w:tc>
      </w:tr>
      <w:tr w:rsidR="00BA23EB" w:rsidRPr="002E20DC" w:rsidTr="000E03F3">
        <w:trPr>
          <w:trHeight w:val="276"/>
        </w:trPr>
        <w:tc>
          <w:tcPr>
            <w:tcW w:w="372" w:type="pct"/>
            <w:vMerge/>
            <w:tcBorders>
              <w:top w:val="single" w:sz="4" w:space="0" w:color="auto"/>
              <w:left w:val="single" w:sz="4" w:space="0" w:color="auto"/>
              <w:bottom w:val="single" w:sz="4" w:space="0" w:color="auto"/>
              <w:right w:val="single" w:sz="4" w:space="0" w:color="auto"/>
            </w:tcBorders>
          </w:tcPr>
          <w:p w:rsidR="003A0D1A" w:rsidRPr="002E20DC" w:rsidRDefault="003A0D1A" w:rsidP="009D7A36">
            <w:pPr>
              <w:jc w:val="center"/>
              <w:rPr>
                <w:sz w:val="22"/>
                <w:szCs w:val="22"/>
              </w:rPr>
            </w:pPr>
          </w:p>
        </w:tc>
        <w:tc>
          <w:tcPr>
            <w:tcW w:w="802" w:type="pct"/>
            <w:vMerge/>
            <w:tcBorders>
              <w:top w:val="single" w:sz="4" w:space="0" w:color="auto"/>
              <w:left w:val="single" w:sz="4" w:space="0" w:color="auto"/>
              <w:bottom w:val="single" w:sz="4" w:space="0" w:color="auto"/>
              <w:right w:val="single" w:sz="4" w:space="0" w:color="auto"/>
            </w:tcBorders>
          </w:tcPr>
          <w:p w:rsidR="003A0D1A" w:rsidRPr="002E20DC" w:rsidRDefault="003A0D1A" w:rsidP="009D7A36">
            <w:pPr>
              <w:rPr>
                <w:sz w:val="22"/>
                <w:szCs w:val="22"/>
              </w:rPr>
            </w:pPr>
          </w:p>
        </w:tc>
        <w:tc>
          <w:tcPr>
            <w:tcW w:w="1403" w:type="pct"/>
            <w:vMerge/>
            <w:tcBorders>
              <w:left w:val="single" w:sz="4" w:space="0" w:color="auto"/>
              <w:bottom w:val="single" w:sz="4" w:space="0" w:color="auto"/>
              <w:right w:val="single" w:sz="4" w:space="0" w:color="auto"/>
            </w:tcBorders>
          </w:tcPr>
          <w:p w:rsidR="003A0D1A" w:rsidRPr="002E20DC" w:rsidRDefault="003A0D1A" w:rsidP="009D7A36">
            <w:pPr>
              <w:pStyle w:val="a8"/>
              <w:widowControl w:val="0"/>
              <w:ind w:left="0"/>
              <w:rPr>
                <w:sz w:val="22"/>
                <w:szCs w:val="22"/>
              </w:rPr>
            </w:pPr>
          </w:p>
        </w:tc>
        <w:tc>
          <w:tcPr>
            <w:tcW w:w="1055" w:type="pct"/>
            <w:vMerge/>
            <w:tcBorders>
              <w:left w:val="single" w:sz="4" w:space="0" w:color="auto"/>
              <w:bottom w:val="single" w:sz="4" w:space="0" w:color="auto"/>
              <w:right w:val="single" w:sz="4" w:space="0" w:color="auto"/>
            </w:tcBorders>
          </w:tcPr>
          <w:p w:rsidR="003A0D1A" w:rsidRPr="002E20DC" w:rsidRDefault="003A0D1A" w:rsidP="009D7A36">
            <w:pPr>
              <w:pStyle w:val="ConsPlusNormal"/>
              <w:widowControl/>
              <w:ind w:firstLine="0"/>
              <w:jc w:val="center"/>
              <w:rPr>
                <w:rFonts w:ascii="Times New Roman" w:hAnsi="Times New Roman" w:cs="Times New Roman"/>
                <w:sz w:val="22"/>
                <w:szCs w:val="22"/>
              </w:rPr>
            </w:pPr>
          </w:p>
        </w:tc>
        <w:tc>
          <w:tcPr>
            <w:tcW w:w="1368" w:type="pct"/>
            <w:vMerge/>
            <w:tcBorders>
              <w:top w:val="single" w:sz="4" w:space="0" w:color="auto"/>
              <w:left w:val="single" w:sz="4" w:space="0" w:color="auto"/>
              <w:bottom w:val="single" w:sz="4" w:space="0" w:color="auto"/>
              <w:right w:val="single" w:sz="4" w:space="0" w:color="auto"/>
            </w:tcBorders>
          </w:tcPr>
          <w:p w:rsidR="003A0D1A" w:rsidRPr="002E20DC" w:rsidRDefault="003A0D1A" w:rsidP="009D7A36">
            <w:pPr>
              <w:pStyle w:val="ConsPlusNormal"/>
              <w:widowControl/>
              <w:ind w:firstLine="0"/>
              <w:jc w:val="center"/>
              <w:rPr>
                <w:rFonts w:ascii="Times New Roman" w:hAnsi="Times New Roman" w:cs="Times New Roman"/>
                <w:sz w:val="22"/>
                <w:szCs w:val="22"/>
              </w:rPr>
            </w:pPr>
          </w:p>
        </w:tc>
      </w:tr>
      <w:tr w:rsidR="00BA23EB" w:rsidRPr="002E20DC" w:rsidTr="000E03F3">
        <w:trPr>
          <w:trHeight w:val="276"/>
        </w:trPr>
        <w:tc>
          <w:tcPr>
            <w:tcW w:w="372" w:type="pct"/>
            <w:vMerge w:val="restart"/>
            <w:tcBorders>
              <w:top w:val="single" w:sz="4" w:space="0" w:color="auto"/>
              <w:left w:val="single" w:sz="4" w:space="0" w:color="auto"/>
              <w:bottom w:val="single" w:sz="4" w:space="0" w:color="auto"/>
              <w:right w:val="single" w:sz="4" w:space="0" w:color="auto"/>
            </w:tcBorders>
          </w:tcPr>
          <w:p w:rsidR="003A0D1A" w:rsidRPr="002E20DC" w:rsidRDefault="003A0D1A" w:rsidP="009D7A36">
            <w:pPr>
              <w:snapToGrid w:val="0"/>
              <w:jc w:val="center"/>
              <w:rPr>
                <w:sz w:val="22"/>
                <w:szCs w:val="22"/>
                <w:lang w:val="en-US" w:eastAsia="ar-SA"/>
              </w:rPr>
            </w:pPr>
            <w:r w:rsidRPr="002E20DC">
              <w:rPr>
                <w:sz w:val="22"/>
                <w:szCs w:val="22"/>
                <w:lang w:eastAsia="ar-SA"/>
              </w:rPr>
              <w:t>П-1,2</w:t>
            </w:r>
          </w:p>
          <w:p w:rsidR="003A0D1A" w:rsidRPr="002E20DC" w:rsidRDefault="003A0D1A" w:rsidP="009D7A36">
            <w:pPr>
              <w:snapToGrid w:val="0"/>
              <w:jc w:val="center"/>
              <w:rPr>
                <w:sz w:val="22"/>
                <w:szCs w:val="22"/>
                <w:lang w:eastAsia="ar-SA"/>
              </w:rPr>
            </w:pPr>
          </w:p>
          <w:p w:rsidR="003A0D1A" w:rsidRPr="002E20DC" w:rsidRDefault="003A0D1A" w:rsidP="009D7A36">
            <w:pPr>
              <w:snapToGrid w:val="0"/>
              <w:jc w:val="center"/>
              <w:rPr>
                <w:sz w:val="22"/>
                <w:szCs w:val="22"/>
                <w:lang w:eastAsia="ar-SA"/>
              </w:rPr>
            </w:pPr>
          </w:p>
          <w:p w:rsidR="003A0D1A" w:rsidRPr="002E20DC" w:rsidRDefault="003A0D1A" w:rsidP="009D7A36">
            <w:pPr>
              <w:snapToGrid w:val="0"/>
              <w:jc w:val="center"/>
              <w:rPr>
                <w:sz w:val="22"/>
                <w:szCs w:val="22"/>
                <w:lang w:eastAsia="ar-SA"/>
              </w:rPr>
            </w:pPr>
          </w:p>
          <w:p w:rsidR="003A0D1A" w:rsidRPr="002E20DC" w:rsidRDefault="003A0D1A" w:rsidP="009D7A36">
            <w:pPr>
              <w:snapToGrid w:val="0"/>
              <w:jc w:val="center"/>
              <w:rPr>
                <w:sz w:val="22"/>
                <w:szCs w:val="22"/>
                <w:lang w:eastAsia="ar-SA"/>
              </w:rPr>
            </w:pPr>
          </w:p>
          <w:p w:rsidR="003A0D1A" w:rsidRPr="002E20DC" w:rsidRDefault="003A0D1A" w:rsidP="009D7A36">
            <w:pPr>
              <w:snapToGrid w:val="0"/>
              <w:jc w:val="center"/>
              <w:rPr>
                <w:sz w:val="22"/>
                <w:szCs w:val="22"/>
                <w:lang w:eastAsia="ar-SA"/>
              </w:rPr>
            </w:pPr>
          </w:p>
        </w:tc>
        <w:tc>
          <w:tcPr>
            <w:tcW w:w="802" w:type="pct"/>
            <w:vMerge w:val="restart"/>
            <w:tcBorders>
              <w:top w:val="single" w:sz="4" w:space="0" w:color="auto"/>
              <w:left w:val="single" w:sz="4" w:space="0" w:color="auto"/>
              <w:bottom w:val="single" w:sz="4" w:space="0" w:color="auto"/>
              <w:right w:val="single" w:sz="4" w:space="0" w:color="auto"/>
            </w:tcBorders>
          </w:tcPr>
          <w:p w:rsidR="003A0D1A" w:rsidRPr="002E20DC" w:rsidRDefault="003A0D1A" w:rsidP="009D7A36">
            <w:pPr>
              <w:snapToGrid w:val="0"/>
              <w:rPr>
                <w:sz w:val="22"/>
                <w:szCs w:val="22"/>
                <w:lang w:eastAsia="ar-SA"/>
              </w:rPr>
            </w:pPr>
            <w:r w:rsidRPr="002E20DC">
              <w:rPr>
                <w:sz w:val="22"/>
                <w:szCs w:val="22"/>
                <w:lang w:eastAsia="ar-SA"/>
              </w:rPr>
              <w:t>производственная зона</w:t>
            </w:r>
          </w:p>
          <w:p w:rsidR="003A0D1A" w:rsidRPr="002E20DC" w:rsidRDefault="003A0D1A" w:rsidP="009D7A36">
            <w:pPr>
              <w:snapToGrid w:val="0"/>
              <w:rPr>
                <w:b/>
                <w:sz w:val="22"/>
                <w:szCs w:val="22"/>
                <w:lang w:eastAsia="ar-SA"/>
              </w:rPr>
            </w:pPr>
          </w:p>
        </w:tc>
        <w:tc>
          <w:tcPr>
            <w:tcW w:w="1403" w:type="pct"/>
            <w:vMerge w:val="restart"/>
            <w:tcBorders>
              <w:top w:val="single" w:sz="4" w:space="0" w:color="auto"/>
              <w:left w:val="single" w:sz="4" w:space="0" w:color="auto"/>
              <w:right w:val="single" w:sz="4" w:space="0" w:color="auto"/>
            </w:tcBorders>
          </w:tcPr>
          <w:p w:rsidR="003A0D1A" w:rsidRPr="002E20DC" w:rsidRDefault="00340E88" w:rsidP="009D7A36">
            <w:pPr>
              <w:rPr>
                <w:sz w:val="22"/>
                <w:szCs w:val="22"/>
              </w:rPr>
            </w:pPr>
            <w:r w:rsidRPr="002E20DC">
              <w:rPr>
                <w:sz w:val="22"/>
                <w:szCs w:val="22"/>
              </w:rPr>
              <w:t>-</w:t>
            </w:r>
            <w:r w:rsidR="003A0D1A" w:rsidRPr="002E20DC">
              <w:rPr>
                <w:sz w:val="22"/>
                <w:szCs w:val="22"/>
              </w:rPr>
              <w:t xml:space="preserve">производственные объекты </w:t>
            </w:r>
            <w:proofErr w:type="gramStart"/>
            <w:r w:rsidR="003A0D1A" w:rsidRPr="002E20DC">
              <w:rPr>
                <w:sz w:val="22"/>
                <w:szCs w:val="22"/>
                <w:lang w:val="en-US"/>
              </w:rPr>
              <w:t>IV</w:t>
            </w:r>
            <w:proofErr w:type="gramEnd"/>
            <w:r w:rsidR="003A0D1A" w:rsidRPr="002E20DC">
              <w:rPr>
                <w:sz w:val="22"/>
                <w:szCs w:val="22"/>
              </w:rPr>
              <w:t>-</w:t>
            </w:r>
            <w:r w:rsidR="003A0D1A" w:rsidRPr="002E20DC">
              <w:rPr>
                <w:sz w:val="22"/>
                <w:szCs w:val="22"/>
                <w:lang w:val="en-US"/>
              </w:rPr>
              <w:t>V</w:t>
            </w:r>
            <w:r w:rsidR="003A0D1A" w:rsidRPr="002E20DC">
              <w:rPr>
                <w:sz w:val="22"/>
                <w:szCs w:val="22"/>
                <w:lang w:eastAsia="ar-SA"/>
              </w:rPr>
              <w:t>класса вредности;</w:t>
            </w:r>
          </w:p>
          <w:p w:rsidR="003A0D1A" w:rsidRPr="002E20DC" w:rsidRDefault="00340E88" w:rsidP="009D7A36">
            <w:pPr>
              <w:rPr>
                <w:sz w:val="22"/>
                <w:szCs w:val="22"/>
              </w:rPr>
            </w:pPr>
            <w:r w:rsidRPr="002E20DC">
              <w:rPr>
                <w:sz w:val="22"/>
                <w:szCs w:val="22"/>
              </w:rPr>
              <w:t>-</w:t>
            </w:r>
            <w:r w:rsidR="003A0D1A" w:rsidRPr="002E20DC">
              <w:rPr>
                <w:sz w:val="22"/>
                <w:szCs w:val="22"/>
              </w:rPr>
              <w:t xml:space="preserve">объекты коммунально-складского назначения </w:t>
            </w:r>
            <w:r w:rsidR="003A0D1A" w:rsidRPr="002E20DC">
              <w:rPr>
                <w:sz w:val="22"/>
                <w:szCs w:val="22"/>
                <w:lang w:val="en-US"/>
              </w:rPr>
              <w:t>IV</w:t>
            </w:r>
            <w:r w:rsidR="003A0D1A" w:rsidRPr="002E20DC">
              <w:rPr>
                <w:sz w:val="22"/>
                <w:szCs w:val="22"/>
              </w:rPr>
              <w:t>-</w:t>
            </w:r>
            <w:r w:rsidR="003A0D1A" w:rsidRPr="002E20DC">
              <w:rPr>
                <w:sz w:val="22"/>
                <w:szCs w:val="22"/>
                <w:lang w:val="en-US"/>
              </w:rPr>
              <w:t>V</w:t>
            </w:r>
            <w:r w:rsidR="003A0D1A" w:rsidRPr="002E20DC">
              <w:rPr>
                <w:sz w:val="22"/>
                <w:szCs w:val="22"/>
              </w:rPr>
              <w:t xml:space="preserve"> класса вредности;</w:t>
            </w:r>
          </w:p>
          <w:p w:rsidR="003A0D1A" w:rsidRPr="002E20DC" w:rsidRDefault="00340E88" w:rsidP="009D7A36">
            <w:pPr>
              <w:pStyle w:val="a8"/>
              <w:widowControl w:val="0"/>
              <w:ind w:left="0"/>
              <w:jc w:val="left"/>
              <w:rPr>
                <w:sz w:val="22"/>
                <w:szCs w:val="22"/>
              </w:rPr>
            </w:pPr>
            <w:r w:rsidRPr="002E20DC">
              <w:rPr>
                <w:sz w:val="22"/>
                <w:szCs w:val="22"/>
              </w:rPr>
              <w:t>-</w:t>
            </w:r>
            <w:r w:rsidR="003A0D1A" w:rsidRPr="002E20DC">
              <w:rPr>
                <w:sz w:val="22"/>
                <w:szCs w:val="22"/>
              </w:rPr>
              <w:t>объекты обслуживания и хранения автотранспорта;</w:t>
            </w:r>
          </w:p>
          <w:p w:rsidR="003A0D1A" w:rsidRPr="002E20DC" w:rsidRDefault="00340E88" w:rsidP="009D7A36">
            <w:pPr>
              <w:pStyle w:val="a8"/>
              <w:widowControl w:val="0"/>
              <w:ind w:left="0"/>
              <w:jc w:val="left"/>
              <w:rPr>
                <w:sz w:val="22"/>
                <w:szCs w:val="22"/>
              </w:rPr>
            </w:pPr>
            <w:r w:rsidRPr="002E20DC">
              <w:rPr>
                <w:sz w:val="22"/>
                <w:szCs w:val="22"/>
              </w:rPr>
              <w:t>-</w:t>
            </w:r>
            <w:r w:rsidR="003A0D1A" w:rsidRPr="002E20DC">
              <w:rPr>
                <w:sz w:val="22"/>
                <w:szCs w:val="22"/>
              </w:rPr>
              <w:t>объекты бытового обслуживания;</w:t>
            </w:r>
          </w:p>
          <w:p w:rsidR="003A0D1A" w:rsidRPr="002E20DC" w:rsidRDefault="00340E88" w:rsidP="009D7A36">
            <w:pPr>
              <w:pStyle w:val="a8"/>
              <w:widowControl w:val="0"/>
              <w:ind w:left="0"/>
              <w:jc w:val="left"/>
              <w:rPr>
                <w:sz w:val="22"/>
                <w:szCs w:val="22"/>
              </w:rPr>
            </w:pPr>
            <w:r w:rsidRPr="002E20DC">
              <w:rPr>
                <w:sz w:val="22"/>
                <w:szCs w:val="22"/>
              </w:rPr>
              <w:t>-</w:t>
            </w:r>
            <w:r w:rsidR="003A0D1A" w:rsidRPr="002E20DC">
              <w:rPr>
                <w:sz w:val="22"/>
                <w:szCs w:val="22"/>
              </w:rPr>
              <w:t>объекты деловое управление;</w:t>
            </w:r>
          </w:p>
          <w:p w:rsidR="003A0D1A" w:rsidRPr="002E20DC" w:rsidRDefault="00340E88" w:rsidP="009D7A36">
            <w:pPr>
              <w:pStyle w:val="a8"/>
              <w:widowControl w:val="0"/>
              <w:ind w:left="0"/>
              <w:jc w:val="left"/>
              <w:rPr>
                <w:sz w:val="22"/>
                <w:szCs w:val="22"/>
              </w:rPr>
            </w:pPr>
            <w:r w:rsidRPr="002E20DC">
              <w:rPr>
                <w:sz w:val="22"/>
                <w:szCs w:val="22"/>
              </w:rPr>
              <w:t>-</w:t>
            </w:r>
            <w:r w:rsidR="003A0D1A" w:rsidRPr="002E20DC">
              <w:rPr>
                <w:sz w:val="22"/>
                <w:szCs w:val="22"/>
              </w:rPr>
              <w:t>объекты энергетики и связи;</w:t>
            </w:r>
          </w:p>
          <w:p w:rsidR="003A0D1A" w:rsidRPr="002E20DC" w:rsidRDefault="00340E88" w:rsidP="009D7A36">
            <w:pPr>
              <w:pStyle w:val="a8"/>
              <w:widowControl w:val="0"/>
              <w:ind w:left="0"/>
              <w:jc w:val="left"/>
              <w:rPr>
                <w:sz w:val="22"/>
                <w:szCs w:val="22"/>
              </w:rPr>
            </w:pPr>
            <w:r w:rsidRPr="002E20DC">
              <w:rPr>
                <w:sz w:val="22"/>
                <w:szCs w:val="22"/>
              </w:rPr>
              <w:t>-</w:t>
            </w:r>
            <w:r w:rsidR="003A0D1A" w:rsidRPr="002E20DC">
              <w:rPr>
                <w:sz w:val="22"/>
                <w:szCs w:val="22"/>
              </w:rPr>
              <w:t>объекты водоснабжения и водоотведения;</w:t>
            </w:r>
          </w:p>
          <w:p w:rsidR="003A0D1A" w:rsidRPr="002E20DC" w:rsidRDefault="00340E88" w:rsidP="009D7A36">
            <w:pPr>
              <w:pStyle w:val="a8"/>
              <w:widowControl w:val="0"/>
              <w:ind w:left="0"/>
              <w:jc w:val="left"/>
              <w:rPr>
                <w:sz w:val="22"/>
                <w:szCs w:val="22"/>
              </w:rPr>
            </w:pPr>
            <w:r w:rsidRPr="002E20DC">
              <w:rPr>
                <w:sz w:val="22"/>
                <w:szCs w:val="22"/>
              </w:rPr>
              <w:t>-</w:t>
            </w:r>
            <w:r w:rsidR="003A0D1A" w:rsidRPr="002E20DC">
              <w:rPr>
                <w:sz w:val="22"/>
                <w:szCs w:val="22"/>
              </w:rPr>
              <w:t>объекты транспорта</w:t>
            </w:r>
          </w:p>
          <w:p w:rsidR="003A0D1A" w:rsidRPr="002E20DC" w:rsidRDefault="003A0D1A" w:rsidP="009D7A36">
            <w:pPr>
              <w:pStyle w:val="a8"/>
              <w:widowControl w:val="0"/>
              <w:ind w:left="0"/>
              <w:jc w:val="left"/>
              <w:rPr>
                <w:sz w:val="22"/>
                <w:szCs w:val="22"/>
              </w:rPr>
            </w:pPr>
          </w:p>
        </w:tc>
        <w:tc>
          <w:tcPr>
            <w:tcW w:w="1055" w:type="pct"/>
            <w:vMerge w:val="restart"/>
            <w:tcBorders>
              <w:top w:val="single" w:sz="4" w:space="0" w:color="auto"/>
              <w:left w:val="single" w:sz="4" w:space="0" w:color="auto"/>
              <w:right w:val="single" w:sz="4" w:space="0" w:color="auto"/>
            </w:tcBorders>
          </w:tcPr>
          <w:p w:rsidR="003A0D1A" w:rsidRPr="002E20DC" w:rsidRDefault="00340E88" w:rsidP="009D7A36">
            <w:pPr>
              <w:rPr>
                <w:sz w:val="22"/>
                <w:szCs w:val="22"/>
              </w:rPr>
            </w:pPr>
            <w:r w:rsidRPr="002E20DC">
              <w:rPr>
                <w:sz w:val="22"/>
                <w:szCs w:val="22"/>
              </w:rPr>
              <w:lastRenderedPageBreak/>
              <w:t>-</w:t>
            </w:r>
            <w:r w:rsidR="003A0D1A" w:rsidRPr="002E20DC">
              <w:rPr>
                <w:sz w:val="22"/>
                <w:szCs w:val="22"/>
              </w:rPr>
              <w:t xml:space="preserve">производственные объекты </w:t>
            </w:r>
            <w:r w:rsidR="003A0D1A" w:rsidRPr="002E20DC">
              <w:rPr>
                <w:sz w:val="22"/>
                <w:szCs w:val="22"/>
                <w:lang w:val="en-US" w:eastAsia="ar-SA"/>
              </w:rPr>
              <w:t>III</w:t>
            </w:r>
            <w:r w:rsidR="003A0D1A" w:rsidRPr="002E20DC">
              <w:rPr>
                <w:sz w:val="22"/>
                <w:szCs w:val="22"/>
                <w:lang w:eastAsia="ar-SA"/>
              </w:rPr>
              <w:t xml:space="preserve"> класса вредности</w:t>
            </w:r>
          </w:p>
        </w:tc>
        <w:tc>
          <w:tcPr>
            <w:tcW w:w="1368" w:type="pct"/>
            <w:vMerge w:val="restart"/>
            <w:tcBorders>
              <w:top w:val="single" w:sz="4" w:space="0" w:color="auto"/>
              <w:left w:val="single" w:sz="4" w:space="0" w:color="auto"/>
              <w:bottom w:val="single" w:sz="4" w:space="0" w:color="auto"/>
              <w:right w:val="single" w:sz="4" w:space="0" w:color="auto"/>
            </w:tcBorders>
          </w:tcPr>
          <w:p w:rsidR="003A0D1A" w:rsidRPr="002E20DC" w:rsidRDefault="003A0D1A" w:rsidP="009D7A36">
            <w:pPr>
              <w:pStyle w:val="ConsPlusNormal"/>
              <w:widowControl/>
              <w:ind w:firstLine="0"/>
              <w:rPr>
                <w:rFonts w:ascii="Times New Roman" w:hAnsi="Times New Roman" w:cs="Times New Roman"/>
                <w:sz w:val="22"/>
                <w:szCs w:val="22"/>
              </w:rPr>
            </w:pPr>
            <w:r w:rsidRPr="002E20DC">
              <w:rPr>
                <w:rFonts w:ascii="Times New Roman" w:hAnsi="Times New Roman" w:cs="Times New Roman"/>
                <w:sz w:val="22"/>
                <w:szCs w:val="22"/>
              </w:rPr>
              <w:t>-гостиницы;</w:t>
            </w:r>
          </w:p>
          <w:p w:rsidR="003A0D1A" w:rsidRPr="002E20DC" w:rsidRDefault="003A0D1A" w:rsidP="009D7A36">
            <w:pPr>
              <w:pStyle w:val="ConsPlusNormal"/>
              <w:widowControl/>
              <w:ind w:firstLine="0"/>
              <w:rPr>
                <w:rFonts w:ascii="Times New Roman" w:hAnsi="Times New Roman" w:cs="Times New Roman"/>
                <w:sz w:val="22"/>
                <w:szCs w:val="22"/>
              </w:rPr>
            </w:pPr>
            <w:r w:rsidRPr="002E20DC">
              <w:rPr>
                <w:rFonts w:ascii="Times New Roman" w:hAnsi="Times New Roman" w:cs="Times New Roman"/>
                <w:sz w:val="22"/>
                <w:szCs w:val="22"/>
              </w:rPr>
              <w:t>- объекты торговли и общественного питания;</w:t>
            </w:r>
          </w:p>
          <w:p w:rsidR="003A0D1A" w:rsidRPr="002E20DC" w:rsidRDefault="003A0D1A" w:rsidP="009D7A36">
            <w:pPr>
              <w:pStyle w:val="ConsPlusNormal"/>
              <w:widowControl/>
              <w:ind w:firstLine="0"/>
              <w:rPr>
                <w:rFonts w:ascii="Times New Roman" w:hAnsi="Times New Roman" w:cs="Times New Roman"/>
                <w:sz w:val="22"/>
                <w:szCs w:val="22"/>
              </w:rPr>
            </w:pPr>
            <w:r w:rsidRPr="002E20DC">
              <w:rPr>
                <w:rFonts w:ascii="Times New Roman" w:hAnsi="Times New Roman" w:cs="Times New Roman"/>
                <w:sz w:val="22"/>
                <w:szCs w:val="22"/>
              </w:rPr>
              <w:t>- размещение  парковок для автомобилей обслуживающего персонала и  посетителей;</w:t>
            </w:r>
          </w:p>
          <w:p w:rsidR="003A0D1A" w:rsidRPr="002E20DC" w:rsidRDefault="003A0D1A" w:rsidP="009D7A36">
            <w:pPr>
              <w:pStyle w:val="a8"/>
              <w:widowControl w:val="0"/>
              <w:ind w:left="0"/>
              <w:jc w:val="left"/>
              <w:rPr>
                <w:sz w:val="22"/>
                <w:szCs w:val="22"/>
              </w:rPr>
            </w:pPr>
            <w:r w:rsidRPr="002E20DC">
              <w:rPr>
                <w:sz w:val="22"/>
                <w:szCs w:val="22"/>
              </w:rPr>
              <w:t xml:space="preserve">- размещение вспомогательных, подсобных строений и сооружений; </w:t>
            </w:r>
          </w:p>
          <w:p w:rsidR="003A0D1A" w:rsidRPr="002E20DC" w:rsidRDefault="003A0D1A" w:rsidP="009D7A36">
            <w:pPr>
              <w:pStyle w:val="ConsPlusNormal"/>
              <w:widowControl/>
              <w:ind w:firstLine="0"/>
              <w:rPr>
                <w:rFonts w:ascii="Times New Roman" w:hAnsi="Times New Roman" w:cs="Times New Roman"/>
                <w:sz w:val="22"/>
                <w:szCs w:val="22"/>
              </w:rPr>
            </w:pPr>
            <w:r w:rsidRPr="002E20DC">
              <w:rPr>
                <w:rFonts w:ascii="Times New Roman" w:hAnsi="Times New Roman" w:cs="Times New Roman"/>
                <w:sz w:val="22"/>
                <w:szCs w:val="22"/>
              </w:rPr>
              <w:t>- благоустройство территории</w:t>
            </w:r>
          </w:p>
        </w:tc>
      </w:tr>
      <w:tr w:rsidR="00BA23EB" w:rsidRPr="002E20DC" w:rsidTr="000E03F3">
        <w:trPr>
          <w:trHeight w:val="276"/>
        </w:trPr>
        <w:tc>
          <w:tcPr>
            <w:tcW w:w="372" w:type="pct"/>
            <w:vMerge/>
            <w:tcBorders>
              <w:top w:val="single" w:sz="4" w:space="0" w:color="auto"/>
              <w:left w:val="single" w:sz="4" w:space="0" w:color="auto"/>
              <w:bottom w:val="single" w:sz="4" w:space="0" w:color="auto"/>
              <w:right w:val="single" w:sz="4" w:space="0" w:color="auto"/>
            </w:tcBorders>
          </w:tcPr>
          <w:p w:rsidR="003A0D1A" w:rsidRPr="002E20DC" w:rsidRDefault="003A0D1A" w:rsidP="009D7A36">
            <w:pPr>
              <w:snapToGrid w:val="0"/>
              <w:jc w:val="center"/>
              <w:rPr>
                <w:sz w:val="22"/>
                <w:szCs w:val="22"/>
                <w:lang w:eastAsia="ar-SA"/>
              </w:rPr>
            </w:pPr>
          </w:p>
        </w:tc>
        <w:tc>
          <w:tcPr>
            <w:tcW w:w="802" w:type="pct"/>
            <w:vMerge/>
            <w:tcBorders>
              <w:top w:val="single" w:sz="4" w:space="0" w:color="auto"/>
              <w:left w:val="single" w:sz="4" w:space="0" w:color="auto"/>
              <w:bottom w:val="single" w:sz="4" w:space="0" w:color="auto"/>
              <w:right w:val="single" w:sz="4" w:space="0" w:color="auto"/>
            </w:tcBorders>
          </w:tcPr>
          <w:p w:rsidR="003A0D1A" w:rsidRPr="002E20DC" w:rsidRDefault="003A0D1A" w:rsidP="009D7A36">
            <w:pPr>
              <w:snapToGrid w:val="0"/>
              <w:rPr>
                <w:sz w:val="22"/>
                <w:szCs w:val="22"/>
                <w:lang w:eastAsia="ar-SA"/>
              </w:rPr>
            </w:pPr>
          </w:p>
        </w:tc>
        <w:tc>
          <w:tcPr>
            <w:tcW w:w="1403" w:type="pct"/>
            <w:vMerge/>
            <w:tcBorders>
              <w:left w:val="single" w:sz="4" w:space="0" w:color="auto"/>
              <w:right w:val="single" w:sz="4" w:space="0" w:color="auto"/>
            </w:tcBorders>
          </w:tcPr>
          <w:p w:rsidR="003A0D1A" w:rsidRPr="002E20DC" w:rsidRDefault="003A0D1A" w:rsidP="009D7A36">
            <w:pPr>
              <w:pStyle w:val="a8"/>
              <w:widowControl w:val="0"/>
              <w:ind w:left="0"/>
              <w:rPr>
                <w:sz w:val="22"/>
                <w:szCs w:val="22"/>
              </w:rPr>
            </w:pPr>
          </w:p>
        </w:tc>
        <w:tc>
          <w:tcPr>
            <w:tcW w:w="1055" w:type="pct"/>
            <w:vMerge/>
            <w:tcBorders>
              <w:left w:val="single" w:sz="4" w:space="0" w:color="auto"/>
              <w:right w:val="single" w:sz="4" w:space="0" w:color="auto"/>
            </w:tcBorders>
          </w:tcPr>
          <w:p w:rsidR="003A0D1A" w:rsidRPr="002E20DC" w:rsidRDefault="003A0D1A" w:rsidP="009D7A36">
            <w:pPr>
              <w:rPr>
                <w:sz w:val="22"/>
                <w:szCs w:val="22"/>
              </w:rPr>
            </w:pPr>
          </w:p>
        </w:tc>
        <w:tc>
          <w:tcPr>
            <w:tcW w:w="1368" w:type="pct"/>
            <w:vMerge/>
            <w:tcBorders>
              <w:top w:val="single" w:sz="4" w:space="0" w:color="auto"/>
              <w:left w:val="single" w:sz="4" w:space="0" w:color="auto"/>
              <w:bottom w:val="single" w:sz="4" w:space="0" w:color="auto"/>
              <w:right w:val="single" w:sz="4" w:space="0" w:color="auto"/>
            </w:tcBorders>
          </w:tcPr>
          <w:p w:rsidR="003A0D1A" w:rsidRPr="002E20DC" w:rsidRDefault="003A0D1A" w:rsidP="009D7A36">
            <w:pPr>
              <w:pStyle w:val="ConsPlusNormal"/>
              <w:widowControl/>
              <w:ind w:firstLine="0"/>
              <w:jc w:val="center"/>
              <w:rPr>
                <w:rFonts w:ascii="Times New Roman" w:hAnsi="Times New Roman" w:cs="Times New Roman"/>
                <w:sz w:val="22"/>
                <w:szCs w:val="22"/>
              </w:rPr>
            </w:pPr>
          </w:p>
        </w:tc>
      </w:tr>
      <w:tr w:rsidR="00BA23EB" w:rsidRPr="002E20DC" w:rsidTr="000E03F3">
        <w:trPr>
          <w:trHeight w:val="276"/>
        </w:trPr>
        <w:tc>
          <w:tcPr>
            <w:tcW w:w="372" w:type="pct"/>
            <w:vMerge/>
            <w:tcBorders>
              <w:top w:val="single" w:sz="4" w:space="0" w:color="auto"/>
              <w:left w:val="single" w:sz="4" w:space="0" w:color="auto"/>
              <w:bottom w:val="single" w:sz="4" w:space="0" w:color="auto"/>
              <w:right w:val="single" w:sz="4" w:space="0" w:color="auto"/>
            </w:tcBorders>
          </w:tcPr>
          <w:p w:rsidR="003A0D1A" w:rsidRPr="002E20DC" w:rsidRDefault="003A0D1A" w:rsidP="009D7A36">
            <w:pPr>
              <w:snapToGrid w:val="0"/>
              <w:jc w:val="center"/>
              <w:rPr>
                <w:sz w:val="22"/>
                <w:szCs w:val="22"/>
                <w:lang w:eastAsia="ar-SA"/>
              </w:rPr>
            </w:pPr>
          </w:p>
        </w:tc>
        <w:tc>
          <w:tcPr>
            <w:tcW w:w="802" w:type="pct"/>
            <w:vMerge/>
            <w:tcBorders>
              <w:top w:val="single" w:sz="4" w:space="0" w:color="auto"/>
              <w:left w:val="single" w:sz="4" w:space="0" w:color="auto"/>
              <w:bottom w:val="single" w:sz="4" w:space="0" w:color="auto"/>
              <w:right w:val="single" w:sz="4" w:space="0" w:color="auto"/>
            </w:tcBorders>
          </w:tcPr>
          <w:p w:rsidR="003A0D1A" w:rsidRPr="002E20DC" w:rsidRDefault="003A0D1A" w:rsidP="009D7A36">
            <w:pPr>
              <w:snapToGrid w:val="0"/>
              <w:rPr>
                <w:sz w:val="22"/>
                <w:szCs w:val="22"/>
                <w:lang w:eastAsia="ar-SA"/>
              </w:rPr>
            </w:pPr>
          </w:p>
        </w:tc>
        <w:tc>
          <w:tcPr>
            <w:tcW w:w="1403" w:type="pct"/>
            <w:vMerge/>
            <w:tcBorders>
              <w:left w:val="single" w:sz="4" w:space="0" w:color="auto"/>
              <w:right w:val="single" w:sz="4" w:space="0" w:color="auto"/>
            </w:tcBorders>
          </w:tcPr>
          <w:p w:rsidR="003A0D1A" w:rsidRPr="002E20DC" w:rsidRDefault="003A0D1A" w:rsidP="009D7A36">
            <w:pPr>
              <w:pStyle w:val="a8"/>
              <w:widowControl w:val="0"/>
              <w:ind w:left="0"/>
              <w:rPr>
                <w:sz w:val="22"/>
                <w:szCs w:val="22"/>
              </w:rPr>
            </w:pPr>
          </w:p>
        </w:tc>
        <w:tc>
          <w:tcPr>
            <w:tcW w:w="1055" w:type="pct"/>
            <w:vMerge/>
            <w:tcBorders>
              <w:left w:val="single" w:sz="4" w:space="0" w:color="auto"/>
              <w:right w:val="single" w:sz="4" w:space="0" w:color="auto"/>
            </w:tcBorders>
          </w:tcPr>
          <w:p w:rsidR="003A0D1A" w:rsidRPr="002E20DC" w:rsidRDefault="003A0D1A" w:rsidP="009D7A36">
            <w:pPr>
              <w:pStyle w:val="ConsPlusNormal"/>
              <w:widowControl/>
              <w:ind w:firstLine="0"/>
              <w:jc w:val="center"/>
              <w:rPr>
                <w:rFonts w:ascii="Times New Roman" w:hAnsi="Times New Roman" w:cs="Times New Roman"/>
                <w:sz w:val="22"/>
                <w:szCs w:val="22"/>
              </w:rPr>
            </w:pPr>
          </w:p>
        </w:tc>
        <w:tc>
          <w:tcPr>
            <w:tcW w:w="1368" w:type="pct"/>
            <w:vMerge/>
            <w:tcBorders>
              <w:top w:val="single" w:sz="4" w:space="0" w:color="auto"/>
              <w:left w:val="single" w:sz="4" w:space="0" w:color="auto"/>
              <w:bottom w:val="single" w:sz="4" w:space="0" w:color="auto"/>
              <w:right w:val="single" w:sz="4" w:space="0" w:color="auto"/>
            </w:tcBorders>
          </w:tcPr>
          <w:p w:rsidR="003A0D1A" w:rsidRPr="002E20DC" w:rsidRDefault="003A0D1A" w:rsidP="009D7A36">
            <w:pPr>
              <w:pStyle w:val="ConsPlusNormal"/>
              <w:widowControl/>
              <w:ind w:firstLine="0"/>
              <w:jc w:val="center"/>
              <w:rPr>
                <w:rFonts w:ascii="Times New Roman" w:hAnsi="Times New Roman" w:cs="Times New Roman"/>
                <w:sz w:val="22"/>
                <w:szCs w:val="22"/>
              </w:rPr>
            </w:pPr>
          </w:p>
        </w:tc>
      </w:tr>
      <w:tr w:rsidR="00BA23EB" w:rsidRPr="002E20DC" w:rsidTr="000E03F3">
        <w:trPr>
          <w:trHeight w:val="276"/>
        </w:trPr>
        <w:tc>
          <w:tcPr>
            <w:tcW w:w="372" w:type="pct"/>
            <w:vMerge/>
            <w:tcBorders>
              <w:top w:val="single" w:sz="4" w:space="0" w:color="auto"/>
              <w:left w:val="single" w:sz="4" w:space="0" w:color="auto"/>
              <w:bottom w:val="single" w:sz="4" w:space="0" w:color="auto"/>
              <w:right w:val="single" w:sz="4" w:space="0" w:color="auto"/>
            </w:tcBorders>
          </w:tcPr>
          <w:p w:rsidR="003A0D1A" w:rsidRPr="002E20DC" w:rsidRDefault="003A0D1A" w:rsidP="009D7A36">
            <w:pPr>
              <w:snapToGrid w:val="0"/>
              <w:jc w:val="center"/>
              <w:rPr>
                <w:sz w:val="22"/>
                <w:szCs w:val="22"/>
                <w:lang w:eastAsia="ar-SA"/>
              </w:rPr>
            </w:pPr>
          </w:p>
        </w:tc>
        <w:tc>
          <w:tcPr>
            <w:tcW w:w="802" w:type="pct"/>
            <w:vMerge/>
            <w:tcBorders>
              <w:top w:val="single" w:sz="4" w:space="0" w:color="auto"/>
              <w:left w:val="single" w:sz="4" w:space="0" w:color="auto"/>
              <w:bottom w:val="single" w:sz="4" w:space="0" w:color="auto"/>
              <w:right w:val="single" w:sz="4" w:space="0" w:color="auto"/>
            </w:tcBorders>
          </w:tcPr>
          <w:p w:rsidR="003A0D1A" w:rsidRPr="002E20DC" w:rsidRDefault="003A0D1A" w:rsidP="009D7A36">
            <w:pPr>
              <w:snapToGrid w:val="0"/>
              <w:rPr>
                <w:sz w:val="22"/>
                <w:szCs w:val="22"/>
                <w:lang w:eastAsia="ar-SA"/>
              </w:rPr>
            </w:pPr>
          </w:p>
        </w:tc>
        <w:tc>
          <w:tcPr>
            <w:tcW w:w="1403" w:type="pct"/>
            <w:vMerge/>
            <w:tcBorders>
              <w:left w:val="single" w:sz="4" w:space="0" w:color="auto"/>
              <w:right w:val="single" w:sz="4" w:space="0" w:color="auto"/>
            </w:tcBorders>
          </w:tcPr>
          <w:p w:rsidR="003A0D1A" w:rsidRPr="002E20DC" w:rsidRDefault="003A0D1A" w:rsidP="009D7A36">
            <w:pPr>
              <w:pStyle w:val="a8"/>
              <w:widowControl w:val="0"/>
              <w:ind w:left="0"/>
              <w:rPr>
                <w:sz w:val="22"/>
                <w:szCs w:val="22"/>
              </w:rPr>
            </w:pPr>
          </w:p>
        </w:tc>
        <w:tc>
          <w:tcPr>
            <w:tcW w:w="1055" w:type="pct"/>
            <w:vMerge/>
            <w:tcBorders>
              <w:left w:val="single" w:sz="4" w:space="0" w:color="auto"/>
              <w:right w:val="single" w:sz="4" w:space="0" w:color="auto"/>
            </w:tcBorders>
          </w:tcPr>
          <w:p w:rsidR="003A0D1A" w:rsidRPr="002E20DC" w:rsidRDefault="003A0D1A" w:rsidP="009D7A36">
            <w:pPr>
              <w:pStyle w:val="ConsPlusNormal"/>
              <w:widowControl/>
              <w:ind w:firstLine="0"/>
              <w:jc w:val="center"/>
              <w:rPr>
                <w:rFonts w:ascii="Times New Roman" w:hAnsi="Times New Roman" w:cs="Times New Roman"/>
                <w:sz w:val="22"/>
                <w:szCs w:val="22"/>
              </w:rPr>
            </w:pPr>
          </w:p>
        </w:tc>
        <w:tc>
          <w:tcPr>
            <w:tcW w:w="1368" w:type="pct"/>
            <w:vMerge/>
            <w:tcBorders>
              <w:top w:val="single" w:sz="4" w:space="0" w:color="auto"/>
              <w:left w:val="single" w:sz="4" w:space="0" w:color="auto"/>
              <w:bottom w:val="single" w:sz="4" w:space="0" w:color="auto"/>
              <w:right w:val="single" w:sz="4" w:space="0" w:color="auto"/>
            </w:tcBorders>
          </w:tcPr>
          <w:p w:rsidR="003A0D1A" w:rsidRPr="002E20DC" w:rsidRDefault="003A0D1A" w:rsidP="009D7A36">
            <w:pPr>
              <w:pStyle w:val="ConsPlusNormal"/>
              <w:widowControl/>
              <w:ind w:firstLine="0"/>
              <w:jc w:val="center"/>
              <w:rPr>
                <w:rFonts w:ascii="Times New Roman" w:hAnsi="Times New Roman" w:cs="Times New Roman"/>
                <w:sz w:val="22"/>
                <w:szCs w:val="22"/>
              </w:rPr>
            </w:pPr>
          </w:p>
        </w:tc>
      </w:tr>
      <w:tr w:rsidR="00BA23EB" w:rsidRPr="002E20DC" w:rsidTr="000E03F3">
        <w:trPr>
          <w:trHeight w:val="276"/>
        </w:trPr>
        <w:tc>
          <w:tcPr>
            <w:tcW w:w="372" w:type="pct"/>
            <w:vMerge/>
            <w:tcBorders>
              <w:top w:val="single" w:sz="4" w:space="0" w:color="auto"/>
              <w:left w:val="single" w:sz="4" w:space="0" w:color="auto"/>
              <w:bottom w:val="single" w:sz="4" w:space="0" w:color="auto"/>
              <w:right w:val="single" w:sz="4" w:space="0" w:color="auto"/>
            </w:tcBorders>
          </w:tcPr>
          <w:p w:rsidR="003A0D1A" w:rsidRPr="002E20DC" w:rsidRDefault="003A0D1A" w:rsidP="009D7A36">
            <w:pPr>
              <w:snapToGrid w:val="0"/>
              <w:jc w:val="center"/>
              <w:rPr>
                <w:sz w:val="22"/>
                <w:szCs w:val="22"/>
                <w:lang w:eastAsia="ar-SA"/>
              </w:rPr>
            </w:pPr>
          </w:p>
        </w:tc>
        <w:tc>
          <w:tcPr>
            <w:tcW w:w="802" w:type="pct"/>
            <w:vMerge/>
            <w:tcBorders>
              <w:top w:val="single" w:sz="4" w:space="0" w:color="auto"/>
              <w:left w:val="single" w:sz="4" w:space="0" w:color="auto"/>
              <w:bottom w:val="single" w:sz="4" w:space="0" w:color="auto"/>
              <w:right w:val="single" w:sz="4" w:space="0" w:color="auto"/>
            </w:tcBorders>
          </w:tcPr>
          <w:p w:rsidR="003A0D1A" w:rsidRPr="002E20DC" w:rsidRDefault="003A0D1A" w:rsidP="009D7A36">
            <w:pPr>
              <w:snapToGrid w:val="0"/>
              <w:rPr>
                <w:sz w:val="22"/>
                <w:szCs w:val="22"/>
                <w:lang w:eastAsia="ar-SA"/>
              </w:rPr>
            </w:pPr>
          </w:p>
        </w:tc>
        <w:tc>
          <w:tcPr>
            <w:tcW w:w="1403" w:type="pct"/>
            <w:vMerge/>
            <w:tcBorders>
              <w:left w:val="single" w:sz="4" w:space="0" w:color="auto"/>
              <w:right w:val="single" w:sz="4" w:space="0" w:color="auto"/>
            </w:tcBorders>
          </w:tcPr>
          <w:p w:rsidR="003A0D1A" w:rsidRPr="002E20DC" w:rsidRDefault="003A0D1A" w:rsidP="009D7A36">
            <w:pPr>
              <w:pStyle w:val="a8"/>
              <w:widowControl w:val="0"/>
              <w:ind w:left="0"/>
              <w:rPr>
                <w:sz w:val="22"/>
                <w:szCs w:val="22"/>
              </w:rPr>
            </w:pPr>
          </w:p>
        </w:tc>
        <w:tc>
          <w:tcPr>
            <w:tcW w:w="1055" w:type="pct"/>
            <w:vMerge/>
            <w:tcBorders>
              <w:left w:val="single" w:sz="4" w:space="0" w:color="auto"/>
              <w:right w:val="single" w:sz="4" w:space="0" w:color="auto"/>
            </w:tcBorders>
          </w:tcPr>
          <w:p w:rsidR="003A0D1A" w:rsidRPr="002E20DC" w:rsidRDefault="003A0D1A" w:rsidP="009D7A36">
            <w:pPr>
              <w:pStyle w:val="ConsPlusNormal"/>
              <w:widowControl/>
              <w:ind w:firstLine="0"/>
              <w:jc w:val="center"/>
              <w:rPr>
                <w:rFonts w:ascii="Times New Roman" w:hAnsi="Times New Roman" w:cs="Times New Roman"/>
                <w:sz w:val="22"/>
                <w:szCs w:val="22"/>
              </w:rPr>
            </w:pPr>
          </w:p>
        </w:tc>
        <w:tc>
          <w:tcPr>
            <w:tcW w:w="1368" w:type="pct"/>
            <w:vMerge/>
            <w:tcBorders>
              <w:top w:val="single" w:sz="4" w:space="0" w:color="auto"/>
              <w:left w:val="single" w:sz="4" w:space="0" w:color="auto"/>
              <w:bottom w:val="single" w:sz="4" w:space="0" w:color="auto"/>
              <w:right w:val="single" w:sz="4" w:space="0" w:color="auto"/>
            </w:tcBorders>
          </w:tcPr>
          <w:p w:rsidR="003A0D1A" w:rsidRPr="002E20DC" w:rsidRDefault="003A0D1A" w:rsidP="009D7A36">
            <w:pPr>
              <w:pStyle w:val="ConsPlusNormal"/>
              <w:widowControl/>
              <w:ind w:firstLine="0"/>
              <w:jc w:val="center"/>
              <w:rPr>
                <w:rFonts w:ascii="Times New Roman" w:hAnsi="Times New Roman" w:cs="Times New Roman"/>
                <w:sz w:val="22"/>
                <w:szCs w:val="22"/>
              </w:rPr>
            </w:pPr>
          </w:p>
        </w:tc>
      </w:tr>
      <w:tr w:rsidR="00BA23EB" w:rsidRPr="002E20DC" w:rsidTr="000E03F3">
        <w:trPr>
          <w:trHeight w:val="276"/>
        </w:trPr>
        <w:tc>
          <w:tcPr>
            <w:tcW w:w="372" w:type="pct"/>
            <w:vMerge/>
            <w:tcBorders>
              <w:top w:val="single" w:sz="4" w:space="0" w:color="auto"/>
              <w:left w:val="single" w:sz="4" w:space="0" w:color="auto"/>
              <w:bottom w:val="single" w:sz="4" w:space="0" w:color="auto"/>
              <w:right w:val="single" w:sz="4" w:space="0" w:color="auto"/>
            </w:tcBorders>
          </w:tcPr>
          <w:p w:rsidR="003A0D1A" w:rsidRPr="002E20DC" w:rsidRDefault="003A0D1A" w:rsidP="009D7A36">
            <w:pPr>
              <w:snapToGrid w:val="0"/>
              <w:jc w:val="center"/>
              <w:rPr>
                <w:sz w:val="22"/>
                <w:szCs w:val="22"/>
                <w:lang w:eastAsia="ar-SA"/>
              </w:rPr>
            </w:pPr>
          </w:p>
        </w:tc>
        <w:tc>
          <w:tcPr>
            <w:tcW w:w="802" w:type="pct"/>
            <w:vMerge/>
            <w:tcBorders>
              <w:top w:val="single" w:sz="4" w:space="0" w:color="auto"/>
              <w:left w:val="single" w:sz="4" w:space="0" w:color="auto"/>
              <w:bottom w:val="single" w:sz="4" w:space="0" w:color="auto"/>
              <w:right w:val="single" w:sz="4" w:space="0" w:color="auto"/>
            </w:tcBorders>
          </w:tcPr>
          <w:p w:rsidR="003A0D1A" w:rsidRPr="002E20DC" w:rsidRDefault="003A0D1A" w:rsidP="009D7A36">
            <w:pPr>
              <w:snapToGrid w:val="0"/>
              <w:rPr>
                <w:sz w:val="22"/>
                <w:szCs w:val="22"/>
                <w:lang w:eastAsia="ar-SA"/>
              </w:rPr>
            </w:pPr>
          </w:p>
        </w:tc>
        <w:tc>
          <w:tcPr>
            <w:tcW w:w="1403" w:type="pct"/>
            <w:vMerge/>
            <w:tcBorders>
              <w:left w:val="single" w:sz="4" w:space="0" w:color="auto"/>
              <w:right w:val="single" w:sz="4" w:space="0" w:color="auto"/>
            </w:tcBorders>
          </w:tcPr>
          <w:p w:rsidR="003A0D1A" w:rsidRPr="002E20DC" w:rsidRDefault="003A0D1A" w:rsidP="009D7A36">
            <w:pPr>
              <w:pStyle w:val="a8"/>
              <w:widowControl w:val="0"/>
              <w:ind w:left="0"/>
              <w:rPr>
                <w:sz w:val="22"/>
                <w:szCs w:val="22"/>
              </w:rPr>
            </w:pPr>
          </w:p>
        </w:tc>
        <w:tc>
          <w:tcPr>
            <w:tcW w:w="1055" w:type="pct"/>
            <w:vMerge/>
            <w:tcBorders>
              <w:left w:val="single" w:sz="4" w:space="0" w:color="auto"/>
              <w:right w:val="single" w:sz="4" w:space="0" w:color="auto"/>
            </w:tcBorders>
          </w:tcPr>
          <w:p w:rsidR="003A0D1A" w:rsidRPr="002E20DC" w:rsidRDefault="003A0D1A" w:rsidP="009D7A36">
            <w:pPr>
              <w:pStyle w:val="ConsPlusNormal"/>
              <w:widowControl/>
              <w:ind w:firstLine="0"/>
              <w:jc w:val="center"/>
              <w:rPr>
                <w:rFonts w:ascii="Times New Roman" w:hAnsi="Times New Roman" w:cs="Times New Roman"/>
                <w:sz w:val="22"/>
                <w:szCs w:val="22"/>
              </w:rPr>
            </w:pPr>
          </w:p>
        </w:tc>
        <w:tc>
          <w:tcPr>
            <w:tcW w:w="1368" w:type="pct"/>
            <w:vMerge/>
            <w:tcBorders>
              <w:top w:val="single" w:sz="4" w:space="0" w:color="auto"/>
              <w:left w:val="single" w:sz="4" w:space="0" w:color="auto"/>
              <w:bottom w:val="single" w:sz="4" w:space="0" w:color="auto"/>
              <w:right w:val="single" w:sz="4" w:space="0" w:color="auto"/>
            </w:tcBorders>
          </w:tcPr>
          <w:p w:rsidR="003A0D1A" w:rsidRPr="002E20DC" w:rsidRDefault="003A0D1A" w:rsidP="009D7A36">
            <w:pPr>
              <w:pStyle w:val="ConsPlusNormal"/>
              <w:widowControl/>
              <w:ind w:firstLine="0"/>
              <w:jc w:val="center"/>
              <w:rPr>
                <w:rFonts w:ascii="Times New Roman" w:hAnsi="Times New Roman" w:cs="Times New Roman"/>
                <w:sz w:val="22"/>
                <w:szCs w:val="22"/>
              </w:rPr>
            </w:pPr>
          </w:p>
        </w:tc>
      </w:tr>
      <w:tr w:rsidR="00BA23EB" w:rsidRPr="002E20DC" w:rsidTr="000E03F3">
        <w:trPr>
          <w:trHeight w:val="276"/>
        </w:trPr>
        <w:tc>
          <w:tcPr>
            <w:tcW w:w="372" w:type="pct"/>
            <w:vMerge/>
            <w:tcBorders>
              <w:top w:val="single" w:sz="4" w:space="0" w:color="auto"/>
              <w:left w:val="single" w:sz="4" w:space="0" w:color="auto"/>
              <w:bottom w:val="single" w:sz="4" w:space="0" w:color="auto"/>
              <w:right w:val="single" w:sz="4" w:space="0" w:color="auto"/>
            </w:tcBorders>
          </w:tcPr>
          <w:p w:rsidR="003A0D1A" w:rsidRPr="002E20DC" w:rsidRDefault="003A0D1A" w:rsidP="009D7A36">
            <w:pPr>
              <w:snapToGrid w:val="0"/>
              <w:jc w:val="center"/>
              <w:rPr>
                <w:sz w:val="22"/>
                <w:szCs w:val="22"/>
                <w:lang w:eastAsia="ar-SA"/>
              </w:rPr>
            </w:pPr>
          </w:p>
        </w:tc>
        <w:tc>
          <w:tcPr>
            <w:tcW w:w="802" w:type="pct"/>
            <w:vMerge/>
            <w:tcBorders>
              <w:top w:val="single" w:sz="4" w:space="0" w:color="auto"/>
              <w:left w:val="single" w:sz="4" w:space="0" w:color="auto"/>
              <w:bottom w:val="single" w:sz="4" w:space="0" w:color="auto"/>
              <w:right w:val="single" w:sz="4" w:space="0" w:color="auto"/>
            </w:tcBorders>
          </w:tcPr>
          <w:p w:rsidR="003A0D1A" w:rsidRPr="002E20DC" w:rsidRDefault="003A0D1A" w:rsidP="009D7A36">
            <w:pPr>
              <w:snapToGrid w:val="0"/>
              <w:rPr>
                <w:sz w:val="22"/>
                <w:szCs w:val="22"/>
                <w:lang w:eastAsia="ar-SA"/>
              </w:rPr>
            </w:pPr>
          </w:p>
        </w:tc>
        <w:tc>
          <w:tcPr>
            <w:tcW w:w="1403" w:type="pct"/>
            <w:vMerge/>
            <w:tcBorders>
              <w:left w:val="single" w:sz="4" w:space="0" w:color="auto"/>
              <w:right w:val="single" w:sz="4" w:space="0" w:color="auto"/>
            </w:tcBorders>
          </w:tcPr>
          <w:p w:rsidR="003A0D1A" w:rsidRPr="002E20DC" w:rsidRDefault="003A0D1A" w:rsidP="009D7A36">
            <w:pPr>
              <w:pStyle w:val="a8"/>
              <w:widowControl w:val="0"/>
              <w:ind w:left="0"/>
              <w:rPr>
                <w:sz w:val="22"/>
                <w:szCs w:val="22"/>
              </w:rPr>
            </w:pPr>
          </w:p>
        </w:tc>
        <w:tc>
          <w:tcPr>
            <w:tcW w:w="1055" w:type="pct"/>
            <w:vMerge/>
            <w:tcBorders>
              <w:left w:val="single" w:sz="4" w:space="0" w:color="auto"/>
              <w:right w:val="single" w:sz="4" w:space="0" w:color="auto"/>
            </w:tcBorders>
          </w:tcPr>
          <w:p w:rsidR="003A0D1A" w:rsidRPr="002E20DC" w:rsidRDefault="003A0D1A" w:rsidP="009D7A36">
            <w:pPr>
              <w:pStyle w:val="a8"/>
              <w:widowControl w:val="0"/>
              <w:ind w:left="0"/>
              <w:jc w:val="center"/>
              <w:rPr>
                <w:sz w:val="22"/>
                <w:szCs w:val="22"/>
              </w:rPr>
            </w:pPr>
          </w:p>
        </w:tc>
        <w:tc>
          <w:tcPr>
            <w:tcW w:w="1368" w:type="pct"/>
            <w:vMerge/>
            <w:tcBorders>
              <w:top w:val="single" w:sz="4" w:space="0" w:color="auto"/>
              <w:left w:val="single" w:sz="4" w:space="0" w:color="auto"/>
              <w:bottom w:val="single" w:sz="4" w:space="0" w:color="auto"/>
              <w:right w:val="single" w:sz="4" w:space="0" w:color="auto"/>
            </w:tcBorders>
          </w:tcPr>
          <w:p w:rsidR="003A0D1A" w:rsidRPr="002E20DC" w:rsidRDefault="003A0D1A" w:rsidP="009D7A36">
            <w:pPr>
              <w:pStyle w:val="a8"/>
              <w:rPr>
                <w:sz w:val="22"/>
                <w:szCs w:val="22"/>
              </w:rPr>
            </w:pPr>
          </w:p>
        </w:tc>
      </w:tr>
      <w:tr w:rsidR="00BA23EB" w:rsidRPr="002E20DC" w:rsidTr="000E03F3">
        <w:trPr>
          <w:trHeight w:val="276"/>
        </w:trPr>
        <w:tc>
          <w:tcPr>
            <w:tcW w:w="372" w:type="pct"/>
            <w:vMerge/>
            <w:tcBorders>
              <w:top w:val="single" w:sz="4" w:space="0" w:color="auto"/>
              <w:left w:val="single" w:sz="4" w:space="0" w:color="auto"/>
              <w:bottom w:val="single" w:sz="4" w:space="0" w:color="auto"/>
              <w:right w:val="single" w:sz="4" w:space="0" w:color="auto"/>
            </w:tcBorders>
          </w:tcPr>
          <w:p w:rsidR="003A0D1A" w:rsidRPr="002E20DC" w:rsidRDefault="003A0D1A" w:rsidP="009D7A36">
            <w:pPr>
              <w:snapToGrid w:val="0"/>
              <w:jc w:val="center"/>
              <w:rPr>
                <w:sz w:val="22"/>
                <w:szCs w:val="22"/>
                <w:lang w:eastAsia="ar-SA"/>
              </w:rPr>
            </w:pPr>
          </w:p>
        </w:tc>
        <w:tc>
          <w:tcPr>
            <w:tcW w:w="802" w:type="pct"/>
            <w:vMerge/>
            <w:tcBorders>
              <w:top w:val="single" w:sz="4" w:space="0" w:color="auto"/>
              <w:left w:val="single" w:sz="4" w:space="0" w:color="auto"/>
              <w:bottom w:val="single" w:sz="4" w:space="0" w:color="auto"/>
              <w:right w:val="single" w:sz="4" w:space="0" w:color="auto"/>
            </w:tcBorders>
          </w:tcPr>
          <w:p w:rsidR="003A0D1A" w:rsidRPr="002E20DC" w:rsidRDefault="003A0D1A" w:rsidP="009D7A36">
            <w:pPr>
              <w:snapToGrid w:val="0"/>
              <w:rPr>
                <w:sz w:val="22"/>
                <w:szCs w:val="22"/>
                <w:lang w:eastAsia="ar-SA"/>
              </w:rPr>
            </w:pPr>
          </w:p>
        </w:tc>
        <w:tc>
          <w:tcPr>
            <w:tcW w:w="1403" w:type="pct"/>
            <w:vMerge/>
            <w:tcBorders>
              <w:left w:val="single" w:sz="4" w:space="0" w:color="auto"/>
              <w:bottom w:val="single" w:sz="4" w:space="0" w:color="auto"/>
              <w:right w:val="single" w:sz="4" w:space="0" w:color="auto"/>
            </w:tcBorders>
          </w:tcPr>
          <w:p w:rsidR="003A0D1A" w:rsidRPr="002E20DC" w:rsidRDefault="003A0D1A" w:rsidP="009D7A36">
            <w:pPr>
              <w:pStyle w:val="a8"/>
              <w:widowControl w:val="0"/>
              <w:ind w:left="0"/>
              <w:rPr>
                <w:sz w:val="22"/>
                <w:szCs w:val="22"/>
              </w:rPr>
            </w:pPr>
          </w:p>
        </w:tc>
        <w:tc>
          <w:tcPr>
            <w:tcW w:w="1055" w:type="pct"/>
            <w:vMerge/>
            <w:tcBorders>
              <w:left w:val="single" w:sz="4" w:space="0" w:color="auto"/>
              <w:bottom w:val="single" w:sz="4" w:space="0" w:color="auto"/>
              <w:right w:val="single" w:sz="4" w:space="0" w:color="auto"/>
            </w:tcBorders>
          </w:tcPr>
          <w:p w:rsidR="003A0D1A" w:rsidRPr="002E20DC" w:rsidRDefault="003A0D1A" w:rsidP="009D7A36">
            <w:pPr>
              <w:pStyle w:val="a8"/>
              <w:widowControl w:val="0"/>
              <w:ind w:left="0"/>
              <w:jc w:val="center"/>
              <w:rPr>
                <w:sz w:val="22"/>
                <w:szCs w:val="22"/>
              </w:rPr>
            </w:pPr>
          </w:p>
        </w:tc>
        <w:tc>
          <w:tcPr>
            <w:tcW w:w="1368" w:type="pct"/>
            <w:vMerge/>
            <w:tcBorders>
              <w:top w:val="single" w:sz="4" w:space="0" w:color="auto"/>
              <w:left w:val="single" w:sz="4" w:space="0" w:color="auto"/>
              <w:bottom w:val="single" w:sz="4" w:space="0" w:color="auto"/>
              <w:right w:val="single" w:sz="4" w:space="0" w:color="auto"/>
            </w:tcBorders>
          </w:tcPr>
          <w:p w:rsidR="003A0D1A" w:rsidRPr="002E20DC" w:rsidRDefault="003A0D1A" w:rsidP="009D7A36">
            <w:pPr>
              <w:pStyle w:val="a8"/>
              <w:rPr>
                <w:sz w:val="22"/>
                <w:szCs w:val="22"/>
              </w:rPr>
            </w:pPr>
          </w:p>
        </w:tc>
      </w:tr>
      <w:tr w:rsidR="00BA23EB" w:rsidRPr="002E20DC" w:rsidTr="000E03F3">
        <w:trPr>
          <w:trHeight w:val="276"/>
        </w:trPr>
        <w:tc>
          <w:tcPr>
            <w:tcW w:w="372" w:type="pct"/>
            <w:vMerge w:val="restart"/>
            <w:tcBorders>
              <w:top w:val="single" w:sz="4" w:space="0" w:color="auto"/>
              <w:left w:val="single" w:sz="4" w:space="0" w:color="auto"/>
              <w:bottom w:val="single" w:sz="4" w:space="0" w:color="auto"/>
              <w:right w:val="single" w:sz="4" w:space="0" w:color="auto"/>
            </w:tcBorders>
          </w:tcPr>
          <w:p w:rsidR="003A0D1A" w:rsidRPr="002E20DC" w:rsidRDefault="003A0D1A" w:rsidP="009D7A36">
            <w:pPr>
              <w:jc w:val="center"/>
              <w:rPr>
                <w:sz w:val="22"/>
                <w:szCs w:val="22"/>
              </w:rPr>
            </w:pPr>
            <w:r w:rsidRPr="002E20DC">
              <w:rPr>
                <w:sz w:val="22"/>
                <w:szCs w:val="22"/>
              </w:rPr>
              <w:lastRenderedPageBreak/>
              <w:t>И</w:t>
            </w:r>
          </w:p>
          <w:p w:rsidR="003A0D1A" w:rsidRPr="002E20DC" w:rsidRDefault="003A0D1A" w:rsidP="009D7A36">
            <w:pPr>
              <w:jc w:val="center"/>
              <w:rPr>
                <w:sz w:val="22"/>
                <w:szCs w:val="22"/>
              </w:rPr>
            </w:pPr>
          </w:p>
          <w:p w:rsidR="003A0D1A" w:rsidRPr="002E20DC" w:rsidRDefault="003A0D1A" w:rsidP="009D7A36">
            <w:pPr>
              <w:jc w:val="center"/>
              <w:rPr>
                <w:sz w:val="22"/>
                <w:szCs w:val="22"/>
              </w:rPr>
            </w:pPr>
          </w:p>
          <w:p w:rsidR="003A0D1A" w:rsidRPr="002E20DC" w:rsidRDefault="003A0D1A" w:rsidP="009D7A36">
            <w:pPr>
              <w:jc w:val="center"/>
              <w:rPr>
                <w:sz w:val="22"/>
                <w:szCs w:val="22"/>
              </w:rPr>
            </w:pPr>
          </w:p>
          <w:p w:rsidR="003A0D1A" w:rsidRPr="002E20DC" w:rsidRDefault="003A0D1A" w:rsidP="009D7A36">
            <w:pPr>
              <w:jc w:val="center"/>
              <w:rPr>
                <w:sz w:val="22"/>
                <w:szCs w:val="22"/>
              </w:rPr>
            </w:pPr>
          </w:p>
        </w:tc>
        <w:tc>
          <w:tcPr>
            <w:tcW w:w="802" w:type="pct"/>
            <w:vMerge w:val="restart"/>
            <w:tcBorders>
              <w:top w:val="single" w:sz="4" w:space="0" w:color="auto"/>
              <w:left w:val="single" w:sz="4" w:space="0" w:color="auto"/>
              <w:bottom w:val="single" w:sz="4" w:space="0" w:color="auto"/>
              <w:right w:val="single" w:sz="4" w:space="0" w:color="auto"/>
            </w:tcBorders>
          </w:tcPr>
          <w:p w:rsidR="003A0D1A" w:rsidRPr="002E20DC" w:rsidRDefault="003A0D1A" w:rsidP="009D7A36">
            <w:pPr>
              <w:widowControl w:val="0"/>
              <w:rPr>
                <w:sz w:val="22"/>
                <w:szCs w:val="22"/>
              </w:rPr>
            </w:pPr>
            <w:r w:rsidRPr="002E20DC">
              <w:rPr>
                <w:sz w:val="22"/>
                <w:szCs w:val="22"/>
              </w:rPr>
              <w:t>зона инженерной инфраструктуры</w:t>
            </w:r>
          </w:p>
          <w:p w:rsidR="003A0D1A" w:rsidRPr="002E20DC" w:rsidRDefault="003A0D1A" w:rsidP="009D7A36">
            <w:pPr>
              <w:widowControl w:val="0"/>
              <w:rPr>
                <w:sz w:val="22"/>
                <w:szCs w:val="22"/>
              </w:rPr>
            </w:pPr>
          </w:p>
          <w:p w:rsidR="003A0D1A" w:rsidRPr="002E20DC" w:rsidRDefault="003A0D1A" w:rsidP="009D7A36">
            <w:pPr>
              <w:widowControl w:val="0"/>
              <w:rPr>
                <w:sz w:val="22"/>
                <w:szCs w:val="22"/>
              </w:rPr>
            </w:pPr>
          </w:p>
          <w:p w:rsidR="003A0D1A" w:rsidRPr="002E20DC" w:rsidRDefault="003A0D1A" w:rsidP="009D7A36">
            <w:pPr>
              <w:widowControl w:val="0"/>
              <w:rPr>
                <w:sz w:val="22"/>
                <w:szCs w:val="22"/>
              </w:rPr>
            </w:pPr>
          </w:p>
        </w:tc>
        <w:tc>
          <w:tcPr>
            <w:tcW w:w="1403" w:type="pct"/>
            <w:vMerge w:val="restart"/>
            <w:tcBorders>
              <w:top w:val="single" w:sz="4" w:space="0" w:color="auto"/>
              <w:left w:val="single" w:sz="4" w:space="0" w:color="auto"/>
              <w:right w:val="single" w:sz="4" w:space="0" w:color="auto"/>
            </w:tcBorders>
          </w:tcPr>
          <w:p w:rsidR="003A0D1A" w:rsidRPr="002E20DC" w:rsidRDefault="00340E88" w:rsidP="009D7A36">
            <w:pPr>
              <w:pStyle w:val="a8"/>
              <w:widowControl w:val="0"/>
              <w:ind w:left="0"/>
              <w:jc w:val="left"/>
              <w:rPr>
                <w:sz w:val="22"/>
                <w:szCs w:val="22"/>
              </w:rPr>
            </w:pPr>
            <w:r w:rsidRPr="002E20DC">
              <w:rPr>
                <w:sz w:val="22"/>
                <w:szCs w:val="22"/>
              </w:rPr>
              <w:t>-</w:t>
            </w:r>
            <w:r w:rsidR="003A0D1A" w:rsidRPr="002E20DC">
              <w:rPr>
                <w:sz w:val="22"/>
                <w:szCs w:val="22"/>
              </w:rPr>
              <w:t>объекты энергетики;</w:t>
            </w:r>
          </w:p>
          <w:p w:rsidR="003A0D1A" w:rsidRPr="002E20DC" w:rsidRDefault="00340E88" w:rsidP="009D7A36">
            <w:pPr>
              <w:pStyle w:val="a8"/>
              <w:widowControl w:val="0"/>
              <w:ind w:left="0"/>
              <w:jc w:val="left"/>
              <w:rPr>
                <w:sz w:val="22"/>
                <w:szCs w:val="22"/>
              </w:rPr>
            </w:pPr>
            <w:r w:rsidRPr="002E20DC">
              <w:rPr>
                <w:sz w:val="22"/>
                <w:szCs w:val="22"/>
              </w:rPr>
              <w:t>-</w:t>
            </w:r>
            <w:r w:rsidR="003A0D1A" w:rsidRPr="002E20DC">
              <w:rPr>
                <w:sz w:val="22"/>
                <w:szCs w:val="22"/>
              </w:rPr>
              <w:t>объекты водоснабжения и водоотведения;</w:t>
            </w:r>
          </w:p>
          <w:p w:rsidR="003A0D1A" w:rsidRPr="002E20DC" w:rsidRDefault="00340E88" w:rsidP="009D7A36">
            <w:pPr>
              <w:pStyle w:val="a8"/>
              <w:widowControl w:val="0"/>
              <w:ind w:left="0"/>
              <w:jc w:val="left"/>
              <w:rPr>
                <w:sz w:val="22"/>
                <w:szCs w:val="22"/>
              </w:rPr>
            </w:pPr>
            <w:r w:rsidRPr="002E20DC">
              <w:rPr>
                <w:sz w:val="22"/>
                <w:szCs w:val="22"/>
              </w:rPr>
              <w:t>-</w:t>
            </w:r>
            <w:r w:rsidR="003A0D1A" w:rsidRPr="002E20DC">
              <w:rPr>
                <w:sz w:val="22"/>
                <w:szCs w:val="22"/>
              </w:rPr>
              <w:t>объекты связи;</w:t>
            </w:r>
          </w:p>
          <w:p w:rsidR="003A0D1A" w:rsidRPr="002E20DC" w:rsidRDefault="00340E88" w:rsidP="009D7A36">
            <w:pPr>
              <w:pStyle w:val="a8"/>
              <w:widowControl w:val="0"/>
              <w:ind w:left="0"/>
              <w:jc w:val="left"/>
              <w:rPr>
                <w:sz w:val="22"/>
                <w:szCs w:val="22"/>
              </w:rPr>
            </w:pPr>
            <w:r w:rsidRPr="002E20DC">
              <w:rPr>
                <w:sz w:val="22"/>
                <w:szCs w:val="22"/>
              </w:rPr>
              <w:t>-</w:t>
            </w:r>
            <w:r w:rsidR="003A0D1A" w:rsidRPr="002E20DC">
              <w:rPr>
                <w:sz w:val="22"/>
                <w:szCs w:val="22"/>
              </w:rPr>
              <w:t>строительство и эксплуатация объектов электросетевого хозяйства;</w:t>
            </w:r>
          </w:p>
          <w:p w:rsidR="003A0D1A" w:rsidRPr="002E20DC" w:rsidRDefault="00340E88" w:rsidP="009D7A36">
            <w:pPr>
              <w:pStyle w:val="a8"/>
              <w:widowControl w:val="0"/>
              <w:ind w:left="0"/>
              <w:jc w:val="left"/>
              <w:rPr>
                <w:sz w:val="22"/>
                <w:szCs w:val="22"/>
              </w:rPr>
            </w:pPr>
            <w:r w:rsidRPr="002E20DC">
              <w:rPr>
                <w:sz w:val="22"/>
                <w:szCs w:val="22"/>
              </w:rPr>
              <w:t>-</w:t>
            </w:r>
            <w:r w:rsidR="003A0D1A" w:rsidRPr="002E20DC">
              <w:rPr>
                <w:sz w:val="22"/>
                <w:szCs w:val="22"/>
              </w:rPr>
              <w:t>объекты трубопроводного транспорта;</w:t>
            </w:r>
          </w:p>
          <w:p w:rsidR="003A0D1A" w:rsidRPr="002E20DC" w:rsidRDefault="00340E88" w:rsidP="009D7A36">
            <w:pPr>
              <w:pStyle w:val="a8"/>
              <w:widowControl w:val="0"/>
              <w:ind w:left="0"/>
              <w:jc w:val="left"/>
              <w:rPr>
                <w:sz w:val="22"/>
                <w:szCs w:val="22"/>
              </w:rPr>
            </w:pPr>
            <w:r w:rsidRPr="002E20DC">
              <w:rPr>
                <w:sz w:val="22"/>
                <w:szCs w:val="22"/>
              </w:rPr>
              <w:t>-</w:t>
            </w:r>
            <w:r w:rsidR="003A0D1A" w:rsidRPr="002E20DC">
              <w:rPr>
                <w:sz w:val="22"/>
                <w:szCs w:val="22"/>
              </w:rPr>
              <w:t xml:space="preserve">объекты автомобильного транспорта; </w:t>
            </w:r>
          </w:p>
          <w:p w:rsidR="003A0D1A" w:rsidRPr="002E20DC" w:rsidRDefault="00340E88" w:rsidP="009D7A36">
            <w:pPr>
              <w:pStyle w:val="a8"/>
              <w:widowControl w:val="0"/>
              <w:ind w:left="0"/>
              <w:jc w:val="left"/>
              <w:rPr>
                <w:sz w:val="22"/>
                <w:szCs w:val="22"/>
              </w:rPr>
            </w:pPr>
            <w:r w:rsidRPr="002E20DC">
              <w:rPr>
                <w:sz w:val="22"/>
                <w:szCs w:val="22"/>
              </w:rPr>
              <w:t>-</w:t>
            </w:r>
            <w:r w:rsidR="003A0D1A" w:rsidRPr="002E20DC">
              <w:rPr>
                <w:sz w:val="22"/>
                <w:szCs w:val="22"/>
              </w:rPr>
              <w:t>объекты железнодорожного транспорта</w:t>
            </w:r>
          </w:p>
          <w:p w:rsidR="003A0D1A" w:rsidRPr="002E20DC" w:rsidRDefault="003A0D1A" w:rsidP="009D7A36">
            <w:pPr>
              <w:pStyle w:val="a8"/>
              <w:widowControl w:val="0"/>
              <w:ind w:left="0"/>
              <w:jc w:val="left"/>
              <w:rPr>
                <w:sz w:val="22"/>
                <w:szCs w:val="22"/>
              </w:rPr>
            </w:pPr>
          </w:p>
        </w:tc>
        <w:tc>
          <w:tcPr>
            <w:tcW w:w="1055" w:type="pct"/>
            <w:vMerge w:val="restart"/>
            <w:tcBorders>
              <w:top w:val="single" w:sz="4" w:space="0" w:color="auto"/>
              <w:left w:val="single" w:sz="4" w:space="0" w:color="auto"/>
              <w:bottom w:val="single" w:sz="4" w:space="0" w:color="auto"/>
              <w:right w:val="single" w:sz="4" w:space="0" w:color="auto"/>
            </w:tcBorders>
          </w:tcPr>
          <w:p w:rsidR="003A0D1A" w:rsidRPr="002E20DC" w:rsidRDefault="00340E88" w:rsidP="009D7A36">
            <w:pPr>
              <w:rPr>
                <w:sz w:val="22"/>
                <w:szCs w:val="22"/>
              </w:rPr>
            </w:pPr>
            <w:r w:rsidRPr="002E20DC">
              <w:rPr>
                <w:sz w:val="22"/>
                <w:szCs w:val="22"/>
              </w:rPr>
              <w:t>-</w:t>
            </w:r>
            <w:r w:rsidR="003A0D1A" w:rsidRPr="002E20DC">
              <w:rPr>
                <w:sz w:val="22"/>
                <w:szCs w:val="22"/>
              </w:rPr>
              <w:t xml:space="preserve">производственные объекты </w:t>
            </w:r>
            <w:r w:rsidR="003A0D1A" w:rsidRPr="002E20DC">
              <w:rPr>
                <w:sz w:val="22"/>
                <w:szCs w:val="22"/>
                <w:lang w:val="en-US"/>
              </w:rPr>
              <w:t>IV</w:t>
            </w:r>
            <w:r w:rsidR="003A0D1A" w:rsidRPr="002E20DC">
              <w:rPr>
                <w:sz w:val="22"/>
                <w:szCs w:val="22"/>
              </w:rPr>
              <w:t>-</w:t>
            </w:r>
            <w:r w:rsidR="003A0D1A" w:rsidRPr="002E20DC">
              <w:rPr>
                <w:sz w:val="22"/>
                <w:szCs w:val="22"/>
                <w:lang w:val="en-US"/>
              </w:rPr>
              <w:t>V</w:t>
            </w:r>
            <w:r w:rsidR="003A0D1A" w:rsidRPr="002E20DC">
              <w:rPr>
                <w:sz w:val="22"/>
                <w:szCs w:val="22"/>
                <w:lang w:eastAsia="ar-SA"/>
              </w:rPr>
              <w:t xml:space="preserve"> класса вредности</w:t>
            </w:r>
          </w:p>
        </w:tc>
        <w:tc>
          <w:tcPr>
            <w:tcW w:w="1368" w:type="pct"/>
            <w:vMerge w:val="restart"/>
            <w:tcBorders>
              <w:top w:val="single" w:sz="4" w:space="0" w:color="auto"/>
              <w:left w:val="single" w:sz="4" w:space="0" w:color="auto"/>
              <w:bottom w:val="single" w:sz="4" w:space="0" w:color="auto"/>
              <w:right w:val="single" w:sz="4" w:space="0" w:color="auto"/>
            </w:tcBorders>
          </w:tcPr>
          <w:p w:rsidR="003A0D1A" w:rsidRPr="002E20DC" w:rsidRDefault="003A0D1A" w:rsidP="009D7A36">
            <w:pPr>
              <w:pStyle w:val="ConsPlusNormal"/>
              <w:ind w:firstLine="0"/>
              <w:rPr>
                <w:rFonts w:ascii="Times New Roman" w:hAnsi="Times New Roman" w:cs="Times New Roman"/>
                <w:sz w:val="22"/>
                <w:szCs w:val="22"/>
              </w:rPr>
            </w:pPr>
            <w:r w:rsidRPr="002E20DC">
              <w:rPr>
                <w:rFonts w:ascii="Times New Roman" w:hAnsi="Times New Roman" w:cs="Times New Roman"/>
                <w:sz w:val="22"/>
                <w:szCs w:val="22"/>
              </w:rPr>
              <w:t>- объекты торговли и общественного питания;</w:t>
            </w:r>
          </w:p>
          <w:p w:rsidR="003A0D1A" w:rsidRPr="002E20DC" w:rsidRDefault="003A0D1A" w:rsidP="009D7A36">
            <w:pPr>
              <w:pStyle w:val="ConsPlusNormal"/>
              <w:ind w:firstLine="0"/>
              <w:rPr>
                <w:rFonts w:ascii="Times New Roman" w:hAnsi="Times New Roman" w:cs="Times New Roman"/>
                <w:sz w:val="22"/>
                <w:szCs w:val="22"/>
              </w:rPr>
            </w:pPr>
            <w:r w:rsidRPr="002E20DC">
              <w:rPr>
                <w:rFonts w:ascii="Times New Roman" w:hAnsi="Times New Roman" w:cs="Times New Roman"/>
                <w:sz w:val="22"/>
                <w:szCs w:val="22"/>
              </w:rPr>
              <w:t>- объекты делового управления;</w:t>
            </w:r>
          </w:p>
          <w:p w:rsidR="003A0D1A" w:rsidRPr="002E20DC" w:rsidRDefault="003A0D1A" w:rsidP="009D7A36">
            <w:pPr>
              <w:pStyle w:val="ConsPlusNormal"/>
              <w:ind w:firstLine="0"/>
              <w:rPr>
                <w:rFonts w:ascii="Times New Roman" w:hAnsi="Times New Roman" w:cs="Times New Roman"/>
                <w:sz w:val="22"/>
                <w:szCs w:val="22"/>
              </w:rPr>
            </w:pPr>
            <w:r w:rsidRPr="002E20DC">
              <w:rPr>
                <w:rFonts w:ascii="Times New Roman" w:hAnsi="Times New Roman" w:cs="Times New Roman"/>
                <w:sz w:val="22"/>
                <w:szCs w:val="22"/>
              </w:rPr>
              <w:t>- размещение  парковок для автомобилей обслуживающего персонала и  посетителей;</w:t>
            </w:r>
          </w:p>
          <w:p w:rsidR="003A0D1A" w:rsidRPr="002E20DC" w:rsidRDefault="003A0D1A" w:rsidP="009D7A36">
            <w:pPr>
              <w:pStyle w:val="a8"/>
              <w:widowControl w:val="0"/>
              <w:ind w:left="0"/>
              <w:jc w:val="left"/>
              <w:rPr>
                <w:sz w:val="22"/>
                <w:szCs w:val="22"/>
              </w:rPr>
            </w:pPr>
            <w:r w:rsidRPr="002E20DC">
              <w:rPr>
                <w:sz w:val="22"/>
                <w:szCs w:val="22"/>
              </w:rPr>
              <w:t xml:space="preserve">- размещение вспомогательных, подсобных строений и сооружений; </w:t>
            </w:r>
          </w:p>
          <w:p w:rsidR="003A0D1A" w:rsidRPr="002E20DC" w:rsidRDefault="003A0D1A" w:rsidP="009D7A36">
            <w:pPr>
              <w:pStyle w:val="ConsPlusNormal"/>
              <w:ind w:firstLine="0"/>
              <w:rPr>
                <w:rFonts w:ascii="Times New Roman" w:hAnsi="Times New Roman" w:cs="Times New Roman"/>
                <w:sz w:val="22"/>
                <w:szCs w:val="22"/>
              </w:rPr>
            </w:pPr>
            <w:r w:rsidRPr="002E20DC">
              <w:rPr>
                <w:rFonts w:ascii="Times New Roman" w:hAnsi="Times New Roman" w:cs="Times New Roman"/>
                <w:sz w:val="22"/>
                <w:szCs w:val="22"/>
              </w:rPr>
              <w:t>- благоустройство территории</w:t>
            </w:r>
          </w:p>
        </w:tc>
      </w:tr>
      <w:tr w:rsidR="00BA23EB" w:rsidRPr="002E20DC" w:rsidTr="000E03F3">
        <w:trPr>
          <w:trHeight w:val="359"/>
        </w:trPr>
        <w:tc>
          <w:tcPr>
            <w:tcW w:w="372" w:type="pct"/>
            <w:vMerge/>
            <w:tcBorders>
              <w:top w:val="single" w:sz="4" w:space="0" w:color="auto"/>
              <w:left w:val="single" w:sz="4" w:space="0" w:color="auto"/>
              <w:bottom w:val="single" w:sz="4" w:space="0" w:color="auto"/>
              <w:right w:val="single" w:sz="4" w:space="0" w:color="auto"/>
            </w:tcBorders>
          </w:tcPr>
          <w:p w:rsidR="003A0D1A" w:rsidRPr="002E20DC" w:rsidRDefault="003A0D1A" w:rsidP="009D7A36">
            <w:pPr>
              <w:jc w:val="center"/>
              <w:rPr>
                <w:sz w:val="22"/>
                <w:szCs w:val="22"/>
              </w:rPr>
            </w:pPr>
          </w:p>
        </w:tc>
        <w:tc>
          <w:tcPr>
            <w:tcW w:w="802" w:type="pct"/>
            <w:vMerge/>
            <w:tcBorders>
              <w:top w:val="single" w:sz="4" w:space="0" w:color="auto"/>
              <w:left w:val="single" w:sz="4" w:space="0" w:color="auto"/>
              <w:bottom w:val="single" w:sz="4" w:space="0" w:color="auto"/>
              <w:right w:val="single" w:sz="4" w:space="0" w:color="auto"/>
            </w:tcBorders>
          </w:tcPr>
          <w:p w:rsidR="003A0D1A" w:rsidRPr="002E20DC" w:rsidRDefault="003A0D1A" w:rsidP="009D7A36">
            <w:pPr>
              <w:rPr>
                <w:sz w:val="22"/>
                <w:szCs w:val="22"/>
              </w:rPr>
            </w:pPr>
          </w:p>
        </w:tc>
        <w:tc>
          <w:tcPr>
            <w:tcW w:w="1403" w:type="pct"/>
            <w:vMerge/>
            <w:tcBorders>
              <w:left w:val="single" w:sz="4" w:space="0" w:color="auto"/>
              <w:right w:val="single" w:sz="4" w:space="0" w:color="auto"/>
            </w:tcBorders>
          </w:tcPr>
          <w:p w:rsidR="003A0D1A" w:rsidRPr="002E20DC" w:rsidRDefault="003A0D1A" w:rsidP="009D7A36">
            <w:pPr>
              <w:pStyle w:val="a8"/>
              <w:widowControl w:val="0"/>
              <w:ind w:left="0"/>
              <w:rPr>
                <w:sz w:val="22"/>
                <w:szCs w:val="22"/>
              </w:rPr>
            </w:pPr>
          </w:p>
        </w:tc>
        <w:tc>
          <w:tcPr>
            <w:tcW w:w="1055" w:type="pct"/>
            <w:vMerge/>
            <w:tcBorders>
              <w:top w:val="single" w:sz="4" w:space="0" w:color="auto"/>
              <w:left w:val="single" w:sz="4" w:space="0" w:color="auto"/>
              <w:bottom w:val="single" w:sz="4" w:space="0" w:color="auto"/>
              <w:right w:val="single" w:sz="4" w:space="0" w:color="auto"/>
            </w:tcBorders>
          </w:tcPr>
          <w:p w:rsidR="003A0D1A" w:rsidRPr="002E20DC" w:rsidRDefault="003A0D1A" w:rsidP="009D7A36">
            <w:pPr>
              <w:pStyle w:val="ConsPlusNormal"/>
              <w:widowControl/>
              <w:ind w:firstLine="0"/>
              <w:jc w:val="center"/>
              <w:rPr>
                <w:rFonts w:ascii="Times New Roman" w:hAnsi="Times New Roman" w:cs="Times New Roman"/>
                <w:sz w:val="22"/>
                <w:szCs w:val="22"/>
              </w:rPr>
            </w:pPr>
          </w:p>
        </w:tc>
        <w:tc>
          <w:tcPr>
            <w:tcW w:w="1368" w:type="pct"/>
            <w:vMerge/>
            <w:tcBorders>
              <w:top w:val="single" w:sz="4" w:space="0" w:color="auto"/>
              <w:left w:val="single" w:sz="4" w:space="0" w:color="auto"/>
              <w:bottom w:val="single" w:sz="4" w:space="0" w:color="auto"/>
              <w:right w:val="single" w:sz="4" w:space="0" w:color="auto"/>
            </w:tcBorders>
          </w:tcPr>
          <w:p w:rsidR="003A0D1A" w:rsidRPr="002E20DC" w:rsidRDefault="003A0D1A" w:rsidP="009D7A36">
            <w:pPr>
              <w:pStyle w:val="ConsPlusNormal"/>
              <w:widowControl/>
              <w:ind w:firstLine="0"/>
              <w:jc w:val="center"/>
              <w:rPr>
                <w:rFonts w:ascii="Times New Roman" w:hAnsi="Times New Roman" w:cs="Times New Roman"/>
                <w:sz w:val="22"/>
                <w:szCs w:val="22"/>
              </w:rPr>
            </w:pPr>
          </w:p>
        </w:tc>
      </w:tr>
      <w:tr w:rsidR="00BA23EB" w:rsidRPr="002E20DC" w:rsidTr="000E03F3">
        <w:trPr>
          <w:trHeight w:val="276"/>
        </w:trPr>
        <w:tc>
          <w:tcPr>
            <w:tcW w:w="372" w:type="pct"/>
            <w:vMerge/>
            <w:tcBorders>
              <w:top w:val="single" w:sz="4" w:space="0" w:color="auto"/>
              <w:left w:val="single" w:sz="4" w:space="0" w:color="auto"/>
              <w:bottom w:val="single" w:sz="4" w:space="0" w:color="auto"/>
              <w:right w:val="single" w:sz="4" w:space="0" w:color="auto"/>
            </w:tcBorders>
          </w:tcPr>
          <w:p w:rsidR="003A0D1A" w:rsidRPr="002E20DC" w:rsidRDefault="003A0D1A" w:rsidP="009D7A36">
            <w:pPr>
              <w:jc w:val="center"/>
              <w:rPr>
                <w:sz w:val="22"/>
                <w:szCs w:val="22"/>
              </w:rPr>
            </w:pPr>
          </w:p>
        </w:tc>
        <w:tc>
          <w:tcPr>
            <w:tcW w:w="802" w:type="pct"/>
            <w:vMerge/>
            <w:tcBorders>
              <w:top w:val="single" w:sz="4" w:space="0" w:color="auto"/>
              <w:left w:val="single" w:sz="4" w:space="0" w:color="auto"/>
              <w:bottom w:val="single" w:sz="4" w:space="0" w:color="auto"/>
              <w:right w:val="single" w:sz="4" w:space="0" w:color="auto"/>
            </w:tcBorders>
          </w:tcPr>
          <w:p w:rsidR="003A0D1A" w:rsidRPr="002E20DC" w:rsidRDefault="003A0D1A" w:rsidP="009D7A36">
            <w:pPr>
              <w:rPr>
                <w:sz w:val="22"/>
                <w:szCs w:val="22"/>
              </w:rPr>
            </w:pPr>
          </w:p>
        </w:tc>
        <w:tc>
          <w:tcPr>
            <w:tcW w:w="1403" w:type="pct"/>
            <w:vMerge/>
            <w:tcBorders>
              <w:left w:val="single" w:sz="4" w:space="0" w:color="auto"/>
              <w:right w:val="single" w:sz="4" w:space="0" w:color="auto"/>
            </w:tcBorders>
          </w:tcPr>
          <w:p w:rsidR="003A0D1A" w:rsidRPr="002E20DC" w:rsidRDefault="003A0D1A" w:rsidP="009D7A36">
            <w:pPr>
              <w:pStyle w:val="a8"/>
              <w:widowControl w:val="0"/>
              <w:ind w:left="0"/>
              <w:rPr>
                <w:sz w:val="22"/>
                <w:szCs w:val="22"/>
              </w:rPr>
            </w:pPr>
          </w:p>
        </w:tc>
        <w:tc>
          <w:tcPr>
            <w:tcW w:w="1055" w:type="pct"/>
            <w:vMerge/>
            <w:tcBorders>
              <w:top w:val="single" w:sz="4" w:space="0" w:color="auto"/>
              <w:left w:val="single" w:sz="4" w:space="0" w:color="auto"/>
              <w:bottom w:val="single" w:sz="4" w:space="0" w:color="auto"/>
              <w:right w:val="single" w:sz="4" w:space="0" w:color="auto"/>
            </w:tcBorders>
          </w:tcPr>
          <w:p w:rsidR="003A0D1A" w:rsidRPr="002E20DC" w:rsidRDefault="003A0D1A" w:rsidP="009D7A36">
            <w:pPr>
              <w:pStyle w:val="ConsPlusNormal"/>
              <w:widowControl/>
              <w:ind w:firstLine="0"/>
              <w:jc w:val="center"/>
              <w:rPr>
                <w:rFonts w:ascii="Times New Roman" w:hAnsi="Times New Roman" w:cs="Times New Roman"/>
                <w:sz w:val="22"/>
                <w:szCs w:val="22"/>
              </w:rPr>
            </w:pPr>
          </w:p>
        </w:tc>
        <w:tc>
          <w:tcPr>
            <w:tcW w:w="1368" w:type="pct"/>
            <w:vMerge/>
            <w:tcBorders>
              <w:top w:val="single" w:sz="4" w:space="0" w:color="auto"/>
              <w:left w:val="single" w:sz="4" w:space="0" w:color="auto"/>
              <w:bottom w:val="single" w:sz="4" w:space="0" w:color="auto"/>
              <w:right w:val="single" w:sz="4" w:space="0" w:color="auto"/>
            </w:tcBorders>
          </w:tcPr>
          <w:p w:rsidR="003A0D1A" w:rsidRPr="002E20DC" w:rsidRDefault="003A0D1A" w:rsidP="009D7A36">
            <w:pPr>
              <w:pStyle w:val="ConsPlusNormal"/>
              <w:widowControl/>
              <w:ind w:firstLine="0"/>
              <w:jc w:val="center"/>
              <w:rPr>
                <w:rFonts w:ascii="Times New Roman" w:hAnsi="Times New Roman" w:cs="Times New Roman"/>
                <w:sz w:val="22"/>
                <w:szCs w:val="22"/>
              </w:rPr>
            </w:pPr>
          </w:p>
        </w:tc>
      </w:tr>
      <w:tr w:rsidR="00BA23EB" w:rsidRPr="002E20DC" w:rsidTr="000E03F3">
        <w:trPr>
          <w:trHeight w:val="276"/>
        </w:trPr>
        <w:tc>
          <w:tcPr>
            <w:tcW w:w="372" w:type="pct"/>
            <w:vMerge/>
            <w:tcBorders>
              <w:top w:val="single" w:sz="4" w:space="0" w:color="auto"/>
              <w:left w:val="single" w:sz="4" w:space="0" w:color="auto"/>
              <w:bottom w:val="single" w:sz="4" w:space="0" w:color="auto"/>
              <w:right w:val="single" w:sz="4" w:space="0" w:color="auto"/>
            </w:tcBorders>
          </w:tcPr>
          <w:p w:rsidR="003A0D1A" w:rsidRPr="002E20DC" w:rsidRDefault="003A0D1A" w:rsidP="009D7A36">
            <w:pPr>
              <w:jc w:val="center"/>
              <w:rPr>
                <w:sz w:val="22"/>
                <w:szCs w:val="22"/>
              </w:rPr>
            </w:pPr>
          </w:p>
        </w:tc>
        <w:tc>
          <w:tcPr>
            <w:tcW w:w="802" w:type="pct"/>
            <w:vMerge/>
            <w:tcBorders>
              <w:top w:val="single" w:sz="4" w:space="0" w:color="auto"/>
              <w:left w:val="single" w:sz="4" w:space="0" w:color="auto"/>
              <w:bottom w:val="single" w:sz="4" w:space="0" w:color="auto"/>
              <w:right w:val="single" w:sz="4" w:space="0" w:color="auto"/>
            </w:tcBorders>
          </w:tcPr>
          <w:p w:rsidR="003A0D1A" w:rsidRPr="002E20DC" w:rsidRDefault="003A0D1A" w:rsidP="009D7A36">
            <w:pPr>
              <w:rPr>
                <w:sz w:val="22"/>
                <w:szCs w:val="22"/>
              </w:rPr>
            </w:pPr>
          </w:p>
        </w:tc>
        <w:tc>
          <w:tcPr>
            <w:tcW w:w="1403" w:type="pct"/>
            <w:vMerge/>
            <w:tcBorders>
              <w:left w:val="single" w:sz="4" w:space="0" w:color="auto"/>
              <w:bottom w:val="single" w:sz="4" w:space="0" w:color="auto"/>
              <w:right w:val="single" w:sz="4" w:space="0" w:color="auto"/>
            </w:tcBorders>
          </w:tcPr>
          <w:p w:rsidR="003A0D1A" w:rsidRPr="002E20DC" w:rsidRDefault="003A0D1A" w:rsidP="009D7A36">
            <w:pPr>
              <w:pStyle w:val="a8"/>
              <w:widowControl w:val="0"/>
              <w:ind w:left="0"/>
              <w:rPr>
                <w:sz w:val="22"/>
                <w:szCs w:val="22"/>
              </w:rPr>
            </w:pPr>
          </w:p>
        </w:tc>
        <w:tc>
          <w:tcPr>
            <w:tcW w:w="1055" w:type="pct"/>
            <w:vMerge/>
            <w:tcBorders>
              <w:top w:val="single" w:sz="4" w:space="0" w:color="auto"/>
              <w:left w:val="single" w:sz="4" w:space="0" w:color="auto"/>
              <w:bottom w:val="single" w:sz="4" w:space="0" w:color="auto"/>
              <w:right w:val="single" w:sz="4" w:space="0" w:color="auto"/>
            </w:tcBorders>
          </w:tcPr>
          <w:p w:rsidR="003A0D1A" w:rsidRPr="002E20DC" w:rsidRDefault="003A0D1A" w:rsidP="009D7A36">
            <w:pPr>
              <w:pStyle w:val="ConsPlusNormal"/>
              <w:widowControl/>
              <w:ind w:firstLine="0"/>
              <w:jc w:val="center"/>
              <w:rPr>
                <w:rFonts w:ascii="Times New Roman" w:hAnsi="Times New Roman" w:cs="Times New Roman"/>
                <w:sz w:val="22"/>
                <w:szCs w:val="22"/>
              </w:rPr>
            </w:pPr>
          </w:p>
        </w:tc>
        <w:tc>
          <w:tcPr>
            <w:tcW w:w="1368" w:type="pct"/>
            <w:vMerge/>
            <w:tcBorders>
              <w:top w:val="single" w:sz="4" w:space="0" w:color="auto"/>
              <w:left w:val="single" w:sz="4" w:space="0" w:color="auto"/>
              <w:bottom w:val="single" w:sz="4" w:space="0" w:color="auto"/>
              <w:right w:val="single" w:sz="4" w:space="0" w:color="auto"/>
            </w:tcBorders>
          </w:tcPr>
          <w:p w:rsidR="003A0D1A" w:rsidRPr="002E20DC" w:rsidRDefault="003A0D1A" w:rsidP="009D7A36">
            <w:pPr>
              <w:pStyle w:val="ConsPlusNormal"/>
              <w:widowControl/>
              <w:ind w:firstLine="0"/>
              <w:jc w:val="center"/>
              <w:rPr>
                <w:rFonts w:ascii="Times New Roman" w:hAnsi="Times New Roman" w:cs="Times New Roman"/>
                <w:sz w:val="22"/>
                <w:szCs w:val="22"/>
              </w:rPr>
            </w:pPr>
          </w:p>
        </w:tc>
      </w:tr>
      <w:tr w:rsidR="00BA23EB" w:rsidRPr="002E20DC" w:rsidTr="000E03F3">
        <w:tc>
          <w:tcPr>
            <w:tcW w:w="372" w:type="pct"/>
            <w:tcBorders>
              <w:top w:val="single" w:sz="4" w:space="0" w:color="auto"/>
              <w:left w:val="single" w:sz="4" w:space="0" w:color="auto"/>
              <w:bottom w:val="single" w:sz="4" w:space="0" w:color="auto"/>
              <w:right w:val="single" w:sz="4" w:space="0" w:color="auto"/>
            </w:tcBorders>
          </w:tcPr>
          <w:p w:rsidR="007D011B" w:rsidRPr="002E20DC" w:rsidRDefault="007D011B" w:rsidP="009D7A36">
            <w:pPr>
              <w:jc w:val="center"/>
              <w:rPr>
                <w:sz w:val="22"/>
                <w:szCs w:val="22"/>
              </w:rPr>
            </w:pPr>
            <w:r w:rsidRPr="002E20DC">
              <w:rPr>
                <w:sz w:val="22"/>
                <w:szCs w:val="22"/>
              </w:rPr>
              <w:t>Т</w:t>
            </w:r>
          </w:p>
        </w:tc>
        <w:tc>
          <w:tcPr>
            <w:tcW w:w="802" w:type="pct"/>
            <w:tcBorders>
              <w:top w:val="single" w:sz="4" w:space="0" w:color="auto"/>
              <w:left w:val="single" w:sz="4" w:space="0" w:color="auto"/>
              <w:bottom w:val="single" w:sz="4" w:space="0" w:color="auto"/>
              <w:right w:val="single" w:sz="4" w:space="0" w:color="auto"/>
            </w:tcBorders>
          </w:tcPr>
          <w:p w:rsidR="007D011B" w:rsidRPr="002E20DC" w:rsidRDefault="007D011B" w:rsidP="009D7A36">
            <w:pPr>
              <w:rPr>
                <w:sz w:val="22"/>
                <w:szCs w:val="22"/>
              </w:rPr>
            </w:pPr>
            <w:r w:rsidRPr="002E20DC">
              <w:rPr>
                <w:sz w:val="22"/>
                <w:szCs w:val="22"/>
              </w:rPr>
              <w:t>зона объектов  транспорта</w:t>
            </w:r>
          </w:p>
        </w:tc>
        <w:tc>
          <w:tcPr>
            <w:tcW w:w="1403" w:type="pct"/>
            <w:tcBorders>
              <w:top w:val="single" w:sz="4" w:space="0" w:color="auto"/>
              <w:left w:val="single" w:sz="4" w:space="0" w:color="auto"/>
              <w:bottom w:val="single" w:sz="4" w:space="0" w:color="auto"/>
              <w:right w:val="single" w:sz="4" w:space="0" w:color="auto"/>
            </w:tcBorders>
          </w:tcPr>
          <w:p w:rsidR="007D011B" w:rsidRPr="002E20DC" w:rsidRDefault="00340E88" w:rsidP="009D7A36">
            <w:pPr>
              <w:pStyle w:val="a8"/>
              <w:widowControl w:val="0"/>
              <w:ind w:left="0"/>
              <w:jc w:val="left"/>
              <w:rPr>
                <w:sz w:val="22"/>
                <w:szCs w:val="22"/>
              </w:rPr>
            </w:pPr>
            <w:r w:rsidRPr="002E20DC">
              <w:rPr>
                <w:sz w:val="22"/>
                <w:szCs w:val="22"/>
              </w:rPr>
              <w:t>-</w:t>
            </w:r>
            <w:r w:rsidR="007D011B" w:rsidRPr="002E20DC">
              <w:rPr>
                <w:sz w:val="22"/>
                <w:szCs w:val="22"/>
              </w:rPr>
              <w:t>объекты воздушного транспорта;</w:t>
            </w:r>
          </w:p>
          <w:p w:rsidR="007D011B" w:rsidRPr="002E20DC" w:rsidRDefault="00340E88" w:rsidP="009D7A36">
            <w:pPr>
              <w:pStyle w:val="a8"/>
              <w:widowControl w:val="0"/>
              <w:ind w:left="0"/>
              <w:jc w:val="left"/>
              <w:rPr>
                <w:sz w:val="22"/>
                <w:szCs w:val="22"/>
              </w:rPr>
            </w:pPr>
            <w:r w:rsidRPr="002E20DC">
              <w:rPr>
                <w:sz w:val="22"/>
                <w:szCs w:val="22"/>
              </w:rPr>
              <w:t>-</w:t>
            </w:r>
            <w:r w:rsidR="007D011B" w:rsidRPr="002E20DC">
              <w:rPr>
                <w:sz w:val="22"/>
                <w:szCs w:val="22"/>
              </w:rPr>
              <w:t>объекты железнодорожного транспорта;</w:t>
            </w:r>
          </w:p>
          <w:p w:rsidR="007D011B" w:rsidRPr="002E20DC" w:rsidRDefault="00340E88" w:rsidP="009D7A36">
            <w:pPr>
              <w:pStyle w:val="a8"/>
              <w:widowControl w:val="0"/>
              <w:ind w:left="0"/>
              <w:jc w:val="left"/>
              <w:rPr>
                <w:sz w:val="22"/>
                <w:szCs w:val="22"/>
              </w:rPr>
            </w:pPr>
            <w:r w:rsidRPr="002E20DC">
              <w:rPr>
                <w:sz w:val="22"/>
                <w:szCs w:val="22"/>
              </w:rPr>
              <w:t>-</w:t>
            </w:r>
            <w:r w:rsidR="007D011B" w:rsidRPr="002E20DC">
              <w:rPr>
                <w:sz w:val="22"/>
                <w:szCs w:val="22"/>
              </w:rPr>
              <w:t>объекты автомобильного транспорта;</w:t>
            </w:r>
          </w:p>
          <w:p w:rsidR="007D011B" w:rsidRPr="002E20DC" w:rsidRDefault="00340E88" w:rsidP="009D7A36">
            <w:pPr>
              <w:pStyle w:val="a8"/>
              <w:widowControl w:val="0"/>
              <w:ind w:left="0"/>
              <w:jc w:val="left"/>
              <w:rPr>
                <w:sz w:val="22"/>
                <w:szCs w:val="22"/>
              </w:rPr>
            </w:pPr>
            <w:r w:rsidRPr="002E20DC">
              <w:rPr>
                <w:sz w:val="22"/>
                <w:szCs w:val="22"/>
              </w:rPr>
              <w:t>-</w:t>
            </w:r>
            <w:r w:rsidR="007D011B" w:rsidRPr="002E20DC">
              <w:rPr>
                <w:sz w:val="22"/>
                <w:szCs w:val="22"/>
              </w:rPr>
              <w:t xml:space="preserve">объекты водного транспорта;  </w:t>
            </w:r>
          </w:p>
        </w:tc>
        <w:tc>
          <w:tcPr>
            <w:tcW w:w="1055" w:type="pct"/>
            <w:tcBorders>
              <w:top w:val="single" w:sz="4" w:space="0" w:color="auto"/>
              <w:left w:val="single" w:sz="4" w:space="0" w:color="auto"/>
              <w:bottom w:val="single" w:sz="4" w:space="0" w:color="auto"/>
              <w:right w:val="single" w:sz="4" w:space="0" w:color="auto"/>
            </w:tcBorders>
          </w:tcPr>
          <w:p w:rsidR="007D011B" w:rsidRPr="002E20DC" w:rsidRDefault="007D011B" w:rsidP="009D7A36">
            <w:pPr>
              <w:widowControl w:val="0"/>
              <w:shd w:val="clear" w:color="auto" w:fill="FFFFFF"/>
              <w:tabs>
                <w:tab w:val="left" w:pos="34"/>
              </w:tabs>
              <w:autoSpaceDE w:val="0"/>
              <w:autoSpaceDN w:val="0"/>
              <w:adjustRightInd w:val="0"/>
              <w:contextualSpacing w:val="0"/>
              <w:rPr>
                <w:sz w:val="22"/>
                <w:szCs w:val="22"/>
              </w:rPr>
            </w:pPr>
            <w:r w:rsidRPr="002E20DC">
              <w:rPr>
                <w:sz w:val="22"/>
                <w:szCs w:val="22"/>
              </w:rPr>
              <w:t>-объекты дорожного сервиса;</w:t>
            </w:r>
          </w:p>
          <w:p w:rsidR="007D011B" w:rsidRPr="002E20DC" w:rsidRDefault="007D011B" w:rsidP="009D7A36">
            <w:pPr>
              <w:widowControl w:val="0"/>
              <w:shd w:val="clear" w:color="auto" w:fill="FFFFFF"/>
              <w:tabs>
                <w:tab w:val="left" w:pos="34"/>
              </w:tabs>
              <w:autoSpaceDE w:val="0"/>
              <w:autoSpaceDN w:val="0"/>
              <w:adjustRightInd w:val="0"/>
              <w:contextualSpacing w:val="0"/>
              <w:rPr>
                <w:sz w:val="22"/>
                <w:szCs w:val="22"/>
              </w:rPr>
            </w:pPr>
            <w:r w:rsidRPr="002E20DC">
              <w:rPr>
                <w:sz w:val="22"/>
                <w:szCs w:val="22"/>
              </w:rPr>
              <w:t xml:space="preserve">-отдельно стоящие объекты торговли, общественного питания, бытового обслуживания, рассчитанные на малый поток посетителей (менее 150 </w:t>
            </w:r>
            <w:proofErr w:type="spellStart"/>
            <w:r w:rsidRPr="002E20DC">
              <w:rPr>
                <w:sz w:val="22"/>
                <w:szCs w:val="22"/>
              </w:rPr>
              <w:t>кв.м</w:t>
            </w:r>
            <w:proofErr w:type="spellEnd"/>
            <w:r w:rsidRPr="002E20DC">
              <w:rPr>
                <w:sz w:val="22"/>
                <w:szCs w:val="22"/>
              </w:rPr>
              <w:t xml:space="preserve">. общей площади); </w:t>
            </w:r>
          </w:p>
          <w:p w:rsidR="007D011B" w:rsidRPr="002E20DC" w:rsidRDefault="007D011B" w:rsidP="009D7A36">
            <w:pPr>
              <w:widowControl w:val="0"/>
              <w:shd w:val="clear" w:color="auto" w:fill="FFFFFF"/>
              <w:tabs>
                <w:tab w:val="left" w:pos="34"/>
              </w:tabs>
              <w:autoSpaceDE w:val="0"/>
              <w:autoSpaceDN w:val="0"/>
              <w:adjustRightInd w:val="0"/>
              <w:contextualSpacing w:val="0"/>
              <w:rPr>
                <w:sz w:val="22"/>
                <w:szCs w:val="22"/>
              </w:rPr>
            </w:pPr>
            <w:r w:rsidRPr="002E20DC">
              <w:rPr>
                <w:sz w:val="22"/>
                <w:szCs w:val="22"/>
              </w:rPr>
              <w:t>-оборудованные площадки для временных объектов торговли и общественного питания;</w:t>
            </w:r>
          </w:p>
          <w:p w:rsidR="007D011B" w:rsidRPr="002E20DC" w:rsidRDefault="007D011B" w:rsidP="009D7A36">
            <w:pPr>
              <w:widowControl w:val="0"/>
              <w:shd w:val="clear" w:color="auto" w:fill="FFFFFF"/>
              <w:tabs>
                <w:tab w:val="left" w:pos="34"/>
              </w:tabs>
              <w:autoSpaceDE w:val="0"/>
              <w:autoSpaceDN w:val="0"/>
              <w:adjustRightInd w:val="0"/>
              <w:contextualSpacing w:val="0"/>
              <w:rPr>
                <w:sz w:val="22"/>
                <w:szCs w:val="22"/>
              </w:rPr>
            </w:pPr>
            <w:r w:rsidRPr="002E20DC">
              <w:rPr>
                <w:sz w:val="22"/>
                <w:szCs w:val="22"/>
              </w:rPr>
              <w:t>-опорные пункты охраны общественного порядка;</w:t>
            </w:r>
          </w:p>
          <w:p w:rsidR="007D011B" w:rsidRPr="002E20DC" w:rsidRDefault="007D011B" w:rsidP="009D7A36">
            <w:pPr>
              <w:widowControl w:val="0"/>
              <w:shd w:val="clear" w:color="auto" w:fill="FFFFFF"/>
              <w:tabs>
                <w:tab w:val="left" w:pos="34"/>
              </w:tabs>
              <w:autoSpaceDE w:val="0"/>
              <w:autoSpaceDN w:val="0"/>
              <w:adjustRightInd w:val="0"/>
              <w:contextualSpacing w:val="0"/>
              <w:rPr>
                <w:sz w:val="22"/>
                <w:szCs w:val="22"/>
              </w:rPr>
            </w:pPr>
            <w:r w:rsidRPr="002E20DC">
              <w:rPr>
                <w:sz w:val="22"/>
                <w:szCs w:val="22"/>
              </w:rPr>
              <w:t>-антенны сотовой, радиорелейной и спутниковой связи.</w:t>
            </w:r>
          </w:p>
        </w:tc>
        <w:tc>
          <w:tcPr>
            <w:tcW w:w="1368" w:type="pct"/>
            <w:tcBorders>
              <w:top w:val="single" w:sz="4" w:space="0" w:color="auto"/>
              <w:left w:val="single" w:sz="4" w:space="0" w:color="auto"/>
              <w:bottom w:val="single" w:sz="4" w:space="0" w:color="auto"/>
              <w:right w:val="single" w:sz="4" w:space="0" w:color="auto"/>
            </w:tcBorders>
          </w:tcPr>
          <w:p w:rsidR="007D011B" w:rsidRPr="002E20DC" w:rsidRDefault="007D011B" w:rsidP="009D7A36">
            <w:pPr>
              <w:pStyle w:val="ConsPlusNormal"/>
              <w:ind w:firstLine="0"/>
              <w:rPr>
                <w:rFonts w:ascii="Times New Roman" w:hAnsi="Times New Roman" w:cs="Times New Roman"/>
                <w:sz w:val="22"/>
                <w:szCs w:val="22"/>
              </w:rPr>
            </w:pPr>
            <w:r w:rsidRPr="002E20DC">
              <w:rPr>
                <w:rFonts w:ascii="Times New Roman" w:hAnsi="Times New Roman" w:cs="Times New Roman"/>
                <w:sz w:val="22"/>
                <w:szCs w:val="22"/>
              </w:rPr>
              <w:t>- размещение  парковок для автомобилей обслуживающего персонала и  посетителей;</w:t>
            </w:r>
          </w:p>
          <w:p w:rsidR="007D011B" w:rsidRPr="002E20DC" w:rsidRDefault="007D011B" w:rsidP="009D7A36">
            <w:pPr>
              <w:pStyle w:val="a8"/>
              <w:widowControl w:val="0"/>
              <w:ind w:left="0"/>
              <w:jc w:val="left"/>
              <w:rPr>
                <w:sz w:val="22"/>
                <w:szCs w:val="22"/>
              </w:rPr>
            </w:pPr>
            <w:r w:rsidRPr="002E20DC">
              <w:rPr>
                <w:sz w:val="22"/>
                <w:szCs w:val="22"/>
              </w:rPr>
              <w:t xml:space="preserve">- размещение вспомогательных, подсобных строений и сооружений; </w:t>
            </w:r>
          </w:p>
          <w:p w:rsidR="007D011B" w:rsidRPr="002E20DC" w:rsidRDefault="007D011B" w:rsidP="009D7A36">
            <w:pPr>
              <w:pStyle w:val="ConsPlusNormal"/>
              <w:widowControl/>
              <w:ind w:firstLine="0"/>
              <w:rPr>
                <w:rFonts w:ascii="Times New Roman" w:hAnsi="Times New Roman" w:cs="Times New Roman"/>
                <w:sz w:val="22"/>
                <w:szCs w:val="22"/>
              </w:rPr>
            </w:pPr>
            <w:r w:rsidRPr="002E20DC">
              <w:rPr>
                <w:rFonts w:ascii="Times New Roman" w:hAnsi="Times New Roman" w:cs="Times New Roman"/>
                <w:sz w:val="22"/>
                <w:szCs w:val="22"/>
              </w:rPr>
              <w:t>- благоустройство территории</w:t>
            </w:r>
          </w:p>
          <w:p w:rsidR="007D011B" w:rsidRPr="002E20DC" w:rsidRDefault="007D011B" w:rsidP="009D7A36">
            <w:pPr>
              <w:pStyle w:val="ConsPlusNormal"/>
              <w:widowControl/>
              <w:ind w:firstLine="0"/>
              <w:rPr>
                <w:rFonts w:ascii="Times New Roman" w:hAnsi="Times New Roman" w:cs="Times New Roman"/>
                <w:sz w:val="22"/>
                <w:szCs w:val="22"/>
              </w:rPr>
            </w:pPr>
          </w:p>
        </w:tc>
      </w:tr>
      <w:tr w:rsidR="00BA23EB" w:rsidRPr="002E20DC" w:rsidTr="000E03F3">
        <w:tc>
          <w:tcPr>
            <w:tcW w:w="372" w:type="pct"/>
            <w:tcBorders>
              <w:top w:val="single" w:sz="4" w:space="0" w:color="auto"/>
              <w:left w:val="single" w:sz="4" w:space="0" w:color="auto"/>
              <w:bottom w:val="single" w:sz="4" w:space="0" w:color="auto"/>
              <w:right w:val="single" w:sz="4" w:space="0" w:color="auto"/>
            </w:tcBorders>
          </w:tcPr>
          <w:p w:rsidR="007D011B" w:rsidRPr="002E20DC" w:rsidRDefault="007D011B" w:rsidP="009D7A36">
            <w:pPr>
              <w:jc w:val="center"/>
              <w:rPr>
                <w:sz w:val="22"/>
                <w:szCs w:val="22"/>
              </w:rPr>
            </w:pPr>
            <w:r w:rsidRPr="002E20DC">
              <w:rPr>
                <w:sz w:val="22"/>
                <w:szCs w:val="22"/>
                <w:lang w:val="en-US"/>
              </w:rPr>
              <w:t>C</w:t>
            </w:r>
            <w:r w:rsidRPr="002E20DC">
              <w:rPr>
                <w:sz w:val="22"/>
                <w:szCs w:val="22"/>
              </w:rPr>
              <w:t>Х -1,2</w:t>
            </w:r>
          </w:p>
        </w:tc>
        <w:tc>
          <w:tcPr>
            <w:tcW w:w="802" w:type="pct"/>
            <w:tcBorders>
              <w:top w:val="single" w:sz="4" w:space="0" w:color="auto"/>
              <w:left w:val="single" w:sz="4" w:space="0" w:color="auto"/>
              <w:bottom w:val="single" w:sz="4" w:space="0" w:color="auto"/>
              <w:right w:val="single" w:sz="4" w:space="0" w:color="auto"/>
            </w:tcBorders>
          </w:tcPr>
          <w:p w:rsidR="007D011B" w:rsidRPr="002E20DC" w:rsidRDefault="007D011B" w:rsidP="009D7A36">
            <w:pPr>
              <w:rPr>
                <w:sz w:val="22"/>
                <w:szCs w:val="22"/>
              </w:rPr>
            </w:pPr>
            <w:r w:rsidRPr="002E20DC">
              <w:rPr>
                <w:sz w:val="22"/>
                <w:szCs w:val="22"/>
              </w:rPr>
              <w:t>зона объектов сельскохозяйственного назначения</w:t>
            </w:r>
          </w:p>
        </w:tc>
        <w:tc>
          <w:tcPr>
            <w:tcW w:w="1403" w:type="pct"/>
            <w:tcBorders>
              <w:top w:val="single" w:sz="4" w:space="0" w:color="auto"/>
              <w:left w:val="single" w:sz="4" w:space="0" w:color="auto"/>
              <w:bottom w:val="single" w:sz="4" w:space="0" w:color="auto"/>
              <w:right w:val="single" w:sz="4" w:space="0" w:color="auto"/>
            </w:tcBorders>
          </w:tcPr>
          <w:p w:rsidR="007D011B" w:rsidRPr="002E20DC" w:rsidRDefault="00340E88" w:rsidP="009D7A36">
            <w:pPr>
              <w:pStyle w:val="a8"/>
              <w:widowControl w:val="0"/>
              <w:ind w:left="0"/>
              <w:jc w:val="left"/>
              <w:rPr>
                <w:sz w:val="22"/>
                <w:szCs w:val="22"/>
              </w:rPr>
            </w:pPr>
            <w:r w:rsidRPr="002E20DC">
              <w:rPr>
                <w:sz w:val="22"/>
                <w:szCs w:val="22"/>
              </w:rPr>
              <w:t>-</w:t>
            </w:r>
            <w:r w:rsidR="007D011B" w:rsidRPr="002E20DC">
              <w:rPr>
                <w:sz w:val="22"/>
                <w:szCs w:val="22"/>
              </w:rPr>
              <w:t>сельскохозяйственные предприятия и производства;</w:t>
            </w:r>
          </w:p>
          <w:p w:rsidR="007D011B" w:rsidRPr="002E20DC" w:rsidRDefault="00340E88" w:rsidP="009D7A36">
            <w:pPr>
              <w:pStyle w:val="a8"/>
              <w:widowControl w:val="0"/>
              <w:ind w:left="0"/>
              <w:jc w:val="left"/>
              <w:rPr>
                <w:sz w:val="22"/>
                <w:szCs w:val="22"/>
              </w:rPr>
            </w:pPr>
            <w:r w:rsidRPr="002E20DC">
              <w:rPr>
                <w:sz w:val="22"/>
                <w:szCs w:val="22"/>
              </w:rPr>
              <w:t>-</w:t>
            </w:r>
            <w:r w:rsidR="007D011B" w:rsidRPr="002E20DC">
              <w:rPr>
                <w:sz w:val="22"/>
                <w:szCs w:val="22"/>
              </w:rPr>
              <w:t>объекты обслуживания и хранения сельскохозяйственной техники;</w:t>
            </w:r>
          </w:p>
          <w:p w:rsidR="007D011B" w:rsidRPr="002E20DC" w:rsidRDefault="00340E88" w:rsidP="009D7A36">
            <w:pPr>
              <w:pStyle w:val="a8"/>
              <w:widowControl w:val="0"/>
              <w:ind w:left="0"/>
              <w:jc w:val="left"/>
              <w:rPr>
                <w:rStyle w:val="blk"/>
                <w:sz w:val="22"/>
                <w:szCs w:val="22"/>
              </w:rPr>
            </w:pPr>
            <w:r w:rsidRPr="002E20DC">
              <w:rPr>
                <w:sz w:val="22"/>
                <w:szCs w:val="22"/>
              </w:rPr>
              <w:t>-</w:t>
            </w:r>
            <w:r w:rsidR="007D011B" w:rsidRPr="002E20DC">
              <w:rPr>
                <w:sz w:val="22"/>
                <w:szCs w:val="22"/>
              </w:rPr>
              <w:t>сельскохозяйственные угодья (</w:t>
            </w:r>
            <w:r w:rsidR="007D011B" w:rsidRPr="002E20DC">
              <w:rPr>
                <w:rStyle w:val="blk"/>
                <w:sz w:val="22"/>
                <w:szCs w:val="22"/>
              </w:rPr>
              <w:t>пашни, сенокосы, пастбища);</w:t>
            </w:r>
          </w:p>
          <w:p w:rsidR="007D011B" w:rsidRPr="002E20DC" w:rsidRDefault="00340E88" w:rsidP="009D7A36">
            <w:pPr>
              <w:pStyle w:val="a8"/>
              <w:widowControl w:val="0"/>
              <w:ind w:left="0"/>
              <w:jc w:val="left"/>
              <w:rPr>
                <w:rStyle w:val="blk"/>
                <w:sz w:val="22"/>
                <w:szCs w:val="22"/>
              </w:rPr>
            </w:pPr>
            <w:r w:rsidRPr="002E20DC">
              <w:rPr>
                <w:rStyle w:val="blk"/>
                <w:sz w:val="22"/>
                <w:szCs w:val="22"/>
              </w:rPr>
              <w:t>-</w:t>
            </w:r>
            <w:r w:rsidR="007D011B" w:rsidRPr="002E20DC">
              <w:rPr>
                <w:rStyle w:val="blk"/>
                <w:sz w:val="22"/>
                <w:szCs w:val="22"/>
              </w:rPr>
              <w:t>земли, занятые многолетними сельскохозяйственными насаждениями (садами и другими)</w:t>
            </w:r>
          </w:p>
          <w:p w:rsidR="007D011B" w:rsidRPr="002E20DC" w:rsidRDefault="007D011B" w:rsidP="009D7A36">
            <w:pPr>
              <w:pStyle w:val="a8"/>
              <w:widowControl w:val="0"/>
              <w:ind w:left="0"/>
              <w:jc w:val="left"/>
              <w:rPr>
                <w:sz w:val="22"/>
                <w:szCs w:val="22"/>
              </w:rPr>
            </w:pPr>
          </w:p>
        </w:tc>
        <w:tc>
          <w:tcPr>
            <w:tcW w:w="1055" w:type="pct"/>
            <w:tcBorders>
              <w:top w:val="single" w:sz="4" w:space="0" w:color="auto"/>
              <w:left w:val="single" w:sz="4" w:space="0" w:color="auto"/>
              <w:bottom w:val="single" w:sz="4" w:space="0" w:color="auto"/>
              <w:right w:val="single" w:sz="4" w:space="0" w:color="auto"/>
            </w:tcBorders>
          </w:tcPr>
          <w:p w:rsidR="007D011B" w:rsidRPr="002E20DC" w:rsidRDefault="007D011B" w:rsidP="009D7A36">
            <w:pPr>
              <w:pStyle w:val="ConsPlusNormal"/>
              <w:widowControl/>
              <w:ind w:firstLine="0"/>
              <w:jc w:val="both"/>
              <w:rPr>
                <w:rFonts w:ascii="Times New Roman" w:hAnsi="Times New Roman" w:cs="Times New Roman"/>
                <w:sz w:val="22"/>
                <w:szCs w:val="22"/>
              </w:rPr>
            </w:pPr>
            <w:r w:rsidRPr="002E20DC">
              <w:rPr>
                <w:rFonts w:ascii="Times New Roman" w:hAnsi="Times New Roman" w:cs="Times New Roman"/>
                <w:sz w:val="22"/>
                <w:szCs w:val="22"/>
              </w:rPr>
              <w:lastRenderedPageBreak/>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w:t>
            </w:r>
            <w:r w:rsidRPr="002E20DC">
              <w:rPr>
                <w:rFonts w:ascii="Times New Roman" w:hAnsi="Times New Roman" w:cs="Times New Roman"/>
                <w:sz w:val="22"/>
                <w:szCs w:val="22"/>
              </w:rPr>
              <w:lastRenderedPageBreak/>
              <w:t>спутниковой связи и телерадиовещания;</w:t>
            </w:r>
          </w:p>
        </w:tc>
        <w:tc>
          <w:tcPr>
            <w:tcW w:w="1368" w:type="pct"/>
            <w:tcBorders>
              <w:top w:val="single" w:sz="4" w:space="0" w:color="auto"/>
              <w:left w:val="single" w:sz="4" w:space="0" w:color="auto"/>
              <w:bottom w:val="single" w:sz="4" w:space="0" w:color="auto"/>
              <w:right w:val="single" w:sz="4" w:space="0" w:color="auto"/>
            </w:tcBorders>
          </w:tcPr>
          <w:p w:rsidR="007D011B" w:rsidRPr="002E20DC" w:rsidRDefault="007D011B" w:rsidP="009D7A36">
            <w:pPr>
              <w:pStyle w:val="ConsPlusNormal"/>
              <w:ind w:firstLine="0"/>
              <w:rPr>
                <w:rFonts w:ascii="Times New Roman" w:hAnsi="Times New Roman" w:cs="Times New Roman"/>
                <w:sz w:val="22"/>
                <w:szCs w:val="22"/>
              </w:rPr>
            </w:pPr>
            <w:r w:rsidRPr="002E20DC">
              <w:rPr>
                <w:rFonts w:ascii="Times New Roman" w:hAnsi="Times New Roman" w:cs="Times New Roman"/>
                <w:sz w:val="22"/>
                <w:szCs w:val="22"/>
              </w:rPr>
              <w:lastRenderedPageBreak/>
              <w:t>- автомобильные дороги и места парковки транспорта;</w:t>
            </w:r>
          </w:p>
          <w:p w:rsidR="007D011B" w:rsidRPr="002E20DC" w:rsidRDefault="007D011B" w:rsidP="009D7A36">
            <w:pPr>
              <w:pStyle w:val="ConsPlusNormal"/>
              <w:ind w:firstLine="0"/>
              <w:rPr>
                <w:rFonts w:ascii="Times New Roman" w:hAnsi="Times New Roman" w:cs="Times New Roman"/>
                <w:sz w:val="22"/>
                <w:szCs w:val="22"/>
              </w:rPr>
            </w:pPr>
            <w:r w:rsidRPr="002E20DC">
              <w:rPr>
                <w:rFonts w:ascii="Times New Roman" w:hAnsi="Times New Roman" w:cs="Times New Roman"/>
                <w:sz w:val="22"/>
                <w:szCs w:val="22"/>
              </w:rPr>
              <w:t>- защитные лесополосы;</w:t>
            </w:r>
          </w:p>
          <w:p w:rsidR="007D011B" w:rsidRPr="002E20DC" w:rsidRDefault="007D011B" w:rsidP="009D7A36">
            <w:pPr>
              <w:pStyle w:val="a8"/>
              <w:widowControl w:val="0"/>
              <w:ind w:left="0"/>
              <w:jc w:val="left"/>
              <w:rPr>
                <w:sz w:val="22"/>
                <w:szCs w:val="22"/>
              </w:rPr>
            </w:pPr>
            <w:r w:rsidRPr="002E20DC">
              <w:rPr>
                <w:sz w:val="22"/>
                <w:szCs w:val="22"/>
              </w:rPr>
              <w:t xml:space="preserve">- размещение вспомогательных, подсобных строений и сооружений; </w:t>
            </w:r>
          </w:p>
          <w:p w:rsidR="007D011B" w:rsidRPr="002E20DC" w:rsidRDefault="007D011B" w:rsidP="009D7A36">
            <w:pPr>
              <w:pStyle w:val="ConsPlusNormal"/>
              <w:widowControl/>
              <w:ind w:firstLine="0"/>
              <w:rPr>
                <w:rFonts w:ascii="Times New Roman" w:hAnsi="Times New Roman" w:cs="Times New Roman"/>
                <w:sz w:val="22"/>
                <w:szCs w:val="22"/>
              </w:rPr>
            </w:pPr>
            <w:r w:rsidRPr="002E20DC">
              <w:rPr>
                <w:rFonts w:ascii="Times New Roman" w:hAnsi="Times New Roman" w:cs="Times New Roman"/>
                <w:sz w:val="22"/>
                <w:szCs w:val="22"/>
              </w:rPr>
              <w:t>- благоустройство территории</w:t>
            </w:r>
          </w:p>
        </w:tc>
      </w:tr>
      <w:tr w:rsidR="00BA23EB" w:rsidRPr="002E20DC" w:rsidTr="000E03F3">
        <w:tc>
          <w:tcPr>
            <w:tcW w:w="372" w:type="pct"/>
            <w:tcBorders>
              <w:top w:val="single" w:sz="4" w:space="0" w:color="auto"/>
              <w:left w:val="single" w:sz="4" w:space="0" w:color="auto"/>
              <w:bottom w:val="single" w:sz="4" w:space="0" w:color="auto"/>
              <w:right w:val="single" w:sz="4" w:space="0" w:color="auto"/>
            </w:tcBorders>
          </w:tcPr>
          <w:p w:rsidR="007D011B" w:rsidRPr="002E20DC" w:rsidRDefault="007D011B" w:rsidP="009D7A36">
            <w:pPr>
              <w:jc w:val="center"/>
              <w:rPr>
                <w:sz w:val="22"/>
                <w:szCs w:val="22"/>
              </w:rPr>
            </w:pPr>
            <w:proofErr w:type="gramStart"/>
            <w:r w:rsidRPr="002E20DC">
              <w:rPr>
                <w:sz w:val="22"/>
                <w:szCs w:val="22"/>
              </w:rPr>
              <w:lastRenderedPageBreak/>
              <w:t>Р</w:t>
            </w:r>
            <w:proofErr w:type="gramEnd"/>
          </w:p>
          <w:p w:rsidR="007D011B" w:rsidRPr="002E20DC" w:rsidRDefault="007D011B" w:rsidP="009D7A36">
            <w:pPr>
              <w:jc w:val="center"/>
              <w:rPr>
                <w:sz w:val="22"/>
                <w:szCs w:val="22"/>
              </w:rPr>
            </w:pPr>
          </w:p>
          <w:p w:rsidR="007D011B" w:rsidRPr="002E20DC" w:rsidRDefault="007D011B" w:rsidP="009D7A36">
            <w:pPr>
              <w:jc w:val="center"/>
              <w:rPr>
                <w:sz w:val="22"/>
                <w:szCs w:val="22"/>
              </w:rPr>
            </w:pPr>
          </w:p>
          <w:p w:rsidR="007D011B" w:rsidRPr="002E20DC" w:rsidRDefault="007D011B" w:rsidP="009D7A36">
            <w:pPr>
              <w:jc w:val="center"/>
              <w:rPr>
                <w:sz w:val="22"/>
                <w:szCs w:val="22"/>
              </w:rPr>
            </w:pPr>
          </w:p>
          <w:p w:rsidR="007D011B" w:rsidRPr="002E20DC" w:rsidRDefault="007D011B" w:rsidP="009D7A36">
            <w:pPr>
              <w:jc w:val="center"/>
              <w:rPr>
                <w:sz w:val="22"/>
                <w:szCs w:val="22"/>
              </w:rPr>
            </w:pPr>
          </w:p>
          <w:p w:rsidR="007D011B" w:rsidRPr="002E20DC" w:rsidRDefault="007D011B" w:rsidP="009D7A36">
            <w:pPr>
              <w:jc w:val="center"/>
              <w:rPr>
                <w:sz w:val="22"/>
                <w:szCs w:val="22"/>
              </w:rPr>
            </w:pPr>
          </w:p>
        </w:tc>
        <w:tc>
          <w:tcPr>
            <w:tcW w:w="802" w:type="pct"/>
            <w:tcBorders>
              <w:top w:val="single" w:sz="4" w:space="0" w:color="auto"/>
              <w:left w:val="single" w:sz="4" w:space="0" w:color="auto"/>
              <w:bottom w:val="single" w:sz="4" w:space="0" w:color="auto"/>
              <w:right w:val="single" w:sz="4" w:space="0" w:color="auto"/>
            </w:tcBorders>
          </w:tcPr>
          <w:p w:rsidR="007D011B" w:rsidRPr="002E20DC" w:rsidRDefault="007D011B" w:rsidP="009D7A36">
            <w:pPr>
              <w:rPr>
                <w:sz w:val="22"/>
                <w:szCs w:val="22"/>
              </w:rPr>
            </w:pPr>
            <w:r w:rsidRPr="002E20DC">
              <w:rPr>
                <w:sz w:val="22"/>
                <w:szCs w:val="22"/>
              </w:rPr>
              <w:t>зона рекреации</w:t>
            </w:r>
          </w:p>
        </w:tc>
        <w:tc>
          <w:tcPr>
            <w:tcW w:w="1403" w:type="pct"/>
            <w:tcBorders>
              <w:top w:val="single" w:sz="4" w:space="0" w:color="auto"/>
              <w:left w:val="single" w:sz="4" w:space="0" w:color="auto"/>
              <w:bottom w:val="single" w:sz="4" w:space="0" w:color="auto"/>
              <w:right w:val="single" w:sz="4" w:space="0" w:color="auto"/>
            </w:tcBorders>
          </w:tcPr>
          <w:p w:rsidR="007D011B" w:rsidRPr="002E20DC" w:rsidRDefault="00340E88" w:rsidP="009D7A36">
            <w:pPr>
              <w:pStyle w:val="a8"/>
              <w:widowControl w:val="0"/>
              <w:ind w:left="0"/>
              <w:jc w:val="left"/>
              <w:rPr>
                <w:sz w:val="22"/>
                <w:szCs w:val="22"/>
              </w:rPr>
            </w:pPr>
            <w:r w:rsidRPr="002E20DC">
              <w:rPr>
                <w:sz w:val="22"/>
                <w:szCs w:val="22"/>
              </w:rPr>
              <w:t>-</w:t>
            </w:r>
            <w:r w:rsidR="007D011B" w:rsidRPr="002E20DC">
              <w:rPr>
                <w:sz w:val="22"/>
                <w:szCs w:val="22"/>
              </w:rPr>
              <w:t>парки, скверы, пляжи, набережные;</w:t>
            </w:r>
          </w:p>
          <w:p w:rsidR="007D011B" w:rsidRPr="002E20DC" w:rsidRDefault="00340E88" w:rsidP="009D7A36">
            <w:pPr>
              <w:pStyle w:val="a8"/>
              <w:widowControl w:val="0"/>
              <w:ind w:left="0"/>
              <w:jc w:val="left"/>
              <w:rPr>
                <w:sz w:val="22"/>
                <w:szCs w:val="22"/>
              </w:rPr>
            </w:pPr>
            <w:r w:rsidRPr="002E20DC">
              <w:rPr>
                <w:sz w:val="22"/>
                <w:szCs w:val="22"/>
              </w:rPr>
              <w:t>-</w:t>
            </w:r>
            <w:r w:rsidR="007D011B" w:rsidRPr="002E20DC">
              <w:rPr>
                <w:sz w:val="22"/>
                <w:szCs w:val="22"/>
              </w:rPr>
              <w:t>объекты природно-познавательного туризма;</w:t>
            </w:r>
          </w:p>
          <w:p w:rsidR="007D011B" w:rsidRPr="002E20DC" w:rsidRDefault="00340E88" w:rsidP="009D7A36">
            <w:pPr>
              <w:pStyle w:val="a8"/>
              <w:widowControl w:val="0"/>
              <w:ind w:left="0"/>
              <w:jc w:val="left"/>
              <w:rPr>
                <w:sz w:val="22"/>
                <w:szCs w:val="22"/>
              </w:rPr>
            </w:pPr>
            <w:r w:rsidRPr="002E20DC">
              <w:rPr>
                <w:sz w:val="22"/>
                <w:szCs w:val="22"/>
              </w:rPr>
              <w:t>-</w:t>
            </w:r>
            <w:r w:rsidR="007D011B" w:rsidRPr="002E20DC">
              <w:rPr>
                <w:sz w:val="22"/>
                <w:szCs w:val="22"/>
              </w:rPr>
              <w:t>объекты охоты и рыбалки;</w:t>
            </w:r>
          </w:p>
          <w:p w:rsidR="007D011B" w:rsidRPr="002E20DC" w:rsidRDefault="00340E88" w:rsidP="009D7A36">
            <w:pPr>
              <w:pStyle w:val="a8"/>
              <w:widowControl w:val="0"/>
              <w:ind w:left="0"/>
              <w:jc w:val="left"/>
              <w:rPr>
                <w:sz w:val="22"/>
                <w:szCs w:val="22"/>
              </w:rPr>
            </w:pPr>
            <w:r w:rsidRPr="002E20DC">
              <w:rPr>
                <w:sz w:val="22"/>
                <w:szCs w:val="22"/>
              </w:rPr>
              <w:t>-</w:t>
            </w:r>
            <w:r w:rsidR="007D011B" w:rsidRPr="002E20DC">
              <w:rPr>
                <w:sz w:val="22"/>
                <w:szCs w:val="22"/>
              </w:rPr>
              <w:t>объекты прогулок и активного отдыха;</w:t>
            </w:r>
          </w:p>
          <w:p w:rsidR="007D011B" w:rsidRPr="002E20DC" w:rsidRDefault="00340E88" w:rsidP="009D7A36">
            <w:pPr>
              <w:pStyle w:val="a8"/>
              <w:widowControl w:val="0"/>
              <w:ind w:left="0"/>
              <w:jc w:val="left"/>
              <w:rPr>
                <w:sz w:val="22"/>
                <w:szCs w:val="22"/>
              </w:rPr>
            </w:pPr>
            <w:r w:rsidRPr="002E20DC">
              <w:rPr>
                <w:sz w:val="22"/>
                <w:szCs w:val="22"/>
              </w:rPr>
              <w:t>-</w:t>
            </w:r>
            <w:r w:rsidR="007D011B" w:rsidRPr="002E20DC">
              <w:rPr>
                <w:sz w:val="22"/>
                <w:szCs w:val="22"/>
              </w:rPr>
              <w:t>элементы благоустройства, малые архитектурные формы;</w:t>
            </w:r>
          </w:p>
          <w:p w:rsidR="007D011B" w:rsidRPr="002E20DC" w:rsidRDefault="00340E88" w:rsidP="009D7A36">
            <w:pPr>
              <w:widowControl w:val="0"/>
              <w:rPr>
                <w:sz w:val="22"/>
                <w:szCs w:val="22"/>
              </w:rPr>
            </w:pPr>
            <w:r w:rsidRPr="002E20DC">
              <w:rPr>
                <w:sz w:val="22"/>
                <w:szCs w:val="22"/>
              </w:rPr>
              <w:t>-</w:t>
            </w:r>
            <w:r w:rsidR="007D011B" w:rsidRPr="002E20DC">
              <w:rPr>
                <w:sz w:val="22"/>
                <w:szCs w:val="22"/>
              </w:rPr>
              <w:t>памятники, объекты монументального искусства, фонтаны</w:t>
            </w:r>
          </w:p>
          <w:p w:rsidR="007D011B" w:rsidRPr="002E20DC" w:rsidRDefault="007D011B" w:rsidP="009D7A36">
            <w:pPr>
              <w:pStyle w:val="a8"/>
              <w:widowControl w:val="0"/>
              <w:ind w:left="0"/>
              <w:jc w:val="left"/>
              <w:rPr>
                <w:sz w:val="22"/>
                <w:szCs w:val="22"/>
              </w:rPr>
            </w:pPr>
          </w:p>
        </w:tc>
        <w:tc>
          <w:tcPr>
            <w:tcW w:w="1055" w:type="pct"/>
            <w:tcBorders>
              <w:top w:val="single" w:sz="4" w:space="0" w:color="auto"/>
              <w:left w:val="single" w:sz="4" w:space="0" w:color="auto"/>
              <w:bottom w:val="single" w:sz="4" w:space="0" w:color="auto"/>
              <w:right w:val="single" w:sz="4" w:space="0" w:color="auto"/>
            </w:tcBorders>
          </w:tcPr>
          <w:p w:rsidR="007D011B" w:rsidRPr="002E20DC" w:rsidRDefault="00340E88" w:rsidP="009D7A36">
            <w:pPr>
              <w:pStyle w:val="a8"/>
              <w:widowControl w:val="0"/>
              <w:ind w:left="0"/>
              <w:jc w:val="left"/>
              <w:rPr>
                <w:sz w:val="22"/>
                <w:szCs w:val="22"/>
              </w:rPr>
            </w:pPr>
            <w:r w:rsidRPr="002E20DC">
              <w:rPr>
                <w:sz w:val="22"/>
                <w:szCs w:val="22"/>
              </w:rPr>
              <w:t>-</w:t>
            </w:r>
            <w:r w:rsidR="007D011B" w:rsidRPr="002E20DC">
              <w:rPr>
                <w:sz w:val="22"/>
                <w:szCs w:val="22"/>
              </w:rPr>
              <w:t>объекты религиозного назначения;</w:t>
            </w:r>
          </w:p>
          <w:p w:rsidR="007D011B" w:rsidRPr="002E20DC" w:rsidRDefault="00340E88" w:rsidP="009D7A36">
            <w:pPr>
              <w:widowControl w:val="0"/>
              <w:rPr>
                <w:sz w:val="22"/>
                <w:szCs w:val="22"/>
              </w:rPr>
            </w:pPr>
            <w:r w:rsidRPr="002E20DC">
              <w:rPr>
                <w:sz w:val="22"/>
                <w:szCs w:val="22"/>
              </w:rPr>
              <w:t>-</w:t>
            </w:r>
            <w:r w:rsidR="007D011B" w:rsidRPr="002E20DC">
              <w:rPr>
                <w:sz w:val="22"/>
                <w:szCs w:val="22"/>
              </w:rPr>
              <w:t>объекты  культуры и спорта</w:t>
            </w:r>
          </w:p>
          <w:p w:rsidR="007D011B" w:rsidRPr="002E20DC" w:rsidRDefault="007D011B" w:rsidP="009D7A36">
            <w:pPr>
              <w:widowControl w:val="0"/>
              <w:rPr>
                <w:sz w:val="22"/>
                <w:szCs w:val="22"/>
              </w:rPr>
            </w:pPr>
          </w:p>
        </w:tc>
        <w:tc>
          <w:tcPr>
            <w:tcW w:w="1368" w:type="pct"/>
            <w:tcBorders>
              <w:top w:val="single" w:sz="4" w:space="0" w:color="auto"/>
              <w:left w:val="single" w:sz="4" w:space="0" w:color="auto"/>
              <w:bottom w:val="single" w:sz="4" w:space="0" w:color="auto"/>
              <w:right w:val="single" w:sz="4" w:space="0" w:color="auto"/>
            </w:tcBorders>
          </w:tcPr>
          <w:p w:rsidR="007D011B" w:rsidRPr="002E20DC" w:rsidRDefault="007D011B" w:rsidP="009D7A36">
            <w:pPr>
              <w:pStyle w:val="ConsPlusNormal"/>
              <w:widowControl/>
              <w:ind w:firstLine="0"/>
              <w:rPr>
                <w:rFonts w:ascii="Times New Roman" w:hAnsi="Times New Roman" w:cs="Times New Roman"/>
                <w:sz w:val="22"/>
                <w:szCs w:val="22"/>
              </w:rPr>
            </w:pPr>
            <w:r w:rsidRPr="002E20DC">
              <w:rPr>
                <w:rFonts w:ascii="Times New Roman" w:hAnsi="Times New Roman" w:cs="Times New Roman"/>
                <w:sz w:val="22"/>
                <w:szCs w:val="22"/>
              </w:rPr>
              <w:t>- размещение  парковок для автомобилей обслуживающего персонала и  посетителей;</w:t>
            </w:r>
          </w:p>
          <w:p w:rsidR="007D011B" w:rsidRPr="002E20DC" w:rsidRDefault="007D011B" w:rsidP="009D7A36">
            <w:pPr>
              <w:pStyle w:val="ConsPlusNormal"/>
              <w:widowControl/>
              <w:ind w:firstLine="0"/>
              <w:rPr>
                <w:rFonts w:ascii="Times New Roman" w:hAnsi="Times New Roman" w:cs="Times New Roman"/>
                <w:sz w:val="22"/>
                <w:szCs w:val="22"/>
              </w:rPr>
            </w:pPr>
            <w:r w:rsidRPr="002E20DC">
              <w:rPr>
                <w:rFonts w:ascii="Times New Roman" w:hAnsi="Times New Roman" w:cs="Times New Roman"/>
                <w:sz w:val="22"/>
                <w:szCs w:val="22"/>
              </w:rPr>
              <w:t>- размещение объектов некапитального типа мелкорозничной торговли и общественного питания;</w:t>
            </w:r>
          </w:p>
          <w:p w:rsidR="007D011B" w:rsidRPr="002E20DC" w:rsidRDefault="007D011B" w:rsidP="009D7A36">
            <w:pPr>
              <w:pStyle w:val="a8"/>
              <w:widowControl w:val="0"/>
              <w:ind w:left="0"/>
              <w:jc w:val="left"/>
              <w:rPr>
                <w:sz w:val="22"/>
                <w:szCs w:val="22"/>
              </w:rPr>
            </w:pPr>
            <w:r w:rsidRPr="002E20DC">
              <w:rPr>
                <w:sz w:val="22"/>
                <w:szCs w:val="22"/>
              </w:rPr>
              <w:t xml:space="preserve">- размещение вспомогательных, подсобных строений и сооружений; </w:t>
            </w:r>
          </w:p>
          <w:p w:rsidR="007D011B" w:rsidRPr="002E20DC" w:rsidRDefault="007D011B" w:rsidP="009D7A36">
            <w:pPr>
              <w:pStyle w:val="a8"/>
              <w:widowControl w:val="0"/>
              <w:ind w:left="0"/>
              <w:jc w:val="left"/>
              <w:rPr>
                <w:sz w:val="22"/>
                <w:szCs w:val="22"/>
              </w:rPr>
            </w:pPr>
          </w:p>
        </w:tc>
      </w:tr>
      <w:tr w:rsidR="00BA23EB" w:rsidRPr="002E20DC" w:rsidTr="00C4548D">
        <w:tc>
          <w:tcPr>
            <w:tcW w:w="372" w:type="pct"/>
            <w:tcBorders>
              <w:top w:val="single" w:sz="4" w:space="0" w:color="auto"/>
              <w:left w:val="single" w:sz="4" w:space="0" w:color="auto"/>
              <w:bottom w:val="single" w:sz="4" w:space="0" w:color="auto"/>
              <w:right w:val="single" w:sz="4" w:space="0" w:color="auto"/>
            </w:tcBorders>
          </w:tcPr>
          <w:p w:rsidR="007D011B" w:rsidRPr="002E20DC" w:rsidRDefault="007D011B" w:rsidP="009D7A36">
            <w:pPr>
              <w:jc w:val="center"/>
              <w:rPr>
                <w:sz w:val="22"/>
                <w:szCs w:val="22"/>
              </w:rPr>
            </w:pPr>
            <w:r w:rsidRPr="002E20DC">
              <w:rPr>
                <w:sz w:val="22"/>
                <w:szCs w:val="22"/>
              </w:rPr>
              <w:t>СП</w:t>
            </w:r>
          </w:p>
        </w:tc>
        <w:tc>
          <w:tcPr>
            <w:tcW w:w="802" w:type="pct"/>
            <w:tcBorders>
              <w:top w:val="single" w:sz="4" w:space="0" w:color="auto"/>
              <w:left w:val="single" w:sz="4" w:space="0" w:color="auto"/>
              <w:bottom w:val="single" w:sz="4" w:space="0" w:color="auto"/>
              <w:right w:val="single" w:sz="4" w:space="0" w:color="auto"/>
            </w:tcBorders>
          </w:tcPr>
          <w:p w:rsidR="007D011B" w:rsidRPr="002E20DC" w:rsidRDefault="007D011B" w:rsidP="009D7A36">
            <w:pPr>
              <w:rPr>
                <w:sz w:val="22"/>
                <w:szCs w:val="22"/>
              </w:rPr>
            </w:pPr>
            <w:r w:rsidRPr="002E20DC">
              <w:rPr>
                <w:sz w:val="22"/>
                <w:szCs w:val="22"/>
              </w:rPr>
              <w:t xml:space="preserve">зона </w:t>
            </w:r>
            <w:proofErr w:type="gramStart"/>
            <w:r w:rsidRPr="002E20DC">
              <w:rPr>
                <w:sz w:val="22"/>
                <w:szCs w:val="22"/>
              </w:rPr>
              <w:t>специального</w:t>
            </w:r>
            <w:proofErr w:type="gramEnd"/>
            <w:r w:rsidRPr="002E20DC">
              <w:rPr>
                <w:sz w:val="22"/>
                <w:szCs w:val="22"/>
              </w:rPr>
              <w:t xml:space="preserve"> </w:t>
            </w:r>
            <w:proofErr w:type="spellStart"/>
            <w:r w:rsidRPr="002E20DC">
              <w:rPr>
                <w:sz w:val="22"/>
                <w:szCs w:val="22"/>
              </w:rPr>
              <w:t>назаначения</w:t>
            </w:r>
            <w:proofErr w:type="spellEnd"/>
          </w:p>
        </w:tc>
        <w:tc>
          <w:tcPr>
            <w:tcW w:w="1403" w:type="pct"/>
            <w:tcBorders>
              <w:top w:val="single" w:sz="4" w:space="0" w:color="auto"/>
              <w:left w:val="single" w:sz="4" w:space="0" w:color="auto"/>
              <w:bottom w:val="single" w:sz="4" w:space="0" w:color="auto"/>
              <w:right w:val="single" w:sz="4" w:space="0" w:color="auto"/>
            </w:tcBorders>
          </w:tcPr>
          <w:p w:rsidR="007D011B" w:rsidRPr="002E20DC" w:rsidRDefault="00340E88" w:rsidP="009D7A36">
            <w:pPr>
              <w:rPr>
                <w:sz w:val="22"/>
                <w:szCs w:val="22"/>
              </w:rPr>
            </w:pPr>
            <w:r w:rsidRPr="002E20DC">
              <w:rPr>
                <w:sz w:val="22"/>
                <w:szCs w:val="22"/>
              </w:rPr>
              <w:t>-</w:t>
            </w:r>
            <w:r w:rsidR="007D011B" w:rsidRPr="002E20DC">
              <w:rPr>
                <w:sz w:val="22"/>
                <w:szCs w:val="22"/>
              </w:rPr>
              <w:t>размещение кладбищ, крематориев;</w:t>
            </w:r>
          </w:p>
          <w:p w:rsidR="007D011B" w:rsidRPr="002E20DC" w:rsidRDefault="00340E88" w:rsidP="009D7A36">
            <w:pPr>
              <w:pStyle w:val="a8"/>
              <w:widowControl w:val="0"/>
              <w:ind w:left="0"/>
              <w:jc w:val="left"/>
              <w:rPr>
                <w:sz w:val="22"/>
                <w:szCs w:val="22"/>
              </w:rPr>
            </w:pPr>
            <w:r w:rsidRPr="002E20DC">
              <w:rPr>
                <w:sz w:val="22"/>
                <w:szCs w:val="22"/>
              </w:rPr>
              <w:t>-</w:t>
            </w:r>
            <w:r w:rsidR="007D011B" w:rsidRPr="002E20DC">
              <w:rPr>
                <w:sz w:val="22"/>
                <w:szCs w:val="22"/>
              </w:rPr>
              <w:t xml:space="preserve">объекты религиозного назначения; </w:t>
            </w:r>
          </w:p>
          <w:p w:rsidR="007D011B" w:rsidRPr="002E20DC" w:rsidRDefault="00340E88" w:rsidP="009D7A36">
            <w:pPr>
              <w:pStyle w:val="a8"/>
              <w:widowControl w:val="0"/>
              <w:ind w:left="0"/>
              <w:jc w:val="left"/>
              <w:rPr>
                <w:sz w:val="22"/>
                <w:szCs w:val="22"/>
              </w:rPr>
            </w:pPr>
            <w:r w:rsidRPr="002E20DC">
              <w:rPr>
                <w:sz w:val="22"/>
                <w:szCs w:val="22"/>
              </w:rPr>
              <w:t>-</w:t>
            </w:r>
            <w:r w:rsidR="007D011B" w:rsidRPr="002E20DC">
              <w:rPr>
                <w:sz w:val="22"/>
                <w:szCs w:val="22"/>
              </w:rPr>
              <w:t>специализированные объекты торговли и питания;</w:t>
            </w:r>
          </w:p>
          <w:p w:rsidR="007D011B" w:rsidRPr="002E20DC" w:rsidRDefault="00340E88" w:rsidP="009D7A36">
            <w:pPr>
              <w:rPr>
                <w:sz w:val="22"/>
                <w:szCs w:val="22"/>
              </w:rPr>
            </w:pPr>
            <w:r w:rsidRPr="002E20DC">
              <w:rPr>
                <w:sz w:val="22"/>
                <w:szCs w:val="22"/>
              </w:rPr>
              <w:t>-</w:t>
            </w:r>
            <w:r w:rsidR="007D011B" w:rsidRPr="002E20DC">
              <w:rPr>
                <w:sz w:val="22"/>
                <w:szCs w:val="22"/>
              </w:rPr>
              <w:t>складирование и захоронение отходов;</w:t>
            </w:r>
          </w:p>
          <w:p w:rsidR="007D011B" w:rsidRPr="002E20DC" w:rsidRDefault="007D011B" w:rsidP="009D7A36">
            <w:pPr>
              <w:pStyle w:val="a8"/>
              <w:widowControl w:val="0"/>
              <w:ind w:left="0"/>
              <w:jc w:val="left"/>
              <w:rPr>
                <w:sz w:val="22"/>
                <w:szCs w:val="22"/>
              </w:rPr>
            </w:pPr>
            <w:r w:rsidRPr="002E20DC">
              <w:rPr>
                <w:sz w:val="22"/>
                <w:szCs w:val="22"/>
              </w:rPr>
              <w:t>скотомогильники</w:t>
            </w:r>
          </w:p>
          <w:p w:rsidR="007D011B" w:rsidRPr="002E20DC" w:rsidRDefault="007D011B" w:rsidP="009D7A36">
            <w:pPr>
              <w:pStyle w:val="a8"/>
              <w:widowControl w:val="0"/>
              <w:ind w:left="0"/>
              <w:jc w:val="left"/>
              <w:rPr>
                <w:sz w:val="22"/>
                <w:szCs w:val="22"/>
              </w:rPr>
            </w:pPr>
          </w:p>
        </w:tc>
        <w:tc>
          <w:tcPr>
            <w:tcW w:w="1055" w:type="pct"/>
            <w:tcBorders>
              <w:top w:val="single" w:sz="4" w:space="0" w:color="auto"/>
              <w:left w:val="single" w:sz="4" w:space="0" w:color="auto"/>
              <w:bottom w:val="single" w:sz="4" w:space="0" w:color="auto"/>
              <w:right w:val="single" w:sz="4" w:space="0" w:color="auto"/>
            </w:tcBorders>
          </w:tcPr>
          <w:p w:rsidR="007D011B" w:rsidRPr="002E20DC" w:rsidRDefault="007D011B" w:rsidP="009D7A36">
            <w:pPr>
              <w:pStyle w:val="ConsPlusNormal"/>
              <w:ind w:firstLine="0"/>
              <w:jc w:val="center"/>
              <w:rPr>
                <w:rFonts w:ascii="Times New Roman" w:hAnsi="Times New Roman" w:cs="Times New Roman"/>
                <w:sz w:val="22"/>
                <w:szCs w:val="22"/>
              </w:rPr>
            </w:pPr>
            <w:r w:rsidRPr="002E20DC">
              <w:rPr>
                <w:rFonts w:ascii="Times New Roman" w:hAnsi="Times New Roman" w:cs="Times New Roman"/>
                <w:sz w:val="22"/>
                <w:szCs w:val="22"/>
              </w:rPr>
              <w:t>не предусмотрено</w:t>
            </w:r>
          </w:p>
        </w:tc>
        <w:tc>
          <w:tcPr>
            <w:tcW w:w="1368" w:type="pct"/>
            <w:tcBorders>
              <w:top w:val="single" w:sz="4" w:space="0" w:color="auto"/>
              <w:left w:val="single" w:sz="4" w:space="0" w:color="auto"/>
              <w:bottom w:val="single" w:sz="4" w:space="0" w:color="auto"/>
              <w:right w:val="single" w:sz="4" w:space="0" w:color="auto"/>
            </w:tcBorders>
          </w:tcPr>
          <w:p w:rsidR="007D011B" w:rsidRPr="002E20DC" w:rsidRDefault="007D011B" w:rsidP="009D7A36">
            <w:pPr>
              <w:pStyle w:val="ConsPlusNormal"/>
              <w:widowControl/>
              <w:ind w:firstLine="0"/>
              <w:rPr>
                <w:rFonts w:ascii="Times New Roman" w:hAnsi="Times New Roman" w:cs="Times New Roman"/>
                <w:sz w:val="22"/>
                <w:szCs w:val="22"/>
              </w:rPr>
            </w:pPr>
            <w:r w:rsidRPr="002E20DC">
              <w:rPr>
                <w:rFonts w:ascii="Times New Roman" w:hAnsi="Times New Roman" w:cs="Times New Roman"/>
                <w:sz w:val="22"/>
                <w:szCs w:val="22"/>
              </w:rPr>
              <w:t>- объекты делового управления соответствующего назначения;</w:t>
            </w:r>
          </w:p>
          <w:p w:rsidR="007D011B" w:rsidRPr="002E20DC" w:rsidRDefault="007D011B" w:rsidP="009D7A36">
            <w:pPr>
              <w:pStyle w:val="ConsPlusNormal"/>
              <w:widowControl/>
              <w:ind w:firstLine="0"/>
              <w:rPr>
                <w:rFonts w:ascii="Times New Roman" w:hAnsi="Times New Roman" w:cs="Times New Roman"/>
                <w:sz w:val="22"/>
                <w:szCs w:val="22"/>
              </w:rPr>
            </w:pPr>
            <w:r w:rsidRPr="002E20DC">
              <w:rPr>
                <w:rFonts w:ascii="Times New Roman" w:hAnsi="Times New Roman" w:cs="Times New Roman"/>
                <w:sz w:val="22"/>
                <w:szCs w:val="22"/>
              </w:rPr>
              <w:t>- размещение  парковок для автомобилей обслуживающего персонала и  посетителей;</w:t>
            </w:r>
          </w:p>
          <w:p w:rsidR="007D011B" w:rsidRPr="002E20DC" w:rsidRDefault="007D011B" w:rsidP="009D7A36">
            <w:pPr>
              <w:pStyle w:val="a8"/>
              <w:widowControl w:val="0"/>
              <w:ind w:left="0"/>
              <w:jc w:val="left"/>
              <w:rPr>
                <w:sz w:val="22"/>
                <w:szCs w:val="22"/>
              </w:rPr>
            </w:pPr>
            <w:r w:rsidRPr="002E20DC">
              <w:rPr>
                <w:sz w:val="22"/>
                <w:szCs w:val="22"/>
              </w:rPr>
              <w:t xml:space="preserve">- размещение вспомогательных, подсобных строений и сооружений; </w:t>
            </w:r>
          </w:p>
          <w:p w:rsidR="007D011B" w:rsidRPr="002E20DC" w:rsidRDefault="007D011B" w:rsidP="009D7A36">
            <w:pPr>
              <w:pStyle w:val="a8"/>
              <w:widowControl w:val="0"/>
              <w:ind w:left="0"/>
              <w:jc w:val="left"/>
              <w:rPr>
                <w:sz w:val="22"/>
                <w:szCs w:val="22"/>
              </w:rPr>
            </w:pPr>
            <w:r w:rsidRPr="002E20DC">
              <w:rPr>
                <w:sz w:val="22"/>
                <w:szCs w:val="22"/>
              </w:rPr>
              <w:t>- благоустройство территории;</w:t>
            </w:r>
          </w:p>
          <w:p w:rsidR="007D011B" w:rsidRPr="002E20DC" w:rsidRDefault="007D011B" w:rsidP="009D7A36">
            <w:pPr>
              <w:pStyle w:val="ConsPlusNormal"/>
              <w:widowControl/>
              <w:ind w:firstLine="0"/>
              <w:rPr>
                <w:rFonts w:ascii="Times New Roman" w:hAnsi="Times New Roman" w:cs="Times New Roman"/>
                <w:sz w:val="22"/>
                <w:szCs w:val="22"/>
              </w:rPr>
            </w:pPr>
            <w:r w:rsidRPr="002E20DC">
              <w:rPr>
                <w:rFonts w:ascii="Times New Roman" w:hAnsi="Times New Roman" w:cs="Times New Roman"/>
                <w:sz w:val="22"/>
                <w:szCs w:val="22"/>
              </w:rPr>
              <w:t>- размещение  парковок для автомобилей обслуживающего персонала и  посетителей;</w:t>
            </w:r>
          </w:p>
          <w:p w:rsidR="007D011B" w:rsidRPr="002E20DC" w:rsidRDefault="007D011B" w:rsidP="009D7A36">
            <w:pPr>
              <w:pStyle w:val="a8"/>
              <w:widowControl w:val="0"/>
              <w:ind w:left="0"/>
              <w:jc w:val="left"/>
              <w:rPr>
                <w:sz w:val="22"/>
                <w:szCs w:val="22"/>
              </w:rPr>
            </w:pPr>
            <w:r w:rsidRPr="002E20DC">
              <w:rPr>
                <w:sz w:val="22"/>
                <w:szCs w:val="22"/>
              </w:rPr>
              <w:t xml:space="preserve">- размещение вспомогательных, подсобных строений и сооружений некапитального типа; </w:t>
            </w:r>
          </w:p>
          <w:p w:rsidR="007D011B" w:rsidRPr="002E20DC" w:rsidRDefault="007D011B" w:rsidP="009D7A36">
            <w:pPr>
              <w:pStyle w:val="a8"/>
              <w:widowControl w:val="0"/>
              <w:ind w:left="0"/>
              <w:jc w:val="left"/>
              <w:rPr>
                <w:sz w:val="22"/>
                <w:szCs w:val="22"/>
              </w:rPr>
            </w:pPr>
            <w:r w:rsidRPr="002E20DC">
              <w:rPr>
                <w:sz w:val="22"/>
                <w:szCs w:val="22"/>
              </w:rPr>
              <w:t>- благоустройство территории</w:t>
            </w:r>
          </w:p>
          <w:p w:rsidR="007D011B" w:rsidRPr="002E20DC" w:rsidRDefault="007D011B" w:rsidP="009D7A36">
            <w:pPr>
              <w:pStyle w:val="a8"/>
              <w:widowControl w:val="0"/>
              <w:ind w:left="0"/>
              <w:jc w:val="left"/>
              <w:rPr>
                <w:sz w:val="22"/>
                <w:szCs w:val="22"/>
              </w:rPr>
            </w:pPr>
          </w:p>
        </w:tc>
      </w:tr>
      <w:tr w:rsidR="00BA23EB" w:rsidRPr="002E20DC" w:rsidTr="00C4548D">
        <w:tc>
          <w:tcPr>
            <w:tcW w:w="372" w:type="pct"/>
            <w:tcBorders>
              <w:top w:val="single" w:sz="4" w:space="0" w:color="auto"/>
              <w:left w:val="single" w:sz="4" w:space="0" w:color="auto"/>
              <w:bottom w:val="single" w:sz="4" w:space="0" w:color="auto"/>
              <w:right w:val="single" w:sz="4" w:space="0" w:color="auto"/>
            </w:tcBorders>
          </w:tcPr>
          <w:p w:rsidR="007D011B" w:rsidRPr="002E20DC" w:rsidRDefault="007D011B" w:rsidP="009D7A36">
            <w:pPr>
              <w:jc w:val="center"/>
              <w:rPr>
                <w:sz w:val="22"/>
                <w:szCs w:val="22"/>
              </w:rPr>
            </w:pPr>
            <w:r w:rsidRPr="002E20DC">
              <w:rPr>
                <w:sz w:val="22"/>
                <w:szCs w:val="22"/>
              </w:rPr>
              <w:t>РТ</w:t>
            </w:r>
          </w:p>
        </w:tc>
        <w:tc>
          <w:tcPr>
            <w:tcW w:w="802" w:type="pct"/>
            <w:tcBorders>
              <w:top w:val="single" w:sz="4" w:space="0" w:color="auto"/>
              <w:left w:val="single" w:sz="4" w:space="0" w:color="auto"/>
              <w:bottom w:val="single" w:sz="4" w:space="0" w:color="auto"/>
              <w:right w:val="single" w:sz="4" w:space="0" w:color="auto"/>
            </w:tcBorders>
          </w:tcPr>
          <w:p w:rsidR="007D011B" w:rsidRPr="002E20DC" w:rsidRDefault="007D011B" w:rsidP="009D7A36">
            <w:pPr>
              <w:jc w:val="left"/>
              <w:rPr>
                <w:sz w:val="22"/>
                <w:szCs w:val="22"/>
              </w:rPr>
            </w:pPr>
            <w:r w:rsidRPr="002E20DC">
              <w:rPr>
                <w:sz w:val="22"/>
                <w:szCs w:val="22"/>
              </w:rPr>
              <w:t>зона развития территорий</w:t>
            </w:r>
          </w:p>
        </w:tc>
        <w:tc>
          <w:tcPr>
            <w:tcW w:w="1403" w:type="pct"/>
            <w:tcBorders>
              <w:top w:val="single" w:sz="4" w:space="0" w:color="auto"/>
              <w:left w:val="single" w:sz="4" w:space="0" w:color="auto"/>
              <w:bottom w:val="single" w:sz="4" w:space="0" w:color="auto"/>
              <w:right w:val="single" w:sz="4" w:space="0" w:color="auto"/>
            </w:tcBorders>
          </w:tcPr>
          <w:p w:rsidR="007D011B" w:rsidRPr="002E20DC" w:rsidRDefault="00340E88" w:rsidP="009D7A36">
            <w:pPr>
              <w:rPr>
                <w:sz w:val="22"/>
                <w:szCs w:val="22"/>
              </w:rPr>
            </w:pPr>
            <w:r w:rsidRPr="002E20DC">
              <w:rPr>
                <w:sz w:val="22"/>
                <w:szCs w:val="22"/>
              </w:rPr>
              <w:t>-</w:t>
            </w:r>
            <w:r w:rsidR="007D011B" w:rsidRPr="002E20DC">
              <w:rPr>
                <w:sz w:val="22"/>
                <w:szCs w:val="22"/>
              </w:rPr>
              <w:t>свободные территории, планируемые для перспективного (на расчетный срок) вовлечения в градостроительную деятельность</w:t>
            </w:r>
          </w:p>
        </w:tc>
        <w:tc>
          <w:tcPr>
            <w:tcW w:w="1055" w:type="pct"/>
            <w:tcBorders>
              <w:top w:val="single" w:sz="4" w:space="0" w:color="auto"/>
              <w:left w:val="single" w:sz="4" w:space="0" w:color="auto"/>
              <w:bottom w:val="single" w:sz="4" w:space="0" w:color="auto"/>
              <w:right w:val="single" w:sz="4" w:space="0" w:color="auto"/>
            </w:tcBorders>
          </w:tcPr>
          <w:p w:rsidR="007D011B" w:rsidRPr="002E20DC" w:rsidRDefault="007D011B" w:rsidP="009D7A36">
            <w:pPr>
              <w:pStyle w:val="ConsPlusNormal"/>
              <w:widowControl/>
              <w:ind w:firstLine="0"/>
              <w:jc w:val="center"/>
              <w:rPr>
                <w:rFonts w:ascii="Times New Roman" w:hAnsi="Times New Roman" w:cs="Times New Roman"/>
                <w:sz w:val="22"/>
                <w:szCs w:val="22"/>
              </w:rPr>
            </w:pPr>
            <w:r w:rsidRPr="002E20DC">
              <w:rPr>
                <w:rFonts w:ascii="Times New Roman" w:hAnsi="Times New Roman" w:cs="Times New Roman"/>
                <w:sz w:val="22"/>
                <w:szCs w:val="22"/>
              </w:rPr>
              <w:t>земли запаса (не вовлеченные в хозяйственную деятельность)</w:t>
            </w:r>
          </w:p>
        </w:tc>
        <w:tc>
          <w:tcPr>
            <w:tcW w:w="1368" w:type="pct"/>
            <w:tcBorders>
              <w:top w:val="single" w:sz="4" w:space="0" w:color="auto"/>
              <w:left w:val="single" w:sz="4" w:space="0" w:color="auto"/>
              <w:bottom w:val="single" w:sz="4" w:space="0" w:color="auto"/>
              <w:right w:val="single" w:sz="4" w:space="0" w:color="auto"/>
            </w:tcBorders>
          </w:tcPr>
          <w:p w:rsidR="007D011B" w:rsidRPr="002E20DC" w:rsidRDefault="007D011B" w:rsidP="009D7A36">
            <w:pPr>
              <w:pStyle w:val="ConsPlusNormal"/>
              <w:widowControl/>
              <w:ind w:firstLine="0"/>
              <w:rPr>
                <w:rFonts w:ascii="Times New Roman" w:hAnsi="Times New Roman" w:cs="Times New Roman"/>
                <w:sz w:val="22"/>
                <w:szCs w:val="22"/>
              </w:rPr>
            </w:pPr>
            <w:r w:rsidRPr="002E20DC">
              <w:rPr>
                <w:rFonts w:ascii="Times New Roman" w:hAnsi="Times New Roman" w:cs="Times New Roman"/>
                <w:sz w:val="22"/>
                <w:szCs w:val="22"/>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w:t>
            </w:r>
            <w:r w:rsidRPr="002E20DC">
              <w:rPr>
                <w:rFonts w:ascii="Times New Roman" w:hAnsi="Times New Roman" w:cs="Times New Roman"/>
                <w:sz w:val="22"/>
                <w:szCs w:val="22"/>
              </w:rPr>
              <w:lastRenderedPageBreak/>
              <w:t>линии электропередач</w:t>
            </w:r>
          </w:p>
        </w:tc>
      </w:tr>
    </w:tbl>
    <w:p w:rsidR="003A0D1A" w:rsidRPr="002E20DC" w:rsidRDefault="003A0D1A" w:rsidP="009D7A36">
      <w:pPr>
        <w:rPr>
          <w:sz w:val="22"/>
          <w:szCs w:val="22"/>
        </w:rPr>
        <w:sectPr w:rsidR="003A0D1A" w:rsidRPr="002E20DC" w:rsidSect="000E03F3">
          <w:pgSz w:w="16838" w:h="11906" w:orient="landscape"/>
          <w:pgMar w:top="1701" w:right="1134" w:bottom="850" w:left="1134" w:header="708" w:footer="708" w:gutter="0"/>
          <w:cols w:space="708"/>
          <w:docGrid w:linePitch="381"/>
        </w:sectPr>
      </w:pPr>
    </w:p>
    <w:p w:rsidR="003A0D1A" w:rsidRPr="002E20DC" w:rsidRDefault="003A0D1A" w:rsidP="009D7A36">
      <w:pPr>
        <w:ind w:firstLine="709"/>
        <w:rPr>
          <w:sz w:val="22"/>
          <w:szCs w:val="22"/>
        </w:rPr>
      </w:pPr>
      <w:r w:rsidRPr="002E20DC">
        <w:rPr>
          <w:sz w:val="22"/>
          <w:szCs w:val="22"/>
        </w:rPr>
        <w:lastRenderedPageBreak/>
        <w:t xml:space="preserve">Статья 58. Градостроительные регламенты использования территорий в части предельных (максимальных </w:t>
      </w:r>
      <w:proofErr w:type="gramStart"/>
      <w:r w:rsidRPr="002E20DC">
        <w:rPr>
          <w:sz w:val="22"/>
          <w:szCs w:val="22"/>
        </w:rPr>
        <w:t>и(</w:t>
      </w:r>
      <w:proofErr w:type="gramEnd"/>
      <w:r w:rsidRPr="002E20DC">
        <w:rPr>
          <w:sz w:val="22"/>
          <w:szCs w:val="22"/>
        </w:rPr>
        <w:t>или) минимальных) размеров земельных участков и предельных параметров разрешенного использования.</w:t>
      </w:r>
    </w:p>
    <w:p w:rsidR="003A0D1A" w:rsidRPr="002E20DC" w:rsidRDefault="003A0D1A" w:rsidP="009D7A36">
      <w:pPr>
        <w:rPr>
          <w:sz w:val="22"/>
          <w:szCs w:val="22"/>
        </w:rPr>
      </w:pPr>
    </w:p>
    <w:p w:rsidR="003A0D1A" w:rsidRPr="002E20DC" w:rsidRDefault="003A0D1A" w:rsidP="009D7A36">
      <w:pPr>
        <w:ind w:firstLine="709"/>
        <w:rPr>
          <w:sz w:val="22"/>
          <w:szCs w:val="22"/>
        </w:rPr>
      </w:pPr>
      <w:r w:rsidRPr="002E20DC">
        <w:rPr>
          <w:sz w:val="22"/>
          <w:szCs w:val="22"/>
        </w:rPr>
        <w:t xml:space="preserve">1.Предельныепараметры (максимальные </w:t>
      </w:r>
      <w:proofErr w:type="gramStart"/>
      <w:r w:rsidRPr="002E20DC">
        <w:rPr>
          <w:sz w:val="22"/>
          <w:szCs w:val="22"/>
        </w:rPr>
        <w:t>и(</w:t>
      </w:r>
      <w:proofErr w:type="gramEnd"/>
      <w:r w:rsidRPr="002E20DC">
        <w:rPr>
          <w:sz w:val="22"/>
          <w:szCs w:val="22"/>
        </w:rPr>
        <w:t xml:space="preserve">или) минимальные) размеры земельных участков и предельные параметры разрешенного строительства, реконструкции объектов капитального строительства для зон делового, общественного и коммерческого назначения, производственных, инженерной инфраструктуры, объектов  транспорта, объектов сельскохозяйственного назначения, рекреации и зон специального назначения настоящими Правилами не устанавливаются. </w:t>
      </w:r>
    </w:p>
    <w:p w:rsidR="003A0D1A" w:rsidRPr="002E20DC" w:rsidRDefault="003A0D1A" w:rsidP="009D7A36">
      <w:pPr>
        <w:ind w:firstLine="709"/>
        <w:rPr>
          <w:sz w:val="22"/>
          <w:szCs w:val="22"/>
        </w:rPr>
      </w:pPr>
      <w:r w:rsidRPr="002E20DC">
        <w:rPr>
          <w:sz w:val="22"/>
          <w:szCs w:val="22"/>
        </w:rPr>
        <w:t>Для территориальных зон застройки жилыми домами установлены следующие предельные параметры:</w:t>
      </w:r>
    </w:p>
    <w:tbl>
      <w:tblPr>
        <w:tblW w:w="5000" w:type="pct"/>
        <w:tblLook w:val="00A0" w:firstRow="1" w:lastRow="0" w:firstColumn="1" w:lastColumn="0" w:noHBand="0" w:noVBand="0"/>
      </w:tblPr>
      <w:tblGrid>
        <w:gridCol w:w="5621"/>
        <w:gridCol w:w="1975"/>
        <w:gridCol w:w="1975"/>
      </w:tblGrid>
      <w:tr w:rsidR="00BA23EB" w:rsidRPr="002E20DC" w:rsidTr="000E03F3">
        <w:tc>
          <w:tcPr>
            <w:tcW w:w="2936" w:type="pct"/>
            <w:vMerge w:val="restart"/>
            <w:tcBorders>
              <w:top w:val="single" w:sz="4" w:space="0" w:color="auto"/>
              <w:left w:val="single" w:sz="4" w:space="0" w:color="auto"/>
              <w:bottom w:val="single" w:sz="4" w:space="0" w:color="auto"/>
              <w:right w:val="single" w:sz="4" w:space="0" w:color="auto"/>
            </w:tcBorders>
          </w:tcPr>
          <w:p w:rsidR="003A0D1A" w:rsidRPr="002E20DC" w:rsidRDefault="003A0D1A" w:rsidP="009D7A36">
            <w:pPr>
              <w:jc w:val="center"/>
              <w:rPr>
                <w:b/>
                <w:sz w:val="22"/>
                <w:szCs w:val="22"/>
              </w:rPr>
            </w:pPr>
            <w:r w:rsidRPr="002E20DC">
              <w:rPr>
                <w:b/>
                <w:sz w:val="22"/>
                <w:szCs w:val="22"/>
              </w:rPr>
              <w:t>наименование показателя</w:t>
            </w:r>
          </w:p>
          <w:p w:rsidR="003A0D1A" w:rsidRPr="002E20DC" w:rsidRDefault="003A0D1A" w:rsidP="009D7A36">
            <w:pPr>
              <w:rPr>
                <w:b/>
                <w:sz w:val="22"/>
                <w:szCs w:val="22"/>
              </w:rPr>
            </w:pPr>
          </w:p>
          <w:p w:rsidR="003A0D1A" w:rsidRPr="002E20DC" w:rsidRDefault="003A0D1A" w:rsidP="009D7A36">
            <w:pPr>
              <w:rPr>
                <w:b/>
                <w:sz w:val="22"/>
                <w:szCs w:val="22"/>
              </w:rPr>
            </w:pPr>
          </w:p>
        </w:tc>
        <w:tc>
          <w:tcPr>
            <w:tcW w:w="2064" w:type="pct"/>
            <w:gridSpan w:val="2"/>
            <w:tcBorders>
              <w:top w:val="single" w:sz="4" w:space="0" w:color="auto"/>
              <w:left w:val="single" w:sz="4" w:space="0" w:color="auto"/>
              <w:bottom w:val="single" w:sz="4" w:space="0" w:color="auto"/>
              <w:right w:val="single" w:sz="4" w:space="0" w:color="auto"/>
            </w:tcBorders>
          </w:tcPr>
          <w:p w:rsidR="003A0D1A" w:rsidRPr="002E20DC" w:rsidRDefault="003A0D1A" w:rsidP="009D7A36">
            <w:pPr>
              <w:pStyle w:val="ConsPlusNormal"/>
              <w:widowControl/>
              <w:ind w:firstLine="0"/>
              <w:jc w:val="center"/>
              <w:rPr>
                <w:rFonts w:ascii="Times New Roman" w:hAnsi="Times New Roman" w:cs="Times New Roman"/>
                <w:b/>
                <w:sz w:val="22"/>
                <w:szCs w:val="22"/>
              </w:rPr>
            </w:pPr>
            <w:proofErr w:type="spellStart"/>
            <w:r w:rsidRPr="002E20DC">
              <w:rPr>
                <w:rFonts w:ascii="Times New Roman" w:hAnsi="Times New Roman" w:cs="Times New Roman"/>
                <w:b/>
                <w:sz w:val="22"/>
                <w:szCs w:val="22"/>
              </w:rPr>
              <w:t>видтерриториальной</w:t>
            </w:r>
            <w:proofErr w:type="spellEnd"/>
            <w:r w:rsidRPr="002E20DC">
              <w:rPr>
                <w:rFonts w:ascii="Times New Roman" w:hAnsi="Times New Roman" w:cs="Times New Roman"/>
                <w:b/>
                <w:sz w:val="22"/>
                <w:szCs w:val="22"/>
              </w:rPr>
              <w:t xml:space="preserve"> зоны</w:t>
            </w:r>
          </w:p>
        </w:tc>
      </w:tr>
      <w:tr w:rsidR="00BA23EB" w:rsidRPr="002E20DC" w:rsidTr="000E03F3">
        <w:tc>
          <w:tcPr>
            <w:tcW w:w="2936" w:type="pct"/>
            <w:vMerge/>
            <w:tcBorders>
              <w:top w:val="single" w:sz="4" w:space="0" w:color="auto"/>
              <w:left w:val="single" w:sz="4" w:space="0" w:color="auto"/>
              <w:bottom w:val="single" w:sz="4" w:space="0" w:color="auto"/>
              <w:right w:val="single" w:sz="4" w:space="0" w:color="auto"/>
            </w:tcBorders>
          </w:tcPr>
          <w:p w:rsidR="003A0D1A" w:rsidRPr="002E20DC" w:rsidRDefault="003A0D1A" w:rsidP="009D7A36">
            <w:pPr>
              <w:rPr>
                <w:b/>
                <w:sz w:val="22"/>
                <w:szCs w:val="22"/>
              </w:rPr>
            </w:pPr>
          </w:p>
        </w:tc>
        <w:tc>
          <w:tcPr>
            <w:tcW w:w="1032" w:type="pct"/>
            <w:tcBorders>
              <w:top w:val="single" w:sz="4" w:space="0" w:color="auto"/>
              <w:left w:val="single" w:sz="4" w:space="0" w:color="auto"/>
              <w:bottom w:val="single" w:sz="4" w:space="0" w:color="auto"/>
              <w:right w:val="single" w:sz="4" w:space="0" w:color="auto"/>
            </w:tcBorders>
          </w:tcPr>
          <w:p w:rsidR="003A0D1A" w:rsidRPr="002E20DC" w:rsidRDefault="003A0D1A" w:rsidP="009D7A36">
            <w:pPr>
              <w:jc w:val="center"/>
              <w:rPr>
                <w:b/>
                <w:sz w:val="22"/>
                <w:szCs w:val="22"/>
              </w:rPr>
            </w:pPr>
            <w:r w:rsidRPr="002E20DC">
              <w:rPr>
                <w:b/>
                <w:sz w:val="22"/>
                <w:szCs w:val="22"/>
              </w:rPr>
              <w:t>Ж-1</w:t>
            </w:r>
          </w:p>
        </w:tc>
        <w:tc>
          <w:tcPr>
            <w:tcW w:w="1032" w:type="pct"/>
            <w:tcBorders>
              <w:top w:val="single" w:sz="4" w:space="0" w:color="auto"/>
              <w:left w:val="single" w:sz="4" w:space="0" w:color="auto"/>
              <w:bottom w:val="single" w:sz="4" w:space="0" w:color="auto"/>
              <w:right w:val="single" w:sz="4" w:space="0" w:color="auto"/>
            </w:tcBorders>
          </w:tcPr>
          <w:p w:rsidR="003A0D1A" w:rsidRPr="002E20DC" w:rsidRDefault="003A0D1A" w:rsidP="009D7A36">
            <w:pPr>
              <w:jc w:val="center"/>
              <w:rPr>
                <w:b/>
                <w:sz w:val="22"/>
                <w:szCs w:val="22"/>
              </w:rPr>
            </w:pPr>
            <w:r w:rsidRPr="002E20DC">
              <w:rPr>
                <w:b/>
                <w:sz w:val="22"/>
                <w:szCs w:val="22"/>
              </w:rPr>
              <w:t>Ж-2</w:t>
            </w:r>
          </w:p>
        </w:tc>
      </w:tr>
      <w:tr w:rsidR="00BA23EB" w:rsidRPr="002E20DC" w:rsidTr="004D6886">
        <w:tc>
          <w:tcPr>
            <w:tcW w:w="5000" w:type="pct"/>
            <w:gridSpan w:val="3"/>
            <w:tcBorders>
              <w:top w:val="single" w:sz="4" w:space="0" w:color="auto"/>
              <w:left w:val="single" w:sz="4" w:space="0" w:color="auto"/>
              <w:bottom w:val="single" w:sz="4" w:space="0" w:color="auto"/>
              <w:right w:val="single" w:sz="4" w:space="0" w:color="auto"/>
            </w:tcBorders>
          </w:tcPr>
          <w:p w:rsidR="004D6886" w:rsidRPr="002E20DC" w:rsidRDefault="004D6886" w:rsidP="009D7A36">
            <w:pPr>
              <w:jc w:val="left"/>
              <w:rPr>
                <w:sz w:val="22"/>
                <w:szCs w:val="22"/>
              </w:rPr>
            </w:pPr>
            <w:r w:rsidRPr="002E20DC">
              <w:rPr>
                <w:sz w:val="22"/>
                <w:szCs w:val="22"/>
              </w:rPr>
              <w:t>минимальная площадь земельного участка (</w:t>
            </w:r>
            <w:proofErr w:type="spellStart"/>
            <w:r w:rsidRPr="002E20DC">
              <w:rPr>
                <w:sz w:val="22"/>
                <w:szCs w:val="22"/>
              </w:rPr>
              <w:t>кв.м</w:t>
            </w:r>
            <w:proofErr w:type="spellEnd"/>
            <w:r w:rsidRPr="002E20DC">
              <w:rPr>
                <w:sz w:val="22"/>
                <w:szCs w:val="22"/>
              </w:rPr>
              <w:t>.):</w:t>
            </w:r>
          </w:p>
        </w:tc>
      </w:tr>
      <w:tr w:rsidR="00BA23EB" w:rsidRPr="002E20DC" w:rsidTr="000E03F3">
        <w:tc>
          <w:tcPr>
            <w:tcW w:w="2936" w:type="pct"/>
            <w:tcBorders>
              <w:top w:val="single" w:sz="4" w:space="0" w:color="auto"/>
              <w:left w:val="single" w:sz="4" w:space="0" w:color="auto"/>
              <w:bottom w:val="single" w:sz="4" w:space="0" w:color="auto"/>
              <w:right w:val="single" w:sz="4" w:space="0" w:color="auto"/>
            </w:tcBorders>
          </w:tcPr>
          <w:p w:rsidR="003A0D1A" w:rsidRPr="002E20DC" w:rsidRDefault="003A0D1A" w:rsidP="009D7A36">
            <w:pPr>
              <w:ind w:firstLine="709"/>
              <w:jc w:val="left"/>
              <w:rPr>
                <w:sz w:val="22"/>
                <w:szCs w:val="22"/>
              </w:rPr>
            </w:pPr>
            <w:r w:rsidRPr="002E20DC">
              <w:rPr>
                <w:sz w:val="22"/>
                <w:szCs w:val="22"/>
              </w:rPr>
              <w:t>индивидуальный жилой дом</w:t>
            </w:r>
          </w:p>
        </w:tc>
        <w:tc>
          <w:tcPr>
            <w:tcW w:w="1032" w:type="pct"/>
            <w:tcBorders>
              <w:top w:val="single" w:sz="4" w:space="0" w:color="auto"/>
              <w:left w:val="single" w:sz="4" w:space="0" w:color="auto"/>
              <w:bottom w:val="single" w:sz="4" w:space="0" w:color="auto"/>
              <w:right w:val="single" w:sz="4" w:space="0" w:color="auto"/>
            </w:tcBorders>
          </w:tcPr>
          <w:p w:rsidR="003A0D1A" w:rsidRPr="002E20DC" w:rsidRDefault="003A0D1A" w:rsidP="009D7A36">
            <w:pPr>
              <w:jc w:val="center"/>
              <w:rPr>
                <w:sz w:val="22"/>
                <w:szCs w:val="22"/>
              </w:rPr>
            </w:pPr>
            <w:r w:rsidRPr="002E20DC">
              <w:rPr>
                <w:sz w:val="22"/>
                <w:szCs w:val="22"/>
              </w:rPr>
              <w:t>600</w:t>
            </w:r>
          </w:p>
        </w:tc>
        <w:tc>
          <w:tcPr>
            <w:tcW w:w="1032" w:type="pct"/>
            <w:tcBorders>
              <w:top w:val="single" w:sz="4" w:space="0" w:color="auto"/>
              <w:left w:val="single" w:sz="4" w:space="0" w:color="auto"/>
              <w:bottom w:val="single" w:sz="4" w:space="0" w:color="auto"/>
              <w:right w:val="single" w:sz="4" w:space="0" w:color="auto"/>
            </w:tcBorders>
          </w:tcPr>
          <w:p w:rsidR="003A0D1A" w:rsidRPr="002E20DC" w:rsidRDefault="003A0D1A" w:rsidP="009D7A36">
            <w:pPr>
              <w:jc w:val="center"/>
              <w:rPr>
                <w:sz w:val="22"/>
                <w:szCs w:val="22"/>
              </w:rPr>
            </w:pPr>
            <w:r w:rsidRPr="002E20DC">
              <w:rPr>
                <w:sz w:val="22"/>
                <w:szCs w:val="22"/>
              </w:rPr>
              <w:t>600</w:t>
            </w:r>
          </w:p>
        </w:tc>
      </w:tr>
      <w:tr w:rsidR="00BA23EB" w:rsidRPr="002E20DC" w:rsidTr="000E03F3">
        <w:tc>
          <w:tcPr>
            <w:tcW w:w="2936" w:type="pct"/>
            <w:tcBorders>
              <w:top w:val="single" w:sz="4" w:space="0" w:color="auto"/>
              <w:left w:val="single" w:sz="4" w:space="0" w:color="auto"/>
              <w:bottom w:val="single" w:sz="4" w:space="0" w:color="auto"/>
              <w:right w:val="single" w:sz="4" w:space="0" w:color="auto"/>
            </w:tcBorders>
          </w:tcPr>
          <w:p w:rsidR="003A0D1A" w:rsidRPr="002E20DC" w:rsidRDefault="003A0D1A" w:rsidP="009D7A36">
            <w:pPr>
              <w:ind w:firstLine="709"/>
              <w:jc w:val="left"/>
              <w:rPr>
                <w:sz w:val="22"/>
                <w:szCs w:val="22"/>
              </w:rPr>
            </w:pPr>
            <w:r w:rsidRPr="002E20DC">
              <w:rPr>
                <w:sz w:val="22"/>
                <w:szCs w:val="22"/>
              </w:rPr>
              <w:t>блок-секция блокированного дома</w:t>
            </w:r>
          </w:p>
        </w:tc>
        <w:tc>
          <w:tcPr>
            <w:tcW w:w="1032" w:type="pct"/>
            <w:tcBorders>
              <w:top w:val="single" w:sz="4" w:space="0" w:color="auto"/>
              <w:left w:val="single" w:sz="4" w:space="0" w:color="auto"/>
              <w:bottom w:val="single" w:sz="4" w:space="0" w:color="auto"/>
              <w:right w:val="single" w:sz="4" w:space="0" w:color="auto"/>
            </w:tcBorders>
          </w:tcPr>
          <w:p w:rsidR="003A0D1A" w:rsidRPr="002E20DC" w:rsidRDefault="003A0D1A" w:rsidP="009D7A36">
            <w:pPr>
              <w:jc w:val="center"/>
              <w:rPr>
                <w:sz w:val="22"/>
                <w:szCs w:val="22"/>
              </w:rPr>
            </w:pPr>
            <w:r w:rsidRPr="002E20DC">
              <w:rPr>
                <w:sz w:val="22"/>
                <w:szCs w:val="22"/>
              </w:rPr>
              <w:t>-</w:t>
            </w:r>
          </w:p>
        </w:tc>
        <w:tc>
          <w:tcPr>
            <w:tcW w:w="1032" w:type="pct"/>
            <w:tcBorders>
              <w:top w:val="single" w:sz="4" w:space="0" w:color="auto"/>
              <w:left w:val="single" w:sz="4" w:space="0" w:color="auto"/>
              <w:bottom w:val="single" w:sz="4" w:space="0" w:color="auto"/>
              <w:right w:val="single" w:sz="4" w:space="0" w:color="auto"/>
            </w:tcBorders>
          </w:tcPr>
          <w:p w:rsidR="003A0D1A" w:rsidRPr="002E20DC" w:rsidRDefault="003A0D1A" w:rsidP="009D7A36">
            <w:pPr>
              <w:jc w:val="center"/>
              <w:rPr>
                <w:sz w:val="22"/>
                <w:szCs w:val="22"/>
              </w:rPr>
            </w:pPr>
            <w:r w:rsidRPr="002E20DC">
              <w:rPr>
                <w:sz w:val="22"/>
                <w:szCs w:val="22"/>
              </w:rPr>
              <w:t>300</w:t>
            </w:r>
          </w:p>
        </w:tc>
      </w:tr>
      <w:tr w:rsidR="00BA23EB" w:rsidRPr="002E20DC" w:rsidTr="000E03F3">
        <w:tc>
          <w:tcPr>
            <w:tcW w:w="2936" w:type="pct"/>
            <w:tcBorders>
              <w:top w:val="single" w:sz="4" w:space="0" w:color="auto"/>
              <w:left w:val="single" w:sz="4" w:space="0" w:color="auto"/>
              <w:bottom w:val="single" w:sz="4" w:space="0" w:color="auto"/>
              <w:right w:val="single" w:sz="4" w:space="0" w:color="auto"/>
            </w:tcBorders>
          </w:tcPr>
          <w:p w:rsidR="003A0D1A" w:rsidRPr="002E20DC" w:rsidRDefault="003A0D1A" w:rsidP="009D7A36">
            <w:pPr>
              <w:ind w:firstLine="709"/>
              <w:jc w:val="left"/>
              <w:rPr>
                <w:sz w:val="22"/>
                <w:szCs w:val="22"/>
              </w:rPr>
            </w:pPr>
            <w:r w:rsidRPr="002E20DC">
              <w:rPr>
                <w:sz w:val="22"/>
                <w:szCs w:val="22"/>
              </w:rPr>
              <w:t>личное подсобное хозяйство</w:t>
            </w:r>
          </w:p>
        </w:tc>
        <w:tc>
          <w:tcPr>
            <w:tcW w:w="1032" w:type="pct"/>
            <w:tcBorders>
              <w:top w:val="single" w:sz="4" w:space="0" w:color="auto"/>
              <w:left w:val="single" w:sz="4" w:space="0" w:color="auto"/>
              <w:bottom w:val="single" w:sz="4" w:space="0" w:color="auto"/>
              <w:right w:val="single" w:sz="4" w:space="0" w:color="auto"/>
            </w:tcBorders>
          </w:tcPr>
          <w:p w:rsidR="003A0D1A" w:rsidRPr="002E20DC" w:rsidRDefault="003A0D1A" w:rsidP="009D7A36">
            <w:pPr>
              <w:jc w:val="center"/>
              <w:rPr>
                <w:sz w:val="22"/>
                <w:szCs w:val="22"/>
              </w:rPr>
            </w:pPr>
            <w:r w:rsidRPr="002E20DC">
              <w:rPr>
                <w:sz w:val="22"/>
                <w:szCs w:val="22"/>
              </w:rPr>
              <w:t>800</w:t>
            </w:r>
          </w:p>
        </w:tc>
        <w:tc>
          <w:tcPr>
            <w:tcW w:w="1032" w:type="pct"/>
            <w:tcBorders>
              <w:top w:val="single" w:sz="4" w:space="0" w:color="auto"/>
              <w:left w:val="single" w:sz="4" w:space="0" w:color="auto"/>
              <w:bottom w:val="single" w:sz="4" w:space="0" w:color="auto"/>
              <w:right w:val="single" w:sz="4" w:space="0" w:color="auto"/>
            </w:tcBorders>
          </w:tcPr>
          <w:p w:rsidR="003A0D1A" w:rsidRPr="002E20DC" w:rsidRDefault="006E4CA4" w:rsidP="009D7A36">
            <w:pPr>
              <w:jc w:val="center"/>
              <w:rPr>
                <w:sz w:val="22"/>
                <w:szCs w:val="22"/>
              </w:rPr>
            </w:pPr>
            <w:r w:rsidRPr="002E20DC">
              <w:rPr>
                <w:sz w:val="22"/>
                <w:szCs w:val="22"/>
              </w:rPr>
              <w:t>300</w:t>
            </w:r>
          </w:p>
        </w:tc>
      </w:tr>
      <w:tr w:rsidR="00BA23EB" w:rsidRPr="002E20DC" w:rsidTr="000E03F3">
        <w:tc>
          <w:tcPr>
            <w:tcW w:w="2936" w:type="pct"/>
            <w:tcBorders>
              <w:top w:val="single" w:sz="4" w:space="0" w:color="auto"/>
              <w:left w:val="single" w:sz="4" w:space="0" w:color="auto"/>
              <w:bottom w:val="single" w:sz="4" w:space="0" w:color="auto"/>
              <w:right w:val="single" w:sz="4" w:space="0" w:color="auto"/>
            </w:tcBorders>
          </w:tcPr>
          <w:p w:rsidR="003A0D1A" w:rsidRPr="002E20DC" w:rsidRDefault="003A0D1A" w:rsidP="009D7A36">
            <w:pPr>
              <w:ind w:firstLine="709"/>
              <w:jc w:val="left"/>
              <w:rPr>
                <w:sz w:val="22"/>
                <w:szCs w:val="22"/>
              </w:rPr>
            </w:pPr>
            <w:r w:rsidRPr="002E20DC">
              <w:rPr>
                <w:sz w:val="22"/>
                <w:szCs w:val="22"/>
              </w:rPr>
              <w:t xml:space="preserve">дачное строительство </w:t>
            </w:r>
          </w:p>
        </w:tc>
        <w:tc>
          <w:tcPr>
            <w:tcW w:w="1032" w:type="pct"/>
            <w:tcBorders>
              <w:top w:val="single" w:sz="4" w:space="0" w:color="auto"/>
              <w:left w:val="single" w:sz="4" w:space="0" w:color="auto"/>
              <w:bottom w:val="single" w:sz="4" w:space="0" w:color="auto"/>
              <w:right w:val="single" w:sz="4" w:space="0" w:color="auto"/>
            </w:tcBorders>
          </w:tcPr>
          <w:p w:rsidR="003A0D1A" w:rsidRPr="002E20DC" w:rsidRDefault="003A0D1A" w:rsidP="009D7A36">
            <w:pPr>
              <w:jc w:val="center"/>
              <w:rPr>
                <w:sz w:val="22"/>
                <w:szCs w:val="22"/>
              </w:rPr>
            </w:pPr>
            <w:r w:rsidRPr="002E20DC">
              <w:rPr>
                <w:sz w:val="22"/>
                <w:szCs w:val="22"/>
              </w:rPr>
              <w:t>600</w:t>
            </w:r>
          </w:p>
        </w:tc>
        <w:tc>
          <w:tcPr>
            <w:tcW w:w="1032" w:type="pct"/>
            <w:tcBorders>
              <w:top w:val="single" w:sz="4" w:space="0" w:color="auto"/>
              <w:left w:val="single" w:sz="4" w:space="0" w:color="auto"/>
              <w:bottom w:val="single" w:sz="4" w:space="0" w:color="auto"/>
              <w:right w:val="single" w:sz="4" w:space="0" w:color="auto"/>
            </w:tcBorders>
          </w:tcPr>
          <w:p w:rsidR="003A0D1A" w:rsidRPr="002E20DC" w:rsidRDefault="003A0D1A" w:rsidP="009D7A36">
            <w:pPr>
              <w:jc w:val="center"/>
              <w:rPr>
                <w:sz w:val="22"/>
                <w:szCs w:val="22"/>
              </w:rPr>
            </w:pPr>
            <w:r w:rsidRPr="002E20DC">
              <w:rPr>
                <w:sz w:val="22"/>
                <w:szCs w:val="22"/>
              </w:rPr>
              <w:t>-</w:t>
            </w:r>
          </w:p>
        </w:tc>
      </w:tr>
      <w:tr w:rsidR="00BA23EB" w:rsidRPr="002E20DC" w:rsidTr="000E03F3">
        <w:tc>
          <w:tcPr>
            <w:tcW w:w="2936" w:type="pct"/>
            <w:tcBorders>
              <w:top w:val="single" w:sz="4" w:space="0" w:color="auto"/>
              <w:left w:val="single" w:sz="4" w:space="0" w:color="auto"/>
              <w:bottom w:val="single" w:sz="4" w:space="0" w:color="auto"/>
              <w:right w:val="single" w:sz="4" w:space="0" w:color="auto"/>
            </w:tcBorders>
          </w:tcPr>
          <w:p w:rsidR="003A0D1A" w:rsidRPr="002E20DC" w:rsidRDefault="003A0D1A" w:rsidP="009D7A36">
            <w:pPr>
              <w:rPr>
                <w:sz w:val="22"/>
                <w:szCs w:val="22"/>
              </w:rPr>
            </w:pPr>
            <w:r w:rsidRPr="002E20DC">
              <w:rPr>
                <w:sz w:val="22"/>
                <w:szCs w:val="22"/>
              </w:rPr>
              <w:t>максимальная площадь земельного участка (</w:t>
            </w:r>
            <w:proofErr w:type="spellStart"/>
            <w:r w:rsidRPr="002E20DC">
              <w:rPr>
                <w:sz w:val="22"/>
                <w:szCs w:val="22"/>
              </w:rPr>
              <w:t>кв.м</w:t>
            </w:r>
            <w:proofErr w:type="spellEnd"/>
            <w:r w:rsidRPr="002E20DC">
              <w:rPr>
                <w:sz w:val="22"/>
                <w:szCs w:val="22"/>
              </w:rPr>
              <w:t>.):</w:t>
            </w:r>
          </w:p>
        </w:tc>
        <w:tc>
          <w:tcPr>
            <w:tcW w:w="1032" w:type="pct"/>
            <w:tcBorders>
              <w:top w:val="single" w:sz="4" w:space="0" w:color="auto"/>
              <w:left w:val="single" w:sz="4" w:space="0" w:color="auto"/>
              <w:bottom w:val="single" w:sz="4" w:space="0" w:color="auto"/>
              <w:right w:val="single" w:sz="4" w:space="0" w:color="auto"/>
            </w:tcBorders>
          </w:tcPr>
          <w:p w:rsidR="003A0D1A" w:rsidRPr="002E20DC" w:rsidRDefault="003A0D1A" w:rsidP="009D7A36">
            <w:pPr>
              <w:jc w:val="center"/>
              <w:rPr>
                <w:sz w:val="22"/>
                <w:szCs w:val="22"/>
              </w:rPr>
            </w:pPr>
          </w:p>
        </w:tc>
        <w:tc>
          <w:tcPr>
            <w:tcW w:w="1032" w:type="pct"/>
            <w:tcBorders>
              <w:top w:val="single" w:sz="4" w:space="0" w:color="auto"/>
              <w:left w:val="single" w:sz="4" w:space="0" w:color="auto"/>
              <w:bottom w:val="single" w:sz="4" w:space="0" w:color="auto"/>
              <w:right w:val="single" w:sz="4" w:space="0" w:color="auto"/>
            </w:tcBorders>
          </w:tcPr>
          <w:p w:rsidR="003A0D1A" w:rsidRPr="002E20DC" w:rsidRDefault="003A0D1A" w:rsidP="009D7A36">
            <w:pPr>
              <w:jc w:val="center"/>
              <w:rPr>
                <w:sz w:val="22"/>
                <w:szCs w:val="22"/>
              </w:rPr>
            </w:pPr>
          </w:p>
        </w:tc>
      </w:tr>
      <w:tr w:rsidR="00BA23EB" w:rsidRPr="002E20DC" w:rsidTr="000E03F3">
        <w:tc>
          <w:tcPr>
            <w:tcW w:w="2936" w:type="pct"/>
            <w:tcBorders>
              <w:top w:val="single" w:sz="4" w:space="0" w:color="auto"/>
              <w:left w:val="single" w:sz="4" w:space="0" w:color="auto"/>
              <w:bottom w:val="single" w:sz="4" w:space="0" w:color="auto"/>
              <w:right w:val="single" w:sz="4" w:space="0" w:color="auto"/>
            </w:tcBorders>
          </w:tcPr>
          <w:p w:rsidR="003A0D1A" w:rsidRPr="002E20DC" w:rsidRDefault="003A0D1A" w:rsidP="009D7A36">
            <w:pPr>
              <w:ind w:firstLine="709"/>
              <w:jc w:val="left"/>
              <w:rPr>
                <w:sz w:val="22"/>
                <w:szCs w:val="22"/>
              </w:rPr>
            </w:pPr>
            <w:r w:rsidRPr="002E20DC">
              <w:rPr>
                <w:sz w:val="22"/>
                <w:szCs w:val="22"/>
              </w:rPr>
              <w:t>индивидуальный жилой дом</w:t>
            </w:r>
          </w:p>
        </w:tc>
        <w:tc>
          <w:tcPr>
            <w:tcW w:w="1032" w:type="pct"/>
            <w:tcBorders>
              <w:top w:val="single" w:sz="4" w:space="0" w:color="auto"/>
              <w:left w:val="single" w:sz="4" w:space="0" w:color="auto"/>
              <w:bottom w:val="single" w:sz="4" w:space="0" w:color="auto"/>
              <w:right w:val="single" w:sz="4" w:space="0" w:color="auto"/>
            </w:tcBorders>
          </w:tcPr>
          <w:p w:rsidR="003A0D1A" w:rsidRPr="002E20DC" w:rsidRDefault="003A0D1A" w:rsidP="009D7A36">
            <w:pPr>
              <w:jc w:val="center"/>
              <w:rPr>
                <w:sz w:val="22"/>
                <w:szCs w:val="22"/>
              </w:rPr>
            </w:pPr>
            <w:r w:rsidRPr="002E20DC">
              <w:rPr>
                <w:sz w:val="22"/>
                <w:szCs w:val="22"/>
              </w:rPr>
              <w:t>2000</w:t>
            </w:r>
          </w:p>
        </w:tc>
        <w:tc>
          <w:tcPr>
            <w:tcW w:w="1032" w:type="pct"/>
            <w:tcBorders>
              <w:top w:val="single" w:sz="4" w:space="0" w:color="auto"/>
              <w:left w:val="single" w:sz="4" w:space="0" w:color="auto"/>
              <w:bottom w:val="single" w:sz="4" w:space="0" w:color="auto"/>
              <w:right w:val="single" w:sz="4" w:space="0" w:color="auto"/>
            </w:tcBorders>
          </w:tcPr>
          <w:p w:rsidR="003A0D1A" w:rsidRPr="002E20DC" w:rsidRDefault="003A0D1A" w:rsidP="009D7A36">
            <w:pPr>
              <w:jc w:val="center"/>
              <w:rPr>
                <w:sz w:val="22"/>
                <w:szCs w:val="22"/>
              </w:rPr>
            </w:pPr>
            <w:r w:rsidRPr="002E20DC">
              <w:rPr>
                <w:sz w:val="22"/>
                <w:szCs w:val="22"/>
              </w:rPr>
              <w:t>2000</w:t>
            </w:r>
          </w:p>
        </w:tc>
      </w:tr>
      <w:tr w:rsidR="00BA23EB" w:rsidRPr="002E20DC" w:rsidTr="000E03F3">
        <w:tc>
          <w:tcPr>
            <w:tcW w:w="2936" w:type="pct"/>
            <w:tcBorders>
              <w:top w:val="single" w:sz="4" w:space="0" w:color="auto"/>
              <w:left w:val="single" w:sz="4" w:space="0" w:color="auto"/>
              <w:bottom w:val="single" w:sz="4" w:space="0" w:color="auto"/>
              <w:right w:val="single" w:sz="4" w:space="0" w:color="auto"/>
            </w:tcBorders>
          </w:tcPr>
          <w:p w:rsidR="003A0D1A" w:rsidRPr="002E20DC" w:rsidRDefault="003A0D1A" w:rsidP="009D7A36">
            <w:pPr>
              <w:ind w:firstLine="709"/>
              <w:jc w:val="left"/>
              <w:rPr>
                <w:sz w:val="22"/>
                <w:szCs w:val="22"/>
              </w:rPr>
            </w:pPr>
            <w:r w:rsidRPr="002E20DC">
              <w:rPr>
                <w:sz w:val="22"/>
                <w:szCs w:val="22"/>
              </w:rPr>
              <w:t>блок-секция блокированного дома</w:t>
            </w:r>
          </w:p>
        </w:tc>
        <w:tc>
          <w:tcPr>
            <w:tcW w:w="1032" w:type="pct"/>
            <w:tcBorders>
              <w:top w:val="single" w:sz="4" w:space="0" w:color="auto"/>
              <w:left w:val="single" w:sz="4" w:space="0" w:color="auto"/>
              <w:bottom w:val="single" w:sz="4" w:space="0" w:color="auto"/>
              <w:right w:val="single" w:sz="4" w:space="0" w:color="auto"/>
            </w:tcBorders>
          </w:tcPr>
          <w:p w:rsidR="003A0D1A" w:rsidRPr="002E20DC" w:rsidRDefault="003A0D1A" w:rsidP="009D7A36">
            <w:pPr>
              <w:jc w:val="center"/>
              <w:rPr>
                <w:sz w:val="22"/>
                <w:szCs w:val="22"/>
              </w:rPr>
            </w:pPr>
            <w:r w:rsidRPr="002E20DC">
              <w:rPr>
                <w:sz w:val="22"/>
                <w:szCs w:val="22"/>
              </w:rPr>
              <w:t>-</w:t>
            </w:r>
          </w:p>
        </w:tc>
        <w:tc>
          <w:tcPr>
            <w:tcW w:w="1032" w:type="pct"/>
            <w:tcBorders>
              <w:top w:val="single" w:sz="4" w:space="0" w:color="auto"/>
              <w:left w:val="single" w:sz="4" w:space="0" w:color="auto"/>
              <w:bottom w:val="single" w:sz="4" w:space="0" w:color="auto"/>
              <w:right w:val="single" w:sz="4" w:space="0" w:color="auto"/>
            </w:tcBorders>
          </w:tcPr>
          <w:p w:rsidR="003A0D1A" w:rsidRPr="002E20DC" w:rsidRDefault="003A0D1A" w:rsidP="009D7A36">
            <w:pPr>
              <w:jc w:val="center"/>
              <w:rPr>
                <w:sz w:val="22"/>
                <w:szCs w:val="22"/>
              </w:rPr>
            </w:pPr>
            <w:r w:rsidRPr="002E20DC">
              <w:rPr>
                <w:sz w:val="22"/>
                <w:szCs w:val="22"/>
              </w:rPr>
              <w:t>1500</w:t>
            </w:r>
          </w:p>
        </w:tc>
      </w:tr>
      <w:tr w:rsidR="00BA23EB" w:rsidRPr="002E20DC" w:rsidTr="000E03F3">
        <w:tc>
          <w:tcPr>
            <w:tcW w:w="2936" w:type="pct"/>
            <w:tcBorders>
              <w:top w:val="single" w:sz="4" w:space="0" w:color="auto"/>
              <w:left w:val="single" w:sz="4" w:space="0" w:color="auto"/>
              <w:bottom w:val="single" w:sz="4" w:space="0" w:color="auto"/>
              <w:right w:val="single" w:sz="4" w:space="0" w:color="auto"/>
            </w:tcBorders>
          </w:tcPr>
          <w:p w:rsidR="003A0D1A" w:rsidRPr="002E20DC" w:rsidRDefault="003A0D1A" w:rsidP="009D7A36">
            <w:pPr>
              <w:ind w:firstLine="709"/>
              <w:jc w:val="left"/>
              <w:rPr>
                <w:sz w:val="22"/>
                <w:szCs w:val="22"/>
              </w:rPr>
            </w:pPr>
            <w:r w:rsidRPr="002E20DC">
              <w:rPr>
                <w:sz w:val="22"/>
                <w:szCs w:val="22"/>
              </w:rPr>
              <w:t>личное подсобное хозяйство</w:t>
            </w:r>
          </w:p>
        </w:tc>
        <w:tc>
          <w:tcPr>
            <w:tcW w:w="1032" w:type="pct"/>
            <w:tcBorders>
              <w:top w:val="single" w:sz="4" w:space="0" w:color="auto"/>
              <w:left w:val="single" w:sz="4" w:space="0" w:color="auto"/>
              <w:bottom w:val="single" w:sz="4" w:space="0" w:color="auto"/>
              <w:right w:val="single" w:sz="4" w:space="0" w:color="auto"/>
            </w:tcBorders>
          </w:tcPr>
          <w:p w:rsidR="003A0D1A" w:rsidRPr="002E20DC" w:rsidRDefault="003A0D1A" w:rsidP="009D7A36">
            <w:pPr>
              <w:jc w:val="center"/>
              <w:rPr>
                <w:sz w:val="22"/>
                <w:szCs w:val="22"/>
              </w:rPr>
            </w:pPr>
            <w:r w:rsidRPr="002E20DC">
              <w:rPr>
                <w:sz w:val="22"/>
                <w:szCs w:val="22"/>
              </w:rPr>
              <w:t>3000</w:t>
            </w:r>
          </w:p>
        </w:tc>
        <w:tc>
          <w:tcPr>
            <w:tcW w:w="1032" w:type="pct"/>
            <w:tcBorders>
              <w:top w:val="single" w:sz="4" w:space="0" w:color="auto"/>
              <w:left w:val="single" w:sz="4" w:space="0" w:color="auto"/>
              <w:bottom w:val="single" w:sz="4" w:space="0" w:color="auto"/>
              <w:right w:val="single" w:sz="4" w:space="0" w:color="auto"/>
            </w:tcBorders>
          </w:tcPr>
          <w:p w:rsidR="003A0D1A" w:rsidRPr="002E20DC" w:rsidRDefault="006E4CA4" w:rsidP="009D7A36">
            <w:pPr>
              <w:jc w:val="center"/>
              <w:rPr>
                <w:sz w:val="22"/>
                <w:szCs w:val="22"/>
              </w:rPr>
            </w:pPr>
            <w:r w:rsidRPr="002E20DC">
              <w:rPr>
                <w:sz w:val="22"/>
                <w:szCs w:val="22"/>
              </w:rPr>
              <w:t>2000</w:t>
            </w:r>
          </w:p>
        </w:tc>
      </w:tr>
      <w:tr w:rsidR="00BA23EB" w:rsidRPr="002E20DC" w:rsidTr="000E03F3">
        <w:tc>
          <w:tcPr>
            <w:tcW w:w="2936" w:type="pct"/>
            <w:tcBorders>
              <w:top w:val="single" w:sz="4" w:space="0" w:color="auto"/>
              <w:left w:val="single" w:sz="4" w:space="0" w:color="auto"/>
              <w:bottom w:val="single" w:sz="4" w:space="0" w:color="auto"/>
              <w:right w:val="single" w:sz="4" w:space="0" w:color="auto"/>
            </w:tcBorders>
          </w:tcPr>
          <w:p w:rsidR="003A0D1A" w:rsidRPr="002E20DC" w:rsidRDefault="003A0D1A" w:rsidP="009D7A36">
            <w:pPr>
              <w:ind w:firstLine="709"/>
              <w:jc w:val="left"/>
              <w:rPr>
                <w:sz w:val="22"/>
                <w:szCs w:val="22"/>
              </w:rPr>
            </w:pPr>
            <w:r w:rsidRPr="002E20DC">
              <w:rPr>
                <w:sz w:val="22"/>
                <w:szCs w:val="22"/>
              </w:rPr>
              <w:t xml:space="preserve">дачное строительство </w:t>
            </w:r>
          </w:p>
        </w:tc>
        <w:tc>
          <w:tcPr>
            <w:tcW w:w="1032" w:type="pct"/>
            <w:tcBorders>
              <w:top w:val="single" w:sz="4" w:space="0" w:color="auto"/>
              <w:left w:val="single" w:sz="4" w:space="0" w:color="auto"/>
              <w:bottom w:val="single" w:sz="4" w:space="0" w:color="auto"/>
              <w:right w:val="single" w:sz="4" w:space="0" w:color="auto"/>
            </w:tcBorders>
          </w:tcPr>
          <w:p w:rsidR="003A0D1A" w:rsidRPr="002E20DC" w:rsidRDefault="003A0D1A" w:rsidP="009D7A36">
            <w:pPr>
              <w:jc w:val="center"/>
              <w:rPr>
                <w:sz w:val="22"/>
                <w:szCs w:val="22"/>
              </w:rPr>
            </w:pPr>
            <w:r w:rsidRPr="002E20DC">
              <w:rPr>
                <w:sz w:val="22"/>
                <w:szCs w:val="22"/>
              </w:rPr>
              <w:t>1500</w:t>
            </w:r>
          </w:p>
        </w:tc>
        <w:tc>
          <w:tcPr>
            <w:tcW w:w="1032" w:type="pct"/>
            <w:tcBorders>
              <w:top w:val="single" w:sz="4" w:space="0" w:color="auto"/>
              <w:left w:val="single" w:sz="4" w:space="0" w:color="auto"/>
              <w:bottom w:val="single" w:sz="4" w:space="0" w:color="auto"/>
              <w:right w:val="single" w:sz="4" w:space="0" w:color="auto"/>
            </w:tcBorders>
          </w:tcPr>
          <w:p w:rsidR="003A0D1A" w:rsidRPr="002E20DC" w:rsidRDefault="003A0D1A" w:rsidP="009D7A36">
            <w:pPr>
              <w:jc w:val="center"/>
              <w:rPr>
                <w:sz w:val="22"/>
                <w:szCs w:val="22"/>
              </w:rPr>
            </w:pPr>
            <w:r w:rsidRPr="002E20DC">
              <w:rPr>
                <w:sz w:val="22"/>
                <w:szCs w:val="22"/>
              </w:rPr>
              <w:t>-</w:t>
            </w:r>
          </w:p>
        </w:tc>
      </w:tr>
      <w:tr w:rsidR="00BA23EB" w:rsidRPr="002E20DC" w:rsidTr="000E03F3">
        <w:tc>
          <w:tcPr>
            <w:tcW w:w="2936" w:type="pct"/>
            <w:tcBorders>
              <w:top w:val="single" w:sz="4" w:space="0" w:color="auto"/>
              <w:left w:val="single" w:sz="4" w:space="0" w:color="auto"/>
              <w:bottom w:val="single" w:sz="4" w:space="0" w:color="auto"/>
              <w:right w:val="single" w:sz="4" w:space="0" w:color="auto"/>
            </w:tcBorders>
          </w:tcPr>
          <w:p w:rsidR="003A0D1A" w:rsidRPr="002E20DC" w:rsidRDefault="003A0D1A" w:rsidP="009D7A36">
            <w:pPr>
              <w:ind w:firstLine="709"/>
              <w:jc w:val="left"/>
              <w:rPr>
                <w:sz w:val="22"/>
                <w:szCs w:val="22"/>
              </w:rPr>
            </w:pPr>
            <w:r w:rsidRPr="002E20DC">
              <w:rPr>
                <w:sz w:val="22"/>
                <w:szCs w:val="22"/>
              </w:rPr>
              <w:t xml:space="preserve">гараж для легкового автомототранспорта </w:t>
            </w:r>
          </w:p>
        </w:tc>
        <w:tc>
          <w:tcPr>
            <w:tcW w:w="1032" w:type="pct"/>
            <w:tcBorders>
              <w:top w:val="single" w:sz="4" w:space="0" w:color="auto"/>
              <w:left w:val="single" w:sz="4" w:space="0" w:color="auto"/>
              <w:bottom w:val="single" w:sz="4" w:space="0" w:color="auto"/>
              <w:right w:val="single" w:sz="4" w:space="0" w:color="auto"/>
            </w:tcBorders>
          </w:tcPr>
          <w:p w:rsidR="003A0D1A" w:rsidRPr="002E20DC" w:rsidRDefault="003A0D1A" w:rsidP="009D7A36">
            <w:pPr>
              <w:jc w:val="center"/>
              <w:rPr>
                <w:sz w:val="22"/>
                <w:szCs w:val="22"/>
              </w:rPr>
            </w:pPr>
            <w:r w:rsidRPr="002E20DC">
              <w:rPr>
                <w:sz w:val="22"/>
                <w:szCs w:val="22"/>
              </w:rPr>
              <w:t>40</w:t>
            </w:r>
          </w:p>
        </w:tc>
        <w:tc>
          <w:tcPr>
            <w:tcW w:w="1032" w:type="pct"/>
            <w:tcBorders>
              <w:top w:val="single" w:sz="4" w:space="0" w:color="auto"/>
              <w:left w:val="single" w:sz="4" w:space="0" w:color="auto"/>
              <w:bottom w:val="single" w:sz="4" w:space="0" w:color="auto"/>
              <w:right w:val="single" w:sz="4" w:space="0" w:color="auto"/>
            </w:tcBorders>
          </w:tcPr>
          <w:p w:rsidR="003A0D1A" w:rsidRPr="002E20DC" w:rsidRDefault="003A0D1A" w:rsidP="009D7A36">
            <w:pPr>
              <w:jc w:val="center"/>
              <w:rPr>
                <w:sz w:val="22"/>
                <w:szCs w:val="22"/>
              </w:rPr>
            </w:pPr>
            <w:r w:rsidRPr="002E20DC">
              <w:rPr>
                <w:sz w:val="22"/>
                <w:szCs w:val="22"/>
              </w:rPr>
              <w:t>30</w:t>
            </w:r>
          </w:p>
        </w:tc>
      </w:tr>
      <w:tr w:rsidR="00BA23EB" w:rsidRPr="002E20DC" w:rsidTr="004D6886">
        <w:tc>
          <w:tcPr>
            <w:tcW w:w="5000" w:type="pct"/>
            <w:gridSpan w:val="3"/>
            <w:tcBorders>
              <w:top w:val="single" w:sz="4" w:space="0" w:color="auto"/>
              <w:left w:val="single" w:sz="4" w:space="0" w:color="auto"/>
              <w:bottom w:val="single" w:sz="4" w:space="0" w:color="auto"/>
              <w:right w:val="single" w:sz="4" w:space="0" w:color="auto"/>
            </w:tcBorders>
          </w:tcPr>
          <w:p w:rsidR="004D6886" w:rsidRPr="002E20DC" w:rsidRDefault="004D6886" w:rsidP="009D7A36">
            <w:pPr>
              <w:jc w:val="left"/>
              <w:rPr>
                <w:sz w:val="22"/>
                <w:szCs w:val="22"/>
              </w:rPr>
            </w:pPr>
            <w:r w:rsidRPr="002E20DC">
              <w:rPr>
                <w:sz w:val="22"/>
                <w:szCs w:val="22"/>
              </w:rPr>
              <w:t xml:space="preserve">максимальная </w:t>
            </w:r>
          </w:p>
        </w:tc>
      </w:tr>
      <w:tr w:rsidR="00BA23EB" w:rsidRPr="002E20DC" w:rsidTr="000E03F3">
        <w:tc>
          <w:tcPr>
            <w:tcW w:w="2936" w:type="pct"/>
            <w:tcBorders>
              <w:top w:val="single" w:sz="4" w:space="0" w:color="auto"/>
              <w:left w:val="single" w:sz="4" w:space="0" w:color="auto"/>
              <w:bottom w:val="single" w:sz="4" w:space="0" w:color="auto"/>
              <w:right w:val="single" w:sz="4" w:space="0" w:color="auto"/>
            </w:tcBorders>
          </w:tcPr>
          <w:p w:rsidR="003A0D1A" w:rsidRPr="002E20DC" w:rsidRDefault="003A0D1A" w:rsidP="009D7A36">
            <w:pPr>
              <w:ind w:firstLine="709"/>
              <w:jc w:val="left"/>
              <w:rPr>
                <w:sz w:val="22"/>
                <w:szCs w:val="22"/>
              </w:rPr>
            </w:pPr>
            <w:r w:rsidRPr="002E20DC">
              <w:rPr>
                <w:sz w:val="22"/>
                <w:szCs w:val="22"/>
              </w:rPr>
              <w:t>ширина участка по лицевой границе (м)</w:t>
            </w:r>
          </w:p>
          <w:p w:rsidR="003A0D1A" w:rsidRPr="002E20DC" w:rsidRDefault="003A0D1A" w:rsidP="009D7A36">
            <w:pPr>
              <w:ind w:firstLine="709"/>
              <w:jc w:val="left"/>
              <w:rPr>
                <w:sz w:val="22"/>
                <w:szCs w:val="22"/>
              </w:rPr>
            </w:pPr>
            <w:r w:rsidRPr="002E20DC">
              <w:rPr>
                <w:sz w:val="22"/>
                <w:szCs w:val="22"/>
              </w:rPr>
              <w:t xml:space="preserve">минимальная/максимальная </w:t>
            </w:r>
          </w:p>
        </w:tc>
        <w:tc>
          <w:tcPr>
            <w:tcW w:w="1032" w:type="pct"/>
            <w:tcBorders>
              <w:top w:val="single" w:sz="4" w:space="0" w:color="auto"/>
              <w:left w:val="single" w:sz="4" w:space="0" w:color="auto"/>
              <w:bottom w:val="single" w:sz="4" w:space="0" w:color="auto"/>
              <w:right w:val="single" w:sz="4" w:space="0" w:color="auto"/>
            </w:tcBorders>
          </w:tcPr>
          <w:p w:rsidR="003A0D1A" w:rsidRPr="002E20DC" w:rsidRDefault="003A0D1A" w:rsidP="009D7A36">
            <w:pPr>
              <w:jc w:val="center"/>
              <w:rPr>
                <w:sz w:val="22"/>
                <w:szCs w:val="22"/>
              </w:rPr>
            </w:pPr>
            <w:r w:rsidRPr="002E20DC">
              <w:rPr>
                <w:sz w:val="22"/>
                <w:szCs w:val="22"/>
              </w:rPr>
              <w:t>15/40</w:t>
            </w:r>
          </w:p>
        </w:tc>
        <w:tc>
          <w:tcPr>
            <w:tcW w:w="1032" w:type="pct"/>
            <w:tcBorders>
              <w:top w:val="single" w:sz="4" w:space="0" w:color="auto"/>
              <w:left w:val="single" w:sz="4" w:space="0" w:color="auto"/>
              <w:bottom w:val="single" w:sz="4" w:space="0" w:color="auto"/>
              <w:right w:val="single" w:sz="4" w:space="0" w:color="auto"/>
            </w:tcBorders>
          </w:tcPr>
          <w:p w:rsidR="003A0D1A" w:rsidRPr="002E20DC" w:rsidRDefault="003A0D1A" w:rsidP="009D7A36">
            <w:pPr>
              <w:jc w:val="center"/>
              <w:rPr>
                <w:sz w:val="22"/>
                <w:szCs w:val="22"/>
              </w:rPr>
            </w:pPr>
            <w:r w:rsidRPr="002E20DC">
              <w:rPr>
                <w:sz w:val="22"/>
                <w:szCs w:val="22"/>
              </w:rPr>
              <w:t>10/25</w:t>
            </w:r>
          </w:p>
        </w:tc>
      </w:tr>
      <w:tr w:rsidR="00BA23EB" w:rsidRPr="002E20DC" w:rsidTr="000E03F3">
        <w:tc>
          <w:tcPr>
            <w:tcW w:w="2936" w:type="pct"/>
            <w:tcBorders>
              <w:top w:val="single" w:sz="4" w:space="0" w:color="auto"/>
              <w:left w:val="single" w:sz="4" w:space="0" w:color="auto"/>
              <w:bottom w:val="single" w:sz="4" w:space="0" w:color="auto"/>
              <w:right w:val="single" w:sz="4" w:space="0" w:color="auto"/>
            </w:tcBorders>
          </w:tcPr>
          <w:p w:rsidR="003A0D1A" w:rsidRPr="002E20DC" w:rsidRDefault="003A0D1A" w:rsidP="009D7A36">
            <w:pPr>
              <w:ind w:firstLine="709"/>
              <w:jc w:val="left"/>
              <w:rPr>
                <w:sz w:val="22"/>
                <w:szCs w:val="22"/>
              </w:rPr>
            </w:pPr>
            <w:r w:rsidRPr="002E20DC">
              <w:rPr>
                <w:sz w:val="22"/>
                <w:szCs w:val="22"/>
              </w:rPr>
              <w:t>максимальное количество полных этажей</w:t>
            </w:r>
          </w:p>
        </w:tc>
        <w:tc>
          <w:tcPr>
            <w:tcW w:w="1032" w:type="pct"/>
            <w:tcBorders>
              <w:top w:val="single" w:sz="4" w:space="0" w:color="auto"/>
              <w:left w:val="single" w:sz="4" w:space="0" w:color="auto"/>
              <w:bottom w:val="single" w:sz="4" w:space="0" w:color="auto"/>
              <w:right w:val="single" w:sz="4" w:space="0" w:color="auto"/>
            </w:tcBorders>
          </w:tcPr>
          <w:p w:rsidR="003A0D1A" w:rsidRPr="002E20DC" w:rsidRDefault="003A0D1A" w:rsidP="009D7A36">
            <w:pPr>
              <w:jc w:val="center"/>
              <w:rPr>
                <w:sz w:val="22"/>
                <w:szCs w:val="22"/>
              </w:rPr>
            </w:pPr>
            <w:r w:rsidRPr="002E20DC">
              <w:rPr>
                <w:sz w:val="22"/>
                <w:szCs w:val="22"/>
              </w:rPr>
              <w:t>3</w:t>
            </w:r>
          </w:p>
        </w:tc>
        <w:tc>
          <w:tcPr>
            <w:tcW w:w="1032" w:type="pct"/>
            <w:tcBorders>
              <w:top w:val="single" w:sz="4" w:space="0" w:color="auto"/>
              <w:left w:val="single" w:sz="4" w:space="0" w:color="auto"/>
              <w:bottom w:val="single" w:sz="4" w:space="0" w:color="auto"/>
              <w:right w:val="single" w:sz="4" w:space="0" w:color="auto"/>
            </w:tcBorders>
          </w:tcPr>
          <w:p w:rsidR="003A0D1A" w:rsidRPr="002E20DC" w:rsidRDefault="003A0D1A" w:rsidP="009D7A36">
            <w:pPr>
              <w:jc w:val="center"/>
              <w:rPr>
                <w:sz w:val="22"/>
                <w:szCs w:val="22"/>
              </w:rPr>
            </w:pPr>
            <w:r w:rsidRPr="002E20DC">
              <w:rPr>
                <w:sz w:val="22"/>
                <w:szCs w:val="22"/>
              </w:rPr>
              <w:t>3</w:t>
            </w:r>
          </w:p>
        </w:tc>
      </w:tr>
      <w:tr w:rsidR="00BA23EB" w:rsidRPr="002E20DC" w:rsidTr="000E03F3">
        <w:tc>
          <w:tcPr>
            <w:tcW w:w="2936" w:type="pct"/>
            <w:tcBorders>
              <w:top w:val="single" w:sz="4" w:space="0" w:color="auto"/>
              <w:left w:val="single" w:sz="4" w:space="0" w:color="auto"/>
              <w:bottom w:val="single" w:sz="4" w:space="0" w:color="auto"/>
              <w:right w:val="single" w:sz="4" w:space="0" w:color="auto"/>
            </w:tcBorders>
          </w:tcPr>
          <w:p w:rsidR="003A0D1A" w:rsidRPr="002E20DC" w:rsidRDefault="003A0D1A" w:rsidP="009D7A36">
            <w:pPr>
              <w:ind w:firstLine="709"/>
              <w:jc w:val="left"/>
              <w:rPr>
                <w:sz w:val="22"/>
                <w:szCs w:val="22"/>
              </w:rPr>
            </w:pPr>
            <w:r w:rsidRPr="002E20DC">
              <w:rPr>
                <w:sz w:val="22"/>
                <w:szCs w:val="22"/>
              </w:rPr>
              <w:t>минимальный отступ от красной линии (м)</w:t>
            </w:r>
          </w:p>
        </w:tc>
        <w:tc>
          <w:tcPr>
            <w:tcW w:w="1032" w:type="pct"/>
            <w:tcBorders>
              <w:top w:val="single" w:sz="4" w:space="0" w:color="auto"/>
              <w:left w:val="single" w:sz="4" w:space="0" w:color="auto"/>
              <w:bottom w:val="single" w:sz="4" w:space="0" w:color="auto"/>
              <w:right w:val="single" w:sz="4" w:space="0" w:color="auto"/>
            </w:tcBorders>
          </w:tcPr>
          <w:p w:rsidR="003A0D1A" w:rsidRPr="002E20DC" w:rsidRDefault="003A0D1A" w:rsidP="009D7A36">
            <w:pPr>
              <w:jc w:val="center"/>
              <w:rPr>
                <w:sz w:val="22"/>
                <w:szCs w:val="22"/>
              </w:rPr>
            </w:pPr>
            <w:r w:rsidRPr="002E20DC">
              <w:rPr>
                <w:sz w:val="22"/>
                <w:szCs w:val="22"/>
              </w:rPr>
              <w:t>0</w:t>
            </w:r>
          </w:p>
        </w:tc>
        <w:tc>
          <w:tcPr>
            <w:tcW w:w="1032" w:type="pct"/>
            <w:tcBorders>
              <w:top w:val="single" w:sz="4" w:space="0" w:color="auto"/>
              <w:left w:val="single" w:sz="4" w:space="0" w:color="auto"/>
              <w:bottom w:val="single" w:sz="4" w:space="0" w:color="auto"/>
              <w:right w:val="single" w:sz="4" w:space="0" w:color="auto"/>
            </w:tcBorders>
          </w:tcPr>
          <w:p w:rsidR="003A0D1A" w:rsidRPr="002E20DC" w:rsidRDefault="003A0D1A" w:rsidP="009D7A36">
            <w:pPr>
              <w:jc w:val="center"/>
              <w:rPr>
                <w:sz w:val="22"/>
                <w:szCs w:val="22"/>
              </w:rPr>
            </w:pPr>
            <w:r w:rsidRPr="002E20DC">
              <w:rPr>
                <w:sz w:val="22"/>
                <w:szCs w:val="22"/>
              </w:rPr>
              <w:t>3</w:t>
            </w:r>
          </w:p>
        </w:tc>
      </w:tr>
      <w:tr w:rsidR="00BA23EB" w:rsidRPr="002E20DC" w:rsidTr="000E03F3">
        <w:tc>
          <w:tcPr>
            <w:tcW w:w="2936" w:type="pct"/>
            <w:tcBorders>
              <w:top w:val="single" w:sz="4" w:space="0" w:color="auto"/>
              <w:left w:val="single" w:sz="4" w:space="0" w:color="auto"/>
              <w:bottom w:val="single" w:sz="4" w:space="0" w:color="auto"/>
              <w:right w:val="single" w:sz="4" w:space="0" w:color="auto"/>
            </w:tcBorders>
          </w:tcPr>
          <w:p w:rsidR="003A0D1A" w:rsidRPr="002E20DC" w:rsidRDefault="003A0D1A" w:rsidP="009D7A36">
            <w:pPr>
              <w:ind w:firstLine="709"/>
              <w:jc w:val="left"/>
              <w:rPr>
                <w:sz w:val="22"/>
                <w:szCs w:val="22"/>
              </w:rPr>
            </w:pPr>
            <w:r w:rsidRPr="002E20DC">
              <w:rPr>
                <w:sz w:val="22"/>
                <w:szCs w:val="22"/>
              </w:rPr>
              <w:t>коэффициент застройки</w:t>
            </w:r>
            <w:proofErr w:type="gramStart"/>
            <w:r w:rsidRPr="002E20DC">
              <w:rPr>
                <w:sz w:val="22"/>
                <w:szCs w:val="22"/>
              </w:rPr>
              <w:t xml:space="preserve"> (%)</w:t>
            </w:r>
            <w:proofErr w:type="gramEnd"/>
          </w:p>
        </w:tc>
        <w:tc>
          <w:tcPr>
            <w:tcW w:w="1032" w:type="pct"/>
            <w:tcBorders>
              <w:top w:val="single" w:sz="4" w:space="0" w:color="auto"/>
              <w:left w:val="single" w:sz="4" w:space="0" w:color="auto"/>
              <w:bottom w:val="single" w:sz="4" w:space="0" w:color="auto"/>
              <w:right w:val="single" w:sz="4" w:space="0" w:color="auto"/>
            </w:tcBorders>
          </w:tcPr>
          <w:p w:rsidR="003A0D1A" w:rsidRPr="002E20DC" w:rsidRDefault="003A0D1A" w:rsidP="009D7A36">
            <w:pPr>
              <w:jc w:val="center"/>
              <w:rPr>
                <w:sz w:val="22"/>
                <w:szCs w:val="22"/>
              </w:rPr>
            </w:pPr>
            <w:r w:rsidRPr="002E20DC">
              <w:rPr>
                <w:sz w:val="22"/>
                <w:szCs w:val="22"/>
              </w:rPr>
              <w:t>30</w:t>
            </w:r>
          </w:p>
        </w:tc>
        <w:tc>
          <w:tcPr>
            <w:tcW w:w="1032" w:type="pct"/>
            <w:tcBorders>
              <w:top w:val="single" w:sz="4" w:space="0" w:color="auto"/>
              <w:left w:val="single" w:sz="4" w:space="0" w:color="auto"/>
              <w:bottom w:val="single" w:sz="4" w:space="0" w:color="auto"/>
              <w:right w:val="single" w:sz="4" w:space="0" w:color="auto"/>
            </w:tcBorders>
          </w:tcPr>
          <w:p w:rsidR="003A0D1A" w:rsidRPr="002E20DC" w:rsidRDefault="003A0D1A" w:rsidP="009D7A36">
            <w:pPr>
              <w:jc w:val="center"/>
              <w:rPr>
                <w:sz w:val="22"/>
                <w:szCs w:val="22"/>
              </w:rPr>
            </w:pPr>
            <w:r w:rsidRPr="002E20DC">
              <w:rPr>
                <w:sz w:val="22"/>
                <w:szCs w:val="22"/>
              </w:rPr>
              <w:t>50</w:t>
            </w:r>
          </w:p>
        </w:tc>
      </w:tr>
      <w:tr w:rsidR="00BA23EB" w:rsidRPr="002E20DC" w:rsidTr="004D6886">
        <w:tc>
          <w:tcPr>
            <w:tcW w:w="5000" w:type="pct"/>
            <w:gridSpan w:val="3"/>
            <w:tcBorders>
              <w:top w:val="single" w:sz="4" w:space="0" w:color="auto"/>
              <w:left w:val="single" w:sz="4" w:space="0" w:color="auto"/>
              <w:bottom w:val="single" w:sz="4" w:space="0" w:color="auto"/>
              <w:right w:val="single" w:sz="4" w:space="0" w:color="auto"/>
            </w:tcBorders>
          </w:tcPr>
          <w:p w:rsidR="004D6886" w:rsidRPr="002E20DC" w:rsidRDefault="004D6886" w:rsidP="009D7A36">
            <w:pPr>
              <w:jc w:val="left"/>
              <w:rPr>
                <w:sz w:val="22"/>
                <w:szCs w:val="22"/>
              </w:rPr>
            </w:pPr>
            <w:r w:rsidRPr="002E20DC">
              <w:rPr>
                <w:sz w:val="22"/>
                <w:szCs w:val="22"/>
              </w:rPr>
              <w:t>минимальный отступ строений от границы смежного земельного участка (м)*:</w:t>
            </w:r>
          </w:p>
        </w:tc>
      </w:tr>
      <w:tr w:rsidR="00BA23EB" w:rsidRPr="002E20DC" w:rsidTr="000E03F3">
        <w:tc>
          <w:tcPr>
            <w:tcW w:w="2936" w:type="pct"/>
            <w:tcBorders>
              <w:top w:val="single" w:sz="4" w:space="0" w:color="auto"/>
              <w:left w:val="single" w:sz="4" w:space="0" w:color="auto"/>
              <w:bottom w:val="single" w:sz="4" w:space="0" w:color="auto"/>
              <w:right w:val="single" w:sz="4" w:space="0" w:color="auto"/>
            </w:tcBorders>
          </w:tcPr>
          <w:p w:rsidR="003A0D1A" w:rsidRPr="002E20DC" w:rsidRDefault="003A0D1A" w:rsidP="009D7A36">
            <w:pPr>
              <w:ind w:firstLine="709"/>
              <w:jc w:val="left"/>
              <w:rPr>
                <w:sz w:val="22"/>
                <w:szCs w:val="22"/>
              </w:rPr>
            </w:pPr>
            <w:r w:rsidRPr="002E20DC">
              <w:rPr>
                <w:sz w:val="22"/>
                <w:szCs w:val="22"/>
              </w:rPr>
              <w:t>жилой дом</w:t>
            </w:r>
          </w:p>
        </w:tc>
        <w:tc>
          <w:tcPr>
            <w:tcW w:w="1032" w:type="pct"/>
            <w:tcBorders>
              <w:top w:val="single" w:sz="4" w:space="0" w:color="auto"/>
              <w:left w:val="single" w:sz="4" w:space="0" w:color="auto"/>
              <w:bottom w:val="single" w:sz="4" w:space="0" w:color="auto"/>
              <w:right w:val="single" w:sz="4" w:space="0" w:color="auto"/>
            </w:tcBorders>
          </w:tcPr>
          <w:p w:rsidR="003A0D1A" w:rsidRPr="002E20DC" w:rsidRDefault="003A0D1A" w:rsidP="009D7A36">
            <w:pPr>
              <w:jc w:val="center"/>
              <w:rPr>
                <w:sz w:val="22"/>
                <w:szCs w:val="22"/>
              </w:rPr>
            </w:pPr>
            <w:r w:rsidRPr="002E20DC">
              <w:rPr>
                <w:sz w:val="22"/>
                <w:szCs w:val="22"/>
              </w:rPr>
              <w:t>3</w:t>
            </w:r>
          </w:p>
        </w:tc>
        <w:tc>
          <w:tcPr>
            <w:tcW w:w="1032" w:type="pct"/>
            <w:tcBorders>
              <w:top w:val="single" w:sz="4" w:space="0" w:color="auto"/>
              <w:left w:val="single" w:sz="4" w:space="0" w:color="auto"/>
              <w:bottom w:val="single" w:sz="4" w:space="0" w:color="auto"/>
              <w:right w:val="single" w:sz="4" w:space="0" w:color="auto"/>
            </w:tcBorders>
          </w:tcPr>
          <w:p w:rsidR="003A0D1A" w:rsidRPr="002E20DC" w:rsidRDefault="003A0D1A" w:rsidP="009D7A36">
            <w:pPr>
              <w:jc w:val="center"/>
              <w:rPr>
                <w:sz w:val="22"/>
                <w:szCs w:val="22"/>
              </w:rPr>
            </w:pPr>
            <w:r w:rsidRPr="002E20DC">
              <w:rPr>
                <w:sz w:val="22"/>
                <w:szCs w:val="22"/>
              </w:rPr>
              <w:t>3</w:t>
            </w:r>
          </w:p>
        </w:tc>
      </w:tr>
      <w:tr w:rsidR="00BA23EB" w:rsidRPr="002E20DC" w:rsidTr="000E03F3">
        <w:tc>
          <w:tcPr>
            <w:tcW w:w="2936" w:type="pct"/>
            <w:tcBorders>
              <w:top w:val="single" w:sz="4" w:space="0" w:color="auto"/>
              <w:left w:val="single" w:sz="4" w:space="0" w:color="auto"/>
              <w:bottom w:val="single" w:sz="4" w:space="0" w:color="auto"/>
              <w:right w:val="single" w:sz="4" w:space="0" w:color="auto"/>
            </w:tcBorders>
          </w:tcPr>
          <w:p w:rsidR="003A0D1A" w:rsidRPr="002E20DC" w:rsidRDefault="003A0D1A" w:rsidP="009D7A36">
            <w:pPr>
              <w:ind w:firstLine="709"/>
              <w:jc w:val="left"/>
              <w:rPr>
                <w:sz w:val="22"/>
                <w:szCs w:val="22"/>
              </w:rPr>
            </w:pPr>
            <w:r w:rsidRPr="002E20DC">
              <w:rPr>
                <w:sz w:val="22"/>
                <w:szCs w:val="22"/>
              </w:rPr>
              <w:t>баня</w:t>
            </w:r>
          </w:p>
        </w:tc>
        <w:tc>
          <w:tcPr>
            <w:tcW w:w="1032" w:type="pct"/>
            <w:tcBorders>
              <w:top w:val="single" w:sz="4" w:space="0" w:color="auto"/>
              <w:left w:val="single" w:sz="4" w:space="0" w:color="auto"/>
              <w:bottom w:val="single" w:sz="4" w:space="0" w:color="auto"/>
              <w:right w:val="single" w:sz="4" w:space="0" w:color="auto"/>
            </w:tcBorders>
          </w:tcPr>
          <w:p w:rsidR="003A0D1A" w:rsidRPr="002E20DC" w:rsidRDefault="003A0D1A" w:rsidP="009D7A36">
            <w:pPr>
              <w:jc w:val="center"/>
              <w:rPr>
                <w:sz w:val="22"/>
                <w:szCs w:val="22"/>
              </w:rPr>
            </w:pPr>
            <w:r w:rsidRPr="002E20DC">
              <w:rPr>
                <w:sz w:val="22"/>
                <w:szCs w:val="22"/>
              </w:rPr>
              <w:t>3</w:t>
            </w:r>
          </w:p>
        </w:tc>
        <w:tc>
          <w:tcPr>
            <w:tcW w:w="1032" w:type="pct"/>
            <w:tcBorders>
              <w:top w:val="single" w:sz="4" w:space="0" w:color="auto"/>
              <w:left w:val="single" w:sz="4" w:space="0" w:color="auto"/>
              <w:bottom w:val="single" w:sz="4" w:space="0" w:color="auto"/>
              <w:right w:val="single" w:sz="4" w:space="0" w:color="auto"/>
            </w:tcBorders>
          </w:tcPr>
          <w:p w:rsidR="003A0D1A" w:rsidRPr="002E20DC" w:rsidRDefault="003A0D1A" w:rsidP="009D7A36">
            <w:pPr>
              <w:jc w:val="center"/>
              <w:rPr>
                <w:sz w:val="22"/>
                <w:szCs w:val="22"/>
              </w:rPr>
            </w:pPr>
            <w:r w:rsidRPr="002E20DC">
              <w:rPr>
                <w:sz w:val="22"/>
                <w:szCs w:val="22"/>
              </w:rPr>
              <w:t>3</w:t>
            </w:r>
          </w:p>
        </w:tc>
      </w:tr>
      <w:tr w:rsidR="00BA23EB" w:rsidRPr="002E20DC" w:rsidTr="000E03F3">
        <w:tc>
          <w:tcPr>
            <w:tcW w:w="2936" w:type="pct"/>
            <w:tcBorders>
              <w:top w:val="single" w:sz="4" w:space="0" w:color="auto"/>
              <w:left w:val="single" w:sz="4" w:space="0" w:color="auto"/>
              <w:bottom w:val="single" w:sz="4" w:space="0" w:color="auto"/>
              <w:right w:val="single" w:sz="4" w:space="0" w:color="auto"/>
            </w:tcBorders>
          </w:tcPr>
          <w:p w:rsidR="003A0D1A" w:rsidRPr="002E20DC" w:rsidRDefault="003A0D1A" w:rsidP="009D7A36">
            <w:pPr>
              <w:ind w:firstLine="709"/>
              <w:jc w:val="left"/>
              <w:rPr>
                <w:sz w:val="22"/>
                <w:szCs w:val="22"/>
              </w:rPr>
            </w:pPr>
            <w:r w:rsidRPr="002E20DC">
              <w:rPr>
                <w:sz w:val="22"/>
                <w:szCs w:val="22"/>
              </w:rPr>
              <w:t>хозяйственные постройки</w:t>
            </w:r>
          </w:p>
        </w:tc>
        <w:tc>
          <w:tcPr>
            <w:tcW w:w="1032" w:type="pct"/>
            <w:tcBorders>
              <w:top w:val="single" w:sz="4" w:space="0" w:color="auto"/>
              <w:left w:val="single" w:sz="4" w:space="0" w:color="auto"/>
              <w:bottom w:val="single" w:sz="4" w:space="0" w:color="auto"/>
              <w:right w:val="single" w:sz="4" w:space="0" w:color="auto"/>
            </w:tcBorders>
          </w:tcPr>
          <w:p w:rsidR="003A0D1A" w:rsidRPr="002E20DC" w:rsidRDefault="003A0D1A" w:rsidP="009D7A36">
            <w:pPr>
              <w:jc w:val="center"/>
              <w:rPr>
                <w:sz w:val="22"/>
                <w:szCs w:val="22"/>
              </w:rPr>
            </w:pPr>
            <w:r w:rsidRPr="002E20DC">
              <w:rPr>
                <w:sz w:val="22"/>
                <w:szCs w:val="22"/>
              </w:rPr>
              <w:t>1</w:t>
            </w:r>
          </w:p>
        </w:tc>
        <w:tc>
          <w:tcPr>
            <w:tcW w:w="1032" w:type="pct"/>
            <w:tcBorders>
              <w:top w:val="single" w:sz="4" w:space="0" w:color="auto"/>
              <w:left w:val="single" w:sz="4" w:space="0" w:color="auto"/>
              <w:bottom w:val="single" w:sz="4" w:space="0" w:color="auto"/>
              <w:right w:val="single" w:sz="4" w:space="0" w:color="auto"/>
            </w:tcBorders>
          </w:tcPr>
          <w:p w:rsidR="003A0D1A" w:rsidRPr="002E20DC" w:rsidRDefault="003A0D1A" w:rsidP="009D7A36">
            <w:pPr>
              <w:jc w:val="center"/>
              <w:rPr>
                <w:sz w:val="22"/>
                <w:szCs w:val="22"/>
              </w:rPr>
            </w:pPr>
            <w:r w:rsidRPr="002E20DC">
              <w:rPr>
                <w:sz w:val="22"/>
                <w:szCs w:val="22"/>
              </w:rPr>
              <w:t>1</w:t>
            </w:r>
          </w:p>
        </w:tc>
      </w:tr>
      <w:tr w:rsidR="00BA23EB" w:rsidRPr="002E20DC" w:rsidTr="000E03F3">
        <w:tc>
          <w:tcPr>
            <w:tcW w:w="2936" w:type="pct"/>
            <w:tcBorders>
              <w:top w:val="single" w:sz="4" w:space="0" w:color="auto"/>
              <w:left w:val="single" w:sz="4" w:space="0" w:color="auto"/>
              <w:bottom w:val="single" w:sz="4" w:space="0" w:color="auto"/>
              <w:right w:val="single" w:sz="4" w:space="0" w:color="auto"/>
            </w:tcBorders>
          </w:tcPr>
          <w:p w:rsidR="003A0D1A" w:rsidRPr="002E20DC" w:rsidRDefault="003A0D1A" w:rsidP="009D7A36">
            <w:pPr>
              <w:ind w:firstLine="709"/>
              <w:jc w:val="left"/>
              <w:rPr>
                <w:sz w:val="22"/>
                <w:szCs w:val="22"/>
              </w:rPr>
            </w:pPr>
            <w:r w:rsidRPr="002E20DC">
              <w:rPr>
                <w:sz w:val="22"/>
                <w:szCs w:val="22"/>
              </w:rPr>
              <w:t>помещения для содержания животных и птицы</w:t>
            </w:r>
          </w:p>
        </w:tc>
        <w:tc>
          <w:tcPr>
            <w:tcW w:w="1032" w:type="pct"/>
            <w:tcBorders>
              <w:top w:val="single" w:sz="4" w:space="0" w:color="auto"/>
              <w:left w:val="single" w:sz="4" w:space="0" w:color="auto"/>
              <w:bottom w:val="single" w:sz="4" w:space="0" w:color="auto"/>
              <w:right w:val="single" w:sz="4" w:space="0" w:color="auto"/>
            </w:tcBorders>
          </w:tcPr>
          <w:p w:rsidR="003A0D1A" w:rsidRPr="002E20DC" w:rsidRDefault="003A0D1A" w:rsidP="009D7A36">
            <w:pPr>
              <w:jc w:val="center"/>
              <w:rPr>
                <w:sz w:val="22"/>
                <w:szCs w:val="22"/>
              </w:rPr>
            </w:pPr>
            <w:r w:rsidRPr="002E20DC">
              <w:rPr>
                <w:sz w:val="22"/>
                <w:szCs w:val="22"/>
              </w:rPr>
              <w:t>10</w:t>
            </w:r>
          </w:p>
        </w:tc>
        <w:tc>
          <w:tcPr>
            <w:tcW w:w="1032" w:type="pct"/>
            <w:tcBorders>
              <w:top w:val="single" w:sz="4" w:space="0" w:color="auto"/>
              <w:left w:val="single" w:sz="4" w:space="0" w:color="auto"/>
              <w:bottom w:val="single" w:sz="4" w:space="0" w:color="auto"/>
              <w:right w:val="single" w:sz="4" w:space="0" w:color="auto"/>
            </w:tcBorders>
          </w:tcPr>
          <w:p w:rsidR="003A0D1A" w:rsidRPr="002E20DC" w:rsidRDefault="003A0D1A" w:rsidP="009D7A36">
            <w:pPr>
              <w:jc w:val="center"/>
              <w:rPr>
                <w:sz w:val="22"/>
                <w:szCs w:val="22"/>
              </w:rPr>
            </w:pPr>
            <w:r w:rsidRPr="002E20DC">
              <w:rPr>
                <w:sz w:val="22"/>
                <w:szCs w:val="22"/>
              </w:rPr>
              <w:t>10</w:t>
            </w:r>
          </w:p>
        </w:tc>
      </w:tr>
      <w:tr w:rsidR="00BA23EB" w:rsidRPr="002E20DC" w:rsidTr="000E03F3">
        <w:tc>
          <w:tcPr>
            <w:tcW w:w="2936" w:type="pct"/>
            <w:tcBorders>
              <w:top w:val="single" w:sz="4" w:space="0" w:color="auto"/>
              <w:left w:val="single" w:sz="4" w:space="0" w:color="auto"/>
              <w:bottom w:val="single" w:sz="4" w:space="0" w:color="auto"/>
              <w:right w:val="single" w:sz="4" w:space="0" w:color="auto"/>
            </w:tcBorders>
          </w:tcPr>
          <w:p w:rsidR="003A0D1A" w:rsidRPr="002E20DC" w:rsidRDefault="003A0D1A" w:rsidP="009D7A36">
            <w:pPr>
              <w:ind w:firstLine="709"/>
              <w:jc w:val="left"/>
              <w:rPr>
                <w:sz w:val="22"/>
                <w:szCs w:val="22"/>
              </w:rPr>
            </w:pPr>
            <w:r w:rsidRPr="002E20DC">
              <w:rPr>
                <w:sz w:val="22"/>
                <w:szCs w:val="22"/>
              </w:rPr>
              <w:t>туалет, сооружение для сбора отходов</w:t>
            </w:r>
          </w:p>
        </w:tc>
        <w:tc>
          <w:tcPr>
            <w:tcW w:w="1032" w:type="pct"/>
            <w:tcBorders>
              <w:top w:val="single" w:sz="4" w:space="0" w:color="auto"/>
              <w:left w:val="single" w:sz="4" w:space="0" w:color="auto"/>
              <w:bottom w:val="single" w:sz="4" w:space="0" w:color="auto"/>
              <w:right w:val="single" w:sz="4" w:space="0" w:color="auto"/>
            </w:tcBorders>
          </w:tcPr>
          <w:p w:rsidR="003A0D1A" w:rsidRPr="002E20DC" w:rsidRDefault="003A0D1A" w:rsidP="009D7A36">
            <w:pPr>
              <w:jc w:val="center"/>
              <w:rPr>
                <w:sz w:val="22"/>
                <w:szCs w:val="22"/>
              </w:rPr>
            </w:pPr>
            <w:r w:rsidRPr="002E20DC">
              <w:rPr>
                <w:sz w:val="22"/>
                <w:szCs w:val="22"/>
              </w:rPr>
              <w:t>10</w:t>
            </w:r>
          </w:p>
        </w:tc>
        <w:tc>
          <w:tcPr>
            <w:tcW w:w="1032" w:type="pct"/>
            <w:tcBorders>
              <w:top w:val="single" w:sz="4" w:space="0" w:color="auto"/>
              <w:left w:val="single" w:sz="4" w:space="0" w:color="auto"/>
              <w:bottom w:val="single" w:sz="4" w:space="0" w:color="auto"/>
              <w:right w:val="single" w:sz="4" w:space="0" w:color="auto"/>
            </w:tcBorders>
          </w:tcPr>
          <w:p w:rsidR="003A0D1A" w:rsidRPr="002E20DC" w:rsidRDefault="003A0D1A" w:rsidP="009D7A36">
            <w:pPr>
              <w:jc w:val="center"/>
              <w:rPr>
                <w:sz w:val="22"/>
                <w:szCs w:val="22"/>
              </w:rPr>
            </w:pPr>
            <w:r w:rsidRPr="002E20DC">
              <w:rPr>
                <w:sz w:val="22"/>
                <w:szCs w:val="22"/>
              </w:rPr>
              <w:t>10</w:t>
            </w:r>
          </w:p>
        </w:tc>
      </w:tr>
      <w:tr w:rsidR="00BA23EB" w:rsidRPr="002E20DC" w:rsidTr="000E03F3">
        <w:tc>
          <w:tcPr>
            <w:tcW w:w="2936" w:type="pct"/>
            <w:tcBorders>
              <w:top w:val="single" w:sz="4" w:space="0" w:color="auto"/>
              <w:left w:val="single" w:sz="4" w:space="0" w:color="auto"/>
              <w:bottom w:val="single" w:sz="4" w:space="0" w:color="auto"/>
              <w:right w:val="single" w:sz="4" w:space="0" w:color="auto"/>
            </w:tcBorders>
          </w:tcPr>
          <w:p w:rsidR="003A0D1A" w:rsidRPr="002E20DC" w:rsidRDefault="003A0D1A" w:rsidP="009D7A36">
            <w:pPr>
              <w:ind w:firstLine="709"/>
              <w:jc w:val="left"/>
              <w:rPr>
                <w:sz w:val="22"/>
                <w:szCs w:val="22"/>
              </w:rPr>
            </w:pPr>
            <w:r w:rsidRPr="002E20DC">
              <w:rPr>
                <w:sz w:val="22"/>
                <w:szCs w:val="22"/>
              </w:rPr>
              <w:t>колодец, скважина</w:t>
            </w:r>
          </w:p>
        </w:tc>
        <w:tc>
          <w:tcPr>
            <w:tcW w:w="1032" w:type="pct"/>
            <w:tcBorders>
              <w:top w:val="single" w:sz="4" w:space="0" w:color="auto"/>
              <w:left w:val="single" w:sz="4" w:space="0" w:color="auto"/>
              <w:bottom w:val="single" w:sz="4" w:space="0" w:color="auto"/>
              <w:right w:val="single" w:sz="4" w:space="0" w:color="auto"/>
            </w:tcBorders>
          </w:tcPr>
          <w:p w:rsidR="003A0D1A" w:rsidRPr="002E20DC" w:rsidRDefault="003A0D1A" w:rsidP="009D7A36">
            <w:pPr>
              <w:jc w:val="center"/>
              <w:rPr>
                <w:sz w:val="22"/>
                <w:szCs w:val="22"/>
              </w:rPr>
            </w:pPr>
            <w:r w:rsidRPr="002E20DC">
              <w:rPr>
                <w:sz w:val="22"/>
                <w:szCs w:val="22"/>
              </w:rPr>
              <w:t>5</w:t>
            </w:r>
          </w:p>
        </w:tc>
        <w:tc>
          <w:tcPr>
            <w:tcW w:w="1032" w:type="pct"/>
            <w:tcBorders>
              <w:top w:val="single" w:sz="4" w:space="0" w:color="auto"/>
              <w:left w:val="single" w:sz="4" w:space="0" w:color="auto"/>
              <w:bottom w:val="single" w:sz="4" w:space="0" w:color="auto"/>
              <w:right w:val="single" w:sz="4" w:space="0" w:color="auto"/>
            </w:tcBorders>
          </w:tcPr>
          <w:p w:rsidR="003A0D1A" w:rsidRPr="002E20DC" w:rsidRDefault="003A0D1A" w:rsidP="009D7A36">
            <w:pPr>
              <w:jc w:val="center"/>
              <w:rPr>
                <w:sz w:val="22"/>
                <w:szCs w:val="22"/>
              </w:rPr>
            </w:pPr>
            <w:r w:rsidRPr="002E20DC">
              <w:rPr>
                <w:sz w:val="22"/>
                <w:szCs w:val="22"/>
              </w:rPr>
              <w:t>5</w:t>
            </w:r>
          </w:p>
        </w:tc>
      </w:tr>
      <w:tr w:rsidR="00BA23EB" w:rsidRPr="002E20DC" w:rsidTr="000E03F3">
        <w:tc>
          <w:tcPr>
            <w:tcW w:w="2936" w:type="pct"/>
            <w:tcBorders>
              <w:top w:val="single" w:sz="4" w:space="0" w:color="auto"/>
              <w:left w:val="single" w:sz="4" w:space="0" w:color="auto"/>
              <w:bottom w:val="single" w:sz="4" w:space="0" w:color="auto"/>
              <w:right w:val="single" w:sz="4" w:space="0" w:color="auto"/>
            </w:tcBorders>
          </w:tcPr>
          <w:p w:rsidR="003A0D1A" w:rsidRPr="002E20DC" w:rsidRDefault="003A0D1A" w:rsidP="009D7A36">
            <w:pPr>
              <w:ind w:firstLine="709"/>
              <w:jc w:val="left"/>
              <w:rPr>
                <w:sz w:val="22"/>
                <w:szCs w:val="22"/>
              </w:rPr>
            </w:pPr>
            <w:r w:rsidRPr="002E20DC">
              <w:rPr>
                <w:sz w:val="22"/>
                <w:szCs w:val="22"/>
              </w:rPr>
              <w:t>навесы, беседки, спортивные площадки</w:t>
            </w:r>
          </w:p>
        </w:tc>
        <w:tc>
          <w:tcPr>
            <w:tcW w:w="1032" w:type="pct"/>
            <w:tcBorders>
              <w:top w:val="single" w:sz="4" w:space="0" w:color="auto"/>
              <w:left w:val="single" w:sz="4" w:space="0" w:color="auto"/>
              <w:bottom w:val="single" w:sz="4" w:space="0" w:color="auto"/>
              <w:right w:val="single" w:sz="4" w:space="0" w:color="auto"/>
            </w:tcBorders>
          </w:tcPr>
          <w:p w:rsidR="003A0D1A" w:rsidRPr="002E20DC" w:rsidRDefault="003A0D1A" w:rsidP="009D7A36">
            <w:pPr>
              <w:jc w:val="center"/>
              <w:rPr>
                <w:sz w:val="22"/>
                <w:szCs w:val="22"/>
              </w:rPr>
            </w:pPr>
            <w:r w:rsidRPr="002E20DC">
              <w:rPr>
                <w:sz w:val="22"/>
                <w:szCs w:val="22"/>
              </w:rPr>
              <w:t>1</w:t>
            </w:r>
          </w:p>
        </w:tc>
        <w:tc>
          <w:tcPr>
            <w:tcW w:w="1032" w:type="pct"/>
            <w:tcBorders>
              <w:top w:val="single" w:sz="4" w:space="0" w:color="auto"/>
              <w:left w:val="single" w:sz="4" w:space="0" w:color="auto"/>
              <w:bottom w:val="single" w:sz="4" w:space="0" w:color="auto"/>
              <w:right w:val="single" w:sz="4" w:space="0" w:color="auto"/>
            </w:tcBorders>
          </w:tcPr>
          <w:p w:rsidR="003A0D1A" w:rsidRPr="002E20DC" w:rsidRDefault="003A0D1A" w:rsidP="009D7A36">
            <w:pPr>
              <w:jc w:val="center"/>
              <w:rPr>
                <w:sz w:val="22"/>
                <w:szCs w:val="22"/>
              </w:rPr>
            </w:pPr>
            <w:r w:rsidRPr="002E20DC">
              <w:rPr>
                <w:sz w:val="22"/>
                <w:szCs w:val="22"/>
              </w:rPr>
              <w:t>1</w:t>
            </w:r>
          </w:p>
        </w:tc>
      </w:tr>
      <w:tr w:rsidR="00BA23EB" w:rsidRPr="002E20DC" w:rsidTr="004D6886">
        <w:tc>
          <w:tcPr>
            <w:tcW w:w="5000" w:type="pct"/>
            <w:gridSpan w:val="3"/>
            <w:tcBorders>
              <w:top w:val="single" w:sz="4" w:space="0" w:color="auto"/>
              <w:left w:val="single" w:sz="4" w:space="0" w:color="auto"/>
              <w:bottom w:val="single" w:sz="4" w:space="0" w:color="auto"/>
              <w:right w:val="single" w:sz="4" w:space="0" w:color="auto"/>
            </w:tcBorders>
          </w:tcPr>
          <w:p w:rsidR="004D6886" w:rsidRPr="002E20DC" w:rsidRDefault="004D6886" w:rsidP="009D7A36">
            <w:pPr>
              <w:jc w:val="left"/>
              <w:rPr>
                <w:sz w:val="22"/>
                <w:szCs w:val="22"/>
              </w:rPr>
            </w:pPr>
            <w:r w:rsidRPr="002E20DC">
              <w:rPr>
                <w:sz w:val="22"/>
                <w:szCs w:val="22"/>
              </w:rPr>
              <w:t>максимальная высота ограждения по границе, отделяющей земельный участок от территории общего пользования (м)</w:t>
            </w:r>
          </w:p>
        </w:tc>
      </w:tr>
      <w:tr w:rsidR="00BA23EB" w:rsidRPr="002E20DC" w:rsidTr="000E03F3">
        <w:tc>
          <w:tcPr>
            <w:tcW w:w="2936" w:type="pct"/>
            <w:tcBorders>
              <w:top w:val="single" w:sz="4" w:space="0" w:color="auto"/>
              <w:left w:val="single" w:sz="4" w:space="0" w:color="auto"/>
              <w:bottom w:val="single" w:sz="4" w:space="0" w:color="auto"/>
              <w:right w:val="single" w:sz="4" w:space="0" w:color="auto"/>
            </w:tcBorders>
          </w:tcPr>
          <w:p w:rsidR="003A0D1A" w:rsidRPr="002E20DC" w:rsidRDefault="003A0D1A" w:rsidP="009D7A36">
            <w:pPr>
              <w:ind w:firstLine="851"/>
              <w:jc w:val="left"/>
              <w:rPr>
                <w:sz w:val="22"/>
                <w:szCs w:val="22"/>
              </w:rPr>
            </w:pPr>
            <w:r w:rsidRPr="002E20DC">
              <w:rPr>
                <w:sz w:val="22"/>
                <w:szCs w:val="22"/>
              </w:rPr>
              <w:t>сплошное ограждение</w:t>
            </w:r>
          </w:p>
        </w:tc>
        <w:tc>
          <w:tcPr>
            <w:tcW w:w="1032" w:type="pct"/>
            <w:tcBorders>
              <w:top w:val="single" w:sz="4" w:space="0" w:color="auto"/>
              <w:left w:val="single" w:sz="4" w:space="0" w:color="auto"/>
              <w:bottom w:val="single" w:sz="4" w:space="0" w:color="auto"/>
              <w:right w:val="single" w:sz="4" w:space="0" w:color="auto"/>
            </w:tcBorders>
          </w:tcPr>
          <w:p w:rsidR="003A0D1A" w:rsidRPr="002E20DC" w:rsidRDefault="003A0D1A" w:rsidP="009D7A36">
            <w:pPr>
              <w:jc w:val="center"/>
              <w:rPr>
                <w:sz w:val="22"/>
                <w:szCs w:val="22"/>
              </w:rPr>
            </w:pPr>
            <w:r w:rsidRPr="002E20DC">
              <w:rPr>
                <w:sz w:val="22"/>
                <w:szCs w:val="22"/>
              </w:rPr>
              <w:t>1,5</w:t>
            </w:r>
          </w:p>
        </w:tc>
        <w:tc>
          <w:tcPr>
            <w:tcW w:w="1032" w:type="pct"/>
            <w:tcBorders>
              <w:top w:val="single" w:sz="4" w:space="0" w:color="auto"/>
              <w:left w:val="single" w:sz="4" w:space="0" w:color="auto"/>
              <w:bottom w:val="single" w:sz="4" w:space="0" w:color="auto"/>
              <w:right w:val="single" w:sz="4" w:space="0" w:color="auto"/>
            </w:tcBorders>
          </w:tcPr>
          <w:p w:rsidR="003A0D1A" w:rsidRPr="002E20DC" w:rsidRDefault="003A0D1A" w:rsidP="009D7A36">
            <w:pPr>
              <w:jc w:val="center"/>
              <w:rPr>
                <w:sz w:val="22"/>
                <w:szCs w:val="22"/>
              </w:rPr>
            </w:pPr>
            <w:r w:rsidRPr="002E20DC">
              <w:rPr>
                <w:sz w:val="22"/>
                <w:szCs w:val="22"/>
              </w:rPr>
              <w:t>1,5</w:t>
            </w:r>
          </w:p>
        </w:tc>
      </w:tr>
      <w:tr w:rsidR="00BA23EB" w:rsidRPr="002E20DC" w:rsidTr="000E03F3">
        <w:tc>
          <w:tcPr>
            <w:tcW w:w="2936" w:type="pct"/>
            <w:tcBorders>
              <w:top w:val="single" w:sz="4" w:space="0" w:color="auto"/>
              <w:left w:val="single" w:sz="4" w:space="0" w:color="auto"/>
              <w:bottom w:val="single" w:sz="4" w:space="0" w:color="auto"/>
              <w:right w:val="single" w:sz="4" w:space="0" w:color="auto"/>
            </w:tcBorders>
          </w:tcPr>
          <w:p w:rsidR="003A0D1A" w:rsidRPr="002E20DC" w:rsidRDefault="003A0D1A" w:rsidP="009D7A36">
            <w:pPr>
              <w:ind w:firstLine="851"/>
              <w:jc w:val="left"/>
              <w:rPr>
                <w:sz w:val="22"/>
                <w:szCs w:val="22"/>
              </w:rPr>
            </w:pPr>
            <w:r w:rsidRPr="002E20DC">
              <w:rPr>
                <w:sz w:val="22"/>
                <w:szCs w:val="22"/>
              </w:rPr>
              <w:t xml:space="preserve">решетчатое (полупрозрачное)  или сетчатое </w:t>
            </w:r>
          </w:p>
        </w:tc>
        <w:tc>
          <w:tcPr>
            <w:tcW w:w="1032" w:type="pct"/>
            <w:tcBorders>
              <w:top w:val="single" w:sz="4" w:space="0" w:color="auto"/>
              <w:left w:val="single" w:sz="4" w:space="0" w:color="auto"/>
              <w:bottom w:val="single" w:sz="4" w:space="0" w:color="auto"/>
              <w:right w:val="single" w:sz="4" w:space="0" w:color="auto"/>
            </w:tcBorders>
          </w:tcPr>
          <w:p w:rsidR="003A0D1A" w:rsidRPr="002E20DC" w:rsidRDefault="003A0D1A" w:rsidP="009D7A36">
            <w:pPr>
              <w:jc w:val="center"/>
              <w:rPr>
                <w:sz w:val="22"/>
                <w:szCs w:val="22"/>
              </w:rPr>
            </w:pPr>
            <w:r w:rsidRPr="002E20DC">
              <w:rPr>
                <w:sz w:val="22"/>
                <w:szCs w:val="22"/>
              </w:rPr>
              <w:t>2</w:t>
            </w:r>
          </w:p>
        </w:tc>
        <w:tc>
          <w:tcPr>
            <w:tcW w:w="1032" w:type="pct"/>
            <w:tcBorders>
              <w:top w:val="single" w:sz="4" w:space="0" w:color="auto"/>
              <w:left w:val="single" w:sz="4" w:space="0" w:color="auto"/>
              <w:bottom w:val="single" w:sz="4" w:space="0" w:color="auto"/>
              <w:right w:val="single" w:sz="4" w:space="0" w:color="auto"/>
            </w:tcBorders>
          </w:tcPr>
          <w:p w:rsidR="003A0D1A" w:rsidRPr="002E20DC" w:rsidRDefault="003A0D1A" w:rsidP="009D7A36">
            <w:pPr>
              <w:jc w:val="center"/>
              <w:rPr>
                <w:sz w:val="22"/>
                <w:szCs w:val="22"/>
              </w:rPr>
            </w:pPr>
            <w:r w:rsidRPr="002E20DC">
              <w:rPr>
                <w:sz w:val="22"/>
                <w:szCs w:val="22"/>
              </w:rPr>
              <w:t>2</w:t>
            </w:r>
          </w:p>
        </w:tc>
      </w:tr>
      <w:tr w:rsidR="00BA23EB" w:rsidRPr="002E20DC" w:rsidTr="004D6886">
        <w:tc>
          <w:tcPr>
            <w:tcW w:w="5000" w:type="pct"/>
            <w:gridSpan w:val="3"/>
            <w:tcBorders>
              <w:top w:val="single" w:sz="4" w:space="0" w:color="auto"/>
              <w:left w:val="single" w:sz="4" w:space="0" w:color="auto"/>
              <w:bottom w:val="single" w:sz="4" w:space="0" w:color="auto"/>
              <w:right w:val="single" w:sz="4" w:space="0" w:color="auto"/>
            </w:tcBorders>
          </w:tcPr>
          <w:p w:rsidR="004D6886" w:rsidRPr="002E20DC" w:rsidRDefault="004D6886" w:rsidP="009D7A36">
            <w:pPr>
              <w:jc w:val="left"/>
              <w:rPr>
                <w:sz w:val="22"/>
                <w:szCs w:val="22"/>
              </w:rPr>
            </w:pPr>
            <w:r w:rsidRPr="002E20DC">
              <w:rPr>
                <w:sz w:val="22"/>
                <w:szCs w:val="22"/>
              </w:rPr>
              <w:t xml:space="preserve">максимальная высота ограждения между </w:t>
            </w:r>
            <w:proofErr w:type="gramStart"/>
            <w:r w:rsidRPr="002E20DC">
              <w:rPr>
                <w:sz w:val="22"/>
                <w:szCs w:val="22"/>
              </w:rPr>
              <w:t>смежными</w:t>
            </w:r>
            <w:proofErr w:type="gramEnd"/>
            <w:r w:rsidRPr="002E20DC">
              <w:rPr>
                <w:sz w:val="22"/>
                <w:szCs w:val="22"/>
              </w:rPr>
              <w:t xml:space="preserve"> земельными участки (м)</w:t>
            </w:r>
          </w:p>
        </w:tc>
      </w:tr>
      <w:tr w:rsidR="00BA23EB" w:rsidRPr="002E20DC" w:rsidTr="000E03F3">
        <w:tc>
          <w:tcPr>
            <w:tcW w:w="2936" w:type="pct"/>
            <w:tcBorders>
              <w:top w:val="single" w:sz="4" w:space="0" w:color="auto"/>
              <w:left w:val="single" w:sz="4" w:space="0" w:color="auto"/>
              <w:bottom w:val="single" w:sz="4" w:space="0" w:color="auto"/>
              <w:right w:val="single" w:sz="4" w:space="0" w:color="auto"/>
            </w:tcBorders>
          </w:tcPr>
          <w:p w:rsidR="003A0D1A" w:rsidRPr="002E20DC" w:rsidRDefault="003A0D1A" w:rsidP="009D7A36">
            <w:pPr>
              <w:ind w:firstLine="851"/>
              <w:jc w:val="left"/>
              <w:rPr>
                <w:sz w:val="22"/>
                <w:szCs w:val="22"/>
              </w:rPr>
            </w:pPr>
            <w:r w:rsidRPr="002E20DC">
              <w:rPr>
                <w:sz w:val="22"/>
                <w:szCs w:val="22"/>
              </w:rPr>
              <w:t>сплошное ограждение</w:t>
            </w:r>
          </w:p>
        </w:tc>
        <w:tc>
          <w:tcPr>
            <w:tcW w:w="1032" w:type="pct"/>
            <w:tcBorders>
              <w:top w:val="single" w:sz="4" w:space="0" w:color="auto"/>
              <w:left w:val="single" w:sz="4" w:space="0" w:color="auto"/>
              <w:bottom w:val="single" w:sz="4" w:space="0" w:color="auto"/>
              <w:right w:val="single" w:sz="4" w:space="0" w:color="auto"/>
            </w:tcBorders>
          </w:tcPr>
          <w:p w:rsidR="003A0D1A" w:rsidRPr="002E20DC" w:rsidRDefault="003A0D1A" w:rsidP="009D7A36">
            <w:pPr>
              <w:jc w:val="center"/>
              <w:rPr>
                <w:sz w:val="22"/>
                <w:szCs w:val="22"/>
              </w:rPr>
            </w:pPr>
            <w:r w:rsidRPr="002E20DC">
              <w:rPr>
                <w:sz w:val="22"/>
                <w:szCs w:val="22"/>
              </w:rPr>
              <w:t>0,8</w:t>
            </w:r>
          </w:p>
        </w:tc>
        <w:tc>
          <w:tcPr>
            <w:tcW w:w="1032" w:type="pct"/>
            <w:tcBorders>
              <w:top w:val="single" w:sz="4" w:space="0" w:color="auto"/>
              <w:left w:val="single" w:sz="4" w:space="0" w:color="auto"/>
              <w:bottom w:val="single" w:sz="4" w:space="0" w:color="auto"/>
              <w:right w:val="single" w:sz="4" w:space="0" w:color="auto"/>
            </w:tcBorders>
          </w:tcPr>
          <w:p w:rsidR="003A0D1A" w:rsidRPr="002E20DC" w:rsidRDefault="003A0D1A" w:rsidP="009D7A36">
            <w:pPr>
              <w:jc w:val="center"/>
              <w:rPr>
                <w:sz w:val="22"/>
                <w:szCs w:val="22"/>
              </w:rPr>
            </w:pPr>
            <w:r w:rsidRPr="002E20DC">
              <w:rPr>
                <w:sz w:val="22"/>
                <w:szCs w:val="22"/>
              </w:rPr>
              <w:t>0,8</w:t>
            </w:r>
          </w:p>
        </w:tc>
      </w:tr>
      <w:tr w:rsidR="00BA23EB" w:rsidRPr="002E20DC" w:rsidTr="000E03F3">
        <w:tc>
          <w:tcPr>
            <w:tcW w:w="2936" w:type="pct"/>
            <w:tcBorders>
              <w:top w:val="single" w:sz="4" w:space="0" w:color="auto"/>
              <w:left w:val="single" w:sz="4" w:space="0" w:color="auto"/>
              <w:bottom w:val="single" w:sz="4" w:space="0" w:color="auto"/>
              <w:right w:val="single" w:sz="4" w:space="0" w:color="auto"/>
            </w:tcBorders>
          </w:tcPr>
          <w:p w:rsidR="003A0D1A" w:rsidRPr="002E20DC" w:rsidRDefault="003A0D1A" w:rsidP="009D7A36">
            <w:pPr>
              <w:ind w:firstLine="851"/>
              <w:jc w:val="left"/>
              <w:rPr>
                <w:sz w:val="22"/>
                <w:szCs w:val="22"/>
              </w:rPr>
            </w:pPr>
            <w:r w:rsidRPr="002E20DC">
              <w:rPr>
                <w:sz w:val="22"/>
                <w:szCs w:val="22"/>
              </w:rPr>
              <w:t>решетчатое (полупрозрачное)  или  сетчатое</w:t>
            </w:r>
          </w:p>
        </w:tc>
        <w:tc>
          <w:tcPr>
            <w:tcW w:w="1032" w:type="pct"/>
            <w:tcBorders>
              <w:top w:val="single" w:sz="4" w:space="0" w:color="auto"/>
              <w:left w:val="single" w:sz="4" w:space="0" w:color="auto"/>
              <w:bottom w:val="single" w:sz="4" w:space="0" w:color="auto"/>
              <w:right w:val="single" w:sz="4" w:space="0" w:color="auto"/>
            </w:tcBorders>
          </w:tcPr>
          <w:p w:rsidR="003A0D1A" w:rsidRPr="002E20DC" w:rsidRDefault="003A0D1A" w:rsidP="009D7A36">
            <w:pPr>
              <w:jc w:val="center"/>
              <w:rPr>
                <w:sz w:val="22"/>
                <w:szCs w:val="22"/>
              </w:rPr>
            </w:pPr>
            <w:r w:rsidRPr="002E20DC">
              <w:rPr>
                <w:sz w:val="22"/>
                <w:szCs w:val="22"/>
              </w:rPr>
              <w:t>2</w:t>
            </w:r>
          </w:p>
        </w:tc>
        <w:tc>
          <w:tcPr>
            <w:tcW w:w="1032" w:type="pct"/>
            <w:tcBorders>
              <w:top w:val="single" w:sz="4" w:space="0" w:color="auto"/>
              <w:left w:val="single" w:sz="4" w:space="0" w:color="auto"/>
              <w:bottom w:val="single" w:sz="4" w:space="0" w:color="auto"/>
              <w:right w:val="single" w:sz="4" w:space="0" w:color="auto"/>
            </w:tcBorders>
          </w:tcPr>
          <w:p w:rsidR="003A0D1A" w:rsidRPr="002E20DC" w:rsidRDefault="003A0D1A" w:rsidP="009D7A36">
            <w:pPr>
              <w:jc w:val="center"/>
              <w:rPr>
                <w:sz w:val="22"/>
                <w:szCs w:val="22"/>
              </w:rPr>
            </w:pPr>
            <w:r w:rsidRPr="002E20DC">
              <w:rPr>
                <w:sz w:val="22"/>
                <w:szCs w:val="22"/>
              </w:rPr>
              <w:t>2</w:t>
            </w:r>
          </w:p>
        </w:tc>
      </w:tr>
      <w:tr w:rsidR="00BA23EB" w:rsidRPr="002E20DC" w:rsidTr="004D6886">
        <w:tc>
          <w:tcPr>
            <w:tcW w:w="5000" w:type="pct"/>
            <w:gridSpan w:val="3"/>
            <w:tcBorders>
              <w:top w:val="single" w:sz="4" w:space="0" w:color="auto"/>
              <w:left w:val="single" w:sz="4" w:space="0" w:color="auto"/>
              <w:bottom w:val="single" w:sz="4" w:space="0" w:color="auto"/>
              <w:right w:val="single" w:sz="4" w:space="0" w:color="auto"/>
            </w:tcBorders>
          </w:tcPr>
          <w:p w:rsidR="004D6886" w:rsidRPr="002E20DC" w:rsidRDefault="004D6886" w:rsidP="009D7A36">
            <w:pPr>
              <w:jc w:val="center"/>
              <w:rPr>
                <w:sz w:val="22"/>
                <w:szCs w:val="22"/>
              </w:rPr>
            </w:pPr>
            <w:r w:rsidRPr="002E20DC">
              <w:rPr>
                <w:sz w:val="22"/>
                <w:szCs w:val="22"/>
              </w:rPr>
              <w:t xml:space="preserve">максимальное количество сельскохозяйственных животных (особей): </w:t>
            </w:r>
          </w:p>
        </w:tc>
      </w:tr>
      <w:tr w:rsidR="00BA23EB" w:rsidRPr="002E20DC" w:rsidTr="000E03F3">
        <w:tc>
          <w:tcPr>
            <w:tcW w:w="2936" w:type="pct"/>
            <w:tcBorders>
              <w:top w:val="single" w:sz="4" w:space="0" w:color="auto"/>
              <w:left w:val="single" w:sz="4" w:space="0" w:color="auto"/>
              <w:bottom w:val="single" w:sz="4" w:space="0" w:color="auto"/>
              <w:right w:val="single" w:sz="4" w:space="0" w:color="auto"/>
            </w:tcBorders>
          </w:tcPr>
          <w:p w:rsidR="003A0D1A" w:rsidRPr="002E20DC" w:rsidRDefault="003A0D1A" w:rsidP="009D7A36">
            <w:pPr>
              <w:ind w:firstLine="851"/>
              <w:jc w:val="left"/>
              <w:rPr>
                <w:sz w:val="22"/>
                <w:szCs w:val="22"/>
              </w:rPr>
            </w:pPr>
            <w:r w:rsidRPr="002E20DC">
              <w:rPr>
                <w:sz w:val="22"/>
                <w:szCs w:val="22"/>
              </w:rPr>
              <w:t>крупный рогатый скот, лошади, олени и т.п.</w:t>
            </w:r>
          </w:p>
        </w:tc>
        <w:tc>
          <w:tcPr>
            <w:tcW w:w="1032" w:type="pct"/>
            <w:tcBorders>
              <w:top w:val="single" w:sz="4" w:space="0" w:color="auto"/>
              <w:left w:val="single" w:sz="4" w:space="0" w:color="auto"/>
              <w:bottom w:val="single" w:sz="4" w:space="0" w:color="auto"/>
              <w:right w:val="single" w:sz="4" w:space="0" w:color="auto"/>
            </w:tcBorders>
          </w:tcPr>
          <w:p w:rsidR="003A0D1A" w:rsidRPr="002E20DC" w:rsidRDefault="003A0D1A" w:rsidP="009D7A36">
            <w:pPr>
              <w:jc w:val="center"/>
              <w:rPr>
                <w:sz w:val="22"/>
                <w:szCs w:val="22"/>
              </w:rPr>
            </w:pPr>
            <w:r w:rsidRPr="002E20DC">
              <w:rPr>
                <w:sz w:val="22"/>
                <w:szCs w:val="22"/>
              </w:rPr>
              <w:t>4</w:t>
            </w:r>
          </w:p>
        </w:tc>
        <w:tc>
          <w:tcPr>
            <w:tcW w:w="1032" w:type="pct"/>
            <w:tcBorders>
              <w:top w:val="single" w:sz="4" w:space="0" w:color="auto"/>
              <w:left w:val="single" w:sz="4" w:space="0" w:color="auto"/>
              <w:bottom w:val="single" w:sz="4" w:space="0" w:color="auto"/>
              <w:right w:val="single" w:sz="4" w:space="0" w:color="auto"/>
            </w:tcBorders>
          </w:tcPr>
          <w:p w:rsidR="003A0D1A" w:rsidRPr="002E20DC" w:rsidRDefault="003A0D1A" w:rsidP="009D7A36">
            <w:pPr>
              <w:jc w:val="center"/>
              <w:rPr>
                <w:sz w:val="22"/>
                <w:szCs w:val="22"/>
              </w:rPr>
            </w:pPr>
            <w:r w:rsidRPr="002E20DC">
              <w:rPr>
                <w:sz w:val="22"/>
                <w:szCs w:val="22"/>
              </w:rPr>
              <w:t>2</w:t>
            </w:r>
          </w:p>
        </w:tc>
      </w:tr>
      <w:tr w:rsidR="00BA23EB" w:rsidRPr="002E20DC" w:rsidTr="000E03F3">
        <w:tc>
          <w:tcPr>
            <w:tcW w:w="2936" w:type="pct"/>
            <w:tcBorders>
              <w:top w:val="single" w:sz="4" w:space="0" w:color="auto"/>
              <w:left w:val="single" w:sz="4" w:space="0" w:color="auto"/>
              <w:bottom w:val="single" w:sz="4" w:space="0" w:color="auto"/>
              <w:right w:val="single" w:sz="4" w:space="0" w:color="auto"/>
            </w:tcBorders>
          </w:tcPr>
          <w:p w:rsidR="003A0D1A" w:rsidRPr="002E20DC" w:rsidRDefault="003A0D1A" w:rsidP="009D7A36">
            <w:pPr>
              <w:ind w:firstLine="851"/>
              <w:jc w:val="left"/>
              <w:rPr>
                <w:sz w:val="22"/>
                <w:szCs w:val="22"/>
              </w:rPr>
            </w:pPr>
            <w:r w:rsidRPr="002E20DC">
              <w:rPr>
                <w:sz w:val="22"/>
                <w:szCs w:val="22"/>
              </w:rPr>
              <w:t>мелкий рогатый скот, свиньи и т.п.</w:t>
            </w:r>
          </w:p>
        </w:tc>
        <w:tc>
          <w:tcPr>
            <w:tcW w:w="1032" w:type="pct"/>
            <w:tcBorders>
              <w:top w:val="single" w:sz="4" w:space="0" w:color="auto"/>
              <w:left w:val="single" w:sz="4" w:space="0" w:color="auto"/>
              <w:bottom w:val="single" w:sz="4" w:space="0" w:color="auto"/>
              <w:right w:val="single" w:sz="4" w:space="0" w:color="auto"/>
            </w:tcBorders>
          </w:tcPr>
          <w:p w:rsidR="003A0D1A" w:rsidRPr="002E20DC" w:rsidRDefault="003A0D1A" w:rsidP="009D7A36">
            <w:pPr>
              <w:jc w:val="center"/>
              <w:rPr>
                <w:sz w:val="22"/>
                <w:szCs w:val="22"/>
              </w:rPr>
            </w:pPr>
            <w:r w:rsidRPr="002E20DC">
              <w:rPr>
                <w:sz w:val="22"/>
                <w:szCs w:val="22"/>
              </w:rPr>
              <w:t>8</w:t>
            </w:r>
          </w:p>
        </w:tc>
        <w:tc>
          <w:tcPr>
            <w:tcW w:w="1032" w:type="pct"/>
            <w:tcBorders>
              <w:top w:val="single" w:sz="4" w:space="0" w:color="auto"/>
              <w:left w:val="single" w:sz="4" w:space="0" w:color="auto"/>
              <w:bottom w:val="single" w:sz="4" w:space="0" w:color="auto"/>
              <w:right w:val="single" w:sz="4" w:space="0" w:color="auto"/>
            </w:tcBorders>
          </w:tcPr>
          <w:p w:rsidR="003A0D1A" w:rsidRPr="002E20DC" w:rsidRDefault="003A0D1A" w:rsidP="009D7A36">
            <w:pPr>
              <w:jc w:val="center"/>
              <w:rPr>
                <w:sz w:val="22"/>
                <w:szCs w:val="22"/>
              </w:rPr>
            </w:pPr>
            <w:r w:rsidRPr="002E20DC">
              <w:rPr>
                <w:sz w:val="22"/>
                <w:szCs w:val="22"/>
              </w:rPr>
              <w:t>4</w:t>
            </w:r>
          </w:p>
        </w:tc>
      </w:tr>
      <w:tr w:rsidR="00BA23EB" w:rsidRPr="002E20DC" w:rsidTr="000E03F3">
        <w:tc>
          <w:tcPr>
            <w:tcW w:w="2936" w:type="pct"/>
            <w:tcBorders>
              <w:top w:val="single" w:sz="4" w:space="0" w:color="auto"/>
              <w:left w:val="single" w:sz="4" w:space="0" w:color="auto"/>
              <w:bottom w:val="single" w:sz="4" w:space="0" w:color="auto"/>
              <w:right w:val="single" w:sz="4" w:space="0" w:color="auto"/>
            </w:tcBorders>
          </w:tcPr>
          <w:p w:rsidR="003A0D1A" w:rsidRPr="002E20DC" w:rsidRDefault="003A0D1A" w:rsidP="009D7A36">
            <w:pPr>
              <w:ind w:firstLine="851"/>
              <w:jc w:val="left"/>
              <w:rPr>
                <w:sz w:val="22"/>
                <w:szCs w:val="22"/>
              </w:rPr>
            </w:pPr>
            <w:proofErr w:type="gramStart"/>
            <w:r w:rsidRPr="002E20DC">
              <w:rPr>
                <w:sz w:val="22"/>
                <w:szCs w:val="22"/>
              </w:rPr>
              <w:t xml:space="preserve">плотоядные и грызуны (лиса, кролик, </w:t>
            </w:r>
            <w:proofErr w:type="gramEnd"/>
          </w:p>
          <w:p w:rsidR="003A0D1A" w:rsidRPr="002E20DC" w:rsidRDefault="003A0D1A" w:rsidP="009D7A36">
            <w:pPr>
              <w:ind w:firstLine="851"/>
              <w:jc w:val="left"/>
              <w:rPr>
                <w:sz w:val="22"/>
                <w:szCs w:val="22"/>
              </w:rPr>
            </w:pPr>
            <w:r w:rsidRPr="002E20DC">
              <w:rPr>
                <w:sz w:val="22"/>
                <w:szCs w:val="22"/>
              </w:rPr>
              <w:t>нутрия, норка и т.п.)</w:t>
            </w:r>
          </w:p>
        </w:tc>
        <w:tc>
          <w:tcPr>
            <w:tcW w:w="1032" w:type="pct"/>
            <w:tcBorders>
              <w:top w:val="single" w:sz="4" w:space="0" w:color="auto"/>
              <w:left w:val="single" w:sz="4" w:space="0" w:color="auto"/>
              <w:bottom w:val="single" w:sz="4" w:space="0" w:color="auto"/>
              <w:right w:val="single" w:sz="4" w:space="0" w:color="auto"/>
            </w:tcBorders>
          </w:tcPr>
          <w:p w:rsidR="003A0D1A" w:rsidRPr="002E20DC" w:rsidRDefault="003A0D1A" w:rsidP="009D7A36">
            <w:pPr>
              <w:jc w:val="center"/>
              <w:rPr>
                <w:sz w:val="22"/>
                <w:szCs w:val="22"/>
              </w:rPr>
            </w:pPr>
            <w:r w:rsidRPr="002E20DC">
              <w:rPr>
                <w:sz w:val="22"/>
                <w:szCs w:val="22"/>
              </w:rPr>
              <w:t>20</w:t>
            </w:r>
          </w:p>
        </w:tc>
        <w:tc>
          <w:tcPr>
            <w:tcW w:w="1032" w:type="pct"/>
            <w:tcBorders>
              <w:top w:val="single" w:sz="4" w:space="0" w:color="auto"/>
              <w:left w:val="single" w:sz="4" w:space="0" w:color="auto"/>
              <w:bottom w:val="single" w:sz="4" w:space="0" w:color="auto"/>
              <w:right w:val="single" w:sz="4" w:space="0" w:color="auto"/>
            </w:tcBorders>
          </w:tcPr>
          <w:p w:rsidR="003A0D1A" w:rsidRPr="002E20DC" w:rsidRDefault="003A0D1A" w:rsidP="009D7A36">
            <w:pPr>
              <w:jc w:val="center"/>
              <w:rPr>
                <w:sz w:val="22"/>
                <w:szCs w:val="22"/>
              </w:rPr>
            </w:pPr>
            <w:r w:rsidRPr="002E20DC">
              <w:rPr>
                <w:sz w:val="22"/>
                <w:szCs w:val="22"/>
              </w:rPr>
              <w:t>10</w:t>
            </w:r>
          </w:p>
        </w:tc>
      </w:tr>
      <w:tr w:rsidR="00BA23EB" w:rsidRPr="002E20DC" w:rsidTr="000E03F3">
        <w:tc>
          <w:tcPr>
            <w:tcW w:w="2936" w:type="pct"/>
            <w:tcBorders>
              <w:top w:val="single" w:sz="4" w:space="0" w:color="auto"/>
              <w:left w:val="single" w:sz="4" w:space="0" w:color="auto"/>
              <w:bottom w:val="single" w:sz="4" w:space="0" w:color="auto"/>
              <w:right w:val="single" w:sz="4" w:space="0" w:color="auto"/>
            </w:tcBorders>
          </w:tcPr>
          <w:p w:rsidR="003A0D1A" w:rsidRPr="002E20DC" w:rsidRDefault="003A0D1A" w:rsidP="009D7A36">
            <w:pPr>
              <w:ind w:firstLine="851"/>
              <w:jc w:val="left"/>
              <w:rPr>
                <w:sz w:val="22"/>
                <w:szCs w:val="22"/>
              </w:rPr>
            </w:pPr>
            <w:r w:rsidRPr="002E20DC">
              <w:rPr>
                <w:sz w:val="22"/>
                <w:szCs w:val="22"/>
              </w:rPr>
              <w:t>домашняя птица</w:t>
            </w:r>
          </w:p>
        </w:tc>
        <w:tc>
          <w:tcPr>
            <w:tcW w:w="1032" w:type="pct"/>
            <w:tcBorders>
              <w:top w:val="single" w:sz="4" w:space="0" w:color="auto"/>
              <w:left w:val="single" w:sz="4" w:space="0" w:color="auto"/>
              <w:bottom w:val="single" w:sz="4" w:space="0" w:color="auto"/>
              <w:right w:val="single" w:sz="4" w:space="0" w:color="auto"/>
            </w:tcBorders>
          </w:tcPr>
          <w:p w:rsidR="003A0D1A" w:rsidRPr="002E20DC" w:rsidRDefault="003A0D1A" w:rsidP="009D7A36">
            <w:pPr>
              <w:jc w:val="center"/>
              <w:rPr>
                <w:sz w:val="22"/>
                <w:szCs w:val="22"/>
              </w:rPr>
            </w:pPr>
            <w:r w:rsidRPr="002E20DC">
              <w:rPr>
                <w:sz w:val="22"/>
                <w:szCs w:val="22"/>
              </w:rPr>
              <w:t>20</w:t>
            </w:r>
          </w:p>
        </w:tc>
        <w:tc>
          <w:tcPr>
            <w:tcW w:w="1032" w:type="pct"/>
            <w:tcBorders>
              <w:top w:val="single" w:sz="4" w:space="0" w:color="auto"/>
              <w:left w:val="single" w:sz="4" w:space="0" w:color="auto"/>
              <w:bottom w:val="single" w:sz="4" w:space="0" w:color="auto"/>
              <w:right w:val="single" w:sz="4" w:space="0" w:color="auto"/>
            </w:tcBorders>
          </w:tcPr>
          <w:p w:rsidR="003A0D1A" w:rsidRPr="002E20DC" w:rsidRDefault="003A0D1A" w:rsidP="009D7A36">
            <w:pPr>
              <w:jc w:val="center"/>
              <w:rPr>
                <w:sz w:val="22"/>
                <w:szCs w:val="22"/>
              </w:rPr>
            </w:pPr>
            <w:r w:rsidRPr="002E20DC">
              <w:rPr>
                <w:sz w:val="22"/>
                <w:szCs w:val="22"/>
              </w:rPr>
              <w:t>10</w:t>
            </w:r>
          </w:p>
        </w:tc>
      </w:tr>
      <w:tr w:rsidR="00BA23EB" w:rsidRPr="002E20DC" w:rsidTr="000E03F3">
        <w:tc>
          <w:tcPr>
            <w:tcW w:w="2936" w:type="pct"/>
            <w:tcBorders>
              <w:top w:val="single" w:sz="4" w:space="0" w:color="auto"/>
              <w:left w:val="single" w:sz="4" w:space="0" w:color="auto"/>
              <w:bottom w:val="single" w:sz="4" w:space="0" w:color="auto"/>
              <w:right w:val="single" w:sz="4" w:space="0" w:color="auto"/>
            </w:tcBorders>
          </w:tcPr>
          <w:p w:rsidR="003A0D1A" w:rsidRPr="002E20DC" w:rsidRDefault="003A0D1A" w:rsidP="009D7A36">
            <w:pPr>
              <w:ind w:firstLine="851"/>
              <w:jc w:val="left"/>
              <w:rPr>
                <w:sz w:val="22"/>
                <w:szCs w:val="22"/>
              </w:rPr>
            </w:pPr>
            <w:r w:rsidRPr="002E20DC">
              <w:rPr>
                <w:sz w:val="22"/>
                <w:szCs w:val="22"/>
              </w:rPr>
              <w:t>пчелосемей</w:t>
            </w:r>
          </w:p>
        </w:tc>
        <w:tc>
          <w:tcPr>
            <w:tcW w:w="1032" w:type="pct"/>
            <w:tcBorders>
              <w:top w:val="single" w:sz="4" w:space="0" w:color="auto"/>
              <w:left w:val="single" w:sz="4" w:space="0" w:color="auto"/>
              <w:bottom w:val="single" w:sz="4" w:space="0" w:color="auto"/>
              <w:right w:val="single" w:sz="4" w:space="0" w:color="auto"/>
            </w:tcBorders>
          </w:tcPr>
          <w:p w:rsidR="003A0D1A" w:rsidRPr="002E20DC" w:rsidRDefault="003A0D1A" w:rsidP="009D7A36">
            <w:pPr>
              <w:jc w:val="center"/>
              <w:rPr>
                <w:sz w:val="22"/>
                <w:szCs w:val="22"/>
              </w:rPr>
            </w:pPr>
            <w:r w:rsidRPr="002E20DC">
              <w:rPr>
                <w:sz w:val="22"/>
                <w:szCs w:val="22"/>
              </w:rPr>
              <w:t>5</w:t>
            </w:r>
          </w:p>
        </w:tc>
        <w:tc>
          <w:tcPr>
            <w:tcW w:w="1032" w:type="pct"/>
            <w:tcBorders>
              <w:top w:val="single" w:sz="4" w:space="0" w:color="auto"/>
              <w:left w:val="single" w:sz="4" w:space="0" w:color="auto"/>
              <w:bottom w:val="single" w:sz="4" w:space="0" w:color="auto"/>
              <w:right w:val="single" w:sz="4" w:space="0" w:color="auto"/>
            </w:tcBorders>
          </w:tcPr>
          <w:p w:rsidR="003A0D1A" w:rsidRPr="002E20DC" w:rsidRDefault="003A0D1A" w:rsidP="009D7A36">
            <w:pPr>
              <w:jc w:val="center"/>
              <w:rPr>
                <w:sz w:val="22"/>
                <w:szCs w:val="22"/>
              </w:rPr>
            </w:pPr>
            <w:r w:rsidRPr="002E20DC">
              <w:rPr>
                <w:sz w:val="22"/>
                <w:szCs w:val="22"/>
              </w:rPr>
              <w:t>-</w:t>
            </w:r>
          </w:p>
        </w:tc>
      </w:tr>
    </w:tbl>
    <w:p w:rsidR="003A0D1A" w:rsidRPr="002E20DC" w:rsidRDefault="003A0D1A" w:rsidP="009D7A36">
      <w:pPr>
        <w:pStyle w:val="ConsPlusNormal"/>
        <w:widowControl/>
        <w:ind w:firstLine="0"/>
        <w:outlineLvl w:val="3"/>
        <w:rPr>
          <w:rFonts w:ascii="Times New Roman" w:hAnsi="Times New Roman" w:cs="Times New Roman"/>
          <w:sz w:val="22"/>
          <w:szCs w:val="22"/>
        </w:rPr>
      </w:pPr>
      <w:r w:rsidRPr="002E20DC">
        <w:rPr>
          <w:rFonts w:ascii="Times New Roman" w:hAnsi="Times New Roman" w:cs="Times New Roman"/>
          <w:sz w:val="22"/>
          <w:szCs w:val="22"/>
        </w:rPr>
        <w:t>* установленная норма может быть изменена путем заключения владельцами смежных земельных участков соглашения в простой письменной форме.</w:t>
      </w:r>
    </w:p>
    <w:p w:rsidR="003A0D1A" w:rsidRPr="002E20DC" w:rsidRDefault="003A0D1A" w:rsidP="009D7A36">
      <w:pPr>
        <w:pStyle w:val="ConsPlusNormal"/>
        <w:widowControl/>
        <w:ind w:firstLine="0"/>
        <w:outlineLvl w:val="3"/>
        <w:rPr>
          <w:rFonts w:ascii="Times New Roman" w:hAnsi="Times New Roman" w:cs="Times New Roman"/>
          <w:sz w:val="22"/>
          <w:szCs w:val="22"/>
        </w:rPr>
      </w:pPr>
    </w:p>
    <w:p w:rsidR="003A0D1A" w:rsidRPr="002E20DC" w:rsidRDefault="003A0D1A" w:rsidP="009D7A36">
      <w:pPr>
        <w:rPr>
          <w:sz w:val="22"/>
          <w:szCs w:val="22"/>
        </w:rPr>
      </w:pPr>
      <w:r w:rsidRPr="002E20DC">
        <w:rPr>
          <w:sz w:val="22"/>
          <w:szCs w:val="22"/>
        </w:rPr>
        <w:tab/>
        <w:t>2. Расстояние от помещений (сооружений) для содержания и разведения животных до объектов жилой застройки принимать в соответствии с требованиями приложения 7 СанПиН 2.2.1/2.1.1.1200-03«Санитарно-защитные зоны и санитарная классификация предприятий, сооружений и иных объектов».</w:t>
      </w:r>
    </w:p>
    <w:p w:rsidR="003A0D1A" w:rsidRPr="002E20DC" w:rsidRDefault="003A0D1A" w:rsidP="009D7A36">
      <w:pPr>
        <w:rPr>
          <w:sz w:val="22"/>
          <w:szCs w:val="22"/>
        </w:rPr>
      </w:pPr>
      <w:r w:rsidRPr="002E20DC">
        <w:rPr>
          <w:sz w:val="22"/>
          <w:szCs w:val="22"/>
        </w:rPr>
        <w:tab/>
        <w:t xml:space="preserve">3. Расстояния от сооружений для хранения легкового автотранспорта до объектов застройки принимать в соответствии с требованиями </w:t>
      </w:r>
      <w:r w:rsidRPr="002E20DC">
        <w:rPr>
          <w:sz w:val="22"/>
          <w:szCs w:val="22"/>
        </w:rPr>
        <w:br/>
        <w:t>таблицы 4.4.1 СанПиН 2.2.1/2.1.1.1200-03«Санитарно-защитные зоны и санитарная классификация предприятий, сооружений и иных объектов».</w:t>
      </w:r>
    </w:p>
    <w:p w:rsidR="003A0D1A" w:rsidRPr="002E20DC" w:rsidRDefault="003A0D1A" w:rsidP="009D7A36">
      <w:pPr>
        <w:rPr>
          <w:sz w:val="22"/>
          <w:szCs w:val="22"/>
        </w:rPr>
      </w:pPr>
      <w:r w:rsidRPr="002E20DC">
        <w:rPr>
          <w:sz w:val="22"/>
          <w:szCs w:val="22"/>
        </w:rPr>
        <w:tab/>
        <w:t xml:space="preserve">4. Дизайн ограждения земельного участка по границе, отделяющей земельный участок от территории общего пользования, должен соответствовать общему облику улицы. Глава сельского поселения </w:t>
      </w:r>
      <w:r w:rsidR="009A4B67" w:rsidRPr="002E20DC">
        <w:rPr>
          <w:sz w:val="22"/>
          <w:szCs w:val="22"/>
        </w:rPr>
        <w:t>«Койдин»</w:t>
      </w:r>
      <w:r w:rsidRPr="002E20DC">
        <w:rPr>
          <w:sz w:val="22"/>
          <w:szCs w:val="22"/>
        </w:rPr>
        <w:t xml:space="preserve"> утверждает требования к дизайну ограждений и отделке фасадов в отношении каждой единицы планировочной структуры в  составе документации по планировке территории либо отдельным документом.</w:t>
      </w:r>
    </w:p>
    <w:p w:rsidR="003A0D1A" w:rsidRPr="002E20DC" w:rsidRDefault="003A0D1A" w:rsidP="009D7A36">
      <w:pPr>
        <w:rPr>
          <w:sz w:val="22"/>
          <w:szCs w:val="22"/>
        </w:rPr>
      </w:pPr>
      <w:r w:rsidRPr="002E20DC">
        <w:rPr>
          <w:sz w:val="22"/>
          <w:szCs w:val="22"/>
        </w:rPr>
        <w:tab/>
        <w:t>На склонах и косогорах следует устраивать подсыпки или цоколи, располагая секции горизонтально, уступами с разницей высот не более 1/4 высоты секции.</w:t>
      </w:r>
    </w:p>
    <w:p w:rsidR="003A0D1A" w:rsidRPr="002E20DC" w:rsidRDefault="003A0D1A" w:rsidP="009D7A36">
      <w:pPr>
        <w:rPr>
          <w:sz w:val="22"/>
          <w:szCs w:val="22"/>
        </w:rPr>
      </w:pPr>
      <w:r w:rsidRPr="002E20DC">
        <w:rPr>
          <w:sz w:val="22"/>
          <w:szCs w:val="22"/>
        </w:rPr>
        <w:tab/>
        <w:t xml:space="preserve">Использование колючей проволоки, иных </w:t>
      </w:r>
      <w:proofErr w:type="spellStart"/>
      <w:r w:rsidRPr="002E20DC">
        <w:rPr>
          <w:sz w:val="22"/>
          <w:szCs w:val="22"/>
        </w:rPr>
        <w:t>травмоопасных</w:t>
      </w:r>
      <w:proofErr w:type="spellEnd"/>
      <w:r w:rsidRPr="002E20DC">
        <w:rPr>
          <w:sz w:val="22"/>
          <w:szCs w:val="22"/>
        </w:rPr>
        <w:t xml:space="preserve"> материалов и изделий для устройства ограждений по границе, отделяющей земельный участок от территории общего пользования, не допускается.</w:t>
      </w:r>
    </w:p>
    <w:p w:rsidR="007D011B" w:rsidRPr="002E20DC" w:rsidRDefault="007D011B" w:rsidP="009D7A36">
      <w:pPr>
        <w:rPr>
          <w:sz w:val="22"/>
          <w:szCs w:val="22"/>
        </w:rPr>
      </w:pPr>
    </w:p>
    <w:p w:rsidR="007D011B" w:rsidRPr="002E20DC" w:rsidRDefault="007D011B" w:rsidP="009D7A36">
      <w:pPr>
        <w:rPr>
          <w:b/>
          <w:sz w:val="22"/>
          <w:szCs w:val="22"/>
        </w:rPr>
      </w:pPr>
      <w:r w:rsidRPr="002E20DC">
        <w:rPr>
          <w:b/>
          <w:sz w:val="22"/>
          <w:szCs w:val="22"/>
        </w:rPr>
        <w:t>ОД - зона делового, общественного и коммерческого назначения</w:t>
      </w:r>
    </w:p>
    <w:p w:rsidR="007D011B" w:rsidRPr="002E20DC" w:rsidRDefault="007D011B" w:rsidP="009D7A36">
      <w:pPr>
        <w:shd w:val="clear" w:color="auto" w:fill="FFFFFF"/>
        <w:ind w:firstLine="357"/>
        <w:rPr>
          <w:bCs/>
          <w:spacing w:val="-3"/>
          <w:sz w:val="22"/>
          <w:szCs w:val="22"/>
        </w:rPr>
      </w:pPr>
      <w:r w:rsidRPr="002E20DC">
        <w:rPr>
          <w:bCs/>
          <w:spacing w:val="-3"/>
          <w:sz w:val="22"/>
          <w:szCs w:val="22"/>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7D011B" w:rsidRPr="002E20DC" w:rsidRDefault="007D011B" w:rsidP="009D7A36">
      <w:pPr>
        <w:shd w:val="clear" w:color="auto" w:fill="FFFFFF"/>
        <w:ind w:firstLine="357"/>
        <w:rPr>
          <w:sz w:val="22"/>
          <w:szCs w:val="22"/>
        </w:rPr>
      </w:pPr>
      <w:r w:rsidRPr="002E20DC">
        <w:rPr>
          <w:sz w:val="22"/>
          <w:szCs w:val="22"/>
        </w:rPr>
        <w:t xml:space="preserve">Требования к </w:t>
      </w:r>
      <w:r w:rsidRPr="002E20DC">
        <w:rPr>
          <w:bCs/>
          <w:spacing w:val="-3"/>
          <w:sz w:val="22"/>
          <w:szCs w:val="22"/>
        </w:rPr>
        <w:t xml:space="preserve">размерам земельных участков и </w:t>
      </w:r>
      <w:r w:rsidRPr="002E20DC">
        <w:rPr>
          <w:sz w:val="22"/>
          <w:szCs w:val="22"/>
        </w:rPr>
        <w:t xml:space="preserve">параметрам разрешенного </w:t>
      </w:r>
      <w:r w:rsidRPr="002E20DC">
        <w:rPr>
          <w:bCs/>
          <w:spacing w:val="-2"/>
          <w:sz w:val="22"/>
          <w:szCs w:val="22"/>
        </w:rPr>
        <w:t>строительства, реконструкции объектов капитального строительства</w:t>
      </w:r>
      <w:r w:rsidRPr="002E20DC">
        <w:rPr>
          <w:sz w:val="22"/>
          <w:szCs w:val="22"/>
        </w:rPr>
        <w:t xml:space="preserve"> в соответствии со следующими документами:</w:t>
      </w:r>
    </w:p>
    <w:p w:rsidR="007D011B" w:rsidRPr="002E20DC" w:rsidRDefault="007D011B" w:rsidP="009D7A36">
      <w:pPr>
        <w:numPr>
          <w:ilvl w:val="0"/>
          <w:numId w:val="2"/>
        </w:numPr>
        <w:contextualSpacing w:val="0"/>
        <w:rPr>
          <w:sz w:val="22"/>
          <w:szCs w:val="22"/>
        </w:rPr>
      </w:pPr>
      <w:r w:rsidRPr="002E20DC">
        <w:rPr>
          <w:sz w:val="22"/>
          <w:szCs w:val="22"/>
        </w:rPr>
        <w:t>СП 42.13330.2011 «СНиП 2.07.01-89* Градостроительство. Планировка и застройка городских и сельских поселений» Приложение</w:t>
      </w:r>
      <w:proofErr w:type="gramStart"/>
      <w:r w:rsidRPr="002E20DC">
        <w:rPr>
          <w:sz w:val="22"/>
          <w:szCs w:val="22"/>
        </w:rPr>
        <w:t xml:space="preserve"> Ж</w:t>
      </w:r>
      <w:proofErr w:type="gramEnd"/>
      <w:r w:rsidRPr="002E20DC">
        <w:rPr>
          <w:sz w:val="22"/>
          <w:szCs w:val="22"/>
        </w:rPr>
        <w:t xml:space="preserve"> </w:t>
      </w:r>
    </w:p>
    <w:p w:rsidR="007D011B" w:rsidRPr="002E20DC" w:rsidRDefault="007D011B" w:rsidP="009D7A36">
      <w:pPr>
        <w:numPr>
          <w:ilvl w:val="0"/>
          <w:numId w:val="2"/>
        </w:numPr>
        <w:contextualSpacing w:val="0"/>
        <w:rPr>
          <w:sz w:val="22"/>
          <w:szCs w:val="22"/>
        </w:rPr>
      </w:pPr>
      <w:r w:rsidRPr="002E20DC">
        <w:rPr>
          <w:sz w:val="22"/>
          <w:szCs w:val="22"/>
        </w:rPr>
        <w:t>Региональные нормативы градостроительного проектирования (РНГП) для Республики Коми;</w:t>
      </w:r>
    </w:p>
    <w:p w:rsidR="007D011B" w:rsidRPr="002E20DC" w:rsidRDefault="007D011B" w:rsidP="009D7A36">
      <w:pPr>
        <w:numPr>
          <w:ilvl w:val="0"/>
          <w:numId w:val="2"/>
        </w:numPr>
        <w:contextualSpacing w:val="0"/>
        <w:rPr>
          <w:sz w:val="22"/>
          <w:szCs w:val="22"/>
        </w:rPr>
      </w:pPr>
      <w:r w:rsidRPr="002E20DC">
        <w:rPr>
          <w:sz w:val="22"/>
          <w:szCs w:val="22"/>
        </w:rPr>
        <w:t>СП 118.13330.2012 «СНиП 31-06-2009 Общественные здания и сооружения»;</w:t>
      </w:r>
    </w:p>
    <w:p w:rsidR="007D011B" w:rsidRPr="002E20DC" w:rsidRDefault="007D011B" w:rsidP="009D7A36">
      <w:pPr>
        <w:numPr>
          <w:ilvl w:val="0"/>
          <w:numId w:val="2"/>
        </w:numPr>
        <w:contextualSpacing w:val="0"/>
        <w:rPr>
          <w:sz w:val="22"/>
          <w:szCs w:val="22"/>
        </w:rPr>
      </w:pPr>
      <w:r w:rsidRPr="002E20DC">
        <w:rPr>
          <w:sz w:val="22"/>
          <w:szCs w:val="22"/>
        </w:rPr>
        <w:t>Технический регламент о требованиях пожарной безопасности ФЗ РФ от 22 июля 2008г.</w:t>
      </w:r>
    </w:p>
    <w:p w:rsidR="007D011B" w:rsidRPr="002E20DC" w:rsidRDefault="007D011B" w:rsidP="009D7A36">
      <w:pPr>
        <w:ind w:left="408"/>
        <w:rPr>
          <w:sz w:val="22"/>
          <w:szCs w:val="22"/>
        </w:rPr>
      </w:pPr>
      <w:r w:rsidRPr="002E20DC">
        <w:rPr>
          <w:sz w:val="22"/>
          <w:szCs w:val="22"/>
        </w:rPr>
        <w:t>№ 123-ФЗ;</w:t>
      </w:r>
    </w:p>
    <w:p w:rsidR="007D011B" w:rsidRPr="002E20DC" w:rsidRDefault="007D011B" w:rsidP="009D7A36">
      <w:pPr>
        <w:numPr>
          <w:ilvl w:val="0"/>
          <w:numId w:val="2"/>
        </w:numPr>
        <w:contextualSpacing w:val="0"/>
        <w:rPr>
          <w:sz w:val="22"/>
          <w:szCs w:val="22"/>
        </w:rPr>
      </w:pPr>
      <w:r w:rsidRPr="002E20DC">
        <w:rPr>
          <w:sz w:val="22"/>
          <w:szCs w:val="22"/>
        </w:rPr>
        <w:t>Технический регламент о безопасности зданий и сооружений ФЗ РФ от 30.12.2009</w:t>
      </w:r>
    </w:p>
    <w:p w:rsidR="007D011B" w:rsidRPr="002E20DC" w:rsidRDefault="007D011B" w:rsidP="009D7A36">
      <w:pPr>
        <w:ind w:left="408"/>
        <w:rPr>
          <w:sz w:val="22"/>
          <w:szCs w:val="22"/>
        </w:rPr>
      </w:pPr>
      <w:r w:rsidRPr="002E20DC">
        <w:rPr>
          <w:sz w:val="22"/>
          <w:szCs w:val="22"/>
        </w:rPr>
        <w:t>№ 384-ФЗ;</w:t>
      </w:r>
      <w:bookmarkStart w:id="5" w:name="_GoBack"/>
      <w:bookmarkEnd w:id="5"/>
    </w:p>
    <w:p w:rsidR="007D011B" w:rsidRPr="002E20DC" w:rsidRDefault="007D011B" w:rsidP="009D7A36">
      <w:pPr>
        <w:numPr>
          <w:ilvl w:val="0"/>
          <w:numId w:val="2"/>
        </w:numPr>
        <w:contextualSpacing w:val="0"/>
        <w:rPr>
          <w:sz w:val="22"/>
          <w:szCs w:val="22"/>
        </w:rPr>
      </w:pPr>
      <w:r w:rsidRPr="002E20DC">
        <w:rPr>
          <w:sz w:val="22"/>
          <w:szCs w:val="22"/>
        </w:rPr>
        <w:t>Другие действующие нормативные документы и технические регламенты.</w:t>
      </w:r>
    </w:p>
    <w:p w:rsidR="007D011B" w:rsidRPr="002E20DC" w:rsidRDefault="007D011B" w:rsidP="009D7A36">
      <w:pPr>
        <w:widowControl w:val="0"/>
        <w:numPr>
          <w:ilvl w:val="0"/>
          <w:numId w:val="3"/>
        </w:numPr>
        <w:shd w:val="clear" w:color="auto" w:fill="FFFFFF"/>
        <w:tabs>
          <w:tab w:val="left" w:pos="547"/>
        </w:tabs>
        <w:autoSpaceDE w:val="0"/>
        <w:autoSpaceDN w:val="0"/>
        <w:adjustRightInd w:val="0"/>
        <w:contextualSpacing w:val="0"/>
        <w:rPr>
          <w:spacing w:val="-4"/>
          <w:sz w:val="22"/>
          <w:szCs w:val="22"/>
        </w:rPr>
      </w:pPr>
      <w:r w:rsidRPr="002E20DC">
        <w:rPr>
          <w:spacing w:val="-4"/>
          <w:sz w:val="22"/>
          <w:szCs w:val="22"/>
        </w:rPr>
        <w:t>Предельные размеры земельных участков, в том числе их площадь</w:t>
      </w:r>
    </w:p>
    <w:p w:rsidR="007D011B" w:rsidRPr="002E20DC" w:rsidRDefault="007D011B" w:rsidP="009D7A36">
      <w:pPr>
        <w:widowControl w:val="0"/>
        <w:numPr>
          <w:ilvl w:val="0"/>
          <w:numId w:val="4"/>
        </w:numPr>
        <w:shd w:val="clear" w:color="auto" w:fill="FFFFFF"/>
        <w:tabs>
          <w:tab w:val="left" w:pos="547"/>
        </w:tabs>
        <w:autoSpaceDE w:val="0"/>
        <w:autoSpaceDN w:val="0"/>
        <w:adjustRightInd w:val="0"/>
        <w:contextualSpacing w:val="0"/>
        <w:rPr>
          <w:spacing w:val="-4"/>
          <w:sz w:val="22"/>
          <w:szCs w:val="22"/>
        </w:rPr>
      </w:pPr>
      <w:r w:rsidRPr="002E20DC">
        <w:rPr>
          <w:spacing w:val="-4"/>
          <w:sz w:val="22"/>
          <w:szCs w:val="22"/>
        </w:rPr>
        <w:t>минимальная ширина земельного участка 10 метров;</w:t>
      </w:r>
    </w:p>
    <w:p w:rsidR="007D011B" w:rsidRPr="002E20DC" w:rsidRDefault="007D011B" w:rsidP="009D7A36">
      <w:pPr>
        <w:widowControl w:val="0"/>
        <w:numPr>
          <w:ilvl w:val="0"/>
          <w:numId w:val="4"/>
        </w:numPr>
        <w:shd w:val="clear" w:color="auto" w:fill="FFFFFF"/>
        <w:tabs>
          <w:tab w:val="left" w:pos="547"/>
        </w:tabs>
        <w:autoSpaceDE w:val="0"/>
        <w:autoSpaceDN w:val="0"/>
        <w:adjustRightInd w:val="0"/>
        <w:contextualSpacing w:val="0"/>
        <w:rPr>
          <w:spacing w:val="-4"/>
          <w:sz w:val="22"/>
          <w:szCs w:val="22"/>
        </w:rPr>
      </w:pPr>
      <w:r w:rsidRPr="002E20DC">
        <w:rPr>
          <w:spacing w:val="-4"/>
          <w:sz w:val="22"/>
          <w:szCs w:val="22"/>
        </w:rPr>
        <w:t xml:space="preserve">минимальная площадь земельного участка 100 </w:t>
      </w:r>
      <w:proofErr w:type="spellStart"/>
      <w:r w:rsidRPr="002E20DC">
        <w:rPr>
          <w:spacing w:val="-4"/>
          <w:sz w:val="22"/>
          <w:szCs w:val="22"/>
        </w:rPr>
        <w:t>кв.м</w:t>
      </w:r>
      <w:proofErr w:type="spellEnd"/>
      <w:r w:rsidRPr="002E20DC">
        <w:rPr>
          <w:spacing w:val="-4"/>
          <w:sz w:val="22"/>
          <w:szCs w:val="22"/>
        </w:rPr>
        <w:t>.;</w:t>
      </w:r>
    </w:p>
    <w:p w:rsidR="007D011B" w:rsidRPr="002E20DC" w:rsidRDefault="007D011B" w:rsidP="009D7A36">
      <w:pPr>
        <w:widowControl w:val="0"/>
        <w:numPr>
          <w:ilvl w:val="0"/>
          <w:numId w:val="4"/>
        </w:numPr>
        <w:shd w:val="clear" w:color="auto" w:fill="FFFFFF"/>
        <w:tabs>
          <w:tab w:val="left" w:pos="547"/>
        </w:tabs>
        <w:autoSpaceDE w:val="0"/>
        <w:autoSpaceDN w:val="0"/>
        <w:adjustRightInd w:val="0"/>
        <w:contextualSpacing w:val="0"/>
        <w:rPr>
          <w:spacing w:val="-4"/>
          <w:sz w:val="22"/>
          <w:szCs w:val="22"/>
        </w:rPr>
      </w:pPr>
      <w:r w:rsidRPr="002E20DC">
        <w:rPr>
          <w:spacing w:val="-4"/>
          <w:sz w:val="22"/>
          <w:szCs w:val="22"/>
        </w:rPr>
        <w:t>максимальная площадь</w:t>
      </w:r>
      <w:r w:rsidR="00453CE7" w:rsidRPr="002E20DC">
        <w:rPr>
          <w:spacing w:val="-4"/>
          <w:sz w:val="22"/>
          <w:szCs w:val="22"/>
        </w:rPr>
        <w:t xml:space="preserve"> </w:t>
      </w:r>
      <w:r w:rsidR="00DF0314">
        <w:rPr>
          <w:spacing w:val="-4"/>
          <w:sz w:val="22"/>
          <w:szCs w:val="22"/>
        </w:rPr>
        <w:t>земельного участка -8</w:t>
      </w:r>
      <w:r w:rsidRPr="002E20DC">
        <w:rPr>
          <w:spacing w:val="-4"/>
          <w:sz w:val="22"/>
          <w:szCs w:val="22"/>
        </w:rPr>
        <w:t xml:space="preserve">000 </w:t>
      </w:r>
      <w:proofErr w:type="spellStart"/>
      <w:r w:rsidRPr="002E20DC">
        <w:rPr>
          <w:spacing w:val="-4"/>
          <w:sz w:val="22"/>
          <w:szCs w:val="22"/>
        </w:rPr>
        <w:t>кв.м</w:t>
      </w:r>
      <w:proofErr w:type="spellEnd"/>
      <w:r w:rsidRPr="002E20DC">
        <w:rPr>
          <w:spacing w:val="-4"/>
          <w:sz w:val="22"/>
          <w:szCs w:val="22"/>
        </w:rPr>
        <w:t>.</w:t>
      </w:r>
      <w:r w:rsidR="00453CE7" w:rsidRPr="002E20DC">
        <w:rPr>
          <w:spacing w:val="-4"/>
          <w:sz w:val="22"/>
          <w:szCs w:val="22"/>
        </w:rPr>
        <w:t xml:space="preserve"> </w:t>
      </w:r>
    </w:p>
    <w:p w:rsidR="007D011B" w:rsidRPr="002E20DC" w:rsidRDefault="007D011B" w:rsidP="009D7A36">
      <w:pPr>
        <w:widowControl w:val="0"/>
        <w:numPr>
          <w:ilvl w:val="0"/>
          <w:numId w:val="3"/>
        </w:numPr>
        <w:shd w:val="clear" w:color="auto" w:fill="FFFFFF"/>
        <w:tabs>
          <w:tab w:val="left" w:pos="547"/>
        </w:tabs>
        <w:autoSpaceDE w:val="0"/>
        <w:autoSpaceDN w:val="0"/>
        <w:adjustRightInd w:val="0"/>
        <w:contextualSpacing w:val="0"/>
        <w:rPr>
          <w:spacing w:val="-4"/>
          <w:sz w:val="22"/>
          <w:szCs w:val="22"/>
        </w:rPr>
      </w:pPr>
      <w:r w:rsidRPr="002E20DC">
        <w:rPr>
          <w:spacing w:val="-4"/>
          <w:sz w:val="22"/>
          <w:szCs w:val="22"/>
        </w:rPr>
        <w:t>Минимальные отступы от границ земельных участков в целях определения места допустимого размещения зданий и сооружений – 3 м., за исключением:</w:t>
      </w:r>
    </w:p>
    <w:p w:rsidR="007D011B" w:rsidRPr="002E20DC" w:rsidRDefault="007D011B" w:rsidP="009D7A36">
      <w:pPr>
        <w:widowControl w:val="0"/>
        <w:numPr>
          <w:ilvl w:val="0"/>
          <w:numId w:val="5"/>
        </w:numPr>
        <w:shd w:val="clear" w:color="auto" w:fill="FFFFFF"/>
        <w:tabs>
          <w:tab w:val="left" w:pos="547"/>
        </w:tabs>
        <w:autoSpaceDE w:val="0"/>
        <w:autoSpaceDN w:val="0"/>
        <w:adjustRightInd w:val="0"/>
        <w:contextualSpacing w:val="0"/>
        <w:rPr>
          <w:spacing w:val="-4"/>
          <w:sz w:val="22"/>
          <w:szCs w:val="22"/>
        </w:rPr>
      </w:pPr>
      <w:r w:rsidRPr="002E20DC">
        <w:rPr>
          <w:spacing w:val="-4"/>
          <w:sz w:val="22"/>
          <w:szCs w:val="22"/>
        </w:rPr>
        <w:t>от красной линии улиц 6 м,</w:t>
      </w:r>
    </w:p>
    <w:p w:rsidR="007D011B" w:rsidRPr="009D7A36" w:rsidRDefault="007D011B" w:rsidP="009D7A36">
      <w:pPr>
        <w:widowControl w:val="0"/>
        <w:numPr>
          <w:ilvl w:val="0"/>
          <w:numId w:val="5"/>
        </w:numPr>
        <w:shd w:val="clear" w:color="auto" w:fill="FFFFFF"/>
        <w:tabs>
          <w:tab w:val="left" w:pos="547"/>
        </w:tabs>
        <w:autoSpaceDE w:val="0"/>
        <w:autoSpaceDN w:val="0"/>
        <w:adjustRightInd w:val="0"/>
        <w:contextualSpacing w:val="0"/>
        <w:rPr>
          <w:spacing w:val="-4"/>
          <w:sz w:val="22"/>
          <w:szCs w:val="22"/>
        </w:rPr>
      </w:pPr>
      <w:r w:rsidRPr="009D7A36">
        <w:rPr>
          <w:spacing w:val="-4"/>
          <w:sz w:val="22"/>
          <w:szCs w:val="22"/>
        </w:rPr>
        <w:t>минимальное расстояние от стен дошкольных образовательных учреждений и общеобразовательных учебных заведений (школ) до красных линий – 10 метров</w:t>
      </w:r>
    </w:p>
    <w:p w:rsidR="007D011B" w:rsidRPr="009D7A36" w:rsidRDefault="007D011B" w:rsidP="009D7A36">
      <w:pPr>
        <w:widowControl w:val="0"/>
        <w:numPr>
          <w:ilvl w:val="0"/>
          <w:numId w:val="3"/>
        </w:numPr>
        <w:shd w:val="clear" w:color="auto" w:fill="FFFFFF"/>
        <w:tabs>
          <w:tab w:val="left" w:pos="547"/>
        </w:tabs>
        <w:autoSpaceDE w:val="0"/>
        <w:autoSpaceDN w:val="0"/>
        <w:adjustRightInd w:val="0"/>
        <w:contextualSpacing w:val="0"/>
        <w:rPr>
          <w:spacing w:val="-4"/>
          <w:sz w:val="22"/>
          <w:szCs w:val="22"/>
        </w:rPr>
      </w:pPr>
      <w:r w:rsidRPr="009D7A36">
        <w:rPr>
          <w:spacing w:val="-4"/>
          <w:sz w:val="22"/>
          <w:szCs w:val="22"/>
        </w:rPr>
        <w:t xml:space="preserve">Максимальный процент застройки в границах земельного участка 60%. </w:t>
      </w:r>
    </w:p>
    <w:p w:rsidR="007D011B" w:rsidRPr="009D7A36" w:rsidRDefault="007D011B" w:rsidP="009D7A36">
      <w:pPr>
        <w:widowControl w:val="0"/>
        <w:shd w:val="clear" w:color="auto" w:fill="FFFFFF"/>
        <w:tabs>
          <w:tab w:val="left" w:pos="547"/>
        </w:tabs>
        <w:autoSpaceDE w:val="0"/>
        <w:autoSpaceDN w:val="0"/>
        <w:adjustRightInd w:val="0"/>
        <w:rPr>
          <w:spacing w:val="-4"/>
          <w:sz w:val="22"/>
          <w:szCs w:val="22"/>
        </w:rPr>
      </w:pPr>
    </w:p>
    <w:p w:rsidR="007D011B" w:rsidRPr="009D7A36" w:rsidRDefault="007D011B" w:rsidP="009D7A36">
      <w:pPr>
        <w:widowControl w:val="0"/>
        <w:numPr>
          <w:ilvl w:val="0"/>
          <w:numId w:val="3"/>
        </w:numPr>
        <w:shd w:val="clear" w:color="auto" w:fill="FFFFFF"/>
        <w:tabs>
          <w:tab w:val="left" w:pos="547"/>
        </w:tabs>
        <w:autoSpaceDE w:val="0"/>
        <w:autoSpaceDN w:val="0"/>
        <w:adjustRightInd w:val="0"/>
        <w:contextualSpacing w:val="0"/>
        <w:rPr>
          <w:spacing w:val="-4"/>
          <w:sz w:val="22"/>
          <w:szCs w:val="22"/>
        </w:rPr>
      </w:pPr>
      <w:r w:rsidRPr="009D7A36">
        <w:rPr>
          <w:spacing w:val="-4"/>
          <w:sz w:val="22"/>
          <w:szCs w:val="22"/>
        </w:rPr>
        <w:t>Максимальная высота здания – 9 метров.</w:t>
      </w:r>
    </w:p>
    <w:p w:rsidR="007D011B" w:rsidRPr="009D7A36" w:rsidRDefault="007D011B" w:rsidP="009D7A36">
      <w:pPr>
        <w:rPr>
          <w:sz w:val="22"/>
          <w:szCs w:val="22"/>
        </w:rPr>
      </w:pPr>
    </w:p>
    <w:p w:rsidR="007D011B" w:rsidRPr="009D7A36" w:rsidRDefault="007D011B" w:rsidP="009D7A36">
      <w:pPr>
        <w:snapToGrid w:val="0"/>
        <w:rPr>
          <w:b/>
          <w:sz w:val="22"/>
          <w:szCs w:val="22"/>
          <w:lang w:eastAsia="ar-SA"/>
        </w:rPr>
      </w:pPr>
      <w:r w:rsidRPr="009D7A36">
        <w:rPr>
          <w:b/>
          <w:sz w:val="22"/>
          <w:szCs w:val="22"/>
        </w:rPr>
        <w:t xml:space="preserve">П-1,2 </w:t>
      </w:r>
      <w:r w:rsidRPr="009D7A36">
        <w:rPr>
          <w:b/>
          <w:sz w:val="22"/>
          <w:szCs w:val="22"/>
          <w:lang w:eastAsia="ar-SA"/>
        </w:rPr>
        <w:t>производственная зона; коммунально-складская зона</w:t>
      </w:r>
    </w:p>
    <w:p w:rsidR="007D011B" w:rsidRPr="009D7A36" w:rsidRDefault="007D011B" w:rsidP="009D7A36">
      <w:pPr>
        <w:snapToGrid w:val="0"/>
        <w:rPr>
          <w:b/>
          <w:sz w:val="22"/>
          <w:szCs w:val="22"/>
          <w:lang w:eastAsia="ar-SA"/>
        </w:rPr>
      </w:pPr>
    </w:p>
    <w:p w:rsidR="007D011B" w:rsidRPr="009D7A36" w:rsidRDefault="007D011B" w:rsidP="009D7A36">
      <w:pPr>
        <w:shd w:val="clear" w:color="auto" w:fill="FFFFFF"/>
        <w:ind w:firstLine="357"/>
        <w:rPr>
          <w:bCs/>
          <w:spacing w:val="-3"/>
          <w:sz w:val="22"/>
          <w:szCs w:val="22"/>
        </w:rPr>
      </w:pPr>
      <w:r w:rsidRPr="009D7A36">
        <w:rPr>
          <w:bCs/>
          <w:spacing w:val="-3"/>
          <w:sz w:val="22"/>
          <w:szCs w:val="22"/>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7D011B" w:rsidRPr="009D7A36" w:rsidRDefault="007D011B" w:rsidP="009D7A36">
      <w:pPr>
        <w:ind w:firstLine="340"/>
        <w:rPr>
          <w:sz w:val="22"/>
          <w:szCs w:val="22"/>
        </w:rPr>
      </w:pPr>
      <w:r w:rsidRPr="009D7A36">
        <w:rPr>
          <w:sz w:val="22"/>
          <w:szCs w:val="22"/>
        </w:rPr>
        <w:t>Требования к размерам земельных участков и параметрам разрешенного строительства, реконструкции объектов капитального строительства в соответствии со следующими документами:</w:t>
      </w:r>
    </w:p>
    <w:p w:rsidR="007D011B" w:rsidRPr="009D7A36" w:rsidRDefault="007D011B" w:rsidP="009D7A36">
      <w:pPr>
        <w:numPr>
          <w:ilvl w:val="0"/>
          <w:numId w:val="2"/>
        </w:numPr>
        <w:contextualSpacing w:val="0"/>
        <w:rPr>
          <w:sz w:val="22"/>
          <w:szCs w:val="22"/>
        </w:rPr>
      </w:pPr>
      <w:r w:rsidRPr="009D7A36">
        <w:rPr>
          <w:sz w:val="22"/>
          <w:szCs w:val="22"/>
        </w:rPr>
        <w:t>СП 42.13330.2011 «СНиП 2.07.01-89* Градостроительство. Планировка и застройка городских и сельских поселений», Приложение</w:t>
      </w:r>
      <w:proofErr w:type="gramStart"/>
      <w:r w:rsidRPr="009D7A36">
        <w:rPr>
          <w:sz w:val="22"/>
          <w:szCs w:val="22"/>
        </w:rPr>
        <w:t xml:space="preserve"> Е</w:t>
      </w:r>
      <w:proofErr w:type="gramEnd"/>
      <w:r w:rsidRPr="009D7A36">
        <w:rPr>
          <w:sz w:val="22"/>
          <w:szCs w:val="22"/>
        </w:rPr>
        <w:t xml:space="preserve">; </w:t>
      </w:r>
    </w:p>
    <w:p w:rsidR="007D011B" w:rsidRPr="009D7A36" w:rsidRDefault="007D011B" w:rsidP="009D7A36">
      <w:pPr>
        <w:numPr>
          <w:ilvl w:val="0"/>
          <w:numId w:val="2"/>
        </w:numPr>
        <w:contextualSpacing w:val="0"/>
        <w:rPr>
          <w:sz w:val="22"/>
          <w:szCs w:val="22"/>
        </w:rPr>
      </w:pPr>
      <w:r w:rsidRPr="009D7A36">
        <w:rPr>
          <w:sz w:val="22"/>
          <w:szCs w:val="22"/>
        </w:rPr>
        <w:t>СанПиН 2.2.1/2.1.1.1200-03 «Санитарно-защитные зоны и санитарная классификация предприятий, сооружений и иных объектов»;</w:t>
      </w:r>
    </w:p>
    <w:p w:rsidR="007D011B" w:rsidRPr="009D7A36" w:rsidRDefault="007D011B" w:rsidP="009D7A36">
      <w:pPr>
        <w:numPr>
          <w:ilvl w:val="0"/>
          <w:numId w:val="2"/>
        </w:numPr>
        <w:contextualSpacing w:val="0"/>
        <w:rPr>
          <w:sz w:val="22"/>
          <w:szCs w:val="22"/>
        </w:rPr>
      </w:pPr>
      <w:r w:rsidRPr="009D7A36">
        <w:rPr>
          <w:sz w:val="22"/>
          <w:szCs w:val="22"/>
        </w:rPr>
        <w:lastRenderedPageBreak/>
        <w:t xml:space="preserve">Технический регламент о требованиях пожарной безопасности ФЗ РФ от 22 июля 2008г. </w:t>
      </w:r>
    </w:p>
    <w:p w:rsidR="007D011B" w:rsidRPr="009D7A36" w:rsidRDefault="007D011B" w:rsidP="009D7A36">
      <w:pPr>
        <w:ind w:left="408"/>
        <w:rPr>
          <w:sz w:val="22"/>
          <w:szCs w:val="22"/>
        </w:rPr>
      </w:pPr>
      <w:r w:rsidRPr="009D7A36">
        <w:rPr>
          <w:sz w:val="22"/>
          <w:szCs w:val="22"/>
        </w:rPr>
        <w:t>№ 123-ФЗ;</w:t>
      </w:r>
    </w:p>
    <w:p w:rsidR="007D011B" w:rsidRPr="009D7A36" w:rsidRDefault="007D011B" w:rsidP="009D7A36">
      <w:pPr>
        <w:numPr>
          <w:ilvl w:val="0"/>
          <w:numId w:val="2"/>
        </w:numPr>
        <w:contextualSpacing w:val="0"/>
        <w:rPr>
          <w:sz w:val="22"/>
          <w:szCs w:val="22"/>
        </w:rPr>
      </w:pPr>
      <w:r w:rsidRPr="009D7A36">
        <w:rPr>
          <w:sz w:val="22"/>
          <w:szCs w:val="22"/>
        </w:rPr>
        <w:t xml:space="preserve">Технический регламент о безопасности зданий и сооружений ФЗ РФ от 30.12.2009 </w:t>
      </w:r>
    </w:p>
    <w:p w:rsidR="007D011B" w:rsidRPr="009D7A36" w:rsidRDefault="007D011B" w:rsidP="009D7A36">
      <w:pPr>
        <w:ind w:left="408"/>
        <w:rPr>
          <w:sz w:val="22"/>
          <w:szCs w:val="22"/>
        </w:rPr>
      </w:pPr>
      <w:r w:rsidRPr="009D7A36">
        <w:rPr>
          <w:sz w:val="22"/>
          <w:szCs w:val="22"/>
        </w:rPr>
        <w:t>№ 384-ФЗ;</w:t>
      </w:r>
    </w:p>
    <w:p w:rsidR="007D011B" w:rsidRPr="009D7A36" w:rsidRDefault="007D011B" w:rsidP="009D7A36">
      <w:pPr>
        <w:numPr>
          <w:ilvl w:val="0"/>
          <w:numId w:val="2"/>
        </w:numPr>
        <w:contextualSpacing w:val="0"/>
        <w:rPr>
          <w:sz w:val="22"/>
          <w:szCs w:val="22"/>
        </w:rPr>
      </w:pPr>
      <w:r w:rsidRPr="009D7A36">
        <w:rPr>
          <w:sz w:val="22"/>
          <w:szCs w:val="22"/>
        </w:rPr>
        <w:t>Другие действующие нормативные документы и технические регламенты</w:t>
      </w:r>
    </w:p>
    <w:p w:rsidR="007D011B" w:rsidRPr="009D7A36" w:rsidRDefault="007D011B" w:rsidP="009D7A36">
      <w:pPr>
        <w:numPr>
          <w:ilvl w:val="0"/>
          <w:numId w:val="7"/>
        </w:numPr>
        <w:contextualSpacing w:val="0"/>
        <w:rPr>
          <w:sz w:val="22"/>
          <w:szCs w:val="22"/>
        </w:rPr>
      </w:pPr>
      <w:r w:rsidRPr="009D7A36">
        <w:rPr>
          <w:sz w:val="22"/>
          <w:szCs w:val="22"/>
        </w:rPr>
        <w:t>Территория, занимаемая площадками (земельными участками) промышленных предприятий и других производственных объектов, учреждениями и предприятиями обслуживания, должна составлять не менее 60% всей территории производственной зоны.</w:t>
      </w:r>
    </w:p>
    <w:p w:rsidR="007D011B" w:rsidRPr="009D7A36" w:rsidRDefault="007D011B" w:rsidP="009D7A36">
      <w:pPr>
        <w:numPr>
          <w:ilvl w:val="0"/>
          <w:numId w:val="7"/>
        </w:numPr>
        <w:contextualSpacing w:val="0"/>
        <w:rPr>
          <w:sz w:val="22"/>
          <w:szCs w:val="22"/>
        </w:rPr>
      </w:pPr>
      <w:proofErr w:type="gramStart"/>
      <w:r w:rsidRPr="009D7A36">
        <w:rPr>
          <w:sz w:val="22"/>
          <w:szCs w:val="22"/>
        </w:rPr>
        <w:t>Нормативный размер участка промышленного предприятия принимается равным отношению площади его застройки к показателю нормативной плотности застройки площадок промышленных предприятий в соответствии со СП 18.13330.2011 «СНиП II-89-80* Генеральные планы промышленных предприятий».</w:t>
      </w:r>
      <w:proofErr w:type="gramEnd"/>
    </w:p>
    <w:p w:rsidR="007D011B" w:rsidRPr="009D7A36" w:rsidRDefault="007D011B" w:rsidP="009D7A36">
      <w:pPr>
        <w:numPr>
          <w:ilvl w:val="0"/>
          <w:numId w:val="7"/>
        </w:numPr>
        <w:contextualSpacing w:val="0"/>
        <w:rPr>
          <w:sz w:val="22"/>
          <w:szCs w:val="22"/>
        </w:rPr>
      </w:pPr>
      <w:r w:rsidRPr="009D7A36">
        <w:rPr>
          <w:sz w:val="22"/>
          <w:szCs w:val="22"/>
        </w:rPr>
        <w:t>Предприятия, группы предприятий, их отдельные здания и сооружения с технологическими процессами, являющиеся источниками негативного воздействия на среду обитания и здоровье человека, необходимо отделять от жилой застройки санитарно-защитными зонами.</w:t>
      </w:r>
    </w:p>
    <w:p w:rsidR="007D011B" w:rsidRPr="009D7A36" w:rsidRDefault="007D011B" w:rsidP="009D7A36">
      <w:pPr>
        <w:numPr>
          <w:ilvl w:val="0"/>
          <w:numId w:val="7"/>
        </w:numPr>
        <w:contextualSpacing w:val="0"/>
        <w:rPr>
          <w:sz w:val="22"/>
          <w:szCs w:val="22"/>
        </w:rPr>
      </w:pPr>
      <w:r w:rsidRPr="009D7A36">
        <w:rPr>
          <w:sz w:val="22"/>
          <w:szCs w:val="22"/>
        </w:rPr>
        <w:t xml:space="preserve">Санитарно-защитная зона (СЗЗ) (ландшафтно-рекреационной зона, зона отдыха) отделяет территорию промышленной площадки от жилой застройки. </w:t>
      </w:r>
    </w:p>
    <w:p w:rsidR="007D011B" w:rsidRPr="009D7A36" w:rsidRDefault="007D011B" w:rsidP="009D7A36">
      <w:pPr>
        <w:numPr>
          <w:ilvl w:val="0"/>
          <w:numId w:val="7"/>
        </w:numPr>
        <w:contextualSpacing w:val="0"/>
        <w:rPr>
          <w:sz w:val="22"/>
          <w:szCs w:val="22"/>
        </w:rPr>
      </w:pPr>
      <w:r w:rsidRPr="009D7A36">
        <w:rPr>
          <w:sz w:val="22"/>
          <w:szCs w:val="22"/>
        </w:rPr>
        <w:t>Режим содержания санитарно-защитных зон в соответствии с СанПиН 2.2.1/2.1.1.1200-03 «Санитарно-защитные зоны и санитарная классификация предприятий, сооружений и иных объектов»</w:t>
      </w:r>
      <w:proofErr w:type="gramStart"/>
      <w:r w:rsidRPr="009D7A36">
        <w:rPr>
          <w:sz w:val="22"/>
          <w:szCs w:val="22"/>
        </w:rPr>
        <w:t xml:space="preserve"> .</w:t>
      </w:r>
      <w:proofErr w:type="gramEnd"/>
      <w:r w:rsidRPr="009D7A36">
        <w:rPr>
          <w:sz w:val="22"/>
          <w:szCs w:val="22"/>
        </w:rPr>
        <w:t xml:space="preserve"> Минимальную площадь озеленения санитарно-защитных зон следует принимать в зависимости от ширины санитарно-защитной зоны, %:</w:t>
      </w:r>
    </w:p>
    <w:p w:rsidR="007D011B" w:rsidRPr="009D7A36" w:rsidRDefault="007D011B" w:rsidP="009D7A36">
      <w:pPr>
        <w:numPr>
          <w:ilvl w:val="0"/>
          <w:numId w:val="8"/>
        </w:numPr>
        <w:contextualSpacing w:val="0"/>
        <w:rPr>
          <w:sz w:val="22"/>
          <w:szCs w:val="22"/>
        </w:rPr>
      </w:pPr>
      <w:r w:rsidRPr="009D7A36">
        <w:rPr>
          <w:sz w:val="22"/>
          <w:szCs w:val="22"/>
        </w:rPr>
        <w:t>до 100 м ……………………. 60%</w:t>
      </w:r>
    </w:p>
    <w:p w:rsidR="007D011B" w:rsidRPr="009D7A36" w:rsidRDefault="007D011B" w:rsidP="009D7A36">
      <w:pPr>
        <w:numPr>
          <w:ilvl w:val="0"/>
          <w:numId w:val="8"/>
        </w:numPr>
        <w:contextualSpacing w:val="0"/>
        <w:rPr>
          <w:sz w:val="22"/>
          <w:szCs w:val="22"/>
        </w:rPr>
      </w:pPr>
      <w:r w:rsidRPr="009D7A36">
        <w:rPr>
          <w:sz w:val="22"/>
          <w:szCs w:val="22"/>
        </w:rPr>
        <w:t>свыше 100 до 1000 м .…….50%</w:t>
      </w:r>
    </w:p>
    <w:p w:rsidR="007D011B" w:rsidRPr="009D7A36" w:rsidRDefault="007D011B" w:rsidP="009D7A36">
      <w:pPr>
        <w:ind w:left="709"/>
        <w:rPr>
          <w:sz w:val="22"/>
          <w:szCs w:val="22"/>
        </w:rPr>
      </w:pPr>
      <w:r w:rsidRPr="009D7A36">
        <w:rPr>
          <w:sz w:val="22"/>
          <w:szCs w:val="22"/>
        </w:rPr>
        <w:t xml:space="preserve">Со стороны селитебной территории необходимо предусмотреть полосу древесно-кустарниковых насаждений шириной не менее 50 м, а при ширине зоны до 100 м – не менее 20 м. </w:t>
      </w:r>
    </w:p>
    <w:p w:rsidR="007D011B" w:rsidRPr="009D7A36" w:rsidRDefault="007D011B" w:rsidP="009D7A36">
      <w:pPr>
        <w:numPr>
          <w:ilvl w:val="0"/>
          <w:numId w:val="7"/>
        </w:numPr>
        <w:contextualSpacing w:val="0"/>
        <w:rPr>
          <w:sz w:val="22"/>
          <w:szCs w:val="22"/>
        </w:rPr>
      </w:pPr>
      <w:r w:rsidRPr="009D7A36">
        <w:rPr>
          <w:sz w:val="22"/>
          <w:szCs w:val="22"/>
        </w:rPr>
        <w:t>Требования к параметрам сооружений и границам земельных участков являются расчетными и определяются в соответствии с назначением, специализацией объекта, планируемой вместимостью, мощностью и объемами ресурсов, необходимых для функционирования объекта – количество работающих, посетителей и т. п. в соответствии со специализированными проектами и нормативами.</w:t>
      </w:r>
    </w:p>
    <w:p w:rsidR="007D011B" w:rsidRPr="009D7A36" w:rsidRDefault="007D011B" w:rsidP="009D7A36">
      <w:pPr>
        <w:widowControl w:val="0"/>
        <w:numPr>
          <w:ilvl w:val="0"/>
          <w:numId w:val="7"/>
        </w:numPr>
        <w:shd w:val="clear" w:color="auto" w:fill="FFFFFF"/>
        <w:tabs>
          <w:tab w:val="left" w:pos="547"/>
        </w:tabs>
        <w:autoSpaceDE w:val="0"/>
        <w:autoSpaceDN w:val="0"/>
        <w:adjustRightInd w:val="0"/>
        <w:contextualSpacing w:val="0"/>
        <w:rPr>
          <w:spacing w:val="-4"/>
          <w:sz w:val="22"/>
          <w:szCs w:val="22"/>
        </w:rPr>
      </w:pPr>
      <w:r w:rsidRPr="009D7A36">
        <w:rPr>
          <w:spacing w:val="-4"/>
          <w:sz w:val="22"/>
          <w:szCs w:val="22"/>
        </w:rPr>
        <w:t>Предельные размеры земельных участков, в том числе их площадь</w:t>
      </w:r>
    </w:p>
    <w:p w:rsidR="007D011B" w:rsidRPr="009D7A36" w:rsidRDefault="007D011B" w:rsidP="009D7A36">
      <w:pPr>
        <w:widowControl w:val="0"/>
        <w:numPr>
          <w:ilvl w:val="0"/>
          <w:numId w:val="6"/>
        </w:numPr>
        <w:shd w:val="clear" w:color="auto" w:fill="FFFFFF"/>
        <w:tabs>
          <w:tab w:val="left" w:pos="547"/>
        </w:tabs>
        <w:autoSpaceDE w:val="0"/>
        <w:autoSpaceDN w:val="0"/>
        <w:adjustRightInd w:val="0"/>
        <w:ind w:left="1434" w:hanging="357"/>
        <w:contextualSpacing w:val="0"/>
        <w:rPr>
          <w:spacing w:val="-4"/>
          <w:sz w:val="22"/>
          <w:szCs w:val="22"/>
        </w:rPr>
      </w:pPr>
      <w:r w:rsidRPr="009D7A36">
        <w:rPr>
          <w:spacing w:val="-4"/>
          <w:sz w:val="22"/>
          <w:szCs w:val="22"/>
        </w:rPr>
        <w:t>минимальная ширина земельного участка 20 метров;</w:t>
      </w:r>
    </w:p>
    <w:p w:rsidR="007D011B" w:rsidRPr="009D7A36" w:rsidRDefault="007D011B" w:rsidP="009D7A36">
      <w:pPr>
        <w:widowControl w:val="0"/>
        <w:numPr>
          <w:ilvl w:val="0"/>
          <w:numId w:val="6"/>
        </w:numPr>
        <w:shd w:val="clear" w:color="auto" w:fill="FFFFFF"/>
        <w:tabs>
          <w:tab w:val="left" w:pos="547"/>
        </w:tabs>
        <w:autoSpaceDE w:val="0"/>
        <w:autoSpaceDN w:val="0"/>
        <w:adjustRightInd w:val="0"/>
        <w:ind w:left="1434" w:hanging="357"/>
        <w:contextualSpacing w:val="0"/>
        <w:rPr>
          <w:spacing w:val="-4"/>
          <w:sz w:val="22"/>
          <w:szCs w:val="22"/>
        </w:rPr>
      </w:pPr>
      <w:r w:rsidRPr="009D7A36">
        <w:rPr>
          <w:spacing w:val="-4"/>
          <w:sz w:val="22"/>
          <w:szCs w:val="22"/>
        </w:rPr>
        <w:t>максимальная длина земельного участка 1000 метров;</w:t>
      </w:r>
    </w:p>
    <w:p w:rsidR="007D011B" w:rsidRPr="009D7A36" w:rsidRDefault="007D011B" w:rsidP="009D7A36">
      <w:pPr>
        <w:widowControl w:val="0"/>
        <w:numPr>
          <w:ilvl w:val="0"/>
          <w:numId w:val="6"/>
        </w:numPr>
        <w:shd w:val="clear" w:color="auto" w:fill="FFFFFF"/>
        <w:tabs>
          <w:tab w:val="left" w:pos="547"/>
        </w:tabs>
        <w:autoSpaceDE w:val="0"/>
        <w:autoSpaceDN w:val="0"/>
        <w:adjustRightInd w:val="0"/>
        <w:ind w:left="1434" w:hanging="357"/>
        <w:contextualSpacing w:val="0"/>
        <w:rPr>
          <w:spacing w:val="-4"/>
          <w:sz w:val="22"/>
          <w:szCs w:val="22"/>
        </w:rPr>
      </w:pPr>
      <w:r w:rsidRPr="009D7A36">
        <w:rPr>
          <w:spacing w:val="-4"/>
          <w:sz w:val="22"/>
          <w:szCs w:val="22"/>
        </w:rPr>
        <w:t xml:space="preserve">минимальная площадь земельного участка 400 </w:t>
      </w:r>
      <w:proofErr w:type="spellStart"/>
      <w:r w:rsidRPr="009D7A36">
        <w:rPr>
          <w:spacing w:val="-4"/>
          <w:sz w:val="22"/>
          <w:szCs w:val="22"/>
        </w:rPr>
        <w:t>кв.м</w:t>
      </w:r>
      <w:proofErr w:type="spellEnd"/>
      <w:r w:rsidRPr="009D7A36">
        <w:rPr>
          <w:spacing w:val="-4"/>
          <w:sz w:val="22"/>
          <w:szCs w:val="22"/>
        </w:rPr>
        <w:t>.;</w:t>
      </w:r>
    </w:p>
    <w:p w:rsidR="007D011B" w:rsidRPr="009D7A36" w:rsidRDefault="007D011B" w:rsidP="009D7A36">
      <w:pPr>
        <w:widowControl w:val="0"/>
        <w:numPr>
          <w:ilvl w:val="0"/>
          <w:numId w:val="6"/>
        </w:numPr>
        <w:shd w:val="clear" w:color="auto" w:fill="FFFFFF"/>
        <w:tabs>
          <w:tab w:val="left" w:pos="547"/>
        </w:tabs>
        <w:autoSpaceDE w:val="0"/>
        <w:autoSpaceDN w:val="0"/>
        <w:adjustRightInd w:val="0"/>
        <w:ind w:left="1434" w:hanging="357"/>
        <w:contextualSpacing w:val="0"/>
        <w:rPr>
          <w:spacing w:val="-4"/>
          <w:sz w:val="22"/>
          <w:szCs w:val="22"/>
        </w:rPr>
      </w:pPr>
      <w:r w:rsidRPr="009D7A36">
        <w:rPr>
          <w:spacing w:val="-4"/>
          <w:sz w:val="22"/>
          <w:szCs w:val="22"/>
        </w:rPr>
        <w:t>максимальная площадь земельного участка -5га.</w:t>
      </w:r>
    </w:p>
    <w:p w:rsidR="007D011B" w:rsidRPr="009D7A36" w:rsidRDefault="007D011B" w:rsidP="009D7A36">
      <w:pPr>
        <w:widowControl w:val="0"/>
        <w:numPr>
          <w:ilvl w:val="0"/>
          <w:numId w:val="3"/>
        </w:numPr>
        <w:shd w:val="clear" w:color="auto" w:fill="FFFFFF"/>
        <w:tabs>
          <w:tab w:val="left" w:pos="547"/>
        </w:tabs>
        <w:autoSpaceDE w:val="0"/>
        <w:autoSpaceDN w:val="0"/>
        <w:adjustRightInd w:val="0"/>
        <w:contextualSpacing w:val="0"/>
        <w:rPr>
          <w:spacing w:val="-4"/>
          <w:sz w:val="22"/>
          <w:szCs w:val="22"/>
        </w:rPr>
      </w:pPr>
      <w:r w:rsidRPr="009D7A36">
        <w:rPr>
          <w:spacing w:val="-4"/>
          <w:sz w:val="22"/>
          <w:szCs w:val="22"/>
        </w:rPr>
        <w:t xml:space="preserve"> Минимальные отступы от границ земельных участков в целях определения места допустимого размещения зданий и сооружений – 3 м., за исключением:</w:t>
      </w:r>
    </w:p>
    <w:p w:rsidR="007D011B" w:rsidRPr="009D7A36" w:rsidRDefault="007D011B" w:rsidP="009D7A36">
      <w:pPr>
        <w:widowControl w:val="0"/>
        <w:numPr>
          <w:ilvl w:val="0"/>
          <w:numId w:val="5"/>
        </w:numPr>
        <w:shd w:val="clear" w:color="auto" w:fill="FFFFFF"/>
        <w:tabs>
          <w:tab w:val="left" w:pos="547"/>
        </w:tabs>
        <w:autoSpaceDE w:val="0"/>
        <w:autoSpaceDN w:val="0"/>
        <w:adjustRightInd w:val="0"/>
        <w:contextualSpacing w:val="0"/>
        <w:rPr>
          <w:spacing w:val="-4"/>
          <w:sz w:val="22"/>
          <w:szCs w:val="22"/>
        </w:rPr>
      </w:pPr>
      <w:r w:rsidRPr="009D7A36">
        <w:rPr>
          <w:spacing w:val="-4"/>
          <w:sz w:val="22"/>
          <w:szCs w:val="22"/>
        </w:rPr>
        <w:t>от красной линии улиц 5 м,</w:t>
      </w:r>
    </w:p>
    <w:p w:rsidR="007D011B" w:rsidRPr="009D7A36" w:rsidRDefault="007D011B" w:rsidP="009D7A36">
      <w:pPr>
        <w:widowControl w:val="0"/>
        <w:numPr>
          <w:ilvl w:val="0"/>
          <w:numId w:val="7"/>
        </w:numPr>
        <w:shd w:val="clear" w:color="auto" w:fill="FFFFFF"/>
        <w:tabs>
          <w:tab w:val="left" w:pos="547"/>
        </w:tabs>
        <w:autoSpaceDE w:val="0"/>
        <w:autoSpaceDN w:val="0"/>
        <w:adjustRightInd w:val="0"/>
        <w:contextualSpacing w:val="0"/>
        <w:rPr>
          <w:spacing w:val="-4"/>
          <w:sz w:val="22"/>
          <w:szCs w:val="22"/>
        </w:rPr>
      </w:pPr>
      <w:r w:rsidRPr="009D7A36">
        <w:rPr>
          <w:spacing w:val="-4"/>
          <w:sz w:val="22"/>
          <w:szCs w:val="22"/>
        </w:rPr>
        <w:t>Предельное количество этажей – 2 этажа;</w:t>
      </w:r>
    </w:p>
    <w:p w:rsidR="007D011B" w:rsidRPr="009D7A36" w:rsidRDefault="007D011B" w:rsidP="009D7A36">
      <w:pPr>
        <w:widowControl w:val="0"/>
        <w:numPr>
          <w:ilvl w:val="0"/>
          <w:numId w:val="7"/>
        </w:numPr>
        <w:shd w:val="clear" w:color="auto" w:fill="FFFFFF"/>
        <w:tabs>
          <w:tab w:val="left" w:pos="547"/>
        </w:tabs>
        <w:autoSpaceDE w:val="0"/>
        <w:autoSpaceDN w:val="0"/>
        <w:adjustRightInd w:val="0"/>
        <w:contextualSpacing w:val="0"/>
        <w:rPr>
          <w:spacing w:val="-4"/>
          <w:sz w:val="22"/>
          <w:szCs w:val="22"/>
        </w:rPr>
      </w:pPr>
      <w:r w:rsidRPr="009D7A36">
        <w:rPr>
          <w:spacing w:val="-4"/>
          <w:sz w:val="22"/>
          <w:szCs w:val="22"/>
        </w:rPr>
        <w:t xml:space="preserve">Максимальный процент застройки в границах земельного участка 60%. </w:t>
      </w:r>
    </w:p>
    <w:p w:rsidR="007D011B" w:rsidRPr="009D7A36" w:rsidRDefault="007D011B" w:rsidP="009D7A36">
      <w:pPr>
        <w:widowControl w:val="0"/>
        <w:rPr>
          <w:b/>
          <w:sz w:val="22"/>
          <w:szCs w:val="22"/>
        </w:rPr>
      </w:pPr>
    </w:p>
    <w:p w:rsidR="007D011B" w:rsidRPr="009D7A36" w:rsidRDefault="007D011B" w:rsidP="009D7A36">
      <w:pPr>
        <w:widowControl w:val="0"/>
        <w:rPr>
          <w:b/>
          <w:sz w:val="22"/>
          <w:szCs w:val="22"/>
        </w:rPr>
      </w:pPr>
      <w:r w:rsidRPr="009D7A36">
        <w:rPr>
          <w:b/>
          <w:sz w:val="22"/>
          <w:szCs w:val="22"/>
        </w:rPr>
        <w:t>И - зона инженерной инфраструктуры</w:t>
      </w:r>
    </w:p>
    <w:p w:rsidR="007D011B" w:rsidRPr="009D7A36" w:rsidRDefault="007D011B" w:rsidP="009D7A36">
      <w:pPr>
        <w:widowControl w:val="0"/>
        <w:rPr>
          <w:b/>
          <w:sz w:val="22"/>
          <w:szCs w:val="22"/>
        </w:rPr>
      </w:pPr>
    </w:p>
    <w:p w:rsidR="007D011B" w:rsidRPr="009D7A36" w:rsidRDefault="007D011B" w:rsidP="009D7A36">
      <w:pPr>
        <w:shd w:val="clear" w:color="auto" w:fill="FFFFFF"/>
        <w:ind w:right="-142" w:firstLine="357"/>
        <w:rPr>
          <w:bCs/>
          <w:spacing w:val="-3"/>
          <w:sz w:val="22"/>
          <w:szCs w:val="22"/>
        </w:rPr>
      </w:pPr>
      <w:r w:rsidRPr="009D7A36">
        <w:rPr>
          <w:bCs/>
          <w:spacing w:val="-3"/>
          <w:sz w:val="22"/>
          <w:szCs w:val="22"/>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7D011B" w:rsidRPr="009D7A36" w:rsidRDefault="007D011B" w:rsidP="009D7A36">
      <w:pPr>
        <w:ind w:firstLine="340"/>
        <w:rPr>
          <w:sz w:val="22"/>
          <w:szCs w:val="22"/>
        </w:rPr>
      </w:pPr>
      <w:r w:rsidRPr="009D7A36">
        <w:rPr>
          <w:sz w:val="22"/>
          <w:szCs w:val="22"/>
        </w:rPr>
        <w:t>Требования к размерам земельных участков и параметрам разрешенного строительства, реконструкции объектов капитального строительства в соответствии со следующими документами:</w:t>
      </w:r>
    </w:p>
    <w:p w:rsidR="007D011B" w:rsidRPr="009D7A36" w:rsidRDefault="007D011B" w:rsidP="009D7A36">
      <w:pPr>
        <w:numPr>
          <w:ilvl w:val="0"/>
          <w:numId w:val="9"/>
        </w:numPr>
        <w:contextualSpacing w:val="0"/>
        <w:rPr>
          <w:sz w:val="22"/>
          <w:szCs w:val="22"/>
        </w:rPr>
      </w:pPr>
      <w:r w:rsidRPr="009D7A36">
        <w:rPr>
          <w:sz w:val="22"/>
          <w:szCs w:val="22"/>
        </w:rPr>
        <w:t>СанПиН 2.2.1/2.1.1.1200-03 «Санитарно-защитные зоны и санитарная классификация предприятий, сооружений и иных объектов»;</w:t>
      </w:r>
    </w:p>
    <w:p w:rsidR="007D011B" w:rsidRPr="009D7A36" w:rsidRDefault="007D011B" w:rsidP="009D7A36">
      <w:pPr>
        <w:numPr>
          <w:ilvl w:val="0"/>
          <w:numId w:val="9"/>
        </w:numPr>
        <w:contextualSpacing w:val="0"/>
        <w:rPr>
          <w:sz w:val="22"/>
          <w:szCs w:val="22"/>
        </w:rPr>
      </w:pPr>
      <w:r w:rsidRPr="009D7A36">
        <w:rPr>
          <w:sz w:val="22"/>
          <w:szCs w:val="22"/>
        </w:rPr>
        <w:t>СП 42.13330.2011, п.14.6 «СНиП 2.07.01-89* Градостроительство. Планировка и застройка городских и сельских поселений»;</w:t>
      </w:r>
    </w:p>
    <w:p w:rsidR="007D011B" w:rsidRPr="009D7A36" w:rsidRDefault="007D011B" w:rsidP="009D7A36">
      <w:pPr>
        <w:numPr>
          <w:ilvl w:val="0"/>
          <w:numId w:val="9"/>
        </w:numPr>
        <w:contextualSpacing w:val="0"/>
        <w:jc w:val="left"/>
        <w:rPr>
          <w:sz w:val="22"/>
          <w:szCs w:val="22"/>
        </w:rPr>
      </w:pPr>
      <w:r w:rsidRPr="009D7A36">
        <w:rPr>
          <w:sz w:val="22"/>
          <w:szCs w:val="22"/>
        </w:rPr>
        <w:t>СП 30-102-99 «Планировка и застройка территорий малоэтажного жилищного строительства»;</w:t>
      </w:r>
    </w:p>
    <w:p w:rsidR="007D011B" w:rsidRPr="009D7A36" w:rsidRDefault="007D011B" w:rsidP="009D7A36">
      <w:pPr>
        <w:numPr>
          <w:ilvl w:val="0"/>
          <w:numId w:val="9"/>
        </w:numPr>
        <w:contextualSpacing w:val="0"/>
        <w:jc w:val="left"/>
        <w:rPr>
          <w:sz w:val="22"/>
          <w:szCs w:val="22"/>
        </w:rPr>
      </w:pPr>
      <w:r w:rsidRPr="009D7A36">
        <w:rPr>
          <w:sz w:val="22"/>
          <w:szCs w:val="22"/>
        </w:rPr>
        <w:t>Региональные нормативы градостроительного проектирования (РНГП) для Республики Коми;</w:t>
      </w:r>
    </w:p>
    <w:p w:rsidR="007D011B" w:rsidRPr="009D7A36" w:rsidRDefault="007D011B" w:rsidP="009D7A36">
      <w:pPr>
        <w:numPr>
          <w:ilvl w:val="0"/>
          <w:numId w:val="9"/>
        </w:numPr>
        <w:contextualSpacing w:val="0"/>
        <w:jc w:val="left"/>
        <w:rPr>
          <w:sz w:val="22"/>
          <w:szCs w:val="22"/>
        </w:rPr>
      </w:pPr>
      <w:r w:rsidRPr="009D7A36">
        <w:rPr>
          <w:sz w:val="22"/>
          <w:szCs w:val="22"/>
        </w:rPr>
        <w:lastRenderedPageBreak/>
        <w:t>СП 55.13330.2011 «СНиП 31-02-2001 Дома жилые одноквартирные»;</w:t>
      </w:r>
    </w:p>
    <w:p w:rsidR="007D011B" w:rsidRPr="009D7A36" w:rsidRDefault="007D011B" w:rsidP="009D7A36">
      <w:pPr>
        <w:numPr>
          <w:ilvl w:val="0"/>
          <w:numId w:val="9"/>
        </w:numPr>
        <w:contextualSpacing w:val="0"/>
        <w:jc w:val="left"/>
        <w:rPr>
          <w:sz w:val="22"/>
          <w:szCs w:val="22"/>
        </w:rPr>
      </w:pPr>
      <w:r w:rsidRPr="009D7A36">
        <w:rPr>
          <w:sz w:val="22"/>
          <w:szCs w:val="22"/>
        </w:rPr>
        <w:t>Технический регламент о требованиях пожарной безопасности ФЗ РФ от 22 июля 2008г. № 123-ФЗ;</w:t>
      </w:r>
    </w:p>
    <w:p w:rsidR="007D011B" w:rsidRPr="009D7A36" w:rsidRDefault="007D011B" w:rsidP="009D7A36">
      <w:pPr>
        <w:numPr>
          <w:ilvl w:val="0"/>
          <w:numId w:val="9"/>
        </w:numPr>
        <w:contextualSpacing w:val="0"/>
        <w:rPr>
          <w:sz w:val="22"/>
          <w:szCs w:val="22"/>
        </w:rPr>
      </w:pPr>
      <w:r w:rsidRPr="009D7A36">
        <w:rPr>
          <w:sz w:val="22"/>
          <w:szCs w:val="22"/>
        </w:rPr>
        <w:t>СП 118.13330.2012 «СНиП 31-06-2009 Общественные здания и сооружения»;</w:t>
      </w:r>
    </w:p>
    <w:p w:rsidR="007D011B" w:rsidRPr="009D7A36" w:rsidRDefault="007D011B" w:rsidP="009D7A36">
      <w:pPr>
        <w:numPr>
          <w:ilvl w:val="0"/>
          <w:numId w:val="9"/>
        </w:numPr>
        <w:contextualSpacing w:val="0"/>
        <w:rPr>
          <w:sz w:val="22"/>
          <w:szCs w:val="22"/>
        </w:rPr>
      </w:pPr>
      <w:r w:rsidRPr="009D7A36">
        <w:rPr>
          <w:sz w:val="22"/>
          <w:szCs w:val="22"/>
        </w:rPr>
        <w:t>Другие действующие нормативные документы и технические регламенты</w:t>
      </w:r>
    </w:p>
    <w:p w:rsidR="007D011B" w:rsidRPr="009D7A36" w:rsidRDefault="007D011B" w:rsidP="009D7A36">
      <w:pPr>
        <w:ind w:left="720"/>
        <w:rPr>
          <w:sz w:val="22"/>
          <w:szCs w:val="22"/>
        </w:rPr>
      </w:pPr>
    </w:p>
    <w:p w:rsidR="007D011B" w:rsidRPr="009D7A36" w:rsidRDefault="007D011B" w:rsidP="009D7A36">
      <w:pPr>
        <w:numPr>
          <w:ilvl w:val="0"/>
          <w:numId w:val="10"/>
        </w:numPr>
        <w:tabs>
          <w:tab w:val="left" w:pos="426"/>
        </w:tabs>
        <w:contextualSpacing w:val="0"/>
        <w:rPr>
          <w:sz w:val="22"/>
          <w:szCs w:val="22"/>
        </w:rPr>
      </w:pPr>
      <w:r w:rsidRPr="009D7A36">
        <w:rPr>
          <w:sz w:val="22"/>
          <w:szCs w:val="22"/>
        </w:rPr>
        <w:t xml:space="preserve">Предельная этажность основных и вспомогательных сооружений - до 2 этажей. </w:t>
      </w:r>
    </w:p>
    <w:p w:rsidR="007D011B" w:rsidRPr="009D7A36" w:rsidRDefault="007D011B" w:rsidP="009D7A36">
      <w:pPr>
        <w:numPr>
          <w:ilvl w:val="0"/>
          <w:numId w:val="10"/>
        </w:numPr>
        <w:tabs>
          <w:tab w:val="left" w:pos="426"/>
        </w:tabs>
        <w:contextualSpacing w:val="0"/>
        <w:rPr>
          <w:sz w:val="22"/>
          <w:szCs w:val="22"/>
        </w:rPr>
      </w:pPr>
      <w:r w:rsidRPr="009D7A36">
        <w:rPr>
          <w:sz w:val="22"/>
          <w:szCs w:val="22"/>
        </w:rPr>
        <w:t>Высотные параметры специальных сооружений определяются технологическими требованиями.</w:t>
      </w:r>
    </w:p>
    <w:p w:rsidR="007D011B" w:rsidRPr="009D7A36" w:rsidRDefault="007D011B" w:rsidP="009D7A36">
      <w:pPr>
        <w:numPr>
          <w:ilvl w:val="0"/>
          <w:numId w:val="10"/>
        </w:numPr>
        <w:tabs>
          <w:tab w:val="left" w:pos="426"/>
        </w:tabs>
        <w:contextualSpacing w:val="0"/>
        <w:rPr>
          <w:sz w:val="22"/>
          <w:szCs w:val="22"/>
        </w:rPr>
      </w:pPr>
      <w:r w:rsidRPr="009D7A36">
        <w:rPr>
          <w:sz w:val="22"/>
          <w:szCs w:val="22"/>
        </w:rPr>
        <w:t>Требования к параметрам сооружений и границам земельных участков являются расчетными и определяются в соответствии с назначением, специализацией объекта, планируемой вместимостью, мощностью и объемами ресурсов, необходимых для функционирования объекта – количество работающих, посетителей и т. п. по специализированным проектам и нормативам.</w:t>
      </w:r>
    </w:p>
    <w:p w:rsidR="007D011B" w:rsidRPr="009D7A36" w:rsidRDefault="007D011B" w:rsidP="009D7A36">
      <w:pPr>
        <w:widowControl w:val="0"/>
        <w:numPr>
          <w:ilvl w:val="0"/>
          <w:numId w:val="10"/>
        </w:numPr>
        <w:shd w:val="clear" w:color="auto" w:fill="FFFFFF"/>
        <w:tabs>
          <w:tab w:val="left" w:pos="547"/>
        </w:tabs>
        <w:autoSpaceDE w:val="0"/>
        <w:autoSpaceDN w:val="0"/>
        <w:adjustRightInd w:val="0"/>
        <w:contextualSpacing w:val="0"/>
        <w:rPr>
          <w:spacing w:val="-4"/>
          <w:sz w:val="22"/>
          <w:szCs w:val="22"/>
        </w:rPr>
      </w:pPr>
      <w:r w:rsidRPr="009D7A36">
        <w:rPr>
          <w:spacing w:val="-4"/>
          <w:sz w:val="22"/>
          <w:szCs w:val="22"/>
        </w:rPr>
        <w:t>Предельные размеры земельных участков, в том числе их площадь</w:t>
      </w:r>
    </w:p>
    <w:p w:rsidR="007D011B" w:rsidRPr="009D7A36" w:rsidRDefault="007D011B" w:rsidP="009D7A36">
      <w:pPr>
        <w:widowControl w:val="0"/>
        <w:numPr>
          <w:ilvl w:val="0"/>
          <w:numId w:val="11"/>
        </w:numPr>
        <w:shd w:val="clear" w:color="auto" w:fill="FFFFFF"/>
        <w:tabs>
          <w:tab w:val="left" w:pos="547"/>
        </w:tabs>
        <w:autoSpaceDE w:val="0"/>
        <w:autoSpaceDN w:val="0"/>
        <w:adjustRightInd w:val="0"/>
        <w:contextualSpacing w:val="0"/>
        <w:rPr>
          <w:spacing w:val="-4"/>
          <w:sz w:val="22"/>
          <w:szCs w:val="22"/>
        </w:rPr>
      </w:pPr>
      <w:r w:rsidRPr="009D7A36">
        <w:rPr>
          <w:spacing w:val="-4"/>
          <w:sz w:val="22"/>
          <w:szCs w:val="22"/>
        </w:rPr>
        <w:t>минимальная ширина земельного участка 10 метров;</w:t>
      </w:r>
    </w:p>
    <w:p w:rsidR="007D011B" w:rsidRPr="009D7A36" w:rsidRDefault="007D011B" w:rsidP="009D7A36">
      <w:pPr>
        <w:widowControl w:val="0"/>
        <w:numPr>
          <w:ilvl w:val="0"/>
          <w:numId w:val="11"/>
        </w:numPr>
        <w:shd w:val="clear" w:color="auto" w:fill="FFFFFF"/>
        <w:tabs>
          <w:tab w:val="left" w:pos="547"/>
        </w:tabs>
        <w:autoSpaceDE w:val="0"/>
        <w:autoSpaceDN w:val="0"/>
        <w:adjustRightInd w:val="0"/>
        <w:contextualSpacing w:val="0"/>
        <w:rPr>
          <w:spacing w:val="-4"/>
          <w:sz w:val="22"/>
          <w:szCs w:val="22"/>
        </w:rPr>
      </w:pPr>
      <w:r w:rsidRPr="009D7A36">
        <w:rPr>
          <w:spacing w:val="-4"/>
          <w:sz w:val="22"/>
          <w:szCs w:val="22"/>
        </w:rPr>
        <w:t xml:space="preserve">минимальная площадь земельного участка 100 </w:t>
      </w:r>
      <w:proofErr w:type="spellStart"/>
      <w:r w:rsidRPr="009D7A36">
        <w:rPr>
          <w:spacing w:val="-4"/>
          <w:sz w:val="22"/>
          <w:szCs w:val="22"/>
        </w:rPr>
        <w:t>кв.м</w:t>
      </w:r>
      <w:proofErr w:type="spellEnd"/>
      <w:r w:rsidRPr="009D7A36">
        <w:rPr>
          <w:spacing w:val="-4"/>
          <w:sz w:val="22"/>
          <w:szCs w:val="22"/>
        </w:rPr>
        <w:t>.;</w:t>
      </w:r>
    </w:p>
    <w:p w:rsidR="007D011B" w:rsidRPr="009D7A36" w:rsidRDefault="007D011B" w:rsidP="009D7A36">
      <w:pPr>
        <w:widowControl w:val="0"/>
        <w:numPr>
          <w:ilvl w:val="0"/>
          <w:numId w:val="11"/>
        </w:numPr>
        <w:shd w:val="clear" w:color="auto" w:fill="FFFFFF"/>
        <w:tabs>
          <w:tab w:val="left" w:pos="547"/>
        </w:tabs>
        <w:autoSpaceDE w:val="0"/>
        <w:autoSpaceDN w:val="0"/>
        <w:adjustRightInd w:val="0"/>
        <w:contextualSpacing w:val="0"/>
        <w:rPr>
          <w:spacing w:val="-4"/>
          <w:sz w:val="22"/>
          <w:szCs w:val="22"/>
        </w:rPr>
      </w:pPr>
      <w:r w:rsidRPr="009D7A36">
        <w:rPr>
          <w:spacing w:val="-4"/>
          <w:sz w:val="22"/>
          <w:szCs w:val="22"/>
        </w:rPr>
        <w:t>максимальная площадь земельного участка -10 га.</w:t>
      </w:r>
    </w:p>
    <w:p w:rsidR="007D011B" w:rsidRPr="009D7A36" w:rsidRDefault="007D011B" w:rsidP="009D7A36">
      <w:pPr>
        <w:widowControl w:val="0"/>
        <w:numPr>
          <w:ilvl w:val="0"/>
          <w:numId w:val="3"/>
        </w:numPr>
        <w:shd w:val="clear" w:color="auto" w:fill="FFFFFF"/>
        <w:tabs>
          <w:tab w:val="left" w:pos="547"/>
        </w:tabs>
        <w:autoSpaceDE w:val="0"/>
        <w:autoSpaceDN w:val="0"/>
        <w:adjustRightInd w:val="0"/>
        <w:contextualSpacing w:val="0"/>
        <w:rPr>
          <w:spacing w:val="-4"/>
          <w:sz w:val="22"/>
          <w:szCs w:val="22"/>
        </w:rPr>
      </w:pPr>
      <w:r w:rsidRPr="009D7A36">
        <w:rPr>
          <w:spacing w:val="-4"/>
          <w:sz w:val="22"/>
          <w:szCs w:val="22"/>
        </w:rPr>
        <w:t>Минимальные отступы от границ земельных участков в целях определения места допустимого размещения зданий и сооружений – 3 м., за исключением:</w:t>
      </w:r>
    </w:p>
    <w:p w:rsidR="007D011B" w:rsidRPr="009D7A36" w:rsidRDefault="007D011B" w:rsidP="009D7A36">
      <w:pPr>
        <w:widowControl w:val="0"/>
        <w:numPr>
          <w:ilvl w:val="0"/>
          <w:numId w:val="5"/>
        </w:numPr>
        <w:shd w:val="clear" w:color="auto" w:fill="FFFFFF"/>
        <w:tabs>
          <w:tab w:val="left" w:pos="547"/>
        </w:tabs>
        <w:autoSpaceDE w:val="0"/>
        <w:autoSpaceDN w:val="0"/>
        <w:adjustRightInd w:val="0"/>
        <w:contextualSpacing w:val="0"/>
        <w:rPr>
          <w:spacing w:val="-4"/>
          <w:sz w:val="22"/>
          <w:szCs w:val="22"/>
        </w:rPr>
      </w:pPr>
      <w:r w:rsidRPr="009D7A36">
        <w:rPr>
          <w:spacing w:val="-4"/>
          <w:sz w:val="22"/>
          <w:szCs w:val="22"/>
        </w:rPr>
        <w:t>от красной линии улиц 5 м,</w:t>
      </w:r>
    </w:p>
    <w:p w:rsidR="007D011B" w:rsidRPr="009D7A36" w:rsidRDefault="007D011B" w:rsidP="009D7A36">
      <w:pPr>
        <w:widowControl w:val="0"/>
        <w:numPr>
          <w:ilvl w:val="0"/>
          <w:numId w:val="10"/>
        </w:numPr>
        <w:shd w:val="clear" w:color="auto" w:fill="FFFFFF"/>
        <w:tabs>
          <w:tab w:val="left" w:pos="547"/>
        </w:tabs>
        <w:autoSpaceDE w:val="0"/>
        <w:autoSpaceDN w:val="0"/>
        <w:adjustRightInd w:val="0"/>
        <w:contextualSpacing w:val="0"/>
        <w:rPr>
          <w:spacing w:val="-4"/>
          <w:sz w:val="22"/>
          <w:szCs w:val="22"/>
        </w:rPr>
      </w:pPr>
      <w:r w:rsidRPr="009D7A36">
        <w:rPr>
          <w:spacing w:val="-4"/>
          <w:sz w:val="22"/>
          <w:szCs w:val="22"/>
        </w:rPr>
        <w:t xml:space="preserve">Максимальный процент застройки в границах земельного участка 60%. </w:t>
      </w:r>
    </w:p>
    <w:p w:rsidR="007D011B" w:rsidRPr="009D7A36" w:rsidRDefault="007D011B" w:rsidP="009D7A36">
      <w:pPr>
        <w:widowControl w:val="0"/>
        <w:shd w:val="clear" w:color="auto" w:fill="FFFFFF"/>
        <w:tabs>
          <w:tab w:val="left" w:pos="547"/>
        </w:tabs>
        <w:autoSpaceDE w:val="0"/>
        <w:autoSpaceDN w:val="0"/>
        <w:adjustRightInd w:val="0"/>
        <w:ind w:left="644"/>
        <w:contextualSpacing w:val="0"/>
        <w:rPr>
          <w:spacing w:val="-4"/>
          <w:sz w:val="22"/>
          <w:szCs w:val="22"/>
        </w:rPr>
      </w:pPr>
    </w:p>
    <w:p w:rsidR="007D011B" w:rsidRPr="009D7A36" w:rsidRDefault="007D011B" w:rsidP="009D7A36">
      <w:pPr>
        <w:rPr>
          <w:b/>
          <w:sz w:val="22"/>
          <w:szCs w:val="22"/>
        </w:rPr>
      </w:pPr>
      <w:r w:rsidRPr="009D7A36">
        <w:rPr>
          <w:b/>
          <w:sz w:val="22"/>
          <w:szCs w:val="22"/>
        </w:rPr>
        <w:t>Т - зона транспортной инфраструктуры</w:t>
      </w:r>
    </w:p>
    <w:p w:rsidR="007D011B" w:rsidRPr="009D7A36" w:rsidRDefault="007D011B" w:rsidP="009D7A36">
      <w:pPr>
        <w:rPr>
          <w:b/>
          <w:sz w:val="22"/>
          <w:szCs w:val="22"/>
        </w:rPr>
      </w:pPr>
    </w:p>
    <w:p w:rsidR="007D011B" w:rsidRPr="009D7A36" w:rsidRDefault="007D011B" w:rsidP="009D7A36">
      <w:pPr>
        <w:shd w:val="clear" w:color="auto" w:fill="FFFFFF"/>
        <w:ind w:right="-142" w:firstLine="357"/>
        <w:rPr>
          <w:bCs/>
          <w:spacing w:val="-3"/>
          <w:sz w:val="22"/>
          <w:szCs w:val="22"/>
        </w:rPr>
      </w:pPr>
      <w:r w:rsidRPr="009D7A36">
        <w:rPr>
          <w:bCs/>
          <w:spacing w:val="-3"/>
          <w:sz w:val="22"/>
          <w:szCs w:val="22"/>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7D011B" w:rsidRPr="009D7A36" w:rsidRDefault="007D011B" w:rsidP="009D7A36">
      <w:pPr>
        <w:ind w:firstLine="340"/>
        <w:rPr>
          <w:sz w:val="22"/>
          <w:szCs w:val="22"/>
        </w:rPr>
      </w:pPr>
      <w:r w:rsidRPr="009D7A36">
        <w:rPr>
          <w:sz w:val="22"/>
          <w:szCs w:val="22"/>
        </w:rPr>
        <w:t>Требования к размерам земельных участков и параметрам разрешенного строительства, реконструкции объектов капитального строительства в соответствии со следующими документами:</w:t>
      </w:r>
    </w:p>
    <w:p w:rsidR="007D011B" w:rsidRPr="009D7A36" w:rsidRDefault="007D011B" w:rsidP="009D7A36">
      <w:pPr>
        <w:numPr>
          <w:ilvl w:val="0"/>
          <w:numId w:val="9"/>
        </w:numPr>
        <w:contextualSpacing w:val="0"/>
        <w:rPr>
          <w:sz w:val="22"/>
          <w:szCs w:val="22"/>
        </w:rPr>
      </w:pPr>
      <w:r w:rsidRPr="009D7A36">
        <w:rPr>
          <w:sz w:val="22"/>
          <w:szCs w:val="22"/>
        </w:rPr>
        <w:t>СанПиН 2.2.1/2.1.1.1200-03 «Санитарно-защитные зоны и санитарная классификация предприятий, сооружений и иных объектов»;</w:t>
      </w:r>
    </w:p>
    <w:p w:rsidR="007D011B" w:rsidRPr="009D7A36" w:rsidRDefault="007D011B" w:rsidP="009D7A36">
      <w:pPr>
        <w:numPr>
          <w:ilvl w:val="0"/>
          <w:numId w:val="9"/>
        </w:numPr>
        <w:contextualSpacing w:val="0"/>
        <w:rPr>
          <w:sz w:val="22"/>
          <w:szCs w:val="22"/>
        </w:rPr>
      </w:pPr>
      <w:r w:rsidRPr="009D7A36">
        <w:rPr>
          <w:sz w:val="22"/>
          <w:szCs w:val="22"/>
        </w:rPr>
        <w:t>СП 42.13330.2011, п.14.6 «СНиП 2.07.01-89* Градостроительство. Планировка и застройка городских и сельских поселений»;</w:t>
      </w:r>
    </w:p>
    <w:p w:rsidR="007D011B" w:rsidRPr="009D7A36" w:rsidRDefault="007D011B" w:rsidP="009D7A36">
      <w:pPr>
        <w:numPr>
          <w:ilvl w:val="0"/>
          <w:numId w:val="9"/>
        </w:numPr>
        <w:contextualSpacing w:val="0"/>
        <w:rPr>
          <w:sz w:val="22"/>
          <w:szCs w:val="22"/>
        </w:rPr>
      </w:pPr>
      <w:r w:rsidRPr="009D7A36">
        <w:rPr>
          <w:sz w:val="22"/>
          <w:szCs w:val="22"/>
        </w:rPr>
        <w:t>СП 118.13330.2012 «СНиП 31-06-2009 Общественные здания и сооружения»;</w:t>
      </w:r>
    </w:p>
    <w:p w:rsidR="007D011B" w:rsidRPr="009D7A36" w:rsidRDefault="007D011B" w:rsidP="009D7A36">
      <w:pPr>
        <w:numPr>
          <w:ilvl w:val="0"/>
          <w:numId w:val="9"/>
        </w:numPr>
        <w:contextualSpacing w:val="0"/>
        <w:rPr>
          <w:sz w:val="22"/>
          <w:szCs w:val="22"/>
        </w:rPr>
      </w:pPr>
      <w:r w:rsidRPr="009D7A36">
        <w:rPr>
          <w:sz w:val="22"/>
          <w:szCs w:val="22"/>
        </w:rPr>
        <w:t>Другие действующие нормативные документы и технические регламенты</w:t>
      </w:r>
    </w:p>
    <w:p w:rsidR="007D011B" w:rsidRPr="009D7A36" w:rsidRDefault="007D011B" w:rsidP="009D7A36">
      <w:pPr>
        <w:ind w:left="720"/>
        <w:rPr>
          <w:sz w:val="22"/>
          <w:szCs w:val="22"/>
        </w:rPr>
      </w:pPr>
    </w:p>
    <w:p w:rsidR="007D011B" w:rsidRPr="009D7A36" w:rsidRDefault="007D011B" w:rsidP="009D7A36">
      <w:pPr>
        <w:numPr>
          <w:ilvl w:val="0"/>
          <w:numId w:val="10"/>
        </w:numPr>
        <w:tabs>
          <w:tab w:val="left" w:pos="426"/>
        </w:tabs>
        <w:contextualSpacing w:val="0"/>
        <w:rPr>
          <w:sz w:val="22"/>
          <w:szCs w:val="22"/>
        </w:rPr>
      </w:pPr>
      <w:r w:rsidRPr="009D7A36">
        <w:rPr>
          <w:sz w:val="22"/>
          <w:szCs w:val="22"/>
        </w:rPr>
        <w:t xml:space="preserve">Предельная этажность основных и вспомогательных сооружений - до 2 этажей. </w:t>
      </w:r>
    </w:p>
    <w:p w:rsidR="007D011B" w:rsidRPr="009D7A36" w:rsidRDefault="007D011B" w:rsidP="009D7A36">
      <w:pPr>
        <w:numPr>
          <w:ilvl w:val="0"/>
          <w:numId w:val="10"/>
        </w:numPr>
        <w:tabs>
          <w:tab w:val="left" w:pos="426"/>
        </w:tabs>
        <w:contextualSpacing w:val="0"/>
        <w:rPr>
          <w:sz w:val="22"/>
          <w:szCs w:val="22"/>
        </w:rPr>
      </w:pPr>
      <w:r w:rsidRPr="009D7A36">
        <w:rPr>
          <w:sz w:val="22"/>
          <w:szCs w:val="22"/>
        </w:rPr>
        <w:t>Высотные параметры специальных сооружений определяются технологическими требованиями.</w:t>
      </w:r>
    </w:p>
    <w:p w:rsidR="007D011B" w:rsidRPr="009D7A36" w:rsidRDefault="007D011B" w:rsidP="009D7A36">
      <w:pPr>
        <w:numPr>
          <w:ilvl w:val="0"/>
          <w:numId w:val="10"/>
        </w:numPr>
        <w:tabs>
          <w:tab w:val="left" w:pos="426"/>
        </w:tabs>
        <w:contextualSpacing w:val="0"/>
        <w:rPr>
          <w:sz w:val="22"/>
          <w:szCs w:val="22"/>
        </w:rPr>
      </w:pPr>
      <w:r w:rsidRPr="009D7A36">
        <w:rPr>
          <w:sz w:val="22"/>
          <w:szCs w:val="22"/>
        </w:rPr>
        <w:t>Требования к параметрам сооружений и границам земельных участков являются расчетными и определяются в соответствии с назначением, специализацией объекта, планируемой вместимостью, мощностью и объемами ресурсов, необходимых для функционирования объекта – количество работающих, посетителей и т. п. по специализированным проектам и нормативам.</w:t>
      </w:r>
    </w:p>
    <w:p w:rsidR="007D011B" w:rsidRPr="009D7A36" w:rsidRDefault="007D011B" w:rsidP="009D7A36">
      <w:pPr>
        <w:widowControl w:val="0"/>
        <w:numPr>
          <w:ilvl w:val="0"/>
          <w:numId w:val="10"/>
        </w:numPr>
        <w:shd w:val="clear" w:color="auto" w:fill="FFFFFF"/>
        <w:tabs>
          <w:tab w:val="left" w:pos="547"/>
        </w:tabs>
        <w:autoSpaceDE w:val="0"/>
        <w:autoSpaceDN w:val="0"/>
        <w:adjustRightInd w:val="0"/>
        <w:contextualSpacing w:val="0"/>
        <w:rPr>
          <w:spacing w:val="-4"/>
          <w:sz w:val="22"/>
          <w:szCs w:val="22"/>
        </w:rPr>
      </w:pPr>
      <w:r w:rsidRPr="009D7A36">
        <w:rPr>
          <w:spacing w:val="-4"/>
          <w:sz w:val="22"/>
          <w:szCs w:val="22"/>
        </w:rPr>
        <w:t>Предельные размеры земельных участков, в том числе их площадь</w:t>
      </w:r>
    </w:p>
    <w:p w:rsidR="007D011B" w:rsidRPr="009D7A36" w:rsidRDefault="007D011B" w:rsidP="009D7A36">
      <w:pPr>
        <w:widowControl w:val="0"/>
        <w:numPr>
          <w:ilvl w:val="0"/>
          <w:numId w:val="11"/>
        </w:numPr>
        <w:shd w:val="clear" w:color="auto" w:fill="FFFFFF"/>
        <w:tabs>
          <w:tab w:val="left" w:pos="547"/>
        </w:tabs>
        <w:autoSpaceDE w:val="0"/>
        <w:autoSpaceDN w:val="0"/>
        <w:adjustRightInd w:val="0"/>
        <w:contextualSpacing w:val="0"/>
        <w:rPr>
          <w:spacing w:val="-4"/>
          <w:sz w:val="22"/>
          <w:szCs w:val="22"/>
        </w:rPr>
      </w:pPr>
      <w:r w:rsidRPr="009D7A36">
        <w:rPr>
          <w:spacing w:val="-4"/>
          <w:sz w:val="22"/>
          <w:szCs w:val="22"/>
        </w:rPr>
        <w:t>минимальная ширина земельного участка 10 метров;</w:t>
      </w:r>
    </w:p>
    <w:p w:rsidR="007D011B" w:rsidRPr="009D7A36" w:rsidRDefault="007D011B" w:rsidP="009D7A36">
      <w:pPr>
        <w:widowControl w:val="0"/>
        <w:numPr>
          <w:ilvl w:val="0"/>
          <w:numId w:val="11"/>
        </w:numPr>
        <w:shd w:val="clear" w:color="auto" w:fill="FFFFFF"/>
        <w:tabs>
          <w:tab w:val="left" w:pos="547"/>
        </w:tabs>
        <w:autoSpaceDE w:val="0"/>
        <w:autoSpaceDN w:val="0"/>
        <w:adjustRightInd w:val="0"/>
        <w:contextualSpacing w:val="0"/>
        <w:rPr>
          <w:spacing w:val="-4"/>
          <w:sz w:val="22"/>
          <w:szCs w:val="22"/>
        </w:rPr>
      </w:pPr>
      <w:r w:rsidRPr="009D7A36">
        <w:rPr>
          <w:spacing w:val="-4"/>
          <w:sz w:val="22"/>
          <w:szCs w:val="22"/>
        </w:rPr>
        <w:t xml:space="preserve">минимальная площадь земельного участка 100 </w:t>
      </w:r>
      <w:proofErr w:type="spellStart"/>
      <w:r w:rsidRPr="009D7A36">
        <w:rPr>
          <w:spacing w:val="-4"/>
          <w:sz w:val="22"/>
          <w:szCs w:val="22"/>
        </w:rPr>
        <w:t>кв.м</w:t>
      </w:r>
      <w:proofErr w:type="spellEnd"/>
      <w:r w:rsidRPr="009D7A36">
        <w:rPr>
          <w:spacing w:val="-4"/>
          <w:sz w:val="22"/>
          <w:szCs w:val="22"/>
        </w:rPr>
        <w:t>.;</w:t>
      </w:r>
    </w:p>
    <w:p w:rsidR="007D011B" w:rsidRPr="009D7A36" w:rsidRDefault="007D011B" w:rsidP="009D7A36">
      <w:pPr>
        <w:widowControl w:val="0"/>
        <w:numPr>
          <w:ilvl w:val="0"/>
          <w:numId w:val="11"/>
        </w:numPr>
        <w:shd w:val="clear" w:color="auto" w:fill="FFFFFF"/>
        <w:tabs>
          <w:tab w:val="left" w:pos="547"/>
        </w:tabs>
        <w:autoSpaceDE w:val="0"/>
        <w:autoSpaceDN w:val="0"/>
        <w:adjustRightInd w:val="0"/>
        <w:contextualSpacing w:val="0"/>
        <w:rPr>
          <w:spacing w:val="-4"/>
          <w:sz w:val="22"/>
          <w:szCs w:val="22"/>
        </w:rPr>
      </w:pPr>
      <w:r w:rsidRPr="009D7A36">
        <w:rPr>
          <w:spacing w:val="-4"/>
          <w:sz w:val="22"/>
          <w:szCs w:val="22"/>
        </w:rPr>
        <w:t>максимальная площадь земельного участка -10 га.</w:t>
      </w:r>
    </w:p>
    <w:p w:rsidR="007D011B" w:rsidRPr="009D7A36" w:rsidRDefault="007D011B" w:rsidP="009D7A36">
      <w:pPr>
        <w:widowControl w:val="0"/>
        <w:numPr>
          <w:ilvl w:val="0"/>
          <w:numId w:val="10"/>
        </w:numPr>
        <w:shd w:val="clear" w:color="auto" w:fill="FFFFFF"/>
        <w:tabs>
          <w:tab w:val="left" w:pos="547"/>
        </w:tabs>
        <w:autoSpaceDE w:val="0"/>
        <w:autoSpaceDN w:val="0"/>
        <w:adjustRightInd w:val="0"/>
        <w:contextualSpacing w:val="0"/>
        <w:rPr>
          <w:spacing w:val="-4"/>
          <w:sz w:val="22"/>
          <w:szCs w:val="22"/>
        </w:rPr>
      </w:pPr>
      <w:r w:rsidRPr="009D7A36">
        <w:rPr>
          <w:spacing w:val="-4"/>
          <w:sz w:val="22"/>
          <w:szCs w:val="22"/>
        </w:rPr>
        <w:t xml:space="preserve"> Минимальные отступы от границ земельных участков в целях определения места допустимого размещения зданий и сооружений – 3 м., за исключением:</w:t>
      </w:r>
    </w:p>
    <w:p w:rsidR="007D011B" w:rsidRPr="009D7A36" w:rsidRDefault="007D011B" w:rsidP="009D7A36">
      <w:pPr>
        <w:widowControl w:val="0"/>
        <w:numPr>
          <w:ilvl w:val="0"/>
          <w:numId w:val="5"/>
        </w:numPr>
        <w:shd w:val="clear" w:color="auto" w:fill="FFFFFF"/>
        <w:tabs>
          <w:tab w:val="left" w:pos="547"/>
        </w:tabs>
        <w:autoSpaceDE w:val="0"/>
        <w:autoSpaceDN w:val="0"/>
        <w:adjustRightInd w:val="0"/>
        <w:contextualSpacing w:val="0"/>
        <w:rPr>
          <w:spacing w:val="-4"/>
          <w:sz w:val="22"/>
          <w:szCs w:val="22"/>
        </w:rPr>
      </w:pPr>
      <w:r w:rsidRPr="009D7A36">
        <w:rPr>
          <w:spacing w:val="-4"/>
          <w:sz w:val="22"/>
          <w:szCs w:val="22"/>
        </w:rPr>
        <w:t>от красной линии улиц 5 м,</w:t>
      </w:r>
    </w:p>
    <w:p w:rsidR="007D011B" w:rsidRPr="009D7A36" w:rsidRDefault="007D011B" w:rsidP="009D7A36">
      <w:pPr>
        <w:widowControl w:val="0"/>
        <w:numPr>
          <w:ilvl w:val="0"/>
          <w:numId w:val="10"/>
        </w:numPr>
        <w:shd w:val="clear" w:color="auto" w:fill="FFFFFF"/>
        <w:tabs>
          <w:tab w:val="left" w:pos="547"/>
        </w:tabs>
        <w:autoSpaceDE w:val="0"/>
        <w:autoSpaceDN w:val="0"/>
        <w:adjustRightInd w:val="0"/>
        <w:contextualSpacing w:val="0"/>
        <w:rPr>
          <w:spacing w:val="-4"/>
          <w:sz w:val="22"/>
          <w:szCs w:val="22"/>
        </w:rPr>
      </w:pPr>
      <w:r w:rsidRPr="009D7A36">
        <w:rPr>
          <w:spacing w:val="-4"/>
          <w:sz w:val="22"/>
          <w:szCs w:val="22"/>
        </w:rPr>
        <w:t xml:space="preserve">Максимальный процент застройки в границах земельного участка 60%. </w:t>
      </w:r>
    </w:p>
    <w:p w:rsidR="007D011B" w:rsidRPr="009D7A36" w:rsidRDefault="007D011B" w:rsidP="009D7A36">
      <w:pPr>
        <w:rPr>
          <w:b/>
          <w:sz w:val="22"/>
          <w:szCs w:val="22"/>
        </w:rPr>
      </w:pPr>
    </w:p>
    <w:p w:rsidR="007D011B" w:rsidRPr="009D7A36" w:rsidRDefault="007D011B" w:rsidP="009D7A36">
      <w:pPr>
        <w:rPr>
          <w:b/>
          <w:sz w:val="22"/>
          <w:szCs w:val="22"/>
        </w:rPr>
      </w:pPr>
      <w:r w:rsidRPr="009D7A36">
        <w:rPr>
          <w:b/>
          <w:sz w:val="22"/>
          <w:szCs w:val="22"/>
        </w:rPr>
        <w:t>СХ-1, 2 зона объектов сельскохозяйственного назначения</w:t>
      </w:r>
    </w:p>
    <w:p w:rsidR="007D011B" w:rsidRPr="009D7A36" w:rsidRDefault="007D011B" w:rsidP="009D7A36">
      <w:pPr>
        <w:shd w:val="clear" w:color="auto" w:fill="FFFFFF"/>
        <w:ind w:firstLine="357"/>
        <w:rPr>
          <w:b/>
          <w:bCs/>
          <w:spacing w:val="-3"/>
          <w:sz w:val="22"/>
          <w:szCs w:val="22"/>
        </w:rPr>
      </w:pPr>
    </w:p>
    <w:p w:rsidR="007D011B" w:rsidRPr="009D7A36" w:rsidRDefault="007D011B" w:rsidP="009D7A36">
      <w:pPr>
        <w:shd w:val="clear" w:color="auto" w:fill="FFFFFF"/>
        <w:ind w:firstLine="357"/>
        <w:rPr>
          <w:bCs/>
          <w:spacing w:val="-2"/>
          <w:sz w:val="22"/>
          <w:szCs w:val="22"/>
        </w:rPr>
      </w:pPr>
      <w:r w:rsidRPr="009D7A36">
        <w:rPr>
          <w:bCs/>
          <w:spacing w:val="-3"/>
          <w:sz w:val="22"/>
          <w:szCs w:val="22"/>
        </w:rPr>
        <w:t>Предельные размеры земельных участков и предельные параметры разрешен</w:t>
      </w:r>
      <w:r w:rsidRPr="009D7A36">
        <w:rPr>
          <w:bCs/>
          <w:spacing w:val="-2"/>
          <w:sz w:val="22"/>
          <w:szCs w:val="22"/>
        </w:rPr>
        <w:t>ного строительства, реконструкции объектов капитального строительства:</w:t>
      </w:r>
    </w:p>
    <w:p w:rsidR="007D011B" w:rsidRPr="009D7A36" w:rsidRDefault="007D011B" w:rsidP="009D7A36">
      <w:pPr>
        <w:shd w:val="clear" w:color="auto" w:fill="FFFFFF"/>
        <w:ind w:firstLine="357"/>
        <w:rPr>
          <w:sz w:val="22"/>
          <w:szCs w:val="22"/>
        </w:rPr>
      </w:pPr>
      <w:r w:rsidRPr="009D7A36">
        <w:rPr>
          <w:sz w:val="22"/>
          <w:szCs w:val="22"/>
        </w:rPr>
        <w:lastRenderedPageBreak/>
        <w:t>Ограничения использования</w:t>
      </w:r>
      <w:r w:rsidRPr="009D7A36">
        <w:rPr>
          <w:bCs/>
          <w:spacing w:val="-3"/>
          <w:sz w:val="22"/>
          <w:szCs w:val="22"/>
        </w:rPr>
        <w:t xml:space="preserve"> земельных участков и объектов капитального строительства </w:t>
      </w:r>
      <w:r w:rsidRPr="009D7A36">
        <w:rPr>
          <w:sz w:val="22"/>
          <w:szCs w:val="22"/>
        </w:rPr>
        <w:t xml:space="preserve">и требования к </w:t>
      </w:r>
      <w:r w:rsidRPr="009D7A36">
        <w:rPr>
          <w:bCs/>
          <w:spacing w:val="-3"/>
          <w:sz w:val="22"/>
          <w:szCs w:val="22"/>
        </w:rPr>
        <w:t xml:space="preserve">размерам земельных участков и </w:t>
      </w:r>
      <w:r w:rsidRPr="009D7A36">
        <w:rPr>
          <w:sz w:val="22"/>
          <w:szCs w:val="22"/>
        </w:rPr>
        <w:t xml:space="preserve">параметрам разрешенного </w:t>
      </w:r>
      <w:r w:rsidRPr="009D7A36">
        <w:rPr>
          <w:bCs/>
          <w:spacing w:val="-2"/>
          <w:sz w:val="22"/>
          <w:szCs w:val="22"/>
        </w:rPr>
        <w:t>строительства, реконструкции объектов капитального строительства</w:t>
      </w:r>
      <w:r w:rsidRPr="009D7A36">
        <w:rPr>
          <w:sz w:val="22"/>
          <w:szCs w:val="22"/>
        </w:rPr>
        <w:t xml:space="preserve"> в соответствии со следующими документами:</w:t>
      </w:r>
    </w:p>
    <w:p w:rsidR="007D011B" w:rsidRPr="009D7A36" w:rsidRDefault="007D011B" w:rsidP="009D7A36">
      <w:pPr>
        <w:numPr>
          <w:ilvl w:val="0"/>
          <w:numId w:val="2"/>
        </w:numPr>
        <w:contextualSpacing w:val="0"/>
        <w:rPr>
          <w:sz w:val="22"/>
          <w:szCs w:val="22"/>
        </w:rPr>
      </w:pPr>
      <w:r w:rsidRPr="009D7A36">
        <w:rPr>
          <w:sz w:val="22"/>
          <w:szCs w:val="22"/>
        </w:rPr>
        <w:t>СанПиН 2.2.1/2.1.1.1200-03 «Санитарно-защитные зоны и санитарная классификация предприятий, сооружений и иных объектов»;</w:t>
      </w:r>
    </w:p>
    <w:p w:rsidR="007D011B" w:rsidRPr="009D7A36" w:rsidRDefault="007D011B" w:rsidP="009D7A36">
      <w:pPr>
        <w:numPr>
          <w:ilvl w:val="0"/>
          <w:numId w:val="2"/>
        </w:numPr>
        <w:contextualSpacing w:val="0"/>
        <w:rPr>
          <w:sz w:val="22"/>
          <w:szCs w:val="22"/>
        </w:rPr>
      </w:pPr>
      <w:r w:rsidRPr="009D7A36">
        <w:rPr>
          <w:sz w:val="22"/>
          <w:szCs w:val="22"/>
        </w:rPr>
        <w:t>СП 42.13330.2011, п. 14.6 «СНиП 2.07.01-89* Градостроительство. Планировка и застройка городских и сельских поселений»;</w:t>
      </w:r>
    </w:p>
    <w:p w:rsidR="007D011B" w:rsidRPr="009D7A36" w:rsidRDefault="007D011B" w:rsidP="009D7A36">
      <w:pPr>
        <w:numPr>
          <w:ilvl w:val="0"/>
          <w:numId w:val="2"/>
        </w:numPr>
        <w:contextualSpacing w:val="0"/>
        <w:rPr>
          <w:sz w:val="22"/>
          <w:szCs w:val="22"/>
        </w:rPr>
      </w:pPr>
      <w:r w:rsidRPr="009D7A36">
        <w:rPr>
          <w:sz w:val="22"/>
          <w:szCs w:val="22"/>
        </w:rPr>
        <w:t>Другие действующие нормативные документы и технические регламенты.</w:t>
      </w:r>
    </w:p>
    <w:p w:rsidR="007D011B" w:rsidRPr="009D7A36" w:rsidRDefault="007D011B" w:rsidP="009D7A36">
      <w:pPr>
        <w:widowControl w:val="0"/>
        <w:numPr>
          <w:ilvl w:val="0"/>
          <w:numId w:val="13"/>
        </w:numPr>
        <w:shd w:val="clear" w:color="auto" w:fill="FFFFFF"/>
        <w:tabs>
          <w:tab w:val="left" w:pos="547"/>
        </w:tabs>
        <w:autoSpaceDE w:val="0"/>
        <w:autoSpaceDN w:val="0"/>
        <w:adjustRightInd w:val="0"/>
        <w:contextualSpacing w:val="0"/>
        <w:rPr>
          <w:spacing w:val="-4"/>
          <w:sz w:val="22"/>
          <w:szCs w:val="22"/>
        </w:rPr>
      </w:pPr>
      <w:r w:rsidRPr="009D7A36">
        <w:rPr>
          <w:spacing w:val="-4"/>
          <w:sz w:val="22"/>
          <w:szCs w:val="22"/>
        </w:rPr>
        <w:t>Предельные размеры земельных участков, в том числе их площадь</w:t>
      </w:r>
    </w:p>
    <w:p w:rsidR="007D011B" w:rsidRPr="009D7A36" w:rsidRDefault="007D011B" w:rsidP="009D7A36">
      <w:pPr>
        <w:widowControl w:val="0"/>
        <w:numPr>
          <w:ilvl w:val="0"/>
          <w:numId w:val="12"/>
        </w:numPr>
        <w:shd w:val="clear" w:color="auto" w:fill="FFFFFF"/>
        <w:tabs>
          <w:tab w:val="left" w:pos="547"/>
        </w:tabs>
        <w:autoSpaceDE w:val="0"/>
        <w:autoSpaceDN w:val="0"/>
        <w:adjustRightInd w:val="0"/>
        <w:contextualSpacing w:val="0"/>
        <w:rPr>
          <w:spacing w:val="-4"/>
          <w:sz w:val="22"/>
          <w:szCs w:val="22"/>
        </w:rPr>
      </w:pPr>
      <w:r w:rsidRPr="009D7A36">
        <w:rPr>
          <w:spacing w:val="-4"/>
          <w:sz w:val="22"/>
          <w:szCs w:val="22"/>
        </w:rPr>
        <w:t>минимальная ширина земельного участка 10 метров;</w:t>
      </w:r>
    </w:p>
    <w:p w:rsidR="007D011B" w:rsidRPr="009D7A36" w:rsidRDefault="007D011B" w:rsidP="009D7A36">
      <w:pPr>
        <w:widowControl w:val="0"/>
        <w:numPr>
          <w:ilvl w:val="0"/>
          <w:numId w:val="12"/>
        </w:numPr>
        <w:shd w:val="clear" w:color="auto" w:fill="FFFFFF"/>
        <w:tabs>
          <w:tab w:val="left" w:pos="547"/>
        </w:tabs>
        <w:autoSpaceDE w:val="0"/>
        <w:autoSpaceDN w:val="0"/>
        <w:adjustRightInd w:val="0"/>
        <w:contextualSpacing w:val="0"/>
        <w:rPr>
          <w:spacing w:val="-4"/>
          <w:sz w:val="22"/>
          <w:szCs w:val="22"/>
        </w:rPr>
      </w:pPr>
      <w:r w:rsidRPr="009D7A36">
        <w:rPr>
          <w:spacing w:val="-4"/>
          <w:sz w:val="22"/>
          <w:szCs w:val="22"/>
        </w:rPr>
        <w:t xml:space="preserve">минимальная площадь земельного участка 400 </w:t>
      </w:r>
      <w:proofErr w:type="spellStart"/>
      <w:r w:rsidRPr="009D7A36">
        <w:rPr>
          <w:spacing w:val="-4"/>
          <w:sz w:val="22"/>
          <w:szCs w:val="22"/>
        </w:rPr>
        <w:t>кв.м</w:t>
      </w:r>
      <w:proofErr w:type="spellEnd"/>
      <w:r w:rsidRPr="009D7A36">
        <w:rPr>
          <w:spacing w:val="-4"/>
          <w:sz w:val="22"/>
          <w:szCs w:val="22"/>
        </w:rPr>
        <w:t>.;</w:t>
      </w:r>
    </w:p>
    <w:p w:rsidR="007D011B" w:rsidRPr="009D7A36" w:rsidRDefault="007D011B" w:rsidP="009D7A36">
      <w:pPr>
        <w:widowControl w:val="0"/>
        <w:numPr>
          <w:ilvl w:val="0"/>
          <w:numId w:val="12"/>
        </w:numPr>
        <w:shd w:val="clear" w:color="auto" w:fill="FFFFFF"/>
        <w:tabs>
          <w:tab w:val="left" w:pos="547"/>
        </w:tabs>
        <w:autoSpaceDE w:val="0"/>
        <w:autoSpaceDN w:val="0"/>
        <w:adjustRightInd w:val="0"/>
        <w:contextualSpacing w:val="0"/>
        <w:rPr>
          <w:spacing w:val="-4"/>
          <w:sz w:val="22"/>
          <w:szCs w:val="22"/>
        </w:rPr>
      </w:pPr>
      <w:r w:rsidRPr="009D7A36">
        <w:rPr>
          <w:spacing w:val="-4"/>
          <w:sz w:val="22"/>
          <w:szCs w:val="22"/>
        </w:rPr>
        <w:t xml:space="preserve">максимальная площадь земельного участка -2500 </w:t>
      </w:r>
      <w:proofErr w:type="spellStart"/>
      <w:r w:rsidRPr="009D7A36">
        <w:rPr>
          <w:spacing w:val="-4"/>
          <w:sz w:val="22"/>
          <w:szCs w:val="22"/>
        </w:rPr>
        <w:t>кв.м</w:t>
      </w:r>
      <w:proofErr w:type="spellEnd"/>
      <w:r w:rsidRPr="009D7A36">
        <w:rPr>
          <w:spacing w:val="-4"/>
          <w:sz w:val="22"/>
          <w:szCs w:val="22"/>
        </w:rPr>
        <w:t>.</w:t>
      </w:r>
    </w:p>
    <w:p w:rsidR="007D011B" w:rsidRPr="009D7A36" w:rsidRDefault="007D011B" w:rsidP="009D7A36">
      <w:pPr>
        <w:widowControl w:val="0"/>
        <w:numPr>
          <w:ilvl w:val="0"/>
          <w:numId w:val="13"/>
        </w:numPr>
        <w:shd w:val="clear" w:color="auto" w:fill="FFFFFF"/>
        <w:tabs>
          <w:tab w:val="left" w:pos="547"/>
        </w:tabs>
        <w:autoSpaceDE w:val="0"/>
        <w:autoSpaceDN w:val="0"/>
        <w:adjustRightInd w:val="0"/>
        <w:contextualSpacing w:val="0"/>
        <w:rPr>
          <w:spacing w:val="-4"/>
          <w:sz w:val="22"/>
          <w:szCs w:val="22"/>
        </w:rPr>
      </w:pPr>
      <w:r w:rsidRPr="009D7A36">
        <w:rPr>
          <w:spacing w:val="-4"/>
          <w:sz w:val="22"/>
          <w:szCs w:val="22"/>
        </w:rPr>
        <w:t>Минимальные отступы от границ земельных участков в целях определения места допустимого размещения зданий и сооружений – 3 м., за исключением:</w:t>
      </w:r>
    </w:p>
    <w:p w:rsidR="007D011B" w:rsidRPr="009D7A36" w:rsidRDefault="007D011B" w:rsidP="009D7A36">
      <w:pPr>
        <w:widowControl w:val="0"/>
        <w:numPr>
          <w:ilvl w:val="0"/>
          <w:numId w:val="5"/>
        </w:numPr>
        <w:shd w:val="clear" w:color="auto" w:fill="FFFFFF"/>
        <w:tabs>
          <w:tab w:val="left" w:pos="547"/>
        </w:tabs>
        <w:autoSpaceDE w:val="0"/>
        <w:autoSpaceDN w:val="0"/>
        <w:adjustRightInd w:val="0"/>
        <w:contextualSpacing w:val="0"/>
        <w:rPr>
          <w:spacing w:val="-4"/>
          <w:sz w:val="22"/>
          <w:szCs w:val="22"/>
        </w:rPr>
      </w:pPr>
      <w:r w:rsidRPr="009D7A36">
        <w:rPr>
          <w:spacing w:val="-4"/>
          <w:sz w:val="22"/>
          <w:szCs w:val="22"/>
        </w:rPr>
        <w:t>от красной линии улиц 5 м,</w:t>
      </w:r>
    </w:p>
    <w:p w:rsidR="007D011B" w:rsidRPr="009D7A36" w:rsidRDefault="007D011B" w:rsidP="009D7A36">
      <w:pPr>
        <w:widowControl w:val="0"/>
        <w:numPr>
          <w:ilvl w:val="0"/>
          <w:numId w:val="13"/>
        </w:numPr>
        <w:shd w:val="clear" w:color="auto" w:fill="FFFFFF"/>
        <w:tabs>
          <w:tab w:val="left" w:pos="547"/>
        </w:tabs>
        <w:autoSpaceDE w:val="0"/>
        <w:autoSpaceDN w:val="0"/>
        <w:adjustRightInd w:val="0"/>
        <w:contextualSpacing w:val="0"/>
        <w:rPr>
          <w:spacing w:val="-4"/>
          <w:sz w:val="22"/>
          <w:szCs w:val="22"/>
        </w:rPr>
      </w:pPr>
      <w:r w:rsidRPr="009D7A36">
        <w:rPr>
          <w:spacing w:val="-4"/>
          <w:sz w:val="22"/>
          <w:szCs w:val="22"/>
        </w:rPr>
        <w:t xml:space="preserve">Максимальный процент застройки в границах земельного участка 15%. </w:t>
      </w:r>
    </w:p>
    <w:p w:rsidR="007D011B" w:rsidRPr="009D7A36" w:rsidRDefault="007D011B" w:rsidP="009D7A36">
      <w:pPr>
        <w:widowControl w:val="0"/>
        <w:numPr>
          <w:ilvl w:val="0"/>
          <w:numId w:val="13"/>
        </w:numPr>
        <w:shd w:val="clear" w:color="auto" w:fill="FFFFFF"/>
        <w:tabs>
          <w:tab w:val="left" w:pos="547"/>
        </w:tabs>
        <w:autoSpaceDE w:val="0"/>
        <w:autoSpaceDN w:val="0"/>
        <w:adjustRightInd w:val="0"/>
        <w:contextualSpacing w:val="0"/>
        <w:rPr>
          <w:spacing w:val="-4"/>
          <w:sz w:val="22"/>
          <w:szCs w:val="22"/>
        </w:rPr>
      </w:pPr>
      <w:r w:rsidRPr="009D7A36">
        <w:rPr>
          <w:spacing w:val="-4"/>
          <w:sz w:val="22"/>
          <w:szCs w:val="22"/>
        </w:rPr>
        <w:t>Предельное количество этажей -1 этаж.</w:t>
      </w:r>
    </w:p>
    <w:p w:rsidR="007D011B" w:rsidRPr="009D7A36" w:rsidRDefault="007D011B" w:rsidP="009D7A36">
      <w:pPr>
        <w:rPr>
          <w:b/>
          <w:sz w:val="22"/>
          <w:szCs w:val="22"/>
        </w:rPr>
      </w:pPr>
    </w:p>
    <w:p w:rsidR="007D011B" w:rsidRPr="009D7A36" w:rsidRDefault="00D626AB" w:rsidP="009D7A36">
      <w:pPr>
        <w:rPr>
          <w:b/>
          <w:sz w:val="22"/>
          <w:szCs w:val="22"/>
        </w:rPr>
      </w:pPr>
      <w:proofErr w:type="gramStart"/>
      <w:r w:rsidRPr="009D7A36">
        <w:rPr>
          <w:b/>
          <w:sz w:val="22"/>
          <w:szCs w:val="22"/>
        </w:rPr>
        <w:t>Р</w:t>
      </w:r>
      <w:proofErr w:type="gramEnd"/>
      <w:r w:rsidR="007D011B" w:rsidRPr="009D7A36">
        <w:rPr>
          <w:b/>
          <w:sz w:val="22"/>
          <w:szCs w:val="22"/>
        </w:rPr>
        <w:t xml:space="preserve"> зона рекреации</w:t>
      </w:r>
    </w:p>
    <w:p w:rsidR="007D011B" w:rsidRPr="009D7A36" w:rsidRDefault="007D011B" w:rsidP="009D7A36">
      <w:pPr>
        <w:rPr>
          <w:b/>
          <w:sz w:val="22"/>
          <w:szCs w:val="22"/>
        </w:rPr>
      </w:pPr>
    </w:p>
    <w:p w:rsidR="007D011B" w:rsidRPr="009D7A36" w:rsidRDefault="007D011B" w:rsidP="009D7A36">
      <w:pPr>
        <w:shd w:val="clear" w:color="auto" w:fill="FFFFFF"/>
        <w:ind w:firstLine="357"/>
        <w:rPr>
          <w:bCs/>
          <w:spacing w:val="-3"/>
          <w:sz w:val="22"/>
          <w:szCs w:val="22"/>
        </w:rPr>
      </w:pPr>
      <w:r w:rsidRPr="009D7A36">
        <w:rPr>
          <w:bCs/>
          <w:spacing w:val="-3"/>
          <w:sz w:val="22"/>
          <w:szCs w:val="22"/>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7D011B" w:rsidRPr="009D7A36" w:rsidRDefault="007D011B" w:rsidP="009D7A36">
      <w:pPr>
        <w:shd w:val="clear" w:color="auto" w:fill="FFFFFF"/>
        <w:ind w:firstLine="357"/>
        <w:rPr>
          <w:sz w:val="22"/>
          <w:szCs w:val="22"/>
        </w:rPr>
      </w:pPr>
      <w:r w:rsidRPr="009D7A36">
        <w:rPr>
          <w:sz w:val="22"/>
          <w:szCs w:val="22"/>
        </w:rPr>
        <w:t xml:space="preserve">Требования к </w:t>
      </w:r>
      <w:r w:rsidRPr="009D7A36">
        <w:rPr>
          <w:bCs/>
          <w:spacing w:val="-3"/>
          <w:sz w:val="22"/>
          <w:szCs w:val="22"/>
        </w:rPr>
        <w:t xml:space="preserve">размерам земельных участков и </w:t>
      </w:r>
      <w:r w:rsidRPr="009D7A36">
        <w:rPr>
          <w:sz w:val="22"/>
          <w:szCs w:val="22"/>
        </w:rPr>
        <w:t xml:space="preserve">параметрам разрешенного </w:t>
      </w:r>
      <w:r w:rsidRPr="009D7A36">
        <w:rPr>
          <w:bCs/>
          <w:spacing w:val="-2"/>
          <w:sz w:val="22"/>
          <w:szCs w:val="22"/>
        </w:rPr>
        <w:t>строительства, реконструкции объектов капитального строительства</w:t>
      </w:r>
      <w:r w:rsidRPr="009D7A36">
        <w:rPr>
          <w:sz w:val="22"/>
          <w:szCs w:val="22"/>
        </w:rPr>
        <w:t xml:space="preserve"> в соответствии со следующими документами:</w:t>
      </w:r>
    </w:p>
    <w:p w:rsidR="007D011B" w:rsidRPr="009D7A36" w:rsidRDefault="007D011B" w:rsidP="009D7A36">
      <w:pPr>
        <w:numPr>
          <w:ilvl w:val="0"/>
          <w:numId w:val="2"/>
        </w:numPr>
        <w:contextualSpacing w:val="0"/>
        <w:rPr>
          <w:sz w:val="22"/>
          <w:szCs w:val="22"/>
        </w:rPr>
      </w:pPr>
      <w:r w:rsidRPr="009D7A36">
        <w:rPr>
          <w:sz w:val="22"/>
          <w:szCs w:val="22"/>
        </w:rPr>
        <w:t>СП 42.13330.2011 «СНиП 2.07.01-89* Градостроительство. Планировка и застройка городских и сельских поселений»</w:t>
      </w:r>
    </w:p>
    <w:p w:rsidR="007D011B" w:rsidRPr="009D7A36" w:rsidRDefault="007D011B" w:rsidP="009D7A36">
      <w:pPr>
        <w:numPr>
          <w:ilvl w:val="0"/>
          <w:numId w:val="2"/>
        </w:numPr>
        <w:contextualSpacing w:val="0"/>
        <w:rPr>
          <w:sz w:val="22"/>
          <w:szCs w:val="22"/>
        </w:rPr>
      </w:pPr>
      <w:r w:rsidRPr="009D7A36">
        <w:rPr>
          <w:sz w:val="22"/>
          <w:szCs w:val="22"/>
        </w:rPr>
        <w:t>Региональные нормативы градостроительного проектирования (РНГП) для Республики Коми;</w:t>
      </w:r>
    </w:p>
    <w:p w:rsidR="007D011B" w:rsidRPr="009D7A36" w:rsidRDefault="007D011B" w:rsidP="009D7A36">
      <w:pPr>
        <w:numPr>
          <w:ilvl w:val="0"/>
          <w:numId w:val="2"/>
        </w:numPr>
        <w:contextualSpacing w:val="0"/>
        <w:rPr>
          <w:sz w:val="22"/>
          <w:szCs w:val="22"/>
        </w:rPr>
      </w:pPr>
      <w:r w:rsidRPr="009D7A36">
        <w:rPr>
          <w:sz w:val="22"/>
          <w:szCs w:val="22"/>
        </w:rPr>
        <w:t>СП 118.13330.2012 «СНиП 31-06-2009 Общественные здания и сооружения»;</w:t>
      </w:r>
    </w:p>
    <w:p w:rsidR="007D011B" w:rsidRPr="009D7A36" w:rsidRDefault="007D011B" w:rsidP="009D7A36">
      <w:pPr>
        <w:numPr>
          <w:ilvl w:val="0"/>
          <w:numId w:val="2"/>
        </w:numPr>
        <w:contextualSpacing w:val="0"/>
        <w:rPr>
          <w:sz w:val="22"/>
          <w:szCs w:val="22"/>
        </w:rPr>
      </w:pPr>
      <w:r w:rsidRPr="009D7A36">
        <w:rPr>
          <w:sz w:val="22"/>
          <w:szCs w:val="22"/>
        </w:rPr>
        <w:t>Технический регламент о требованиях пожарной безопасности ФЗ РФ от 22 июля 2008г.</w:t>
      </w:r>
    </w:p>
    <w:p w:rsidR="007D011B" w:rsidRPr="009D7A36" w:rsidRDefault="007D011B" w:rsidP="009D7A36">
      <w:pPr>
        <w:ind w:left="408"/>
        <w:rPr>
          <w:sz w:val="22"/>
          <w:szCs w:val="22"/>
        </w:rPr>
      </w:pPr>
      <w:r w:rsidRPr="009D7A36">
        <w:rPr>
          <w:sz w:val="22"/>
          <w:szCs w:val="22"/>
        </w:rPr>
        <w:t>№ 123-ФЗ;</w:t>
      </w:r>
    </w:p>
    <w:p w:rsidR="007D011B" w:rsidRPr="009D7A36" w:rsidRDefault="007D011B" w:rsidP="009D7A36">
      <w:pPr>
        <w:numPr>
          <w:ilvl w:val="0"/>
          <w:numId w:val="2"/>
        </w:numPr>
        <w:contextualSpacing w:val="0"/>
        <w:rPr>
          <w:sz w:val="22"/>
          <w:szCs w:val="22"/>
        </w:rPr>
      </w:pPr>
      <w:r w:rsidRPr="009D7A36">
        <w:rPr>
          <w:sz w:val="22"/>
          <w:szCs w:val="22"/>
        </w:rPr>
        <w:t>Технический регламент о безопасности зданий и сооружений ФЗ РФ от 30.12.2009</w:t>
      </w:r>
    </w:p>
    <w:p w:rsidR="007D011B" w:rsidRPr="009D7A36" w:rsidRDefault="007D011B" w:rsidP="009D7A36">
      <w:pPr>
        <w:ind w:left="408"/>
        <w:rPr>
          <w:sz w:val="22"/>
          <w:szCs w:val="22"/>
        </w:rPr>
      </w:pPr>
      <w:r w:rsidRPr="009D7A36">
        <w:rPr>
          <w:sz w:val="22"/>
          <w:szCs w:val="22"/>
        </w:rPr>
        <w:t>№ 384-ФЗ;</w:t>
      </w:r>
    </w:p>
    <w:p w:rsidR="007D011B" w:rsidRPr="009D7A36" w:rsidRDefault="007D011B" w:rsidP="009D7A36">
      <w:pPr>
        <w:numPr>
          <w:ilvl w:val="0"/>
          <w:numId w:val="2"/>
        </w:numPr>
        <w:contextualSpacing w:val="0"/>
        <w:rPr>
          <w:sz w:val="22"/>
          <w:szCs w:val="22"/>
        </w:rPr>
      </w:pPr>
      <w:r w:rsidRPr="009D7A36">
        <w:rPr>
          <w:sz w:val="22"/>
          <w:szCs w:val="22"/>
        </w:rPr>
        <w:t>Другие действующие нормативные документы и технические регламенты</w:t>
      </w:r>
    </w:p>
    <w:p w:rsidR="007D011B" w:rsidRPr="009D7A36" w:rsidRDefault="007D011B" w:rsidP="009D7A36">
      <w:pPr>
        <w:ind w:left="408"/>
        <w:rPr>
          <w:sz w:val="22"/>
          <w:szCs w:val="22"/>
        </w:rPr>
      </w:pPr>
    </w:p>
    <w:p w:rsidR="007D011B" w:rsidRPr="009D7A36" w:rsidRDefault="007D011B" w:rsidP="009D7A36">
      <w:pPr>
        <w:widowControl w:val="0"/>
        <w:numPr>
          <w:ilvl w:val="0"/>
          <w:numId w:val="14"/>
        </w:numPr>
        <w:shd w:val="clear" w:color="auto" w:fill="FFFFFF"/>
        <w:tabs>
          <w:tab w:val="left" w:pos="547"/>
        </w:tabs>
        <w:autoSpaceDE w:val="0"/>
        <w:autoSpaceDN w:val="0"/>
        <w:adjustRightInd w:val="0"/>
        <w:contextualSpacing w:val="0"/>
        <w:rPr>
          <w:spacing w:val="-4"/>
          <w:sz w:val="22"/>
          <w:szCs w:val="22"/>
        </w:rPr>
      </w:pPr>
      <w:r w:rsidRPr="009D7A36">
        <w:rPr>
          <w:spacing w:val="-4"/>
          <w:sz w:val="22"/>
          <w:szCs w:val="22"/>
        </w:rPr>
        <w:t>Предельные размеры земельных участков, в том числе их площадь</w:t>
      </w:r>
    </w:p>
    <w:p w:rsidR="007D011B" w:rsidRPr="009D7A36" w:rsidRDefault="007D011B" w:rsidP="009D7A36">
      <w:pPr>
        <w:widowControl w:val="0"/>
        <w:numPr>
          <w:ilvl w:val="0"/>
          <w:numId w:val="15"/>
        </w:numPr>
        <w:shd w:val="clear" w:color="auto" w:fill="FFFFFF"/>
        <w:tabs>
          <w:tab w:val="left" w:pos="547"/>
        </w:tabs>
        <w:autoSpaceDE w:val="0"/>
        <w:autoSpaceDN w:val="0"/>
        <w:adjustRightInd w:val="0"/>
        <w:contextualSpacing w:val="0"/>
        <w:rPr>
          <w:spacing w:val="-4"/>
          <w:sz w:val="22"/>
          <w:szCs w:val="22"/>
        </w:rPr>
      </w:pPr>
      <w:r w:rsidRPr="009D7A36">
        <w:rPr>
          <w:spacing w:val="-4"/>
          <w:sz w:val="22"/>
          <w:szCs w:val="22"/>
        </w:rPr>
        <w:t>минимальная ширина земельного участка 25 метров;</w:t>
      </w:r>
    </w:p>
    <w:p w:rsidR="007D011B" w:rsidRPr="009D7A36" w:rsidRDefault="007D011B" w:rsidP="009D7A36">
      <w:pPr>
        <w:widowControl w:val="0"/>
        <w:numPr>
          <w:ilvl w:val="0"/>
          <w:numId w:val="15"/>
        </w:numPr>
        <w:shd w:val="clear" w:color="auto" w:fill="FFFFFF"/>
        <w:tabs>
          <w:tab w:val="left" w:pos="547"/>
        </w:tabs>
        <w:autoSpaceDE w:val="0"/>
        <w:autoSpaceDN w:val="0"/>
        <w:adjustRightInd w:val="0"/>
        <w:contextualSpacing w:val="0"/>
        <w:rPr>
          <w:spacing w:val="-4"/>
          <w:sz w:val="22"/>
          <w:szCs w:val="22"/>
        </w:rPr>
      </w:pPr>
      <w:r w:rsidRPr="009D7A36">
        <w:rPr>
          <w:spacing w:val="-4"/>
          <w:sz w:val="22"/>
          <w:szCs w:val="22"/>
        </w:rPr>
        <w:t xml:space="preserve">минимальная площадь земельного участка 2000 </w:t>
      </w:r>
      <w:proofErr w:type="spellStart"/>
      <w:r w:rsidRPr="009D7A36">
        <w:rPr>
          <w:spacing w:val="-4"/>
          <w:sz w:val="22"/>
          <w:szCs w:val="22"/>
        </w:rPr>
        <w:t>кв.м</w:t>
      </w:r>
      <w:proofErr w:type="spellEnd"/>
      <w:r w:rsidRPr="009D7A36">
        <w:rPr>
          <w:spacing w:val="-4"/>
          <w:sz w:val="22"/>
          <w:szCs w:val="22"/>
        </w:rPr>
        <w:t>.;</w:t>
      </w:r>
    </w:p>
    <w:p w:rsidR="007D011B" w:rsidRPr="009D7A36" w:rsidRDefault="007D011B" w:rsidP="009D7A36">
      <w:pPr>
        <w:widowControl w:val="0"/>
        <w:numPr>
          <w:ilvl w:val="0"/>
          <w:numId w:val="15"/>
        </w:numPr>
        <w:shd w:val="clear" w:color="auto" w:fill="FFFFFF"/>
        <w:tabs>
          <w:tab w:val="left" w:pos="547"/>
        </w:tabs>
        <w:autoSpaceDE w:val="0"/>
        <w:autoSpaceDN w:val="0"/>
        <w:adjustRightInd w:val="0"/>
        <w:contextualSpacing w:val="0"/>
        <w:rPr>
          <w:spacing w:val="-4"/>
          <w:sz w:val="22"/>
          <w:szCs w:val="22"/>
        </w:rPr>
      </w:pPr>
      <w:r w:rsidRPr="009D7A36">
        <w:rPr>
          <w:spacing w:val="-4"/>
          <w:sz w:val="22"/>
          <w:szCs w:val="22"/>
        </w:rPr>
        <w:t>максимальная площадь земельного участка -10 га.</w:t>
      </w:r>
    </w:p>
    <w:p w:rsidR="007D011B" w:rsidRPr="009D7A36" w:rsidRDefault="007D011B" w:rsidP="009D7A36">
      <w:pPr>
        <w:widowControl w:val="0"/>
        <w:numPr>
          <w:ilvl w:val="0"/>
          <w:numId w:val="14"/>
        </w:numPr>
        <w:shd w:val="clear" w:color="auto" w:fill="FFFFFF"/>
        <w:tabs>
          <w:tab w:val="left" w:pos="547"/>
        </w:tabs>
        <w:autoSpaceDE w:val="0"/>
        <w:autoSpaceDN w:val="0"/>
        <w:adjustRightInd w:val="0"/>
        <w:contextualSpacing w:val="0"/>
        <w:rPr>
          <w:spacing w:val="-4"/>
          <w:sz w:val="22"/>
          <w:szCs w:val="22"/>
        </w:rPr>
      </w:pPr>
      <w:r w:rsidRPr="009D7A36">
        <w:rPr>
          <w:spacing w:val="-4"/>
          <w:sz w:val="22"/>
          <w:szCs w:val="22"/>
        </w:rPr>
        <w:t>Минимальные отступы от границ земельных участков в целях определения места допустимого размещения зданий и сооружений – 3 м., за исключением:</w:t>
      </w:r>
    </w:p>
    <w:p w:rsidR="007D011B" w:rsidRPr="009D7A36" w:rsidRDefault="007D011B" w:rsidP="009D7A36">
      <w:pPr>
        <w:widowControl w:val="0"/>
        <w:numPr>
          <w:ilvl w:val="0"/>
          <w:numId w:val="5"/>
        </w:numPr>
        <w:shd w:val="clear" w:color="auto" w:fill="FFFFFF"/>
        <w:tabs>
          <w:tab w:val="left" w:pos="547"/>
        </w:tabs>
        <w:autoSpaceDE w:val="0"/>
        <w:autoSpaceDN w:val="0"/>
        <w:adjustRightInd w:val="0"/>
        <w:contextualSpacing w:val="0"/>
        <w:rPr>
          <w:spacing w:val="-4"/>
          <w:sz w:val="22"/>
          <w:szCs w:val="22"/>
        </w:rPr>
      </w:pPr>
      <w:r w:rsidRPr="009D7A36">
        <w:rPr>
          <w:spacing w:val="-4"/>
          <w:sz w:val="22"/>
          <w:szCs w:val="22"/>
        </w:rPr>
        <w:t>от красной линии улиц 5 м,</w:t>
      </w:r>
    </w:p>
    <w:p w:rsidR="007D011B" w:rsidRPr="009D7A36" w:rsidRDefault="007D011B" w:rsidP="009D7A36">
      <w:pPr>
        <w:widowControl w:val="0"/>
        <w:numPr>
          <w:ilvl w:val="0"/>
          <w:numId w:val="14"/>
        </w:numPr>
        <w:shd w:val="clear" w:color="auto" w:fill="FFFFFF"/>
        <w:tabs>
          <w:tab w:val="left" w:pos="547"/>
        </w:tabs>
        <w:autoSpaceDE w:val="0"/>
        <w:autoSpaceDN w:val="0"/>
        <w:adjustRightInd w:val="0"/>
        <w:contextualSpacing w:val="0"/>
        <w:rPr>
          <w:spacing w:val="-4"/>
          <w:sz w:val="22"/>
          <w:szCs w:val="22"/>
        </w:rPr>
      </w:pPr>
      <w:r w:rsidRPr="009D7A36">
        <w:rPr>
          <w:spacing w:val="-4"/>
          <w:sz w:val="22"/>
          <w:szCs w:val="22"/>
        </w:rPr>
        <w:t xml:space="preserve">Максимальный процент застройки в границах земельного участка 20%. </w:t>
      </w:r>
    </w:p>
    <w:p w:rsidR="007D011B" w:rsidRPr="009D7A36" w:rsidRDefault="007D011B" w:rsidP="009D7A36">
      <w:pPr>
        <w:widowControl w:val="0"/>
        <w:numPr>
          <w:ilvl w:val="0"/>
          <w:numId w:val="14"/>
        </w:numPr>
        <w:shd w:val="clear" w:color="auto" w:fill="FFFFFF"/>
        <w:tabs>
          <w:tab w:val="left" w:pos="547"/>
        </w:tabs>
        <w:autoSpaceDE w:val="0"/>
        <w:autoSpaceDN w:val="0"/>
        <w:adjustRightInd w:val="0"/>
        <w:contextualSpacing w:val="0"/>
        <w:rPr>
          <w:spacing w:val="-4"/>
          <w:sz w:val="22"/>
          <w:szCs w:val="22"/>
        </w:rPr>
      </w:pPr>
      <w:r w:rsidRPr="009D7A36">
        <w:rPr>
          <w:spacing w:val="-4"/>
          <w:sz w:val="22"/>
          <w:szCs w:val="22"/>
        </w:rPr>
        <w:t>Предельное количество этажей -2 этажа.</w:t>
      </w:r>
    </w:p>
    <w:p w:rsidR="007D011B" w:rsidRPr="009D7A36" w:rsidRDefault="007D011B" w:rsidP="009D7A36">
      <w:pPr>
        <w:rPr>
          <w:b/>
          <w:sz w:val="22"/>
          <w:szCs w:val="22"/>
        </w:rPr>
      </w:pPr>
    </w:p>
    <w:p w:rsidR="007D011B" w:rsidRPr="009D7A36" w:rsidRDefault="007D011B" w:rsidP="009D7A36">
      <w:pPr>
        <w:rPr>
          <w:b/>
          <w:sz w:val="22"/>
          <w:szCs w:val="22"/>
        </w:rPr>
      </w:pPr>
      <w:r w:rsidRPr="009D7A36">
        <w:rPr>
          <w:b/>
          <w:sz w:val="22"/>
          <w:szCs w:val="22"/>
        </w:rPr>
        <w:t>СП - зона специального назначения</w:t>
      </w:r>
    </w:p>
    <w:p w:rsidR="007D011B" w:rsidRPr="009D7A36" w:rsidRDefault="007D011B" w:rsidP="009D7A36">
      <w:pPr>
        <w:rPr>
          <w:b/>
          <w:sz w:val="22"/>
          <w:szCs w:val="22"/>
        </w:rPr>
      </w:pPr>
    </w:p>
    <w:p w:rsidR="007D011B" w:rsidRPr="009D7A36" w:rsidRDefault="007D011B" w:rsidP="009D7A36">
      <w:pPr>
        <w:shd w:val="clear" w:color="auto" w:fill="FFFFFF"/>
        <w:ind w:firstLine="357"/>
        <w:rPr>
          <w:bCs/>
          <w:spacing w:val="-2"/>
          <w:sz w:val="22"/>
          <w:szCs w:val="22"/>
        </w:rPr>
      </w:pPr>
      <w:r w:rsidRPr="009D7A36">
        <w:rPr>
          <w:bCs/>
          <w:spacing w:val="-3"/>
          <w:sz w:val="22"/>
          <w:szCs w:val="22"/>
        </w:rPr>
        <w:t>Предельные размеры земельных участков и предельные параметры разрешен</w:t>
      </w:r>
      <w:r w:rsidRPr="009D7A36">
        <w:rPr>
          <w:bCs/>
          <w:spacing w:val="-2"/>
          <w:sz w:val="22"/>
          <w:szCs w:val="22"/>
        </w:rPr>
        <w:t>ного строительства, реконструкции объектов капитального строительства:</w:t>
      </w:r>
    </w:p>
    <w:p w:rsidR="007D011B" w:rsidRPr="009D7A36" w:rsidRDefault="007D011B" w:rsidP="009D7A36">
      <w:pPr>
        <w:shd w:val="clear" w:color="auto" w:fill="FFFFFF"/>
        <w:ind w:firstLine="357"/>
        <w:rPr>
          <w:sz w:val="22"/>
          <w:szCs w:val="22"/>
        </w:rPr>
      </w:pPr>
      <w:r w:rsidRPr="009D7A36">
        <w:rPr>
          <w:sz w:val="22"/>
          <w:szCs w:val="22"/>
        </w:rPr>
        <w:t>Ограничения использования</w:t>
      </w:r>
      <w:r w:rsidRPr="009D7A36">
        <w:rPr>
          <w:bCs/>
          <w:spacing w:val="-3"/>
          <w:sz w:val="22"/>
          <w:szCs w:val="22"/>
        </w:rPr>
        <w:t xml:space="preserve"> земельных участков и объектов капитального строительства </w:t>
      </w:r>
      <w:r w:rsidRPr="009D7A36">
        <w:rPr>
          <w:sz w:val="22"/>
          <w:szCs w:val="22"/>
        </w:rPr>
        <w:t xml:space="preserve">и требования к </w:t>
      </w:r>
      <w:r w:rsidRPr="009D7A36">
        <w:rPr>
          <w:bCs/>
          <w:spacing w:val="-3"/>
          <w:sz w:val="22"/>
          <w:szCs w:val="22"/>
        </w:rPr>
        <w:t xml:space="preserve">размерам земельных участков и </w:t>
      </w:r>
      <w:r w:rsidRPr="009D7A36">
        <w:rPr>
          <w:sz w:val="22"/>
          <w:szCs w:val="22"/>
        </w:rPr>
        <w:t xml:space="preserve">параметрам разрешенного </w:t>
      </w:r>
      <w:r w:rsidRPr="009D7A36">
        <w:rPr>
          <w:bCs/>
          <w:spacing w:val="-2"/>
          <w:sz w:val="22"/>
          <w:szCs w:val="22"/>
        </w:rPr>
        <w:t>строительства, реконструкции объектов капитального строительства</w:t>
      </w:r>
      <w:r w:rsidRPr="009D7A36">
        <w:rPr>
          <w:sz w:val="22"/>
          <w:szCs w:val="22"/>
        </w:rPr>
        <w:t xml:space="preserve"> в соответствии с действующими нормативными документами.</w:t>
      </w:r>
    </w:p>
    <w:p w:rsidR="007D011B" w:rsidRPr="009D7A36" w:rsidRDefault="007D011B" w:rsidP="009D7A36">
      <w:pPr>
        <w:numPr>
          <w:ilvl w:val="0"/>
          <w:numId w:val="2"/>
        </w:numPr>
        <w:contextualSpacing w:val="0"/>
        <w:rPr>
          <w:sz w:val="22"/>
          <w:szCs w:val="22"/>
        </w:rPr>
      </w:pPr>
      <w:r w:rsidRPr="009D7A36">
        <w:rPr>
          <w:sz w:val="22"/>
          <w:szCs w:val="22"/>
        </w:rPr>
        <w:t xml:space="preserve">СанПиН 2.1.1279-03 «Гигиенические требования к размещению, устройству и содержанию кладбищ, зданий и сооружений похоронного назначения»; </w:t>
      </w:r>
    </w:p>
    <w:p w:rsidR="007D011B" w:rsidRPr="009D7A36" w:rsidRDefault="007D011B" w:rsidP="009D7A36">
      <w:pPr>
        <w:numPr>
          <w:ilvl w:val="0"/>
          <w:numId w:val="2"/>
        </w:numPr>
        <w:contextualSpacing w:val="0"/>
        <w:rPr>
          <w:sz w:val="22"/>
          <w:szCs w:val="22"/>
        </w:rPr>
      </w:pPr>
      <w:r w:rsidRPr="009D7A36">
        <w:rPr>
          <w:sz w:val="22"/>
          <w:szCs w:val="22"/>
        </w:rPr>
        <w:t>СанПиН 2.2.1/2.1.1.1200-03 «Санитарно-защитные зоны и санитарная классификация предприятий, сооружений и иных объектов»;</w:t>
      </w:r>
    </w:p>
    <w:p w:rsidR="007D011B" w:rsidRPr="009D7A36" w:rsidRDefault="007D011B" w:rsidP="009D7A36">
      <w:pPr>
        <w:numPr>
          <w:ilvl w:val="0"/>
          <w:numId w:val="2"/>
        </w:numPr>
        <w:contextualSpacing w:val="0"/>
        <w:rPr>
          <w:sz w:val="22"/>
          <w:szCs w:val="22"/>
        </w:rPr>
      </w:pPr>
      <w:r w:rsidRPr="009D7A36">
        <w:rPr>
          <w:sz w:val="22"/>
          <w:szCs w:val="22"/>
        </w:rPr>
        <w:lastRenderedPageBreak/>
        <w:t xml:space="preserve">СП 42.13330.2011, п. 14.6 «СНиП 2.07.01-89* Градостроительство. Планировка и застройка городских и сельских поселений». </w:t>
      </w:r>
    </w:p>
    <w:p w:rsidR="007D011B" w:rsidRPr="009D7A36" w:rsidRDefault="007D011B" w:rsidP="009D7A36">
      <w:pPr>
        <w:numPr>
          <w:ilvl w:val="0"/>
          <w:numId w:val="2"/>
        </w:numPr>
        <w:contextualSpacing w:val="0"/>
        <w:rPr>
          <w:sz w:val="22"/>
          <w:szCs w:val="22"/>
        </w:rPr>
      </w:pPr>
      <w:r w:rsidRPr="009D7A36">
        <w:rPr>
          <w:sz w:val="22"/>
          <w:szCs w:val="22"/>
        </w:rPr>
        <w:t>Другие действующие нормативные документы и технические регламенты</w:t>
      </w:r>
    </w:p>
    <w:p w:rsidR="007D011B" w:rsidRPr="009D7A36" w:rsidRDefault="007D011B" w:rsidP="009D7A36">
      <w:pPr>
        <w:widowControl w:val="0"/>
        <w:numPr>
          <w:ilvl w:val="0"/>
          <w:numId w:val="17"/>
        </w:numPr>
        <w:shd w:val="clear" w:color="auto" w:fill="FFFFFF"/>
        <w:tabs>
          <w:tab w:val="left" w:pos="547"/>
        </w:tabs>
        <w:autoSpaceDE w:val="0"/>
        <w:autoSpaceDN w:val="0"/>
        <w:adjustRightInd w:val="0"/>
        <w:contextualSpacing w:val="0"/>
        <w:rPr>
          <w:spacing w:val="-4"/>
          <w:sz w:val="22"/>
          <w:szCs w:val="22"/>
        </w:rPr>
      </w:pPr>
      <w:r w:rsidRPr="009D7A36">
        <w:rPr>
          <w:spacing w:val="-4"/>
          <w:sz w:val="22"/>
          <w:szCs w:val="22"/>
        </w:rPr>
        <w:t>Предельные размеры земельных участков, в том числе их площадь</w:t>
      </w:r>
    </w:p>
    <w:p w:rsidR="007D011B" w:rsidRPr="009D7A36" w:rsidRDefault="007D011B" w:rsidP="009D7A36">
      <w:pPr>
        <w:widowControl w:val="0"/>
        <w:numPr>
          <w:ilvl w:val="0"/>
          <w:numId w:val="16"/>
        </w:numPr>
        <w:shd w:val="clear" w:color="auto" w:fill="FFFFFF"/>
        <w:tabs>
          <w:tab w:val="left" w:pos="547"/>
        </w:tabs>
        <w:autoSpaceDE w:val="0"/>
        <w:autoSpaceDN w:val="0"/>
        <w:adjustRightInd w:val="0"/>
        <w:contextualSpacing w:val="0"/>
        <w:rPr>
          <w:spacing w:val="-4"/>
          <w:sz w:val="22"/>
          <w:szCs w:val="22"/>
        </w:rPr>
      </w:pPr>
      <w:r w:rsidRPr="009D7A36">
        <w:rPr>
          <w:spacing w:val="-4"/>
          <w:sz w:val="22"/>
          <w:szCs w:val="22"/>
        </w:rPr>
        <w:t>минимальная ширина земельного участка 50 метров;</w:t>
      </w:r>
    </w:p>
    <w:p w:rsidR="007D011B" w:rsidRPr="009D7A36" w:rsidRDefault="007D011B" w:rsidP="009D7A36">
      <w:pPr>
        <w:widowControl w:val="0"/>
        <w:numPr>
          <w:ilvl w:val="0"/>
          <w:numId w:val="16"/>
        </w:numPr>
        <w:shd w:val="clear" w:color="auto" w:fill="FFFFFF"/>
        <w:tabs>
          <w:tab w:val="left" w:pos="547"/>
        </w:tabs>
        <w:autoSpaceDE w:val="0"/>
        <w:autoSpaceDN w:val="0"/>
        <w:adjustRightInd w:val="0"/>
        <w:contextualSpacing w:val="0"/>
        <w:rPr>
          <w:spacing w:val="-4"/>
          <w:sz w:val="22"/>
          <w:szCs w:val="22"/>
        </w:rPr>
      </w:pPr>
      <w:r w:rsidRPr="009D7A36">
        <w:rPr>
          <w:spacing w:val="-4"/>
          <w:sz w:val="22"/>
          <w:szCs w:val="22"/>
        </w:rPr>
        <w:t>минимальная площадь земельного участка 0,5 га</w:t>
      </w:r>
      <w:proofErr w:type="gramStart"/>
      <w:r w:rsidRPr="009D7A36">
        <w:rPr>
          <w:spacing w:val="-4"/>
          <w:sz w:val="22"/>
          <w:szCs w:val="22"/>
        </w:rPr>
        <w:t>.;</w:t>
      </w:r>
      <w:proofErr w:type="gramEnd"/>
    </w:p>
    <w:p w:rsidR="007D011B" w:rsidRPr="009D7A36" w:rsidRDefault="007D011B" w:rsidP="009D7A36">
      <w:pPr>
        <w:widowControl w:val="0"/>
        <w:numPr>
          <w:ilvl w:val="0"/>
          <w:numId w:val="16"/>
        </w:numPr>
        <w:shd w:val="clear" w:color="auto" w:fill="FFFFFF"/>
        <w:tabs>
          <w:tab w:val="left" w:pos="547"/>
        </w:tabs>
        <w:autoSpaceDE w:val="0"/>
        <w:autoSpaceDN w:val="0"/>
        <w:adjustRightInd w:val="0"/>
        <w:contextualSpacing w:val="0"/>
        <w:rPr>
          <w:spacing w:val="-4"/>
          <w:sz w:val="22"/>
          <w:szCs w:val="22"/>
        </w:rPr>
      </w:pPr>
      <w:r w:rsidRPr="009D7A36">
        <w:rPr>
          <w:spacing w:val="-4"/>
          <w:sz w:val="22"/>
          <w:szCs w:val="22"/>
        </w:rPr>
        <w:t>максимальная площадь земельного участка -5 га.</w:t>
      </w:r>
    </w:p>
    <w:p w:rsidR="007D011B" w:rsidRPr="009D7A36" w:rsidRDefault="007D011B" w:rsidP="009D7A36">
      <w:pPr>
        <w:widowControl w:val="0"/>
        <w:numPr>
          <w:ilvl w:val="0"/>
          <w:numId w:val="17"/>
        </w:numPr>
        <w:shd w:val="clear" w:color="auto" w:fill="FFFFFF"/>
        <w:tabs>
          <w:tab w:val="left" w:pos="547"/>
        </w:tabs>
        <w:autoSpaceDE w:val="0"/>
        <w:autoSpaceDN w:val="0"/>
        <w:adjustRightInd w:val="0"/>
        <w:contextualSpacing w:val="0"/>
        <w:rPr>
          <w:spacing w:val="-4"/>
          <w:sz w:val="22"/>
          <w:szCs w:val="22"/>
        </w:rPr>
      </w:pPr>
      <w:r w:rsidRPr="009D7A36">
        <w:rPr>
          <w:spacing w:val="-4"/>
          <w:sz w:val="22"/>
          <w:szCs w:val="22"/>
        </w:rPr>
        <w:t xml:space="preserve">Минимальные отступы от границ земельных участков  в целях определения места допустимого размещения зданий и сооружений </w:t>
      </w:r>
    </w:p>
    <w:p w:rsidR="007D011B" w:rsidRPr="009D7A36" w:rsidRDefault="007D011B" w:rsidP="009D7A36">
      <w:pPr>
        <w:widowControl w:val="0"/>
        <w:numPr>
          <w:ilvl w:val="0"/>
          <w:numId w:val="5"/>
        </w:numPr>
        <w:shd w:val="clear" w:color="auto" w:fill="FFFFFF"/>
        <w:tabs>
          <w:tab w:val="left" w:pos="547"/>
        </w:tabs>
        <w:autoSpaceDE w:val="0"/>
        <w:autoSpaceDN w:val="0"/>
        <w:adjustRightInd w:val="0"/>
        <w:contextualSpacing w:val="0"/>
        <w:rPr>
          <w:spacing w:val="-4"/>
          <w:sz w:val="22"/>
          <w:szCs w:val="22"/>
        </w:rPr>
      </w:pPr>
      <w:r w:rsidRPr="009D7A36">
        <w:rPr>
          <w:spacing w:val="-4"/>
          <w:sz w:val="22"/>
          <w:szCs w:val="22"/>
        </w:rPr>
        <w:t>Минимальные отступы от границ земельных участков в целях определения места допустимого размещения зданий и сооружений – 6 м.</w:t>
      </w:r>
    </w:p>
    <w:p w:rsidR="007D011B" w:rsidRPr="009D7A36" w:rsidRDefault="007D011B" w:rsidP="009D7A36">
      <w:pPr>
        <w:widowControl w:val="0"/>
        <w:numPr>
          <w:ilvl w:val="0"/>
          <w:numId w:val="17"/>
        </w:numPr>
        <w:shd w:val="clear" w:color="auto" w:fill="FFFFFF"/>
        <w:tabs>
          <w:tab w:val="left" w:pos="547"/>
        </w:tabs>
        <w:autoSpaceDE w:val="0"/>
        <w:autoSpaceDN w:val="0"/>
        <w:adjustRightInd w:val="0"/>
        <w:contextualSpacing w:val="0"/>
        <w:rPr>
          <w:spacing w:val="-4"/>
          <w:sz w:val="22"/>
          <w:szCs w:val="22"/>
        </w:rPr>
      </w:pPr>
      <w:r w:rsidRPr="009D7A36">
        <w:rPr>
          <w:spacing w:val="-4"/>
          <w:sz w:val="22"/>
          <w:szCs w:val="22"/>
        </w:rPr>
        <w:t xml:space="preserve">Максимальный процент застройки в границах земельного участка 10%. </w:t>
      </w:r>
    </w:p>
    <w:p w:rsidR="007D011B" w:rsidRPr="009D7A36" w:rsidRDefault="007D011B" w:rsidP="009D7A36">
      <w:pPr>
        <w:widowControl w:val="0"/>
        <w:numPr>
          <w:ilvl w:val="0"/>
          <w:numId w:val="17"/>
        </w:numPr>
        <w:shd w:val="clear" w:color="auto" w:fill="FFFFFF"/>
        <w:tabs>
          <w:tab w:val="left" w:pos="547"/>
        </w:tabs>
        <w:autoSpaceDE w:val="0"/>
        <w:autoSpaceDN w:val="0"/>
        <w:adjustRightInd w:val="0"/>
        <w:contextualSpacing w:val="0"/>
        <w:rPr>
          <w:spacing w:val="-4"/>
          <w:sz w:val="22"/>
          <w:szCs w:val="22"/>
        </w:rPr>
      </w:pPr>
      <w:r w:rsidRPr="009D7A36">
        <w:rPr>
          <w:spacing w:val="-4"/>
          <w:sz w:val="22"/>
          <w:szCs w:val="22"/>
        </w:rPr>
        <w:t>Предельное количество этажей -1 этаж.</w:t>
      </w:r>
    </w:p>
    <w:p w:rsidR="007D011B" w:rsidRPr="009D7A36" w:rsidRDefault="007D011B" w:rsidP="009D7A36">
      <w:pPr>
        <w:rPr>
          <w:b/>
          <w:sz w:val="22"/>
          <w:szCs w:val="22"/>
        </w:rPr>
      </w:pPr>
    </w:p>
    <w:p w:rsidR="007D011B" w:rsidRPr="009D7A36" w:rsidRDefault="007D011B" w:rsidP="009D7A36">
      <w:pPr>
        <w:rPr>
          <w:b/>
          <w:sz w:val="22"/>
          <w:szCs w:val="22"/>
        </w:rPr>
      </w:pPr>
      <w:r w:rsidRPr="009D7A36">
        <w:rPr>
          <w:b/>
          <w:sz w:val="22"/>
          <w:szCs w:val="22"/>
        </w:rPr>
        <w:t>РТ - зона развития территорий</w:t>
      </w:r>
    </w:p>
    <w:p w:rsidR="007D011B" w:rsidRPr="009D7A36" w:rsidRDefault="007D011B" w:rsidP="009D7A36">
      <w:pPr>
        <w:rPr>
          <w:b/>
          <w:sz w:val="22"/>
          <w:szCs w:val="22"/>
        </w:rPr>
      </w:pPr>
    </w:p>
    <w:p w:rsidR="007D011B" w:rsidRPr="009D7A36" w:rsidRDefault="007D011B" w:rsidP="009D7A36">
      <w:pPr>
        <w:shd w:val="clear" w:color="auto" w:fill="FFFFFF"/>
        <w:ind w:firstLine="357"/>
        <w:rPr>
          <w:bCs/>
          <w:spacing w:val="-3"/>
          <w:sz w:val="22"/>
          <w:szCs w:val="22"/>
        </w:rPr>
      </w:pPr>
      <w:r w:rsidRPr="009D7A36">
        <w:rPr>
          <w:bCs/>
          <w:spacing w:val="-3"/>
          <w:sz w:val="22"/>
          <w:szCs w:val="22"/>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7D011B" w:rsidRPr="009D7A36" w:rsidRDefault="007D011B" w:rsidP="009D7A36">
      <w:pPr>
        <w:shd w:val="clear" w:color="auto" w:fill="FFFFFF"/>
        <w:ind w:firstLine="357"/>
        <w:rPr>
          <w:sz w:val="22"/>
          <w:szCs w:val="22"/>
        </w:rPr>
      </w:pPr>
      <w:r w:rsidRPr="009D7A36">
        <w:rPr>
          <w:sz w:val="22"/>
          <w:szCs w:val="22"/>
        </w:rPr>
        <w:t xml:space="preserve">Требования к </w:t>
      </w:r>
      <w:r w:rsidRPr="009D7A36">
        <w:rPr>
          <w:bCs/>
          <w:spacing w:val="-3"/>
          <w:sz w:val="22"/>
          <w:szCs w:val="22"/>
        </w:rPr>
        <w:t xml:space="preserve">размерам земельных участков и </w:t>
      </w:r>
      <w:r w:rsidRPr="009D7A36">
        <w:rPr>
          <w:sz w:val="22"/>
          <w:szCs w:val="22"/>
        </w:rPr>
        <w:t xml:space="preserve">параметрам разрешенного </w:t>
      </w:r>
      <w:r w:rsidRPr="009D7A36">
        <w:rPr>
          <w:bCs/>
          <w:spacing w:val="-2"/>
          <w:sz w:val="22"/>
          <w:szCs w:val="22"/>
        </w:rPr>
        <w:t>строительства, реконструкции объектов капитального строительства</w:t>
      </w:r>
      <w:r w:rsidRPr="009D7A36">
        <w:rPr>
          <w:sz w:val="22"/>
          <w:szCs w:val="22"/>
        </w:rPr>
        <w:t xml:space="preserve"> в соответствии со следующими документами:</w:t>
      </w:r>
    </w:p>
    <w:p w:rsidR="007D011B" w:rsidRPr="009D7A36" w:rsidRDefault="007D011B" w:rsidP="009D7A36">
      <w:pPr>
        <w:numPr>
          <w:ilvl w:val="0"/>
          <w:numId w:val="2"/>
        </w:numPr>
        <w:contextualSpacing w:val="0"/>
        <w:rPr>
          <w:sz w:val="22"/>
          <w:szCs w:val="22"/>
        </w:rPr>
      </w:pPr>
      <w:r w:rsidRPr="009D7A36">
        <w:rPr>
          <w:sz w:val="22"/>
          <w:szCs w:val="22"/>
        </w:rPr>
        <w:t>СП 42.13330.2011 «СНиП 2.07.01-89* Градостроительство. Планировка и застройка городских и сельских поселений» Приложение</w:t>
      </w:r>
      <w:proofErr w:type="gramStart"/>
      <w:r w:rsidRPr="009D7A36">
        <w:rPr>
          <w:sz w:val="22"/>
          <w:szCs w:val="22"/>
        </w:rPr>
        <w:t xml:space="preserve"> Ж</w:t>
      </w:r>
      <w:proofErr w:type="gramEnd"/>
      <w:r w:rsidRPr="009D7A36">
        <w:rPr>
          <w:sz w:val="22"/>
          <w:szCs w:val="22"/>
        </w:rPr>
        <w:t xml:space="preserve"> </w:t>
      </w:r>
    </w:p>
    <w:p w:rsidR="007D011B" w:rsidRPr="009D7A36" w:rsidRDefault="007D011B" w:rsidP="009D7A36">
      <w:pPr>
        <w:numPr>
          <w:ilvl w:val="0"/>
          <w:numId w:val="2"/>
        </w:numPr>
        <w:contextualSpacing w:val="0"/>
        <w:rPr>
          <w:sz w:val="22"/>
          <w:szCs w:val="22"/>
        </w:rPr>
      </w:pPr>
      <w:r w:rsidRPr="009D7A36">
        <w:rPr>
          <w:sz w:val="22"/>
          <w:szCs w:val="22"/>
        </w:rPr>
        <w:t>Региональные нормативы градостроительного проектирования (РНГП) для Республики Коми;</w:t>
      </w:r>
    </w:p>
    <w:p w:rsidR="007D011B" w:rsidRPr="009D7A36" w:rsidRDefault="007D011B" w:rsidP="009D7A36">
      <w:pPr>
        <w:numPr>
          <w:ilvl w:val="0"/>
          <w:numId w:val="2"/>
        </w:numPr>
        <w:contextualSpacing w:val="0"/>
        <w:rPr>
          <w:sz w:val="22"/>
          <w:szCs w:val="22"/>
        </w:rPr>
      </w:pPr>
      <w:r w:rsidRPr="009D7A36">
        <w:rPr>
          <w:sz w:val="22"/>
          <w:szCs w:val="22"/>
        </w:rPr>
        <w:t>СП 118.13330.2012 «СНиП 31-06-2009 Общественные здания и сооружения»;</w:t>
      </w:r>
    </w:p>
    <w:p w:rsidR="007D011B" w:rsidRPr="009D7A36" w:rsidRDefault="007D011B" w:rsidP="009D7A36">
      <w:pPr>
        <w:numPr>
          <w:ilvl w:val="0"/>
          <w:numId w:val="2"/>
        </w:numPr>
        <w:contextualSpacing w:val="0"/>
        <w:rPr>
          <w:sz w:val="22"/>
          <w:szCs w:val="22"/>
        </w:rPr>
      </w:pPr>
      <w:r w:rsidRPr="009D7A36">
        <w:rPr>
          <w:sz w:val="22"/>
          <w:szCs w:val="22"/>
        </w:rPr>
        <w:t>Технический регламент о требованиях пожарной безопасности ФЗ РФ от 22 июля 2008г. № 123-ФЗ;</w:t>
      </w:r>
    </w:p>
    <w:p w:rsidR="007D011B" w:rsidRPr="009D7A36" w:rsidRDefault="007D011B" w:rsidP="009D7A36">
      <w:pPr>
        <w:numPr>
          <w:ilvl w:val="0"/>
          <w:numId w:val="2"/>
        </w:numPr>
        <w:contextualSpacing w:val="0"/>
        <w:rPr>
          <w:sz w:val="22"/>
          <w:szCs w:val="22"/>
        </w:rPr>
      </w:pPr>
      <w:r w:rsidRPr="009D7A36">
        <w:rPr>
          <w:sz w:val="22"/>
          <w:szCs w:val="22"/>
        </w:rPr>
        <w:t>Технический регламент о безопасности зданий и сооружений ФЗ РФ от 30.12.2009 № 384-ФЗ;</w:t>
      </w:r>
    </w:p>
    <w:p w:rsidR="007D011B" w:rsidRPr="009D7A36" w:rsidRDefault="007D011B" w:rsidP="009D7A36">
      <w:pPr>
        <w:numPr>
          <w:ilvl w:val="0"/>
          <w:numId w:val="2"/>
        </w:numPr>
        <w:contextualSpacing w:val="0"/>
        <w:rPr>
          <w:sz w:val="22"/>
          <w:szCs w:val="22"/>
        </w:rPr>
      </w:pPr>
      <w:r w:rsidRPr="009D7A36">
        <w:rPr>
          <w:sz w:val="22"/>
          <w:szCs w:val="22"/>
        </w:rPr>
        <w:t>Другие действующие нормативные документы и технические регламенты.</w:t>
      </w:r>
    </w:p>
    <w:p w:rsidR="007D011B" w:rsidRPr="009D7A36" w:rsidRDefault="007D011B" w:rsidP="009D7A36">
      <w:pPr>
        <w:widowControl w:val="0"/>
        <w:numPr>
          <w:ilvl w:val="0"/>
          <w:numId w:val="3"/>
        </w:numPr>
        <w:shd w:val="clear" w:color="auto" w:fill="FFFFFF"/>
        <w:tabs>
          <w:tab w:val="left" w:pos="547"/>
        </w:tabs>
        <w:autoSpaceDE w:val="0"/>
        <w:autoSpaceDN w:val="0"/>
        <w:adjustRightInd w:val="0"/>
        <w:contextualSpacing w:val="0"/>
        <w:rPr>
          <w:spacing w:val="-4"/>
          <w:sz w:val="22"/>
          <w:szCs w:val="22"/>
        </w:rPr>
      </w:pPr>
      <w:r w:rsidRPr="009D7A36">
        <w:rPr>
          <w:spacing w:val="-4"/>
          <w:sz w:val="22"/>
          <w:szCs w:val="22"/>
        </w:rPr>
        <w:t>Предельные размеры земельных участков, в том числе их площадь</w:t>
      </w:r>
    </w:p>
    <w:p w:rsidR="007D011B" w:rsidRPr="009D7A36" w:rsidRDefault="007D011B" w:rsidP="009D7A36">
      <w:pPr>
        <w:widowControl w:val="0"/>
        <w:numPr>
          <w:ilvl w:val="0"/>
          <w:numId w:val="4"/>
        </w:numPr>
        <w:shd w:val="clear" w:color="auto" w:fill="FFFFFF"/>
        <w:tabs>
          <w:tab w:val="left" w:pos="547"/>
        </w:tabs>
        <w:autoSpaceDE w:val="0"/>
        <w:autoSpaceDN w:val="0"/>
        <w:adjustRightInd w:val="0"/>
        <w:contextualSpacing w:val="0"/>
        <w:rPr>
          <w:spacing w:val="-4"/>
          <w:sz w:val="22"/>
          <w:szCs w:val="22"/>
        </w:rPr>
      </w:pPr>
      <w:r w:rsidRPr="009D7A36">
        <w:rPr>
          <w:spacing w:val="-4"/>
          <w:sz w:val="22"/>
          <w:szCs w:val="22"/>
        </w:rPr>
        <w:t>минимальная ширина земельного участка 10 метров;</w:t>
      </w:r>
    </w:p>
    <w:p w:rsidR="007D011B" w:rsidRPr="009D7A36" w:rsidRDefault="007D011B" w:rsidP="009D7A36">
      <w:pPr>
        <w:widowControl w:val="0"/>
        <w:numPr>
          <w:ilvl w:val="0"/>
          <w:numId w:val="4"/>
        </w:numPr>
        <w:shd w:val="clear" w:color="auto" w:fill="FFFFFF"/>
        <w:tabs>
          <w:tab w:val="left" w:pos="547"/>
        </w:tabs>
        <w:autoSpaceDE w:val="0"/>
        <w:autoSpaceDN w:val="0"/>
        <w:adjustRightInd w:val="0"/>
        <w:contextualSpacing w:val="0"/>
        <w:rPr>
          <w:spacing w:val="-4"/>
          <w:sz w:val="22"/>
          <w:szCs w:val="22"/>
        </w:rPr>
      </w:pPr>
      <w:r w:rsidRPr="009D7A36">
        <w:rPr>
          <w:spacing w:val="-4"/>
          <w:sz w:val="22"/>
          <w:szCs w:val="22"/>
        </w:rPr>
        <w:t xml:space="preserve">минимальная площадь земельного участка 100 </w:t>
      </w:r>
      <w:proofErr w:type="spellStart"/>
      <w:r w:rsidRPr="009D7A36">
        <w:rPr>
          <w:spacing w:val="-4"/>
          <w:sz w:val="22"/>
          <w:szCs w:val="22"/>
        </w:rPr>
        <w:t>кв.м</w:t>
      </w:r>
      <w:proofErr w:type="spellEnd"/>
      <w:r w:rsidRPr="009D7A36">
        <w:rPr>
          <w:spacing w:val="-4"/>
          <w:sz w:val="22"/>
          <w:szCs w:val="22"/>
        </w:rPr>
        <w:t>.;</w:t>
      </w:r>
    </w:p>
    <w:p w:rsidR="007D011B" w:rsidRPr="009D7A36" w:rsidRDefault="007D011B" w:rsidP="009D7A36">
      <w:pPr>
        <w:widowControl w:val="0"/>
        <w:numPr>
          <w:ilvl w:val="0"/>
          <w:numId w:val="4"/>
        </w:numPr>
        <w:shd w:val="clear" w:color="auto" w:fill="FFFFFF"/>
        <w:tabs>
          <w:tab w:val="left" w:pos="547"/>
        </w:tabs>
        <w:autoSpaceDE w:val="0"/>
        <w:autoSpaceDN w:val="0"/>
        <w:adjustRightInd w:val="0"/>
        <w:contextualSpacing w:val="0"/>
        <w:rPr>
          <w:spacing w:val="-4"/>
          <w:sz w:val="22"/>
          <w:szCs w:val="22"/>
        </w:rPr>
      </w:pPr>
      <w:proofErr w:type="gramStart"/>
      <w:r w:rsidRPr="009D7A36">
        <w:rPr>
          <w:spacing w:val="-4"/>
          <w:sz w:val="22"/>
          <w:szCs w:val="22"/>
        </w:rPr>
        <w:t>максимальная</w:t>
      </w:r>
      <w:proofErr w:type="gramEnd"/>
      <w:r w:rsidRPr="009D7A36">
        <w:rPr>
          <w:spacing w:val="-4"/>
          <w:sz w:val="22"/>
          <w:szCs w:val="22"/>
        </w:rPr>
        <w:t xml:space="preserve"> </w:t>
      </w:r>
      <w:proofErr w:type="spellStart"/>
      <w:r w:rsidRPr="009D7A36">
        <w:rPr>
          <w:spacing w:val="-4"/>
          <w:sz w:val="22"/>
          <w:szCs w:val="22"/>
        </w:rPr>
        <w:t>площадьземельного</w:t>
      </w:r>
      <w:proofErr w:type="spellEnd"/>
      <w:r w:rsidRPr="009D7A36">
        <w:rPr>
          <w:spacing w:val="-4"/>
          <w:sz w:val="22"/>
          <w:szCs w:val="22"/>
        </w:rPr>
        <w:t xml:space="preserve"> участка -5000 </w:t>
      </w:r>
      <w:proofErr w:type="spellStart"/>
      <w:r w:rsidRPr="009D7A36">
        <w:rPr>
          <w:spacing w:val="-4"/>
          <w:sz w:val="22"/>
          <w:szCs w:val="22"/>
        </w:rPr>
        <w:t>кв.м</w:t>
      </w:r>
      <w:proofErr w:type="spellEnd"/>
      <w:r w:rsidRPr="009D7A36">
        <w:rPr>
          <w:spacing w:val="-4"/>
          <w:sz w:val="22"/>
          <w:szCs w:val="22"/>
        </w:rPr>
        <w:t>.</w:t>
      </w:r>
    </w:p>
    <w:p w:rsidR="007D011B" w:rsidRPr="009D7A36" w:rsidRDefault="007D011B" w:rsidP="009D7A36">
      <w:pPr>
        <w:widowControl w:val="0"/>
        <w:numPr>
          <w:ilvl w:val="0"/>
          <w:numId w:val="3"/>
        </w:numPr>
        <w:shd w:val="clear" w:color="auto" w:fill="FFFFFF"/>
        <w:tabs>
          <w:tab w:val="left" w:pos="547"/>
        </w:tabs>
        <w:autoSpaceDE w:val="0"/>
        <w:autoSpaceDN w:val="0"/>
        <w:adjustRightInd w:val="0"/>
        <w:contextualSpacing w:val="0"/>
        <w:rPr>
          <w:spacing w:val="-4"/>
          <w:sz w:val="22"/>
          <w:szCs w:val="22"/>
        </w:rPr>
      </w:pPr>
      <w:r w:rsidRPr="009D7A36">
        <w:rPr>
          <w:spacing w:val="-4"/>
          <w:sz w:val="22"/>
          <w:szCs w:val="22"/>
        </w:rPr>
        <w:t>Минимальные отступы от границ земельных участков в целях определения места допустимого размещения зданий и сооружений – 3 м., за исключением:</w:t>
      </w:r>
    </w:p>
    <w:p w:rsidR="007D011B" w:rsidRPr="009D7A36" w:rsidRDefault="007D011B" w:rsidP="009D7A36">
      <w:pPr>
        <w:widowControl w:val="0"/>
        <w:numPr>
          <w:ilvl w:val="0"/>
          <w:numId w:val="5"/>
        </w:numPr>
        <w:shd w:val="clear" w:color="auto" w:fill="FFFFFF"/>
        <w:tabs>
          <w:tab w:val="left" w:pos="547"/>
        </w:tabs>
        <w:autoSpaceDE w:val="0"/>
        <w:autoSpaceDN w:val="0"/>
        <w:adjustRightInd w:val="0"/>
        <w:contextualSpacing w:val="0"/>
        <w:rPr>
          <w:spacing w:val="-4"/>
          <w:sz w:val="22"/>
          <w:szCs w:val="22"/>
        </w:rPr>
      </w:pPr>
      <w:r w:rsidRPr="009D7A36">
        <w:rPr>
          <w:spacing w:val="-4"/>
          <w:sz w:val="22"/>
          <w:szCs w:val="22"/>
        </w:rPr>
        <w:t>от красной линии улиц 6 м,</w:t>
      </w:r>
    </w:p>
    <w:p w:rsidR="007D011B" w:rsidRPr="009D7A36" w:rsidRDefault="007D011B" w:rsidP="009D7A36">
      <w:pPr>
        <w:widowControl w:val="0"/>
        <w:numPr>
          <w:ilvl w:val="0"/>
          <w:numId w:val="5"/>
        </w:numPr>
        <w:shd w:val="clear" w:color="auto" w:fill="FFFFFF"/>
        <w:tabs>
          <w:tab w:val="left" w:pos="547"/>
        </w:tabs>
        <w:autoSpaceDE w:val="0"/>
        <w:autoSpaceDN w:val="0"/>
        <w:adjustRightInd w:val="0"/>
        <w:contextualSpacing w:val="0"/>
        <w:rPr>
          <w:spacing w:val="-4"/>
          <w:sz w:val="22"/>
          <w:szCs w:val="22"/>
        </w:rPr>
      </w:pPr>
      <w:r w:rsidRPr="009D7A36">
        <w:rPr>
          <w:spacing w:val="-4"/>
          <w:sz w:val="22"/>
          <w:szCs w:val="22"/>
        </w:rPr>
        <w:t>минимальное расстояние от стен дошкольных образовательных учреждений и общеобразовательных учебных заведений (школ) до красных линий – 10 метров</w:t>
      </w:r>
    </w:p>
    <w:p w:rsidR="007D011B" w:rsidRPr="009D7A36" w:rsidRDefault="007D011B" w:rsidP="009D7A36">
      <w:pPr>
        <w:widowControl w:val="0"/>
        <w:numPr>
          <w:ilvl w:val="0"/>
          <w:numId w:val="3"/>
        </w:numPr>
        <w:shd w:val="clear" w:color="auto" w:fill="FFFFFF"/>
        <w:tabs>
          <w:tab w:val="left" w:pos="547"/>
        </w:tabs>
        <w:autoSpaceDE w:val="0"/>
        <w:autoSpaceDN w:val="0"/>
        <w:adjustRightInd w:val="0"/>
        <w:contextualSpacing w:val="0"/>
        <w:rPr>
          <w:spacing w:val="-4"/>
          <w:sz w:val="22"/>
          <w:szCs w:val="22"/>
        </w:rPr>
      </w:pPr>
      <w:r w:rsidRPr="009D7A36">
        <w:rPr>
          <w:spacing w:val="-4"/>
          <w:sz w:val="22"/>
          <w:szCs w:val="22"/>
        </w:rPr>
        <w:t xml:space="preserve">Максимальный процент застройки в границах земельного участка 60%. </w:t>
      </w:r>
    </w:p>
    <w:p w:rsidR="007D011B" w:rsidRPr="009D7A36" w:rsidRDefault="007D011B" w:rsidP="009D7A36">
      <w:pPr>
        <w:widowControl w:val="0"/>
        <w:shd w:val="clear" w:color="auto" w:fill="FFFFFF"/>
        <w:tabs>
          <w:tab w:val="left" w:pos="547"/>
        </w:tabs>
        <w:autoSpaceDE w:val="0"/>
        <w:autoSpaceDN w:val="0"/>
        <w:adjustRightInd w:val="0"/>
        <w:rPr>
          <w:spacing w:val="-4"/>
          <w:sz w:val="22"/>
          <w:szCs w:val="22"/>
        </w:rPr>
      </w:pPr>
    </w:p>
    <w:p w:rsidR="007D011B" w:rsidRPr="009D7A36" w:rsidRDefault="007D011B" w:rsidP="009D7A36">
      <w:pPr>
        <w:widowControl w:val="0"/>
        <w:numPr>
          <w:ilvl w:val="0"/>
          <w:numId w:val="3"/>
        </w:numPr>
        <w:shd w:val="clear" w:color="auto" w:fill="FFFFFF"/>
        <w:tabs>
          <w:tab w:val="left" w:pos="547"/>
        </w:tabs>
        <w:autoSpaceDE w:val="0"/>
        <w:autoSpaceDN w:val="0"/>
        <w:adjustRightInd w:val="0"/>
        <w:contextualSpacing w:val="0"/>
        <w:rPr>
          <w:spacing w:val="-4"/>
          <w:sz w:val="22"/>
          <w:szCs w:val="22"/>
        </w:rPr>
      </w:pPr>
      <w:r w:rsidRPr="009D7A36">
        <w:rPr>
          <w:spacing w:val="-4"/>
          <w:sz w:val="22"/>
          <w:szCs w:val="22"/>
        </w:rPr>
        <w:t>Максимальная высота здания – 9 метров.</w:t>
      </w:r>
    </w:p>
    <w:p w:rsidR="007D011B" w:rsidRPr="009D7A36" w:rsidRDefault="007D011B" w:rsidP="009D7A36">
      <w:pPr>
        <w:rPr>
          <w:b/>
          <w:sz w:val="22"/>
          <w:szCs w:val="22"/>
        </w:rPr>
      </w:pPr>
    </w:p>
    <w:p w:rsidR="007D011B" w:rsidRPr="009D7A36" w:rsidRDefault="007D011B" w:rsidP="009D7A36">
      <w:pPr>
        <w:rPr>
          <w:sz w:val="22"/>
          <w:szCs w:val="22"/>
        </w:rPr>
      </w:pPr>
    </w:p>
    <w:p w:rsidR="003A0D1A" w:rsidRPr="009D7A36" w:rsidRDefault="003A0D1A" w:rsidP="009D7A36">
      <w:pPr>
        <w:rPr>
          <w:sz w:val="22"/>
          <w:szCs w:val="22"/>
        </w:rPr>
      </w:pPr>
    </w:p>
    <w:p w:rsidR="00BA31C0" w:rsidRPr="009D7A36" w:rsidRDefault="00BA31C0" w:rsidP="009D7A36">
      <w:pPr>
        <w:rPr>
          <w:sz w:val="22"/>
          <w:szCs w:val="22"/>
        </w:rPr>
      </w:pPr>
    </w:p>
    <w:p w:rsidR="00BA31C0" w:rsidRPr="009D7A36" w:rsidRDefault="00BA31C0" w:rsidP="009D7A36">
      <w:pPr>
        <w:rPr>
          <w:sz w:val="22"/>
          <w:szCs w:val="22"/>
        </w:rPr>
      </w:pPr>
    </w:p>
    <w:p w:rsidR="00BA31C0" w:rsidRPr="009D7A36" w:rsidRDefault="00BA31C0" w:rsidP="009D7A36">
      <w:pPr>
        <w:rPr>
          <w:sz w:val="22"/>
          <w:szCs w:val="22"/>
        </w:rPr>
      </w:pPr>
    </w:p>
    <w:p w:rsidR="00BA31C0" w:rsidRPr="009D7A36" w:rsidRDefault="00BA31C0" w:rsidP="009D7A36">
      <w:pPr>
        <w:rPr>
          <w:sz w:val="22"/>
          <w:szCs w:val="22"/>
        </w:rPr>
      </w:pPr>
    </w:p>
    <w:p w:rsidR="00BA31C0" w:rsidRPr="009D7A36" w:rsidRDefault="00BA31C0" w:rsidP="009D7A36">
      <w:pPr>
        <w:rPr>
          <w:sz w:val="22"/>
          <w:szCs w:val="22"/>
        </w:rPr>
      </w:pPr>
    </w:p>
    <w:p w:rsidR="00BA31C0" w:rsidRPr="009D7A36" w:rsidRDefault="00BA31C0" w:rsidP="009D7A36">
      <w:pPr>
        <w:rPr>
          <w:sz w:val="22"/>
          <w:szCs w:val="22"/>
        </w:rPr>
      </w:pPr>
    </w:p>
    <w:p w:rsidR="00BA31C0" w:rsidRPr="009D7A36" w:rsidRDefault="00BA31C0" w:rsidP="009D7A36">
      <w:pPr>
        <w:rPr>
          <w:sz w:val="22"/>
          <w:szCs w:val="22"/>
        </w:rPr>
      </w:pPr>
    </w:p>
    <w:p w:rsidR="00BA31C0" w:rsidRPr="009D7A36" w:rsidRDefault="00BA31C0" w:rsidP="009D7A36">
      <w:pPr>
        <w:rPr>
          <w:sz w:val="22"/>
          <w:szCs w:val="22"/>
        </w:rPr>
      </w:pPr>
    </w:p>
    <w:p w:rsidR="00BA31C0" w:rsidRPr="009D7A36" w:rsidRDefault="00BA31C0" w:rsidP="009D7A36">
      <w:pPr>
        <w:rPr>
          <w:sz w:val="22"/>
          <w:szCs w:val="22"/>
        </w:rPr>
      </w:pPr>
    </w:p>
    <w:p w:rsidR="00BA31C0" w:rsidRPr="009D7A36" w:rsidRDefault="00BA31C0" w:rsidP="009D7A36">
      <w:pPr>
        <w:rPr>
          <w:sz w:val="22"/>
          <w:szCs w:val="22"/>
        </w:rPr>
      </w:pPr>
    </w:p>
    <w:p w:rsidR="00BA31C0" w:rsidRPr="009D7A36" w:rsidRDefault="00BA31C0" w:rsidP="009D7A36">
      <w:pPr>
        <w:rPr>
          <w:sz w:val="22"/>
          <w:szCs w:val="22"/>
        </w:rPr>
      </w:pPr>
    </w:p>
    <w:p w:rsidR="00BA31C0" w:rsidRPr="009D7A36" w:rsidRDefault="00BA31C0" w:rsidP="009D7A36">
      <w:pPr>
        <w:rPr>
          <w:sz w:val="22"/>
          <w:szCs w:val="22"/>
        </w:rPr>
      </w:pPr>
    </w:p>
    <w:p w:rsidR="00BA31C0" w:rsidRPr="009D7A36" w:rsidRDefault="00BA31C0" w:rsidP="009D7A36">
      <w:pPr>
        <w:rPr>
          <w:sz w:val="22"/>
          <w:szCs w:val="22"/>
        </w:rPr>
      </w:pPr>
    </w:p>
    <w:p w:rsidR="00BA31C0" w:rsidRPr="009D7A36" w:rsidRDefault="00BA31C0" w:rsidP="009D7A36">
      <w:pPr>
        <w:rPr>
          <w:sz w:val="22"/>
          <w:szCs w:val="22"/>
        </w:rPr>
      </w:pPr>
    </w:p>
    <w:p w:rsidR="00BA31C0" w:rsidRPr="009D7A36" w:rsidRDefault="00BA31C0" w:rsidP="009D7A36">
      <w:pPr>
        <w:rPr>
          <w:sz w:val="22"/>
          <w:szCs w:val="22"/>
        </w:rPr>
      </w:pPr>
    </w:p>
    <w:p w:rsidR="00BA31C0" w:rsidRPr="009D7A36" w:rsidRDefault="00BA31C0" w:rsidP="009D7A36">
      <w:pPr>
        <w:rPr>
          <w:sz w:val="22"/>
          <w:szCs w:val="22"/>
        </w:rPr>
      </w:pPr>
    </w:p>
    <w:p w:rsidR="00BA31C0" w:rsidRPr="009D7A36" w:rsidRDefault="00BA31C0" w:rsidP="009D7A36">
      <w:pPr>
        <w:rPr>
          <w:sz w:val="22"/>
          <w:szCs w:val="22"/>
        </w:rPr>
      </w:pPr>
    </w:p>
    <w:p w:rsidR="00BA31C0" w:rsidRPr="009D7A36" w:rsidRDefault="00BA31C0" w:rsidP="009D7A36">
      <w:pPr>
        <w:rPr>
          <w:sz w:val="22"/>
          <w:szCs w:val="22"/>
        </w:rPr>
      </w:pPr>
    </w:p>
    <w:p w:rsidR="00BA31C0" w:rsidRPr="009D7A36" w:rsidRDefault="00BA31C0" w:rsidP="009D7A36">
      <w:pPr>
        <w:rPr>
          <w:sz w:val="22"/>
          <w:szCs w:val="22"/>
        </w:rPr>
      </w:pPr>
    </w:p>
    <w:p w:rsidR="00BA31C0" w:rsidRPr="009D7A36" w:rsidRDefault="00BA31C0" w:rsidP="009D7A36">
      <w:pPr>
        <w:rPr>
          <w:sz w:val="22"/>
          <w:szCs w:val="22"/>
        </w:rPr>
      </w:pPr>
    </w:p>
    <w:p w:rsidR="00BA31C0" w:rsidRPr="009D7A36" w:rsidRDefault="00BA31C0" w:rsidP="009D7A36">
      <w:pPr>
        <w:rPr>
          <w:sz w:val="22"/>
          <w:szCs w:val="22"/>
        </w:rPr>
      </w:pPr>
    </w:p>
    <w:p w:rsidR="00BA31C0" w:rsidRPr="009D7A36" w:rsidRDefault="00BA31C0" w:rsidP="009D7A36">
      <w:pPr>
        <w:rPr>
          <w:sz w:val="22"/>
          <w:szCs w:val="22"/>
        </w:rPr>
      </w:pPr>
    </w:p>
    <w:p w:rsidR="00BA31C0" w:rsidRPr="009D7A36" w:rsidRDefault="00BA31C0" w:rsidP="009D7A36">
      <w:pPr>
        <w:rPr>
          <w:sz w:val="22"/>
          <w:szCs w:val="22"/>
        </w:rPr>
      </w:pPr>
    </w:p>
    <w:p w:rsidR="00BA31C0" w:rsidRPr="009D7A36" w:rsidRDefault="00BA31C0" w:rsidP="009D7A36">
      <w:pPr>
        <w:rPr>
          <w:sz w:val="22"/>
          <w:szCs w:val="22"/>
        </w:rPr>
      </w:pPr>
    </w:p>
    <w:p w:rsidR="00BA31C0" w:rsidRPr="009D7A36" w:rsidRDefault="00BA31C0" w:rsidP="009D7A36">
      <w:pPr>
        <w:rPr>
          <w:sz w:val="22"/>
          <w:szCs w:val="22"/>
        </w:rPr>
      </w:pPr>
    </w:p>
    <w:p w:rsidR="00BA31C0" w:rsidRPr="009D7A36" w:rsidRDefault="00BA31C0" w:rsidP="009D7A36">
      <w:pPr>
        <w:rPr>
          <w:sz w:val="22"/>
          <w:szCs w:val="22"/>
        </w:rPr>
      </w:pPr>
    </w:p>
    <w:p w:rsidR="00BA31C0" w:rsidRPr="009D7A36" w:rsidRDefault="00BA31C0" w:rsidP="009D7A36">
      <w:pPr>
        <w:rPr>
          <w:sz w:val="22"/>
          <w:szCs w:val="22"/>
        </w:rPr>
      </w:pPr>
    </w:p>
    <w:p w:rsidR="00BA31C0" w:rsidRPr="009D7A36" w:rsidRDefault="00BA31C0" w:rsidP="009D7A36">
      <w:pPr>
        <w:pStyle w:val="affc"/>
        <w:spacing w:before="0" w:after="0"/>
        <w:rPr>
          <w:snapToGrid w:val="0"/>
          <w:sz w:val="22"/>
          <w:szCs w:val="22"/>
        </w:rPr>
      </w:pPr>
    </w:p>
    <w:p w:rsidR="00BA31C0" w:rsidRPr="009D7A36" w:rsidRDefault="00BA31C0" w:rsidP="009D7A36">
      <w:pPr>
        <w:pStyle w:val="affc"/>
        <w:spacing w:before="0" w:after="0"/>
        <w:rPr>
          <w:snapToGrid w:val="0"/>
          <w:sz w:val="22"/>
          <w:szCs w:val="22"/>
        </w:rPr>
      </w:pPr>
    </w:p>
    <w:p w:rsidR="00BA31C0" w:rsidRPr="009D7A36" w:rsidRDefault="00BA31C0" w:rsidP="009D7A36">
      <w:pPr>
        <w:pStyle w:val="affc"/>
        <w:spacing w:before="0" w:after="0"/>
        <w:rPr>
          <w:snapToGrid w:val="0"/>
          <w:sz w:val="22"/>
          <w:szCs w:val="22"/>
        </w:rPr>
      </w:pPr>
    </w:p>
    <w:p w:rsidR="00BA31C0" w:rsidRPr="009D7A36" w:rsidRDefault="00BA31C0" w:rsidP="009D7A36">
      <w:pPr>
        <w:pStyle w:val="affc"/>
        <w:spacing w:before="0" w:after="0"/>
        <w:rPr>
          <w:snapToGrid w:val="0"/>
          <w:sz w:val="22"/>
          <w:szCs w:val="22"/>
        </w:rPr>
      </w:pPr>
    </w:p>
    <w:p w:rsidR="00BA31C0" w:rsidRPr="009D7A36" w:rsidRDefault="00BA31C0" w:rsidP="009D7A36">
      <w:pPr>
        <w:pStyle w:val="affc"/>
        <w:spacing w:before="0" w:after="0"/>
        <w:rPr>
          <w:snapToGrid w:val="0"/>
          <w:sz w:val="22"/>
          <w:szCs w:val="22"/>
        </w:rPr>
      </w:pPr>
    </w:p>
    <w:p w:rsidR="00BA31C0" w:rsidRPr="009D7A36" w:rsidRDefault="00BA31C0" w:rsidP="009D7A36">
      <w:pPr>
        <w:pStyle w:val="affc"/>
        <w:spacing w:before="0" w:after="0"/>
        <w:rPr>
          <w:snapToGrid w:val="0"/>
          <w:sz w:val="22"/>
          <w:szCs w:val="22"/>
        </w:rPr>
      </w:pPr>
    </w:p>
    <w:p w:rsidR="00BA31C0" w:rsidRPr="009D7A36" w:rsidRDefault="00BA31C0" w:rsidP="009D7A36">
      <w:pPr>
        <w:autoSpaceDE w:val="0"/>
        <w:autoSpaceDN w:val="0"/>
        <w:adjustRightInd w:val="0"/>
        <w:jc w:val="right"/>
        <w:rPr>
          <w:sz w:val="22"/>
          <w:szCs w:val="22"/>
        </w:rPr>
      </w:pPr>
      <w:r w:rsidRPr="009D7A36">
        <w:rPr>
          <w:sz w:val="22"/>
          <w:szCs w:val="22"/>
        </w:rPr>
        <w:t>Приложение № 2 к приложению 2</w:t>
      </w:r>
    </w:p>
    <w:p w:rsidR="00BA31C0" w:rsidRPr="009D7A36" w:rsidRDefault="00BA31C0" w:rsidP="009D7A36">
      <w:pPr>
        <w:autoSpaceDE w:val="0"/>
        <w:autoSpaceDN w:val="0"/>
        <w:adjustRightInd w:val="0"/>
        <w:jc w:val="right"/>
        <w:rPr>
          <w:sz w:val="22"/>
          <w:szCs w:val="22"/>
        </w:rPr>
      </w:pPr>
      <w:r w:rsidRPr="009D7A36">
        <w:rPr>
          <w:sz w:val="22"/>
          <w:szCs w:val="22"/>
        </w:rPr>
        <w:t>к решению Совета МР "Койгородский" "О назначении</w:t>
      </w:r>
    </w:p>
    <w:p w:rsidR="00BA31C0" w:rsidRPr="009D7A36" w:rsidRDefault="00BA31C0" w:rsidP="009D7A36">
      <w:pPr>
        <w:autoSpaceDE w:val="0"/>
        <w:autoSpaceDN w:val="0"/>
        <w:adjustRightInd w:val="0"/>
        <w:jc w:val="right"/>
        <w:rPr>
          <w:sz w:val="22"/>
          <w:szCs w:val="22"/>
        </w:rPr>
      </w:pPr>
      <w:r w:rsidRPr="009D7A36">
        <w:rPr>
          <w:sz w:val="22"/>
          <w:szCs w:val="22"/>
        </w:rPr>
        <w:t xml:space="preserve"> публичных слушаний по проектам правил землепользования</w:t>
      </w:r>
    </w:p>
    <w:p w:rsidR="00BA31C0" w:rsidRPr="009D7A36" w:rsidRDefault="00BA31C0" w:rsidP="009D7A36">
      <w:pPr>
        <w:autoSpaceDE w:val="0"/>
        <w:autoSpaceDN w:val="0"/>
        <w:adjustRightInd w:val="0"/>
        <w:jc w:val="right"/>
        <w:rPr>
          <w:sz w:val="22"/>
          <w:szCs w:val="22"/>
        </w:rPr>
      </w:pPr>
      <w:r w:rsidRPr="009D7A36">
        <w:rPr>
          <w:sz w:val="22"/>
          <w:szCs w:val="22"/>
        </w:rPr>
        <w:t xml:space="preserve"> и застройки и генеральных планов сельских поселений  </w:t>
      </w:r>
    </w:p>
    <w:p w:rsidR="00BA31C0" w:rsidRPr="009D7A36" w:rsidRDefault="00BA31C0" w:rsidP="009D7A36">
      <w:pPr>
        <w:ind w:left="400" w:hanging="200"/>
        <w:jc w:val="center"/>
        <w:rPr>
          <w:b/>
          <w:sz w:val="22"/>
          <w:szCs w:val="22"/>
        </w:rPr>
      </w:pPr>
      <w:r w:rsidRPr="009D7A36">
        <w:rPr>
          <w:sz w:val="22"/>
          <w:szCs w:val="22"/>
        </w:rPr>
        <w:t>МО МР «Койгородский»</w:t>
      </w:r>
    </w:p>
    <w:p w:rsidR="00BA31C0" w:rsidRPr="009D7A36" w:rsidRDefault="00BA31C0" w:rsidP="009D7A36">
      <w:pPr>
        <w:jc w:val="center"/>
        <w:rPr>
          <w:snapToGrid w:val="0"/>
          <w:sz w:val="22"/>
          <w:szCs w:val="22"/>
        </w:rPr>
      </w:pPr>
    </w:p>
    <w:p w:rsidR="00BA31C0" w:rsidRPr="009D7A36" w:rsidRDefault="00BA31C0" w:rsidP="009D7A36">
      <w:pPr>
        <w:pStyle w:val="af8"/>
        <w:jc w:val="center"/>
        <w:rPr>
          <w:sz w:val="22"/>
          <w:szCs w:val="22"/>
        </w:rPr>
      </w:pPr>
    </w:p>
    <w:p w:rsidR="00BA31C0" w:rsidRPr="009D7A36" w:rsidRDefault="00BA31C0" w:rsidP="009D7A36">
      <w:pPr>
        <w:jc w:val="center"/>
        <w:rPr>
          <w:b/>
          <w:bCs/>
          <w:sz w:val="22"/>
          <w:szCs w:val="22"/>
        </w:rPr>
      </w:pPr>
    </w:p>
    <w:p w:rsidR="00BA31C0" w:rsidRPr="009D7A36" w:rsidRDefault="00BA31C0" w:rsidP="009D7A36">
      <w:pPr>
        <w:pStyle w:val="af8"/>
        <w:ind w:left="5760"/>
        <w:jc w:val="right"/>
        <w:rPr>
          <w:b/>
          <w:sz w:val="22"/>
          <w:szCs w:val="22"/>
        </w:rPr>
      </w:pPr>
    </w:p>
    <w:p w:rsidR="00BA31C0" w:rsidRPr="009D7A36" w:rsidRDefault="00BA31C0" w:rsidP="009D7A36">
      <w:pPr>
        <w:pStyle w:val="af8"/>
        <w:ind w:left="-360"/>
        <w:rPr>
          <w:sz w:val="22"/>
          <w:szCs w:val="22"/>
        </w:rPr>
      </w:pPr>
    </w:p>
    <w:p w:rsidR="00BA31C0" w:rsidRPr="009D7A36" w:rsidRDefault="00BA31C0" w:rsidP="009D7A36">
      <w:pPr>
        <w:rPr>
          <w:b/>
          <w:sz w:val="22"/>
          <w:szCs w:val="22"/>
        </w:rPr>
      </w:pPr>
    </w:p>
    <w:p w:rsidR="00BA31C0" w:rsidRPr="009D7A36" w:rsidRDefault="00BA31C0" w:rsidP="009D7A36">
      <w:pPr>
        <w:jc w:val="center"/>
        <w:rPr>
          <w:b/>
          <w:sz w:val="22"/>
          <w:szCs w:val="22"/>
        </w:rPr>
      </w:pPr>
      <w:r w:rsidRPr="009D7A36">
        <w:rPr>
          <w:b/>
          <w:sz w:val="22"/>
          <w:szCs w:val="22"/>
        </w:rPr>
        <w:t>Муниципальное образование</w:t>
      </w:r>
    </w:p>
    <w:p w:rsidR="00BA31C0" w:rsidRPr="009D7A36" w:rsidRDefault="00BA31C0" w:rsidP="009D7A36">
      <w:pPr>
        <w:jc w:val="center"/>
        <w:rPr>
          <w:b/>
          <w:sz w:val="22"/>
          <w:szCs w:val="22"/>
        </w:rPr>
      </w:pPr>
      <w:r w:rsidRPr="009D7A36">
        <w:rPr>
          <w:b/>
          <w:sz w:val="22"/>
          <w:szCs w:val="22"/>
        </w:rPr>
        <w:t>сельского поселения «Койдин»</w:t>
      </w:r>
    </w:p>
    <w:p w:rsidR="00BA31C0" w:rsidRPr="009D7A36" w:rsidRDefault="00BA31C0" w:rsidP="009D7A36">
      <w:pPr>
        <w:jc w:val="center"/>
        <w:rPr>
          <w:b/>
          <w:sz w:val="22"/>
          <w:szCs w:val="22"/>
        </w:rPr>
      </w:pPr>
      <w:r w:rsidRPr="009D7A36">
        <w:rPr>
          <w:b/>
          <w:sz w:val="22"/>
          <w:szCs w:val="22"/>
        </w:rPr>
        <w:t>Койгородского района</w:t>
      </w:r>
    </w:p>
    <w:p w:rsidR="00BA31C0" w:rsidRPr="009D7A36" w:rsidRDefault="00BA31C0" w:rsidP="009D7A36">
      <w:pPr>
        <w:jc w:val="center"/>
        <w:rPr>
          <w:b/>
          <w:sz w:val="22"/>
          <w:szCs w:val="22"/>
        </w:rPr>
      </w:pPr>
      <w:r w:rsidRPr="009D7A36">
        <w:rPr>
          <w:b/>
          <w:sz w:val="22"/>
          <w:szCs w:val="22"/>
        </w:rPr>
        <w:t>Республики Коми</w:t>
      </w:r>
    </w:p>
    <w:p w:rsidR="00BA31C0" w:rsidRPr="009D7A36" w:rsidRDefault="00BA31C0" w:rsidP="009D7A36">
      <w:pPr>
        <w:jc w:val="center"/>
        <w:rPr>
          <w:b/>
          <w:bCs/>
          <w:caps/>
          <w:sz w:val="22"/>
          <w:szCs w:val="22"/>
        </w:rPr>
      </w:pPr>
    </w:p>
    <w:p w:rsidR="00BA31C0" w:rsidRPr="009D7A36" w:rsidRDefault="00BA31C0" w:rsidP="009D7A36">
      <w:pPr>
        <w:tabs>
          <w:tab w:val="left" w:pos="1620"/>
        </w:tabs>
        <w:jc w:val="center"/>
        <w:rPr>
          <w:b/>
          <w:bCs/>
          <w:caps/>
          <w:sz w:val="22"/>
          <w:szCs w:val="22"/>
        </w:rPr>
      </w:pPr>
      <w:r w:rsidRPr="009D7A36">
        <w:rPr>
          <w:b/>
          <w:bCs/>
          <w:caps/>
          <w:sz w:val="22"/>
          <w:szCs w:val="22"/>
        </w:rPr>
        <w:t>Генеральный план сельского поселения</w:t>
      </w:r>
    </w:p>
    <w:p w:rsidR="00BA31C0" w:rsidRPr="009D7A36" w:rsidRDefault="00BA31C0" w:rsidP="009D7A36">
      <w:pPr>
        <w:jc w:val="center"/>
        <w:rPr>
          <w:bCs/>
          <w:sz w:val="22"/>
          <w:szCs w:val="22"/>
        </w:rPr>
      </w:pPr>
    </w:p>
    <w:p w:rsidR="00BA31C0" w:rsidRPr="009D7A36" w:rsidRDefault="00BA31C0" w:rsidP="009D7A36">
      <w:pPr>
        <w:jc w:val="center"/>
        <w:rPr>
          <w:bCs/>
          <w:sz w:val="22"/>
          <w:szCs w:val="22"/>
        </w:rPr>
      </w:pPr>
      <w:r w:rsidRPr="009D7A36">
        <w:rPr>
          <w:bCs/>
          <w:sz w:val="22"/>
          <w:szCs w:val="22"/>
        </w:rPr>
        <w:t>Том 1</w:t>
      </w:r>
    </w:p>
    <w:p w:rsidR="00BA31C0" w:rsidRPr="009D7A36" w:rsidRDefault="00BA31C0" w:rsidP="009D7A36">
      <w:pPr>
        <w:jc w:val="center"/>
        <w:rPr>
          <w:bCs/>
          <w:sz w:val="22"/>
          <w:szCs w:val="22"/>
        </w:rPr>
      </w:pPr>
      <w:r w:rsidRPr="009D7A36">
        <w:rPr>
          <w:bCs/>
          <w:sz w:val="22"/>
          <w:szCs w:val="22"/>
        </w:rPr>
        <w:t xml:space="preserve">Положения о территориальном планировании </w:t>
      </w:r>
    </w:p>
    <w:p w:rsidR="00BA31C0" w:rsidRPr="009D7A36" w:rsidRDefault="00BA31C0" w:rsidP="009D7A36">
      <w:pPr>
        <w:jc w:val="center"/>
        <w:rPr>
          <w:b/>
          <w:bCs/>
          <w:sz w:val="22"/>
          <w:szCs w:val="22"/>
        </w:rPr>
      </w:pPr>
    </w:p>
    <w:p w:rsidR="00BA31C0" w:rsidRPr="009D7A36" w:rsidRDefault="00BA31C0" w:rsidP="009D7A36">
      <w:pPr>
        <w:rPr>
          <w:sz w:val="22"/>
          <w:szCs w:val="22"/>
        </w:rPr>
      </w:pPr>
    </w:p>
    <w:p w:rsidR="00BA31C0" w:rsidRPr="009D7A36" w:rsidRDefault="00BA31C0" w:rsidP="009D7A36">
      <w:pPr>
        <w:jc w:val="center"/>
        <w:rPr>
          <w:sz w:val="22"/>
          <w:szCs w:val="22"/>
        </w:rPr>
      </w:pPr>
    </w:p>
    <w:p w:rsidR="00BA31C0" w:rsidRPr="009D7A36" w:rsidRDefault="00BA31C0" w:rsidP="009D7A36">
      <w:pPr>
        <w:jc w:val="center"/>
        <w:rPr>
          <w:sz w:val="22"/>
          <w:szCs w:val="22"/>
        </w:rPr>
      </w:pPr>
    </w:p>
    <w:p w:rsidR="00BA31C0" w:rsidRPr="009D7A36" w:rsidRDefault="00BA31C0" w:rsidP="009D7A36">
      <w:pPr>
        <w:jc w:val="center"/>
        <w:rPr>
          <w:sz w:val="22"/>
          <w:szCs w:val="22"/>
        </w:rPr>
      </w:pPr>
    </w:p>
    <w:p w:rsidR="00BA31C0" w:rsidRPr="009D7A36" w:rsidRDefault="00BA31C0" w:rsidP="009D7A36">
      <w:pPr>
        <w:pStyle w:val="ab"/>
        <w:spacing w:before="0" w:line="240" w:lineRule="auto"/>
        <w:contextualSpacing/>
        <w:rPr>
          <w:rFonts w:ascii="Times New Roman" w:hAnsi="Times New Roman"/>
          <w:color w:val="auto"/>
          <w:sz w:val="22"/>
          <w:szCs w:val="22"/>
        </w:rPr>
        <w:sectPr w:rsidR="00BA31C0" w:rsidRPr="009D7A36" w:rsidSect="006E4CA4">
          <w:headerReference w:type="default" r:id="rId19"/>
          <w:headerReference w:type="first" r:id="rId20"/>
          <w:pgSz w:w="11906" w:h="16838"/>
          <w:pgMar w:top="967" w:right="850" w:bottom="1134" w:left="1701" w:header="709" w:footer="709" w:gutter="0"/>
          <w:pgBorders>
            <w:top w:val="single" w:sz="4" w:space="1" w:color="auto"/>
            <w:left w:val="single" w:sz="4" w:space="4" w:color="auto"/>
            <w:bottom w:val="single" w:sz="4" w:space="1" w:color="auto"/>
            <w:right w:val="single" w:sz="4" w:space="4" w:color="auto"/>
          </w:pgBorders>
          <w:cols w:space="708"/>
          <w:docGrid w:linePitch="360"/>
        </w:sectPr>
      </w:pPr>
    </w:p>
    <w:p w:rsidR="00BA31C0" w:rsidRPr="009D7A36" w:rsidRDefault="00BA31C0" w:rsidP="009D7A36">
      <w:pPr>
        <w:tabs>
          <w:tab w:val="right" w:leader="dot" w:pos="9345"/>
        </w:tabs>
        <w:jc w:val="center"/>
        <w:rPr>
          <w:b/>
          <w:caps/>
          <w:sz w:val="22"/>
          <w:szCs w:val="22"/>
        </w:rPr>
      </w:pPr>
      <w:bookmarkStart w:id="6" w:name="_Toc347734276"/>
      <w:bookmarkStart w:id="7" w:name="_Toc347907092"/>
      <w:r w:rsidRPr="009D7A36">
        <w:rPr>
          <w:b/>
          <w:sz w:val="22"/>
          <w:szCs w:val="22"/>
        </w:rPr>
        <w:lastRenderedPageBreak/>
        <w:t>Оглавление</w:t>
      </w:r>
    </w:p>
    <w:p w:rsidR="00BA31C0" w:rsidRPr="009D7A36" w:rsidRDefault="00BA31C0" w:rsidP="009D7A36">
      <w:pPr>
        <w:tabs>
          <w:tab w:val="right" w:leader="dot" w:pos="9345"/>
        </w:tabs>
        <w:jc w:val="center"/>
        <w:rPr>
          <w:b/>
          <w:caps/>
          <w:sz w:val="22"/>
          <w:szCs w:val="22"/>
        </w:rPr>
      </w:pPr>
    </w:p>
    <w:p w:rsidR="00BA31C0" w:rsidRPr="009D7A36" w:rsidRDefault="00F33839" w:rsidP="009D7A36">
      <w:pPr>
        <w:pStyle w:val="14"/>
        <w:tabs>
          <w:tab w:val="right" w:leader="dot" w:pos="9630"/>
        </w:tabs>
        <w:rPr>
          <w:noProof/>
          <w:sz w:val="22"/>
          <w:szCs w:val="22"/>
        </w:rPr>
      </w:pPr>
      <w:r w:rsidRPr="009D7A36">
        <w:rPr>
          <w:sz w:val="22"/>
          <w:szCs w:val="22"/>
        </w:rPr>
        <w:fldChar w:fldCharType="begin"/>
      </w:r>
      <w:r w:rsidR="00BA31C0" w:rsidRPr="009D7A36">
        <w:rPr>
          <w:sz w:val="22"/>
          <w:szCs w:val="22"/>
        </w:rPr>
        <w:instrText xml:space="preserve"> TOC \o "1-4" \f \h \z \u </w:instrText>
      </w:r>
      <w:r w:rsidRPr="009D7A36">
        <w:rPr>
          <w:sz w:val="22"/>
          <w:szCs w:val="22"/>
        </w:rPr>
        <w:fldChar w:fldCharType="separate"/>
      </w:r>
      <w:hyperlink w:anchor="_Toc395164372" w:history="1">
        <w:r w:rsidR="00BA31C0" w:rsidRPr="009D7A36">
          <w:rPr>
            <w:rStyle w:val="af5"/>
            <w:b/>
            <w:noProof/>
            <w:color w:val="auto"/>
            <w:sz w:val="22"/>
            <w:szCs w:val="22"/>
          </w:rPr>
          <w:t>Состав проекта</w:t>
        </w:r>
        <w:r w:rsidR="00BA31C0" w:rsidRPr="009D7A36">
          <w:rPr>
            <w:noProof/>
            <w:webHidden/>
            <w:sz w:val="22"/>
            <w:szCs w:val="22"/>
          </w:rPr>
          <w:tab/>
        </w:r>
        <w:r w:rsidRPr="009D7A36">
          <w:rPr>
            <w:noProof/>
            <w:webHidden/>
            <w:sz w:val="22"/>
            <w:szCs w:val="22"/>
          </w:rPr>
          <w:fldChar w:fldCharType="begin"/>
        </w:r>
        <w:r w:rsidR="00BA31C0" w:rsidRPr="009D7A36">
          <w:rPr>
            <w:noProof/>
            <w:webHidden/>
            <w:sz w:val="22"/>
            <w:szCs w:val="22"/>
          </w:rPr>
          <w:instrText xml:space="preserve"> PAGEREF _Toc395164372 \h </w:instrText>
        </w:r>
        <w:r w:rsidRPr="009D7A36">
          <w:rPr>
            <w:noProof/>
            <w:webHidden/>
            <w:sz w:val="22"/>
            <w:szCs w:val="22"/>
          </w:rPr>
        </w:r>
        <w:r w:rsidRPr="009D7A36">
          <w:rPr>
            <w:noProof/>
            <w:webHidden/>
            <w:sz w:val="22"/>
            <w:szCs w:val="22"/>
          </w:rPr>
          <w:fldChar w:fldCharType="separate"/>
        </w:r>
        <w:r w:rsidR="009D7A36">
          <w:rPr>
            <w:noProof/>
            <w:webHidden/>
            <w:sz w:val="22"/>
            <w:szCs w:val="22"/>
          </w:rPr>
          <w:t>80</w:t>
        </w:r>
        <w:r w:rsidRPr="009D7A36">
          <w:rPr>
            <w:noProof/>
            <w:webHidden/>
            <w:sz w:val="22"/>
            <w:szCs w:val="22"/>
          </w:rPr>
          <w:fldChar w:fldCharType="end"/>
        </w:r>
      </w:hyperlink>
    </w:p>
    <w:p w:rsidR="00BA31C0" w:rsidRPr="009D7A36" w:rsidRDefault="00390D35" w:rsidP="009D7A36">
      <w:pPr>
        <w:pStyle w:val="14"/>
        <w:tabs>
          <w:tab w:val="right" w:leader="dot" w:pos="9630"/>
        </w:tabs>
        <w:rPr>
          <w:noProof/>
          <w:sz w:val="22"/>
          <w:szCs w:val="22"/>
        </w:rPr>
      </w:pPr>
      <w:hyperlink w:anchor="_Toc395164373" w:history="1">
        <w:r w:rsidR="00BA31C0" w:rsidRPr="009D7A36">
          <w:rPr>
            <w:rStyle w:val="af5"/>
            <w:b/>
            <w:bCs/>
            <w:noProof/>
            <w:color w:val="auto"/>
            <w:sz w:val="22"/>
            <w:szCs w:val="22"/>
          </w:rPr>
          <w:t>Введение</w:t>
        </w:r>
        <w:r w:rsidR="00BA31C0" w:rsidRPr="009D7A36">
          <w:rPr>
            <w:noProof/>
            <w:webHidden/>
            <w:sz w:val="22"/>
            <w:szCs w:val="22"/>
          </w:rPr>
          <w:tab/>
        </w:r>
        <w:r w:rsidR="00F33839" w:rsidRPr="009D7A36">
          <w:rPr>
            <w:noProof/>
            <w:webHidden/>
            <w:sz w:val="22"/>
            <w:szCs w:val="22"/>
          </w:rPr>
          <w:fldChar w:fldCharType="begin"/>
        </w:r>
        <w:r w:rsidR="00BA31C0" w:rsidRPr="009D7A36">
          <w:rPr>
            <w:noProof/>
            <w:webHidden/>
            <w:sz w:val="22"/>
            <w:szCs w:val="22"/>
          </w:rPr>
          <w:instrText xml:space="preserve"> PAGEREF _Toc395164373 \h </w:instrText>
        </w:r>
        <w:r w:rsidR="00F33839" w:rsidRPr="009D7A36">
          <w:rPr>
            <w:noProof/>
            <w:webHidden/>
            <w:sz w:val="22"/>
            <w:szCs w:val="22"/>
          </w:rPr>
        </w:r>
        <w:r w:rsidR="00F33839" w:rsidRPr="009D7A36">
          <w:rPr>
            <w:noProof/>
            <w:webHidden/>
            <w:sz w:val="22"/>
            <w:szCs w:val="22"/>
          </w:rPr>
          <w:fldChar w:fldCharType="separate"/>
        </w:r>
        <w:r w:rsidR="009D7A36">
          <w:rPr>
            <w:noProof/>
            <w:webHidden/>
            <w:sz w:val="22"/>
            <w:szCs w:val="22"/>
          </w:rPr>
          <w:t>81</w:t>
        </w:r>
        <w:r w:rsidR="00F33839" w:rsidRPr="009D7A36">
          <w:rPr>
            <w:noProof/>
            <w:webHidden/>
            <w:sz w:val="22"/>
            <w:szCs w:val="22"/>
          </w:rPr>
          <w:fldChar w:fldCharType="end"/>
        </w:r>
      </w:hyperlink>
    </w:p>
    <w:p w:rsidR="00BA31C0" w:rsidRPr="009D7A36" w:rsidRDefault="00390D35" w:rsidP="009D7A36">
      <w:pPr>
        <w:pStyle w:val="14"/>
        <w:tabs>
          <w:tab w:val="right" w:leader="dot" w:pos="9630"/>
        </w:tabs>
        <w:rPr>
          <w:noProof/>
          <w:sz w:val="22"/>
          <w:szCs w:val="22"/>
        </w:rPr>
      </w:pPr>
      <w:hyperlink w:anchor="_Toc395164374" w:history="1">
        <w:r w:rsidR="00BA31C0" w:rsidRPr="009D7A36">
          <w:rPr>
            <w:rStyle w:val="af5"/>
            <w:b/>
            <w:bCs/>
            <w:noProof/>
            <w:color w:val="auto"/>
            <w:sz w:val="22"/>
            <w:szCs w:val="22"/>
          </w:rPr>
          <w:t>1 Цели и задачи территориального планирования</w:t>
        </w:r>
        <w:r w:rsidR="00BA31C0" w:rsidRPr="009D7A36">
          <w:rPr>
            <w:noProof/>
            <w:webHidden/>
            <w:sz w:val="22"/>
            <w:szCs w:val="22"/>
          </w:rPr>
          <w:tab/>
        </w:r>
        <w:r w:rsidR="00F33839" w:rsidRPr="009D7A36">
          <w:rPr>
            <w:noProof/>
            <w:webHidden/>
            <w:sz w:val="22"/>
            <w:szCs w:val="22"/>
          </w:rPr>
          <w:fldChar w:fldCharType="begin"/>
        </w:r>
        <w:r w:rsidR="00BA31C0" w:rsidRPr="009D7A36">
          <w:rPr>
            <w:noProof/>
            <w:webHidden/>
            <w:sz w:val="22"/>
            <w:szCs w:val="22"/>
          </w:rPr>
          <w:instrText xml:space="preserve"> PAGEREF _Toc395164374 \h </w:instrText>
        </w:r>
        <w:r w:rsidR="00F33839" w:rsidRPr="009D7A36">
          <w:rPr>
            <w:noProof/>
            <w:webHidden/>
            <w:sz w:val="22"/>
            <w:szCs w:val="22"/>
          </w:rPr>
        </w:r>
        <w:r w:rsidR="00F33839" w:rsidRPr="009D7A36">
          <w:rPr>
            <w:noProof/>
            <w:webHidden/>
            <w:sz w:val="22"/>
            <w:szCs w:val="22"/>
          </w:rPr>
          <w:fldChar w:fldCharType="separate"/>
        </w:r>
        <w:r w:rsidR="009D7A36">
          <w:rPr>
            <w:noProof/>
            <w:webHidden/>
            <w:sz w:val="22"/>
            <w:szCs w:val="22"/>
          </w:rPr>
          <w:t>83</w:t>
        </w:r>
        <w:r w:rsidR="00F33839" w:rsidRPr="009D7A36">
          <w:rPr>
            <w:noProof/>
            <w:webHidden/>
            <w:sz w:val="22"/>
            <w:szCs w:val="22"/>
          </w:rPr>
          <w:fldChar w:fldCharType="end"/>
        </w:r>
      </w:hyperlink>
    </w:p>
    <w:p w:rsidR="00BA31C0" w:rsidRPr="009D7A36" w:rsidRDefault="00390D35" w:rsidP="009D7A36">
      <w:pPr>
        <w:pStyle w:val="14"/>
        <w:tabs>
          <w:tab w:val="right" w:leader="dot" w:pos="9630"/>
        </w:tabs>
        <w:rPr>
          <w:noProof/>
          <w:sz w:val="22"/>
          <w:szCs w:val="22"/>
        </w:rPr>
      </w:pPr>
      <w:hyperlink w:anchor="_Toc395164375" w:history="1">
        <w:r w:rsidR="00BA31C0" w:rsidRPr="009D7A36">
          <w:rPr>
            <w:rStyle w:val="af5"/>
            <w:b/>
            <w:bCs/>
            <w:noProof/>
            <w:color w:val="auto"/>
            <w:sz w:val="22"/>
            <w:szCs w:val="22"/>
          </w:rPr>
          <w:t>2 Перечень мероприятий по территориальному планированию, последовательность их выполнения</w:t>
        </w:r>
        <w:r w:rsidR="00BA31C0" w:rsidRPr="009D7A36">
          <w:rPr>
            <w:noProof/>
            <w:webHidden/>
            <w:sz w:val="22"/>
            <w:szCs w:val="22"/>
          </w:rPr>
          <w:tab/>
        </w:r>
        <w:r w:rsidR="00F33839" w:rsidRPr="009D7A36">
          <w:rPr>
            <w:noProof/>
            <w:webHidden/>
            <w:sz w:val="22"/>
            <w:szCs w:val="22"/>
          </w:rPr>
          <w:fldChar w:fldCharType="begin"/>
        </w:r>
        <w:r w:rsidR="00BA31C0" w:rsidRPr="009D7A36">
          <w:rPr>
            <w:noProof/>
            <w:webHidden/>
            <w:sz w:val="22"/>
            <w:szCs w:val="22"/>
          </w:rPr>
          <w:instrText xml:space="preserve"> PAGEREF _Toc395164375 \h </w:instrText>
        </w:r>
        <w:r w:rsidR="00F33839" w:rsidRPr="009D7A36">
          <w:rPr>
            <w:noProof/>
            <w:webHidden/>
            <w:sz w:val="22"/>
            <w:szCs w:val="22"/>
          </w:rPr>
        </w:r>
        <w:r w:rsidR="00F33839" w:rsidRPr="009D7A36">
          <w:rPr>
            <w:noProof/>
            <w:webHidden/>
            <w:sz w:val="22"/>
            <w:szCs w:val="22"/>
          </w:rPr>
          <w:fldChar w:fldCharType="separate"/>
        </w:r>
        <w:r w:rsidR="009D7A36">
          <w:rPr>
            <w:noProof/>
            <w:webHidden/>
            <w:sz w:val="22"/>
            <w:szCs w:val="22"/>
          </w:rPr>
          <w:t>83</w:t>
        </w:r>
        <w:r w:rsidR="00F33839" w:rsidRPr="009D7A36">
          <w:rPr>
            <w:noProof/>
            <w:webHidden/>
            <w:sz w:val="22"/>
            <w:szCs w:val="22"/>
          </w:rPr>
          <w:fldChar w:fldCharType="end"/>
        </w:r>
      </w:hyperlink>
    </w:p>
    <w:p w:rsidR="00BA31C0" w:rsidRPr="009D7A36" w:rsidRDefault="00390D35" w:rsidP="009D7A36">
      <w:pPr>
        <w:pStyle w:val="21"/>
        <w:spacing w:after="0"/>
        <w:rPr>
          <w:noProof/>
          <w:sz w:val="22"/>
          <w:szCs w:val="22"/>
        </w:rPr>
      </w:pPr>
      <w:hyperlink w:anchor="_Toc395164376" w:history="1">
        <w:r w:rsidR="00BA31C0" w:rsidRPr="009D7A36">
          <w:rPr>
            <w:rStyle w:val="af5"/>
            <w:b/>
            <w:noProof/>
            <w:color w:val="auto"/>
            <w:sz w:val="22"/>
            <w:szCs w:val="22"/>
          </w:rPr>
          <w:t>Документы территориального планирования</w:t>
        </w:r>
        <w:r w:rsidR="00BA31C0" w:rsidRPr="009D7A36">
          <w:rPr>
            <w:noProof/>
            <w:webHidden/>
            <w:sz w:val="22"/>
            <w:szCs w:val="22"/>
          </w:rPr>
          <w:tab/>
        </w:r>
        <w:r w:rsidR="00F33839" w:rsidRPr="009D7A36">
          <w:rPr>
            <w:noProof/>
            <w:webHidden/>
            <w:sz w:val="22"/>
            <w:szCs w:val="22"/>
          </w:rPr>
          <w:fldChar w:fldCharType="begin"/>
        </w:r>
        <w:r w:rsidR="00BA31C0" w:rsidRPr="009D7A36">
          <w:rPr>
            <w:noProof/>
            <w:webHidden/>
            <w:sz w:val="22"/>
            <w:szCs w:val="22"/>
          </w:rPr>
          <w:instrText xml:space="preserve"> PAGEREF _Toc395164376 \h </w:instrText>
        </w:r>
        <w:r w:rsidR="00F33839" w:rsidRPr="009D7A36">
          <w:rPr>
            <w:noProof/>
            <w:webHidden/>
            <w:sz w:val="22"/>
            <w:szCs w:val="22"/>
          </w:rPr>
        </w:r>
        <w:r w:rsidR="00F33839" w:rsidRPr="009D7A36">
          <w:rPr>
            <w:noProof/>
            <w:webHidden/>
            <w:sz w:val="22"/>
            <w:szCs w:val="22"/>
          </w:rPr>
          <w:fldChar w:fldCharType="separate"/>
        </w:r>
        <w:r w:rsidR="009D7A36">
          <w:rPr>
            <w:noProof/>
            <w:webHidden/>
            <w:sz w:val="22"/>
            <w:szCs w:val="22"/>
          </w:rPr>
          <w:t>83</w:t>
        </w:r>
        <w:r w:rsidR="00F33839" w:rsidRPr="009D7A36">
          <w:rPr>
            <w:noProof/>
            <w:webHidden/>
            <w:sz w:val="22"/>
            <w:szCs w:val="22"/>
          </w:rPr>
          <w:fldChar w:fldCharType="end"/>
        </w:r>
      </w:hyperlink>
    </w:p>
    <w:p w:rsidR="00BA31C0" w:rsidRPr="009D7A36" w:rsidRDefault="00390D35" w:rsidP="009D7A36">
      <w:pPr>
        <w:pStyle w:val="21"/>
        <w:spacing w:after="0"/>
        <w:rPr>
          <w:noProof/>
          <w:sz w:val="22"/>
          <w:szCs w:val="22"/>
        </w:rPr>
      </w:pPr>
      <w:hyperlink w:anchor="_Toc395164377" w:history="1">
        <w:r w:rsidR="00BA31C0" w:rsidRPr="009D7A36">
          <w:rPr>
            <w:rStyle w:val="af5"/>
            <w:b/>
            <w:noProof/>
            <w:color w:val="auto"/>
            <w:sz w:val="22"/>
            <w:szCs w:val="22"/>
          </w:rPr>
          <w:t>Мероприятия по административно-территориальному устройству сельского поселения «Койдин»</w:t>
        </w:r>
        <w:r w:rsidR="00BA31C0" w:rsidRPr="009D7A36">
          <w:rPr>
            <w:noProof/>
            <w:webHidden/>
            <w:sz w:val="22"/>
            <w:szCs w:val="22"/>
          </w:rPr>
          <w:tab/>
        </w:r>
        <w:r w:rsidR="00F33839" w:rsidRPr="009D7A36">
          <w:rPr>
            <w:noProof/>
            <w:webHidden/>
            <w:sz w:val="22"/>
            <w:szCs w:val="22"/>
          </w:rPr>
          <w:fldChar w:fldCharType="begin"/>
        </w:r>
        <w:r w:rsidR="00BA31C0" w:rsidRPr="009D7A36">
          <w:rPr>
            <w:noProof/>
            <w:webHidden/>
            <w:sz w:val="22"/>
            <w:szCs w:val="22"/>
          </w:rPr>
          <w:instrText xml:space="preserve"> PAGEREF _Toc395164377 \h </w:instrText>
        </w:r>
        <w:r w:rsidR="00F33839" w:rsidRPr="009D7A36">
          <w:rPr>
            <w:noProof/>
            <w:webHidden/>
            <w:sz w:val="22"/>
            <w:szCs w:val="22"/>
          </w:rPr>
        </w:r>
        <w:r w:rsidR="00F33839" w:rsidRPr="009D7A36">
          <w:rPr>
            <w:noProof/>
            <w:webHidden/>
            <w:sz w:val="22"/>
            <w:szCs w:val="22"/>
          </w:rPr>
          <w:fldChar w:fldCharType="separate"/>
        </w:r>
        <w:r w:rsidR="009D7A36">
          <w:rPr>
            <w:noProof/>
            <w:webHidden/>
            <w:sz w:val="22"/>
            <w:szCs w:val="22"/>
          </w:rPr>
          <w:t>83</w:t>
        </w:r>
        <w:r w:rsidR="00F33839" w:rsidRPr="009D7A36">
          <w:rPr>
            <w:noProof/>
            <w:webHidden/>
            <w:sz w:val="22"/>
            <w:szCs w:val="22"/>
          </w:rPr>
          <w:fldChar w:fldCharType="end"/>
        </w:r>
      </w:hyperlink>
    </w:p>
    <w:p w:rsidR="00BA31C0" w:rsidRPr="009D7A36" w:rsidRDefault="00390D35" w:rsidP="009D7A36">
      <w:pPr>
        <w:pStyle w:val="21"/>
        <w:spacing w:after="0"/>
        <w:rPr>
          <w:noProof/>
          <w:sz w:val="22"/>
          <w:szCs w:val="22"/>
        </w:rPr>
      </w:pPr>
      <w:hyperlink w:anchor="_Toc395164378" w:history="1">
        <w:r w:rsidR="00BA31C0" w:rsidRPr="009D7A36">
          <w:rPr>
            <w:rStyle w:val="af5"/>
            <w:b/>
            <w:noProof/>
            <w:color w:val="auto"/>
            <w:sz w:val="22"/>
            <w:szCs w:val="22"/>
          </w:rPr>
          <w:t>Система расселения</w:t>
        </w:r>
        <w:r w:rsidR="00BA31C0" w:rsidRPr="009D7A36">
          <w:rPr>
            <w:noProof/>
            <w:webHidden/>
            <w:sz w:val="22"/>
            <w:szCs w:val="22"/>
          </w:rPr>
          <w:tab/>
        </w:r>
        <w:r w:rsidR="00F33839" w:rsidRPr="009D7A36">
          <w:rPr>
            <w:noProof/>
            <w:webHidden/>
            <w:sz w:val="22"/>
            <w:szCs w:val="22"/>
          </w:rPr>
          <w:fldChar w:fldCharType="begin"/>
        </w:r>
        <w:r w:rsidR="00BA31C0" w:rsidRPr="009D7A36">
          <w:rPr>
            <w:noProof/>
            <w:webHidden/>
            <w:sz w:val="22"/>
            <w:szCs w:val="22"/>
          </w:rPr>
          <w:instrText xml:space="preserve"> PAGEREF _Toc395164378 \h </w:instrText>
        </w:r>
        <w:r w:rsidR="00F33839" w:rsidRPr="009D7A36">
          <w:rPr>
            <w:noProof/>
            <w:webHidden/>
            <w:sz w:val="22"/>
            <w:szCs w:val="22"/>
          </w:rPr>
        </w:r>
        <w:r w:rsidR="00F33839" w:rsidRPr="009D7A36">
          <w:rPr>
            <w:noProof/>
            <w:webHidden/>
            <w:sz w:val="22"/>
            <w:szCs w:val="22"/>
          </w:rPr>
          <w:fldChar w:fldCharType="separate"/>
        </w:r>
        <w:r w:rsidR="009D7A36">
          <w:rPr>
            <w:noProof/>
            <w:webHidden/>
            <w:sz w:val="22"/>
            <w:szCs w:val="22"/>
          </w:rPr>
          <w:t>83</w:t>
        </w:r>
        <w:r w:rsidR="00F33839" w:rsidRPr="009D7A36">
          <w:rPr>
            <w:noProof/>
            <w:webHidden/>
            <w:sz w:val="22"/>
            <w:szCs w:val="22"/>
          </w:rPr>
          <w:fldChar w:fldCharType="end"/>
        </w:r>
      </w:hyperlink>
    </w:p>
    <w:p w:rsidR="00BA31C0" w:rsidRPr="009D7A36" w:rsidRDefault="00390D35" w:rsidP="009D7A36">
      <w:pPr>
        <w:pStyle w:val="21"/>
        <w:spacing w:after="0"/>
        <w:rPr>
          <w:noProof/>
          <w:sz w:val="22"/>
          <w:szCs w:val="22"/>
        </w:rPr>
      </w:pPr>
      <w:hyperlink w:anchor="_Toc395164379" w:history="1">
        <w:r w:rsidR="00BA31C0" w:rsidRPr="009D7A36">
          <w:rPr>
            <w:rStyle w:val="af5"/>
            <w:b/>
            <w:noProof/>
            <w:color w:val="auto"/>
            <w:sz w:val="22"/>
            <w:szCs w:val="22"/>
          </w:rPr>
          <w:t>Жилищный фонд и жилищное строительство</w:t>
        </w:r>
        <w:r w:rsidR="00BA31C0" w:rsidRPr="009D7A36">
          <w:rPr>
            <w:noProof/>
            <w:webHidden/>
            <w:sz w:val="22"/>
            <w:szCs w:val="22"/>
          </w:rPr>
          <w:tab/>
        </w:r>
        <w:r w:rsidR="00F33839" w:rsidRPr="009D7A36">
          <w:rPr>
            <w:noProof/>
            <w:webHidden/>
            <w:sz w:val="22"/>
            <w:szCs w:val="22"/>
          </w:rPr>
          <w:fldChar w:fldCharType="begin"/>
        </w:r>
        <w:r w:rsidR="00BA31C0" w:rsidRPr="009D7A36">
          <w:rPr>
            <w:noProof/>
            <w:webHidden/>
            <w:sz w:val="22"/>
            <w:szCs w:val="22"/>
          </w:rPr>
          <w:instrText xml:space="preserve"> PAGEREF _Toc395164379 \h </w:instrText>
        </w:r>
        <w:r w:rsidR="00F33839" w:rsidRPr="009D7A36">
          <w:rPr>
            <w:noProof/>
            <w:webHidden/>
            <w:sz w:val="22"/>
            <w:szCs w:val="22"/>
          </w:rPr>
        </w:r>
        <w:r w:rsidR="00F33839" w:rsidRPr="009D7A36">
          <w:rPr>
            <w:noProof/>
            <w:webHidden/>
            <w:sz w:val="22"/>
            <w:szCs w:val="22"/>
          </w:rPr>
          <w:fldChar w:fldCharType="separate"/>
        </w:r>
        <w:r w:rsidR="009D7A36">
          <w:rPr>
            <w:noProof/>
            <w:webHidden/>
            <w:sz w:val="22"/>
            <w:szCs w:val="22"/>
          </w:rPr>
          <w:t>84</w:t>
        </w:r>
        <w:r w:rsidR="00F33839" w:rsidRPr="009D7A36">
          <w:rPr>
            <w:noProof/>
            <w:webHidden/>
            <w:sz w:val="22"/>
            <w:szCs w:val="22"/>
          </w:rPr>
          <w:fldChar w:fldCharType="end"/>
        </w:r>
      </w:hyperlink>
    </w:p>
    <w:p w:rsidR="00BA31C0" w:rsidRPr="009D7A36" w:rsidRDefault="00390D35" w:rsidP="009D7A36">
      <w:pPr>
        <w:pStyle w:val="21"/>
        <w:spacing w:after="0"/>
        <w:rPr>
          <w:noProof/>
          <w:sz w:val="22"/>
          <w:szCs w:val="22"/>
        </w:rPr>
      </w:pPr>
      <w:hyperlink w:anchor="_Toc395164380" w:history="1">
        <w:r w:rsidR="00BA31C0" w:rsidRPr="009D7A36">
          <w:rPr>
            <w:rStyle w:val="af5"/>
            <w:b/>
            <w:noProof/>
            <w:color w:val="auto"/>
            <w:sz w:val="22"/>
            <w:szCs w:val="22"/>
          </w:rPr>
          <w:t>Социальная инфраструктура</w:t>
        </w:r>
        <w:r w:rsidR="00BA31C0" w:rsidRPr="009D7A36">
          <w:rPr>
            <w:noProof/>
            <w:webHidden/>
            <w:sz w:val="22"/>
            <w:szCs w:val="22"/>
          </w:rPr>
          <w:tab/>
        </w:r>
        <w:r w:rsidR="00F33839" w:rsidRPr="009D7A36">
          <w:rPr>
            <w:noProof/>
            <w:webHidden/>
            <w:sz w:val="22"/>
            <w:szCs w:val="22"/>
          </w:rPr>
          <w:fldChar w:fldCharType="begin"/>
        </w:r>
        <w:r w:rsidR="00BA31C0" w:rsidRPr="009D7A36">
          <w:rPr>
            <w:noProof/>
            <w:webHidden/>
            <w:sz w:val="22"/>
            <w:szCs w:val="22"/>
          </w:rPr>
          <w:instrText xml:space="preserve"> PAGEREF _Toc395164380 \h </w:instrText>
        </w:r>
        <w:r w:rsidR="00F33839" w:rsidRPr="009D7A36">
          <w:rPr>
            <w:noProof/>
            <w:webHidden/>
            <w:sz w:val="22"/>
            <w:szCs w:val="22"/>
          </w:rPr>
        </w:r>
        <w:r w:rsidR="00F33839" w:rsidRPr="009D7A36">
          <w:rPr>
            <w:noProof/>
            <w:webHidden/>
            <w:sz w:val="22"/>
            <w:szCs w:val="22"/>
          </w:rPr>
          <w:fldChar w:fldCharType="separate"/>
        </w:r>
        <w:r w:rsidR="009D7A36">
          <w:rPr>
            <w:noProof/>
            <w:webHidden/>
            <w:sz w:val="22"/>
            <w:szCs w:val="22"/>
          </w:rPr>
          <w:t>85</w:t>
        </w:r>
        <w:r w:rsidR="00F33839" w:rsidRPr="009D7A36">
          <w:rPr>
            <w:noProof/>
            <w:webHidden/>
            <w:sz w:val="22"/>
            <w:szCs w:val="22"/>
          </w:rPr>
          <w:fldChar w:fldCharType="end"/>
        </w:r>
      </w:hyperlink>
    </w:p>
    <w:p w:rsidR="00BA31C0" w:rsidRPr="009D7A36" w:rsidRDefault="00390D35" w:rsidP="009D7A36">
      <w:pPr>
        <w:pStyle w:val="32"/>
        <w:tabs>
          <w:tab w:val="right" w:leader="dot" w:pos="9630"/>
        </w:tabs>
        <w:rPr>
          <w:noProof/>
          <w:sz w:val="22"/>
          <w:szCs w:val="22"/>
        </w:rPr>
      </w:pPr>
      <w:hyperlink w:anchor="_Toc395164381" w:history="1">
        <w:r w:rsidR="00BA31C0" w:rsidRPr="009D7A36">
          <w:rPr>
            <w:rStyle w:val="af5"/>
            <w:i/>
            <w:noProof/>
            <w:color w:val="auto"/>
            <w:sz w:val="22"/>
            <w:szCs w:val="22"/>
          </w:rPr>
          <w:t>Здравоохранение</w:t>
        </w:r>
        <w:r w:rsidR="00BA31C0" w:rsidRPr="009D7A36">
          <w:rPr>
            <w:noProof/>
            <w:webHidden/>
            <w:sz w:val="22"/>
            <w:szCs w:val="22"/>
          </w:rPr>
          <w:tab/>
        </w:r>
        <w:r w:rsidR="00F33839" w:rsidRPr="009D7A36">
          <w:rPr>
            <w:noProof/>
            <w:webHidden/>
            <w:sz w:val="22"/>
            <w:szCs w:val="22"/>
          </w:rPr>
          <w:fldChar w:fldCharType="begin"/>
        </w:r>
        <w:r w:rsidR="00BA31C0" w:rsidRPr="009D7A36">
          <w:rPr>
            <w:noProof/>
            <w:webHidden/>
            <w:sz w:val="22"/>
            <w:szCs w:val="22"/>
          </w:rPr>
          <w:instrText xml:space="preserve"> PAGEREF _Toc395164381 \h </w:instrText>
        </w:r>
        <w:r w:rsidR="00F33839" w:rsidRPr="009D7A36">
          <w:rPr>
            <w:noProof/>
            <w:webHidden/>
            <w:sz w:val="22"/>
            <w:szCs w:val="22"/>
          </w:rPr>
        </w:r>
        <w:r w:rsidR="00F33839" w:rsidRPr="009D7A36">
          <w:rPr>
            <w:noProof/>
            <w:webHidden/>
            <w:sz w:val="22"/>
            <w:szCs w:val="22"/>
          </w:rPr>
          <w:fldChar w:fldCharType="separate"/>
        </w:r>
        <w:r w:rsidR="009D7A36">
          <w:rPr>
            <w:noProof/>
            <w:webHidden/>
            <w:sz w:val="22"/>
            <w:szCs w:val="22"/>
          </w:rPr>
          <w:t>85</w:t>
        </w:r>
        <w:r w:rsidR="00F33839" w:rsidRPr="009D7A36">
          <w:rPr>
            <w:noProof/>
            <w:webHidden/>
            <w:sz w:val="22"/>
            <w:szCs w:val="22"/>
          </w:rPr>
          <w:fldChar w:fldCharType="end"/>
        </w:r>
      </w:hyperlink>
    </w:p>
    <w:p w:rsidR="00BA31C0" w:rsidRPr="009D7A36" w:rsidRDefault="00390D35" w:rsidP="009D7A36">
      <w:pPr>
        <w:pStyle w:val="32"/>
        <w:tabs>
          <w:tab w:val="right" w:leader="dot" w:pos="9630"/>
        </w:tabs>
        <w:rPr>
          <w:noProof/>
          <w:sz w:val="22"/>
          <w:szCs w:val="22"/>
        </w:rPr>
      </w:pPr>
      <w:hyperlink w:anchor="_Toc395164382" w:history="1">
        <w:r w:rsidR="00BA31C0" w:rsidRPr="009D7A36">
          <w:rPr>
            <w:rStyle w:val="af5"/>
            <w:i/>
            <w:noProof/>
            <w:color w:val="auto"/>
            <w:sz w:val="22"/>
            <w:szCs w:val="22"/>
          </w:rPr>
          <w:t>Образование</w:t>
        </w:r>
        <w:r w:rsidR="00BA31C0" w:rsidRPr="009D7A36">
          <w:rPr>
            <w:noProof/>
            <w:webHidden/>
            <w:sz w:val="22"/>
            <w:szCs w:val="22"/>
          </w:rPr>
          <w:tab/>
        </w:r>
        <w:r w:rsidR="00F33839" w:rsidRPr="009D7A36">
          <w:rPr>
            <w:noProof/>
            <w:webHidden/>
            <w:sz w:val="22"/>
            <w:szCs w:val="22"/>
          </w:rPr>
          <w:fldChar w:fldCharType="begin"/>
        </w:r>
        <w:r w:rsidR="00BA31C0" w:rsidRPr="009D7A36">
          <w:rPr>
            <w:noProof/>
            <w:webHidden/>
            <w:sz w:val="22"/>
            <w:szCs w:val="22"/>
          </w:rPr>
          <w:instrText xml:space="preserve"> PAGEREF _Toc395164382 \h </w:instrText>
        </w:r>
        <w:r w:rsidR="00F33839" w:rsidRPr="009D7A36">
          <w:rPr>
            <w:noProof/>
            <w:webHidden/>
            <w:sz w:val="22"/>
            <w:szCs w:val="22"/>
          </w:rPr>
        </w:r>
        <w:r w:rsidR="00F33839" w:rsidRPr="009D7A36">
          <w:rPr>
            <w:noProof/>
            <w:webHidden/>
            <w:sz w:val="22"/>
            <w:szCs w:val="22"/>
          </w:rPr>
          <w:fldChar w:fldCharType="separate"/>
        </w:r>
        <w:r w:rsidR="009D7A36">
          <w:rPr>
            <w:noProof/>
            <w:webHidden/>
            <w:sz w:val="22"/>
            <w:szCs w:val="22"/>
          </w:rPr>
          <w:t>85</w:t>
        </w:r>
        <w:r w:rsidR="00F33839" w:rsidRPr="009D7A36">
          <w:rPr>
            <w:noProof/>
            <w:webHidden/>
            <w:sz w:val="22"/>
            <w:szCs w:val="22"/>
          </w:rPr>
          <w:fldChar w:fldCharType="end"/>
        </w:r>
      </w:hyperlink>
    </w:p>
    <w:p w:rsidR="00BA31C0" w:rsidRPr="009D7A36" w:rsidRDefault="00390D35" w:rsidP="009D7A36">
      <w:pPr>
        <w:pStyle w:val="32"/>
        <w:tabs>
          <w:tab w:val="right" w:leader="dot" w:pos="9630"/>
        </w:tabs>
        <w:rPr>
          <w:noProof/>
          <w:sz w:val="22"/>
          <w:szCs w:val="22"/>
        </w:rPr>
      </w:pPr>
      <w:hyperlink w:anchor="_Toc395164383" w:history="1">
        <w:r w:rsidR="00BA31C0" w:rsidRPr="009D7A36">
          <w:rPr>
            <w:rStyle w:val="af5"/>
            <w:i/>
            <w:noProof/>
            <w:color w:val="auto"/>
            <w:sz w:val="22"/>
            <w:szCs w:val="22"/>
          </w:rPr>
          <w:t>Физическая культура и спорт</w:t>
        </w:r>
        <w:r w:rsidR="00BA31C0" w:rsidRPr="009D7A36">
          <w:rPr>
            <w:noProof/>
            <w:webHidden/>
            <w:sz w:val="22"/>
            <w:szCs w:val="22"/>
          </w:rPr>
          <w:tab/>
        </w:r>
        <w:r w:rsidR="00F33839" w:rsidRPr="009D7A36">
          <w:rPr>
            <w:noProof/>
            <w:webHidden/>
            <w:sz w:val="22"/>
            <w:szCs w:val="22"/>
          </w:rPr>
          <w:fldChar w:fldCharType="begin"/>
        </w:r>
        <w:r w:rsidR="00BA31C0" w:rsidRPr="009D7A36">
          <w:rPr>
            <w:noProof/>
            <w:webHidden/>
            <w:sz w:val="22"/>
            <w:szCs w:val="22"/>
          </w:rPr>
          <w:instrText xml:space="preserve"> PAGEREF _Toc395164383 \h </w:instrText>
        </w:r>
        <w:r w:rsidR="00F33839" w:rsidRPr="009D7A36">
          <w:rPr>
            <w:noProof/>
            <w:webHidden/>
            <w:sz w:val="22"/>
            <w:szCs w:val="22"/>
          </w:rPr>
        </w:r>
        <w:r w:rsidR="00F33839" w:rsidRPr="009D7A36">
          <w:rPr>
            <w:noProof/>
            <w:webHidden/>
            <w:sz w:val="22"/>
            <w:szCs w:val="22"/>
          </w:rPr>
          <w:fldChar w:fldCharType="separate"/>
        </w:r>
        <w:r w:rsidR="009D7A36">
          <w:rPr>
            <w:noProof/>
            <w:webHidden/>
            <w:sz w:val="22"/>
            <w:szCs w:val="22"/>
          </w:rPr>
          <w:t>86</w:t>
        </w:r>
        <w:r w:rsidR="00F33839" w:rsidRPr="009D7A36">
          <w:rPr>
            <w:noProof/>
            <w:webHidden/>
            <w:sz w:val="22"/>
            <w:szCs w:val="22"/>
          </w:rPr>
          <w:fldChar w:fldCharType="end"/>
        </w:r>
      </w:hyperlink>
    </w:p>
    <w:p w:rsidR="00BA31C0" w:rsidRPr="009D7A36" w:rsidRDefault="00390D35" w:rsidP="009D7A36">
      <w:pPr>
        <w:pStyle w:val="32"/>
        <w:tabs>
          <w:tab w:val="right" w:leader="dot" w:pos="9630"/>
        </w:tabs>
        <w:rPr>
          <w:noProof/>
          <w:sz w:val="22"/>
          <w:szCs w:val="22"/>
        </w:rPr>
      </w:pPr>
      <w:hyperlink w:anchor="_Toc395164384" w:history="1">
        <w:r w:rsidR="00BA31C0" w:rsidRPr="009D7A36">
          <w:rPr>
            <w:rStyle w:val="af5"/>
            <w:i/>
            <w:noProof/>
            <w:color w:val="auto"/>
            <w:sz w:val="22"/>
            <w:szCs w:val="22"/>
          </w:rPr>
          <w:t>Культура и искусство</w:t>
        </w:r>
        <w:r w:rsidR="00BA31C0" w:rsidRPr="009D7A36">
          <w:rPr>
            <w:noProof/>
            <w:webHidden/>
            <w:sz w:val="22"/>
            <w:szCs w:val="22"/>
          </w:rPr>
          <w:tab/>
        </w:r>
        <w:r w:rsidR="00F33839" w:rsidRPr="009D7A36">
          <w:rPr>
            <w:noProof/>
            <w:webHidden/>
            <w:sz w:val="22"/>
            <w:szCs w:val="22"/>
          </w:rPr>
          <w:fldChar w:fldCharType="begin"/>
        </w:r>
        <w:r w:rsidR="00BA31C0" w:rsidRPr="009D7A36">
          <w:rPr>
            <w:noProof/>
            <w:webHidden/>
            <w:sz w:val="22"/>
            <w:szCs w:val="22"/>
          </w:rPr>
          <w:instrText xml:space="preserve"> PAGEREF _Toc395164384 \h </w:instrText>
        </w:r>
        <w:r w:rsidR="00F33839" w:rsidRPr="009D7A36">
          <w:rPr>
            <w:noProof/>
            <w:webHidden/>
            <w:sz w:val="22"/>
            <w:szCs w:val="22"/>
          </w:rPr>
        </w:r>
        <w:r w:rsidR="00F33839" w:rsidRPr="009D7A36">
          <w:rPr>
            <w:noProof/>
            <w:webHidden/>
            <w:sz w:val="22"/>
            <w:szCs w:val="22"/>
          </w:rPr>
          <w:fldChar w:fldCharType="separate"/>
        </w:r>
        <w:r w:rsidR="009D7A36">
          <w:rPr>
            <w:noProof/>
            <w:webHidden/>
            <w:sz w:val="22"/>
            <w:szCs w:val="22"/>
          </w:rPr>
          <w:t>86</w:t>
        </w:r>
        <w:r w:rsidR="00F33839" w:rsidRPr="009D7A36">
          <w:rPr>
            <w:noProof/>
            <w:webHidden/>
            <w:sz w:val="22"/>
            <w:szCs w:val="22"/>
          </w:rPr>
          <w:fldChar w:fldCharType="end"/>
        </w:r>
      </w:hyperlink>
    </w:p>
    <w:p w:rsidR="00BA31C0" w:rsidRPr="009D7A36" w:rsidRDefault="00390D35" w:rsidP="009D7A36">
      <w:pPr>
        <w:pStyle w:val="32"/>
        <w:tabs>
          <w:tab w:val="right" w:leader="dot" w:pos="9630"/>
        </w:tabs>
        <w:rPr>
          <w:noProof/>
          <w:sz w:val="22"/>
          <w:szCs w:val="22"/>
        </w:rPr>
      </w:pPr>
      <w:hyperlink w:anchor="_Toc395164385" w:history="1">
        <w:r w:rsidR="00BA31C0" w:rsidRPr="009D7A36">
          <w:rPr>
            <w:rStyle w:val="af5"/>
            <w:i/>
            <w:noProof/>
            <w:color w:val="auto"/>
            <w:sz w:val="22"/>
            <w:szCs w:val="22"/>
          </w:rPr>
          <w:t>Торговля, общественное питание, бытовое обслуживание</w:t>
        </w:r>
        <w:r w:rsidR="00BA31C0" w:rsidRPr="009D7A36">
          <w:rPr>
            <w:noProof/>
            <w:webHidden/>
            <w:sz w:val="22"/>
            <w:szCs w:val="22"/>
          </w:rPr>
          <w:tab/>
        </w:r>
        <w:r w:rsidR="00F33839" w:rsidRPr="009D7A36">
          <w:rPr>
            <w:noProof/>
            <w:webHidden/>
            <w:sz w:val="22"/>
            <w:szCs w:val="22"/>
          </w:rPr>
          <w:fldChar w:fldCharType="begin"/>
        </w:r>
        <w:r w:rsidR="00BA31C0" w:rsidRPr="009D7A36">
          <w:rPr>
            <w:noProof/>
            <w:webHidden/>
            <w:sz w:val="22"/>
            <w:szCs w:val="22"/>
          </w:rPr>
          <w:instrText xml:space="preserve"> PAGEREF _Toc395164385 \h </w:instrText>
        </w:r>
        <w:r w:rsidR="00F33839" w:rsidRPr="009D7A36">
          <w:rPr>
            <w:noProof/>
            <w:webHidden/>
            <w:sz w:val="22"/>
            <w:szCs w:val="22"/>
          </w:rPr>
        </w:r>
        <w:r w:rsidR="00F33839" w:rsidRPr="009D7A36">
          <w:rPr>
            <w:noProof/>
            <w:webHidden/>
            <w:sz w:val="22"/>
            <w:szCs w:val="22"/>
          </w:rPr>
          <w:fldChar w:fldCharType="separate"/>
        </w:r>
        <w:r w:rsidR="009D7A36">
          <w:rPr>
            <w:noProof/>
            <w:webHidden/>
            <w:sz w:val="22"/>
            <w:szCs w:val="22"/>
          </w:rPr>
          <w:t>86</w:t>
        </w:r>
        <w:r w:rsidR="00F33839" w:rsidRPr="009D7A36">
          <w:rPr>
            <w:noProof/>
            <w:webHidden/>
            <w:sz w:val="22"/>
            <w:szCs w:val="22"/>
          </w:rPr>
          <w:fldChar w:fldCharType="end"/>
        </w:r>
      </w:hyperlink>
    </w:p>
    <w:p w:rsidR="00BA31C0" w:rsidRPr="009D7A36" w:rsidRDefault="00390D35" w:rsidP="009D7A36">
      <w:pPr>
        <w:pStyle w:val="32"/>
        <w:tabs>
          <w:tab w:val="right" w:leader="dot" w:pos="9630"/>
        </w:tabs>
        <w:rPr>
          <w:noProof/>
          <w:sz w:val="22"/>
          <w:szCs w:val="22"/>
        </w:rPr>
      </w:pPr>
      <w:hyperlink w:anchor="_Toc395164386" w:history="1">
        <w:r w:rsidR="00BA31C0" w:rsidRPr="009D7A36">
          <w:rPr>
            <w:rStyle w:val="af5"/>
            <w:i/>
            <w:noProof/>
            <w:color w:val="auto"/>
            <w:sz w:val="22"/>
            <w:szCs w:val="22"/>
          </w:rPr>
          <w:t>Социальное обслуживание</w:t>
        </w:r>
        <w:r w:rsidR="00BA31C0" w:rsidRPr="009D7A36">
          <w:rPr>
            <w:noProof/>
            <w:webHidden/>
            <w:sz w:val="22"/>
            <w:szCs w:val="22"/>
          </w:rPr>
          <w:tab/>
        </w:r>
        <w:r w:rsidR="00F33839" w:rsidRPr="009D7A36">
          <w:rPr>
            <w:noProof/>
            <w:webHidden/>
            <w:sz w:val="22"/>
            <w:szCs w:val="22"/>
          </w:rPr>
          <w:fldChar w:fldCharType="begin"/>
        </w:r>
        <w:r w:rsidR="00BA31C0" w:rsidRPr="009D7A36">
          <w:rPr>
            <w:noProof/>
            <w:webHidden/>
            <w:sz w:val="22"/>
            <w:szCs w:val="22"/>
          </w:rPr>
          <w:instrText xml:space="preserve"> PAGEREF _Toc395164386 \h </w:instrText>
        </w:r>
        <w:r w:rsidR="00F33839" w:rsidRPr="009D7A36">
          <w:rPr>
            <w:noProof/>
            <w:webHidden/>
            <w:sz w:val="22"/>
            <w:szCs w:val="22"/>
          </w:rPr>
        </w:r>
        <w:r w:rsidR="00F33839" w:rsidRPr="009D7A36">
          <w:rPr>
            <w:noProof/>
            <w:webHidden/>
            <w:sz w:val="22"/>
            <w:szCs w:val="22"/>
          </w:rPr>
          <w:fldChar w:fldCharType="separate"/>
        </w:r>
        <w:r w:rsidR="009D7A36">
          <w:rPr>
            <w:noProof/>
            <w:webHidden/>
            <w:sz w:val="22"/>
            <w:szCs w:val="22"/>
          </w:rPr>
          <w:t>87</w:t>
        </w:r>
        <w:r w:rsidR="00F33839" w:rsidRPr="009D7A36">
          <w:rPr>
            <w:noProof/>
            <w:webHidden/>
            <w:sz w:val="22"/>
            <w:szCs w:val="22"/>
          </w:rPr>
          <w:fldChar w:fldCharType="end"/>
        </w:r>
      </w:hyperlink>
    </w:p>
    <w:p w:rsidR="00BA31C0" w:rsidRPr="009D7A36" w:rsidRDefault="00390D35" w:rsidP="009D7A36">
      <w:pPr>
        <w:pStyle w:val="32"/>
        <w:tabs>
          <w:tab w:val="right" w:leader="dot" w:pos="9630"/>
        </w:tabs>
        <w:rPr>
          <w:noProof/>
          <w:sz w:val="22"/>
          <w:szCs w:val="22"/>
        </w:rPr>
      </w:pPr>
      <w:hyperlink w:anchor="_Toc395164387" w:history="1">
        <w:r w:rsidR="00BA31C0" w:rsidRPr="009D7A36">
          <w:rPr>
            <w:rStyle w:val="af5"/>
            <w:i/>
            <w:noProof/>
            <w:color w:val="auto"/>
            <w:sz w:val="22"/>
            <w:szCs w:val="22"/>
          </w:rPr>
          <w:t>Рекреация и туризм</w:t>
        </w:r>
        <w:r w:rsidR="00BA31C0" w:rsidRPr="009D7A36">
          <w:rPr>
            <w:noProof/>
            <w:webHidden/>
            <w:sz w:val="22"/>
            <w:szCs w:val="22"/>
          </w:rPr>
          <w:tab/>
        </w:r>
        <w:r w:rsidR="00F33839" w:rsidRPr="009D7A36">
          <w:rPr>
            <w:noProof/>
            <w:webHidden/>
            <w:sz w:val="22"/>
            <w:szCs w:val="22"/>
          </w:rPr>
          <w:fldChar w:fldCharType="begin"/>
        </w:r>
        <w:r w:rsidR="00BA31C0" w:rsidRPr="009D7A36">
          <w:rPr>
            <w:noProof/>
            <w:webHidden/>
            <w:sz w:val="22"/>
            <w:szCs w:val="22"/>
          </w:rPr>
          <w:instrText xml:space="preserve"> PAGEREF _Toc395164387 \h </w:instrText>
        </w:r>
        <w:r w:rsidR="00F33839" w:rsidRPr="009D7A36">
          <w:rPr>
            <w:noProof/>
            <w:webHidden/>
            <w:sz w:val="22"/>
            <w:szCs w:val="22"/>
          </w:rPr>
        </w:r>
        <w:r w:rsidR="00F33839" w:rsidRPr="009D7A36">
          <w:rPr>
            <w:noProof/>
            <w:webHidden/>
            <w:sz w:val="22"/>
            <w:szCs w:val="22"/>
          </w:rPr>
          <w:fldChar w:fldCharType="separate"/>
        </w:r>
        <w:r w:rsidR="009D7A36">
          <w:rPr>
            <w:noProof/>
            <w:webHidden/>
            <w:sz w:val="22"/>
            <w:szCs w:val="22"/>
          </w:rPr>
          <w:t>88</w:t>
        </w:r>
        <w:r w:rsidR="00F33839" w:rsidRPr="009D7A36">
          <w:rPr>
            <w:noProof/>
            <w:webHidden/>
            <w:sz w:val="22"/>
            <w:szCs w:val="22"/>
          </w:rPr>
          <w:fldChar w:fldCharType="end"/>
        </w:r>
      </w:hyperlink>
    </w:p>
    <w:p w:rsidR="00BA31C0" w:rsidRPr="009D7A36" w:rsidRDefault="00390D35" w:rsidP="009D7A36">
      <w:pPr>
        <w:pStyle w:val="32"/>
        <w:tabs>
          <w:tab w:val="right" w:leader="dot" w:pos="9630"/>
        </w:tabs>
        <w:rPr>
          <w:noProof/>
          <w:sz w:val="22"/>
          <w:szCs w:val="22"/>
        </w:rPr>
      </w:pPr>
      <w:hyperlink w:anchor="_Toc395164388" w:history="1">
        <w:r w:rsidR="00BA31C0" w:rsidRPr="009D7A36">
          <w:rPr>
            <w:rStyle w:val="af5"/>
            <w:i/>
            <w:noProof/>
            <w:color w:val="auto"/>
            <w:sz w:val="22"/>
            <w:szCs w:val="22"/>
          </w:rPr>
          <w:t>Пожарное депо</w:t>
        </w:r>
        <w:r w:rsidR="00BA31C0" w:rsidRPr="009D7A36">
          <w:rPr>
            <w:noProof/>
            <w:webHidden/>
            <w:sz w:val="22"/>
            <w:szCs w:val="22"/>
          </w:rPr>
          <w:tab/>
        </w:r>
        <w:r w:rsidR="00F33839" w:rsidRPr="009D7A36">
          <w:rPr>
            <w:noProof/>
            <w:webHidden/>
            <w:sz w:val="22"/>
            <w:szCs w:val="22"/>
          </w:rPr>
          <w:fldChar w:fldCharType="begin"/>
        </w:r>
        <w:r w:rsidR="00BA31C0" w:rsidRPr="009D7A36">
          <w:rPr>
            <w:noProof/>
            <w:webHidden/>
            <w:sz w:val="22"/>
            <w:szCs w:val="22"/>
          </w:rPr>
          <w:instrText xml:space="preserve"> PAGEREF _Toc395164388 \h </w:instrText>
        </w:r>
        <w:r w:rsidR="00F33839" w:rsidRPr="009D7A36">
          <w:rPr>
            <w:noProof/>
            <w:webHidden/>
            <w:sz w:val="22"/>
            <w:szCs w:val="22"/>
          </w:rPr>
        </w:r>
        <w:r w:rsidR="00F33839" w:rsidRPr="009D7A36">
          <w:rPr>
            <w:noProof/>
            <w:webHidden/>
            <w:sz w:val="22"/>
            <w:szCs w:val="22"/>
          </w:rPr>
          <w:fldChar w:fldCharType="separate"/>
        </w:r>
        <w:r w:rsidR="009D7A36">
          <w:rPr>
            <w:noProof/>
            <w:webHidden/>
            <w:sz w:val="22"/>
            <w:szCs w:val="22"/>
          </w:rPr>
          <w:t>89</w:t>
        </w:r>
        <w:r w:rsidR="00F33839" w:rsidRPr="009D7A36">
          <w:rPr>
            <w:noProof/>
            <w:webHidden/>
            <w:sz w:val="22"/>
            <w:szCs w:val="22"/>
          </w:rPr>
          <w:fldChar w:fldCharType="end"/>
        </w:r>
      </w:hyperlink>
    </w:p>
    <w:p w:rsidR="00BA31C0" w:rsidRPr="009D7A36" w:rsidRDefault="00390D35" w:rsidP="009D7A36">
      <w:pPr>
        <w:pStyle w:val="21"/>
        <w:spacing w:after="0"/>
        <w:rPr>
          <w:noProof/>
          <w:sz w:val="22"/>
          <w:szCs w:val="22"/>
        </w:rPr>
      </w:pPr>
      <w:hyperlink w:anchor="_Toc395164389" w:history="1">
        <w:r w:rsidR="00BA31C0" w:rsidRPr="009D7A36">
          <w:rPr>
            <w:rStyle w:val="af5"/>
            <w:b/>
            <w:noProof/>
            <w:color w:val="auto"/>
            <w:sz w:val="22"/>
            <w:szCs w:val="22"/>
          </w:rPr>
          <w:t>Транспортная инфраструктура</w:t>
        </w:r>
        <w:r w:rsidR="00BA31C0" w:rsidRPr="009D7A36">
          <w:rPr>
            <w:noProof/>
            <w:webHidden/>
            <w:sz w:val="22"/>
            <w:szCs w:val="22"/>
          </w:rPr>
          <w:tab/>
        </w:r>
        <w:r w:rsidR="00F33839" w:rsidRPr="009D7A36">
          <w:rPr>
            <w:noProof/>
            <w:webHidden/>
            <w:sz w:val="22"/>
            <w:szCs w:val="22"/>
          </w:rPr>
          <w:fldChar w:fldCharType="begin"/>
        </w:r>
        <w:r w:rsidR="00BA31C0" w:rsidRPr="009D7A36">
          <w:rPr>
            <w:noProof/>
            <w:webHidden/>
            <w:sz w:val="22"/>
            <w:szCs w:val="22"/>
          </w:rPr>
          <w:instrText xml:space="preserve"> PAGEREF _Toc395164389 \h </w:instrText>
        </w:r>
        <w:r w:rsidR="00F33839" w:rsidRPr="009D7A36">
          <w:rPr>
            <w:noProof/>
            <w:webHidden/>
            <w:sz w:val="22"/>
            <w:szCs w:val="22"/>
          </w:rPr>
        </w:r>
        <w:r w:rsidR="00F33839" w:rsidRPr="009D7A36">
          <w:rPr>
            <w:noProof/>
            <w:webHidden/>
            <w:sz w:val="22"/>
            <w:szCs w:val="22"/>
          </w:rPr>
          <w:fldChar w:fldCharType="separate"/>
        </w:r>
        <w:r w:rsidR="009D7A36">
          <w:rPr>
            <w:noProof/>
            <w:webHidden/>
            <w:sz w:val="22"/>
            <w:szCs w:val="22"/>
          </w:rPr>
          <w:t>89</w:t>
        </w:r>
        <w:r w:rsidR="00F33839" w:rsidRPr="009D7A36">
          <w:rPr>
            <w:noProof/>
            <w:webHidden/>
            <w:sz w:val="22"/>
            <w:szCs w:val="22"/>
          </w:rPr>
          <w:fldChar w:fldCharType="end"/>
        </w:r>
      </w:hyperlink>
    </w:p>
    <w:p w:rsidR="00BA31C0" w:rsidRPr="009D7A36" w:rsidRDefault="00390D35" w:rsidP="009D7A36">
      <w:pPr>
        <w:pStyle w:val="21"/>
        <w:spacing w:after="0"/>
        <w:rPr>
          <w:noProof/>
          <w:sz w:val="22"/>
          <w:szCs w:val="22"/>
        </w:rPr>
      </w:pPr>
      <w:hyperlink w:anchor="_Toc395164390" w:history="1">
        <w:r w:rsidR="00BA31C0" w:rsidRPr="009D7A36">
          <w:rPr>
            <w:rStyle w:val="af5"/>
            <w:b/>
            <w:noProof/>
            <w:color w:val="auto"/>
            <w:sz w:val="22"/>
            <w:szCs w:val="22"/>
          </w:rPr>
          <w:t>Инженерная инфраструктура</w:t>
        </w:r>
        <w:r w:rsidR="00BA31C0" w:rsidRPr="009D7A36">
          <w:rPr>
            <w:noProof/>
            <w:webHidden/>
            <w:sz w:val="22"/>
            <w:szCs w:val="22"/>
          </w:rPr>
          <w:tab/>
        </w:r>
        <w:r w:rsidR="00F33839" w:rsidRPr="009D7A36">
          <w:rPr>
            <w:noProof/>
            <w:webHidden/>
            <w:sz w:val="22"/>
            <w:szCs w:val="22"/>
          </w:rPr>
          <w:fldChar w:fldCharType="begin"/>
        </w:r>
        <w:r w:rsidR="00BA31C0" w:rsidRPr="009D7A36">
          <w:rPr>
            <w:noProof/>
            <w:webHidden/>
            <w:sz w:val="22"/>
            <w:szCs w:val="22"/>
          </w:rPr>
          <w:instrText xml:space="preserve"> PAGEREF _Toc395164390 \h </w:instrText>
        </w:r>
        <w:r w:rsidR="00F33839" w:rsidRPr="009D7A36">
          <w:rPr>
            <w:noProof/>
            <w:webHidden/>
            <w:sz w:val="22"/>
            <w:szCs w:val="22"/>
          </w:rPr>
        </w:r>
        <w:r w:rsidR="00F33839" w:rsidRPr="009D7A36">
          <w:rPr>
            <w:noProof/>
            <w:webHidden/>
            <w:sz w:val="22"/>
            <w:szCs w:val="22"/>
          </w:rPr>
          <w:fldChar w:fldCharType="separate"/>
        </w:r>
        <w:r w:rsidR="009D7A36">
          <w:rPr>
            <w:noProof/>
            <w:webHidden/>
            <w:sz w:val="22"/>
            <w:szCs w:val="22"/>
          </w:rPr>
          <w:t>89</w:t>
        </w:r>
        <w:r w:rsidR="00F33839" w:rsidRPr="009D7A36">
          <w:rPr>
            <w:noProof/>
            <w:webHidden/>
            <w:sz w:val="22"/>
            <w:szCs w:val="22"/>
          </w:rPr>
          <w:fldChar w:fldCharType="end"/>
        </w:r>
      </w:hyperlink>
    </w:p>
    <w:p w:rsidR="00BA31C0" w:rsidRPr="009D7A36" w:rsidRDefault="00390D35" w:rsidP="009D7A36">
      <w:pPr>
        <w:pStyle w:val="32"/>
        <w:tabs>
          <w:tab w:val="right" w:leader="dot" w:pos="9630"/>
        </w:tabs>
        <w:rPr>
          <w:noProof/>
          <w:sz w:val="22"/>
          <w:szCs w:val="22"/>
        </w:rPr>
      </w:pPr>
      <w:hyperlink w:anchor="_Toc395164391" w:history="1">
        <w:r w:rsidR="00BA31C0" w:rsidRPr="009D7A36">
          <w:rPr>
            <w:rStyle w:val="af5"/>
            <w:i/>
            <w:noProof/>
            <w:color w:val="auto"/>
            <w:sz w:val="22"/>
            <w:szCs w:val="22"/>
          </w:rPr>
          <w:t>Водоснабжение</w:t>
        </w:r>
        <w:r w:rsidR="00BA31C0" w:rsidRPr="009D7A36">
          <w:rPr>
            <w:noProof/>
            <w:webHidden/>
            <w:sz w:val="22"/>
            <w:szCs w:val="22"/>
          </w:rPr>
          <w:tab/>
        </w:r>
        <w:r w:rsidR="00F33839" w:rsidRPr="009D7A36">
          <w:rPr>
            <w:noProof/>
            <w:webHidden/>
            <w:sz w:val="22"/>
            <w:szCs w:val="22"/>
          </w:rPr>
          <w:fldChar w:fldCharType="begin"/>
        </w:r>
        <w:r w:rsidR="00BA31C0" w:rsidRPr="009D7A36">
          <w:rPr>
            <w:noProof/>
            <w:webHidden/>
            <w:sz w:val="22"/>
            <w:szCs w:val="22"/>
          </w:rPr>
          <w:instrText xml:space="preserve"> PAGEREF _Toc395164391 \h </w:instrText>
        </w:r>
        <w:r w:rsidR="00F33839" w:rsidRPr="009D7A36">
          <w:rPr>
            <w:noProof/>
            <w:webHidden/>
            <w:sz w:val="22"/>
            <w:szCs w:val="22"/>
          </w:rPr>
        </w:r>
        <w:r w:rsidR="00F33839" w:rsidRPr="009D7A36">
          <w:rPr>
            <w:noProof/>
            <w:webHidden/>
            <w:sz w:val="22"/>
            <w:szCs w:val="22"/>
          </w:rPr>
          <w:fldChar w:fldCharType="separate"/>
        </w:r>
        <w:r w:rsidR="009D7A36">
          <w:rPr>
            <w:noProof/>
            <w:webHidden/>
            <w:sz w:val="22"/>
            <w:szCs w:val="22"/>
          </w:rPr>
          <w:t>90</w:t>
        </w:r>
        <w:r w:rsidR="00F33839" w:rsidRPr="009D7A36">
          <w:rPr>
            <w:noProof/>
            <w:webHidden/>
            <w:sz w:val="22"/>
            <w:szCs w:val="22"/>
          </w:rPr>
          <w:fldChar w:fldCharType="end"/>
        </w:r>
      </w:hyperlink>
    </w:p>
    <w:p w:rsidR="00BA31C0" w:rsidRPr="009D7A36" w:rsidRDefault="00390D35" w:rsidP="009D7A36">
      <w:pPr>
        <w:pStyle w:val="32"/>
        <w:tabs>
          <w:tab w:val="right" w:leader="dot" w:pos="9630"/>
        </w:tabs>
        <w:rPr>
          <w:noProof/>
          <w:sz w:val="22"/>
          <w:szCs w:val="22"/>
        </w:rPr>
      </w:pPr>
      <w:hyperlink w:anchor="_Toc395164392" w:history="1">
        <w:r w:rsidR="00BA31C0" w:rsidRPr="009D7A36">
          <w:rPr>
            <w:rStyle w:val="af5"/>
            <w:i/>
            <w:noProof/>
            <w:color w:val="auto"/>
            <w:sz w:val="22"/>
            <w:szCs w:val="22"/>
          </w:rPr>
          <w:t>Водоотведение</w:t>
        </w:r>
        <w:r w:rsidR="00BA31C0" w:rsidRPr="009D7A36">
          <w:rPr>
            <w:noProof/>
            <w:webHidden/>
            <w:sz w:val="22"/>
            <w:szCs w:val="22"/>
          </w:rPr>
          <w:tab/>
        </w:r>
        <w:r w:rsidR="00F33839" w:rsidRPr="009D7A36">
          <w:rPr>
            <w:noProof/>
            <w:webHidden/>
            <w:sz w:val="22"/>
            <w:szCs w:val="22"/>
          </w:rPr>
          <w:fldChar w:fldCharType="begin"/>
        </w:r>
        <w:r w:rsidR="00BA31C0" w:rsidRPr="009D7A36">
          <w:rPr>
            <w:noProof/>
            <w:webHidden/>
            <w:sz w:val="22"/>
            <w:szCs w:val="22"/>
          </w:rPr>
          <w:instrText xml:space="preserve"> PAGEREF _Toc395164392 \h </w:instrText>
        </w:r>
        <w:r w:rsidR="00F33839" w:rsidRPr="009D7A36">
          <w:rPr>
            <w:noProof/>
            <w:webHidden/>
            <w:sz w:val="22"/>
            <w:szCs w:val="22"/>
          </w:rPr>
        </w:r>
        <w:r w:rsidR="00F33839" w:rsidRPr="009D7A36">
          <w:rPr>
            <w:noProof/>
            <w:webHidden/>
            <w:sz w:val="22"/>
            <w:szCs w:val="22"/>
          </w:rPr>
          <w:fldChar w:fldCharType="separate"/>
        </w:r>
        <w:r w:rsidR="009D7A36">
          <w:rPr>
            <w:noProof/>
            <w:webHidden/>
            <w:sz w:val="22"/>
            <w:szCs w:val="22"/>
          </w:rPr>
          <w:t>92</w:t>
        </w:r>
        <w:r w:rsidR="00F33839" w:rsidRPr="009D7A36">
          <w:rPr>
            <w:noProof/>
            <w:webHidden/>
            <w:sz w:val="22"/>
            <w:szCs w:val="22"/>
          </w:rPr>
          <w:fldChar w:fldCharType="end"/>
        </w:r>
      </w:hyperlink>
    </w:p>
    <w:p w:rsidR="00BA31C0" w:rsidRPr="009D7A36" w:rsidRDefault="00390D35" w:rsidP="009D7A36">
      <w:pPr>
        <w:pStyle w:val="32"/>
        <w:tabs>
          <w:tab w:val="right" w:leader="dot" w:pos="9630"/>
        </w:tabs>
        <w:rPr>
          <w:noProof/>
          <w:sz w:val="22"/>
          <w:szCs w:val="22"/>
        </w:rPr>
      </w:pPr>
      <w:hyperlink w:anchor="_Toc395164393" w:history="1">
        <w:r w:rsidR="00BA31C0" w:rsidRPr="009D7A36">
          <w:rPr>
            <w:rStyle w:val="af5"/>
            <w:i/>
            <w:noProof/>
            <w:color w:val="auto"/>
            <w:sz w:val="22"/>
            <w:szCs w:val="22"/>
          </w:rPr>
          <w:t>Теплоснабжение</w:t>
        </w:r>
        <w:r w:rsidR="00BA31C0" w:rsidRPr="009D7A36">
          <w:rPr>
            <w:noProof/>
            <w:webHidden/>
            <w:sz w:val="22"/>
            <w:szCs w:val="22"/>
          </w:rPr>
          <w:tab/>
        </w:r>
        <w:r w:rsidR="00F33839" w:rsidRPr="009D7A36">
          <w:rPr>
            <w:noProof/>
            <w:webHidden/>
            <w:sz w:val="22"/>
            <w:szCs w:val="22"/>
          </w:rPr>
          <w:fldChar w:fldCharType="begin"/>
        </w:r>
        <w:r w:rsidR="00BA31C0" w:rsidRPr="009D7A36">
          <w:rPr>
            <w:noProof/>
            <w:webHidden/>
            <w:sz w:val="22"/>
            <w:szCs w:val="22"/>
          </w:rPr>
          <w:instrText xml:space="preserve"> PAGEREF _Toc395164393 \h </w:instrText>
        </w:r>
        <w:r w:rsidR="00F33839" w:rsidRPr="009D7A36">
          <w:rPr>
            <w:noProof/>
            <w:webHidden/>
            <w:sz w:val="22"/>
            <w:szCs w:val="22"/>
          </w:rPr>
        </w:r>
        <w:r w:rsidR="00F33839" w:rsidRPr="009D7A36">
          <w:rPr>
            <w:noProof/>
            <w:webHidden/>
            <w:sz w:val="22"/>
            <w:szCs w:val="22"/>
          </w:rPr>
          <w:fldChar w:fldCharType="separate"/>
        </w:r>
        <w:r w:rsidR="009D7A36">
          <w:rPr>
            <w:noProof/>
            <w:webHidden/>
            <w:sz w:val="22"/>
            <w:szCs w:val="22"/>
          </w:rPr>
          <w:t>94</w:t>
        </w:r>
        <w:r w:rsidR="00F33839" w:rsidRPr="009D7A36">
          <w:rPr>
            <w:noProof/>
            <w:webHidden/>
            <w:sz w:val="22"/>
            <w:szCs w:val="22"/>
          </w:rPr>
          <w:fldChar w:fldCharType="end"/>
        </w:r>
      </w:hyperlink>
    </w:p>
    <w:p w:rsidR="00BA31C0" w:rsidRPr="009D7A36" w:rsidRDefault="00390D35" w:rsidP="009D7A36">
      <w:pPr>
        <w:pStyle w:val="32"/>
        <w:tabs>
          <w:tab w:val="right" w:leader="dot" w:pos="9630"/>
        </w:tabs>
        <w:rPr>
          <w:noProof/>
          <w:sz w:val="22"/>
          <w:szCs w:val="22"/>
        </w:rPr>
      </w:pPr>
      <w:hyperlink w:anchor="_Toc395164394" w:history="1">
        <w:r w:rsidR="00BA31C0" w:rsidRPr="009D7A36">
          <w:rPr>
            <w:rStyle w:val="af5"/>
            <w:i/>
            <w:noProof/>
            <w:color w:val="auto"/>
            <w:sz w:val="22"/>
            <w:szCs w:val="22"/>
          </w:rPr>
          <w:t>Газоснабжение</w:t>
        </w:r>
        <w:r w:rsidR="00BA31C0" w:rsidRPr="009D7A36">
          <w:rPr>
            <w:noProof/>
            <w:webHidden/>
            <w:sz w:val="22"/>
            <w:szCs w:val="22"/>
          </w:rPr>
          <w:tab/>
        </w:r>
        <w:r w:rsidR="00F33839" w:rsidRPr="009D7A36">
          <w:rPr>
            <w:noProof/>
            <w:webHidden/>
            <w:sz w:val="22"/>
            <w:szCs w:val="22"/>
          </w:rPr>
          <w:fldChar w:fldCharType="begin"/>
        </w:r>
        <w:r w:rsidR="00BA31C0" w:rsidRPr="009D7A36">
          <w:rPr>
            <w:noProof/>
            <w:webHidden/>
            <w:sz w:val="22"/>
            <w:szCs w:val="22"/>
          </w:rPr>
          <w:instrText xml:space="preserve"> PAGEREF _Toc395164394 \h </w:instrText>
        </w:r>
        <w:r w:rsidR="00F33839" w:rsidRPr="009D7A36">
          <w:rPr>
            <w:noProof/>
            <w:webHidden/>
            <w:sz w:val="22"/>
            <w:szCs w:val="22"/>
          </w:rPr>
        </w:r>
        <w:r w:rsidR="00F33839" w:rsidRPr="009D7A36">
          <w:rPr>
            <w:noProof/>
            <w:webHidden/>
            <w:sz w:val="22"/>
            <w:szCs w:val="22"/>
          </w:rPr>
          <w:fldChar w:fldCharType="separate"/>
        </w:r>
        <w:r w:rsidR="009D7A36">
          <w:rPr>
            <w:noProof/>
            <w:webHidden/>
            <w:sz w:val="22"/>
            <w:szCs w:val="22"/>
          </w:rPr>
          <w:t>94</w:t>
        </w:r>
        <w:r w:rsidR="00F33839" w:rsidRPr="009D7A36">
          <w:rPr>
            <w:noProof/>
            <w:webHidden/>
            <w:sz w:val="22"/>
            <w:szCs w:val="22"/>
          </w:rPr>
          <w:fldChar w:fldCharType="end"/>
        </w:r>
      </w:hyperlink>
    </w:p>
    <w:p w:rsidR="00BA31C0" w:rsidRPr="009D7A36" w:rsidRDefault="00390D35" w:rsidP="009D7A36">
      <w:pPr>
        <w:pStyle w:val="32"/>
        <w:tabs>
          <w:tab w:val="right" w:leader="dot" w:pos="9630"/>
        </w:tabs>
        <w:rPr>
          <w:noProof/>
          <w:sz w:val="22"/>
          <w:szCs w:val="22"/>
        </w:rPr>
      </w:pPr>
      <w:hyperlink w:anchor="_Toc395164395" w:history="1">
        <w:r w:rsidR="00BA31C0" w:rsidRPr="009D7A36">
          <w:rPr>
            <w:rStyle w:val="af5"/>
            <w:i/>
            <w:noProof/>
            <w:color w:val="auto"/>
            <w:sz w:val="22"/>
            <w:szCs w:val="22"/>
          </w:rPr>
          <w:t>Электроснабжение</w:t>
        </w:r>
        <w:r w:rsidR="00BA31C0" w:rsidRPr="009D7A36">
          <w:rPr>
            <w:noProof/>
            <w:webHidden/>
            <w:sz w:val="22"/>
            <w:szCs w:val="22"/>
          </w:rPr>
          <w:tab/>
        </w:r>
        <w:r w:rsidR="00F33839" w:rsidRPr="009D7A36">
          <w:rPr>
            <w:noProof/>
            <w:webHidden/>
            <w:sz w:val="22"/>
            <w:szCs w:val="22"/>
          </w:rPr>
          <w:fldChar w:fldCharType="begin"/>
        </w:r>
        <w:r w:rsidR="00BA31C0" w:rsidRPr="009D7A36">
          <w:rPr>
            <w:noProof/>
            <w:webHidden/>
            <w:sz w:val="22"/>
            <w:szCs w:val="22"/>
          </w:rPr>
          <w:instrText xml:space="preserve"> PAGEREF _Toc395164395 \h </w:instrText>
        </w:r>
        <w:r w:rsidR="00F33839" w:rsidRPr="009D7A36">
          <w:rPr>
            <w:noProof/>
            <w:webHidden/>
            <w:sz w:val="22"/>
            <w:szCs w:val="22"/>
          </w:rPr>
        </w:r>
        <w:r w:rsidR="00F33839" w:rsidRPr="009D7A36">
          <w:rPr>
            <w:noProof/>
            <w:webHidden/>
            <w:sz w:val="22"/>
            <w:szCs w:val="22"/>
          </w:rPr>
          <w:fldChar w:fldCharType="separate"/>
        </w:r>
        <w:r w:rsidR="009D7A36">
          <w:rPr>
            <w:noProof/>
            <w:webHidden/>
            <w:sz w:val="22"/>
            <w:szCs w:val="22"/>
          </w:rPr>
          <w:t>95</w:t>
        </w:r>
        <w:r w:rsidR="00F33839" w:rsidRPr="009D7A36">
          <w:rPr>
            <w:noProof/>
            <w:webHidden/>
            <w:sz w:val="22"/>
            <w:szCs w:val="22"/>
          </w:rPr>
          <w:fldChar w:fldCharType="end"/>
        </w:r>
      </w:hyperlink>
    </w:p>
    <w:p w:rsidR="00BA31C0" w:rsidRPr="009D7A36" w:rsidRDefault="00390D35" w:rsidP="009D7A36">
      <w:pPr>
        <w:pStyle w:val="32"/>
        <w:tabs>
          <w:tab w:val="right" w:leader="dot" w:pos="9630"/>
        </w:tabs>
        <w:rPr>
          <w:noProof/>
          <w:sz w:val="22"/>
          <w:szCs w:val="22"/>
        </w:rPr>
      </w:pPr>
      <w:hyperlink w:anchor="_Toc395164396" w:history="1">
        <w:r w:rsidR="00BA31C0" w:rsidRPr="009D7A36">
          <w:rPr>
            <w:rStyle w:val="af5"/>
            <w:i/>
            <w:noProof/>
            <w:color w:val="auto"/>
            <w:sz w:val="22"/>
            <w:szCs w:val="22"/>
          </w:rPr>
          <w:t>Наружные сети устройств связи</w:t>
        </w:r>
        <w:r w:rsidR="00BA31C0" w:rsidRPr="009D7A36">
          <w:rPr>
            <w:noProof/>
            <w:webHidden/>
            <w:sz w:val="22"/>
            <w:szCs w:val="22"/>
          </w:rPr>
          <w:tab/>
        </w:r>
        <w:r w:rsidR="00F33839" w:rsidRPr="009D7A36">
          <w:rPr>
            <w:noProof/>
            <w:webHidden/>
            <w:sz w:val="22"/>
            <w:szCs w:val="22"/>
          </w:rPr>
          <w:fldChar w:fldCharType="begin"/>
        </w:r>
        <w:r w:rsidR="00BA31C0" w:rsidRPr="009D7A36">
          <w:rPr>
            <w:noProof/>
            <w:webHidden/>
            <w:sz w:val="22"/>
            <w:szCs w:val="22"/>
          </w:rPr>
          <w:instrText xml:space="preserve"> PAGEREF _Toc395164396 \h </w:instrText>
        </w:r>
        <w:r w:rsidR="00F33839" w:rsidRPr="009D7A36">
          <w:rPr>
            <w:noProof/>
            <w:webHidden/>
            <w:sz w:val="22"/>
            <w:szCs w:val="22"/>
          </w:rPr>
        </w:r>
        <w:r w:rsidR="00F33839" w:rsidRPr="009D7A36">
          <w:rPr>
            <w:noProof/>
            <w:webHidden/>
            <w:sz w:val="22"/>
            <w:szCs w:val="22"/>
          </w:rPr>
          <w:fldChar w:fldCharType="separate"/>
        </w:r>
        <w:r w:rsidR="009D7A36">
          <w:rPr>
            <w:noProof/>
            <w:webHidden/>
            <w:sz w:val="22"/>
            <w:szCs w:val="22"/>
          </w:rPr>
          <w:t>96</w:t>
        </w:r>
        <w:r w:rsidR="00F33839" w:rsidRPr="009D7A36">
          <w:rPr>
            <w:noProof/>
            <w:webHidden/>
            <w:sz w:val="22"/>
            <w:szCs w:val="22"/>
          </w:rPr>
          <w:fldChar w:fldCharType="end"/>
        </w:r>
      </w:hyperlink>
    </w:p>
    <w:p w:rsidR="00BA31C0" w:rsidRPr="009D7A36" w:rsidRDefault="00390D35" w:rsidP="009D7A36">
      <w:pPr>
        <w:pStyle w:val="21"/>
        <w:spacing w:after="0"/>
        <w:rPr>
          <w:noProof/>
          <w:sz w:val="22"/>
          <w:szCs w:val="22"/>
        </w:rPr>
      </w:pPr>
      <w:hyperlink w:anchor="_Toc395164397" w:history="1">
        <w:r w:rsidR="00BA31C0" w:rsidRPr="009D7A36">
          <w:rPr>
            <w:rStyle w:val="af5"/>
            <w:b/>
            <w:noProof/>
            <w:color w:val="auto"/>
            <w:sz w:val="22"/>
            <w:szCs w:val="22"/>
          </w:rPr>
          <w:t>Объекты сельскохозяйственной деятельности</w:t>
        </w:r>
        <w:r w:rsidR="00BA31C0" w:rsidRPr="009D7A36">
          <w:rPr>
            <w:noProof/>
            <w:webHidden/>
            <w:sz w:val="22"/>
            <w:szCs w:val="22"/>
          </w:rPr>
          <w:tab/>
        </w:r>
        <w:r w:rsidR="00F33839" w:rsidRPr="009D7A36">
          <w:rPr>
            <w:noProof/>
            <w:webHidden/>
            <w:sz w:val="22"/>
            <w:szCs w:val="22"/>
          </w:rPr>
          <w:fldChar w:fldCharType="begin"/>
        </w:r>
        <w:r w:rsidR="00BA31C0" w:rsidRPr="009D7A36">
          <w:rPr>
            <w:noProof/>
            <w:webHidden/>
            <w:sz w:val="22"/>
            <w:szCs w:val="22"/>
          </w:rPr>
          <w:instrText xml:space="preserve"> PAGEREF _Toc395164397 \h </w:instrText>
        </w:r>
        <w:r w:rsidR="00F33839" w:rsidRPr="009D7A36">
          <w:rPr>
            <w:noProof/>
            <w:webHidden/>
            <w:sz w:val="22"/>
            <w:szCs w:val="22"/>
          </w:rPr>
        </w:r>
        <w:r w:rsidR="00F33839" w:rsidRPr="009D7A36">
          <w:rPr>
            <w:noProof/>
            <w:webHidden/>
            <w:sz w:val="22"/>
            <w:szCs w:val="22"/>
          </w:rPr>
          <w:fldChar w:fldCharType="separate"/>
        </w:r>
        <w:r w:rsidR="009D7A36">
          <w:rPr>
            <w:noProof/>
            <w:webHidden/>
            <w:sz w:val="22"/>
            <w:szCs w:val="22"/>
          </w:rPr>
          <w:t>96</w:t>
        </w:r>
        <w:r w:rsidR="00F33839" w:rsidRPr="009D7A36">
          <w:rPr>
            <w:noProof/>
            <w:webHidden/>
            <w:sz w:val="22"/>
            <w:szCs w:val="22"/>
          </w:rPr>
          <w:fldChar w:fldCharType="end"/>
        </w:r>
      </w:hyperlink>
    </w:p>
    <w:p w:rsidR="00BA31C0" w:rsidRPr="009D7A36" w:rsidRDefault="00390D35" w:rsidP="009D7A36">
      <w:pPr>
        <w:pStyle w:val="21"/>
        <w:spacing w:after="0"/>
        <w:rPr>
          <w:noProof/>
          <w:sz w:val="22"/>
          <w:szCs w:val="22"/>
        </w:rPr>
      </w:pPr>
      <w:hyperlink w:anchor="_Toc395164398" w:history="1">
        <w:r w:rsidR="00BA31C0" w:rsidRPr="009D7A36">
          <w:rPr>
            <w:rStyle w:val="af5"/>
            <w:b/>
            <w:noProof/>
            <w:color w:val="auto"/>
            <w:sz w:val="22"/>
            <w:szCs w:val="22"/>
          </w:rPr>
          <w:t>Объекты промышленности</w:t>
        </w:r>
        <w:r w:rsidR="00BA31C0" w:rsidRPr="009D7A36">
          <w:rPr>
            <w:noProof/>
            <w:webHidden/>
            <w:sz w:val="22"/>
            <w:szCs w:val="22"/>
          </w:rPr>
          <w:tab/>
        </w:r>
        <w:r w:rsidR="00F33839" w:rsidRPr="009D7A36">
          <w:rPr>
            <w:noProof/>
            <w:webHidden/>
            <w:sz w:val="22"/>
            <w:szCs w:val="22"/>
          </w:rPr>
          <w:fldChar w:fldCharType="begin"/>
        </w:r>
        <w:r w:rsidR="00BA31C0" w:rsidRPr="009D7A36">
          <w:rPr>
            <w:noProof/>
            <w:webHidden/>
            <w:sz w:val="22"/>
            <w:szCs w:val="22"/>
          </w:rPr>
          <w:instrText xml:space="preserve"> PAGEREF _Toc395164398 \h </w:instrText>
        </w:r>
        <w:r w:rsidR="00F33839" w:rsidRPr="009D7A36">
          <w:rPr>
            <w:noProof/>
            <w:webHidden/>
            <w:sz w:val="22"/>
            <w:szCs w:val="22"/>
          </w:rPr>
        </w:r>
        <w:r w:rsidR="00F33839" w:rsidRPr="009D7A36">
          <w:rPr>
            <w:noProof/>
            <w:webHidden/>
            <w:sz w:val="22"/>
            <w:szCs w:val="22"/>
          </w:rPr>
          <w:fldChar w:fldCharType="separate"/>
        </w:r>
        <w:r w:rsidR="009D7A36">
          <w:rPr>
            <w:noProof/>
            <w:webHidden/>
            <w:sz w:val="22"/>
            <w:szCs w:val="22"/>
          </w:rPr>
          <w:t>97</w:t>
        </w:r>
        <w:r w:rsidR="00F33839" w:rsidRPr="009D7A36">
          <w:rPr>
            <w:noProof/>
            <w:webHidden/>
            <w:sz w:val="22"/>
            <w:szCs w:val="22"/>
          </w:rPr>
          <w:fldChar w:fldCharType="end"/>
        </w:r>
      </w:hyperlink>
    </w:p>
    <w:p w:rsidR="00BA31C0" w:rsidRPr="009D7A36" w:rsidRDefault="00390D35" w:rsidP="009D7A36">
      <w:pPr>
        <w:pStyle w:val="14"/>
        <w:tabs>
          <w:tab w:val="right" w:leader="dot" w:pos="9630"/>
        </w:tabs>
        <w:rPr>
          <w:b/>
          <w:noProof/>
          <w:sz w:val="22"/>
          <w:szCs w:val="22"/>
        </w:rPr>
      </w:pPr>
      <w:hyperlink w:anchor="_Toc395164399" w:history="1">
        <w:r w:rsidR="00BA31C0" w:rsidRPr="009D7A36">
          <w:rPr>
            <w:rStyle w:val="af5"/>
            <w:b/>
            <w:noProof/>
            <w:color w:val="auto"/>
            <w:sz w:val="22"/>
            <w:szCs w:val="22"/>
          </w:rPr>
          <w:t>4 Мероприятия по охране окружающей среды</w:t>
        </w:r>
        <w:r w:rsidR="00BA31C0" w:rsidRPr="009D7A36">
          <w:rPr>
            <w:b/>
            <w:noProof/>
            <w:webHidden/>
            <w:sz w:val="22"/>
            <w:szCs w:val="22"/>
          </w:rPr>
          <w:tab/>
        </w:r>
        <w:r w:rsidR="00F33839" w:rsidRPr="009D7A36">
          <w:rPr>
            <w:b/>
            <w:noProof/>
            <w:webHidden/>
            <w:sz w:val="22"/>
            <w:szCs w:val="22"/>
          </w:rPr>
          <w:fldChar w:fldCharType="begin"/>
        </w:r>
        <w:r w:rsidR="00BA31C0" w:rsidRPr="009D7A36">
          <w:rPr>
            <w:b/>
            <w:noProof/>
            <w:webHidden/>
            <w:sz w:val="22"/>
            <w:szCs w:val="22"/>
          </w:rPr>
          <w:instrText xml:space="preserve"> PAGEREF _Toc395164399 \h </w:instrText>
        </w:r>
        <w:r w:rsidR="00F33839" w:rsidRPr="009D7A36">
          <w:rPr>
            <w:b/>
            <w:noProof/>
            <w:webHidden/>
            <w:sz w:val="22"/>
            <w:szCs w:val="22"/>
          </w:rPr>
        </w:r>
        <w:r w:rsidR="00F33839" w:rsidRPr="009D7A36">
          <w:rPr>
            <w:b/>
            <w:noProof/>
            <w:webHidden/>
            <w:sz w:val="22"/>
            <w:szCs w:val="22"/>
          </w:rPr>
          <w:fldChar w:fldCharType="separate"/>
        </w:r>
        <w:r w:rsidR="009D7A36">
          <w:rPr>
            <w:b/>
            <w:noProof/>
            <w:webHidden/>
            <w:sz w:val="22"/>
            <w:szCs w:val="22"/>
          </w:rPr>
          <w:t>98</w:t>
        </w:r>
        <w:r w:rsidR="00F33839" w:rsidRPr="009D7A36">
          <w:rPr>
            <w:b/>
            <w:noProof/>
            <w:webHidden/>
            <w:sz w:val="22"/>
            <w:szCs w:val="22"/>
          </w:rPr>
          <w:fldChar w:fldCharType="end"/>
        </w:r>
      </w:hyperlink>
    </w:p>
    <w:p w:rsidR="00BA31C0" w:rsidRPr="009D7A36" w:rsidRDefault="00390D35" w:rsidP="009D7A36">
      <w:pPr>
        <w:pStyle w:val="14"/>
        <w:tabs>
          <w:tab w:val="right" w:leader="dot" w:pos="9630"/>
        </w:tabs>
        <w:rPr>
          <w:b/>
          <w:noProof/>
          <w:sz w:val="22"/>
          <w:szCs w:val="22"/>
        </w:rPr>
      </w:pPr>
      <w:hyperlink w:anchor="_Toc395164400" w:history="1">
        <w:r w:rsidR="00BA31C0" w:rsidRPr="009D7A36">
          <w:rPr>
            <w:rStyle w:val="af5"/>
            <w:b/>
            <w:noProof/>
            <w:color w:val="auto"/>
            <w:sz w:val="22"/>
            <w:szCs w:val="22"/>
          </w:rPr>
          <w:t>5 Мероприятия по предотвращению чрезвычайных ситуаций природного и техногенного характера</w:t>
        </w:r>
        <w:r w:rsidR="00BA31C0" w:rsidRPr="009D7A36">
          <w:rPr>
            <w:b/>
            <w:noProof/>
            <w:webHidden/>
            <w:sz w:val="22"/>
            <w:szCs w:val="22"/>
          </w:rPr>
          <w:tab/>
        </w:r>
        <w:r w:rsidR="00F33839" w:rsidRPr="009D7A36">
          <w:rPr>
            <w:b/>
            <w:noProof/>
            <w:webHidden/>
            <w:sz w:val="22"/>
            <w:szCs w:val="22"/>
          </w:rPr>
          <w:fldChar w:fldCharType="begin"/>
        </w:r>
        <w:r w:rsidR="00BA31C0" w:rsidRPr="009D7A36">
          <w:rPr>
            <w:b/>
            <w:noProof/>
            <w:webHidden/>
            <w:sz w:val="22"/>
            <w:szCs w:val="22"/>
          </w:rPr>
          <w:instrText xml:space="preserve"> PAGEREF _Toc395164400 \h </w:instrText>
        </w:r>
        <w:r w:rsidR="00F33839" w:rsidRPr="009D7A36">
          <w:rPr>
            <w:b/>
            <w:noProof/>
            <w:webHidden/>
            <w:sz w:val="22"/>
            <w:szCs w:val="22"/>
          </w:rPr>
        </w:r>
        <w:r w:rsidR="00F33839" w:rsidRPr="009D7A36">
          <w:rPr>
            <w:b/>
            <w:noProof/>
            <w:webHidden/>
            <w:sz w:val="22"/>
            <w:szCs w:val="22"/>
          </w:rPr>
          <w:fldChar w:fldCharType="separate"/>
        </w:r>
        <w:r w:rsidR="009D7A36">
          <w:rPr>
            <w:b/>
            <w:noProof/>
            <w:webHidden/>
            <w:sz w:val="22"/>
            <w:szCs w:val="22"/>
          </w:rPr>
          <w:t>107</w:t>
        </w:r>
        <w:r w:rsidR="00F33839" w:rsidRPr="009D7A36">
          <w:rPr>
            <w:b/>
            <w:noProof/>
            <w:webHidden/>
            <w:sz w:val="22"/>
            <w:szCs w:val="22"/>
          </w:rPr>
          <w:fldChar w:fldCharType="end"/>
        </w:r>
      </w:hyperlink>
    </w:p>
    <w:p w:rsidR="00BA31C0" w:rsidRPr="009D7A36" w:rsidRDefault="00390D35" w:rsidP="009D7A36">
      <w:pPr>
        <w:pStyle w:val="14"/>
        <w:tabs>
          <w:tab w:val="right" w:leader="dot" w:pos="9630"/>
        </w:tabs>
        <w:rPr>
          <w:b/>
          <w:noProof/>
          <w:sz w:val="22"/>
          <w:szCs w:val="22"/>
        </w:rPr>
      </w:pPr>
      <w:hyperlink w:anchor="_Toc395164401" w:history="1">
        <w:r w:rsidR="00BA31C0" w:rsidRPr="009D7A36">
          <w:rPr>
            <w:rStyle w:val="af5"/>
            <w:b/>
            <w:noProof/>
            <w:color w:val="auto"/>
            <w:sz w:val="22"/>
            <w:szCs w:val="22"/>
          </w:rPr>
          <w:t>6 Мероприятия по обеспечению пожарной безопасности</w:t>
        </w:r>
        <w:r w:rsidR="00BA31C0" w:rsidRPr="009D7A36">
          <w:rPr>
            <w:b/>
            <w:noProof/>
            <w:webHidden/>
            <w:sz w:val="22"/>
            <w:szCs w:val="22"/>
          </w:rPr>
          <w:tab/>
        </w:r>
        <w:r w:rsidR="00F33839" w:rsidRPr="009D7A36">
          <w:rPr>
            <w:b/>
            <w:noProof/>
            <w:webHidden/>
            <w:sz w:val="22"/>
            <w:szCs w:val="22"/>
          </w:rPr>
          <w:fldChar w:fldCharType="begin"/>
        </w:r>
        <w:r w:rsidR="00BA31C0" w:rsidRPr="009D7A36">
          <w:rPr>
            <w:b/>
            <w:noProof/>
            <w:webHidden/>
            <w:sz w:val="22"/>
            <w:szCs w:val="22"/>
          </w:rPr>
          <w:instrText xml:space="preserve"> PAGEREF _Toc395164401 \h </w:instrText>
        </w:r>
        <w:r w:rsidR="00F33839" w:rsidRPr="009D7A36">
          <w:rPr>
            <w:b/>
            <w:noProof/>
            <w:webHidden/>
            <w:sz w:val="22"/>
            <w:szCs w:val="22"/>
          </w:rPr>
        </w:r>
        <w:r w:rsidR="00F33839" w:rsidRPr="009D7A36">
          <w:rPr>
            <w:b/>
            <w:noProof/>
            <w:webHidden/>
            <w:sz w:val="22"/>
            <w:szCs w:val="22"/>
          </w:rPr>
          <w:fldChar w:fldCharType="separate"/>
        </w:r>
        <w:r w:rsidR="009D7A36">
          <w:rPr>
            <w:b/>
            <w:noProof/>
            <w:webHidden/>
            <w:sz w:val="22"/>
            <w:szCs w:val="22"/>
          </w:rPr>
          <w:t>111</w:t>
        </w:r>
        <w:r w:rsidR="00F33839" w:rsidRPr="009D7A36">
          <w:rPr>
            <w:b/>
            <w:noProof/>
            <w:webHidden/>
            <w:sz w:val="22"/>
            <w:szCs w:val="22"/>
          </w:rPr>
          <w:fldChar w:fldCharType="end"/>
        </w:r>
      </w:hyperlink>
    </w:p>
    <w:p w:rsidR="00BA31C0" w:rsidRPr="009D7A36" w:rsidRDefault="00F33839" w:rsidP="009D7A36">
      <w:pPr>
        <w:tabs>
          <w:tab w:val="left" w:pos="6521"/>
        </w:tabs>
        <w:jc w:val="center"/>
        <w:rPr>
          <w:sz w:val="22"/>
          <w:szCs w:val="22"/>
        </w:rPr>
        <w:sectPr w:rsidR="00BA31C0" w:rsidRPr="009D7A36" w:rsidSect="006E4CA4">
          <w:headerReference w:type="default" r:id="rId21"/>
          <w:footerReference w:type="default" r:id="rId22"/>
          <w:pgSz w:w="11906" w:h="16838" w:code="9"/>
          <w:pgMar w:top="1134" w:right="707" w:bottom="1134" w:left="1559" w:header="709" w:footer="709" w:gutter="0"/>
          <w:pgBorders>
            <w:top w:val="single" w:sz="4" w:space="1" w:color="auto"/>
            <w:left w:val="single" w:sz="4" w:space="4" w:color="auto"/>
            <w:bottom w:val="single" w:sz="4" w:space="1" w:color="auto"/>
            <w:right w:val="single" w:sz="4" w:space="4" w:color="auto"/>
          </w:pgBorders>
          <w:cols w:space="708"/>
          <w:docGrid w:linePitch="360"/>
        </w:sectPr>
      </w:pPr>
      <w:r w:rsidRPr="009D7A36">
        <w:rPr>
          <w:sz w:val="22"/>
          <w:szCs w:val="22"/>
        </w:rPr>
        <w:fldChar w:fldCharType="end"/>
      </w:r>
    </w:p>
    <w:p w:rsidR="00BA31C0" w:rsidRPr="009D7A36" w:rsidRDefault="00BA31C0" w:rsidP="009D7A36">
      <w:pPr>
        <w:pStyle w:val="10"/>
        <w:spacing w:before="0" w:line="240" w:lineRule="auto"/>
        <w:jc w:val="center"/>
        <w:rPr>
          <w:sz w:val="22"/>
          <w:szCs w:val="22"/>
        </w:rPr>
      </w:pPr>
      <w:bookmarkStart w:id="8" w:name="_Toc395164372"/>
      <w:r w:rsidRPr="009D7A36">
        <w:rPr>
          <w:bCs w:val="0"/>
          <w:sz w:val="22"/>
          <w:szCs w:val="22"/>
        </w:rPr>
        <w:lastRenderedPageBreak/>
        <w:t>С</w:t>
      </w:r>
      <w:bookmarkEnd w:id="8"/>
      <w:r w:rsidRPr="009D7A36">
        <w:rPr>
          <w:bCs w:val="0"/>
          <w:sz w:val="22"/>
          <w:szCs w:val="22"/>
        </w:rPr>
        <w:t>ОСТАВ ПРОЕКТА</w:t>
      </w:r>
    </w:p>
    <w:tbl>
      <w:tblPr>
        <w:tblpPr w:leftFromText="180" w:rightFromText="180" w:vertAnchor="text" w:tblpX="108" w:tblpY="1"/>
        <w:tblOverlap w:val="never"/>
        <w:tblW w:w="48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62"/>
        <w:gridCol w:w="4436"/>
        <w:gridCol w:w="1465"/>
        <w:gridCol w:w="1109"/>
        <w:gridCol w:w="1255"/>
      </w:tblGrid>
      <w:tr w:rsidR="00BA23EB" w:rsidRPr="009D7A36" w:rsidTr="006E4CA4">
        <w:trPr>
          <w:trHeight w:val="846"/>
        </w:trPr>
        <w:tc>
          <w:tcPr>
            <w:tcW w:w="707" w:type="pct"/>
            <w:vAlign w:val="center"/>
          </w:tcPr>
          <w:p w:rsidR="00BA31C0" w:rsidRPr="009D7A36" w:rsidRDefault="00BA31C0" w:rsidP="009D7A36">
            <w:pPr>
              <w:jc w:val="center"/>
              <w:rPr>
                <w:sz w:val="22"/>
                <w:szCs w:val="22"/>
              </w:rPr>
            </w:pPr>
            <w:r w:rsidRPr="009D7A36">
              <w:rPr>
                <w:sz w:val="22"/>
                <w:szCs w:val="22"/>
              </w:rPr>
              <w:t>№ или шифр документа</w:t>
            </w:r>
          </w:p>
        </w:tc>
        <w:tc>
          <w:tcPr>
            <w:tcW w:w="2304" w:type="pct"/>
            <w:vAlign w:val="center"/>
          </w:tcPr>
          <w:p w:rsidR="00BA31C0" w:rsidRPr="009D7A36" w:rsidRDefault="00BA31C0" w:rsidP="009D7A36">
            <w:pPr>
              <w:jc w:val="center"/>
              <w:rPr>
                <w:sz w:val="22"/>
                <w:szCs w:val="22"/>
              </w:rPr>
            </w:pPr>
            <w:r w:rsidRPr="009D7A36">
              <w:rPr>
                <w:sz w:val="22"/>
                <w:szCs w:val="22"/>
              </w:rPr>
              <w:t>Наименование документа</w:t>
            </w:r>
          </w:p>
        </w:tc>
        <w:tc>
          <w:tcPr>
            <w:tcW w:w="761" w:type="pct"/>
            <w:vAlign w:val="center"/>
          </w:tcPr>
          <w:p w:rsidR="00BA31C0" w:rsidRPr="009D7A36" w:rsidRDefault="00BA31C0" w:rsidP="009D7A36">
            <w:pPr>
              <w:jc w:val="center"/>
              <w:rPr>
                <w:sz w:val="22"/>
                <w:szCs w:val="22"/>
              </w:rPr>
            </w:pPr>
            <w:r w:rsidRPr="009D7A36">
              <w:rPr>
                <w:sz w:val="22"/>
                <w:szCs w:val="22"/>
              </w:rPr>
              <w:t>Масштаб</w:t>
            </w:r>
          </w:p>
        </w:tc>
        <w:tc>
          <w:tcPr>
            <w:tcW w:w="576" w:type="pct"/>
            <w:vAlign w:val="center"/>
          </w:tcPr>
          <w:p w:rsidR="00BA31C0" w:rsidRPr="009D7A36" w:rsidRDefault="00BA31C0" w:rsidP="009D7A36">
            <w:pPr>
              <w:jc w:val="center"/>
              <w:rPr>
                <w:sz w:val="22"/>
                <w:szCs w:val="22"/>
              </w:rPr>
            </w:pPr>
            <w:r w:rsidRPr="009D7A36">
              <w:rPr>
                <w:sz w:val="22"/>
                <w:szCs w:val="22"/>
              </w:rPr>
              <w:t>Кол-во листов</w:t>
            </w:r>
          </w:p>
        </w:tc>
        <w:tc>
          <w:tcPr>
            <w:tcW w:w="652" w:type="pct"/>
            <w:vAlign w:val="center"/>
          </w:tcPr>
          <w:p w:rsidR="00BA31C0" w:rsidRPr="009D7A36" w:rsidRDefault="00BA31C0" w:rsidP="009D7A36">
            <w:pPr>
              <w:jc w:val="center"/>
              <w:rPr>
                <w:sz w:val="22"/>
                <w:szCs w:val="22"/>
              </w:rPr>
            </w:pPr>
            <w:r w:rsidRPr="009D7A36">
              <w:rPr>
                <w:sz w:val="22"/>
                <w:szCs w:val="22"/>
              </w:rPr>
              <w:t>Примечание</w:t>
            </w:r>
          </w:p>
        </w:tc>
      </w:tr>
      <w:tr w:rsidR="00BA23EB" w:rsidRPr="009D7A36" w:rsidTr="006E4CA4">
        <w:trPr>
          <w:trHeight w:val="105"/>
        </w:trPr>
        <w:tc>
          <w:tcPr>
            <w:tcW w:w="707" w:type="pct"/>
            <w:vAlign w:val="center"/>
          </w:tcPr>
          <w:p w:rsidR="00BA31C0" w:rsidRPr="009D7A36" w:rsidRDefault="00BA31C0" w:rsidP="009D7A36">
            <w:pPr>
              <w:jc w:val="center"/>
              <w:rPr>
                <w:sz w:val="22"/>
                <w:szCs w:val="22"/>
              </w:rPr>
            </w:pPr>
            <w:r w:rsidRPr="009D7A36">
              <w:rPr>
                <w:sz w:val="22"/>
                <w:szCs w:val="22"/>
              </w:rPr>
              <w:t>1</w:t>
            </w:r>
          </w:p>
        </w:tc>
        <w:tc>
          <w:tcPr>
            <w:tcW w:w="2304" w:type="pct"/>
            <w:vAlign w:val="center"/>
          </w:tcPr>
          <w:p w:rsidR="00BA31C0" w:rsidRPr="009D7A36" w:rsidRDefault="00BA31C0" w:rsidP="009D7A36">
            <w:pPr>
              <w:jc w:val="center"/>
              <w:rPr>
                <w:sz w:val="22"/>
                <w:szCs w:val="22"/>
              </w:rPr>
            </w:pPr>
            <w:r w:rsidRPr="009D7A36">
              <w:rPr>
                <w:sz w:val="22"/>
                <w:szCs w:val="22"/>
              </w:rPr>
              <w:t>2</w:t>
            </w:r>
          </w:p>
        </w:tc>
        <w:tc>
          <w:tcPr>
            <w:tcW w:w="761" w:type="pct"/>
            <w:vAlign w:val="center"/>
          </w:tcPr>
          <w:p w:rsidR="00BA31C0" w:rsidRPr="009D7A36" w:rsidRDefault="00BA31C0" w:rsidP="009D7A36">
            <w:pPr>
              <w:jc w:val="center"/>
              <w:rPr>
                <w:sz w:val="22"/>
                <w:szCs w:val="22"/>
              </w:rPr>
            </w:pPr>
            <w:r w:rsidRPr="009D7A36">
              <w:rPr>
                <w:sz w:val="22"/>
                <w:szCs w:val="22"/>
              </w:rPr>
              <w:t>3</w:t>
            </w:r>
          </w:p>
        </w:tc>
        <w:tc>
          <w:tcPr>
            <w:tcW w:w="576" w:type="pct"/>
            <w:vAlign w:val="center"/>
          </w:tcPr>
          <w:p w:rsidR="00BA31C0" w:rsidRPr="009D7A36" w:rsidRDefault="00BA31C0" w:rsidP="009D7A36">
            <w:pPr>
              <w:jc w:val="center"/>
              <w:rPr>
                <w:sz w:val="22"/>
                <w:szCs w:val="22"/>
              </w:rPr>
            </w:pPr>
            <w:r w:rsidRPr="009D7A36">
              <w:rPr>
                <w:sz w:val="22"/>
                <w:szCs w:val="22"/>
              </w:rPr>
              <w:t>4</w:t>
            </w:r>
          </w:p>
        </w:tc>
        <w:tc>
          <w:tcPr>
            <w:tcW w:w="652" w:type="pct"/>
            <w:vAlign w:val="center"/>
          </w:tcPr>
          <w:p w:rsidR="00BA31C0" w:rsidRPr="009D7A36" w:rsidRDefault="00BA31C0" w:rsidP="009D7A36">
            <w:pPr>
              <w:jc w:val="center"/>
              <w:rPr>
                <w:sz w:val="22"/>
                <w:szCs w:val="22"/>
              </w:rPr>
            </w:pPr>
            <w:r w:rsidRPr="009D7A36">
              <w:rPr>
                <w:sz w:val="22"/>
                <w:szCs w:val="22"/>
              </w:rPr>
              <w:t>5</w:t>
            </w:r>
          </w:p>
        </w:tc>
      </w:tr>
      <w:tr w:rsidR="00BA23EB" w:rsidRPr="009D7A36" w:rsidTr="006E4CA4">
        <w:tc>
          <w:tcPr>
            <w:tcW w:w="5000" w:type="pct"/>
            <w:gridSpan w:val="5"/>
            <w:vAlign w:val="center"/>
          </w:tcPr>
          <w:p w:rsidR="00BA31C0" w:rsidRPr="009D7A36" w:rsidRDefault="00BA31C0" w:rsidP="009D7A36">
            <w:pPr>
              <w:jc w:val="center"/>
              <w:rPr>
                <w:sz w:val="22"/>
                <w:szCs w:val="22"/>
              </w:rPr>
            </w:pPr>
            <w:r w:rsidRPr="009D7A36">
              <w:rPr>
                <w:sz w:val="22"/>
                <w:szCs w:val="22"/>
              </w:rPr>
              <w:t>Том 1. Положения о территориальном планировании.</w:t>
            </w:r>
          </w:p>
        </w:tc>
      </w:tr>
      <w:tr w:rsidR="00BA23EB" w:rsidRPr="009D7A36" w:rsidTr="006E4CA4">
        <w:trPr>
          <w:trHeight w:val="531"/>
        </w:trPr>
        <w:tc>
          <w:tcPr>
            <w:tcW w:w="707" w:type="pct"/>
            <w:shd w:val="clear" w:color="auto" w:fill="auto"/>
            <w:vAlign w:val="center"/>
          </w:tcPr>
          <w:p w:rsidR="00BA31C0" w:rsidRPr="009D7A36" w:rsidRDefault="00BA31C0" w:rsidP="009D7A36">
            <w:pPr>
              <w:tabs>
                <w:tab w:val="left" w:pos="211"/>
              </w:tabs>
              <w:jc w:val="center"/>
              <w:rPr>
                <w:sz w:val="22"/>
                <w:szCs w:val="22"/>
              </w:rPr>
            </w:pPr>
            <w:r w:rsidRPr="009D7A36">
              <w:rPr>
                <w:sz w:val="22"/>
                <w:szCs w:val="22"/>
              </w:rPr>
              <w:t>180-14</w:t>
            </w:r>
          </w:p>
        </w:tc>
        <w:tc>
          <w:tcPr>
            <w:tcW w:w="2304" w:type="pct"/>
            <w:vAlign w:val="center"/>
          </w:tcPr>
          <w:p w:rsidR="00BA31C0" w:rsidRPr="009D7A36" w:rsidRDefault="00BA31C0" w:rsidP="009D7A36">
            <w:pPr>
              <w:rPr>
                <w:sz w:val="22"/>
                <w:szCs w:val="22"/>
              </w:rPr>
            </w:pPr>
            <w:r w:rsidRPr="009D7A36">
              <w:rPr>
                <w:sz w:val="22"/>
                <w:szCs w:val="22"/>
              </w:rPr>
              <w:t>Пояснительная записка. Утверждаемая часть.</w:t>
            </w:r>
          </w:p>
        </w:tc>
        <w:tc>
          <w:tcPr>
            <w:tcW w:w="761" w:type="pct"/>
            <w:vAlign w:val="center"/>
          </w:tcPr>
          <w:p w:rsidR="00BA31C0" w:rsidRPr="009D7A36" w:rsidRDefault="00BA31C0" w:rsidP="009D7A36">
            <w:pPr>
              <w:jc w:val="center"/>
              <w:rPr>
                <w:sz w:val="22"/>
                <w:szCs w:val="22"/>
              </w:rPr>
            </w:pPr>
            <w:r w:rsidRPr="009D7A36">
              <w:rPr>
                <w:sz w:val="22"/>
                <w:szCs w:val="22"/>
              </w:rPr>
              <w:t>-</w:t>
            </w:r>
          </w:p>
        </w:tc>
        <w:tc>
          <w:tcPr>
            <w:tcW w:w="576" w:type="pct"/>
            <w:vAlign w:val="center"/>
          </w:tcPr>
          <w:p w:rsidR="00BA31C0" w:rsidRPr="009D7A36" w:rsidRDefault="00BA31C0" w:rsidP="009D7A36">
            <w:pPr>
              <w:jc w:val="center"/>
              <w:rPr>
                <w:sz w:val="22"/>
                <w:szCs w:val="22"/>
              </w:rPr>
            </w:pPr>
            <w:r w:rsidRPr="009D7A36">
              <w:rPr>
                <w:sz w:val="22"/>
                <w:szCs w:val="22"/>
              </w:rPr>
              <w:t>47</w:t>
            </w:r>
          </w:p>
        </w:tc>
        <w:tc>
          <w:tcPr>
            <w:tcW w:w="652" w:type="pct"/>
            <w:vAlign w:val="center"/>
          </w:tcPr>
          <w:p w:rsidR="00BA31C0" w:rsidRPr="009D7A36" w:rsidRDefault="00BA31C0" w:rsidP="009D7A36">
            <w:pPr>
              <w:jc w:val="center"/>
              <w:rPr>
                <w:sz w:val="22"/>
                <w:szCs w:val="22"/>
              </w:rPr>
            </w:pPr>
            <w:r w:rsidRPr="009D7A36">
              <w:rPr>
                <w:sz w:val="22"/>
                <w:szCs w:val="22"/>
              </w:rPr>
              <w:t>-</w:t>
            </w:r>
          </w:p>
        </w:tc>
      </w:tr>
      <w:tr w:rsidR="00BA23EB" w:rsidRPr="009D7A36" w:rsidTr="006E4CA4">
        <w:tc>
          <w:tcPr>
            <w:tcW w:w="5000" w:type="pct"/>
            <w:gridSpan w:val="5"/>
            <w:shd w:val="clear" w:color="auto" w:fill="auto"/>
            <w:vAlign w:val="center"/>
          </w:tcPr>
          <w:p w:rsidR="00BA31C0" w:rsidRPr="009D7A36" w:rsidRDefault="00BA31C0" w:rsidP="009D7A36">
            <w:pPr>
              <w:jc w:val="center"/>
              <w:rPr>
                <w:sz w:val="22"/>
                <w:szCs w:val="22"/>
              </w:rPr>
            </w:pPr>
            <w:r w:rsidRPr="009D7A36">
              <w:rPr>
                <w:sz w:val="22"/>
                <w:szCs w:val="22"/>
              </w:rPr>
              <w:t>Том 2. Проектные графические материалы</w:t>
            </w:r>
          </w:p>
        </w:tc>
      </w:tr>
      <w:tr w:rsidR="00BA23EB" w:rsidRPr="009D7A36" w:rsidTr="006E4CA4">
        <w:trPr>
          <w:trHeight w:val="231"/>
        </w:trPr>
        <w:tc>
          <w:tcPr>
            <w:tcW w:w="707" w:type="pct"/>
            <w:vMerge w:val="restart"/>
            <w:shd w:val="clear" w:color="auto" w:fill="auto"/>
            <w:vAlign w:val="center"/>
          </w:tcPr>
          <w:p w:rsidR="00BA31C0" w:rsidRPr="009D7A36" w:rsidRDefault="00BA31C0" w:rsidP="009D7A36">
            <w:pPr>
              <w:jc w:val="center"/>
              <w:rPr>
                <w:sz w:val="22"/>
                <w:szCs w:val="22"/>
                <w:highlight w:val="yellow"/>
              </w:rPr>
            </w:pPr>
            <w:r w:rsidRPr="009D7A36">
              <w:rPr>
                <w:sz w:val="22"/>
                <w:szCs w:val="22"/>
              </w:rPr>
              <w:t>180-14</w:t>
            </w:r>
          </w:p>
        </w:tc>
        <w:tc>
          <w:tcPr>
            <w:tcW w:w="2304" w:type="pct"/>
            <w:vMerge w:val="restart"/>
            <w:vAlign w:val="center"/>
          </w:tcPr>
          <w:p w:rsidR="00BA31C0" w:rsidRPr="009D7A36" w:rsidRDefault="00BA31C0" w:rsidP="009D7A36">
            <w:pPr>
              <w:rPr>
                <w:sz w:val="22"/>
                <w:szCs w:val="22"/>
              </w:rPr>
            </w:pPr>
            <w:r w:rsidRPr="009D7A36">
              <w:rPr>
                <w:sz w:val="22"/>
                <w:szCs w:val="22"/>
              </w:rPr>
              <w:t>Основной чертеж</w:t>
            </w:r>
          </w:p>
        </w:tc>
        <w:tc>
          <w:tcPr>
            <w:tcW w:w="761" w:type="pct"/>
            <w:vAlign w:val="center"/>
          </w:tcPr>
          <w:p w:rsidR="00BA31C0" w:rsidRPr="009D7A36" w:rsidRDefault="00BA31C0" w:rsidP="009D7A36">
            <w:pPr>
              <w:jc w:val="center"/>
              <w:rPr>
                <w:sz w:val="22"/>
                <w:szCs w:val="22"/>
              </w:rPr>
            </w:pPr>
            <w:r w:rsidRPr="009D7A36">
              <w:rPr>
                <w:sz w:val="22"/>
                <w:szCs w:val="22"/>
              </w:rPr>
              <w:t>1:25 000</w:t>
            </w:r>
          </w:p>
        </w:tc>
        <w:tc>
          <w:tcPr>
            <w:tcW w:w="576" w:type="pct"/>
            <w:vAlign w:val="center"/>
          </w:tcPr>
          <w:p w:rsidR="00BA31C0" w:rsidRPr="009D7A36" w:rsidRDefault="00BA31C0" w:rsidP="009D7A36">
            <w:pPr>
              <w:jc w:val="center"/>
              <w:rPr>
                <w:sz w:val="22"/>
                <w:szCs w:val="22"/>
              </w:rPr>
            </w:pPr>
            <w:r w:rsidRPr="009D7A36">
              <w:rPr>
                <w:sz w:val="22"/>
                <w:szCs w:val="22"/>
              </w:rPr>
              <w:t>1</w:t>
            </w:r>
          </w:p>
        </w:tc>
        <w:tc>
          <w:tcPr>
            <w:tcW w:w="652" w:type="pct"/>
            <w:vMerge w:val="restart"/>
            <w:vAlign w:val="center"/>
          </w:tcPr>
          <w:p w:rsidR="00BA31C0" w:rsidRPr="009D7A36" w:rsidRDefault="00BA31C0" w:rsidP="009D7A36">
            <w:pPr>
              <w:jc w:val="center"/>
              <w:rPr>
                <w:sz w:val="22"/>
                <w:szCs w:val="22"/>
              </w:rPr>
            </w:pPr>
            <w:r w:rsidRPr="009D7A36">
              <w:rPr>
                <w:sz w:val="22"/>
                <w:szCs w:val="22"/>
              </w:rPr>
              <w:t>-</w:t>
            </w:r>
          </w:p>
        </w:tc>
      </w:tr>
      <w:tr w:rsidR="00BA23EB" w:rsidRPr="009D7A36" w:rsidTr="006E4CA4">
        <w:trPr>
          <w:trHeight w:val="231"/>
        </w:trPr>
        <w:tc>
          <w:tcPr>
            <w:tcW w:w="707" w:type="pct"/>
            <w:vMerge/>
            <w:shd w:val="clear" w:color="auto" w:fill="auto"/>
            <w:vAlign w:val="center"/>
          </w:tcPr>
          <w:p w:rsidR="00BA31C0" w:rsidRPr="009D7A36" w:rsidRDefault="00BA31C0" w:rsidP="009D7A36">
            <w:pPr>
              <w:jc w:val="center"/>
              <w:rPr>
                <w:sz w:val="22"/>
                <w:szCs w:val="22"/>
                <w:highlight w:val="yellow"/>
              </w:rPr>
            </w:pPr>
          </w:p>
        </w:tc>
        <w:tc>
          <w:tcPr>
            <w:tcW w:w="2304" w:type="pct"/>
            <w:vMerge/>
            <w:vAlign w:val="center"/>
          </w:tcPr>
          <w:p w:rsidR="00BA31C0" w:rsidRPr="009D7A36" w:rsidRDefault="00BA31C0" w:rsidP="009D7A36">
            <w:pPr>
              <w:rPr>
                <w:sz w:val="22"/>
                <w:szCs w:val="22"/>
              </w:rPr>
            </w:pPr>
          </w:p>
        </w:tc>
        <w:tc>
          <w:tcPr>
            <w:tcW w:w="761" w:type="pct"/>
            <w:vAlign w:val="center"/>
          </w:tcPr>
          <w:p w:rsidR="00BA31C0" w:rsidRPr="009D7A36" w:rsidRDefault="00BA31C0" w:rsidP="009D7A36">
            <w:pPr>
              <w:jc w:val="center"/>
              <w:rPr>
                <w:sz w:val="22"/>
                <w:szCs w:val="22"/>
              </w:rPr>
            </w:pPr>
            <w:r w:rsidRPr="009D7A36">
              <w:rPr>
                <w:sz w:val="22"/>
                <w:szCs w:val="22"/>
              </w:rPr>
              <w:t>1:2 000</w:t>
            </w:r>
          </w:p>
        </w:tc>
        <w:tc>
          <w:tcPr>
            <w:tcW w:w="576" w:type="pct"/>
            <w:vAlign w:val="center"/>
          </w:tcPr>
          <w:p w:rsidR="00BA31C0" w:rsidRPr="009D7A36" w:rsidRDefault="00BA31C0" w:rsidP="009D7A36">
            <w:pPr>
              <w:jc w:val="center"/>
              <w:rPr>
                <w:sz w:val="22"/>
                <w:szCs w:val="22"/>
              </w:rPr>
            </w:pPr>
            <w:r w:rsidRPr="009D7A36">
              <w:rPr>
                <w:sz w:val="22"/>
                <w:szCs w:val="22"/>
              </w:rPr>
              <w:t>3</w:t>
            </w:r>
          </w:p>
        </w:tc>
        <w:tc>
          <w:tcPr>
            <w:tcW w:w="652" w:type="pct"/>
            <w:vMerge/>
            <w:vAlign w:val="center"/>
          </w:tcPr>
          <w:p w:rsidR="00BA31C0" w:rsidRPr="009D7A36" w:rsidRDefault="00BA31C0" w:rsidP="009D7A36">
            <w:pPr>
              <w:jc w:val="center"/>
              <w:rPr>
                <w:sz w:val="22"/>
                <w:szCs w:val="22"/>
              </w:rPr>
            </w:pPr>
          </w:p>
        </w:tc>
      </w:tr>
      <w:tr w:rsidR="00BA23EB" w:rsidRPr="009D7A36" w:rsidTr="006E4CA4">
        <w:trPr>
          <w:trHeight w:val="199"/>
        </w:trPr>
        <w:tc>
          <w:tcPr>
            <w:tcW w:w="707" w:type="pct"/>
            <w:shd w:val="clear" w:color="auto" w:fill="auto"/>
            <w:vAlign w:val="center"/>
          </w:tcPr>
          <w:p w:rsidR="00BA31C0" w:rsidRPr="009D7A36" w:rsidRDefault="00BA31C0" w:rsidP="009D7A36">
            <w:pPr>
              <w:jc w:val="center"/>
              <w:rPr>
                <w:sz w:val="22"/>
                <w:szCs w:val="22"/>
                <w:highlight w:val="yellow"/>
              </w:rPr>
            </w:pPr>
            <w:r w:rsidRPr="009D7A36">
              <w:rPr>
                <w:sz w:val="22"/>
                <w:szCs w:val="22"/>
              </w:rPr>
              <w:t>180-14</w:t>
            </w:r>
          </w:p>
        </w:tc>
        <w:tc>
          <w:tcPr>
            <w:tcW w:w="2304" w:type="pct"/>
            <w:vAlign w:val="center"/>
          </w:tcPr>
          <w:p w:rsidR="00BA31C0" w:rsidRPr="009D7A36" w:rsidRDefault="00BA31C0" w:rsidP="009D7A36">
            <w:pPr>
              <w:rPr>
                <w:sz w:val="22"/>
                <w:szCs w:val="22"/>
              </w:rPr>
            </w:pPr>
            <w:r w:rsidRPr="009D7A36">
              <w:rPr>
                <w:sz w:val="22"/>
                <w:szCs w:val="22"/>
              </w:rPr>
              <w:t>Административные границы</w:t>
            </w:r>
          </w:p>
        </w:tc>
        <w:tc>
          <w:tcPr>
            <w:tcW w:w="761" w:type="pct"/>
            <w:vAlign w:val="center"/>
          </w:tcPr>
          <w:p w:rsidR="00BA31C0" w:rsidRPr="009D7A36" w:rsidRDefault="00BA31C0" w:rsidP="009D7A36">
            <w:pPr>
              <w:jc w:val="center"/>
              <w:rPr>
                <w:sz w:val="22"/>
                <w:szCs w:val="22"/>
              </w:rPr>
            </w:pPr>
            <w:r w:rsidRPr="009D7A36">
              <w:rPr>
                <w:sz w:val="22"/>
                <w:szCs w:val="22"/>
              </w:rPr>
              <w:t>1:25 000</w:t>
            </w:r>
          </w:p>
        </w:tc>
        <w:tc>
          <w:tcPr>
            <w:tcW w:w="576" w:type="pct"/>
            <w:vAlign w:val="center"/>
          </w:tcPr>
          <w:p w:rsidR="00BA31C0" w:rsidRPr="009D7A36" w:rsidRDefault="00BA31C0" w:rsidP="009D7A36">
            <w:pPr>
              <w:jc w:val="center"/>
              <w:rPr>
                <w:sz w:val="22"/>
                <w:szCs w:val="22"/>
              </w:rPr>
            </w:pPr>
            <w:r w:rsidRPr="009D7A36">
              <w:rPr>
                <w:sz w:val="22"/>
                <w:szCs w:val="22"/>
              </w:rPr>
              <w:t>1</w:t>
            </w:r>
          </w:p>
        </w:tc>
        <w:tc>
          <w:tcPr>
            <w:tcW w:w="652" w:type="pct"/>
            <w:vAlign w:val="center"/>
          </w:tcPr>
          <w:p w:rsidR="00BA31C0" w:rsidRPr="009D7A36" w:rsidRDefault="00BA31C0" w:rsidP="009D7A36">
            <w:pPr>
              <w:jc w:val="center"/>
              <w:rPr>
                <w:sz w:val="22"/>
                <w:szCs w:val="22"/>
              </w:rPr>
            </w:pPr>
            <w:r w:rsidRPr="009D7A36">
              <w:rPr>
                <w:sz w:val="22"/>
                <w:szCs w:val="22"/>
              </w:rPr>
              <w:t>-</w:t>
            </w:r>
          </w:p>
        </w:tc>
      </w:tr>
      <w:tr w:rsidR="00BA23EB" w:rsidRPr="009D7A36" w:rsidTr="006E4CA4">
        <w:trPr>
          <w:trHeight w:val="255"/>
        </w:trPr>
        <w:tc>
          <w:tcPr>
            <w:tcW w:w="707" w:type="pct"/>
            <w:vMerge w:val="restart"/>
            <w:shd w:val="clear" w:color="auto" w:fill="auto"/>
            <w:vAlign w:val="center"/>
          </w:tcPr>
          <w:p w:rsidR="00BA31C0" w:rsidRPr="009D7A36" w:rsidRDefault="00BA31C0" w:rsidP="009D7A36">
            <w:pPr>
              <w:jc w:val="center"/>
              <w:rPr>
                <w:sz w:val="22"/>
                <w:szCs w:val="22"/>
                <w:highlight w:val="yellow"/>
              </w:rPr>
            </w:pPr>
            <w:r w:rsidRPr="009D7A36">
              <w:rPr>
                <w:sz w:val="22"/>
                <w:szCs w:val="22"/>
              </w:rPr>
              <w:t>180-14</w:t>
            </w:r>
          </w:p>
        </w:tc>
        <w:tc>
          <w:tcPr>
            <w:tcW w:w="2304" w:type="pct"/>
            <w:vMerge w:val="restart"/>
            <w:vAlign w:val="center"/>
          </w:tcPr>
          <w:p w:rsidR="00BA31C0" w:rsidRPr="009D7A36" w:rsidRDefault="00BA31C0" w:rsidP="009D7A36">
            <w:pPr>
              <w:rPr>
                <w:sz w:val="22"/>
                <w:szCs w:val="22"/>
              </w:rPr>
            </w:pPr>
            <w:r w:rsidRPr="009D7A36">
              <w:rPr>
                <w:sz w:val="22"/>
                <w:szCs w:val="22"/>
              </w:rPr>
              <w:t>Современное использование территории.</w:t>
            </w:r>
          </w:p>
        </w:tc>
        <w:tc>
          <w:tcPr>
            <w:tcW w:w="761" w:type="pct"/>
            <w:vAlign w:val="center"/>
          </w:tcPr>
          <w:p w:rsidR="00BA31C0" w:rsidRPr="009D7A36" w:rsidRDefault="00BA31C0" w:rsidP="009D7A36">
            <w:pPr>
              <w:jc w:val="center"/>
              <w:rPr>
                <w:sz w:val="22"/>
                <w:szCs w:val="22"/>
              </w:rPr>
            </w:pPr>
            <w:r w:rsidRPr="009D7A36">
              <w:rPr>
                <w:sz w:val="22"/>
                <w:szCs w:val="22"/>
              </w:rPr>
              <w:t>1:25 000</w:t>
            </w:r>
          </w:p>
        </w:tc>
        <w:tc>
          <w:tcPr>
            <w:tcW w:w="576" w:type="pct"/>
            <w:vAlign w:val="center"/>
          </w:tcPr>
          <w:p w:rsidR="00BA31C0" w:rsidRPr="009D7A36" w:rsidRDefault="00BA31C0" w:rsidP="009D7A36">
            <w:pPr>
              <w:jc w:val="center"/>
              <w:rPr>
                <w:sz w:val="22"/>
                <w:szCs w:val="22"/>
              </w:rPr>
            </w:pPr>
            <w:r w:rsidRPr="009D7A36">
              <w:rPr>
                <w:sz w:val="22"/>
                <w:szCs w:val="22"/>
              </w:rPr>
              <w:t>1</w:t>
            </w:r>
          </w:p>
        </w:tc>
        <w:tc>
          <w:tcPr>
            <w:tcW w:w="652" w:type="pct"/>
            <w:vMerge w:val="restart"/>
            <w:vAlign w:val="center"/>
          </w:tcPr>
          <w:p w:rsidR="00BA31C0" w:rsidRPr="009D7A36" w:rsidRDefault="00BA31C0" w:rsidP="009D7A36">
            <w:pPr>
              <w:jc w:val="center"/>
              <w:rPr>
                <w:sz w:val="22"/>
                <w:szCs w:val="22"/>
              </w:rPr>
            </w:pPr>
            <w:r w:rsidRPr="009D7A36">
              <w:rPr>
                <w:sz w:val="22"/>
                <w:szCs w:val="22"/>
              </w:rPr>
              <w:t>-</w:t>
            </w:r>
          </w:p>
        </w:tc>
      </w:tr>
      <w:tr w:rsidR="00BA23EB" w:rsidRPr="009D7A36" w:rsidTr="006E4CA4">
        <w:trPr>
          <w:trHeight w:val="329"/>
        </w:trPr>
        <w:tc>
          <w:tcPr>
            <w:tcW w:w="707" w:type="pct"/>
            <w:vMerge/>
            <w:shd w:val="clear" w:color="auto" w:fill="auto"/>
            <w:vAlign w:val="center"/>
          </w:tcPr>
          <w:p w:rsidR="00BA31C0" w:rsidRPr="009D7A36" w:rsidRDefault="00BA31C0" w:rsidP="009D7A36">
            <w:pPr>
              <w:jc w:val="center"/>
              <w:rPr>
                <w:sz w:val="22"/>
                <w:szCs w:val="22"/>
                <w:highlight w:val="yellow"/>
              </w:rPr>
            </w:pPr>
          </w:p>
        </w:tc>
        <w:tc>
          <w:tcPr>
            <w:tcW w:w="2304" w:type="pct"/>
            <w:vMerge/>
            <w:vAlign w:val="center"/>
          </w:tcPr>
          <w:p w:rsidR="00BA31C0" w:rsidRPr="009D7A36" w:rsidRDefault="00BA31C0" w:rsidP="009D7A36">
            <w:pPr>
              <w:rPr>
                <w:sz w:val="22"/>
                <w:szCs w:val="22"/>
              </w:rPr>
            </w:pPr>
          </w:p>
        </w:tc>
        <w:tc>
          <w:tcPr>
            <w:tcW w:w="761" w:type="pct"/>
            <w:vAlign w:val="center"/>
          </w:tcPr>
          <w:p w:rsidR="00BA31C0" w:rsidRPr="009D7A36" w:rsidRDefault="00BA31C0" w:rsidP="009D7A36">
            <w:pPr>
              <w:jc w:val="center"/>
              <w:rPr>
                <w:sz w:val="22"/>
                <w:szCs w:val="22"/>
              </w:rPr>
            </w:pPr>
            <w:r w:rsidRPr="009D7A36">
              <w:rPr>
                <w:sz w:val="22"/>
                <w:szCs w:val="22"/>
              </w:rPr>
              <w:t>1:2 000</w:t>
            </w:r>
          </w:p>
        </w:tc>
        <w:tc>
          <w:tcPr>
            <w:tcW w:w="576" w:type="pct"/>
            <w:vAlign w:val="center"/>
          </w:tcPr>
          <w:p w:rsidR="00BA31C0" w:rsidRPr="009D7A36" w:rsidRDefault="00BA31C0" w:rsidP="009D7A36">
            <w:pPr>
              <w:jc w:val="center"/>
              <w:rPr>
                <w:sz w:val="22"/>
                <w:szCs w:val="22"/>
              </w:rPr>
            </w:pPr>
            <w:r w:rsidRPr="009D7A36">
              <w:rPr>
                <w:sz w:val="22"/>
                <w:szCs w:val="22"/>
              </w:rPr>
              <w:t>3</w:t>
            </w:r>
          </w:p>
        </w:tc>
        <w:tc>
          <w:tcPr>
            <w:tcW w:w="652" w:type="pct"/>
            <w:vMerge/>
            <w:vAlign w:val="center"/>
          </w:tcPr>
          <w:p w:rsidR="00BA31C0" w:rsidRPr="009D7A36" w:rsidRDefault="00BA31C0" w:rsidP="009D7A36">
            <w:pPr>
              <w:jc w:val="center"/>
              <w:rPr>
                <w:sz w:val="22"/>
                <w:szCs w:val="22"/>
              </w:rPr>
            </w:pPr>
          </w:p>
        </w:tc>
      </w:tr>
      <w:tr w:rsidR="00BA23EB" w:rsidRPr="009D7A36" w:rsidTr="006E4CA4">
        <w:trPr>
          <w:trHeight w:val="368"/>
        </w:trPr>
        <w:tc>
          <w:tcPr>
            <w:tcW w:w="707" w:type="pct"/>
            <w:vMerge w:val="restart"/>
            <w:shd w:val="clear" w:color="auto" w:fill="auto"/>
            <w:vAlign w:val="center"/>
          </w:tcPr>
          <w:p w:rsidR="00BA31C0" w:rsidRPr="009D7A36" w:rsidRDefault="00BA31C0" w:rsidP="009D7A36">
            <w:pPr>
              <w:jc w:val="center"/>
              <w:rPr>
                <w:sz w:val="22"/>
                <w:szCs w:val="22"/>
                <w:highlight w:val="yellow"/>
              </w:rPr>
            </w:pPr>
            <w:r w:rsidRPr="009D7A36">
              <w:rPr>
                <w:sz w:val="22"/>
                <w:szCs w:val="22"/>
              </w:rPr>
              <w:t>180-14</w:t>
            </w:r>
          </w:p>
        </w:tc>
        <w:tc>
          <w:tcPr>
            <w:tcW w:w="2304" w:type="pct"/>
            <w:vMerge w:val="restart"/>
            <w:vAlign w:val="center"/>
          </w:tcPr>
          <w:p w:rsidR="00BA31C0" w:rsidRPr="009D7A36" w:rsidRDefault="00BA31C0" w:rsidP="009D7A36">
            <w:pPr>
              <w:rPr>
                <w:sz w:val="22"/>
                <w:szCs w:val="22"/>
              </w:rPr>
            </w:pPr>
            <w:r w:rsidRPr="009D7A36">
              <w:rPr>
                <w:sz w:val="22"/>
                <w:szCs w:val="22"/>
              </w:rPr>
              <w:t>Ограничения использования территории.  Границы территорий, подверженных риску возникновения ЧС</w:t>
            </w:r>
          </w:p>
        </w:tc>
        <w:tc>
          <w:tcPr>
            <w:tcW w:w="761" w:type="pct"/>
            <w:vAlign w:val="center"/>
          </w:tcPr>
          <w:p w:rsidR="00BA31C0" w:rsidRPr="009D7A36" w:rsidRDefault="00BA31C0" w:rsidP="009D7A36">
            <w:pPr>
              <w:jc w:val="center"/>
              <w:rPr>
                <w:sz w:val="22"/>
                <w:szCs w:val="22"/>
              </w:rPr>
            </w:pPr>
            <w:r w:rsidRPr="009D7A36">
              <w:rPr>
                <w:sz w:val="22"/>
                <w:szCs w:val="22"/>
              </w:rPr>
              <w:t>1: 25 000</w:t>
            </w:r>
          </w:p>
        </w:tc>
        <w:tc>
          <w:tcPr>
            <w:tcW w:w="576" w:type="pct"/>
            <w:vAlign w:val="center"/>
          </w:tcPr>
          <w:p w:rsidR="00BA31C0" w:rsidRPr="009D7A36" w:rsidRDefault="00BA31C0" w:rsidP="009D7A36">
            <w:pPr>
              <w:jc w:val="center"/>
              <w:rPr>
                <w:sz w:val="22"/>
                <w:szCs w:val="22"/>
              </w:rPr>
            </w:pPr>
            <w:r w:rsidRPr="009D7A36">
              <w:rPr>
                <w:sz w:val="22"/>
                <w:szCs w:val="22"/>
              </w:rPr>
              <w:t>1</w:t>
            </w:r>
          </w:p>
        </w:tc>
        <w:tc>
          <w:tcPr>
            <w:tcW w:w="652" w:type="pct"/>
            <w:vMerge w:val="restart"/>
            <w:vAlign w:val="center"/>
          </w:tcPr>
          <w:p w:rsidR="00BA31C0" w:rsidRPr="009D7A36" w:rsidRDefault="00BA31C0" w:rsidP="009D7A36">
            <w:pPr>
              <w:jc w:val="center"/>
              <w:rPr>
                <w:sz w:val="22"/>
                <w:szCs w:val="22"/>
              </w:rPr>
            </w:pPr>
            <w:r w:rsidRPr="009D7A36">
              <w:rPr>
                <w:sz w:val="22"/>
                <w:szCs w:val="22"/>
              </w:rPr>
              <w:t>-</w:t>
            </w:r>
          </w:p>
        </w:tc>
      </w:tr>
      <w:tr w:rsidR="00BA23EB" w:rsidRPr="009D7A36" w:rsidTr="006E4CA4">
        <w:trPr>
          <w:trHeight w:val="269"/>
        </w:trPr>
        <w:tc>
          <w:tcPr>
            <w:tcW w:w="707" w:type="pct"/>
            <w:vMerge/>
            <w:shd w:val="clear" w:color="auto" w:fill="auto"/>
            <w:vAlign w:val="center"/>
          </w:tcPr>
          <w:p w:rsidR="00BA31C0" w:rsidRPr="009D7A36" w:rsidRDefault="00BA31C0" w:rsidP="009D7A36">
            <w:pPr>
              <w:jc w:val="center"/>
              <w:rPr>
                <w:sz w:val="22"/>
                <w:szCs w:val="22"/>
                <w:highlight w:val="yellow"/>
              </w:rPr>
            </w:pPr>
          </w:p>
        </w:tc>
        <w:tc>
          <w:tcPr>
            <w:tcW w:w="2304" w:type="pct"/>
            <w:vMerge/>
            <w:vAlign w:val="center"/>
          </w:tcPr>
          <w:p w:rsidR="00BA31C0" w:rsidRPr="009D7A36" w:rsidRDefault="00BA31C0" w:rsidP="009D7A36">
            <w:pPr>
              <w:rPr>
                <w:sz w:val="22"/>
                <w:szCs w:val="22"/>
              </w:rPr>
            </w:pPr>
          </w:p>
        </w:tc>
        <w:tc>
          <w:tcPr>
            <w:tcW w:w="761" w:type="pct"/>
            <w:vAlign w:val="center"/>
          </w:tcPr>
          <w:p w:rsidR="00BA31C0" w:rsidRPr="009D7A36" w:rsidRDefault="00BA31C0" w:rsidP="009D7A36">
            <w:pPr>
              <w:jc w:val="center"/>
              <w:rPr>
                <w:sz w:val="22"/>
                <w:szCs w:val="22"/>
              </w:rPr>
            </w:pPr>
            <w:r w:rsidRPr="009D7A36">
              <w:rPr>
                <w:sz w:val="22"/>
                <w:szCs w:val="22"/>
              </w:rPr>
              <w:t>1:2 000</w:t>
            </w:r>
          </w:p>
        </w:tc>
        <w:tc>
          <w:tcPr>
            <w:tcW w:w="576" w:type="pct"/>
            <w:vAlign w:val="center"/>
          </w:tcPr>
          <w:p w:rsidR="00BA31C0" w:rsidRPr="009D7A36" w:rsidRDefault="00BA31C0" w:rsidP="009D7A36">
            <w:pPr>
              <w:jc w:val="center"/>
              <w:rPr>
                <w:sz w:val="22"/>
                <w:szCs w:val="22"/>
              </w:rPr>
            </w:pPr>
            <w:r w:rsidRPr="009D7A36">
              <w:rPr>
                <w:sz w:val="22"/>
                <w:szCs w:val="22"/>
              </w:rPr>
              <w:t>3</w:t>
            </w:r>
          </w:p>
        </w:tc>
        <w:tc>
          <w:tcPr>
            <w:tcW w:w="652" w:type="pct"/>
            <w:vMerge/>
            <w:vAlign w:val="center"/>
          </w:tcPr>
          <w:p w:rsidR="00BA31C0" w:rsidRPr="009D7A36" w:rsidRDefault="00BA31C0" w:rsidP="009D7A36">
            <w:pPr>
              <w:jc w:val="center"/>
              <w:rPr>
                <w:sz w:val="22"/>
                <w:szCs w:val="22"/>
              </w:rPr>
            </w:pPr>
          </w:p>
        </w:tc>
      </w:tr>
      <w:tr w:rsidR="00BA23EB" w:rsidRPr="009D7A36" w:rsidTr="006E4CA4">
        <w:trPr>
          <w:trHeight w:val="410"/>
        </w:trPr>
        <w:tc>
          <w:tcPr>
            <w:tcW w:w="707" w:type="pct"/>
            <w:vMerge w:val="restart"/>
            <w:shd w:val="clear" w:color="auto" w:fill="auto"/>
            <w:vAlign w:val="center"/>
          </w:tcPr>
          <w:p w:rsidR="00BA31C0" w:rsidRPr="009D7A36" w:rsidRDefault="00BA31C0" w:rsidP="009D7A36">
            <w:pPr>
              <w:jc w:val="center"/>
              <w:rPr>
                <w:sz w:val="22"/>
                <w:szCs w:val="22"/>
                <w:highlight w:val="yellow"/>
              </w:rPr>
            </w:pPr>
            <w:r w:rsidRPr="009D7A36">
              <w:rPr>
                <w:sz w:val="22"/>
                <w:szCs w:val="22"/>
              </w:rPr>
              <w:t>180-14</w:t>
            </w:r>
          </w:p>
        </w:tc>
        <w:tc>
          <w:tcPr>
            <w:tcW w:w="2304" w:type="pct"/>
            <w:vMerge w:val="restart"/>
            <w:vAlign w:val="center"/>
          </w:tcPr>
          <w:p w:rsidR="00BA31C0" w:rsidRPr="009D7A36" w:rsidRDefault="00BA31C0" w:rsidP="009D7A36">
            <w:pPr>
              <w:rPr>
                <w:sz w:val="22"/>
                <w:szCs w:val="22"/>
              </w:rPr>
            </w:pPr>
            <w:r w:rsidRPr="009D7A36">
              <w:rPr>
                <w:sz w:val="22"/>
                <w:szCs w:val="22"/>
              </w:rPr>
              <w:t>Планируемое размещение объектов капитального строительства</w:t>
            </w:r>
          </w:p>
        </w:tc>
        <w:tc>
          <w:tcPr>
            <w:tcW w:w="761" w:type="pct"/>
            <w:vAlign w:val="center"/>
          </w:tcPr>
          <w:p w:rsidR="00BA31C0" w:rsidRPr="009D7A36" w:rsidRDefault="00BA31C0" w:rsidP="009D7A36">
            <w:pPr>
              <w:jc w:val="center"/>
              <w:rPr>
                <w:sz w:val="22"/>
                <w:szCs w:val="22"/>
              </w:rPr>
            </w:pPr>
            <w:r w:rsidRPr="009D7A36">
              <w:rPr>
                <w:sz w:val="22"/>
                <w:szCs w:val="22"/>
              </w:rPr>
              <w:t>1:25 000</w:t>
            </w:r>
          </w:p>
        </w:tc>
        <w:tc>
          <w:tcPr>
            <w:tcW w:w="576" w:type="pct"/>
            <w:vAlign w:val="center"/>
          </w:tcPr>
          <w:p w:rsidR="00BA31C0" w:rsidRPr="009D7A36" w:rsidRDefault="00BA31C0" w:rsidP="009D7A36">
            <w:pPr>
              <w:jc w:val="center"/>
              <w:rPr>
                <w:sz w:val="22"/>
                <w:szCs w:val="22"/>
              </w:rPr>
            </w:pPr>
            <w:r w:rsidRPr="009D7A36">
              <w:rPr>
                <w:sz w:val="22"/>
                <w:szCs w:val="22"/>
              </w:rPr>
              <w:t>1</w:t>
            </w:r>
          </w:p>
        </w:tc>
        <w:tc>
          <w:tcPr>
            <w:tcW w:w="652" w:type="pct"/>
            <w:vMerge w:val="restart"/>
            <w:vAlign w:val="center"/>
          </w:tcPr>
          <w:p w:rsidR="00BA31C0" w:rsidRPr="009D7A36" w:rsidRDefault="00BA31C0" w:rsidP="009D7A36">
            <w:pPr>
              <w:jc w:val="center"/>
              <w:rPr>
                <w:sz w:val="22"/>
                <w:szCs w:val="22"/>
              </w:rPr>
            </w:pPr>
            <w:r w:rsidRPr="009D7A36">
              <w:rPr>
                <w:sz w:val="22"/>
                <w:szCs w:val="22"/>
              </w:rPr>
              <w:t>-</w:t>
            </w:r>
          </w:p>
        </w:tc>
      </w:tr>
      <w:tr w:rsidR="00BA23EB" w:rsidRPr="009D7A36" w:rsidTr="006E4CA4">
        <w:trPr>
          <w:trHeight w:val="410"/>
        </w:trPr>
        <w:tc>
          <w:tcPr>
            <w:tcW w:w="707" w:type="pct"/>
            <w:vMerge/>
            <w:shd w:val="clear" w:color="auto" w:fill="auto"/>
            <w:vAlign w:val="center"/>
          </w:tcPr>
          <w:p w:rsidR="00BA31C0" w:rsidRPr="009D7A36" w:rsidRDefault="00BA31C0" w:rsidP="009D7A36">
            <w:pPr>
              <w:rPr>
                <w:sz w:val="22"/>
                <w:szCs w:val="22"/>
              </w:rPr>
            </w:pPr>
          </w:p>
        </w:tc>
        <w:tc>
          <w:tcPr>
            <w:tcW w:w="2304" w:type="pct"/>
            <w:vMerge/>
            <w:vAlign w:val="center"/>
          </w:tcPr>
          <w:p w:rsidR="00BA31C0" w:rsidRPr="009D7A36" w:rsidRDefault="00BA31C0" w:rsidP="009D7A36">
            <w:pPr>
              <w:rPr>
                <w:sz w:val="22"/>
                <w:szCs w:val="22"/>
              </w:rPr>
            </w:pPr>
          </w:p>
        </w:tc>
        <w:tc>
          <w:tcPr>
            <w:tcW w:w="761" w:type="pct"/>
            <w:vAlign w:val="center"/>
          </w:tcPr>
          <w:p w:rsidR="00BA31C0" w:rsidRPr="009D7A36" w:rsidRDefault="00BA31C0" w:rsidP="009D7A36">
            <w:pPr>
              <w:jc w:val="center"/>
              <w:rPr>
                <w:sz w:val="22"/>
                <w:szCs w:val="22"/>
              </w:rPr>
            </w:pPr>
            <w:r w:rsidRPr="009D7A36">
              <w:rPr>
                <w:sz w:val="22"/>
                <w:szCs w:val="22"/>
              </w:rPr>
              <w:t>1:2 000</w:t>
            </w:r>
          </w:p>
        </w:tc>
        <w:tc>
          <w:tcPr>
            <w:tcW w:w="576" w:type="pct"/>
            <w:vAlign w:val="center"/>
          </w:tcPr>
          <w:p w:rsidR="00BA31C0" w:rsidRPr="009D7A36" w:rsidRDefault="00BA31C0" w:rsidP="009D7A36">
            <w:pPr>
              <w:jc w:val="center"/>
              <w:rPr>
                <w:sz w:val="22"/>
                <w:szCs w:val="22"/>
              </w:rPr>
            </w:pPr>
            <w:r w:rsidRPr="009D7A36">
              <w:rPr>
                <w:sz w:val="22"/>
                <w:szCs w:val="22"/>
              </w:rPr>
              <w:t>3</w:t>
            </w:r>
          </w:p>
        </w:tc>
        <w:tc>
          <w:tcPr>
            <w:tcW w:w="652" w:type="pct"/>
            <w:vMerge/>
          </w:tcPr>
          <w:p w:rsidR="00BA31C0" w:rsidRPr="009D7A36" w:rsidRDefault="00BA31C0" w:rsidP="009D7A36">
            <w:pPr>
              <w:rPr>
                <w:sz w:val="22"/>
                <w:szCs w:val="22"/>
              </w:rPr>
            </w:pPr>
          </w:p>
        </w:tc>
      </w:tr>
      <w:tr w:rsidR="00BA23EB" w:rsidRPr="009D7A36" w:rsidTr="006E4CA4">
        <w:tc>
          <w:tcPr>
            <w:tcW w:w="5000" w:type="pct"/>
            <w:gridSpan w:val="5"/>
            <w:vAlign w:val="center"/>
          </w:tcPr>
          <w:p w:rsidR="00BA31C0" w:rsidRPr="009D7A36" w:rsidRDefault="00BA31C0" w:rsidP="009D7A36">
            <w:pPr>
              <w:jc w:val="center"/>
              <w:rPr>
                <w:sz w:val="22"/>
                <w:szCs w:val="22"/>
              </w:rPr>
            </w:pPr>
            <w:r w:rsidRPr="009D7A36">
              <w:rPr>
                <w:sz w:val="22"/>
                <w:szCs w:val="22"/>
              </w:rPr>
              <w:t>Том 3. Материалы по обоснованию проекта генерального плана сельского поселения «Койдин» муниципального района «Койгородский» Республики Коми</w:t>
            </w:r>
          </w:p>
        </w:tc>
      </w:tr>
      <w:tr w:rsidR="00BA23EB" w:rsidRPr="009D7A36" w:rsidTr="006E4CA4">
        <w:trPr>
          <w:trHeight w:val="498"/>
        </w:trPr>
        <w:tc>
          <w:tcPr>
            <w:tcW w:w="707" w:type="pct"/>
            <w:vAlign w:val="center"/>
          </w:tcPr>
          <w:p w:rsidR="00BA31C0" w:rsidRPr="009D7A36" w:rsidRDefault="00BA31C0" w:rsidP="009D7A36">
            <w:pPr>
              <w:jc w:val="center"/>
              <w:rPr>
                <w:sz w:val="22"/>
                <w:szCs w:val="22"/>
              </w:rPr>
            </w:pPr>
            <w:r w:rsidRPr="009D7A36">
              <w:rPr>
                <w:sz w:val="22"/>
                <w:szCs w:val="22"/>
              </w:rPr>
              <w:t>180-14</w:t>
            </w:r>
          </w:p>
        </w:tc>
        <w:tc>
          <w:tcPr>
            <w:tcW w:w="2304" w:type="pct"/>
            <w:vAlign w:val="center"/>
          </w:tcPr>
          <w:p w:rsidR="00BA31C0" w:rsidRPr="009D7A36" w:rsidRDefault="00BA31C0" w:rsidP="009D7A36">
            <w:pPr>
              <w:rPr>
                <w:sz w:val="22"/>
                <w:szCs w:val="22"/>
              </w:rPr>
            </w:pPr>
            <w:r w:rsidRPr="009D7A36">
              <w:rPr>
                <w:sz w:val="22"/>
                <w:szCs w:val="22"/>
              </w:rPr>
              <w:t xml:space="preserve">Пояснительная записка. </w:t>
            </w:r>
          </w:p>
        </w:tc>
        <w:tc>
          <w:tcPr>
            <w:tcW w:w="761" w:type="pct"/>
            <w:vAlign w:val="center"/>
          </w:tcPr>
          <w:p w:rsidR="00BA31C0" w:rsidRPr="009D7A36" w:rsidRDefault="00BA31C0" w:rsidP="009D7A36">
            <w:pPr>
              <w:jc w:val="center"/>
              <w:rPr>
                <w:sz w:val="22"/>
                <w:szCs w:val="22"/>
              </w:rPr>
            </w:pPr>
            <w:r w:rsidRPr="009D7A36">
              <w:rPr>
                <w:sz w:val="22"/>
                <w:szCs w:val="22"/>
              </w:rPr>
              <w:t>-</w:t>
            </w:r>
          </w:p>
        </w:tc>
        <w:tc>
          <w:tcPr>
            <w:tcW w:w="576" w:type="pct"/>
            <w:vAlign w:val="center"/>
          </w:tcPr>
          <w:p w:rsidR="00BA31C0" w:rsidRPr="009D7A36" w:rsidRDefault="00BA31C0" w:rsidP="009D7A36">
            <w:pPr>
              <w:jc w:val="center"/>
              <w:rPr>
                <w:sz w:val="22"/>
                <w:szCs w:val="22"/>
              </w:rPr>
            </w:pPr>
            <w:r w:rsidRPr="009D7A36">
              <w:rPr>
                <w:sz w:val="22"/>
                <w:szCs w:val="22"/>
              </w:rPr>
              <w:t>122</w:t>
            </w:r>
          </w:p>
        </w:tc>
        <w:tc>
          <w:tcPr>
            <w:tcW w:w="652" w:type="pct"/>
            <w:vAlign w:val="center"/>
          </w:tcPr>
          <w:p w:rsidR="00BA31C0" w:rsidRPr="009D7A36" w:rsidRDefault="00BA31C0" w:rsidP="009D7A36">
            <w:pPr>
              <w:jc w:val="center"/>
              <w:rPr>
                <w:sz w:val="22"/>
                <w:szCs w:val="22"/>
              </w:rPr>
            </w:pPr>
            <w:r w:rsidRPr="009D7A36">
              <w:rPr>
                <w:sz w:val="22"/>
                <w:szCs w:val="22"/>
              </w:rPr>
              <w:t>-</w:t>
            </w:r>
          </w:p>
        </w:tc>
      </w:tr>
    </w:tbl>
    <w:p w:rsidR="00BA31C0" w:rsidRPr="009D7A36" w:rsidRDefault="00BA31C0" w:rsidP="009D7A36">
      <w:pPr>
        <w:tabs>
          <w:tab w:val="right" w:leader="dot" w:pos="9345"/>
        </w:tabs>
        <w:rPr>
          <w:b/>
          <w:caps/>
          <w:sz w:val="22"/>
          <w:szCs w:val="22"/>
        </w:rPr>
        <w:sectPr w:rsidR="00BA31C0" w:rsidRPr="009D7A36" w:rsidSect="006E4CA4">
          <w:footerReference w:type="default" r:id="rId23"/>
          <w:pgSz w:w="11906" w:h="16838" w:code="9"/>
          <w:pgMar w:top="1134" w:right="707" w:bottom="1134" w:left="1559" w:header="709" w:footer="709" w:gutter="0"/>
          <w:pgBorders>
            <w:top w:val="single" w:sz="4" w:space="1" w:color="auto"/>
            <w:left w:val="single" w:sz="4" w:space="4" w:color="auto"/>
            <w:bottom w:val="single" w:sz="4" w:space="1" w:color="auto"/>
            <w:right w:val="single" w:sz="4" w:space="4" w:color="auto"/>
          </w:pgBorders>
          <w:cols w:space="708"/>
          <w:docGrid w:linePitch="360"/>
        </w:sectPr>
      </w:pPr>
    </w:p>
    <w:p w:rsidR="00BA31C0" w:rsidRPr="009D7A36" w:rsidRDefault="00BA31C0" w:rsidP="009D7A36">
      <w:pPr>
        <w:pStyle w:val="af6"/>
        <w:spacing w:before="0" w:beforeAutospacing="0" w:after="0" w:afterAutospacing="0"/>
        <w:ind w:left="113"/>
        <w:outlineLvl w:val="0"/>
        <w:rPr>
          <w:b/>
          <w:bCs/>
          <w:sz w:val="22"/>
          <w:szCs w:val="22"/>
        </w:rPr>
      </w:pPr>
      <w:bookmarkStart w:id="9" w:name="_Toc395164373"/>
      <w:bookmarkEnd w:id="6"/>
      <w:bookmarkEnd w:id="7"/>
      <w:r w:rsidRPr="009D7A36">
        <w:rPr>
          <w:b/>
          <w:bCs/>
          <w:sz w:val="22"/>
          <w:szCs w:val="22"/>
        </w:rPr>
        <w:lastRenderedPageBreak/>
        <w:t>Введение</w:t>
      </w:r>
      <w:bookmarkEnd w:id="9"/>
    </w:p>
    <w:p w:rsidR="00BA31C0" w:rsidRPr="009D7A36" w:rsidRDefault="00BA31C0" w:rsidP="009D7A36">
      <w:pPr>
        <w:ind w:firstLine="703"/>
        <w:rPr>
          <w:sz w:val="22"/>
          <w:szCs w:val="22"/>
        </w:rPr>
      </w:pPr>
      <w:r w:rsidRPr="009D7A36">
        <w:rPr>
          <w:sz w:val="22"/>
          <w:szCs w:val="22"/>
        </w:rPr>
        <w:t>Генеральный план сельского поселения «Койдин» муниципального района «Койгородский» Республики Коми, разработан по заказу администрации сельского поселения «Койдин» муниципального района «Койгородский» Республики Коми.</w:t>
      </w:r>
    </w:p>
    <w:p w:rsidR="00BA31C0" w:rsidRPr="009D7A36" w:rsidRDefault="00BA31C0" w:rsidP="009D7A36">
      <w:pPr>
        <w:ind w:firstLine="709"/>
        <w:rPr>
          <w:sz w:val="22"/>
          <w:szCs w:val="22"/>
        </w:rPr>
      </w:pPr>
      <w:r w:rsidRPr="009D7A36">
        <w:rPr>
          <w:sz w:val="22"/>
          <w:szCs w:val="22"/>
        </w:rPr>
        <w:t>Авторы работы «Разработка генерального плана сельского поселения «Койдин» муниципального района «Койгородский» Республики Коми», выражают благодарность за предоставленные материалы и помощь в работе администрации муниципального района «Койгородский» и сельского поселения «Койдин».</w:t>
      </w:r>
    </w:p>
    <w:p w:rsidR="00BA31C0" w:rsidRPr="009D7A36" w:rsidRDefault="00BA31C0" w:rsidP="009D7A36">
      <w:pPr>
        <w:pStyle w:val="af6"/>
        <w:spacing w:before="0" w:beforeAutospacing="0" w:after="0" w:afterAutospacing="0"/>
        <w:ind w:firstLine="567"/>
        <w:contextualSpacing/>
        <w:jc w:val="both"/>
        <w:rPr>
          <w:b/>
          <w:sz w:val="22"/>
          <w:szCs w:val="22"/>
        </w:rPr>
      </w:pPr>
      <w:bookmarkStart w:id="10" w:name="_Toc347478742"/>
      <w:bookmarkStart w:id="11" w:name="_Toc347478157"/>
      <w:bookmarkStart w:id="12" w:name="_Toc323569706"/>
      <w:bookmarkStart w:id="13" w:name="_Toc328662441"/>
      <w:r w:rsidRPr="009D7A36">
        <w:rPr>
          <w:b/>
          <w:sz w:val="22"/>
          <w:szCs w:val="22"/>
        </w:rPr>
        <w:t>Сведения о нормативно-правовых актах Российской Федерации и субъекта Российской Федерации</w:t>
      </w:r>
      <w:bookmarkEnd w:id="10"/>
      <w:bookmarkEnd w:id="11"/>
      <w:bookmarkEnd w:id="12"/>
      <w:bookmarkEnd w:id="13"/>
    </w:p>
    <w:p w:rsidR="00BA31C0" w:rsidRPr="009D7A36" w:rsidRDefault="00BA31C0" w:rsidP="009D7A36">
      <w:pPr>
        <w:pStyle w:val="affc"/>
        <w:spacing w:before="0" w:after="0"/>
        <w:contextualSpacing/>
        <w:rPr>
          <w:sz w:val="22"/>
          <w:szCs w:val="22"/>
        </w:rPr>
      </w:pPr>
      <w:r w:rsidRPr="009D7A36">
        <w:rPr>
          <w:sz w:val="22"/>
          <w:szCs w:val="22"/>
        </w:rPr>
        <w:t>Проект выполнен в соответствии со следующими основными нормативными правовыми актами:</w:t>
      </w:r>
    </w:p>
    <w:p w:rsidR="00BA31C0" w:rsidRPr="009D7A36" w:rsidRDefault="00BA31C0" w:rsidP="009D7A36">
      <w:pPr>
        <w:numPr>
          <w:ilvl w:val="0"/>
          <w:numId w:val="27"/>
        </w:numPr>
        <w:tabs>
          <w:tab w:val="num" w:pos="1145"/>
        </w:tabs>
        <w:ind w:left="426" w:hanging="284"/>
        <w:rPr>
          <w:sz w:val="22"/>
          <w:szCs w:val="22"/>
        </w:rPr>
      </w:pPr>
      <w:r w:rsidRPr="009D7A36">
        <w:rPr>
          <w:sz w:val="22"/>
          <w:szCs w:val="22"/>
        </w:rPr>
        <w:t>Нормативно-правовые акты федерального уровня:</w:t>
      </w:r>
    </w:p>
    <w:p w:rsidR="00BA31C0" w:rsidRPr="009D7A36" w:rsidRDefault="00BA31C0" w:rsidP="009D7A36">
      <w:pPr>
        <w:numPr>
          <w:ilvl w:val="0"/>
          <w:numId w:val="28"/>
        </w:numPr>
        <w:rPr>
          <w:sz w:val="22"/>
          <w:szCs w:val="22"/>
        </w:rPr>
      </w:pPr>
      <w:r w:rsidRPr="009D7A36">
        <w:rPr>
          <w:sz w:val="22"/>
          <w:szCs w:val="22"/>
        </w:rPr>
        <w:t>Земельный кодекс Российской Федерации от 25.10.2001 N 136-ФЗ;</w:t>
      </w:r>
    </w:p>
    <w:p w:rsidR="00BA31C0" w:rsidRPr="009D7A36" w:rsidRDefault="00BA31C0" w:rsidP="009D7A36">
      <w:pPr>
        <w:numPr>
          <w:ilvl w:val="0"/>
          <w:numId w:val="28"/>
        </w:numPr>
        <w:rPr>
          <w:sz w:val="22"/>
          <w:szCs w:val="22"/>
        </w:rPr>
      </w:pPr>
      <w:r w:rsidRPr="009D7A36">
        <w:rPr>
          <w:sz w:val="22"/>
          <w:szCs w:val="22"/>
        </w:rPr>
        <w:t>Градостроительный кодекс Российской Федерации от 29.12.2004 N 190-ФЗ;</w:t>
      </w:r>
    </w:p>
    <w:p w:rsidR="00BA31C0" w:rsidRPr="009D7A36" w:rsidRDefault="00BA31C0" w:rsidP="009D7A36">
      <w:pPr>
        <w:numPr>
          <w:ilvl w:val="0"/>
          <w:numId w:val="28"/>
        </w:numPr>
        <w:rPr>
          <w:sz w:val="22"/>
          <w:szCs w:val="22"/>
        </w:rPr>
      </w:pPr>
      <w:r w:rsidRPr="009D7A36">
        <w:rPr>
          <w:sz w:val="22"/>
          <w:szCs w:val="22"/>
        </w:rPr>
        <w:t>Водный кодекс Российской Федерации от 03.06.2006 N 74-ФЗ;</w:t>
      </w:r>
    </w:p>
    <w:p w:rsidR="00BA31C0" w:rsidRPr="009D7A36" w:rsidRDefault="00BA31C0" w:rsidP="009D7A36">
      <w:pPr>
        <w:numPr>
          <w:ilvl w:val="0"/>
          <w:numId w:val="28"/>
        </w:numPr>
        <w:rPr>
          <w:sz w:val="22"/>
          <w:szCs w:val="22"/>
        </w:rPr>
      </w:pPr>
      <w:r w:rsidRPr="009D7A36">
        <w:rPr>
          <w:sz w:val="22"/>
          <w:szCs w:val="22"/>
        </w:rPr>
        <w:t>Лесной кодекс Российской Федерации от 04.12.2006 N 200-ФЗ;</w:t>
      </w:r>
    </w:p>
    <w:p w:rsidR="00BA31C0" w:rsidRPr="009D7A36" w:rsidRDefault="00BA31C0" w:rsidP="009D7A36">
      <w:pPr>
        <w:numPr>
          <w:ilvl w:val="0"/>
          <w:numId w:val="28"/>
        </w:numPr>
        <w:rPr>
          <w:sz w:val="22"/>
          <w:szCs w:val="22"/>
        </w:rPr>
      </w:pPr>
      <w:r w:rsidRPr="009D7A36">
        <w:rPr>
          <w:sz w:val="22"/>
          <w:szCs w:val="22"/>
        </w:rPr>
        <w:t>Закон Российской Федерации от 21.02.1992 № 2395-1 "О недрах";</w:t>
      </w:r>
    </w:p>
    <w:p w:rsidR="00BA31C0" w:rsidRPr="009D7A36" w:rsidRDefault="00BA31C0" w:rsidP="009D7A36">
      <w:pPr>
        <w:numPr>
          <w:ilvl w:val="0"/>
          <w:numId w:val="28"/>
        </w:numPr>
        <w:rPr>
          <w:sz w:val="22"/>
          <w:szCs w:val="22"/>
        </w:rPr>
      </w:pPr>
      <w:r w:rsidRPr="009D7A36">
        <w:rPr>
          <w:sz w:val="22"/>
          <w:szCs w:val="22"/>
        </w:rPr>
        <w:t>Федеральный закон от 14.03.1995 № 33-ФЗ "Об особо охраняемых природных территориях";</w:t>
      </w:r>
    </w:p>
    <w:p w:rsidR="00BA31C0" w:rsidRPr="009D7A36" w:rsidRDefault="00BA31C0" w:rsidP="009D7A36">
      <w:pPr>
        <w:numPr>
          <w:ilvl w:val="0"/>
          <w:numId w:val="28"/>
        </w:numPr>
        <w:rPr>
          <w:sz w:val="22"/>
          <w:szCs w:val="22"/>
        </w:rPr>
      </w:pPr>
      <w:r w:rsidRPr="009D7A36">
        <w:rPr>
          <w:sz w:val="22"/>
          <w:szCs w:val="22"/>
        </w:rPr>
        <w:t>Федеральный закон от 25.06.2002 № 73-ФЗ "Об объектах культурного наследия (памятниках истории и культуры) народов Российской Федерации";</w:t>
      </w:r>
    </w:p>
    <w:p w:rsidR="00BA31C0" w:rsidRPr="009D7A36" w:rsidRDefault="00BA31C0" w:rsidP="009D7A36">
      <w:pPr>
        <w:numPr>
          <w:ilvl w:val="0"/>
          <w:numId w:val="28"/>
        </w:numPr>
        <w:rPr>
          <w:sz w:val="22"/>
          <w:szCs w:val="22"/>
        </w:rPr>
      </w:pPr>
      <w:r w:rsidRPr="009D7A36">
        <w:rPr>
          <w:sz w:val="22"/>
          <w:szCs w:val="22"/>
        </w:rPr>
        <w:t>Федеральный закон от 06.10.2003 № 131-ФЗ "Об общих принципах организации местного самоуправления в Российской Федерации";</w:t>
      </w:r>
    </w:p>
    <w:p w:rsidR="00BA31C0" w:rsidRPr="009D7A36" w:rsidRDefault="00BA31C0" w:rsidP="009D7A36">
      <w:pPr>
        <w:numPr>
          <w:ilvl w:val="0"/>
          <w:numId w:val="28"/>
        </w:numPr>
        <w:rPr>
          <w:sz w:val="22"/>
          <w:szCs w:val="22"/>
        </w:rPr>
      </w:pPr>
      <w:r w:rsidRPr="009D7A36">
        <w:rPr>
          <w:sz w:val="22"/>
          <w:szCs w:val="22"/>
        </w:rPr>
        <w:t>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BA31C0" w:rsidRPr="009D7A36" w:rsidRDefault="00BA31C0" w:rsidP="009D7A36">
      <w:pPr>
        <w:numPr>
          <w:ilvl w:val="0"/>
          <w:numId w:val="28"/>
        </w:numPr>
        <w:rPr>
          <w:sz w:val="22"/>
          <w:szCs w:val="22"/>
        </w:rPr>
      </w:pPr>
      <w:r w:rsidRPr="009D7A36">
        <w:rPr>
          <w:sz w:val="22"/>
          <w:szCs w:val="22"/>
        </w:rPr>
        <w:t xml:space="preserve">Перечень поручений Президента Российской Федерации от 8 апреля </w:t>
      </w:r>
      <w:smartTag w:uri="urn:schemas-microsoft-com:office:smarttags" w:element="metricconverter">
        <w:smartTagPr>
          <w:attr w:name="ProductID" w:val="2008 г"/>
        </w:smartTagPr>
        <w:r w:rsidRPr="009D7A36">
          <w:rPr>
            <w:sz w:val="22"/>
            <w:szCs w:val="22"/>
          </w:rPr>
          <w:t>2008 г</w:t>
        </w:r>
      </w:smartTag>
      <w:r w:rsidRPr="009D7A36">
        <w:rPr>
          <w:sz w:val="22"/>
          <w:szCs w:val="22"/>
        </w:rPr>
        <w:t>. № ПР-582;</w:t>
      </w:r>
    </w:p>
    <w:p w:rsidR="00BA31C0" w:rsidRPr="009D7A36" w:rsidRDefault="00BA31C0" w:rsidP="009D7A36">
      <w:pPr>
        <w:numPr>
          <w:ilvl w:val="0"/>
          <w:numId w:val="28"/>
        </w:numPr>
        <w:rPr>
          <w:sz w:val="22"/>
          <w:szCs w:val="22"/>
        </w:rPr>
      </w:pPr>
      <w:r w:rsidRPr="009D7A36">
        <w:rPr>
          <w:sz w:val="22"/>
          <w:szCs w:val="22"/>
        </w:rPr>
        <w:t>Приказ Министерства регионального развития  РФ от 26.05.2011 № 244 "Об утверждении Методических рекомендаций по разработке проектов генеральных планов поселений и городских округов";</w:t>
      </w:r>
    </w:p>
    <w:p w:rsidR="00BA31C0" w:rsidRPr="009D7A36" w:rsidRDefault="00BA31C0" w:rsidP="009D7A36">
      <w:pPr>
        <w:numPr>
          <w:ilvl w:val="0"/>
          <w:numId w:val="28"/>
        </w:numPr>
        <w:rPr>
          <w:sz w:val="22"/>
          <w:szCs w:val="22"/>
        </w:rPr>
      </w:pPr>
      <w:r w:rsidRPr="009D7A36">
        <w:rPr>
          <w:sz w:val="22"/>
          <w:szCs w:val="22"/>
        </w:rPr>
        <w:t>Федеральная целевая программа «Устойчивое развитие сельских территорий на 2014 - 2017 годы и на период до 2020 года», утверждена постановлением Правительства Российской Федерации от 15.07.2013 г. № 598;</w:t>
      </w:r>
    </w:p>
    <w:p w:rsidR="00BA31C0" w:rsidRPr="009D7A36" w:rsidRDefault="00BA31C0" w:rsidP="009D7A36">
      <w:pPr>
        <w:numPr>
          <w:ilvl w:val="0"/>
          <w:numId w:val="27"/>
        </w:numPr>
        <w:tabs>
          <w:tab w:val="num" w:pos="1145"/>
        </w:tabs>
        <w:ind w:left="426" w:hanging="284"/>
        <w:rPr>
          <w:sz w:val="22"/>
          <w:szCs w:val="22"/>
        </w:rPr>
      </w:pPr>
      <w:r w:rsidRPr="009D7A36">
        <w:rPr>
          <w:sz w:val="22"/>
          <w:szCs w:val="22"/>
        </w:rPr>
        <w:t>Нормативно-правовые акты Республиканского уровня:</w:t>
      </w:r>
    </w:p>
    <w:p w:rsidR="00BA31C0" w:rsidRPr="009D7A36" w:rsidRDefault="00BA31C0" w:rsidP="009D7A36">
      <w:pPr>
        <w:numPr>
          <w:ilvl w:val="0"/>
          <w:numId w:val="29"/>
        </w:numPr>
        <w:rPr>
          <w:sz w:val="22"/>
          <w:szCs w:val="22"/>
        </w:rPr>
      </w:pPr>
      <w:r w:rsidRPr="009D7A36">
        <w:rPr>
          <w:sz w:val="22"/>
          <w:szCs w:val="22"/>
        </w:rPr>
        <w:t>Закон Республики Коми от 05 марта 2005 года № 11-РЗ «О территориальной организации местного самоуправления в Республике Коми»;</w:t>
      </w:r>
    </w:p>
    <w:p w:rsidR="00BA31C0" w:rsidRPr="009D7A36" w:rsidRDefault="00BA31C0" w:rsidP="009D7A36">
      <w:pPr>
        <w:numPr>
          <w:ilvl w:val="0"/>
          <w:numId w:val="29"/>
        </w:numPr>
        <w:rPr>
          <w:sz w:val="22"/>
          <w:szCs w:val="22"/>
        </w:rPr>
      </w:pPr>
      <w:r w:rsidRPr="009D7A36">
        <w:rPr>
          <w:sz w:val="22"/>
          <w:szCs w:val="22"/>
        </w:rPr>
        <w:t>Закон Республики Коми от 06 марта 2006 года № 13-РЗ «Об административно-территориальном устройстве Республики Коми»;</w:t>
      </w:r>
    </w:p>
    <w:p w:rsidR="00BA31C0" w:rsidRPr="009D7A36" w:rsidRDefault="00BA31C0" w:rsidP="009D7A36">
      <w:pPr>
        <w:numPr>
          <w:ilvl w:val="0"/>
          <w:numId w:val="29"/>
        </w:numPr>
        <w:rPr>
          <w:sz w:val="22"/>
          <w:szCs w:val="22"/>
        </w:rPr>
      </w:pPr>
      <w:r w:rsidRPr="009D7A36">
        <w:rPr>
          <w:sz w:val="22"/>
          <w:szCs w:val="22"/>
        </w:rPr>
        <w:t xml:space="preserve">Схема территориального планирования Республики Коми, утверждена постановлением Правительства Республики Коми от 24 декабря </w:t>
      </w:r>
      <w:smartTag w:uri="urn:schemas-microsoft-com:office:smarttags" w:element="metricconverter">
        <w:smartTagPr>
          <w:attr w:name="ProductID" w:val="2010 г"/>
        </w:smartTagPr>
        <w:r w:rsidRPr="009D7A36">
          <w:rPr>
            <w:sz w:val="22"/>
            <w:szCs w:val="22"/>
          </w:rPr>
          <w:t>2010 г</w:t>
        </w:r>
      </w:smartTag>
      <w:r w:rsidRPr="009D7A36">
        <w:rPr>
          <w:sz w:val="22"/>
          <w:szCs w:val="22"/>
        </w:rPr>
        <w:t>. № 469;</w:t>
      </w:r>
    </w:p>
    <w:p w:rsidR="00BA31C0" w:rsidRPr="009D7A36" w:rsidRDefault="00BA31C0" w:rsidP="009D7A36">
      <w:pPr>
        <w:numPr>
          <w:ilvl w:val="0"/>
          <w:numId w:val="29"/>
        </w:numPr>
        <w:rPr>
          <w:sz w:val="22"/>
          <w:szCs w:val="22"/>
        </w:rPr>
      </w:pPr>
      <w:r w:rsidRPr="009D7A36">
        <w:rPr>
          <w:sz w:val="22"/>
          <w:szCs w:val="22"/>
        </w:rPr>
        <w:t>Стратегия социально-экономического развития Республики Коми на период до 2020 года, утверждена постановлением Правительства Республики Коми от 27 марта 2006 года № 45 в редакции Постановления Правительства Республики Коми от 22.03.2013 г. № 88;</w:t>
      </w:r>
    </w:p>
    <w:p w:rsidR="00BA31C0" w:rsidRPr="009D7A36" w:rsidRDefault="00BA31C0" w:rsidP="009D7A36">
      <w:pPr>
        <w:numPr>
          <w:ilvl w:val="0"/>
          <w:numId w:val="29"/>
        </w:numPr>
        <w:rPr>
          <w:sz w:val="22"/>
          <w:szCs w:val="22"/>
        </w:rPr>
      </w:pPr>
      <w:r w:rsidRPr="009D7A36">
        <w:rPr>
          <w:sz w:val="22"/>
          <w:szCs w:val="22"/>
        </w:rPr>
        <w:t xml:space="preserve">Региональные нормативы градостроительного проектирования (РНГП) для Республики Коми, утвержденные Приказом  Министерства архитектуры, строительства  и коммунального хозяйства Республики Коми от 29 января </w:t>
      </w:r>
      <w:smartTag w:uri="urn:schemas-microsoft-com:office:smarttags" w:element="metricconverter">
        <w:smartTagPr>
          <w:attr w:name="ProductID" w:val="2008 г"/>
        </w:smartTagPr>
        <w:r w:rsidRPr="009D7A36">
          <w:rPr>
            <w:sz w:val="22"/>
            <w:szCs w:val="22"/>
          </w:rPr>
          <w:t>2008 г</w:t>
        </w:r>
      </w:smartTag>
      <w:r w:rsidRPr="009D7A36">
        <w:rPr>
          <w:sz w:val="22"/>
          <w:szCs w:val="22"/>
        </w:rPr>
        <w:t xml:space="preserve">. № 07-ОД  (в ред. Приказа </w:t>
      </w:r>
      <w:proofErr w:type="spellStart"/>
      <w:r w:rsidRPr="009D7A36">
        <w:rPr>
          <w:sz w:val="22"/>
          <w:szCs w:val="22"/>
        </w:rPr>
        <w:t>Минархстроя</w:t>
      </w:r>
      <w:proofErr w:type="spellEnd"/>
      <w:r w:rsidRPr="009D7A36">
        <w:rPr>
          <w:sz w:val="22"/>
          <w:szCs w:val="22"/>
        </w:rPr>
        <w:t xml:space="preserve"> РК от 15.04.2009 N 58-ОД).</w:t>
      </w:r>
    </w:p>
    <w:p w:rsidR="00BA31C0" w:rsidRPr="009D7A36" w:rsidRDefault="00BA31C0" w:rsidP="009D7A36">
      <w:pPr>
        <w:numPr>
          <w:ilvl w:val="0"/>
          <w:numId w:val="27"/>
        </w:numPr>
        <w:tabs>
          <w:tab w:val="num" w:pos="1145"/>
        </w:tabs>
        <w:ind w:left="426" w:hanging="284"/>
        <w:rPr>
          <w:sz w:val="22"/>
          <w:szCs w:val="22"/>
        </w:rPr>
      </w:pPr>
      <w:r w:rsidRPr="009D7A36">
        <w:rPr>
          <w:sz w:val="22"/>
          <w:szCs w:val="22"/>
        </w:rPr>
        <w:t>Нормативно-правовые акты муниципального уровня:</w:t>
      </w:r>
    </w:p>
    <w:p w:rsidR="00BA31C0" w:rsidRPr="009D7A36" w:rsidRDefault="00BA31C0" w:rsidP="009D7A36">
      <w:pPr>
        <w:numPr>
          <w:ilvl w:val="0"/>
          <w:numId w:val="30"/>
        </w:numPr>
        <w:rPr>
          <w:sz w:val="22"/>
          <w:szCs w:val="22"/>
        </w:rPr>
      </w:pPr>
      <w:r w:rsidRPr="009D7A36">
        <w:rPr>
          <w:sz w:val="22"/>
          <w:szCs w:val="22"/>
        </w:rPr>
        <w:t>Концепция долгосрочного социально-экономического развития муниципального образования муниципального района «Койгородский» на период до 2020 года</w:t>
      </w:r>
    </w:p>
    <w:p w:rsidR="00BA31C0" w:rsidRPr="009D7A36" w:rsidRDefault="00BA31C0" w:rsidP="009D7A36">
      <w:pPr>
        <w:numPr>
          <w:ilvl w:val="0"/>
          <w:numId w:val="30"/>
        </w:numPr>
        <w:rPr>
          <w:sz w:val="22"/>
          <w:szCs w:val="22"/>
        </w:rPr>
      </w:pPr>
      <w:r w:rsidRPr="009D7A36">
        <w:rPr>
          <w:sz w:val="22"/>
          <w:szCs w:val="22"/>
        </w:rPr>
        <w:t>Программа комплексного социально-экономического развития МО МР «Койгородский» на 2011 – 2015 годы;</w:t>
      </w:r>
    </w:p>
    <w:p w:rsidR="00BA31C0" w:rsidRPr="009D7A36" w:rsidRDefault="00BA31C0" w:rsidP="009D7A36">
      <w:pPr>
        <w:numPr>
          <w:ilvl w:val="0"/>
          <w:numId w:val="30"/>
        </w:numPr>
        <w:rPr>
          <w:sz w:val="22"/>
          <w:szCs w:val="22"/>
        </w:rPr>
      </w:pPr>
      <w:r w:rsidRPr="009D7A36">
        <w:rPr>
          <w:sz w:val="22"/>
          <w:szCs w:val="22"/>
        </w:rPr>
        <w:t>Схема территориального планирования МО МР «Койгородский», утвержденная постановлением Администрации муниципального района «Койгородский», от 28.10.2010г. №31/10.</w:t>
      </w:r>
    </w:p>
    <w:p w:rsidR="00BA31C0" w:rsidRPr="009D7A36" w:rsidRDefault="00BA31C0" w:rsidP="009D7A36">
      <w:pPr>
        <w:numPr>
          <w:ilvl w:val="0"/>
          <w:numId w:val="27"/>
        </w:numPr>
        <w:tabs>
          <w:tab w:val="num" w:pos="1145"/>
        </w:tabs>
        <w:ind w:left="426" w:hanging="284"/>
        <w:rPr>
          <w:sz w:val="22"/>
          <w:szCs w:val="22"/>
        </w:rPr>
      </w:pPr>
    </w:p>
    <w:p w:rsidR="00BA31C0" w:rsidRPr="009D7A36" w:rsidRDefault="00BA31C0" w:rsidP="009D7A36">
      <w:pPr>
        <w:numPr>
          <w:ilvl w:val="0"/>
          <w:numId w:val="31"/>
        </w:numPr>
        <w:rPr>
          <w:sz w:val="22"/>
          <w:szCs w:val="22"/>
        </w:rPr>
      </w:pPr>
      <w:r w:rsidRPr="009D7A36">
        <w:rPr>
          <w:sz w:val="22"/>
          <w:szCs w:val="22"/>
        </w:rPr>
        <w:lastRenderedPageBreak/>
        <w:t>СП 42.13330.2011. Свод правил. "Градостроительство. Планировка и застройка городских и сельских поселений. Актуализированная редакция СНиП 2.07.01-89*";</w:t>
      </w:r>
    </w:p>
    <w:p w:rsidR="00BA31C0" w:rsidRPr="009D7A36" w:rsidRDefault="00BA31C0" w:rsidP="009D7A36">
      <w:pPr>
        <w:numPr>
          <w:ilvl w:val="0"/>
          <w:numId w:val="31"/>
        </w:numPr>
        <w:rPr>
          <w:sz w:val="22"/>
          <w:szCs w:val="22"/>
        </w:rPr>
      </w:pPr>
      <w:r w:rsidRPr="009D7A36">
        <w:rPr>
          <w:sz w:val="22"/>
          <w:szCs w:val="22"/>
        </w:rPr>
        <w:t>СанПиН 2.2.1/2.1.1.1200-03 «Санитарно-защитные зоны и санитарная классификация предприятий, сооружений и иных объектов», утвержденная Постановлением Главного государственного санитарного врача Российской Федерации № 74 (новая редакция);</w:t>
      </w:r>
    </w:p>
    <w:p w:rsidR="00BA31C0" w:rsidRPr="009D7A36" w:rsidRDefault="00BA31C0" w:rsidP="009D7A36">
      <w:pPr>
        <w:ind w:left="567"/>
        <w:rPr>
          <w:sz w:val="22"/>
          <w:szCs w:val="22"/>
        </w:rPr>
      </w:pPr>
      <w:r w:rsidRPr="009D7A36">
        <w:rPr>
          <w:sz w:val="22"/>
          <w:szCs w:val="22"/>
        </w:rPr>
        <w:t>СанПиН 2.1.4.1110-02 «Зоны санитарной охраны источников водоснабжения и водопроводов типового назначения»;</w:t>
      </w:r>
    </w:p>
    <w:p w:rsidR="00BA31C0" w:rsidRPr="009D7A36" w:rsidRDefault="00BA31C0" w:rsidP="009D7A36">
      <w:pPr>
        <w:numPr>
          <w:ilvl w:val="0"/>
          <w:numId w:val="31"/>
        </w:numPr>
        <w:tabs>
          <w:tab w:val="num" w:pos="0"/>
        </w:tabs>
        <w:rPr>
          <w:sz w:val="22"/>
          <w:szCs w:val="22"/>
        </w:rPr>
      </w:pPr>
      <w:r w:rsidRPr="009D7A36">
        <w:rPr>
          <w:sz w:val="22"/>
          <w:szCs w:val="22"/>
        </w:rPr>
        <w:t>СанПиН 2.1.4.1110-02 «Зоны санитарной охраны источников водоснабжения и водопроводов типового назначения»;</w:t>
      </w:r>
    </w:p>
    <w:p w:rsidR="00BA31C0" w:rsidRPr="009D7A36" w:rsidRDefault="00BA31C0" w:rsidP="009D7A36">
      <w:pPr>
        <w:numPr>
          <w:ilvl w:val="0"/>
          <w:numId w:val="31"/>
        </w:numPr>
        <w:tabs>
          <w:tab w:val="num" w:pos="0"/>
        </w:tabs>
        <w:rPr>
          <w:sz w:val="22"/>
          <w:szCs w:val="22"/>
        </w:rPr>
      </w:pPr>
      <w:r w:rsidRPr="009D7A36">
        <w:rPr>
          <w:sz w:val="22"/>
          <w:szCs w:val="22"/>
        </w:rPr>
        <w:t>СанПиН 2971-84 «Санитарные нормы и правила защиты населения от воздействия электрического поля, создаваемого воздушными линиями электропередачи переменного тока промышленной частоты (РД 34.03.601)»;</w:t>
      </w:r>
    </w:p>
    <w:p w:rsidR="00BA31C0" w:rsidRPr="009D7A36" w:rsidRDefault="00BA31C0" w:rsidP="009D7A36">
      <w:pPr>
        <w:ind w:left="567"/>
        <w:rPr>
          <w:sz w:val="22"/>
          <w:szCs w:val="22"/>
        </w:rPr>
      </w:pPr>
      <w:r w:rsidRPr="009D7A36">
        <w:rPr>
          <w:sz w:val="22"/>
          <w:szCs w:val="22"/>
        </w:rPr>
        <w:t>СанПиН 42-128-4690-88 "Санитарные правила содержания территорий населенных мест".</w:t>
      </w:r>
    </w:p>
    <w:p w:rsidR="00BA31C0" w:rsidRPr="009D7A36" w:rsidRDefault="00BA31C0" w:rsidP="009D7A36">
      <w:pPr>
        <w:jc w:val="center"/>
        <w:rPr>
          <w:b/>
          <w:bCs/>
          <w:sz w:val="22"/>
          <w:szCs w:val="22"/>
          <w:highlight w:val="lightGray"/>
        </w:rPr>
      </w:pPr>
      <w:r w:rsidRPr="009D7A36">
        <w:rPr>
          <w:b/>
          <w:bCs/>
          <w:sz w:val="22"/>
          <w:szCs w:val="22"/>
        </w:rPr>
        <w:t>Программы социально-экономического развития</w:t>
      </w:r>
    </w:p>
    <w:p w:rsidR="00BA31C0" w:rsidRPr="009D7A36" w:rsidRDefault="00BA31C0" w:rsidP="009D7A36">
      <w:pPr>
        <w:jc w:val="center"/>
        <w:rPr>
          <w:b/>
          <w:bCs/>
          <w:sz w:val="22"/>
          <w:szCs w:val="22"/>
          <w:highlight w:val="lightGray"/>
        </w:rPr>
      </w:pPr>
    </w:p>
    <w:p w:rsidR="00BA31C0" w:rsidRPr="009D7A36" w:rsidRDefault="00BA31C0" w:rsidP="009D7A36">
      <w:pPr>
        <w:numPr>
          <w:ilvl w:val="0"/>
          <w:numId w:val="21"/>
        </w:numPr>
        <w:tabs>
          <w:tab w:val="left" w:pos="851"/>
        </w:tabs>
        <w:autoSpaceDE w:val="0"/>
        <w:autoSpaceDN w:val="0"/>
        <w:adjustRightInd w:val="0"/>
        <w:ind w:left="851" w:hanging="284"/>
        <w:contextualSpacing w:val="0"/>
        <w:rPr>
          <w:sz w:val="22"/>
          <w:szCs w:val="22"/>
          <w:lang w:eastAsia="en-US"/>
        </w:rPr>
      </w:pPr>
      <w:r w:rsidRPr="009D7A36">
        <w:rPr>
          <w:sz w:val="22"/>
          <w:szCs w:val="22"/>
          <w:lang w:eastAsia="en-US"/>
        </w:rPr>
        <w:t>Муниципальная программа «Развитие и сохранение культуры в МО МР «Койгородский»;</w:t>
      </w:r>
    </w:p>
    <w:p w:rsidR="00BA31C0" w:rsidRPr="009D7A36" w:rsidRDefault="00BA31C0" w:rsidP="009D7A36">
      <w:pPr>
        <w:numPr>
          <w:ilvl w:val="0"/>
          <w:numId w:val="21"/>
        </w:numPr>
        <w:tabs>
          <w:tab w:val="left" w:pos="851"/>
        </w:tabs>
        <w:autoSpaceDE w:val="0"/>
        <w:autoSpaceDN w:val="0"/>
        <w:adjustRightInd w:val="0"/>
        <w:ind w:left="851" w:hanging="284"/>
        <w:contextualSpacing w:val="0"/>
        <w:rPr>
          <w:sz w:val="22"/>
          <w:szCs w:val="22"/>
          <w:lang w:eastAsia="en-US"/>
        </w:rPr>
      </w:pPr>
      <w:r w:rsidRPr="009D7A36">
        <w:rPr>
          <w:sz w:val="22"/>
          <w:szCs w:val="22"/>
          <w:lang w:eastAsia="en-US"/>
        </w:rPr>
        <w:t>Муниципальная программа «Развитие образования на территории МО МР «Койгородский»;</w:t>
      </w:r>
    </w:p>
    <w:p w:rsidR="00BA31C0" w:rsidRPr="009D7A36" w:rsidRDefault="00BA31C0" w:rsidP="009D7A36">
      <w:pPr>
        <w:numPr>
          <w:ilvl w:val="0"/>
          <w:numId w:val="21"/>
        </w:numPr>
        <w:tabs>
          <w:tab w:val="left" w:pos="851"/>
        </w:tabs>
        <w:autoSpaceDE w:val="0"/>
        <w:autoSpaceDN w:val="0"/>
        <w:adjustRightInd w:val="0"/>
        <w:ind w:left="851" w:hanging="284"/>
        <w:contextualSpacing w:val="0"/>
        <w:rPr>
          <w:sz w:val="22"/>
          <w:szCs w:val="22"/>
          <w:lang w:eastAsia="en-US"/>
        </w:rPr>
      </w:pPr>
      <w:r w:rsidRPr="009D7A36">
        <w:rPr>
          <w:sz w:val="22"/>
          <w:szCs w:val="22"/>
          <w:lang w:eastAsia="en-US"/>
        </w:rPr>
        <w:t>Муниципальная программа «Развитие физической культуры и спорта в МО МР «Койгородский»;</w:t>
      </w:r>
    </w:p>
    <w:p w:rsidR="00BA31C0" w:rsidRPr="009D7A36" w:rsidRDefault="00BA31C0" w:rsidP="009D7A36">
      <w:pPr>
        <w:numPr>
          <w:ilvl w:val="0"/>
          <w:numId w:val="21"/>
        </w:numPr>
        <w:tabs>
          <w:tab w:val="left" w:pos="851"/>
        </w:tabs>
        <w:autoSpaceDE w:val="0"/>
        <w:autoSpaceDN w:val="0"/>
        <w:adjustRightInd w:val="0"/>
        <w:ind w:left="851" w:hanging="284"/>
        <w:contextualSpacing w:val="0"/>
        <w:rPr>
          <w:sz w:val="22"/>
          <w:szCs w:val="22"/>
          <w:lang w:eastAsia="en-US"/>
        </w:rPr>
      </w:pPr>
      <w:r w:rsidRPr="009D7A36">
        <w:rPr>
          <w:sz w:val="22"/>
          <w:szCs w:val="22"/>
          <w:lang w:eastAsia="en-US"/>
        </w:rPr>
        <w:t>Муниципальная программа «Развитие транспортной системы в МО МР «Койгородский»;</w:t>
      </w:r>
    </w:p>
    <w:p w:rsidR="00BA31C0" w:rsidRPr="009D7A36" w:rsidRDefault="00BA31C0" w:rsidP="009D7A36">
      <w:pPr>
        <w:numPr>
          <w:ilvl w:val="0"/>
          <w:numId w:val="21"/>
        </w:numPr>
        <w:tabs>
          <w:tab w:val="left" w:pos="851"/>
        </w:tabs>
        <w:autoSpaceDE w:val="0"/>
        <w:autoSpaceDN w:val="0"/>
        <w:adjustRightInd w:val="0"/>
        <w:ind w:left="851" w:hanging="284"/>
        <w:contextualSpacing w:val="0"/>
        <w:rPr>
          <w:sz w:val="22"/>
          <w:szCs w:val="22"/>
          <w:lang w:eastAsia="en-US"/>
        </w:rPr>
      </w:pPr>
      <w:r w:rsidRPr="009D7A36">
        <w:rPr>
          <w:sz w:val="22"/>
          <w:szCs w:val="22"/>
          <w:lang w:eastAsia="en-US"/>
        </w:rPr>
        <w:t>Муниципальная программа «Развитие экономики в МО МР «Койгородский»;</w:t>
      </w:r>
    </w:p>
    <w:p w:rsidR="00BA31C0" w:rsidRPr="009D7A36" w:rsidRDefault="00BA31C0" w:rsidP="009D7A36">
      <w:pPr>
        <w:numPr>
          <w:ilvl w:val="0"/>
          <w:numId w:val="21"/>
        </w:numPr>
        <w:tabs>
          <w:tab w:val="left" w:pos="851"/>
        </w:tabs>
        <w:autoSpaceDE w:val="0"/>
        <w:autoSpaceDN w:val="0"/>
        <w:adjustRightInd w:val="0"/>
        <w:ind w:left="851" w:hanging="284"/>
        <w:contextualSpacing w:val="0"/>
        <w:rPr>
          <w:sz w:val="22"/>
          <w:szCs w:val="22"/>
          <w:lang w:eastAsia="en-US"/>
        </w:rPr>
      </w:pPr>
      <w:r w:rsidRPr="009D7A36">
        <w:rPr>
          <w:sz w:val="22"/>
          <w:szCs w:val="22"/>
          <w:lang w:eastAsia="en-US"/>
        </w:rPr>
        <w:t>Муниципальная программа «Строительство, обеспечение жильем и услугами жилищно-коммунального хозяйства в МО МР «Койгородский»;</w:t>
      </w:r>
    </w:p>
    <w:p w:rsidR="00BA31C0" w:rsidRPr="009D7A36" w:rsidRDefault="00BA31C0" w:rsidP="009D7A36">
      <w:pPr>
        <w:numPr>
          <w:ilvl w:val="0"/>
          <w:numId w:val="21"/>
        </w:numPr>
        <w:tabs>
          <w:tab w:val="left" w:pos="851"/>
        </w:tabs>
        <w:autoSpaceDE w:val="0"/>
        <w:autoSpaceDN w:val="0"/>
        <w:adjustRightInd w:val="0"/>
        <w:ind w:left="851" w:hanging="284"/>
        <w:contextualSpacing w:val="0"/>
        <w:rPr>
          <w:sz w:val="22"/>
          <w:szCs w:val="22"/>
          <w:lang w:eastAsia="en-US"/>
        </w:rPr>
      </w:pPr>
      <w:r w:rsidRPr="009D7A36">
        <w:rPr>
          <w:sz w:val="22"/>
          <w:szCs w:val="22"/>
          <w:lang w:eastAsia="en-US"/>
        </w:rPr>
        <w:t>Муниципальная программа «Безопасность жизнедеятельности населения МО МР «Койгородский».</w:t>
      </w:r>
    </w:p>
    <w:p w:rsidR="00BA31C0" w:rsidRPr="009D7A36" w:rsidRDefault="00BA31C0" w:rsidP="009D7A36">
      <w:pPr>
        <w:ind w:firstLine="709"/>
        <w:rPr>
          <w:sz w:val="22"/>
          <w:szCs w:val="22"/>
          <w:highlight w:val="lightGray"/>
        </w:rPr>
      </w:pPr>
    </w:p>
    <w:p w:rsidR="00BA31C0" w:rsidRPr="009D7A36" w:rsidRDefault="00BA31C0" w:rsidP="009D7A36">
      <w:pPr>
        <w:ind w:hanging="17"/>
        <w:jc w:val="center"/>
        <w:rPr>
          <w:b/>
          <w:bCs/>
          <w:sz w:val="22"/>
          <w:szCs w:val="22"/>
        </w:rPr>
      </w:pPr>
      <w:r w:rsidRPr="009D7A36">
        <w:rPr>
          <w:b/>
          <w:bCs/>
          <w:sz w:val="22"/>
          <w:szCs w:val="22"/>
        </w:rPr>
        <w:t>Генеральный план разработан на следующие проектные периоды:</w:t>
      </w:r>
    </w:p>
    <w:p w:rsidR="00BA31C0" w:rsidRPr="009D7A36" w:rsidRDefault="00BA31C0" w:rsidP="009D7A36">
      <w:pPr>
        <w:ind w:left="567" w:hanging="17"/>
        <w:rPr>
          <w:sz w:val="22"/>
          <w:szCs w:val="22"/>
        </w:rPr>
      </w:pPr>
      <w:r w:rsidRPr="009D7A36">
        <w:rPr>
          <w:sz w:val="22"/>
          <w:szCs w:val="22"/>
        </w:rPr>
        <w:t>Исходный год проектирования – 2014 год;</w:t>
      </w:r>
    </w:p>
    <w:p w:rsidR="00BA31C0" w:rsidRPr="009D7A36" w:rsidRDefault="00BA31C0" w:rsidP="009D7A36">
      <w:pPr>
        <w:ind w:firstLine="567"/>
        <w:rPr>
          <w:sz w:val="22"/>
          <w:szCs w:val="22"/>
        </w:rPr>
      </w:pPr>
      <w:r w:rsidRPr="009D7A36">
        <w:rPr>
          <w:sz w:val="22"/>
          <w:szCs w:val="22"/>
        </w:rPr>
        <w:t xml:space="preserve">I этап (первая очередь) – 2019г. </w:t>
      </w:r>
    </w:p>
    <w:p w:rsidR="00BA31C0" w:rsidRPr="009D7A36" w:rsidRDefault="00BA31C0" w:rsidP="009D7A36">
      <w:pPr>
        <w:ind w:firstLine="567"/>
        <w:rPr>
          <w:b/>
          <w:bCs/>
          <w:sz w:val="22"/>
          <w:szCs w:val="22"/>
        </w:rPr>
      </w:pPr>
      <w:r w:rsidRPr="009D7A36">
        <w:rPr>
          <w:sz w:val="22"/>
          <w:szCs w:val="22"/>
        </w:rPr>
        <w:t xml:space="preserve">II этап (расчетный срок) – 2024г. </w:t>
      </w:r>
    </w:p>
    <w:p w:rsidR="00BA31C0" w:rsidRPr="009D7A36" w:rsidRDefault="00BA31C0" w:rsidP="009D7A36">
      <w:pPr>
        <w:pStyle w:val="af6"/>
        <w:spacing w:before="0" w:beforeAutospacing="0" w:after="0" w:afterAutospacing="0"/>
        <w:ind w:right="192" w:firstLine="567"/>
        <w:rPr>
          <w:bCs/>
          <w:sz w:val="22"/>
          <w:szCs w:val="22"/>
        </w:rPr>
        <w:sectPr w:rsidR="00BA31C0" w:rsidRPr="009D7A36" w:rsidSect="006E4CA4">
          <w:headerReference w:type="default" r:id="rId24"/>
          <w:footerReference w:type="default" r:id="rId25"/>
          <w:pgSz w:w="11906" w:h="16838" w:code="9"/>
          <w:pgMar w:top="1134" w:right="707" w:bottom="1134" w:left="1559" w:header="709" w:footer="709" w:gutter="0"/>
          <w:pgBorders>
            <w:top w:val="single" w:sz="4" w:space="1" w:color="auto"/>
            <w:left w:val="single" w:sz="4" w:space="4" w:color="auto"/>
            <w:bottom w:val="single" w:sz="4" w:space="1" w:color="auto"/>
            <w:right w:val="single" w:sz="4" w:space="4" w:color="auto"/>
          </w:pgBorders>
          <w:cols w:space="708"/>
          <w:docGrid w:linePitch="360"/>
        </w:sectPr>
      </w:pPr>
      <w:r w:rsidRPr="009D7A36">
        <w:rPr>
          <w:bCs/>
          <w:sz w:val="22"/>
          <w:szCs w:val="22"/>
        </w:rPr>
        <w:t>Перспектива – 2039г.</w:t>
      </w:r>
    </w:p>
    <w:p w:rsidR="00BA31C0" w:rsidRPr="009D7A36" w:rsidRDefault="00BA31C0" w:rsidP="009D7A36">
      <w:pPr>
        <w:pStyle w:val="af6"/>
        <w:spacing w:before="0" w:beforeAutospacing="0" w:after="0" w:afterAutospacing="0"/>
        <w:ind w:left="115" w:right="192"/>
        <w:outlineLvl w:val="0"/>
        <w:rPr>
          <w:b/>
          <w:bCs/>
          <w:sz w:val="22"/>
          <w:szCs w:val="22"/>
        </w:rPr>
      </w:pPr>
      <w:bookmarkStart w:id="14" w:name="_Toc395164374"/>
      <w:r w:rsidRPr="009D7A36">
        <w:rPr>
          <w:b/>
          <w:bCs/>
          <w:sz w:val="22"/>
          <w:szCs w:val="22"/>
        </w:rPr>
        <w:lastRenderedPageBreak/>
        <w:t>1 Цели и задачи территориального планирования</w:t>
      </w:r>
      <w:bookmarkEnd w:id="14"/>
    </w:p>
    <w:p w:rsidR="00BA31C0" w:rsidRPr="009D7A36" w:rsidRDefault="00BA31C0" w:rsidP="009D7A36">
      <w:pPr>
        <w:pStyle w:val="af6"/>
        <w:spacing w:before="0" w:beforeAutospacing="0" w:after="0" w:afterAutospacing="0"/>
        <w:ind w:left="115" w:right="192"/>
        <w:jc w:val="both"/>
        <w:outlineLvl w:val="0"/>
        <w:rPr>
          <w:b/>
          <w:bCs/>
          <w:sz w:val="22"/>
          <w:szCs w:val="22"/>
        </w:rPr>
      </w:pPr>
      <w:bookmarkStart w:id="15" w:name="_Toc395164375"/>
      <w:r w:rsidRPr="009D7A36">
        <w:rPr>
          <w:b/>
          <w:bCs/>
          <w:sz w:val="22"/>
          <w:szCs w:val="22"/>
        </w:rPr>
        <w:t>2 Перечень мероприятий по территориальному планированию, последовательность их выполнения</w:t>
      </w:r>
      <w:bookmarkEnd w:id="15"/>
    </w:p>
    <w:p w:rsidR="00BA31C0" w:rsidRPr="009D7A36" w:rsidRDefault="00BA31C0" w:rsidP="009D7A36">
      <w:pPr>
        <w:pStyle w:val="af6"/>
        <w:spacing w:before="0" w:beforeAutospacing="0" w:after="0" w:afterAutospacing="0"/>
        <w:jc w:val="center"/>
        <w:outlineLvl w:val="1"/>
        <w:rPr>
          <w:b/>
          <w:sz w:val="22"/>
          <w:szCs w:val="22"/>
        </w:rPr>
      </w:pPr>
      <w:bookmarkStart w:id="16" w:name="_Toc395164376"/>
      <w:r w:rsidRPr="009D7A36">
        <w:rPr>
          <w:b/>
          <w:sz w:val="22"/>
          <w:szCs w:val="22"/>
        </w:rPr>
        <w:t>Документы территориального планирования</w:t>
      </w:r>
      <w:bookmarkEnd w:id="16"/>
    </w:p>
    <w:p w:rsidR="00BA31C0" w:rsidRPr="009D7A36" w:rsidRDefault="00BA31C0" w:rsidP="009D7A36">
      <w:pPr>
        <w:pStyle w:val="101"/>
        <w:rPr>
          <w:rFonts w:ascii="Times New Roman" w:hAnsi="Times New Roman"/>
          <w:color w:val="auto"/>
          <w:sz w:val="22"/>
          <w:szCs w:val="22"/>
        </w:rPr>
      </w:pPr>
      <w:r w:rsidRPr="009D7A36">
        <w:rPr>
          <w:rFonts w:ascii="Times New Roman" w:hAnsi="Times New Roman"/>
          <w:color w:val="auto"/>
          <w:sz w:val="22"/>
          <w:szCs w:val="22"/>
        </w:rPr>
        <w:t>Предложения по территориальному планированию направлены на создание и развитие территорий и объектов капитального строительства, на исполнение полномочий органов местного самоуправления.</w:t>
      </w:r>
    </w:p>
    <w:p w:rsidR="00BA31C0" w:rsidRPr="009D7A36" w:rsidRDefault="00BA31C0" w:rsidP="009D7A36">
      <w:pPr>
        <w:pStyle w:val="101"/>
        <w:rPr>
          <w:rFonts w:ascii="Times New Roman" w:hAnsi="Times New Roman"/>
          <w:color w:val="auto"/>
          <w:sz w:val="22"/>
          <w:szCs w:val="22"/>
        </w:rPr>
      </w:pPr>
      <w:r w:rsidRPr="009D7A36">
        <w:rPr>
          <w:rFonts w:ascii="Times New Roman" w:hAnsi="Times New Roman"/>
          <w:color w:val="auto"/>
          <w:sz w:val="22"/>
          <w:szCs w:val="22"/>
        </w:rPr>
        <w:t xml:space="preserve">Содержание разделов и схем генерального плана тесно связано с полномочиями органов местного самоуправления, к которым относятся следующие предложения по территориальному планированию: </w:t>
      </w:r>
    </w:p>
    <w:p w:rsidR="00BA31C0" w:rsidRPr="009D7A36" w:rsidRDefault="00BA31C0" w:rsidP="009D7A36">
      <w:pPr>
        <w:numPr>
          <w:ilvl w:val="0"/>
          <w:numId w:val="20"/>
        </w:numPr>
        <w:tabs>
          <w:tab w:val="clear" w:pos="1280"/>
          <w:tab w:val="num" w:pos="1134"/>
        </w:tabs>
        <w:ind w:left="1134"/>
        <w:contextualSpacing w:val="0"/>
        <w:rPr>
          <w:sz w:val="22"/>
          <w:szCs w:val="22"/>
        </w:rPr>
      </w:pPr>
      <w:r w:rsidRPr="009D7A36">
        <w:rPr>
          <w:sz w:val="22"/>
          <w:szCs w:val="22"/>
        </w:rPr>
        <w:t xml:space="preserve">Предложения по административно-территориальному устройству; </w:t>
      </w:r>
    </w:p>
    <w:p w:rsidR="00BA31C0" w:rsidRPr="009D7A36" w:rsidRDefault="00BA31C0" w:rsidP="009D7A36">
      <w:pPr>
        <w:numPr>
          <w:ilvl w:val="0"/>
          <w:numId w:val="20"/>
        </w:numPr>
        <w:tabs>
          <w:tab w:val="clear" w:pos="1280"/>
          <w:tab w:val="num" w:pos="1134"/>
        </w:tabs>
        <w:ind w:left="1134"/>
        <w:contextualSpacing w:val="0"/>
        <w:rPr>
          <w:sz w:val="22"/>
          <w:szCs w:val="22"/>
        </w:rPr>
      </w:pPr>
      <w:r w:rsidRPr="009D7A36">
        <w:rPr>
          <w:sz w:val="22"/>
          <w:szCs w:val="22"/>
        </w:rPr>
        <w:t>Предложения по градостроительному зонированию;</w:t>
      </w:r>
    </w:p>
    <w:p w:rsidR="00BA31C0" w:rsidRPr="009D7A36" w:rsidRDefault="00BA31C0" w:rsidP="009D7A36">
      <w:pPr>
        <w:numPr>
          <w:ilvl w:val="0"/>
          <w:numId w:val="20"/>
        </w:numPr>
        <w:tabs>
          <w:tab w:val="clear" w:pos="1280"/>
          <w:tab w:val="num" w:pos="1134"/>
        </w:tabs>
        <w:ind w:left="1134"/>
        <w:contextualSpacing w:val="0"/>
        <w:rPr>
          <w:sz w:val="22"/>
          <w:szCs w:val="22"/>
        </w:rPr>
      </w:pPr>
      <w:r w:rsidRPr="009D7A36">
        <w:rPr>
          <w:sz w:val="22"/>
          <w:szCs w:val="22"/>
        </w:rPr>
        <w:t xml:space="preserve">Предложения по размещению объектов местного значения. </w:t>
      </w:r>
    </w:p>
    <w:p w:rsidR="00BA31C0" w:rsidRPr="009D7A36" w:rsidRDefault="00BA31C0" w:rsidP="009D7A36">
      <w:pPr>
        <w:pStyle w:val="af6"/>
        <w:spacing w:before="0" w:beforeAutospacing="0" w:after="0" w:afterAutospacing="0"/>
        <w:ind w:firstLine="567"/>
        <w:jc w:val="both"/>
        <w:outlineLvl w:val="1"/>
        <w:rPr>
          <w:b/>
          <w:sz w:val="22"/>
          <w:szCs w:val="22"/>
        </w:rPr>
      </w:pPr>
      <w:bookmarkStart w:id="17" w:name="_Toc395164377"/>
      <w:r w:rsidRPr="009D7A36">
        <w:rPr>
          <w:b/>
          <w:sz w:val="22"/>
          <w:szCs w:val="22"/>
        </w:rPr>
        <w:t>Мероприятия по административно-территориальному устройству сельского поселения «Койдин»</w:t>
      </w:r>
      <w:bookmarkEnd w:id="17"/>
    </w:p>
    <w:p w:rsidR="00BA31C0" w:rsidRPr="009D7A36" w:rsidRDefault="00BA31C0" w:rsidP="009D7A36">
      <w:pPr>
        <w:ind w:firstLine="567"/>
        <w:rPr>
          <w:sz w:val="22"/>
          <w:szCs w:val="22"/>
        </w:rPr>
      </w:pPr>
      <w:r w:rsidRPr="009D7A36">
        <w:rPr>
          <w:sz w:val="22"/>
          <w:szCs w:val="22"/>
        </w:rPr>
        <w:t>Территория сельского поселения «Койдин» входит в состав территории муниципального образования муниципального района «Койгородский» Республики Коми (далее МО МР «Койгородский». Административным центром сельского поселения «</w:t>
      </w:r>
      <w:proofErr w:type="spellStart"/>
      <w:r w:rsidRPr="009D7A36">
        <w:rPr>
          <w:sz w:val="22"/>
          <w:szCs w:val="22"/>
        </w:rPr>
        <w:t>Койдин</w:t>
      </w:r>
      <w:proofErr w:type="spellEnd"/>
      <w:r w:rsidRPr="009D7A36">
        <w:rPr>
          <w:sz w:val="22"/>
          <w:szCs w:val="22"/>
        </w:rPr>
        <w:t xml:space="preserve">» является </w:t>
      </w:r>
      <w:proofErr w:type="spellStart"/>
      <w:r w:rsidRPr="009D7A36">
        <w:rPr>
          <w:sz w:val="22"/>
          <w:szCs w:val="22"/>
        </w:rPr>
        <w:t>пст</w:t>
      </w:r>
      <w:proofErr w:type="spellEnd"/>
      <w:r w:rsidRPr="009D7A36">
        <w:rPr>
          <w:sz w:val="22"/>
          <w:szCs w:val="22"/>
        </w:rPr>
        <w:t xml:space="preserve"> </w:t>
      </w:r>
      <w:proofErr w:type="spellStart"/>
      <w:r w:rsidRPr="009D7A36">
        <w:rPr>
          <w:sz w:val="22"/>
          <w:szCs w:val="22"/>
        </w:rPr>
        <w:t>Койдин</w:t>
      </w:r>
      <w:proofErr w:type="spellEnd"/>
      <w:r w:rsidRPr="009D7A36">
        <w:rPr>
          <w:sz w:val="22"/>
          <w:szCs w:val="22"/>
        </w:rPr>
        <w:t xml:space="preserve">. Центр муниципального образования – </w:t>
      </w:r>
      <w:proofErr w:type="spellStart"/>
      <w:r w:rsidRPr="009D7A36">
        <w:rPr>
          <w:sz w:val="22"/>
          <w:szCs w:val="22"/>
        </w:rPr>
        <w:t>пст</w:t>
      </w:r>
      <w:proofErr w:type="spellEnd"/>
      <w:r w:rsidRPr="009D7A36">
        <w:rPr>
          <w:sz w:val="22"/>
          <w:szCs w:val="22"/>
        </w:rPr>
        <w:t xml:space="preserve"> </w:t>
      </w:r>
      <w:proofErr w:type="spellStart"/>
      <w:r w:rsidRPr="009D7A36">
        <w:rPr>
          <w:sz w:val="22"/>
          <w:szCs w:val="22"/>
        </w:rPr>
        <w:t>Койдин</w:t>
      </w:r>
      <w:proofErr w:type="spellEnd"/>
      <w:r w:rsidRPr="009D7A36">
        <w:rPr>
          <w:sz w:val="22"/>
          <w:szCs w:val="22"/>
        </w:rPr>
        <w:t xml:space="preserve"> расположен от республиканского центра г. Сыктывкар в </w:t>
      </w:r>
      <w:smartTag w:uri="urn:schemas-microsoft-com:office:smarttags" w:element="metricconverter">
        <w:smartTagPr>
          <w:attr w:name="ProductID" w:val="192 км"/>
        </w:smartTagPr>
        <w:r w:rsidRPr="009D7A36">
          <w:rPr>
            <w:sz w:val="22"/>
            <w:szCs w:val="22"/>
          </w:rPr>
          <w:t>192 км</w:t>
        </w:r>
      </w:smartTag>
      <w:r w:rsidRPr="009D7A36">
        <w:rPr>
          <w:sz w:val="22"/>
          <w:szCs w:val="22"/>
        </w:rPr>
        <w:t xml:space="preserve">, от районного центра с. Койгородок в </w:t>
      </w:r>
      <w:smartTag w:uri="urn:schemas-microsoft-com:office:smarttags" w:element="metricconverter">
        <w:smartTagPr>
          <w:attr w:name="ProductID" w:val="3 км"/>
        </w:smartTagPr>
        <w:r w:rsidRPr="009D7A36">
          <w:rPr>
            <w:sz w:val="22"/>
            <w:szCs w:val="22"/>
          </w:rPr>
          <w:t>3 км</w:t>
        </w:r>
      </w:smartTag>
      <w:r w:rsidRPr="009D7A36">
        <w:rPr>
          <w:sz w:val="22"/>
          <w:szCs w:val="22"/>
        </w:rPr>
        <w:t>.</w:t>
      </w:r>
    </w:p>
    <w:p w:rsidR="00BA31C0" w:rsidRPr="009D7A36" w:rsidRDefault="00BA31C0" w:rsidP="009D7A36">
      <w:pPr>
        <w:ind w:firstLine="567"/>
        <w:rPr>
          <w:sz w:val="22"/>
          <w:szCs w:val="22"/>
        </w:rPr>
      </w:pPr>
      <w:r w:rsidRPr="009D7A36">
        <w:rPr>
          <w:sz w:val="22"/>
          <w:szCs w:val="22"/>
        </w:rPr>
        <w:t>Сельское поселение «Койдин» граничит с сельскими поселениями, в том числе:</w:t>
      </w:r>
    </w:p>
    <w:p w:rsidR="00BA31C0" w:rsidRPr="009D7A36" w:rsidRDefault="00BA31C0" w:rsidP="009D7A36">
      <w:pPr>
        <w:numPr>
          <w:ilvl w:val="0"/>
          <w:numId w:val="55"/>
        </w:numPr>
        <w:rPr>
          <w:sz w:val="22"/>
          <w:szCs w:val="22"/>
        </w:rPr>
      </w:pPr>
      <w:r w:rsidRPr="009D7A36">
        <w:rPr>
          <w:sz w:val="22"/>
          <w:szCs w:val="22"/>
        </w:rPr>
        <w:t>от А до Б - земли МО СП «</w:t>
      </w:r>
      <w:proofErr w:type="spellStart"/>
      <w:r w:rsidRPr="009D7A36">
        <w:rPr>
          <w:sz w:val="22"/>
          <w:szCs w:val="22"/>
        </w:rPr>
        <w:t>Кузьель</w:t>
      </w:r>
      <w:proofErr w:type="spellEnd"/>
      <w:r w:rsidRPr="009D7A36">
        <w:rPr>
          <w:sz w:val="22"/>
          <w:szCs w:val="22"/>
        </w:rPr>
        <w:t>»;</w:t>
      </w:r>
    </w:p>
    <w:p w:rsidR="00BA31C0" w:rsidRPr="009D7A36" w:rsidRDefault="00BA31C0" w:rsidP="009D7A36">
      <w:pPr>
        <w:numPr>
          <w:ilvl w:val="0"/>
          <w:numId w:val="55"/>
        </w:numPr>
        <w:rPr>
          <w:sz w:val="22"/>
          <w:szCs w:val="22"/>
        </w:rPr>
      </w:pPr>
      <w:r w:rsidRPr="009D7A36">
        <w:rPr>
          <w:sz w:val="22"/>
          <w:szCs w:val="22"/>
        </w:rPr>
        <w:t>от Б до В - земли МО СП «</w:t>
      </w:r>
      <w:proofErr w:type="spellStart"/>
      <w:r w:rsidRPr="009D7A36">
        <w:rPr>
          <w:sz w:val="22"/>
          <w:szCs w:val="22"/>
        </w:rPr>
        <w:t>Подзь</w:t>
      </w:r>
      <w:proofErr w:type="spellEnd"/>
      <w:r w:rsidRPr="009D7A36">
        <w:rPr>
          <w:sz w:val="22"/>
          <w:szCs w:val="22"/>
        </w:rPr>
        <w:t>»;</w:t>
      </w:r>
    </w:p>
    <w:p w:rsidR="00BA31C0" w:rsidRPr="009D7A36" w:rsidRDefault="00BA31C0" w:rsidP="009D7A36">
      <w:pPr>
        <w:numPr>
          <w:ilvl w:val="0"/>
          <w:numId w:val="55"/>
        </w:numPr>
        <w:rPr>
          <w:sz w:val="22"/>
          <w:szCs w:val="22"/>
        </w:rPr>
      </w:pPr>
      <w:r w:rsidRPr="009D7A36">
        <w:rPr>
          <w:sz w:val="22"/>
          <w:szCs w:val="22"/>
        </w:rPr>
        <w:t>от В до Г - земли МО СП «Грива»;</w:t>
      </w:r>
    </w:p>
    <w:p w:rsidR="00BA31C0" w:rsidRPr="009D7A36" w:rsidRDefault="00BA31C0" w:rsidP="009D7A36">
      <w:pPr>
        <w:numPr>
          <w:ilvl w:val="0"/>
          <w:numId w:val="55"/>
        </w:numPr>
        <w:rPr>
          <w:sz w:val="22"/>
          <w:szCs w:val="22"/>
        </w:rPr>
      </w:pPr>
      <w:r w:rsidRPr="009D7A36">
        <w:rPr>
          <w:sz w:val="22"/>
          <w:szCs w:val="22"/>
        </w:rPr>
        <w:t>от Г до Д - земли МО СП «Койгородок»;</w:t>
      </w:r>
    </w:p>
    <w:p w:rsidR="00BA31C0" w:rsidRPr="009D7A36" w:rsidRDefault="00BA31C0" w:rsidP="009D7A36">
      <w:pPr>
        <w:numPr>
          <w:ilvl w:val="0"/>
          <w:numId w:val="55"/>
        </w:numPr>
        <w:rPr>
          <w:sz w:val="22"/>
          <w:szCs w:val="22"/>
        </w:rPr>
      </w:pPr>
      <w:r w:rsidRPr="009D7A36">
        <w:rPr>
          <w:sz w:val="22"/>
          <w:szCs w:val="22"/>
        </w:rPr>
        <w:t>от Д до А - земли МО СП «Ком».</w:t>
      </w:r>
    </w:p>
    <w:p w:rsidR="00BA31C0" w:rsidRPr="009D7A36" w:rsidRDefault="00BA31C0" w:rsidP="009D7A36">
      <w:pPr>
        <w:ind w:firstLine="567"/>
        <w:rPr>
          <w:sz w:val="22"/>
          <w:szCs w:val="22"/>
        </w:rPr>
      </w:pPr>
      <w:r w:rsidRPr="009D7A36">
        <w:rPr>
          <w:sz w:val="22"/>
          <w:szCs w:val="22"/>
        </w:rPr>
        <w:tab/>
        <w:t>Законом Республики Коми от 5 марта 2005г. № 11-РЗ «О территориальной организации местного самоуправления в Республике Коми» муниципальное образование на территории поселения «Койдин» наделено статусом сельского поселения.</w:t>
      </w:r>
    </w:p>
    <w:p w:rsidR="00BA31C0" w:rsidRPr="009D7A36" w:rsidRDefault="00BA31C0" w:rsidP="009D7A36">
      <w:pPr>
        <w:ind w:firstLine="567"/>
        <w:rPr>
          <w:sz w:val="22"/>
          <w:szCs w:val="22"/>
        </w:rPr>
      </w:pPr>
      <w:r w:rsidRPr="009D7A36">
        <w:rPr>
          <w:sz w:val="22"/>
          <w:szCs w:val="22"/>
        </w:rPr>
        <w:t>Границы поселения установлены Законом Республики Коми от 5 марта 2005г. № 11-РЗ «О территориальной организации местного самоуправления в Республике Коми».</w:t>
      </w:r>
    </w:p>
    <w:p w:rsidR="00BA31C0" w:rsidRPr="009D7A36" w:rsidRDefault="00BA31C0" w:rsidP="009D7A36">
      <w:pPr>
        <w:ind w:firstLine="567"/>
        <w:rPr>
          <w:sz w:val="22"/>
          <w:szCs w:val="22"/>
        </w:rPr>
      </w:pPr>
      <w:r w:rsidRPr="009D7A36">
        <w:rPr>
          <w:sz w:val="22"/>
          <w:szCs w:val="22"/>
        </w:rPr>
        <w:t>В соответствии с государственным контрактом от 23.06.2008 № 2-ОГ, заключенным с Министерством природных ресурсов и охраны окружающей среды Республики Коми, ОАО «НИПИИ «</w:t>
      </w:r>
      <w:proofErr w:type="spellStart"/>
      <w:r w:rsidRPr="009D7A36">
        <w:rPr>
          <w:sz w:val="22"/>
          <w:szCs w:val="22"/>
        </w:rPr>
        <w:t>Комимелиоводхозпроект</w:t>
      </w:r>
      <w:proofErr w:type="spellEnd"/>
      <w:r w:rsidRPr="009D7A36">
        <w:rPr>
          <w:sz w:val="22"/>
          <w:szCs w:val="22"/>
        </w:rPr>
        <w:t>» были выполнены работы по описанию границы муниципального образования сельского поселения «Койдин».</w:t>
      </w:r>
    </w:p>
    <w:p w:rsidR="00BA31C0" w:rsidRPr="009D7A36" w:rsidRDefault="00BA31C0" w:rsidP="009D7A36">
      <w:pPr>
        <w:ind w:firstLine="567"/>
        <w:rPr>
          <w:sz w:val="22"/>
          <w:szCs w:val="22"/>
        </w:rPr>
      </w:pPr>
      <w:r w:rsidRPr="009D7A36">
        <w:rPr>
          <w:sz w:val="22"/>
          <w:szCs w:val="22"/>
        </w:rPr>
        <w:t xml:space="preserve">Общая площадь земель муниципального образования составляет </w:t>
      </w:r>
      <w:smartTag w:uri="urn:schemas-microsoft-com:office:smarttags" w:element="metricconverter">
        <w:smartTagPr>
          <w:attr w:name="ProductID" w:val="37278,0 га"/>
        </w:smartTagPr>
        <w:r w:rsidRPr="009D7A36">
          <w:rPr>
            <w:sz w:val="22"/>
            <w:szCs w:val="22"/>
          </w:rPr>
          <w:t>37278,0 га</w:t>
        </w:r>
      </w:smartTag>
      <w:r w:rsidRPr="009D7A36">
        <w:rPr>
          <w:sz w:val="22"/>
          <w:szCs w:val="22"/>
        </w:rPr>
        <w:t>. По состоянию на 01.01.2014  год, на территории поселения 1 населенный пункт, где проживает 1336 человек.</w:t>
      </w:r>
    </w:p>
    <w:p w:rsidR="00BA31C0" w:rsidRPr="009D7A36" w:rsidRDefault="00BA31C0" w:rsidP="009D7A36">
      <w:pPr>
        <w:pStyle w:val="af6"/>
        <w:spacing w:before="0" w:beforeAutospacing="0" w:after="0" w:afterAutospacing="0"/>
        <w:jc w:val="center"/>
        <w:outlineLvl w:val="1"/>
        <w:rPr>
          <w:b/>
          <w:sz w:val="22"/>
          <w:szCs w:val="22"/>
        </w:rPr>
      </w:pPr>
      <w:bookmarkStart w:id="18" w:name="_Toc395164378"/>
      <w:r w:rsidRPr="009D7A36">
        <w:rPr>
          <w:b/>
          <w:sz w:val="22"/>
          <w:szCs w:val="22"/>
        </w:rPr>
        <w:t>Система расселения</w:t>
      </w:r>
      <w:bookmarkEnd w:id="18"/>
    </w:p>
    <w:p w:rsidR="00BA31C0" w:rsidRPr="009D7A36" w:rsidRDefault="00BA31C0" w:rsidP="009D7A36">
      <w:pPr>
        <w:autoSpaceDE w:val="0"/>
        <w:autoSpaceDN w:val="0"/>
        <w:adjustRightInd w:val="0"/>
        <w:ind w:firstLine="567"/>
        <w:rPr>
          <w:sz w:val="22"/>
          <w:szCs w:val="22"/>
          <w:lang w:eastAsia="ar-SA"/>
        </w:rPr>
      </w:pPr>
      <w:r w:rsidRPr="009D7A36">
        <w:rPr>
          <w:sz w:val="22"/>
          <w:szCs w:val="22"/>
          <w:lang w:eastAsia="ar-SA"/>
        </w:rPr>
        <w:t xml:space="preserve">Специфика пространственной организации МО МР «Койгородский» определяется исторически сложившимися особенностями хозяйственно-экономического освоения территории: очаговым размещением основных населенных пунктов, сформированным под влиянием индустриализированного </w:t>
      </w:r>
      <w:proofErr w:type="spellStart"/>
      <w:r w:rsidRPr="009D7A36">
        <w:rPr>
          <w:sz w:val="22"/>
          <w:szCs w:val="22"/>
          <w:lang w:eastAsia="ar-SA"/>
        </w:rPr>
        <w:t>лесо</w:t>
      </w:r>
      <w:proofErr w:type="spellEnd"/>
      <w:r w:rsidRPr="009D7A36">
        <w:rPr>
          <w:sz w:val="22"/>
          <w:szCs w:val="22"/>
          <w:lang w:eastAsia="ar-SA"/>
        </w:rPr>
        <w:t xml:space="preserve">- и сельскохозяйственного освоения. Ограниченность расселения объясняется преобладанием очаговых и линейных форм расселения вдоль рек и основных автодорог. </w:t>
      </w:r>
    </w:p>
    <w:p w:rsidR="00BA31C0" w:rsidRPr="009D7A36" w:rsidRDefault="00BA31C0" w:rsidP="009D7A36">
      <w:pPr>
        <w:autoSpaceDE w:val="0"/>
        <w:autoSpaceDN w:val="0"/>
        <w:adjustRightInd w:val="0"/>
        <w:ind w:firstLine="567"/>
        <w:rPr>
          <w:sz w:val="22"/>
          <w:szCs w:val="22"/>
          <w:lang w:eastAsia="ar-SA"/>
        </w:rPr>
      </w:pPr>
      <w:r w:rsidRPr="009D7A36">
        <w:rPr>
          <w:sz w:val="22"/>
          <w:szCs w:val="22"/>
          <w:lang w:eastAsia="ar-SA"/>
        </w:rPr>
        <w:t xml:space="preserve">На территории МО МР «Койгородский» выделяется преимущественно линейная система расселения. Основными элементами территориальной организации являются исторически сложившиеся населенные пункты и лагерные поселки и поселки для спецпереселенцев, направляемых на лесоповал, образованные в 1930 – 1950 гг. </w:t>
      </w:r>
    </w:p>
    <w:p w:rsidR="00BA31C0" w:rsidRPr="009D7A36" w:rsidRDefault="00BA31C0" w:rsidP="009D7A36">
      <w:pPr>
        <w:autoSpaceDE w:val="0"/>
        <w:autoSpaceDN w:val="0"/>
        <w:adjustRightInd w:val="0"/>
        <w:ind w:firstLine="567"/>
        <w:rPr>
          <w:sz w:val="22"/>
          <w:szCs w:val="22"/>
          <w:lang w:eastAsia="ar-SA"/>
        </w:rPr>
      </w:pPr>
      <w:r w:rsidRPr="009D7A36">
        <w:rPr>
          <w:sz w:val="22"/>
          <w:szCs w:val="22"/>
          <w:lang w:eastAsia="ar-SA"/>
        </w:rPr>
        <w:t>За счет сокращения числа населенных пунктов и снижения численности их населения происходит уплотнение систем расселения, что отражает демографическое сжатие территории района. Процесс демографического сжатия, сопровождаемый постарением населения, затронул все населенные пункты МО МР «Койгородский».</w:t>
      </w:r>
    </w:p>
    <w:p w:rsidR="00BA31C0" w:rsidRPr="009D7A36" w:rsidRDefault="00BA31C0" w:rsidP="009D7A36">
      <w:pPr>
        <w:pStyle w:val="af6"/>
        <w:tabs>
          <w:tab w:val="left" w:pos="9639"/>
        </w:tabs>
        <w:spacing w:before="0" w:beforeAutospacing="0" w:after="0" w:afterAutospacing="0"/>
        <w:ind w:right="1" w:firstLine="567"/>
        <w:jc w:val="both"/>
        <w:rPr>
          <w:b/>
          <w:bCs/>
          <w:sz w:val="22"/>
          <w:szCs w:val="22"/>
        </w:rPr>
      </w:pPr>
      <w:r w:rsidRPr="009D7A36">
        <w:rPr>
          <w:sz w:val="22"/>
          <w:szCs w:val="22"/>
        </w:rPr>
        <w:br w:type="page"/>
      </w:r>
      <w:r w:rsidRPr="009D7A36">
        <w:rPr>
          <w:b/>
          <w:sz w:val="22"/>
          <w:szCs w:val="22"/>
        </w:rPr>
        <w:lastRenderedPageBreak/>
        <w:t>3 Мероприятия по развитию и размещению объектов капитального строительства</w:t>
      </w:r>
    </w:p>
    <w:p w:rsidR="00BA31C0" w:rsidRPr="009D7A36" w:rsidRDefault="00BA31C0" w:rsidP="009D7A36">
      <w:pPr>
        <w:pStyle w:val="af6"/>
        <w:spacing w:before="0" w:beforeAutospacing="0" w:after="0" w:afterAutospacing="0"/>
        <w:jc w:val="center"/>
        <w:outlineLvl w:val="1"/>
        <w:rPr>
          <w:b/>
          <w:sz w:val="22"/>
          <w:szCs w:val="22"/>
        </w:rPr>
      </w:pPr>
      <w:bookmarkStart w:id="19" w:name="_Toc395164379"/>
      <w:r w:rsidRPr="009D7A36">
        <w:rPr>
          <w:b/>
          <w:sz w:val="22"/>
          <w:szCs w:val="22"/>
        </w:rPr>
        <w:t>Жилищный фонд и жилищное строительство</w:t>
      </w:r>
      <w:bookmarkEnd w:id="19"/>
    </w:p>
    <w:p w:rsidR="00BA31C0" w:rsidRPr="009D7A36" w:rsidRDefault="00BA31C0" w:rsidP="009D7A36">
      <w:pPr>
        <w:pStyle w:val="affe"/>
        <w:ind w:firstLine="567"/>
        <w:contextualSpacing/>
        <w:rPr>
          <w:rFonts w:ascii="Times New Roman" w:hAnsi="Times New Roman" w:cs="Times New Roman"/>
          <w:sz w:val="22"/>
          <w:szCs w:val="22"/>
        </w:rPr>
      </w:pPr>
      <w:bookmarkStart w:id="20" w:name="_Toc347478759"/>
      <w:r w:rsidRPr="009D7A36">
        <w:rPr>
          <w:rFonts w:ascii="Times New Roman" w:hAnsi="Times New Roman" w:cs="Times New Roman"/>
          <w:sz w:val="22"/>
          <w:szCs w:val="22"/>
        </w:rPr>
        <w:t>Жилищное строительство является одной из основных характеристик развития территории. Темпы роста жилищного строительства отражают динамику, свойственную определенному периоду и служат данными для построения перспективного прогноза. Решение жилищной проблемы – один из основных факторов, влияющих на развитие социальной сферы.</w:t>
      </w:r>
    </w:p>
    <w:p w:rsidR="00BA31C0" w:rsidRPr="009D7A36" w:rsidRDefault="00BA31C0" w:rsidP="009D7A36">
      <w:pPr>
        <w:pStyle w:val="affe"/>
        <w:ind w:firstLine="567"/>
        <w:contextualSpacing/>
        <w:rPr>
          <w:rFonts w:ascii="Times New Roman" w:hAnsi="Times New Roman" w:cs="Times New Roman"/>
          <w:sz w:val="22"/>
          <w:szCs w:val="22"/>
        </w:rPr>
      </w:pPr>
      <w:r w:rsidRPr="009D7A36">
        <w:rPr>
          <w:rFonts w:ascii="Times New Roman" w:hAnsi="Times New Roman" w:cs="Times New Roman"/>
          <w:sz w:val="22"/>
          <w:szCs w:val="22"/>
        </w:rPr>
        <w:t>Жилищный фонд сельского поселения «Койдин», по состоянию на 01.01.2014г., составил 32,8 тыс.м</w:t>
      </w:r>
      <w:r w:rsidRPr="009D7A36">
        <w:rPr>
          <w:rFonts w:ascii="Times New Roman" w:hAnsi="Times New Roman" w:cs="Times New Roman"/>
          <w:sz w:val="22"/>
          <w:szCs w:val="22"/>
          <w:vertAlign w:val="superscript"/>
        </w:rPr>
        <w:t>2</w:t>
      </w:r>
      <w:r w:rsidRPr="009D7A36">
        <w:rPr>
          <w:rFonts w:ascii="Times New Roman" w:hAnsi="Times New Roman" w:cs="Times New Roman"/>
          <w:sz w:val="22"/>
          <w:szCs w:val="22"/>
        </w:rPr>
        <w:t xml:space="preserve"> общей площади. Обеспеченность жильем на одного жителя, в среднем по сельскому поселению «Койдин», составляет сегодня </w:t>
      </w:r>
      <w:smartTag w:uri="urn:schemas-microsoft-com:office:smarttags" w:element="metricconverter">
        <w:smartTagPr>
          <w:attr w:name="ProductID" w:val="24,6 м2"/>
        </w:smartTagPr>
        <w:r w:rsidRPr="009D7A36">
          <w:rPr>
            <w:rFonts w:ascii="Times New Roman" w:hAnsi="Times New Roman" w:cs="Times New Roman"/>
            <w:sz w:val="22"/>
            <w:szCs w:val="22"/>
          </w:rPr>
          <w:t>24,6 м</w:t>
        </w:r>
        <w:r w:rsidRPr="009D7A36">
          <w:rPr>
            <w:rFonts w:ascii="Times New Roman" w:hAnsi="Times New Roman" w:cs="Times New Roman"/>
            <w:sz w:val="22"/>
            <w:szCs w:val="22"/>
            <w:vertAlign w:val="superscript"/>
          </w:rPr>
          <w:t>2</w:t>
        </w:r>
      </w:smartTag>
      <w:r w:rsidRPr="009D7A36">
        <w:rPr>
          <w:rFonts w:ascii="Times New Roman" w:hAnsi="Times New Roman" w:cs="Times New Roman"/>
          <w:sz w:val="22"/>
          <w:szCs w:val="22"/>
        </w:rPr>
        <w:t xml:space="preserve">. </w:t>
      </w:r>
    </w:p>
    <w:p w:rsidR="00BA31C0" w:rsidRPr="009D7A36" w:rsidRDefault="00BA31C0" w:rsidP="009D7A36">
      <w:pPr>
        <w:ind w:firstLine="567"/>
        <w:rPr>
          <w:sz w:val="22"/>
          <w:szCs w:val="22"/>
          <w:u w:val="single"/>
        </w:rPr>
      </w:pPr>
      <w:r w:rsidRPr="009D7A36">
        <w:rPr>
          <w:sz w:val="22"/>
          <w:szCs w:val="22"/>
          <w:u w:val="single"/>
        </w:rPr>
        <w:t>Направления развития жилищного строительства:</w:t>
      </w:r>
    </w:p>
    <w:p w:rsidR="00BA31C0" w:rsidRPr="009D7A36" w:rsidRDefault="00BA31C0" w:rsidP="009D7A36">
      <w:pPr>
        <w:shd w:val="clear" w:color="auto" w:fill="FFFFFF"/>
        <w:autoSpaceDE w:val="0"/>
        <w:autoSpaceDN w:val="0"/>
        <w:adjustRightInd w:val="0"/>
        <w:ind w:firstLine="567"/>
        <w:rPr>
          <w:sz w:val="22"/>
          <w:szCs w:val="22"/>
        </w:rPr>
      </w:pPr>
      <w:r w:rsidRPr="009D7A36">
        <w:rPr>
          <w:sz w:val="22"/>
          <w:szCs w:val="22"/>
        </w:rPr>
        <w:t>Исходя из анализа демографической ситуации, численность постоянного населения муниципального образования на первую очередь увеличится на 2,6% от существующей численности населения (35 человек), к расчетному сроку увеличится на 5,0% (70 человек).</w:t>
      </w:r>
    </w:p>
    <w:p w:rsidR="00BA31C0" w:rsidRPr="009D7A36" w:rsidRDefault="00BA31C0" w:rsidP="009D7A36">
      <w:pPr>
        <w:shd w:val="clear" w:color="auto" w:fill="FFFFFF"/>
        <w:autoSpaceDE w:val="0"/>
        <w:autoSpaceDN w:val="0"/>
        <w:adjustRightInd w:val="0"/>
        <w:ind w:firstLine="567"/>
        <w:rPr>
          <w:sz w:val="22"/>
          <w:szCs w:val="22"/>
        </w:rPr>
      </w:pPr>
      <w:r w:rsidRPr="009D7A36">
        <w:rPr>
          <w:sz w:val="22"/>
          <w:szCs w:val="22"/>
        </w:rPr>
        <w:t>В генеральном плане поселения определены приоритетные направления в области жилищного строительства:</w:t>
      </w:r>
    </w:p>
    <w:p w:rsidR="00BA31C0" w:rsidRPr="009D7A36" w:rsidRDefault="00BA31C0" w:rsidP="009D7A36">
      <w:pPr>
        <w:shd w:val="clear" w:color="auto" w:fill="FFFFFF"/>
        <w:autoSpaceDE w:val="0"/>
        <w:autoSpaceDN w:val="0"/>
        <w:adjustRightInd w:val="0"/>
        <w:ind w:firstLine="567"/>
        <w:rPr>
          <w:sz w:val="22"/>
          <w:szCs w:val="22"/>
        </w:rPr>
      </w:pPr>
      <w:r w:rsidRPr="009D7A36">
        <w:rPr>
          <w:sz w:val="22"/>
          <w:szCs w:val="22"/>
        </w:rPr>
        <w:t>1) благоустройство существующих жилых кварталов (ремонт домов муниципального жилищного фонда, реконструкция инженерных сетей, находящихся в неудовлетворительном техническом состоянии, и строительство новых, реализация мероприятий по благоустройству и созданию зон отдыха);</w:t>
      </w:r>
    </w:p>
    <w:p w:rsidR="00BA31C0" w:rsidRPr="009D7A36" w:rsidRDefault="00BA31C0" w:rsidP="009D7A36">
      <w:pPr>
        <w:shd w:val="clear" w:color="auto" w:fill="FFFFFF"/>
        <w:autoSpaceDE w:val="0"/>
        <w:autoSpaceDN w:val="0"/>
        <w:adjustRightInd w:val="0"/>
        <w:ind w:firstLine="567"/>
        <w:rPr>
          <w:sz w:val="22"/>
          <w:szCs w:val="22"/>
        </w:rPr>
      </w:pPr>
      <w:r w:rsidRPr="009D7A36">
        <w:rPr>
          <w:sz w:val="22"/>
          <w:szCs w:val="22"/>
        </w:rPr>
        <w:t>2) определение зон комплексного и секционного жилищного строительства, проведение работ по созданию транспортной и инженерной инфраструктуры, мероприятий по благоустройству;</w:t>
      </w:r>
    </w:p>
    <w:p w:rsidR="00BA31C0" w:rsidRPr="009D7A36" w:rsidRDefault="00BA31C0" w:rsidP="009D7A36">
      <w:pPr>
        <w:shd w:val="clear" w:color="auto" w:fill="FFFFFF"/>
        <w:autoSpaceDE w:val="0"/>
        <w:autoSpaceDN w:val="0"/>
        <w:adjustRightInd w:val="0"/>
        <w:ind w:firstLine="567"/>
        <w:rPr>
          <w:sz w:val="22"/>
          <w:szCs w:val="22"/>
        </w:rPr>
      </w:pPr>
      <w:r w:rsidRPr="009D7A36">
        <w:rPr>
          <w:sz w:val="22"/>
          <w:szCs w:val="22"/>
        </w:rPr>
        <w:t xml:space="preserve">3) предложение зон жилищной застройки, отвечающих разнообразию потребностей и материальных возможностей населения села с использованием материалов и традиционных способов строительства; </w:t>
      </w:r>
    </w:p>
    <w:p w:rsidR="00BA31C0" w:rsidRPr="009D7A36" w:rsidRDefault="00BA31C0" w:rsidP="009D7A36">
      <w:pPr>
        <w:shd w:val="clear" w:color="auto" w:fill="FFFFFF"/>
        <w:autoSpaceDE w:val="0"/>
        <w:autoSpaceDN w:val="0"/>
        <w:adjustRightInd w:val="0"/>
        <w:ind w:firstLine="567"/>
        <w:rPr>
          <w:sz w:val="22"/>
          <w:szCs w:val="22"/>
        </w:rPr>
      </w:pPr>
      <w:r w:rsidRPr="009D7A36">
        <w:rPr>
          <w:sz w:val="22"/>
          <w:szCs w:val="22"/>
        </w:rPr>
        <w:t>4) участие в федеральной программе по переселению граждан из ветхого жилья, постепенный снос жилья, непригодного для проживания, и застройка домами малой этажности.</w:t>
      </w:r>
    </w:p>
    <w:p w:rsidR="00BA31C0" w:rsidRPr="009D7A36" w:rsidRDefault="00BA31C0" w:rsidP="009D7A36">
      <w:pPr>
        <w:autoSpaceDE w:val="0"/>
        <w:autoSpaceDN w:val="0"/>
        <w:adjustRightInd w:val="0"/>
        <w:ind w:firstLine="567"/>
        <w:rPr>
          <w:sz w:val="22"/>
          <w:szCs w:val="22"/>
          <w:lang w:eastAsia="ar-SA"/>
        </w:rPr>
      </w:pPr>
      <w:r w:rsidRPr="009D7A36">
        <w:rPr>
          <w:sz w:val="22"/>
          <w:szCs w:val="22"/>
          <w:lang w:eastAsia="ar-SA"/>
        </w:rPr>
        <w:t>При выборе площадок под новое жилищное строительство в период с 2014 года и в перспективе на 25 лет после исходного года, была произведена оценка наличия свободных территорий, пригодных для застройки, проанализирована возможность сноса и застройки территории, уплотнения существующих кварталов, выноса ряда коммунально-складских объектов и хозяйственных построек, занимающих выгодные в градостроительном отношении территории, учитывались ограничения и требования к проведению застройки и т. д.</w:t>
      </w:r>
    </w:p>
    <w:p w:rsidR="00BA31C0" w:rsidRPr="009D7A36" w:rsidRDefault="00BA31C0" w:rsidP="009D7A36">
      <w:pPr>
        <w:pStyle w:val="a8"/>
        <w:tabs>
          <w:tab w:val="left" w:pos="3626"/>
          <w:tab w:val="left" w:pos="8326"/>
          <w:tab w:val="left" w:pos="16384"/>
        </w:tabs>
        <w:ind w:left="0" w:firstLine="567"/>
        <w:jc w:val="both"/>
        <w:rPr>
          <w:bCs/>
          <w:sz w:val="22"/>
          <w:szCs w:val="22"/>
        </w:rPr>
      </w:pPr>
      <w:r w:rsidRPr="009D7A36">
        <w:rPr>
          <w:bCs/>
          <w:sz w:val="22"/>
          <w:szCs w:val="22"/>
        </w:rPr>
        <w:t>Прогноз потребности в жилищном фонде и определение объемов нового жилищного строительства: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5"/>
        <w:gridCol w:w="1845"/>
        <w:gridCol w:w="2166"/>
        <w:gridCol w:w="2190"/>
      </w:tblGrid>
      <w:tr w:rsidR="00BA23EB" w:rsidRPr="009D7A36" w:rsidTr="006E4CA4">
        <w:trPr>
          <w:jc w:val="center"/>
        </w:trPr>
        <w:tc>
          <w:tcPr>
            <w:tcW w:w="1854" w:type="pct"/>
            <w:vAlign w:val="center"/>
          </w:tcPr>
          <w:p w:rsidR="00BA31C0" w:rsidRPr="009D7A36" w:rsidRDefault="00BA31C0" w:rsidP="009D7A36">
            <w:pPr>
              <w:jc w:val="center"/>
              <w:rPr>
                <w:sz w:val="22"/>
                <w:szCs w:val="22"/>
              </w:rPr>
            </w:pPr>
            <w:r w:rsidRPr="009D7A36">
              <w:rPr>
                <w:sz w:val="22"/>
                <w:szCs w:val="22"/>
              </w:rPr>
              <w:t>Наименование</w:t>
            </w:r>
          </w:p>
        </w:tc>
        <w:tc>
          <w:tcPr>
            <w:tcW w:w="936" w:type="pct"/>
            <w:vAlign w:val="center"/>
          </w:tcPr>
          <w:p w:rsidR="00BA31C0" w:rsidRPr="009D7A36" w:rsidRDefault="00BA31C0" w:rsidP="009D7A36">
            <w:pPr>
              <w:jc w:val="center"/>
              <w:rPr>
                <w:sz w:val="22"/>
                <w:szCs w:val="22"/>
              </w:rPr>
            </w:pPr>
            <w:r w:rsidRPr="009D7A36">
              <w:rPr>
                <w:sz w:val="22"/>
                <w:szCs w:val="22"/>
              </w:rPr>
              <w:t xml:space="preserve">Факт. состояние </w:t>
            </w:r>
          </w:p>
        </w:tc>
        <w:tc>
          <w:tcPr>
            <w:tcW w:w="1099" w:type="pct"/>
            <w:vAlign w:val="center"/>
          </w:tcPr>
          <w:p w:rsidR="00BA31C0" w:rsidRPr="009D7A36" w:rsidRDefault="00BA31C0" w:rsidP="009D7A36">
            <w:pPr>
              <w:jc w:val="center"/>
              <w:rPr>
                <w:sz w:val="22"/>
                <w:szCs w:val="22"/>
              </w:rPr>
            </w:pPr>
            <w:r w:rsidRPr="009D7A36">
              <w:rPr>
                <w:sz w:val="22"/>
                <w:szCs w:val="22"/>
              </w:rPr>
              <w:t>Первая очередь</w:t>
            </w:r>
          </w:p>
          <w:p w:rsidR="00BA31C0" w:rsidRPr="009D7A36" w:rsidRDefault="00BA31C0" w:rsidP="009D7A36">
            <w:pPr>
              <w:jc w:val="center"/>
              <w:rPr>
                <w:sz w:val="22"/>
                <w:szCs w:val="22"/>
              </w:rPr>
            </w:pPr>
            <w:r w:rsidRPr="009D7A36">
              <w:rPr>
                <w:sz w:val="22"/>
                <w:szCs w:val="22"/>
              </w:rPr>
              <w:t>(2019 год)</w:t>
            </w:r>
          </w:p>
        </w:tc>
        <w:tc>
          <w:tcPr>
            <w:tcW w:w="1111" w:type="pct"/>
            <w:vAlign w:val="center"/>
          </w:tcPr>
          <w:p w:rsidR="00BA31C0" w:rsidRPr="009D7A36" w:rsidRDefault="00BA31C0" w:rsidP="009D7A36">
            <w:pPr>
              <w:jc w:val="center"/>
              <w:rPr>
                <w:sz w:val="22"/>
                <w:szCs w:val="22"/>
              </w:rPr>
            </w:pPr>
            <w:r w:rsidRPr="009D7A36">
              <w:rPr>
                <w:sz w:val="22"/>
                <w:szCs w:val="22"/>
              </w:rPr>
              <w:t xml:space="preserve">Расчетный срок </w:t>
            </w:r>
          </w:p>
          <w:p w:rsidR="00BA31C0" w:rsidRPr="009D7A36" w:rsidRDefault="00BA31C0" w:rsidP="009D7A36">
            <w:pPr>
              <w:jc w:val="center"/>
              <w:rPr>
                <w:sz w:val="22"/>
                <w:szCs w:val="22"/>
              </w:rPr>
            </w:pPr>
            <w:r w:rsidRPr="009D7A36">
              <w:rPr>
                <w:sz w:val="22"/>
                <w:szCs w:val="22"/>
              </w:rPr>
              <w:t>(2024 год)</w:t>
            </w:r>
          </w:p>
        </w:tc>
      </w:tr>
      <w:tr w:rsidR="00BA23EB" w:rsidRPr="009D7A36" w:rsidTr="006E4CA4">
        <w:trPr>
          <w:jc w:val="center"/>
        </w:trPr>
        <w:tc>
          <w:tcPr>
            <w:tcW w:w="1854" w:type="pct"/>
            <w:vAlign w:val="center"/>
          </w:tcPr>
          <w:p w:rsidR="00BA31C0" w:rsidRPr="009D7A36" w:rsidRDefault="00BA31C0" w:rsidP="009D7A36">
            <w:pPr>
              <w:pStyle w:val="a8"/>
              <w:tabs>
                <w:tab w:val="left" w:pos="3626"/>
                <w:tab w:val="left" w:pos="8326"/>
                <w:tab w:val="left" w:pos="16384"/>
              </w:tabs>
              <w:ind w:left="0"/>
              <w:rPr>
                <w:sz w:val="22"/>
                <w:szCs w:val="22"/>
              </w:rPr>
            </w:pPr>
            <w:r w:rsidRPr="009D7A36">
              <w:rPr>
                <w:sz w:val="22"/>
                <w:szCs w:val="22"/>
              </w:rPr>
              <w:t>Численность населения, чел.</w:t>
            </w:r>
          </w:p>
        </w:tc>
        <w:tc>
          <w:tcPr>
            <w:tcW w:w="936" w:type="pct"/>
            <w:vAlign w:val="center"/>
          </w:tcPr>
          <w:p w:rsidR="00BA31C0" w:rsidRPr="009D7A36" w:rsidRDefault="00BA31C0" w:rsidP="009D7A36">
            <w:pPr>
              <w:jc w:val="center"/>
              <w:rPr>
                <w:sz w:val="22"/>
                <w:szCs w:val="22"/>
              </w:rPr>
            </w:pPr>
            <w:r w:rsidRPr="009D7A36">
              <w:rPr>
                <w:sz w:val="22"/>
                <w:szCs w:val="22"/>
              </w:rPr>
              <w:t>1336</w:t>
            </w:r>
          </w:p>
        </w:tc>
        <w:tc>
          <w:tcPr>
            <w:tcW w:w="1099" w:type="pct"/>
            <w:vAlign w:val="bottom"/>
          </w:tcPr>
          <w:p w:rsidR="00BA31C0" w:rsidRPr="009D7A36" w:rsidRDefault="00BA31C0" w:rsidP="009D7A36">
            <w:pPr>
              <w:jc w:val="center"/>
              <w:rPr>
                <w:sz w:val="22"/>
                <w:szCs w:val="22"/>
              </w:rPr>
            </w:pPr>
            <w:r w:rsidRPr="009D7A36">
              <w:rPr>
                <w:sz w:val="22"/>
                <w:szCs w:val="22"/>
              </w:rPr>
              <w:t>1371</w:t>
            </w:r>
          </w:p>
        </w:tc>
        <w:tc>
          <w:tcPr>
            <w:tcW w:w="1111" w:type="pct"/>
            <w:vAlign w:val="bottom"/>
          </w:tcPr>
          <w:p w:rsidR="00BA31C0" w:rsidRPr="009D7A36" w:rsidRDefault="00BA31C0" w:rsidP="009D7A36">
            <w:pPr>
              <w:jc w:val="center"/>
              <w:rPr>
                <w:sz w:val="22"/>
                <w:szCs w:val="22"/>
              </w:rPr>
            </w:pPr>
            <w:r w:rsidRPr="009D7A36">
              <w:rPr>
                <w:sz w:val="22"/>
                <w:szCs w:val="22"/>
              </w:rPr>
              <w:t>1406</w:t>
            </w:r>
          </w:p>
        </w:tc>
      </w:tr>
      <w:tr w:rsidR="00BA23EB" w:rsidRPr="009D7A36" w:rsidTr="006E4CA4">
        <w:trPr>
          <w:jc w:val="center"/>
        </w:trPr>
        <w:tc>
          <w:tcPr>
            <w:tcW w:w="1854" w:type="pct"/>
            <w:vAlign w:val="center"/>
          </w:tcPr>
          <w:p w:rsidR="00BA31C0" w:rsidRPr="009D7A36" w:rsidRDefault="00BA31C0" w:rsidP="009D7A36">
            <w:pPr>
              <w:pStyle w:val="a8"/>
              <w:tabs>
                <w:tab w:val="left" w:pos="3626"/>
                <w:tab w:val="left" w:pos="8326"/>
                <w:tab w:val="left" w:pos="16384"/>
              </w:tabs>
              <w:ind w:left="0"/>
              <w:rPr>
                <w:sz w:val="22"/>
                <w:szCs w:val="22"/>
              </w:rPr>
            </w:pPr>
            <w:r w:rsidRPr="009D7A36">
              <w:rPr>
                <w:sz w:val="22"/>
                <w:szCs w:val="22"/>
              </w:rPr>
              <w:t>Площадь жилищного фонда, на начало периода, тыс.м</w:t>
            </w:r>
            <w:r w:rsidRPr="009D7A36">
              <w:rPr>
                <w:sz w:val="22"/>
                <w:szCs w:val="22"/>
                <w:vertAlign w:val="superscript"/>
              </w:rPr>
              <w:t>2</w:t>
            </w:r>
          </w:p>
        </w:tc>
        <w:tc>
          <w:tcPr>
            <w:tcW w:w="936" w:type="pct"/>
            <w:vAlign w:val="center"/>
          </w:tcPr>
          <w:p w:rsidR="00BA31C0" w:rsidRPr="009D7A36" w:rsidRDefault="00BA31C0" w:rsidP="009D7A36">
            <w:pPr>
              <w:jc w:val="center"/>
              <w:rPr>
                <w:sz w:val="22"/>
                <w:szCs w:val="22"/>
              </w:rPr>
            </w:pPr>
            <w:r w:rsidRPr="009D7A36">
              <w:rPr>
                <w:sz w:val="22"/>
                <w:szCs w:val="22"/>
              </w:rPr>
              <w:t>32,8</w:t>
            </w:r>
          </w:p>
        </w:tc>
        <w:tc>
          <w:tcPr>
            <w:tcW w:w="1099" w:type="pct"/>
            <w:vAlign w:val="center"/>
          </w:tcPr>
          <w:p w:rsidR="00BA31C0" w:rsidRPr="009D7A36" w:rsidRDefault="00BA31C0" w:rsidP="009D7A36">
            <w:pPr>
              <w:jc w:val="center"/>
              <w:rPr>
                <w:sz w:val="22"/>
                <w:szCs w:val="22"/>
              </w:rPr>
            </w:pPr>
            <w:r w:rsidRPr="009D7A36">
              <w:rPr>
                <w:sz w:val="22"/>
                <w:szCs w:val="22"/>
              </w:rPr>
              <w:t>33,8</w:t>
            </w:r>
          </w:p>
        </w:tc>
        <w:tc>
          <w:tcPr>
            <w:tcW w:w="1111" w:type="pct"/>
            <w:vAlign w:val="center"/>
          </w:tcPr>
          <w:p w:rsidR="00BA31C0" w:rsidRPr="009D7A36" w:rsidRDefault="00BA31C0" w:rsidP="009D7A36">
            <w:pPr>
              <w:jc w:val="center"/>
              <w:rPr>
                <w:sz w:val="22"/>
                <w:szCs w:val="22"/>
              </w:rPr>
            </w:pPr>
            <w:r w:rsidRPr="009D7A36">
              <w:rPr>
                <w:sz w:val="22"/>
                <w:szCs w:val="22"/>
              </w:rPr>
              <w:t>35,1</w:t>
            </w:r>
          </w:p>
        </w:tc>
      </w:tr>
      <w:tr w:rsidR="00BA23EB" w:rsidRPr="009D7A36" w:rsidTr="006E4CA4">
        <w:trPr>
          <w:jc w:val="center"/>
        </w:trPr>
        <w:tc>
          <w:tcPr>
            <w:tcW w:w="1854" w:type="pct"/>
            <w:vAlign w:val="center"/>
          </w:tcPr>
          <w:p w:rsidR="00BA31C0" w:rsidRPr="009D7A36" w:rsidRDefault="00BA31C0" w:rsidP="009D7A36">
            <w:pPr>
              <w:pStyle w:val="a8"/>
              <w:tabs>
                <w:tab w:val="left" w:pos="3626"/>
                <w:tab w:val="left" w:pos="8326"/>
                <w:tab w:val="left" w:pos="16384"/>
              </w:tabs>
              <w:ind w:left="0"/>
              <w:rPr>
                <w:sz w:val="22"/>
                <w:szCs w:val="22"/>
              </w:rPr>
            </w:pPr>
            <w:r w:rsidRPr="009D7A36">
              <w:rPr>
                <w:sz w:val="22"/>
                <w:szCs w:val="22"/>
              </w:rPr>
              <w:t>Фактическая обеспеченность жильем, м</w:t>
            </w:r>
            <w:r w:rsidRPr="009D7A36">
              <w:rPr>
                <w:sz w:val="22"/>
                <w:szCs w:val="22"/>
                <w:vertAlign w:val="superscript"/>
              </w:rPr>
              <w:t>2</w:t>
            </w:r>
            <w:r w:rsidRPr="009D7A36">
              <w:rPr>
                <w:sz w:val="22"/>
                <w:szCs w:val="22"/>
              </w:rPr>
              <w:t>/чел.</w:t>
            </w:r>
          </w:p>
        </w:tc>
        <w:tc>
          <w:tcPr>
            <w:tcW w:w="936" w:type="pct"/>
            <w:vAlign w:val="center"/>
          </w:tcPr>
          <w:p w:rsidR="00BA31C0" w:rsidRPr="009D7A36" w:rsidRDefault="00BA31C0" w:rsidP="009D7A36">
            <w:pPr>
              <w:jc w:val="center"/>
              <w:rPr>
                <w:sz w:val="22"/>
                <w:szCs w:val="22"/>
              </w:rPr>
            </w:pPr>
            <w:r w:rsidRPr="009D7A36">
              <w:rPr>
                <w:sz w:val="22"/>
                <w:szCs w:val="22"/>
              </w:rPr>
              <w:t>24,6</w:t>
            </w:r>
          </w:p>
        </w:tc>
        <w:tc>
          <w:tcPr>
            <w:tcW w:w="1099" w:type="pct"/>
            <w:vAlign w:val="center"/>
          </w:tcPr>
          <w:p w:rsidR="00BA31C0" w:rsidRPr="009D7A36" w:rsidRDefault="00BA31C0" w:rsidP="009D7A36">
            <w:pPr>
              <w:jc w:val="center"/>
              <w:rPr>
                <w:sz w:val="22"/>
                <w:szCs w:val="22"/>
              </w:rPr>
            </w:pPr>
            <w:r w:rsidRPr="009D7A36">
              <w:rPr>
                <w:sz w:val="22"/>
                <w:szCs w:val="22"/>
              </w:rPr>
              <w:t>29,8</w:t>
            </w:r>
          </w:p>
        </w:tc>
        <w:tc>
          <w:tcPr>
            <w:tcW w:w="1111" w:type="pct"/>
            <w:vAlign w:val="center"/>
          </w:tcPr>
          <w:p w:rsidR="00BA31C0" w:rsidRPr="009D7A36" w:rsidRDefault="00BA31C0" w:rsidP="009D7A36">
            <w:pPr>
              <w:jc w:val="center"/>
              <w:rPr>
                <w:sz w:val="22"/>
                <w:szCs w:val="22"/>
              </w:rPr>
            </w:pPr>
            <w:r w:rsidRPr="009D7A36">
              <w:rPr>
                <w:sz w:val="22"/>
                <w:szCs w:val="22"/>
              </w:rPr>
              <w:t>36,6</w:t>
            </w:r>
          </w:p>
        </w:tc>
      </w:tr>
      <w:tr w:rsidR="00BA23EB" w:rsidRPr="009D7A36" w:rsidTr="006E4CA4">
        <w:trPr>
          <w:jc w:val="center"/>
        </w:trPr>
        <w:tc>
          <w:tcPr>
            <w:tcW w:w="1854" w:type="pct"/>
            <w:vAlign w:val="center"/>
          </w:tcPr>
          <w:p w:rsidR="00BA31C0" w:rsidRPr="009D7A36" w:rsidRDefault="00BA31C0" w:rsidP="009D7A36">
            <w:pPr>
              <w:pStyle w:val="a8"/>
              <w:tabs>
                <w:tab w:val="left" w:pos="3626"/>
                <w:tab w:val="left" w:pos="8326"/>
                <w:tab w:val="left" w:pos="16384"/>
              </w:tabs>
              <w:ind w:left="0"/>
              <w:rPr>
                <w:sz w:val="22"/>
                <w:szCs w:val="22"/>
              </w:rPr>
            </w:pPr>
            <w:r w:rsidRPr="009D7A36">
              <w:rPr>
                <w:sz w:val="22"/>
                <w:szCs w:val="22"/>
              </w:rPr>
              <w:t>Ввод в эксплуатацию жилищного фонда в течение периода, тыс.м</w:t>
            </w:r>
            <w:r w:rsidRPr="009D7A36">
              <w:rPr>
                <w:sz w:val="22"/>
                <w:szCs w:val="22"/>
                <w:vertAlign w:val="superscript"/>
              </w:rPr>
              <w:t>2</w:t>
            </w:r>
          </w:p>
        </w:tc>
        <w:tc>
          <w:tcPr>
            <w:tcW w:w="936" w:type="pct"/>
            <w:vAlign w:val="center"/>
          </w:tcPr>
          <w:p w:rsidR="00BA31C0" w:rsidRPr="009D7A36" w:rsidRDefault="00BA31C0" w:rsidP="009D7A36">
            <w:pPr>
              <w:jc w:val="center"/>
              <w:rPr>
                <w:sz w:val="22"/>
                <w:szCs w:val="22"/>
              </w:rPr>
            </w:pPr>
            <w:r w:rsidRPr="009D7A36">
              <w:rPr>
                <w:sz w:val="22"/>
                <w:szCs w:val="22"/>
              </w:rPr>
              <w:t>-</w:t>
            </w:r>
          </w:p>
        </w:tc>
        <w:tc>
          <w:tcPr>
            <w:tcW w:w="1099" w:type="pct"/>
            <w:vAlign w:val="center"/>
          </w:tcPr>
          <w:p w:rsidR="00BA31C0" w:rsidRPr="009D7A36" w:rsidRDefault="00BA31C0" w:rsidP="009D7A36">
            <w:pPr>
              <w:jc w:val="center"/>
              <w:rPr>
                <w:sz w:val="22"/>
                <w:szCs w:val="22"/>
              </w:rPr>
            </w:pPr>
            <w:r w:rsidRPr="009D7A36">
              <w:rPr>
                <w:sz w:val="22"/>
                <w:szCs w:val="22"/>
              </w:rPr>
              <w:t>1,0</w:t>
            </w:r>
          </w:p>
        </w:tc>
        <w:tc>
          <w:tcPr>
            <w:tcW w:w="1111" w:type="pct"/>
            <w:vAlign w:val="center"/>
          </w:tcPr>
          <w:p w:rsidR="00BA31C0" w:rsidRPr="009D7A36" w:rsidRDefault="00BA31C0" w:rsidP="009D7A36">
            <w:pPr>
              <w:jc w:val="center"/>
              <w:rPr>
                <w:sz w:val="22"/>
                <w:szCs w:val="22"/>
              </w:rPr>
            </w:pPr>
            <w:r w:rsidRPr="009D7A36">
              <w:rPr>
                <w:sz w:val="22"/>
                <w:szCs w:val="22"/>
              </w:rPr>
              <w:t>1,3</w:t>
            </w:r>
          </w:p>
        </w:tc>
      </w:tr>
    </w:tbl>
    <w:bookmarkEnd w:id="20"/>
    <w:p w:rsidR="00BA31C0" w:rsidRPr="009D7A36" w:rsidRDefault="00BA31C0" w:rsidP="009D7A36">
      <w:pPr>
        <w:autoSpaceDE w:val="0"/>
        <w:autoSpaceDN w:val="0"/>
        <w:adjustRightInd w:val="0"/>
        <w:ind w:firstLine="567"/>
        <w:rPr>
          <w:sz w:val="22"/>
          <w:szCs w:val="22"/>
          <w:lang w:eastAsia="ar-SA"/>
        </w:rPr>
      </w:pPr>
      <w:r w:rsidRPr="009D7A36">
        <w:rPr>
          <w:sz w:val="22"/>
          <w:szCs w:val="22"/>
          <w:lang w:eastAsia="ar-SA"/>
        </w:rPr>
        <w:t>В настоящее время в границах населенных пунктов сельского поселения «Койдин» имеется достаточное количество пустующих территорий, подходящих для жилищного строительства. Выделение участков под ИЖС будет производиться по мере поступления заявлений от жителей, как на свободных территориях, так и на занятых ветхим жильем, которые будут постепенно высвобождаться и по мере освобождения использоваться под новое жилищное строительство.</w:t>
      </w:r>
    </w:p>
    <w:p w:rsidR="00BA31C0" w:rsidRPr="009D7A36" w:rsidRDefault="00BA31C0" w:rsidP="009D7A36">
      <w:pPr>
        <w:autoSpaceDE w:val="0"/>
        <w:autoSpaceDN w:val="0"/>
        <w:adjustRightInd w:val="0"/>
        <w:ind w:firstLine="567"/>
        <w:rPr>
          <w:sz w:val="22"/>
          <w:szCs w:val="22"/>
          <w:lang w:eastAsia="ar-SA"/>
        </w:rPr>
      </w:pPr>
      <w:r w:rsidRPr="009D7A36">
        <w:rPr>
          <w:sz w:val="22"/>
          <w:szCs w:val="22"/>
          <w:lang w:eastAsia="ar-SA"/>
        </w:rPr>
        <w:t xml:space="preserve">Необходимо предусмотреть предоставление земельных участков для переселения граждан из аварийного жилищного фонда, малообеспеченным категориям населения: инвалидам, пожилым и многодетным детям. </w:t>
      </w:r>
    </w:p>
    <w:p w:rsidR="00BA31C0" w:rsidRPr="009D7A36" w:rsidRDefault="00BA31C0" w:rsidP="009D7A36">
      <w:pPr>
        <w:autoSpaceDE w:val="0"/>
        <w:autoSpaceDN w:val="0"/>
        <w:adjustRightInd w:val="0"/>
        <w:ind w:firstLine="567"/>
        <w:rPr>
          <w:sz w:val="22"/>
          <w:szCs w:val="22"/>
          <w:lang w:eastAsia="ar-SA"/>
        </w:rPr>
      </w:pPr>
      <w:r w:rsidRPr="009D7A36">
        <w:rPr>
          <w:sz w:val="22"/>
          <w:szCs w:val="22"/>
          <w:lang w:eastAsia="ar-SA"/>
        </w:rPr>
        <w:t xml:space="preserve">Решение о предоставлении земельного участка принимается органами местного самоуправления в случае его включения в перечень земельных участков, предназначенных для предоставления многодетным семьям. Земельные участки, включенные в перечень, должны соответствовать документам территориального планирования, правилам землепользования и застройки, документации по планировке территории, землеустроительной документации. Земельные </w:t>
      </w:r>
      <w:r w:rsidRPr="009D7A36">
        <w:rPr>
          <w:sz w:val="22"/>
          <w:szCs w:val="22"/>
          <w:lang w:eastAsia="ar-SA"/>
        </w:rPr>
        <w:lastRenderedPageBreak/>
        <w:t>участки, включенные в перечень для индивидуального жилищного строительства должны иметь инженерную инфраструктуру применительно к условиям соответствующего муниципального образования. По данным администрации сельского поселения «Койдин», на данный момент нет многодетных семей, стоящие на очереди на получение земельного участка.</w:t>
      </w:r>
    </w:p>
    <w:p w:rsidR="00BA31C0" w:rsidRPr="009D7A36" w:rsidRDefault="00BA31C0" w:rsidP="009D7A36">
      <w:pPr>
        <w:autoSpaceDE w:val="0"/>
        <w:autoSpaceDN w:val="0"/>
        <w:adjustRightInd w:val="0"/>
        <w:ind w:firstLine="567"/>
        <w:rPr>
          <w:sz w:val="22"/>
          <w:szCs w:val="22"/>
          <w:lang w:eastAsia="ar-SA"/>
        </w:rPr>
      </w:pPr>
      <w:r w:rsidRPr="009D7A36">
        <w:rPr>
          <w:sz w:val="22"/>
          <w:szCs w:val="22"/>
          <w:lang w:eastAsia="ar-SA"/>
        </w:rPr>
        <w:t>Результатом реализации  жилищной политики должно стать:</w:t>
      </w:r>
    </w:p>
    <w:p w:rsidR="00BA31C0" w:rsidRPr="009D7A36" w:rsidRDefault="00BA31C0" w:rsidP="009D7A36">
      <w:pPr>
        <w:numPr>
          <w:ilvl w:val="0"/>
          <w:numId w:val="32"/>
        </w:numPr>
        <w:autoSpaceDE w:val="0"/>
        <w:autoSpaceDN w:val="0"/>
        <w:adjustRightInd w:val="0"/>
        <w:rPr>
          <w:sz w:val="22"/>
          <w:szCs w:val="22"/>
          <w:lang w:eastAsia="ar-SA"/>
        </w:rPr>
      </w:pPr>
      <w:r w:rsidRPr="009D7A36">
        <w:rPr>
          <w:sz w:val="22"/>
          <w:szCs w:val="22"/>
          <w:lang w:eastAsia="ar-SA"/>
        </w:rPr>
        <w:t>создание безопасной и комфортной среды обитания и жизнедеятельности человека;</w:t>
      </w:r>
    </w:p>
    <w:p w:rsidR="00BA31C0" w:rsidRPr="009D7A36" w:rsidRDefault="00BA31C0" w:rsidP="009D7A36">
      <w:pPr>
        <w:numPr>
          <w:ilvl w:val="0"/>
          <w:numId w:val="32"/>
        </w:numPr>
        <w:autoSpaceDE w:val="0"/>
        <w:autoSpaceDN w:val="0"/>
        <w:adjustRightInd w:val="0"/>
        <w:rPr>
          <w:sz w:val="22"/>
          <w:szCs w:val="22"/>
          <w:lang w:eastAsia="ar-SA"/>
        </w:rPr>
      </w:pPr>
      <w:r w:rsidRPr="009D7A36">
        <w:rPr>
          <w:sz w:val="22"/>
          <w:szCs w:val="22"/>
          <w:lang w:eastAsia="ar-SA"/>
        </w:rPr>
        <w:t>создание сбалансированной системы расселения;</w:t>
      </w:r>
    </w:p>
    <w:p w:rsidR="00BA31C0" w:rsidRPr="009D7A36" w:rsidRDefault="00BA31C0" w:rsidP="009D7A36">
      <w:pPr>
        <w:numPr>
          <w:ilvl w:val="0"/>
          <w:numId w:val="32"/>
        </w:numPr>
        <w:autoSpaceDE w:val="0"/>
        <w:autoSpaceDN w:val="0"/>
        <w:adjustRightInd w:val="0"/>
        <w:rPr>
          <w:sz w:val="22"/>
          <w:szCs w:val="22"/>
          <w:lang w:eastAsia="ar-SA"/>
        </w:rPr>
      </w:pPr>
      <w:r w:rsidRPr="009D7A36">
        <w:rPr>
          <w:sz w:val="22"/>
          <w:szCs w:val="22"/>
          <w:lang w:eastAsia="ar-SA"/>
        </w:rPr>
        <w:t>обеспечение жильем граждан, проживающих в непригодных для проживания домах;</w:t>
      </w:r>
    </w:p>
    <w:p w:rsidR="00BA31C0" w:rsidRPr="009D7A36" w:rsidRDefault="00BA31C0" w:rsidP="009D7A36">
      <w:pPr>
        <w:numPr>
          <w:ilvl w:val="0"/>
          <w:numId w:val="32"/>
        </w:numPr>
        <w:autoSpaceDE w:val="0"/>
        <w:autoSpaceDN w:val="0"/>
        <w:adjustRightInd w:val="0"/>
        <w:rPr>
          <w:sz w:val="22"/>
          <w:szCs w:val="22"/>
          <w:lang w:eastAsia="ar-SA"/>
        </w:rPr>
      </w:pPr>
      <w:r w:rsidRPr="009D7A36">
        <w:rPr>
          <w:sz w:val="22"/>
          <w:szCs w:val="22"/>
          <w:lang w:eastAsia="ar-SA"/>
        </w:rPr>
        <w:t>поэтапная ликвидация аварийного и ветхого жилищного фонда и реконструкция жилых домов.</w:t>
      </w:r>
    </w:p>
    <w:p w:rsidR="00BA31C0" w:rsidRPr="009D7A36" w:rsidRDefault="00BA31C0" w:rsidP="009D7A36">
      <w:pPr>
        <w:pStyle w:val="af6"/>
        <w:spacing w:before="0" w:beforeAutospacing="0" w:after="0" w:afterAutospacing="0"/>
        <w:jc w:val="center"/>
        <w:outlineLvl w:val="1"/>
        <w:rPr>
          <w:b/>
          <w:sz w:val="22"/>
          <w:szCs w:val="22"/>
        </w:rPr>
      </w:pPr>
      <w:bookmarkStart w:id="21" w:name="_Toc395164380"/>
      <w:r w:rsidRPr="009D7A36">
        <w:rPr>
          <w:b/>
          <w:sz w:val="22"/>
          <w:szCs w:val="22"/>
        </w:rPr>
        <w:t>Социальная инфраструктура</w:t>
      </w:r>
      <w:bookmarkEnd w:id="21"/>
    </w:p>
    <w:p w:rsidR="00BA31C0" w:rsidRPr="009D7A36" w:rsidRDefault="00BA31C0" w:rsidP="009D7A36">
      <w:pPr>
        <w:ind w:firstLine="567"/>
        <w:rPr>
          <w:sz w:val="22"/>
          <w:szCs w:val="22"/>
        </w:rPr>
      </w:pPr>
      <w:r w:rsidRPr="009D7A36">
        <w:rPr>
          <w:sz w:val="22"/>
          <w:szCs w:val="22"/>
        </w:rPr>
        <w:t>К учреждениям и предприятиям социальной инфраструктуры относятся учреждения образования, здравоохранения, социального обеспечения, спортивные и физкультурно-оздоровительные учреждения, учреждения культуры и искусства, предприятия торговли, общественного питания и бытового обслуживания, организации и учреждения управления, кредитно-финансовые учреждения и предприятия связи, административные организации и другие учреждения и предприятия обслуживания.</w:t>
      </w:r>
    </w:p>
    <w:p w:rsidR="00BA31C0" w:rsidRPr="009D7A36" w:rsidRDefault="00BA31C0" w:rsidP="009D7A36">
      <w:pPr>
        <w:ind w:firstLine="567"/>
        <w:rPr>
          <w:sz w:val="22"/>
          <w:szCs w:val="22"/>
        </w:rPr>
      </w:pPr>
      <w:r w:rsidRPr="009D7A36">
        <w:rPr>
          <w:sz w:val="22"/>
          <w:szCs w:val="22"/>
        </w:rPr>
        <w:t xml:space="preserve">Реализация национальных проектов в области образования и здравоохранения положительно скажется на развитии сети культурно-бытового обслуживания. </w:t>
      </w:r>
    </w:p>
    <w:p w:rsidR="00BA31C0" w:rsidRPr="009D7A36" w:rsidRDefault="00BA31C0" w:rsidP="009D7A36">
      <w:pPr>
        <w:ind w:firstLine="567"/>
        <w:rPr>
          <w:sz w:val="22"/>
          <w:szCs w:val="22"/>
        </w:rPr>
      </w:pPr>
      <w:r w:rsidRPr="009D7A36">
        <w:rPr>
          <w:sz w:val="22"/>
          <w:szCs w:val="22"/>
        </w:rPr>
        <w:t>Комплексная оценка действующих объектов обслуживания позволяет выявить территории, не обеспеченные данными объектами. При формировании системы обслуживания необходимо учитывать взаимосвязи населенных пунктов между собой, количество обслуживаемого населения, а также приоритеты и перспективы развития.</w:t>
      </w:r>
    </w:p>
    <w:p w:rsidR="00BA31C0" w:rsidRPr="009D7A36" w:rsidRDefault="00BA31C0" w:rsidP="009D7A36">
      <w:pPr>
        <w:ind w:firstLine="567"/>
        <w:rPr>
          <w:sz w:val="22"/>
          <w:szCs w:val="22"/>
        </w:rPr>
      </w:pPr>
      <w:r w:rsidRPr="009D7A36">
        <w:rPr>
          <w:sz w:val="22"/>
          <w:szCs w:val="22"/>
        </w:rPr>
        <w:t>В новых экономических условиях стали неизбежными реконструкция и перемены в структуре и функционировании социальной сферы. Наряду с вопросами развития экономической базы населенного пункта, одной из приоритетных проблем становится проблема усовершенствования системы общественного обслуживания населения с учетом развития рыночной экономики.</w:t>
      </w:r>
    </w:p>
    <w:p w:rsidR="00BA31C0" w:rsidRPr="009D7A36" w:rsidRDefault="00BA31C0" w:rsidP="009D7A36">
      <w:pPr>
        <w:ind w:firstLine="567"/>
        <w:rPr>
          <w:sz w:val="22"/>
          <w:szCs w:val="22"/>
        </w:rPr>
      </w:pPr>
      <w:r w:rsidRPr="009D7A36">
        <w:rPr>
          <w:sz w:val="22"/>
          <w:szCs w:val="22"/>
        </w:rPr>
        <w:t>В современных экономических условиях жесткая регламентация состава и емкости обслуживающих учреждений теряет практический смысл, так как любой населенный пункт может иметь свободный состав объектов культурно-бытового обслуживания, определенный статусом этого населенного пункта и необходимой потребностью.</w:t>
      </w:r>
    </w:p>
    <w:p w:rsidR="00BA31C0" w:rsidRPr="009D7A36" w:rsidRDefault="00BA31C0" w:rsidP="009D7A36">
      <w:pPr>
        <w:pStyle w:val="3"/>
        <w:spacing w:before="0"/>
        <w:jc w:val="center"/>
        <w:rPr>
          <w:rFonts w:ascii="Times New Roman" w:hAnsi="Times New Roman" w:cs="Times New Roman"/>
          <w:i/>
          <w:color w:val="auto"/>
          <w:sz w:val="22"/>
          <w:szCs w:val="22"/>
        </w:rPr>
      </w:pPr>
      <w:bookmarkStart w:id="22" w:name="_Toc395164381"/>
      <w:r w:rsidRPr="009D7A36">
        <w:rPr>
          <w:rFonts w:ascii="Times New Roman" w:eastAsia="Times New Roman" w:hAnsi="Times New Roman" w:cs="Times New Roman"/>
          <w:b w:val="0"/>
          <w:bCs w:val="0"/>
          <w:i/>
          <w:color w:val="auto"/>
          <w:sz w:val="22"/>
          <w:szCs w:val="22"/>
        </w:rPr>
        <w:t>Здравоохранение</w:t>
      </w:r>
      <w:bookmarkEnd w:id="22"/>
    </w:p>
    <w:p w:rsidR="00BA31C0" w:rsidRPr="009D7A36" w:rsidRDefault="00BA31C0" w:rsidP="009D7A36">
      <w:pPr>
        <w:ind w:firstLine="567"/>
        <w:rPr>
          <w:spacing w:val="-3"/>
          <w:sz w:val="22"/>
          <w:szCs w:val="22"/>
        </w:rPr>
      </w:pPr>
      <w:r w:rsidRPr="009D7A36">
        <w:rPr>
          <w:spacing w:val="-3"/>
          <w:sz w:val="22"/>
          <w:szCs w:val="22"/>
        </w:rPr>
        <w:t xml:space="preserve">В настоящий момент на территории сельского поселения функционирует врачебный кабинет Государственного Учреждения Здравоохранения Республики Коми «Койгородская ЦРБ», а также ФАП </w:t>
      </w:r>
      <w:proofErr w:type="spellStart"/>
      <w:r w:rsidRPr="009D7A36">
        <w:rPr>
          <w:spacing w:val="-3"/>
          <w:sz w:val="22"/>
          <w:szCs w:val="22"/>
        </w:rPr>
        <w:t>пст</w:t>
      </w:r>
      <w:proofErr w:type="spellEnd"/>
      <w:r w:rsidRPr="009D7A36">
        <w:rPr>
          <w:spacing w:val="-3"/>
          <w:sz w:val="22"/>
          <w:szCs w:val="22"/>
        </w:rPr>
        <w:t xml:space="preserve"> </w:t>
      </w:r>
      <w:proofErr w:type="spellStart"/>
      <w:r w:rsidRPr="009D7A36">
        <w:rPr>
          <w:spacing w:val="-3"/>
          <w:sz w:val="22"/>
          <w:szCs w:val="22"/>
        </w:rPr>
        <w:t>Койдин</w:t>
      </w:r>
      <w:proofErr w:type="spellEnd"/>
      <w:r w:rsidRPr="009D7A36">
        <w:rPr>
          <w:spacing w:val="-3"/>
          <w:sz w:val="22"/>
          <w:szCs w:val="22"/>
        </w:rPr>
        <w:t>.</w:t>
      </w:r>
    </w:p>
    <w:p w:rsidR="00BA31C0" w:rsidRPr="009D7A36" w:rsidRDefault="00BA31C0" w:rsidP="009D7A36">
      <w:pPr>
        <w:ind w:firstLine="567"/>
        <w:rPr>
          <w:spacing w:val="-3"/>
          <w:sz w:val="22"/>
          <w:szCs w:val="22"/>
        </w:rPr>
      </w:pPr>
      <w:r w:rsidRPr="009D7A36">
        <w:rPr>
          <w:spacing w:val="-3"/>
          <w:sz w:val="22"/>
          <w:szCs w:val="22"/>
        </w:rPr>
        <w:t xml:space="preserve">ФАП в </w:t>
      </w:r>
      <w:proofErr w:type="spellStart"/>
      <w:r w:rsidRPr="009D7A36">
        <w:rPr>
          <w:spacing w:val="-3"/>
          <w:sz w:val="22"/>
          <w:szCs w:val="22"/>
        </w:rPr>
        <w:t>пст</w:t>
      </w:r>
      <w:proofErr w:type="spellEnd"/>
      <w:r w:rsidRPr="009D7A36">
        <w:rPr>
          <w:spacing w:val="-3"/>
          <w:sz w:val="22"/>
          <w:szCs w:val="22"/>
        </w:rPr>
        <w:t xml:space="preserve"> </w:t>
      </w:r>
      <w:proofErr w:type="spellStart"/>
      <w:r w:rsidRPr="009D7A36">
        <w:rPr>
          <w:spacing w:val="-3"/>
          <w:sz w:val="22"/>
          <w:szCs w:val="22"/>
        </w:rPr>
        <w:t>Койдин</w:t>
      </w:r>
      <w:proofErr w:type="spellEnd"/>
      <w:r w:rsidRPr="009D7A36">
        <w:rPr>
          <w:spacing w:val="-3"/>
          <w:sz w:val="22"/>
          <w:szCs w:val="22"/>
        </w:rPr>
        <w:t xml:space="preserve"> был построен рамках осуществления на территории Республики Коми национального проекта «Здоровье».</w:t>
      </w:r>
    </w:p>
    <w:p w:rsidR="00BA31C0" w:rsidRPr="009D7A36" w:rsidRDefault="00BA31C0" w:rsidP="009D7A36">
      <w:pPr>
        <w:pStyle w:val="Style5"/>
        <w:spacing w:line="240" w:lineRule="auto"/>
        <w:ind w:firstLine="567"/>
        <w:rPr>
          <w:sz w:val="22"/>
          <w:szCs w:val="22"/>
        </w:rPr>
      </w:pPr>
      <w:r w:rsidRPr="009D7A36">
        <w:rPr>
          <w:sz w:val="22"/>
          <w:szCs w:val="22"/>
        </w:rPr>
        <w:t>На территории района и сельского поселения реализуется приоритетный национальный проект «Здоровье», направленный на развитие здравоохранения и улучшение здоровья населения. Улучшается качество медицинской помощи за счет подготовки и переподготовки врачей общей практики, обновления диагностического оборудования и укрепления материально-технической базы, проводятся капитальный и текущий ремонт зданий.</w:t>
      </w:r>
    </w:p>
    <w:p w:rsidR="00BA31C0" w:rsidRPr="009D7A36" w:rsidRDefault="00BA31C0" w:rsidP="009D7A36">
      <w:pPr>
        <w:ind w:firstLine="567"/>
        <w:rPr>
          <w:sz w:val="22"/>
          <w:szCs w:val="22"/>
        </w:rPr>
      </w:pPr>
      <w:r w:rsidRPr="009D7A36">
        <w:rPr>
          <w:sz w:val="22"/>
          <w:szCs w:val="22"/>
        </w:rPr>
        <w:t>Исходя из произведенных оценок, требуется, на первую очередь:</w:t>
      </w:r>
    </w:p>
    <w:p w:rsidR="00BA31C0" w:rsidRPr="009D7A36" w:rsidRDefault="00BA31C0" w:rsidP="009D7A36">
      <w:pPr>
        <w:pStyle w:val="Style5"/>
        <w:numPr>
          <w:ilvl w:val="0"/>
          <w:numId w:val="33"/>
        </w:numPr>
        <w:spacing w:line="240" w:lineRule="auto"/>
        <w:rPr>
          <w:sz w:val="22"/>
          <w:szCs w:val="22"/>
        </w:rPr>
      </w:pPr>
      <w:r w:rsidRPr="009D7A36">
        <w:rPr>
          <w:sz w:val="22"/>
          <w:szCs w:val="22"/>
        </w:rPr>
        <w:t>Капитальный ремонт МУЗ «Койгородская ЦРБ» (кабинет);</w:t>
      </w:r>
    </w:p>
    <w:p w:rsidR="00BA31C0" w:rsidRPr="009D7A36" w:rsidRDefault="00BA31C0" w:rsidP="009D7A36">
      <w:pPr>
        <w:pStyle w:val="Style5"/>
        <w:spacing w:line="240" w:lineRule="auto"/>
        <w:ind w:left="567" w:firstLine="0"/>
        <w:rPr>
          <w:sz w:val="22"/>
          <w:szCs w:val="22"/>
        </w:rPr>
      </w:pPr>
      <w:r w:rsidRPr="009D7A36">
        <w:rPr>
          <w:sz w:val="22"/>
          <w:szCs w:val="22"/>
        </w:rPr>
        <w:t>На расчетный срок:</w:t>
      </w:r>
    </w:p>
    <w:p w:rsidR="00BA31C0" w:rsidRPr="009D7A36" w:rsidRDefault="00BA31C0" w:rsidP="009D7A36">
      <w:pPr>
        <w:pStyle w:val="Style5"/>
        <w:numPr>
          <w:ilvl w:val="0"/>
          <w:numId w:val="56"/>
        </w:numPr>
        <w:spacing w:line="240" w:lineRule="auto"/>
        <w:rPr>
          <w:sz w:val="22"/>
          <w:szCs w:val="22"/>
        </w:rPr>
      </w:pPr>
      <w:r w:rsidRPr="009D7A36">
        <w:rPr>
          <w:sz w:val="22"/>
          <w:szCs w:val="22"/>
        </w:rPr>
        <w:t xml:space="preserve">Капитальный ремонт ФАП </w:t>
      </w:r>
      <w:proofErr w:type="spellStart"/>
      <w:r w:rsidRPr="009D7A36">
        <w:rPr>
          <w:sz w:val="22"/>
          <w:szCs w:val="22"/>
        </w:rPr>
        <w:t>пст</w:t>
      </w:r>
      <w:proofErr w:type="spellEnd"/>
      <w:r w:rsidRPr="009D7A36">
        <w:rPr>
          <w:sz w:val="22"/>
          <w:szCs w:val="22"/>
        </w:rPr>
        <w:t xml:space="preserve"> </w:t>
      </w:r>
      <w:proofErr w:type="spellStart"/>
      <w:r w:rsidRPr="009D7A36">
        <w:rPr>
          <w:sz w:val="22"/>
          <w:szCs w:val="22"/>
        </w:rPr>
        <w:t>Койдин</w:t>
      </w:r>
      <w:proofErr w:type="spellEnd"/>
      <w:r w:rsidRPr="009D7A36">
        <w:rPr>
          <w:sz w:val="22"/>
          <w:szCs w:val="22"/>
        </w:rPr>
        <w:t>;</w:t>
      </w:r>
    </w:p>
    <w:p w:rsidR="00BA31C0" w:rsidRPr="009D7A36" w:rsidRDefault="00BA31C0" w:rsidP="009D7A36">
      <w:pPr>
        <w:ind w:firstLine="567"/>
        <w:rPr>
          <w:sz w:val="22"/>
          <w:szCs w:val="22"/>
        </w:rPr>
      </w:pPr>
      <w:r w:rsidRPr="009D7A36">
        <w:rPr>
          <w:sz w:val="22"/>
          <w:szCs w:val="22"/>
        </w:rPr>
        <w:t>Необходимость в капитальном ремонте определяется по результатам технической инвентаризации объектов недвижимости.</w:t>
      </w:r>
    </w:p>
    <w:p w:rsidR="00BA31C0" w:rsidRPr="009D7A36" w:rsidRDefault="00BA31C0" w:rsidP="009D7A36">
      <w:pPr>
        <w:pStyle w:val="Style5"/>
        <w:numPr>
          <w:ilvl w:val="0"/>
          <w:numId w:val="56"/>
        </w:numPr>
        <w:spacing w:line="240" w:lineRule="auto"/>
        <w:rPr>
          <w:sz w:val="22"/>
          <w:szCs w:val="22"/>
        </w:rPr>
      </w:pPr>
      <w:r w:rsidRPr="009D7A36">
        <w:rPr>
          <w:sz w:val="22"/>
          <w:szCs w:val="22"/>
        </w:rPr>
        <w:t>Организация аптеки в здании врачебного кабинета МУЗ «Койгородская ЦРБ».</w:t>
      </w:r>
    </w:p>
    <w:p w:rsidR="00BA31C0" w:rsidRPr="009D7A36" w:rsidRDefault="00BA31C0" w:rsidP="009D7A36">
      <w:pPr>
        <w:pStyle w:val="Style5"/>
        <w:spacing w:line="240" w:lineRule="auto"/>
        <w:ind w:firstLine="360"/>
        <w:rPr>
          <w:sz w:val="22"/>
          <w:szCs w:val="22"/>
        </w:rPr>
      </w:pPr>
      <w:r w:rsidRPr="009D7A36">
        <w:rPr>
          <w:sz w:val="22"/>
          <w:szCs w:val="22"/>
        </w:rPr>
        <w:t xml:space="preserve">В соответствии с </w:t>
      </w:r>
      <w:r w:rsidRPr="009D7A36">
        <w:rPr>
          <w:spacing w:val="-3"/>
          <w:sz w:val="22"/>
          <w:szCs w:val="22"/>
        </w:rPr>
        <w:t>региональным нормативам градостроительного проектирования Республики Коми,</w:t>
      </w:r>
      <w:r w:rsidRPr="009D7A36">
        <w:rPr>
          <w:sz w:val="22"/>
          <w:szCs w:val="22"/>
        </w:rPr>
        <w:t xml:space="preserve"> в малых населенных пунктах (численностью до 6 тыс. чел.) – возможна организация аптечного киоска при </w:t>
      </w:r>
      <w:proofErr w:type="spellStart"/>
      <w:r w:rsidRPr="009D7A36">
        <w:rPr>
          <w:sz w:val="22"/>
          <w:szCs w:val="22"/>
        </w:rPr>
        <w:t>ФАПе</w:t>
      </w:r>
      <w:proofErr w:type="spellEnd"/>
      <w:r w:rsidRPr="009D7A36">
        <w:rPr>
          <w:sz w:val="22"/>
          <w:szCs w:val="22"/>
        </w:rPr>
        <w:t>.</w:t>
      </w:r>
    </w:p>
    <w:p w:rsidR="00BA31C0" w:rsidRPr="009D7A36" w:rsidRDefault="00BA31C0" w:rsidP="009D7A36">
      <w:pPr>
        <w:pStyle w:val="af6"/>
        <w:spacing w:before="0" w:beforeAutospacing="0" w:after="0" w:afterAutospacing="0"/>
        <w:jc w:val="center"/>
        <w:outlineLvl w:val="2"/>
        <w:rPr>
          <w:i/>
          <w:sz w:val="22"/>
          <w:szCs w:val="22"/>
        </w:rPr>
      </w:pPr>
      <w:bookmarkStart w:id="23" w:name="_Toc395164382"/>
      <w:r w:rsidRPr="009D7A36">
        <w:rPr>
          <w:i/>
          <w:sz w:val="22"/>
          <w:szCs w:val="22"/>
        </w:rPr>
        <w:t>Образование</w:t>
      </w:r>
      <w:bookmarkEnd w:id="23"/>
    </w:p>
    <w:p w:rsidR="00BA31C0" w:rsidRPr="009D7A36" w:rsidRDefault="00BA31C0" w:rsidP="009D7A36">
      <w:pPr>
        <w:autoSpaceDE w:val="0"/>
        <w:autoSpaceDN w:val="0"/>
        <w:adjustRightInd w:val="0"/>
        <w:ind w:firstLine="567"/>
        <w:rPr>
          <w:rFonts w:eastAsia="Lucida Sans Unicode"/>
          <w:spacing w:val="-5"/>
          <w:sz w:val="22"/>
          <w:szCs w:val="22"/>
        </w:rPr>
      </w:pPr>
      <w:r w:rsidRPr="009D7A36">
        <w:rPr>
          <w:rFonts w:eastAsia="Lucida Sans Unicode"/>
          <w:spacing w:val="-5"/>
          <w:sz w:val="22"/>
          <w:szCs w:val="22"/>
        </w:rPr>
        <w:t xml:space="preserve">В муниципальном образовании сельском поселении «Койдин» осуществляют свою деятельность МБДОУ «Детский сад» </w:t>
      </w:r>
      <w:proofErr w:type="spellStart"/>
      <w:r w:rsidRPr="009D7A36">
        <w:rPr>
          <w:rFonts w:eastAsia="Lucida Sans Unicode"/>
          <w:spacing w:val="-5"/>
          <w:sz w:val="22"/>
          <w:szCs w:val="22"/>
        </w:rPr>
        <w:t>пст</w:t>
      </w:r>
      <w:proofErr w:type="spellEnd"/>
      <w:r w:rsidRPr="009D7A36">
        <w:rPr>
          <w:rFonts w:eastAsia="Lucida Sans Unicode"/>
          <w:spacing w:val="-5"/>
          <w:sz w:val="22"/>
          <w:szCs w:val="22"/>
        </w:rPr>
        <w:t xml:space="preserve">. </w:t>
      </w:r>
      <w:proofErr w:type="spellStart"/>
      <w:r w:rsidRPr="009D7A36">
        <w:rPr>
          <w:rFonts w:eastAsia="Lucida Sans Unicode"/>
          <w:spacing w:val="-5"/>
          <w:sz w:val="22"/>
          <w:szCs w:val="22"/>
        </w:rPr>
        <w:t>Койдин</w:t>
      </w:r>
      <w:proofErr w:type="spellEnd"/>
      <w:r w:rsidRPr="009D7A36">
        <w:rPr>
          <w:rFonts w:eastAsia="Lucida Sans Unicode"/>
          <w:spacing w:val="-5"/>
          <w:sz w:val="22"/>
          <w:szCs w:val="22"/>
        </w:rPr>
        <w:t xml:space="preserve">, МОУ «НОШ </w:t>
      </w:r>
      <w:proofErr w:type="spellStart"/>
      <w:r w:rsidRPr="009D7A36">
        <w:rPr>
          <w:rFonts w:eastAsia="Lucida Sans Unicode"/>
          <w:spacing w:val="-5"/>
          <w:sz w:val="22"/>
          <w:szCs w:val="22"/>
        </w:rPr>
        <w:t>пст</w:t>
      </w:r>
      <w:proofErr w:type="spellEnd"/>
      <w:r w:rsidRPr="009D7A36">
        <w:rPr>
          <w:rFonts w:eastAsia="Lucida Sans Unicode"/>
          <w:spacing w:val="-5"/>
          <w:sz w:val="22"/>
          <w:szCs w:val="22"/>
        </w:rPr>
        <w:t xml:space="preserve"> </w:t>
      </w:r>
      <w:proofErr w:type="spellStart"/>
      <w:r w:rsidRPr="009D7A36">
        <w:rPr>
          <w:rFonts w:eastAsia="Lucida Sans Unicode"/>
          <w:spacing w:val="-5"/>
          <w:sz w:val="22"/>
          <w:szCs w:val="22"/>
        </w:rPr>
        <w:t>Койдин</w:t>
      </w:r>
      <w:proofErr w:type="spellEnd"/>
      <w:r w:rsidRPr="009D7A36">
        <w:rPr>
          <w:rFonts w:eastAsia="Lucida Sans Unicode"/>
          <w:spacing w:val="-5"/>
          <w:sz w:val="22"/>
          <w:szCs w:val="22"/>
        </w:rPr>
        <w:t>». Кроме того на территории поселения осуществляет работу Государственное бюджетное учреждение Республики Коми «Социально-реабилитационный центр для несовершеннолетних Койгородского района».</w:t>
      </w:r>
    </w:p>
    <w:p w:rsidR="00BA31C0" w:rsidRPr="009D7A36" w:rsidRDefault="00BA31C0" w:rsidP="009D7A36">
      <w:pPr>
        <w:pStyle w:val="a6"/>
        <w:rPr>
          <w:rStyle w:val="19"/>
          <w:rFonts w:eastAsia="Calibri"/>
          <w:iCs/>
          <w:sz w:val="22"/>
        </w:rPr>
      </w:pPr>
      <w:bookmarkStart w:id="24" w:name="_Toc395164383"/>
      <w:r w:rsidRPr="009D7A36">
        <w:rPr>
          <w:rStyle w:val="19"/>
          <w:rFonts w:eastAsia="Calibri"/>
          <w:i/>
          <w:iCs/>
          <w:sz w:val="22"/>
        </w:rPr>
        <w:lastRenderedPageBreak/>
        <w:tab/>
        <w:t>По детским дошкольным учреждениям</w:t>
      </w:r>
      <w:r w:rsidRPr="009D7A36">
        <w:rPr>
          <w:rStyle w:val="19"/>
          <w:rFonts w:eastAsia="Calibri"/>
          <w:iCs/>
          <w:sz w:val="22"/>
        </w:rPr>
        <w:t xml:space="preserve"> – новая структура муниципальных ДДУ призвана улучшить здоровье и интеллектуально-личностное развитие воспитанников. </w:t>
      </w:r>
    </w:p>
    <w:p w:rsidR="00BA31C0" w:rsidRPr="009D7A36" w:rsidRDefault="00BA31C0" w:rsidP="009D7A36">
      <w:pPr>
        <w:pStyle w:val="a6"/>
        <w:ind w:firstLine="709"/>
        <w:rPr>
          <w:rStyle w:val="19"/>
          <w:rFonts w:eastAsia="Calibri"/>
          <w:iCs/>
          <w:sz w:val="22"/>
        </w:rPr>
      </w:pPr>
      <w:r w:rsidRPr="009D7A36">
        <w:rPr>
          <w:rStyle w:val="19"/>
          <w:rFonts w:eastAsia="Calibri"/>
          <w:iCs/>
          <w:sz w:val="22"/>
        </w:rPr>
        <w:t xml:space="preserve">На первую очередь планируется открытие двух дошкольных групп в новом здании МОУ «НОШ </w:t>
      </w:r>
      <w:proofErr w:type="spellStart"/>
      <w:r w:rsidRPr="009D7A36">
        <w:rPr>
          <w:rStyle w:val="19"/>
          <w:rFonts w:eastAsia="Calibri"/>
          <w:iCs/>
          <w:sz w:val="22"/>
        </w:rPr>
        <w:t>пст</w:t>
      </w:r>
      <w:proofErr w:type="spellEnd"/>
      <w:r w:rsidRPr="009D7A36">
        <w:rPr>
          <w:rStyle w:val="19"/>
          <w:rFonts w:eastAsia="Calibri"/>
          <w:iCs/>
          <w:sz w:val="22"/>
        </w:rPr>
        <w:t xml:space="preserve"> </w:t>
      </w:r>
      <w:proofErr w:type="spellStart"/>
      <w:r w:rsidRPr="009D7A36">
        <w:rPr>
          <w:rStyle w:val="19"/>
          <w:rFonts w:eastAsia="Calibri"/>
          <w:iCs/>
          <w:sz w:val="22"/>
        </w:rPr>
        <w:t>Койдин</w:t>
      </w:r>
      <w:proofErr w:type="spellEnd"/>
      <w:r w:rsidRPr="009D7A36">
        <w:rPr>
          <w:rStyle w:val="19"/>
          <w:rFonts w:eastAsia="Calibri"/>
          <w:iCs/>
          <w:sz w:val="22"/>
        </w:rPr>
        <w:t>» (</w:t>
      </w:r>
      <w:proofErr w:type="spellStart"/>
      <w:r w:rsidRPr="009D7A36">
        <w:rPr>
          <w:rStyle w:val="19"/>
          <w:rFonts w:eastAsia="Calibri"/>
          <w:iCs/>
          <w:sz w:val="22"/>
        </w:rPr>
        <w:t>пст</w:t>
      </w:r>
      <w:proofErr w:type="spellEnd"/>
      <w:r w:rsidRPr="009D7A36">
        <w:rPr>
          <w:rStyle w:val="19"/>
          <w:rFonts w:eastAsia="Calibri"/>
          <w:iCs/>
          <w:sz w:val="22"/>
        </w:rPr>
        <w:t xml:space="preserve"> </w:t>
      </w:r>
      <w:proofErr w:type="spellStart"/>
      <w:r w:rsidRPr="009D7A36">
        <w:rPr>
          <w:rStyle w:val="19"/>
          <w:rFonts w:eastAsia="Calibri"/>
          <w:iCs/>
          <w:sz w:val="22"/>
        </w:rPr>
        <w:t>Койдин</w:t>
      </w:r>
      <w:proofErr w:type="spellEnd"/>
      <w:r w:rsidRPr="009D7A36">
        <w:rPr>
          <w:rStyle w:val="19"/>
          <w:rFonts w:eastAsia="Calibri"/>
          <w:iCs/>
          <w:sz w:val="22"/>
        </w:rPr>
        <w:t xml:space="preserve">, ул. Комарова, 34). </w:t>
      </w:r>
    </w:p>
    <w:p w:rsidR="00BA31C0" w:rsidRPr="009D7A36" w:rsidRDefault="00BA31C0" w:rsidP="009D7A36">
      <w:pPr>
        <w:pStyle w:val="a6"/>
        <w:ind w:firstLine="709"/>
        <w:rPr>
          <w:rStyle w:val="19"/>
          <w:rFonts w:eastAsia="Calibri"/>
          <w:iCs/>
          <w:sz w:val="22"/>
        </w:rPr>
      </w:pPr>
      <w:r w:rsidRPr="009D7A36">
        <w:rPr>
          <w:rStyle w:val="19"/>
          <w:rFonts w:eastAsia="Calibri"/>
          <w:iCs/>
          <w:sz w:val="22"/>
        </w:rPr>
        <w:t>На расчетный срок предусмотреть мероприятия по капитальному ремонту существующего учреждения дошкольного образования.</w:t>
      </w:r>
    </w:p>
    <w:p w:rsidR="00BA31C0" w:rsidRPr="009D7A36" w:rsidRDefault="00BA31C0" w:rsidP="009D7A36">
      <w:pPr>
        <w:pStyle w:val="a6"/>
        <w:rPr>
          <w:rStyle w:val="19"/>
          <w:rFonts w:eastAsia="Calibri"/>
          <w:iCs/>
          <w:sz w:val="22"/>
        </w:rPr>
      </w:pPr>
      <w:r w:rsidRPr="009D7A36">
        <w:rPr>
          <w:rStyle w:val="19"/>
          <w:rFonts w:eastAsia="Calibri"/>
          <w:i/>
          <w:iCs/>
          <w:sz w:val="22"/>
        </w:rPr>
        <w:tab/>
        <w:t xml:space="preserve"> По общеобразовательным учреждениям</w:t>
      </w:r>
      <w:r w:rsidRPr="009D7A36">
        <w:rPr>
          <w:rStyle w:val="19"/>
          <w:rFonts w:eastAsia="Calibri"/>
          <w:iCs/>
          <w:sz w:val="22"/>
        </w:rPr>
        <w:t xml:space="preserve"> – с целью прекращения оттока молодежи из сельского поселения в крупные образовательные центры, проектом предусматривается некоторое расширение и улучшение системы предоставления образовательных услуг. </w:t>
      </w:r>
    </w:p>
    <w:p w:rsidR="00BA31C0" w:rsidRPr="009D7A36" w:rsidRDefault="00BA31C0" w:rsidP="009D7A36">
      <w:pPr>
        <w:pStyle w:val="a6"/>
        <w:rPr>
          <w:rStyle w:val="19"/>
          <w:rFonts w:eastAsia="Calibri"/>
          <w:iCs/>
          <w:sz w:val="22"/>
        </w:rPr>
      </w:pPr>
      <w:r w:rsidRPr="009D7A36">
        <w:rPr>
          <w:rStyle w:val="19"/>
          <w:rFonts w:eastAsia="Calibri"/>
          <w:iCs/>
          <w:sz w:val="22"/>
        </w:rPr>
        <w:tab/>
        <w:t xml:space="preserve">На первую очередь планируется строительство МОУ «НОШ </w:t>
      </w:r>
      <w:proofErr w:type="spellStart"/>
      <w:r w:rsidRPr="009D7A36">
        <w:rPr>
          <w:rStyle w:val="19"/>
          <w:rFonts w:eastAsia="Calibri"/>
          <w:iCs/>
          <w:sz w:val="22"/>
        </w:rPr>
        <w:t>пст</w:t>
      </w:r>
      <w:proofErr w:type="spellEnd"/>
      <w:r w:rsidRPr="009D7A36">
        <w:rPr>
          <w:rStyle w:val="19"/>
          <w:rFonts w:eastAsia="Calibri"/>
          <w:iCs/>
          <w:sz w:val="22"/>
        </w:rPr>
        <w:t xml:space="preserve"> </w:t>
      </w:r>
      <w:proofErr w:type="spellStart"/>
      <w:r w:rsidRPr="009D7A36">
        <w:rPr>
          <w:rStyle w:val="19"/>
          <w:rFonts w:eastAsia="Calibri"/>
          <w:iCs/>
          <w:sz w:val="22"/>
        </w:rPr>
        <w:t>Койдин</w:t>
      </w:r>
      <w:proofErr w:type="spellEnd"/>
      <w:r w:rsidRPr="009D7A36">
        <w:rPr>
          <w:rStyle w:val="19"/>
          <w:rFonts w:eastAsia="Calibri"/>
          <w:iCs/>
          <w:sz w:val="22"/>
        </w:rPr>
        <w:t xml:space="preserve">» с 2 дошкольными группами, по адресу </w:t>
      </w:r>
      <w:proofErr w:type="spellStart"/>
      <w:r w:rsidRPr="009D7A36">
        <w:rPr>
          <w:rStyle w:val="19"/>
          <w:rFonts w:eastAsia="Calibri"/>
          <w:iCs/>
          <w:sz w:val="22"/>
        </w:rPr>
        <w:t>пст</w:t>
      </w:r>
      <w:proofErr w:type="spellEnd"/>
      <w:r w:rsidRPr="009D7A36">
        <w:rPr>
          <w:rStyle w:val="19"/>
          <w:rFonts w:eastAsia="Calibri"/>
          <w:iCs/>
          <w:sz w:val="22"/>
        </w:rPr>
        <w:t xml:space="preserve"> </w:t>
      </w:r>
      <w:proofErr w:type="spellStart"/>
      <w:r w:rsidRPr="009D7A36">
        <w:rPr>
          <w:rStyle w:val="19"/>
          <w:rFonts w:eastAsia="Calibri"/>
          <w:iCs/>
          <w:sz w:val="22"/>
        </w:rPr>
        <w:t>Койдин</w:t>
      </w:r>
      <w:proofErr w:type="spellEnd"/>
      <w:r w:rsidRPr="009D7A36">
        <w:rPr>
          <w:rStyle w:val="19"/>
          <w:rFonts w:eastAsia="Calibri"/>
          <w:iCs/>
          <w:sz w:val="22"/>
        </w:rPr>
        <w:t>, ул. Комарова, 34.</w:t>
      </w:r>
    </w:p>
    <w:p w:rsidR="00BA31C0" w:rsidRPr="009D7A36" w:rsidRDefault="00BA31C0" w:rsidP="009D7A36">
      <w:pPr>
        <w:pStyle w:val="af6"/>
        <w:spacing w:before="0" w:beforeAutospacing="0" w:after="0" w:afterAutospacing="0"/>
        <w:jc w:val="center"/>
        <w:outlineLvl w:val="2"/>
        <w:rPr>
          <w:i/>
          <w:sz w:val="22"/>
          <w:szCs w:val="22"/>
        </w:rPr>
      </w:pPr>
      <w:r w:rsidRPr="009D7A36">
        <w:rPr>
          <w:i/>
          <w:sz w:val="22"/>
          <w:szCs w:val="22"/>
        </w:rPr>
        <w:t>Физическая культура и спорт</w:t>
      </w:r>
      <w:bookmarkEnd w:id="24"/>
    </w:p>
    <w:p w:rsidR="00BA31C0" w:rsidRPr="009D7A36" w:rsidRDefault="00BA31C0" w:rsidP="009D7A36">
      <w:pPr>
        <w:pStyle w:val="ConsPlusNormal"/>
        <w:ind w:firstLine="567"/>
        <w:jc w:val="both"/>
        <w:rPr>
          <w:rFonts w:ascii="Times New Roman" w:hAnsi="Times New Roman" w:cs="Times New Roman"/>
          <w:bCs/>
          <w:snapToGrid w:val="0"/>
          <w:sz w:val="22"/>
          <w:szCs w:val="22"/>
        </w:rPr>
      </w:pPr>
      <w:r w:rsidRPr="009D7A36">
        <w:rPr>
          <w:rFonts w:ascii="Times New Roman" w:hAnsi="Times New Roman" w:cs="Times New Roman"/>
          <w:bCs/>
          <w:snapToGrid w:val="0"/>
          <w:sz w:val="22"/>
          <w:szCs w:val="22"/>
        </w:rPr>
        <w:t>Целью государственной политики в этой сфере будет являться вовлечение населения в систематические занятия физической культурой, спортом и туризмом.</w:t>
      </w:r>
    </w:p>
    <w:p w:rsidR="00BA31C0" w:rsidRPr="009D7A36" w:rsidRDefault="00BA31C0" w:rsidP="009D7A36">
      <w:pPr>
        <w:ind w:firstLine="567"/>
        <w:rPr>
          <w:bCs/>
          <w:snapToGrid w:val="0"/>
          <w:sz w:val="22"/>
          <w:szCs w:val="22"/>
        </w:rPr>
      </w:pPr>
      <w:r w:rsidRPr="009D7A36">
        <w:rPr>
          <w:bCs/>
          <w:snapToGrid w:val="0"/>
          <w:sz w:val="22"/>
          <w:szCs w:val="22"/>
        </w:rPr>
        <w:t xml:space="preserve">На данный момент на территории сельского поселения расположен один общественный стадион, общей площадью </w:t>
      </w:r>
      <w:smartTag w:uri="urn:schemas-microsoft-com:office:smarttags" w:element="metricconverter">
        <w:smartTagPr>
          <w:attr w:name="ProductID" w:val="0,9 га"/>
        </w:smartTagPr>
        <w:r w:rsidRPr="009D7A36">
          <w:rPr>
            <w:bCs/>
            <w:snapToGrid w:val="0"/>
            <w:sz w:val="22"/>
            <w:szCs w:val="22"/>
          </w:rPr>
          <w:t>0,9 га</w:t>
        </w:r>
      </w:smartTag>
      <w:r w:rsidRPr="009D7A36">
        <w:rPr>
          <w:bCs/>
          <w:snapToGrid w:val="0"/>
          <w:sz w:val="22"/>
          <w:szCs w:val="22"/>
        </w:rPr>
        <w:t>, кроме того часть спортивных объектов находится в действующих образовательных учреждениях.</w:t>
      </w:r>
    </w:p>
    <w:p w:rsidR="00BA31C0" w:rsidRPr="009D7A36" w:rsidRDefault="00BA31C0" w:rsidP="009D7A36">
      <w:pPr>
        <w:ind w:firstLine="567"/>
        <w:rPr>
          <w:sz w:val="22"/>
          <w:szCs w:val="22"/>
        </w:rPr>
      </w:pPr>
      <w:r w:rsidRPr="009D7A36">
        <w:rPr>
          <w:bCs/>
          <w:snapToGrid w:val="0"/>
          <w:sz w:val="22"/>
          <w:szCs w:val="22"/>
        </w:rPr>
        <w:t>Согласно, региональных нормативов градостроительного проектирования Республики Коми в</w:t>
      </w:r>
      <w:r w:rsidRPr="009D7A36">
        <w:rPr>
          <w:sz w:val="22"/>
          <w:szCs w:val="22"/>
        </w:rPr>
        <w:t xml:space="preserve"> населенных пунктах с числом жителей до 5 тыс. чел. спортивные залы и бассейны предусматриваются по заданию на проектирование с учетом нормативной вместимости объектов по технологическим требованиям. Спортивные залы и бассейны в малых населенных пунктах, а также спортивные залы и бассейны в системе повседневного обслуживания жилых единиц допускается объединять со школьными объектами, при обеспечении для взрослого населения отдельного входа и раздевалок.</w:t>
      </w:r>
    </w:p>
    <w:p w:rsidR="00BA31C0" w:rsidRPr="009D7A36" w:rsidRDefault="00BA31C0" w:rsidP="009D7A36">
      <w:pPr>
        <w:ind w:firstLine="567"/>
        <w:rPr>
          <w:bCs/>
          <w:snapToGrid w:val="0"/>
          <w:sz w:val="22"/>
          <w:szCs w:val="22"/>
        </w:rPr>
      </w:pPr>
      <w:r w:rsidRPr="009D7A36">
        <w:rPr>
          <w:sz w:val="22"/>
          <w:szCs w:val="22"/>
        </w:rPr>
        <w:t xml:space="preserve">Согласно </w:t>
      </w:r>
      <w:r w:rsidRPr="009D7A36">
        <w:rPr>
          <w:bCs/>
          <w:snapToGrid w:val="0"/>
          <w:sz w:val="22"/>
          <w:szCs w:val="22"/>
        </w:rPr>
        <w:t>муниципальной программе «Развитие физической культуры и спорта в МО МР «Койгородский», в целях увеличения уровня обеспеченности спортивными сооружениями населения Койгородского района, планируется строительство и реконструкция спортивных объектов, площадок. В целом поселение не достаточно обеспечено спортивными сооружениями, что приводит к оттоку перспективной молодежи, спортсменов и тренерского состава, поэтому, на расчетный срок, необходимо предусмотреть увеличение площади плоскостных спортивных сооружений общего пользования.</w:t>
      </w:r>
    </w:p>
    <w:p w:rsidR="00BA31C0" w:rsidRPr="009D7A36" w:rsidRDefault="00BA31C0" w:rsidP="009D7A36">
      <w:pPr>
        <w:pStyle w:val="a8"/>
        <w:ind w:left="0" w:firstLine="567"/>
        <w:jc w:val="both"/>
        <w:rPr>
          <w:sz w:val="22"/>
          <w:szCs w:val="22"/>
        </w:rPr>
      </w:pPr>
      <w:r w:rsidRPr="009D7A36">
        <w:rPr>
          <w:sz w:val="22"/>
          <w:szCs w:val="22"/>
        </w:rPr>
        <w:t xml:space="preserve">На расчетный срок планируется: </w:t>
      </w:r>
    </w:p>
    <w:p w:rsidR="00BA31C0" w:rsidRPr="009D7A36" w:rsidRDefault="00BA31C0" w:rsidP="009D7A36">
      <w:pPr>
        <w:pStyle w:val="a8"/>
        <w:numPr>
          <w:ilvl w:val="0"/>
          <w:numId w:val="34"/>
        </w:numPr>
        <w:ind w:left="709" w:hanging="425"/>
        <w:jc w:val="both"/>
        <w:rPr>
          <w:sz w:val="22"/>
          <w:szCs w:val="22"/>
        </w:rPr>
      </w:pPr>
      <w:bookmarkStart w:id="25" w:name="_Toc395164384"/>
      <w:r w:rsidRPr="009D7A36">
        <w:rPr>
          <w:sz w:val="22"/>
          <w:szCs w:val="22"/>
        </w:rPr>
        <w:t>капитальный ремонт спортивных объектов, находящихся на территории действующих образовательных учреждений и создание широкого диапазона новых видов спортивных устройств, охватывающий разновозрастные группы населения и уровни обслуживания;</w:t>
      </w:r>
    </w:p>
    <w:p w:rsidR="00BA31C0" w:rsidRPr="009D7A36" w:rsidRDefault="00BA31C0" w:rsidP="009D7A36">
      <w:pPr>
        <w:pStyle w:val="a8"/>
        <w:numPr>
          <w:ilvl w:val="0"/>
          <w:numId w:val="34"/>
        </w:numPr>
        <w:ind w:left="709" w:hanging="425"/>
        <w:jc w:val="both"/>
        <w:rPr>
          <w:sz w:val="22"/>
          <w:szCs w:val="22"/>
        </w:rPr>
      </w:pPr>
      <w:r w:rsidRPr="009D7A36">
        <w:rPr>
          <w:sz w:val="22"/>
          <w:szCs w:val="22"/>
        </w:rPr>
        <w:t>строительство универсальной спортивной площадки (ул. Солнечная);</w:t>
      </w:r>
    </w:p>
    <w:p w:rsidR="00BA31C0" w:rsidRPr="009D7A36" w:rsidRDefault="00BA31C0" w:rsidP="009D7A36">
      <w:pPr>
        <w:pStyle w:val="a8"/>
        <w:numPr>
          <w:ilvl w:val="0"/>
          <w:numId w:val="34"/>
        </w:numPr>
        <w:ind w:left="709" w:hanging="425"/>
        <w:jc w:val="both"/>
        <w:rPr>
          <w:sz w:val="22"/>
          <w:szCs w:val="22"/>
        </w:rPr>
      </w:pPr>
      <w:r w:rsidRPr="009D7A36">
        <w:rPr>
          <w:sz w:val="22"/>
          <w:szCs w:val="22"/>
        </w:rPr>
        <w:t>организация детских площадок:</w:t>
      </w:r>
    </w:p>
    <w:p w:rsidR="00BA31C0" w:rsidRPr="009D7A36" w:rsidRDefault="00BA31C0" w:rsidP="009D7A36">
      <w:pPr>
        <w:pStyle w:val="a8"/>
        <w:numPr>
          <w:ilvl w:val="0"/>
          <w:numId w:val="57"/>
        </w:numPr>
        <w:jc w:val="both"/>
        <w:rPr>
          <w:sz w:val="22"/>
          <w:szCs w:val="22"/>
        </w:rPr>
      </w:pPr>
      <w:r w:rsidRPr="009D7A36">
        <w:rPr>
          <w:sz w:val="22"/>
          <w:szCs w:val="22"/>
        </w:rPr>
        <w:t>ул. Солнечная;</w:t>
      </w:r>
    </w:p>
    <w:p w:rsidR="00BA31C0" w:rsidRPr="009D7A36" w:rsidRDefault="00BA31C0" w:rsidP="009D7A36">
      <w:pPr>
        <w:pStyle w:val="a8"/>
        <w:numPr>
          <w:ilvl w:val="0"/>
          <w:numId w:val="57"/>
        </w:numPr>
        <w:jc w:val="both"/>
        <w:rPr>
          <w:sz w:val="22"/>
          <w:szCs w:val="22"/>
        </w:rPr>
      </w:pPr>
      <w:r w:rsidRPr="009D7A36">
        <w:rPr>
          <w:sz w:val="22"/>
          <w:szCs w:val="22"/>
        </w:rPr>
        <w:t>на территории существующего спортивного стадиона (ул. Комарова).</w:t>
      </w:r>
    </w:p>
    <w:p w:rsidR="00BA31C0" w:rsidRPr="009D7A36" w:rsidRDefault="00BA31C0" w:rsidP="009D7A36">
      <w:pPr>
        <w:pStyle w:val="af6"/>
        <w:spacing w:before="0" w:beforeAutospacing="0" w:after="0" w:afterAutospacing="0"/>
        <w:jc w:val="center"/>
        <w:outlineLvl w:val="2"/>
        <w:rPr>
          <w:i/>
          <w:sz w:val="22"/>
          <w:szCs w:val="22"/>
        </w:rPr>
      </w:pPr>
      <w:r w:rsidRPr="009D7A36">
        <w:rPr>
          <w:i/>
          <w:sz w:val="22"/>
          <w:szCs w:val="22"/>
        </w:rPr>
        <w:t>Культура и искусство</w:t>
      </w:r>
      <w:bookmarkEnd w:id="25"/>
    </w:p>
    <w:p w:rsidR="00BA31C0" w:rsidRPr="009D7A36" w:rsidRDefault="00BA31C0" w:rsidP="009D7A36">
      <w:pPr>
        <w:ind w:firstLine="567"/>
        <w:rPr>
          <w:rStyle w:val="FontStyle34"/>
          <w:lang w:eastAsia="ar-SA"/>
        </w:rPr>
      </w:pPr>
      <w:r w:rsidRPr="009D7A36">
        <w:rPr>
          <w:rStyle w:val="FontStyle34"/>
        </w:rPr>
        <w:t>Обеспечение доступности культурных благ и ценностей для широких слоев населения одна из важных задач социально-ориентированного государства. Социальное государство и социально ориентированная экономика не возможна без приоритетного развития инфраструктуры и охраны культурного наследия.</w:t>
      </w:r>
    </w:p>
    <w:p w:rsidR="00BA31C0" w:rsidRPr="009D7A36" w:rsidRDefault="00BA31C0" w:rsidP="009D7A36">
      <w:pPr>
        <w:ind w:firstLine="567"/>
        <w:rPr>
          <w:rStyle w:val="FontStyle34"/>
        </w:rPr>
      </w:pPr>
      <w:r w:rsidRPr="009D7A36">
        <w:rPr>
          <w:rStyle w:val="FontStyle34"/>
        </w:rPr>
        <w:t>На территории сельского поселения «Койдин» функционирует Филиал МБУК «Койгородское централизованное клубное объединение», а также одна общественная библиотека.</w:t>
      </w:r>
    </w:p>
    <w:p w:rsidR="00BA31C0" w:rsidRPr="009D7A36" w:rsidRDefault="00BA31C0" w:rsidP="009D7A36">
      <w:pPr>
        <w:ind w:firstLine="567"/>
        <w:rPr>
          <w:sz w:val="22"/>
          <w:szCs w:val="22"/>
        </w:rPr>
      </w:pPr>
      <w:r w:rsidRPr="009D7A36">
        <w:rPr>
          <w:sz w:val="22"/>
          <w:szCs w:val="22"/>
        </w:rPr>
        <w:t>Согласно нормативам  Регионального градостроительного проектирования Республики Коми, потребность в муниципальных библиотеках обеспечивается за счет существующих библиотечных учреждений (1 объект на 1000-3000 жителей). Потребность в культурно - досуговых учреждениях обеспечивается за счет существующих учреждений (150 мест на 1000-3000 жителей). Строительство новых зданий библиотек не предлагается.</w:t>
      </w:r>
    </w:p>
    <w:p w:rsidR="00BA31C0" w:rsidRPr="009D7A36" w:rsidRDefault="00BA31C0" w:rsidP="009D7A36">
      <w:pPr>
        <w:pStyle w:val="Style5"/>
        <w:spacing w:line="240" w:lineRule="auto"/>
        <w:ind w:firstLine="567"/>
        <w:rPr>
          <w:sz w:val="22"/>
          <w:szCs w:val="22"/>
        </w:rPr>
      </w:pPr>
      <w:r w:rsidRPr="009D7A36">
        <w:rPr>
          <w:sz w:val="22"/>
          <w:szCs w:val="22"/>
        </w:rPr>
        <w:t>На расчетный срок планируется:</w:t>
      </w:r>
    </w:p>
    <w:p w:rsidR="00BA31C0" w:rsidRPr="009D7A36" w:rsidRDefault="00BA31C0" w:rsidP="009D7A36">
      <w:pPr>
        <w:numPr>
          <w:ilvl w:val="0"/>
          <w:numId w:val="35"/>
        </w:numPr>
        <w:contextualSpacing w:val="0"/>
        <w:rPr>
          <w:sz w:val="22"/>
          <w:szCs w:val="22"/>
        </w:rPr>
      </w:pPr>
      <w:r w:rsidRPr="009D7A36">
        <w:rPr>
          <w:sz w:val="22"/>
          <w:szCs w:val="22"/>
        </w:rPr>
        <w:t>Капитальный ремонт существующих учреждений культуры.</w:t>
      </w:r>
    </w:p>
    <w:p w:rsidR="00BA31C0" w:rsidRPr="009D7A36" w:rsidRDefault="00BA31C0" w:rsidP="009D7A36">
      <w:pPr>
        <w:pStyle w:val="af6"/>
        <w:spacing w:before="0" w:beforeAutospacing="0" w:after="0" w:afterAutospacing="0"/>
        <w:jc w:val="center"/>
        <w:outlineLvl w:val="2"/>
        <w:rPr>
          <w:i/>
          <w:sz w:val="22"/>
          <w:szCs w:val="22"/>
        </w:rPr>
      </w:pPr>
      <w:bookmarkStart w:id="26" w:name="_Toc395164385"/>
      <w:r w:rsidRPr="009D7A36">
        <w:rPr>
          <w:i/>
          <w:sz w:val="22"/>
          <w:szCs w:val="22"/>
        </w:rPr>
        <w:t>Торговля, общественное питание, бытовое обслуживание</w:t>
      </w:r>
      <w:bookmarkEnd w:id="26"/>
    </w:p>
    <w:p w:rsidR="00BA31C0" w:rsidRPr="009D7A36" w:rsidRDefault="00BA31C0" w:rsidP="009D7A36">
      <w:pPr>
        <w:ind w:firstLine="567"/>
        <w:rPr>
          <w:sz w:val="22"/>
          <w:szCs w:val="22"/>
        </w:rPr>
      </w:pPr>
      <w:r w:rsidRPr="009D7A36">
        <w:rPr>
          <w:sz w:val="22"/>
          <w:szCs w:val="22"/>
        </w:rPr>
        <w:lastRenderedPageBreak/>
        <w:t xml:space="preserve">В настоящее время на территории муниципального образования действует тринадцать торговых точек. В магазинах представлены продукты питания, хозяйственные и промышленные товары. </w:t>
      </w:r>
    </w:p>
    <w:p w:rsidR="00BA31C0" w:rsidRPr="009D7A36" w:rsidRDefault="00BA31C0" w:rsidP="009D7A36">
      <w:pPr>
        <w:ind w:firstLine="567"/>
        <w:rPr>
          <w:sz w:val="22"/>
          <w:szCs w:val="22"/>
        </w:rPr>
      </w:pPr>
      <w:r w:rsidRPr="009D7A36">
        <w:rPr>
          <w:sz w:val="22"/>
          <w:szCs w:val="22"/>
        </w:rPr>
        <w:t>Активное развитие предприятий торговли, общественного питания и бытового обслуживания – необходимо, так как дает толчок к экономическому развитию сельского поселения и создает дополнительные места для приложения труда.</w:t>
      </w:r>
    </w:p>
    <w:p w:rsidR="00BA31C0" w:rsidRPr="009D7A36" w:rsidRDefault="00BA31C0" w:rsidP="009D7A36">
      <w:pPr>
        <w:ind w:firstLine="567"/>
        <w:rPr>
          <w:sz w:val="22"/>
          <w:szCs w:val="22"/>
        </w:rPr>
      </w:pPr>
      <w:r w:rsidRPr="009D7A36">
        <w:rPr>
          <w:sz w:val="22"/>
          <w:szCs w:val="22"/>
        </w:rPr>
        <w:t>Дальнейшее развитие сферы торговли, общественного питания, бытового обслуживания напрямую будет зависеть от поддержки малого предпринимательства в поселении со стороны местных органов власти.</w:t>
      </w:r>
    </w:p>
    <w:p w:rsidR="00BA31C0" w:rsidRPr="009D7A36" w:rsidRDefault="00BA31C0" w:rsidP="009D7A36">
      <w:pPr>
        <w:ind w:firstLine="567"/>
        <w:rPr>
          <w:sz w:val="22"/>
          <w:szCs w:val="22"/>
        </w:rPr>
      </w:pPr>
      <w:r w:rsidRPr="009D7A36">
        <w:rPr>
          <w:sz w:val="22"/>
          <w:szCs w:val="22"/>
        </w:rPr>
        <w:t xml:space="preserve">Радиус обслуживания населения учреждениями и предприятиями торговли, общественного питания и бытового облуживания местного значения, размещенными в жилой застройке в сельских поселениях составляет </w:t>
      </w:r>
      <w:smartTag w:uri="urn:schemas-microsoft-com:office:smarttags" w:element="metricconverter">
        <w:smartTagPr>
          <w:attr w:name="ProductID" w:val="800 м"/>
        </w:smartTagPr>
        <w:r w:rsidRPr="009D7A36">
          <w:rPr>
            <w:sz w:val="22"/>
            <w:szCs w:val="22"/>
          </w:rPr>
          <w:t>800 м</w:t>
        </w:r>
      </w:smartTag>
      <w:r w:rsidRPr="009D7A36">
        <w:rPr>
          <w:sz w:val="22"/>
          <w:szCs w:val="22"/>
        </w:rPr>
        <w:t>, согласно градостроительным нормам Республики Коми.</w:t>
      </w:r>
    </w:p>
    <w:tbl>
      <w:tblPr>
        <w:tblW w:w="9869"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9"/>
        <w:gridCol w:w="2218"/>
        <w:gridCol w:w="1260"/>
        <w:gridCol w:w="972"/>
        <w:gridCol w:w="1080"/>
        <w:gridCol w:w="1398"/>
        <w:gridCol w:w="1242"/>
        <w:gridCol w:w="1200"/>
      </w:tblGrid>
      <w:tr w:rsidR="00BA23EB" w:rsidRPr="009D7A36" w:rsidTr="006E4CA4">
        <w:trPr>
          <w:trHeight w:val="570"/>
        </w:trPr>
        <w:tc>
          <w:tcPr>
            <w:tcW w:w="499" w:type="dxa"/>
            <w:vMerge w:val="restart"/>
            <w:shd w:val="clear" w:color="auto" w:fill="FFFFFF"/>
            <w:vAlign w:val="center"/>
          </w:tcPr>
          <w:p w:rsidR="00BA31C0" w:rsidRPr="009D7A36" w:rsidRDefault="00BA31C0" w:rsidP="009D7A36">
            <w:pPr>
              <w:jc w:val="center"/>
              <w:rPr>
                <w:sz w:val="22"/>
                <w:szCs w:val="22"/>
              </w:rPr>
            </w:pPr>
            <w:r w:rsidRPr="009D7A36">
              <w:rPr>
                <w:sz w:val="22"/>
                <w:szCs w:val="22"/>
              </w:rPr>
              <w:t xml:space="preserve">№ </w:t>
            </w:r>
            <w:proofErr w:type="spellStart"/>
            <w:r w:rsidRPr="009D7A36">
              <w:rPr>
                <w:sz w:val="22"/>
                <w:szCs w:val="22"/>
              </w:rPr>
              <w:t>п.п</w:t>
            </w:r>
            <w:proofErr w:type="spellEnd"/>
            <w:r w:rsidRPr="009D7A36">
              <w:rPr>
                <w:sz w:val="22"/>
                <w:szCs w:val="22"/>
              </w:rPr>
              <w:t>.</w:t>
            </w:r>
          </w:p>
        </w:tc>
        <w:tc>
          <w:tcPr>
            <w:tcW w:w="2218" w:type="dxa"/>
            <w:vMerge w:val="restart"/>
            <w:shd w:val="clear" w:color="auto" w:fill="FFFFFF"/>
            <w:vAlign w:val="center"/>
          </w:tcPr>
          <w:p w:rsidR="00BA31C0" w:rsidRPr="009D7A36" w:rsidRDefault="00BA31C0" w:rsidP="009D7A36">
            <w:pPr>
              <w:jc w:val="center"/>
              <w:rPr>
                <w:sz w:val="22"/>
                <w:szCs w:val="22"/>
              </w:rPr>
            </w:pPr>
            <w:r w:rsidRPr="009D7A36">
              <w:rPr>
                <w:sz w:val="22"/>
                <w:szCs w:val="22"/>
              </w:rPr>
              <w:t>Наименование</w:t>
            </w:r>
          </w:p>
        </w:tc>
        <w:tc>
          <w:tcPr>
            <w:tcW w:w="1260" w:type="dxa"/>
            <w:vMerge w:val="restart"/>
            <w:shd w:val="clear" w:color="auto" w:fill="FFFFFF"/>
            <w:vAlign w:val="center"/>
          </w:tcPr>
          <w:p w:rsidR="00BA31C0" w:rsidRPr="009D7A36" w:rsidRDefault="00BA31C0" w:rsidP="009D7A36">
            <w:pPr>
              <w:jc w:val="center"/>
              <w:rPr>
                <w:sz w:val="22"/>
                <w:szCs w:val="22"/>
              </w:rPr>
            </w:pPr>
            <w:r w:rsidRPr="009D7A36">
              <w:rPr>
                <w:sz w:val="22"/>
                <w:szCs w:val="22"/>
              </w:rPr>
              <w:t>Единица измерения</w:t>
            </w:r>
          </w:p>
        </w:tc>
        <w:tc>
          <w:tcPr>
            <w:tcW w:w="2052" w:type="dxa"/>
            <w:gridSpan w:val="2"/>
            <w:shd w:val="clear" w:color="auto" w:fill="FFFFFF"/>
            <w:vAlign w:val="center"/>
          </w:tcPr>
          <w:p w:rsidR="00BA31C0" w:rsidRPr="009D7A36" w:rsidRDefault="00BA31C0" w:rsidP="009D7A36">
            <w:pPr>
              <w:jc w:val="center"/>
              <w:rPr>
                <w:sz w:val="22"/>
                <w:szCs w:val="22"/>
              </w:rPr>
            </w:pPr>
            <w:r w:rsidRPr="009D7A36">
              <w:rPr>
                <w:sz w:val="22"/>
                <w:szCs w:val="22"/>
              </w:rPr>
              <w:t>Нормативная потребность населения</w:t>
            </w:r>
          </w:p>
        </w:tc>
        <w:tc>
          <w:tcPr>
            <w:tcW w:w="1398" w:type="dxa"/>
            <w:vMerge w:val="restart"/>
            <w:shd w:val="clear" w:color="auto" w:fill="FFFFFF"/>
            <w:vAlign w:val="center"/>
          </w:tcPr>
          <w:p w:rsidR="00BA31C0" w:rsidRPr="009D7A36" w:rsidRDefault="00BA31C0" w:rsidP="009D7A36">
            <w:pPr>
              <w:jc w:val="center"/>
              <w:rPr>
                <w:sz w:val="22"/>
                <w:szCs w:val="22"/>
              </w:rPr>
            </w:pPr>
            <w:r w:rsidRPr="009D7A36">
              <w:rPr>
                <w:sz w:val="22"/>
                <w:szCs w:val="22"/>
              </w:rPr>
              <w:t>Сохраняется в существующих учреждениях обслуживания</w:t>
            </w:r>
          </w:p>
        </w:tc>
        <w:tc>
          <w:tcPr>
            <w:tcW w:w="2442" w:type="dxa"/>
            <w:gridSpan w:val="2"/>
            <w:shd w:val="clear" w:color="auto" w:fill="FFFFFF"/>
            <w:vAlign w:val="center"/>
          </w:tcPr>
          <w:p w:rsidR="00BA31C0" w:rsidRPr="009D7A36" w:rsidRDefault="00BA31C0" w:rsidP="009D7A36">
            <w:pPr>
              <w:jc w:val="center"/>
              <w:rPr>
                <w:sz w:val="22"/>
                <w:szCs w:val="22"/>
              </w:rPr>
            </w:pPr>
            <w:r w:rsidRPr="009D7A36">
              <w:rPr>
                <w:sz w:val="22"/>
                <w:szCs w:val="22"/>
              </w:rPr>
              <w:t>Требуется запроектировать</w:t>
            </w:r>
          </w:p>
        </w:tc>
      </w:tr>
      <w:tr w:rsidR="00BA23EB" w:rsidRPr="009D7A36" w:rsidTr="006E4CA4">
        <w:trPr>
          <w:trHeight w:val="570"/>
        </w:trPr>
        <w:tc>
          <w:tcPr>
            <w:tcW w:w="499" w:type="dxa"/>
            <w:vMerge/>
            <w:shd w:val="clear" w:color="auto" w:fill="FFFFFF"/>
            <w:vAlign w:val="center"/>
          </w:tcPr>
          <w:p w:rsidR="00BA31C0" w:rsidRPr="009D7A36" w:rsidRDefault="00BA31C0" w:rsidP="009D7A36">
            <w:pPr>
              <w:jc w:val="center"/>
              <w:rPr>
                <w:sz w:val="22"/>
                <w:szCs w:val="22"/>
              </w:rPr>
            </w:pPr>
          </w:p>
        </w:tc>
        <w:tc>
          <w:tcPr>
            <w:tcW w:w="2218" w:type="dxa"/>
            <w:vMerge/>
            <w:shd w:val="clear" w:color="auto" w:fill="FFFFFF"/>
            <w:vAlign w:val="center"/>
          </w:tcPr>
          <w:p w:rsidR="00BA31C0" w:rsidRPr="009D7A36" w:rsidRDefault="00BA31C0" w:rsidP="009D7A36">
            <w:pPr>
              <w:jc w:val="center"/>
              <w:rPr>
                <w:sz w:val="22"/>
                <w:szCs w:val="22"/>
              </w:rPr>
            </w:pPr>
          </w:p>
        </w:tc>
        <w:tc>
          <w:tcPr>
            <w:tcW w:w="1260" w:type="dxa"/>
            <w:vMerge/>
            <w:shd w:val="clear" w:color="auto" w:fill="FFFFFF"/>
            <w:vAlign w:val="center"/>
          </w:tcPr>
          <w:p w:rsidR="00BA31C0" w:rsidRPr="009D7A36" w:rsidRDefault="00BA31C0" w:rsidP="009D7A36">
            <w:pPr>
              <w:jc w:val="center"/>
              <w:rPr>
                <w:sz w:val="22"/>
                <w:szCs w:val="22"/>
              </w:rPr>
            </w:pPr>
          </w:p>
        </w:tc>
        <w:tc>
          <w:tcPr>
            <w:tcW w:w="972" w:type="dxa"/>
            <w:shd w:val="clear" w:color="auto" w:fill="FFFFFF"/>
            <w:vAlign w:val="center"/>
          </w:tcPr>
          <w:p w:rsidR="00BA31C0" w:rsidRPr="009D7A36" w:rsidRDefault="00BA31C0" w:rsidP="009D7A36">
            <w:pPr>
              <w:jc w:val="center"/>
              <w:rPr>
                <w:sz w:val="22"/>
                <w:szCs w:val="22"/>
              </w:rPr>
            </w:pPr>
            <w:r w:rsidRPr="009D7A36">
              <w:rPr>
                <w:sz w:val="22"/>
                <w:szCs w:val="22"/>
              </w:rPr>
              <w:t>1 очередь</w:t>
            </w:r>
          </w:p>
        </w:tc>
        <w:tc>
          <w:tcPr>
            <w:tcW w:w="1080" w:type="dxa"/>
            <w:shd w:val="clear" w:color="auto" w:fill="FFFFFF"/>
            <w:vAlign w:val="center"/>
          </w:tcPr>
          <w:p w:rsidR="00BA31C0" w:rsidRPr="009D7A36" w:rsidRDefault="00BA31C0" w:rsidP="009D7A36">
            <w:pPr>
              <w:jc w:val="center"/>
              <w:rPr>
                <w:sz w:val="22"/>
                <w:szCs w:val="22"/>
              </w:rPr>
            </w:pPr>
            <w:r w:rsidRPr="009D7A36">
              <w:rPr>
                <w:sz w:val="22"/>
                <w:szCs w:val="22"/>
              </w:rPr>
              <w:t>Расчетный срок</w:t>
            </w:r>
          </w:p>
        </w:tc>
        <w:tc>
          <w:tcPr>
            <w:tcW w:w="1398" w:type="dxa"/>
            <w:vMerge/>
            <w:shd w:val="clear" w:color="auto" w:fill="FFFFFF"/>
            <w:vAlign w:val="center"/>
          </w:tcPr>
          <w:p w:rsidR="00BA31C0" w:rsidRPr="009D7A36" w:rsidRDefault="00BA31C0" w:rsidP="009D7A36">
            <w:pPr>
              <w:jc w:val="center"/>
              <w:rPr>
                <w:sz w:val="22"/>
                <w:szCs w:val="22"/>
              </w:rPr>
            </w:pPr>
          </w:p>
        </w:tc>
        <w:tc>
          <w:tcPr>
            <w:tcW w:w="1242" w:type="dxa"/>
            <w:shd w:val="clear" w:color="auto" w:fill="FFFFFF"/>
            <w:vAlign w:val="center"/>
          </w:tcPr>
          <w:p w:rsidR="00BA31C0" w:rsidRPr="009D7A36" w:rsidRDefault="00BA31C0" w:rsidP="009D7A36">
            <w:pPr>
              <w:jc w:val="center"/>
              <w:rPr>
                <w:sz w:val="22"/>
                <w:szCs w:val="22"/>
              </w:rPr>
            </w:pPr>
            <w:r w:rsidRPr="009D7A36">
              <w:rPr>
                <w:sz w:val="22"/>
                <w:szCs w:val="22"/>
              </w:rPr>
              <w:t>1 очередь</w:t>
            </w:r>
          </w:p>
        </w:tc>
        <w:tc>
          <w:tcPr>
            <w:tcW w:w="1200" w:type="dxa"/>
            <w:shd w:val="clear" w:color="auto" w:fill="FFFFFF"/>
            <w:vAlign w:val="center"/>
          </w:tcPr>
          <w:p w:rsidR="00BA31C0" w:rsidRPr="009D7A36" w:rsidRDefault="00BA31C0" w:rsidP="009D7A36">
            <w:pPr>
              <w:jc w:val="center"/>
              <w:rPr>
                <w:sz w:val="22"/>
                <w:szCs w:val="22"/>
              </w:rPr>
            </w:pPr>
            <w:r w:rsidRPr="009D7A36">
              <w:rPr>
                <w:sz w:val="22"/>
                <w:szCs w:val="22"/>
              </w:rPr>
              <w:t>Расчетный срок</w:t>
            </w:r>
          </w:p>
        </w:tc>
      </w:tr>
      <w:tr w:rsidR="00BA23EB" w:rsidRPr="009D7A36" w:rsidTr="006E4CA4">
        <w:trPr>
          <w:trHeight w:val="720"/>
        </w:trPr>
        <w:tc>
          <w:tcPr>
            <w:tcW w:w="499" w:type="dxa"/>
            <w:shd w:val="clear" w:color="auto" w:fill="FFFFFF"/>
            <w:vAlign w:val="center"/>
          </w:tcPr>
          <w:p w:rsidR="00BA31C0" w:rsidRPr="009D7A36" w:rsidRDefault="00BA31C0" w:rsidP="009D7A36">
            <w:pPr>
              <w:jc w:val="center"/>
              <w:rPr>
                <w:sz w:val="22"/>
                <w:szCs w:val="22"/>
              </w:rPr>
            </w:pPr>
            <w:r w:rsidRPr="009D7A36">
              <w:rPr>
                <w:sz w:val="22"/>
                <w:szCs w:val="22"/>
              </w:rPr>
              <w:t>1.</w:t>
            </w:r>
          </w:p>
        </w:tc>
        <w:tc>
          <w:tcPr>
            <w:tcW w:w="2218" w:type="dxa"/>
            <w:shd w:val="clear" w:color="auto" w:fill="FFFFFF"/>
            <w:vAlign w:val="center"/>
          </w:tcPr>
          <w:p w:rsidR="00BA31C0" w:rsidRPr="009D7A36" w:rsidRDefault="00BA31C0" w:rsidP="009D7A36">
            <w:pPr>
              <w:jc w:val="center"/>
              <w:rPr>
                <w:sz w:val="22"/>
                <w:szCs w:val="22"/>
              </w:rPr>
            </w:pPr>
            <w:r w:rsidRPr="009D7A36">
              <w:rPr>
                <w:sz w:val="22"/>
                <w:szCs w:val="22"/>
              </w:rPr>
              <w:t>Магазины продовольственных и непродовольственных товаров</w:t>
            </w:r>
          </w:p>
        </w:tc>
        <w:tc>
          <w:tcPr>
            <w:tcW w:w="1260" w:type="dxa"/>
            <w:shd w:val="clear" w:color="auto" w:fill="FFFFFF"/>
            <w:vAlign w:val="center"/>
          </w:tcPr>
          <w:p w:rsidR="00BA31C0" w:rsidRPr="009D7A36" w:rsidRDefault="00BA31C0" w:rsidP="009D7A36">
            <w:pPr>
              <w:jc w:val="center"/>
              <w:rPr>
                <w:sz w:val="22"/>
                <w:szCs w:val="22"/>
              </w:rPr>
            </w:pPr>
            <w:r w:rsidRPr="009D7A36">
              <w:rPr>
                <w:sz w:val="22"/>
                <w:szCs w:val="22"/>
              </w:rPr>
              <w:t>м</w:t>
            </w:r>
            <w:r w:rsidRPr="009D7A36">
              <w:rPr>
                <w:sz w:val="22"/>
                <w:szCs w:val="22"/>
                <w:vertAlign w:val="superscript"/>
              </w:rPr>
              <w:t>2</w:t>
            </w:r>
            <w:r w:rsidRPr="009D7A36">
              <w:rPr>
                <w:sz w:val="22"/>
                <w:szCs w:val="22"/>
              </w:rPr>
              <w:t>торговой площади</w:t>
            </w:r>
          </w:p>
        </w:tc>
        <w:tc>
          <w:tcPr>
            <w:tcW w:w="972" w:type="dxa"/>
            <w:shd w:val="clear" w:color="auto" w:fill="FFFFFF"/>
            <w:vAlign w:val="center"/>
          </w:tcPr>
          <w:p w:rsidR="00BA31C0" w:rsidRPr="009D7A36" w:rsidRDefault="00BA31C0" w:rsidP="009D7A36">
            <w:pPr>
              <w:jc w:val="center"/>
              <w:rPr>
                <w:sz w:val="22"/>
                <w:szCs w:val="22"/>
              </w:rPr>
            </w:pPr>
            <w:r w:rsidRPr="009D7A36">
              <w:rPr>
                <w:sz w:val="22"/>
                <w:szCs w:val="22"/>
              </w:rPr>
              <w:t>442,8</w:t>
            </w:r>
          </w:p>
        </w:tc>
        <w:tc>
          <w:tcPr>
            <w:tcW w:w="1080" w:type="dxa"/>
            <w:shd w:val="clear" w:color="auto" w:fill="FFFFFF"/>
            <w:vAlign w:val="center"/>
          </w:tcPr>
          <w:p w:rsidR="00BA31C0" w:rsidRPr="009D7A36" w:rsidRDefault="00BA31C0" w:rsidP="009D7A36">
            <w:pPr>
              <w:jc w:val="center"/>
              <w:rPr>
                <w:sz w:val="22"/>
                <w:szCs w:val="22"/>
              </w:rPr>
            </w:pPr>
            <w:r w:rsidRPr="009D7A36">
              <w:rPr>
                <w:sz w:val="22"/>
                <w:szCs w:val="22"/>
              </w:rPr>
              <w:t>454,1</w:t>
            </w:r>
          </w:p>
        </w:tc>
        <w:tc>
          <w:tcPr>
            <w:tcW w:w="1398" w:type="dxa"/>
            <w:vAlign w:val="center"/>
          </w:tcPr>
          <w:p w:rsidR="00BA31C0" w:rsidRPr="009D7A36" w:rsidRDefault="00BA31C0" w:rsidP="009D7A36">
            <w:pPr>
              <w:jc w:val="center"/>
              <w:rPr>
                <w:sz w:val="22"/>
                <w:szCs w:val="22"/>
              </w:rPr>
            </w:pPr>
            <w:r w:rsidRPr="009D7A36">
              <w:rPr>
                <w:sz w:val="22"/>
                <w:szCs w:val="22"/>
              </w:rPr>
              <w:t>485,5</w:t>
            </w:r>
          </w:p>
        </w:tc>
        <w:tc>
          <w:tcPr>
            <w:tcW w:w="1242" w:type="dxa"/>
            <w:shd w:val="clear" w:color="auto" w:fill="auto"/>
            <w:noWrap/>
            <w:vAlign w:val="center"/>
          </w:tcPr>
          <w:p w:rsidR="00BA31C0" w:rsidRPr="009D7A36" w:rsidRDefault="00BA31C0" w:rsidP="009D7A36">
            <w:pPr>
              <w:jc w:val="center"/>
              <w:rPr>
                <w:sz w:val="22"/>
                <w:szCs w:val="22"/>
              </w:rPr>
            </w:pPr>
            <w:r w:rsidRPr="009D7A36">
              <w:rPr>
                <w:sz w:val="22"/>
                <w:szCs w:val="22"/>
              </w:rPr>
              <w:t>-</w:t>
            </w:r>
          </w:p>
        </w:tc>
        <w:tc>
          <w:tcPr>
            <w:tcW w:w="1200" w:type="dxa"/>
            <w:shd w:val="clear" w:color="auto" w:fill="FFFFFF"/>
            <w:vAlign w:val="center"/>
          </w:tcPr>
          <w:p w:rsidR="00BA31C0" w:rsidRPr="009D7A36" w:rsidRDefault="00BA31C0" w:rsidP="009D7A36">
            <w:pPr>
              <w:jc w:val="center"/>
              <w:rPr>
                <w:sz w:val="22"/>
                <w:szCs w:val="22"/>
              </w:rPr>
            </w:pPr>
            <w:r w:rsidRPr="009D7A36">
              <w:rPr>
                <w:sz w:val="22"/>
                <w:szCs w:val="22"/>
              </w:rPr>
              <w:t>-</w:t>
            </w:r>
          </w:p>
        </w:tc>
      </w:tr>
      <w:tr w:rsidR="00BA23EB" w:rsidRPr="009D7A36" w:rsidTr="006E4CA4">
        <w:trPr>
          <w:trHeight w:val="480"/>
        </w:trPr>
        <w:tc>
          <w:tcPr>
            <w:tcW w:w="499" w:type="dxa"/>
            <w:shd w:val="clear" w:color="auto" w:fill="FFFFFF"/>
            <w:vAlign w:val="center"/>
          </w:tcPr>
          <w:p w:rsidR="00BA31C0" w:rsidRPr="009D7A36" w:rsidRDefault="00BA31C0" w:rsidP="009D7A36">
            <w:pPr>
              <w:jc w:val="center"/>
              <w:rPr>
                <w:sz w:val="22"/>
                <w:szCs w:val="22"/>
              </w:rPr>
            </w:pPr>
            <w:r w:rsidRPr="009D7A36">
              <w:rPr>
                <w:sz w:val="22"/>
                <w:szCs w:val="22"/>
              </w:rPr>
              <w:t>2.</w:t>
            </w:r>
          </w:p>
        </w:tc>
        <w:tc>
          <w:tcPr>
            <w:tcW w:w="2218" w:type="dxa"/>
            <w:shd w:val="clear" w:color="auto" w:fill="FFFFFF"/>
            <w:vAlign w:val="center"/>
          </w:tcPr>
          <w:p w:rsidR="00BA31C0" w:rsidRPr="009D7A36" w:rsidRDefault="00BA31C0" w:rsidP="009D7A36">
            <w:pPr>
              <w:jc w:val="center"/>
              <w:rPr>
                <w:sz w:val="22"/>
                <w:szCs w:val="22"/>
              </w:rPr>
            </w:pPr>
            <w:r w:rsidRPr="009D7A36">
              <w:rPr>
                <w:sz w:val="22"/>
                <w:szCs w:val="22"/>
              </w:rPr>
              <w:t>Предприятия общественного питания</w:t>
            </w:r>
          </w:p>
        </w:tc>
        <w:tc>
          <w:tcPr>
            <w:tcW w:w="1260" w:type="dxa"/>
            <w:shd w:val="clear" w:color="auto" w:fill="FFFFFF"/>
            <w:vAlign w:val="center"/>
          </w:tcPr>
          <w:p w:rsidR="00BA31C0" w:rsidRPr="009D7A36" w:rsidRDefault="00BA31C0" w:rsidP="009D7A36">
            <w:pPr>
              <w:jc w:val="center"/>
              <w:rPr>
                <w:sz w:val="22"/>
                <w:szCs w:val="22"/>
              </w:rPr>
            </w:pPr>
            <w:r w:rsidRPr="009D7A36">
              <w:rPr>
                <w:sz w:val="22"/>
                <w:szCs w:val="22"/>
              </w:rPr>
              <w:t>место</w:t>
            </w:r>
          </w:p>
        </w:tc>
        <w:tc>
          <w:tcPr>
            <w:tcW w:w="972" w:type="dxa"/>
            <w:shd w:val="clear" w:color="auto" w:fill="FFFFFF"/>
            <w:vAlign w:val="center"/>
          </w:tcPr>
          <w:p w:rsidR="00BA31C0" w:rsidRPr="009D7A36" w:rsidRDefault="00BA31C0" w:rsidP="009D7A36">
            <w:pPr>
              <w:jc w:val="center"/>
              <w:rPr>
                <w:sz w:val="22"/>
                <w:szCs w:val="22"/>
              </w:rPr>
            </w:pPr>
            <w:r w:rsidRPr="009D7A36">
              <w:rPr>
                <w:sz w:val="22"/>
                <w:szCs w:val="22"/>
              </w:rPr>
              <w:t>54,8</w:t>
            </w:r>
          </w:p>
        </w:tc>
        <w:tc>
          <w:tcPr>
            <w:tcW w:w="1080" w:type="dxa"/>
            <w:shd w:val="clear" w:color="auto" w:fill="FFFFFF"/>
            <w:vAlign w:val="center"/>
          </w:tcPr>
          <w:p w:rsidR="00BA31C0" w:rsidRPr="009D7A36" w:rsidRDefault="00BA31C0" w:rsidP="009D7A36">
            <w:pPr>
              <w:jc w:val="center"/>
              <w:rPr>
                <w:sz w:val="22"/>
                <w:szCs w:val="22"/>
              </w:rPr>
            </w:pPr>
            <w:r w:rsidRPr="009D7A36">
              <w:rPr>
                <w:sz w:val="22"/>
                <w:szCs w:val="22"/>
              </w:rPr>
              <w:t>56,2</w:t>
            </w:r>
          </w:p>
        </w:tc>
        <w:tc>
          <w:tcPr>
            <w:tcW w:w="1398" w:type="dxa"/>
            <w:shd w:val="clear" w:color="auto" w:fill="FFFFFF"/>
            <w:vAlign w:val="center"/>
          </w:tcPr>
          <w:p w:rsidR="00BA31C0" w:rsidRPr="009D7A36" w:rsidRDefault="00BA31C0" w:rsidP="009D7A36">
            <w:pPr>
              <w:jc w:val="center"/>
              <w:rPr>
                <w:sz w:val="22"/>
                <w:szCs w:val="22"/>
              </w:rPr>
            </w:pPr>
            <w:r w:rsidRPr="009D7A36">
              <w:rPr>
                <w:sz w:val="22"/>
                <w:szCs w:val="22"/>
              </w:rPr>
              <w:t>-</w:t>
            </w:r>
          </w:p>
        </w:tc>
        <w:tc>
          <w:tcPr>
            <w:tcW w:w="1242" w:type="dxa"/>
            <w:shd w:val="clear" w:color="auto" w:fill="FFFFFF"/>
            <w:vAlign w:val="center"/>
          </w:tcPr>
          <w:p w:rsidR="00BA31C0" w:rsidRPr="009D7A36" w:rsidRDefault="00BA31C0" w:rsidP="009D7A36">
            <w:pPr>
              <w:jc w:val="center"/>
              <w:rPr>
                <w:sz w:val="22"/>
                <w:szCs w:val="22"/>
              </w:rPr>
            </w:pPr>
            <w:r w:rsidRPr="009D7A36">
              <w:rPr>
                <w:sz w:val="22"/>
                <w:szCs w:val="22"/>
              </w:rPr>
              <w:t>54,8</w:t>
            </w:r>
          </w:p>
        </w:tc>
        <w:tc>
          <w:tcPr>
            <w:tcW w:w="1200" w:type="dxa"/>
            <w:shd w:val="clear" w:color="auto" w:fill="FFFFFF"/>
            <w:vAlign w:val="center"/>
          </w:tcPr>
          <w:p w:rsidR="00BA31C0" w:rsidRPr="009D7A36" w:rsidRDefault="00BA31C0" w:rsidP="009D7A36">
            <w:pPr>
              <w:jc w:val="center"/>
              <w:rPr>
                <w:sz w:val="22"/>
                <w:szCs w:val="22"/>
              </w:rPr>
            </w:pPr>
            <w:r w:rsidRPr="009D7A36">
              <w:rPr>
                <w:sz w:val="22"/>
                <w:szCs w:val="22"/>
              </w:rPr>
              <w:t>56,2</w:t>
            </w:r>
          </w:p>
        </w:tc>
      </w:tr>
      <w:tr w:rsidR="00BA23EB" w:rsidRPr="009D7A36" w:rsidTr="006E4CA4">
        <w:trPr>
          <w:trHeight w:val="480"/>
        </w:trPr>
        <w:tc>
          <w:tcPr>
            <w:tcW w:w="499" w:type="dxa"/>
            <w:shd w:val="clear" w:color="auto" w:fill="FFFFFF"/>
            <w:vAlign w:val="center"/>
          </w:tcPr>
          <w:p w:rsidR="00BA31C0" w:rsidRPr="009D7A36" w:rsidRDefault="00BA31C0" w:rsidP="009D7A36">
            <w:pPr>
              <w:jc w:val="center"/>
              <w:rPr>
                <w:sz w:val="22"/>
                <w:szCs w:val="22"/>
              </w:rPr>
            </w:pPr>
            <w:r w:rsidRPr="009D7A36">
              <w:rPr>
                <w:sz w:val="22"/>
                <w:szCs w:val="22"/>
              </w:rPr>
              <w:t>3.</w:t>
            </w:r>
          </w:p>
        </w:tc>
        <w:tc>
          <w:tcPr>
            <w:tcW w:w="2218" w:type="dxa"/>
            <w:shd w:val="clear" w:color="auto" w:fill="FFFFFF"/>
            <w:vAlign w:val="center"/>
          </w:tcPr>
          <w:p w:rsidR="00BA31C0" w:rsidRPr="009D7A36" w:rsidRDefault="00BA31C0" w:rsidP="009D7A36">
            <w:pPr>
              <w:jc w:val="center"/>
              <w:rPr>
                <w:sz w:val="22"/>
                <w:szCs w:val="22"/>
              </w:rPr>
            </w:pPr>
            <w:r w:rsidRPr="009D7A36">
              <w:rPr>
                <w:sz w:val="22"/>
                <w:szCs w:val="22"/>
              </w:rPr>
              <w:t>Предприятия бытового обслуживания</w:t>
            </w:r>
          </w:p>
        </w:tc>
        <w:tc>
          <w:tcPr>
            <w:tcW w:w="1260" w:type="dxa"/>
            <w:shd w:val="clear" w:color="auto" w:fill="FFFFFF"/>
            <w:vAlign w:val="center"/>
          </w:tcPr>
          <w:p w:rsidR="00BA31C0" w:rsidRPr="009D7A36" w:rsidRDefault="00BA31C0" w:rsidP="009D7A36">
            <w:pPr>
              <w:jc w:val="center"/>
              <w:rPr>
                <w:sz w:val="22"/>
                <w:szCs w:val="22"/>
              </w:rPr>
            </w:pPr>
            <w:r w:rsidRPr="009D7A36">
              <w:rPr>
                <w:sz w:val="22"/>
                <w:szCs w:val="22"/>
              </w:rPr>
              <w:t>рабочее место</w:t>
            </w:r>
          </w:p>
        </w:tc>
        <w:tc>
          <w:tcPr>
            <w:tcW w:w="972" w:type="dxa"/>
            <w:shd w:val="clear" w:color="auto" w:fill="FFFFFF"/>
            <w:vAlign w:val="center"/>
          </w:tcPr>
          <w:p w:rsidR="00BA31C0" w:rsidRPr="009D7A36" w:rsidRDefault="00BA31C0" w:rsidP="009D7A36">
            <w:pPr>
              <w:jc w:val="center"/>
              <w:rPr>
                <w:sz w:val="22"/>
                <w:szCs w:val="22"/>
              </w:rPr>
            </w:pPr>
            <w:r w:rsidRPr="009D7A36">
              <w:rPr>
                <w:sz w:val="22"/>
                <w:szCs w:val="22"/>
              </w:rPr>
              <w:t>5</w:t>
            </w:r>
          </w:p>
        </w:tc>
        <w:tc>
          <w:tcPr>
            <w:tcW w:w="1080" w:type="dxa"/>
            <w:shd w:val="clear" w:color="auto" w:fill="FFFFFF"/>
            <w:vAlign w:val="center"/>
          </w:tcPr>
          <w:p w:rsidR="00BA31C0" w:rsidRPr="009D7A36" w:rsidRDefault="00BA31C0" w:rsidP="009D7A36">
            <w:pPr>
              <w:jc w:val="center"/>
              <w:rPr>
                <w:sz w:val="22"/>
                <w:szCs w:val="22"/>
              </w:rPr>
            </w:pPr>
            <w:r w:rsidRPr="009D7A36">
              <w:rPr>
                <w:sz w:val="22"/>
                <w:szCs w:val="22"/>
              </w:rPr>
              <w:t>6</w:t>
            </w:r>
          </w:p>
        </w:tc>
        <w:tc>
          <w:tcPr>
            <w:tcW w:w="1398" w:type="dxa"/>
            <w:vAlign w:val="center"/>
          </w:tcPr>
          <w:p w:rsidR="00BA31C0" w:rsidRPr="009D7A36" w:rsidRDefault="00BA31C0" w:rsidP="009D7A36">
            <w:pPr>
              <w:jc w:val="center"/>
              <w:rPr>
                <w:sz w:val="22"/>
                <w:szCs w:val="22"/>
              </w:rPr>
            </w:pPr>
            <w:r w:rsidRPr="009D7A36">
              <w:rPr>
                <w:sz w:val="22"/>
                <w:szCs w:val="22"/>
              </w:rPr>
              <w:t>-</w:t>
            </w:r>
          </w:p>
        </w:tc>
        <w:tc>
          <w:tcPr>
            <w:tcW w:w="1242" w:type="dxa"/>
            <w:shd w:val="clear" w:color="auto" w:fill="auto"/>
            <w:noWrap/>
            <w:vAlign w:val="center"/>
          </w:tcPr>
          <w:p w:rsidR="00BA31C0" w:rsidRPr="009D7A36" w:rsidRDefault="00BA31C0" w:rsidP="009D7A36">
            <w:pPr>
              <w:jc w:val="center"/>
              <w:rPr>
                <w:sz w:val="22"/>
                <w:szCs w:val="22"/>
              </w:rPr>
            </w:pPr>
            <w:r w:rsidRPr="009D7A36">
              <w:rPr>
                <w:sz w:val="22"/>
                <w:szCs w:val="22"/>
              </w:rPr>
              <w:t>5</w:t>
            </w:r>
          </w:p>
        </w:tc>
        <w:tc>
          <w:tcPr>
            <w:tcW w:w="1200" w:type="dxa"/>
            <w:shd w:val="clear" w:color="auto" w:fill="FFFFFF"/>
            <w:vAlign w:val="center"/>
          </w:tcPr>
          <w:p w:rsidR="00BA31C0" w:rsidRPr="009D7A36" w:rsidRDefault="00BA31C0" w:rsidP="009D7A36">
            <w:pPr>
              <w:jc w:val="center"/>
              <w:rPr>
                <w:sz w:val="22"/>
                <w:szCs w:val="22"/>
              </w:rPr>
            </w:pPr>
            <w:r w:rsidRPr="009D7A36">
              <w:rPr>
                <w:sz w:val="22"/>
                <w:szCs w:val="22"/>
              </w:rPr>
              <w:t>6</w:t>
            </w:r>
          </w:p>
        </w:tc>
      </w:tr>
      <w:tr w:rsidR="00BA23EB" w:rsidRPr="009D7A36" w:rsidTr="006E4CA4">
        <w:trPr>
          <w:trHeight w:val="480"/>
        </w:trPr>
        <w:tc>
          <w:tcPr>
            <w:tcW w:w="499" w:type="dxa"/>
            <w:shd w:val="clear" w:color="auto" w:fill="FFFFFF"/>
            <w:vAlign w:val="center"/>
          </w:tcPr>
          <w:p w:rsidR="00BA31C0" w:rsidRPr="009D7A36" w:rsidRDefault="00BA31C0" w:rsidP="009D7A36">
            <w:pPr>
              <w:jc w:val="center"/>
              <w:rPr>
                <w:sz w:val="22"/>
                <w:szCs w:val="22"/>
              </w:rPr>
            </w:pPr>
            <w:r w:rsidRPr="009D7A36">
              <w:rPr>
                <w:sz w:val="22"/>
                <w:szCs w:val="22"/>
              </w:rPr>
              <w:t>4.</w:t>
            </w:r>
          </w:p>
        </w:tc>
        <w:tc>
          <w:tcPr>
            <w:tcW w:w="2218" w:type="dxa"/>
            <w:shd w:val="clear" w:color="auto" w:fill="FFFFFF"/>
            <w:vAlign w:val="center"/>
          </w:tcPr>
          <w:p w:rsidR="00BA31C0" w:rsidRPr="009D7A36" w:rsidRDefault="00BA31C0" w:rsidP="009D7A36">
            <w:pPr>
              <w:jc w:val="center"/>
              <w:rPr>
                <w:sz w:val="22"/>
                <w:szCs w:val="22"/>
              </w:rPr>
            </w:pPr>
            <w:r w:rsidRPr="009D7A36">
              <w:rPr>
                <w:sz w:val="22"/>
                <w:szCs w:val="22"/>
              </w:rPr>
              <w:t>Отделения связи</w:t>
            </w:r>
          </w:p>
        </w:tc>
        <w:tc>
          <w:tcPr>
            <w:tcW w:w="1260" w:type="dxa"/>
            <w:shd w:val="clear" w:color="auto" w:fill="FFFFFF"/>
            <w:vAlign w:val="center"/>
          </w:tcPr>
          <w:p w:rsidR="00BA31C0" w:rsidRPr="009D7A36" w:rsidRDefault="00BA31C0" w:rsidP="009D7A36">
            <w:pPr>
              <w:jc w:val="center"/>
              <w:rPr>
                <w:sz w:val="22"/>
                <w:szCs w:val="22"/>
              </w:rPr>
            </w:pPr>
            <w:r w:rsidRPr="009D7A36">
              <w:rPr>
                <w:sz w:val="22"/>
                <w:szCs w:val="22"/>
              </w:rPr>
              <w:t>объект</w:t>
            </w:r>
          </w:p>
        </w:tc>
        <w:tc>
          <w:tcPr>
            <w:tcW w:w="972" w:type="dxa"/>
            <w:shd w:val="clear" w:color="auto" w:fill="auto"/>
            <w:noWrap/>
            <w:vAlign w:val="center"/>
          </w:tcPr>
          <w:p w:rsidR="00BA31C0" w:rsidRPr="009D7A36" w:rsidRDefault="00BA31C0" w:rsidP="009D7A36">
            <w:pPr>
              <w:jc w:val="center"/>
              <w:rPr>
                <w:sz w:val="22"/>
                <w:szCs w:val="22"/>
              </w:rPr>
            </w:pPr>
            <w:r w:rsidRPr="009D7A36">
              <w:rPr>
                <w:sz w:val="22"/>
                <w:szCs w:val="22"/>
              </w:rPr>
              <w:t>1</w:t>
            </w:r>
          </w:p>
        </w:tc>
        <w:tc>
          <w:tcPr>
            <w:tcW w:w="1080" w:type="dxa"/>
            <w:shd w:val="clear" w:color="auto" w:fill="auto"/>
            <w:vAlign w:val="center"/>
          </w:tcPr>
          <w:p w:rsidR="00BA31C0" w:rsidRPr="009D7A36" w:rsidRDefault="00BA31C0" w:rsidP="009D7A36">
            <w:pPr>
              <w:jc w:val="center"/>
              <w:rPr>
                <w:sz w:val="22"/>
                <w:szCs w:val="22"/>
              </w:rPr>
            </w:pPr>
            <w:r w:rsidRPr="009D7A36">
              <w:rPr>
                <w:sz w:val="22"/>
                <w:szCs w:val="22"/>
              </w:rPr>
              <w:t>1</w:t>
            </w:r>
          </w:p>
        </w:tc>
        <w:tc>
          <w:tcPr>
            <w:tcW w:w="1398" w:type="dxa"/>
            <w:vAlign w:val="center"/>
          </w:tcPr>
          <w:p w:rsidR="00BA31C0" w:rsidRPr="009D7A36" w:rsidRDefault="00BA31C0" w:rsidP="009D7A36">
            <w:pPr>
              <w:jc w:val="center"/>
              <w:rPr>
                <w:sz w:val="22"/>
                <w:szCs w:val="22"/>
              </w:rPr>
            </w:pPr>
            <w:r w:rsidRPr="009D7A36">
              <w:rPr>
                <w:sz w:val="22"/>
                <w:szCs w:val="22"/>
              </w:rPr>
              <w:t>1</w:t>
            </w:r>
          </w:p>
        </w:tc>
        <w:tc>
          <w:tcPr>
            <w:tcW w:w="1242" w:type="dxa"/>
            <w:shd w:val="clear" w:color="auto" w:fill="auto"/>
            <w:noWrap/>
            <w:vAlign w:val="center"/>
          </w:tcPr>
          <w:p w:rsidR="00BA31C0" w:rsidRPr="009D7A36" w:rsidRDefault="00BA31C0" w:rsidP="009D7A36">
            <w:pPr>
              <w:jc w:val="center"/>
              <w:rPr>
                <w:sz w:val="22"/>
                <w:szCs w:val="22"/>
              </w:rPr>
            </w:pPr>
            <w:r w:rsidRPr="009D7A36">
              <w:rPr>
                <w:sz w:val="22"/>
                <w:szCs w:val="22"/>
              </w:rPr>
              <w:t>-</w:t>
            </w:r>
          </w:p>
        </w:tc>
        <w:tc>
          <w:tcPr>
            <w:tcW w:w="1200" w:type="dxa"/>
            <w:shd w:val="clear" w:color="auto" w:fill="FFFFFF"/>
            <w:vAlign w:val="center"/>
          </w:tcPr>
          <w:p w:rsidR="00BA31C0" w:rsidRPr="009D7A36" w:rsidRDefault="00BA31C0" w:rsidP="009D7A36">
            <w:pPr>
              <w:jc w:val="center"/>
              <w:rPr>
                <w:sz w:val="22"/>
                <w:szCs w:val="22"/>
              </w:rPr>
            </w:pPr>
            <w:r w:rsidRPr="009D7A36">
              <w:rPr>
                <w:sz w:val="22"/>
                <w:szCs w:val="22"/>
              </w:rPr>
              <w:t>-</w:t>
            </w:r>
          </w:p>
        </w:tc>
      </w:tr>
      <w:tr w:rsidR="00BA23EB" w:rsidRPr="009D7A36" w:rsidTr="006E4CA4">
        <w:trPr>
          <w:trHeight w:val="480"/>
        </w:trPr>
        <w:tc>
          <w:tcPr>
            <w:tcW w:w="499" w:type="dxa"/>
            <w:shd w:val="clear" w:color="auto" w:fill="FFFFFF"/>
            <w:vAlign w:val="center"/>
          </w:tcPr>
          <w:p w:rsidR="00BA31C0" w:rsidRPr="009D7A36" w:rsidRDefault="00BA31C0" w:rsidP="009D7A36">
            <w:pPr>
              <w:jc w:val="center"/>
              <w:rPr>
                <w:sz w:val="22"/>
                <w:szCs w:val="22"/>
              </w:rPr>
            </w:pPr>
            <w:r w:rsidRPr="009D7A36">
              <w:rPr>
                <w:sz w:val="22"/>
                <w:szCs w:val="22"/>
              </w:rPr>
              <w:t>5.</w:t>
            </w:r>
          </w:p>
        </w:tc>
        <w:tc>
          <w:tcPr>
            <w:tcW w:w="2218" w:type="dxa"/>
            <w:shd w:val="clear" w:color="auto" w:fill="FFFFFF"/>
            <w:vAlign w:val="center"/>
          </w:tcPr>
          <w:p w:rsidR="00BA31C0" w:rsidRPr="009D7A36" w:rsidRDefault="00BA31C0" w:rsidP="009D7A36">
            <w:pPr>
              <w:jc w:val="center"/>
              <w:rPr>
                <w:sz w:val="22"/>
                <w:szCs w:val="22"/>
              </w:rPr>
            </w:pPr>
            <w:r w:rsidRPr="009D7A36">
              <w:rPr>
                <w:sz w:val="22"/>
                <w:szCs w:val="22"/>
              </w:rPr>
              <w:t>Отделения банка</w:t>
            </w:r>
          </w:p>
        </w:tc>
        <w:tc>
          <w:tcPr>
            <w:tcW w:w="1260" w:type="dxa"/>
            <w:shd w:val="clear" w:color="auto" w:fill="FFFFFF"/>
            <w:vAlign w:val="center"/>
          </w:tcPr>
          <w:p w:rsidR="00BA31C0" w:rsidRPr="009D7A36" w:rsidRDefault="00BA31C0" w:rsidP="009D7A36">
            <w:pPr>
              <w:jc w:val="center"/>
              <w:rPr>
                <w:sz w:val="22"/>
                <w:szCs w:val="22"/>
              </w:rPr>
            </w:pPr>
            <w:proofErr w:type="spellStart"/>
            <w:r w:rsidRPr="009D7A36">
              <w:rPr>
                <w:sz w:val="22"/>
                <w:szCs w:val="22"/>
              </w:rPr>
              <w:t>операц</w:t>
            </w:r>
            <w:proofErr w:type="spellEnd"/>
            <w:r w:rsidRPr="009D7A36">
              <w:rPr>
                <w:sz w:val="22"/>
                <w:szCs w:val="22"/>
              </w:rPr>
              <w:t>. место</w:t>
            </w:r>
          </w:p>
        </w:tc>
        <w:tc>
          <w:tcPr>
            <w:tcW w:w="972" w:type="dxa"/>
            <w:shd w:val="clear" w:color="auto" w:fill="auto"/>
            <w:noWrap/>
            <w:vAlign w:val="center"/>
          </w:tcPr>
          <w:p w:rsidR="00BA31C0" w:rsidRPr="009D7A36" w:rsidRDefault="00BA31C0" w:rsidP="009D7A36">
            <w:pPr>
              <w:jc w:val="center"/>
              <w:rPr>
                <w:sz w:val="22"/>
                <w:szCs w:val="22"/>
              </w:rPr>
            </w:pPr>
            <w:r w:rsidRPr="009D7A36">
              <w:rPr>
                <w:sz w:val="22"/>
                <w:szCs w:val="22"/>
              </w:rPr>
              <w:t>1</w:t>
            </w:r>
          </w:p>
        </w:tc>
        <w:tc>
          <w:tcPr>
            <w:tcW w:w="1080" w:type="dxa"/>
            <w:shd w:val="clear" w:color="auto" w:fill="auto"/>
            <w:vAlign w:val="center"/>
          </w:tcPr>
          <w:p w:rsidR="00BA31C0" w:rsidRPr="009D7A36" w:rsidRDefault="00BA31C0" w:rsidP="009D7A36">
            <w:pPr>
              <w:jc w:val="center"/>
              <w:rPr>
                <w:sz w:val="22"/>
                <w:szCs w:val="22"/>
              </w:rPr>
            </w:pPr>
            <w:r w:rsidRPr="009D7A36">
              <w:rPr>
                <w:sz w:val="22"/>
                <w:szCs w:val="22"/>
              </w:rPr>
              <w:t>1</w:t>
            </w:r>
          </w:p>
        </w:tc>
        <w:tc>
          <w:tcPr>
            <w:tcW w:w="1398" w:type="dxa"/>
            <w:vAlign w:val="center"/>
          </w:tcPr>
          <w:p w:rsidR="00BA31C0" w:rsidRPr="009D7A36" w:rsidRDefault="00BA31C0" w:rsidP="009D7A36">
            <w:pPr>
              <w:jc w:val="center"/>
              <w:rPr>
                <w:sz w:val="22"/>
                <w:szCs w:val="22"/>
              </w:rPr>
            </w:pPr>
            <w:r w:rsidRPr="009D7A36">
              <w:rPr>
                <w:sz w:val="22"/>
                <w:szCs w:val="22"/>
              </w:rPr>
              <w:t>1</w:t>
            </w:r>
          </w:p>
        </w:tc>
        <w:tc>
          <w:tcPr>
            <w:tcW w:w="1242" w:type="dxa"/>
            <w:shd w:val="clear" w:color="auto" w:fill="auto"/>
            <w:noWrap/>
            <w:vAlign w:val="center"/>
          </w:tcPr>
          <w:p w:rsidR="00BA31C0" w:rsidRPr="009D7A36" w:rsidRDefault="00BA31C0" w:rsidP="009D7A36">
            <w:pPr>
              <w:jc w:val="center"/>
              <w:rPr>
                <w:sz w:val="22"/>
                <w:szCs w:val="22"/>
              </w:rPr>
            </w:pPr>
            <w:r w:rsidRPr="009D7A36">
              <w:rPr>
                <w:sz w:val="22"/>
                <w:szCs w:val="22"/>
              </w:rPr>
              <w:t>-</w:t>
            </w:r>
          </w:p>
        </w:tc>
        <w:tc>
          <w:tcPr>
            <w:tcW w:w="1200" w:type="dxa"/>
            <w:shd w:val="clear" w:color="auto" w:fill="FFFFFF"/>
            <w:vAlign w:val="center"/>
          </w:tcPr>
          <w:p w:rsidR="00BA31C0" w:rsidRPr="009D7A36" w:rsidRDefault="00BA31C0" w:rsidP="009D7A36">
            <w:pPr>
              <w:jc w:val="center"/>
              <w:rPr>
                <w:sz w:val="22"/>
                <w:szCs w:val="22"/>
              </w:rPr>
            </w:pPr>
            <w:r w:rsidRPr="009D7A36">
              <w:rPr>
                <w:sz w:val="22"/>
                <w:szCs w:val="22"/>
              </w:rPr>
              <w:t>-</w:t>
            </w:r>
          </w:p>
        </w:tc>
      </w:tr>
    </w:tbl>
    <w:p w:rsidR="00BA31C0" w:rsidRPr="009D7A36" w:rsidRDefault="00BA31C0" w:rsidP="009D7A36">
      <w:pPr>
        <w:ind w:firstLine="567"/>
        <w:rPr>
          <w:sz w:val="22"/>
          <w:szCs w:val="22"/>
        </w:rPr>
      </w:pPr>
    </w:p>
    <w:p w:rsidR="00BA31C0" w:rsidRPr="009D7A36" w:rsidRDefault="00BA31C0" w:rsidP="009D7A36">
      <w:pPr>
        <w:ind w:firstLine="567"/>
        <w:rPr>
          <w:sz w:val="22"/>
          <w:szCs w:val="22"/>
        </w:rPr>
      </w:pPr>
      <w:r w:rsidRPr="009D7A36">
        <w:rPr>
          <w:sz w:val="22"/>
          <w:szCs w:val="22"/>
        </w:rPr>
        <w:t>Как видно из таблицы, на данный момент, имеющиеся объекты потребительского рынка в поселении не полностью обеспечивает потребности населения, на расчетный срок, необходимо увеличение количества объектов бытового обслуживания и объектов общественного питания.</w:t>
      </w:r>
    </w:p>
    <w:p w:rsidR="00BA31C0" w:rsidRPr="009D7A36" w:rsidRDefault="00BA31C0" w:rsidP="009D7A36">
      <w:pPr>
        <w:ind w:firstLine="567"/>
        <w:rPr>
          <w:sz w:val="22"/>
          <w:szCs w:val="22"/>
        </w:rPr>
      </w:pPr>
      <w:r w:rsidRPr="009D7A36">
        <w:rPr>
          <w:sz w:val="22"/>
          <w:szCs w:val="22"/>
        </w:rPr>
        <w:t xml:space="preserve">Администрация сельского поселения «Койдин» сельсовет располагается по адресу: Республика Коми, Койгородский район, </w:t>
      </w:r>
      <w:proofErr w:type="spellStart"/>
      <w:r w:rsidRPr="009D7A36">
        <w:rPr>
          <w:sz w:val="22"/>
          <w:szCs w:val="22"/>
        </w:rPr>
        <w:t>пст</w:t>
      </w:r>
      <w:proofErr w:type="spellEnd"/>
      <w:r w:rsidRPr="009D7A36">
        <w:rPr>
          <w:sz w:val="22"/>
          <w:szCs w:val="22"/>
        </w:rPr>
        <w:t xml:space="preserve"> </w:t>
      </w:r>
      <w:proofErr w:type="spellStart"/>
      <w:r w:rsidRPr="009D7A36">
        <w:rPr>
          <w:sz w:val="22"/>
          <w:szCs w:val="22"/>
        </w:rPr>
        <w:t>Койдин</w:t>
      </w:r>
      <w:proofErr w:type="spellEnd"/>
      <w:r w:rsidRPr="009D7A36">
        <w:rPr>
          <w:sz w:val="22"/>
          <w:szCs w:val="22"/>
        </w:rPr>
        <w:t>, ул. Набережная, 26. В здании также расположен Совет сельского поселения «Койдин».</w:t>
      </w:r>
    </w:p>
    <w:p w:rsidR="00BA31C0" w:rsidRPr="009D7A36" w:rsidRDefault="00BA31C0" w:rsidP="009D7A36">
      <w:pPr>
        <w:ind w:firstLine="567"/>
        <w:rPr>
          <w:sz w:val="22"/>
          <w:szCs w:val="22"/>
        </w:rPr>
      </w:pPr>
      <w:r w:rsidRPr="009D7A36">
        <w:rPr>
          <w:sz w:val="22"/>
          <w:szCs w:val="22"/>
        </w:rPr>
        <w:t>Банковские услуги населению сельского поселения оказывает Отделение Сбербанка (</w:t>
      </w:r>
      <w:proofErr w:type="spellStart"/>
      <w:r w:rsidRPr="009D7A36">
        <w:rPr>
          <w:sz w:val="22"/>
          <w:szCs w:val="22"/>
        </w:rPr>
        <w:t>Опер.касса</w:t>
      </w:r>
      <w:proofErr w:type="spellEnd"/>
      <w:r w:rsidRPr="009D7A36">
        <w:rPr>
          <w:sz w:val="22"/>
          <w:szCs w:val="22"/>
        </w:rPr>
        <w:t xml:space="preserve"> №8617/035), расположенное по адресу Республика Коми, Койгородский район, </w:t>
      </w:r>
      <w:proofErr w:type="spellStart"/>
      <w:r w:rsidRPr="009D7A36">
        <w:rPr>
          <w:sz w:val="22"/>
          <w:szCs w:val="22"/>
        </w:rPr>
        <w:t>пст</w:t>
      </w:r>
      <w:proofErr w:type="spellEnd"/>
      <w:r w:rsidRPr="009D7A36">
        <w:rPr>
          <w:sz w:val="22"/>
          <w:szCs w:val="22"/>
        </w:rPr>
        <w:t xml:space="preserve"> </w:t>
      </w:r>
      <w:proofErr w:type="spellStart"/>
      <w:r w:rsidRPr="009D7A36">
        <w:rPr>
          <w:sz w:val="22"/>
          <w:szCs w:val="22"/>
        </w:rPr>
        <w:t>Койдин</w:t>
      </w:r>
      <w:proofErr w:type="spellEnd"/>
      <w:r w:rsidRPr="009D7A36">
        <w:rPr>
          <w:sz w:val="22"/>
          <w:szCs w:val="22"/>
        </w:rPr>
        <w:t xml:space="preserve">, ул. Набережная, 32. Также в данном здании расположено отделение почтовой связи </w:t>
      </w:r>
      <w:proofErr w:type="spellStart"/>
      <w:r w:rsidRPr="009D7A36">
        <w:rPr>
          <w:sz w:val="22"/>
          <w:szCs w:val="22"/>
        </w:rPr>
        <w:t>пст</w:t>
      </w:r>
      <w:proofErr w:type="spellEnd"/>
      <w:r w:rsidRPr="009D7A36">
        <w:rPr>
          <w:sz w:val="22"/>
          <w:szCs w:val="22"/>
        </w:rPr>
        <w:t xml:space="preserve"> </w:t>
      </w:r>
      <w:proofErr w:type="spellStart"/>
      <w:r w:rsidRPr="009D7A36">
        <w:rPr>
          <w:sz w:val="22"/>
          <w:szCs w:val="22"/>
        </w:rPr>
        <w:t>Койдин</w:t>
      </w:r>
      <w:proofErr w:type="spellEnd"/>
      <w:r w:rsidRPr="009D7A36">
        <w:rPr>
          <w:sz w:val="22"/>
          <w:szCs w:val="22"/>
        </w:rPr>
        <w:t>, оказывающее услуги почтовой связи.</w:t>
      </w:r>
    </w:p>
    <w:p w:rsidR="00BA31C0" w:rsidRPr="009D7A36" w:rsidRDefault="00BA31C0" w:rsidP="009D7A36">
      <w:pPr>
        <w:tabs>
          <w:tab w:val="left" w:pos="851"/>
        </w:tabs>
        <w:ind w:firstLine="567"/>
        <w:rPr>
          <w:sz w:val="22"/>
          <w:szCs w:val="22"/>
        </w:rPr>
      </w:pPr>
    </w:p>
    <w:p w:rsidR="00BA31C0" w:rsidRPr="009D7A36" w:rsidRDefault="00BA31C0" w:rsidP="009D7A36">
      <w:pPr>
        <w:tabs>
          <w:tab w:val="left" w:pos="851"/>
        </w:tabs>
        <w:ind w:firstLine="567"/>
        <w:rPr>
          <w:sz w:val="22"/>
          <w:szCs w:val="22"/>
        </w:rPr>
      </w:pPr>
      <w:r w:rsidRPr="009D7A36">
        <w:rPr>
          <w:sz w:val="22"/>
          <w:szCs w:val="22"/>
        </w:rPr>
        <w:t>На расчетный срок планируется:</w:t>
      </w:r>
    </w:p>
    <w:p w:rsidR="00BA31C0" w:rsidRPr="009D7A36" w:rsidRDefault="00BA31C0" w:rsidP="009D7A36">
      <w:pPr>
        <w:numPr>
          <w:ilvl w:val="0"/>
          <w:numId w:val="58"/>
        </w:numPr>
        <w:tabs>
          <w:tab w:val="left" w:pos="900"/>
        </w:tabs>
        <w:contextualSpacing w:val="0"/>
        <w:rPr>
          <w:sz w:val="22"/>
          <w:szCs w:val="22"/>
        </w:rPr>
      </w:pPr>
      <w:r w:rsidRPr="009D7A36">
        <w:rPr>
          <w:sz w:val="22"/>
          <w:szCs w:val="22"/>
        </w:rPr>
        <w:t>развитие предприятий бытового обслуживания;</w:t>
      </w:r>
    </w:p>
    <w:p w:rsidR="00BA31C0" w:rsidRPr="009D7A36" w:rsidRDefault="00BA31C0" w:rsidP="009D7A36">
      <w:pPr>
        <w:numPr>
          <w:ilvl w:val="0"/>
          <w:numId w:val="58"/>
        </w:numPr>
        <w:tabs>
          <w:tab w:val="left" w:pos="900"/>
        </w:tabs>
        <w:contextualSpacing w:val="0"/>
        <w:rPr>
          <w:sz w:val="22"/>
          <w:szCs w:val="22"/>
        </w:rPr>
      </w:pPr>
      <w:r w:rsidRPr="009D7A36">
        <w:rPr>
          <w:sz w:val="22"/>
          <w:szCs w:val="22"/>
        </w:rPr>
        <w:t>развитие предприятий общественного питания.</w:t>
      </w:r>
    </w:p>
    <w:p w:rsidR="00BA31C0" w:rsidRPr="009D7A36" w:rsidRDefault="00BA31C0" w:rsidP="009D7A36">
      <w:pPr>
        <w:tabs>
          <w:tab w:val="left" w:pos="900"/>
        </w:tabs>
        <w:ind w:firstLine="540"/>
        <w:rPr>
          <w:sz w:val="22"/>
          <w:szCs w:val="22"/>
        </w:rPr>
      </w:pPr>
      <w:r w:rsidRPr="009D7A36">
        <w:rPr>
          <w:sz w:val="22"/>
          <w:szCs w:val="22"/>
        </w:rPr>
        <w:t>Размещение объектов обслуживания населения планируется в общественно-деловой зоне, в материалах генерального плана выделена соответствующая зона для размещения данных объектов.</w:t>
      </w:r>
    </w:p>
    <w:p w:rsidR="00BA31C0" w:rsidRPr="009D7A36" w:rsidRDefault="00BA31C0" w:rsidP="009D7A36">
      <w:pPr>
        <w:pStyle w:val="af6"/>
        <w:spacing w:before="0" w:beforeAutospacing="0" w:after="0" w:afterAutospacing="0"/>
        <w:jc w:val="center"/>
        <w:outlineLvl w:val="2"/>
        <w:rPr>
          <w:i/>
          <w:sz w:val="22"/>
          <w:szCs w:val="22"/>
        </w:rPr>
      </w:pPr>
      <w:bookmarkStart w:id="27" w:name="_Toc395164386"/>
      <w:r w:rsidRPr="009D7A36">
        <w:rPr>
          <w:i/>
          <w:sz w:val="22"/>
          <w:szCs w:val="22"/>
        </w:rPr>
        <w:t>Социальное обслуживание</w:t>
      </w:r>
      <w:bookmarkEnd w:id="27"/>
    </w:p>
    <w:p w:rsidR="00BA31C0" w:rsidRPr="009D7A36" w:rsidRDefault="00BA31C0" w:rsidP="009D7A36">
      <w:pPr>
        <w:ind w:firstLine="567"/>
        <w:rPr>
          <w:rFonts w:eastAsia="Arial CYR"/>
          <w:sz w:val="22"/>
          <w:szCs w:val="22"/>
        </w:rPr>
      </w:pPr>
      <w:r w:rsidRPr="009D7A36">
        <w:rPr>
          <w:rFonts w:eastAsia="Lucida Sans Unicode"/>
          <w:sz w:val="22"/>
          <w:szCs w:val="22"/>
        </w:rPr>
        <w:t xml:space="preserve">К учреждениям социального обеспечения граждан относятся дома престарелых, реабилитационные центры, дома-интернаты, приюты, центры социальной помощи семье и детям. Все </w:t>
      </w:r>
      <w:r w:rsidRPr="009D7A36">
        <w:rPr>
          <w:rFonts w:eastAsia="Lucida Sans Unicode"/>
          <w:sz w:val="22"/>
          <w:szCs w:val="22"/>
        </w:rPr>
        <w:lastRenderedPageBreak/>
        <w:t>они относятся к уровню периодического обслуживания, поэтому могут располагаться в районном центре.</w:t>
      </w:r>
    </w:p>
    <w:p w:rsidR="00BA31C0" w:rsidRPr="009D7A36" w:rsidRDefault="00BA31C0" w:rsidP="009D7A36">
      <w:pPr>
        <w:ind w:firstLine="567"/>
        <w:rPr>
          <w:rFonts w:eastAsia="Arial CYR"/>
          <w:sz w:val="22"/>
          <w:szCs w:val="22"/>
        </w:rPr>
      </w:pPr>
      <w:bookmarkStart w:id="28" w:name="_Toc395164387"/>
      <w:r w:rsidRPr="009D7A36">
        <w:rPr>
          <w:rFonts w:eastAsia="Arial CYR"/>
          <w:sz w:val="22"/>
          <w:szCs w:val="22"/>
        </w:rPr>
        <w:t>На данный момент в сельском поселении «Койдин» расположен ГБУ Республики Коми «Социально-реабилитационный центр для несовершеннолетних Койгородского района».</w:t>
      </w:r>
    </w:p>
    <w:p w:rsidR="00BA31C0" w:rsidRPr="009D7A36" w:rsidRDefault="00BA31C0" w:rsidP="009D7A36">
      <w:pPr>
        <w:ind w:firstLine="567"/>
        <w:rPr>
          <w:rFonts w:eastAsia="Arial CYR"/>
          <w:sz w:val="22"/>
          <w:szCs w:val="22"/>
        </w:rPr>
      </w:pPr>
      <w:r w:rsidRPr="009D7A36">
        <w:rPr>
          <w:rFonts w:eastAsia="Arial CYR"/>
          <w:sz w:val="22"/>
          <w:szCs w:val="22"/>
        </w:rPr>
        <w:t>В перспективе на территории поселения не предполагается строительства учреждений социального обеспечения граждан.</w:t>
      </w:r>
    </w:p>
    <w:p w:rsidR="00BA31C0" w:rsidRPr="009D7A36" w:rsidRDefault="00BA31C0" w:rsidP="009D7A36">
      <w:pPr>
        <w:pStyle w:val="af6"/>
        <w:spacing w:before="0" w:beforeAutospacing="0" w:after="0" w:afterAutospacing="0"/>
        <w:jc w:val="center"/>
        <w:outlineLvl w:val="2"/>
        <w:rPr>
          <w:i/>
          <w:sz w:val="22"/>
          <w:szCs w:val="22"/>
        </w:rPr>
      </w:pPr>
      <w:r w:rsidRPr="009D7A36">
        <w:rPr>
          <w:i/>
          <w:sz w:val="22"/>
          <w:szCs w:val="22"/>
        </w:rPr>
        <w:t>Рекреация и туризм</w:t>
      </w:r>
      <w:bookmarkEnd w:id="28"/>
    </w:p>
    <w:p w:rsidR="00BA31C0" w:rsidRPr="009D7A36" w:rsidRDefault="00BA31C0" w:rsidP="009D7A36">
      <w:pPr>
        <w:ind w:firstLine="567"/>
        <w:rPr>
          <w:bCs/>
          <w:snapToGrid w:val="0"/>
          <w:sz w:val="22"/>
          <w:szCs w:val="22"/>
        </w:rPr>
      </w:pPr>
      <w:r w:rsidRPr="009D7A36">
        <w:rPr>
          <w:bCs/>
          <w:snapToGrid w:val="0"/>
          <w:sz w:val="22"/>
          <w:szCs w:val="22"/>
        </w:rPr>
        <w:t>По степени туристского освоения Республика Коми относится к слабо развитому закрытому туристскому региону. Термический режим на большей части территории относительно благоприятен и для летней, и для зимней рекреации.</w:t>
      </w:r>
    </w:p>
    <w:p w:rsidR="00BA31C0" w:rsidRPr="009D7A36" w:rsidRDefault="00BA31C0" w:rsidP="009D7A36">
      <w:pPr>
        <w:ind w:firstLine="567"/>
        <w:rPr>
          <w:bCs/>
          <w:snapToGrid w:val="0"/>
          <w:sz w:val="22"/>
          <w:szCs w:val="22"/>
        </w:rPr>
      </w:pPr>
      <w:r w:rsidRPr="009D7A36">
        <w:rPr>
          <w:bCs/>
          <w:snapToGrid w:val="0"/>
          <w:sz w:val="22"/>
          <w:szCs w:val="22"/>
        </w:rPr>
        <w:t xml:space="preserve">В 2008 году принята «Концепция развития туризма в Республике Коми на период до 2020 года» В ней обозначены перспективные виды въездного и выездного туризма, потенциальные туристские центры, запланированы мероприятия по реализации Концепции. Комплексный подход к проблемам и перспективам туристско-рекреационной сферы использован в ходе оценки потенциала развития муниципальных образований. </w:t>
      </w:r>
    </w:p>
    <w:p w:rsidR="00BA31C0" w:rsidRPr="009D7A36" w:rsidRDefault="00BA31C0" w:rsidP="009D7A36">
      <w:pPr>
        <w:ind w:firstLine="567"/>
        <w:rPr>
          <w:bCs/>
          <w:snapToGrid w:val="0"/>
          <w:sz w:val="22"/>
          <w:szCs w:val="22"/>
        </w:rPr>
      </w:pPr>
      <w:r w:rsidRPr="009D7A36">
        <w:rPr>
          <w:bCs/>
          <w:snapToGrid w:val="0"/>
          <w:sz w:val="22"/>
          <w:szCs w:val="22"/>
        </w:rPr>
        <w:t xml:space="preserve">Согласно данной концепции, территория МО МР «Койгородский» принадлежит к Вычегодскому району, хозяйственно более освоенному, с большим разнообразием природно-экологических, культурно-исторических и туристических ресурсов. </w:t>
      </w:r>
    </w:p>
    <w:p w:rsidR="00BA31C0" w:rsidRPr="009D7A36" w:rsidRDefault="00BA31C0" w:rsidP="009D7A36">
      <w:pPr>
        <w:ind w:firstLine="567"/>
        <w:rPr>
          <w:bCs/>
          <w:snapToGrid w:val="0"/>
          <w:sz w:val="22"/>
          <w:szCs w:val="22"/>
        </w:rPr>
      </w:pPr>
      <w:r w:rsidRPr="009D7A36">
        <w:rPr>
          <w:bCs/>
          <w:snapToGrid w:val="0"/>
          <w:sz w:val="22"/>
          <w:szCs w:val="22"/>
        </w:rPr>
        <w:t>В рамках подпрограммы «Въездной и внутренний туризм на территории МО МР «Койгородский», муниципальной программы «Развитие экономики в МО МР «Койгородский», планируется развитие въездного и внутреннего туризма на территории муниципального района «Койгородский», путем решения следующих задач:</w:t>
      </w:r>
    </w:p>
    <w:p w:rsidR="00BA31C0" w:rsidRPr="009D7A36" w:rsidRDefault="00BA31C0" w:rsidP="009D7A36">
      <w:pPr>
        <w:numPr>
          <w:ilvl w:val="0"/>
          <w:numId w:val="36"/>
        </w:numPr>
        <w:contextualSpacing w:val="0"/>
        <w:rPr>
          <w:bCs/>
          <w:snapToGrid w:val="0"/>
          <w:sz w:val="22"/>
          <w:szCs w:val="22"/>
        </w:rPr>
      </w:pPr>
      <w:r w:rsidRPr="009D7A36">
        <w:rPr>
          <w:bCs/>
          <w:snapToGrid w:val="0"/>
          <w:sz w:val="22"/>
          <w:szCs w:val="22"/>
        </w:rPr>
        <w:t>создание современной и конкурентоспособной инфраструктуры туризма;</w:t>
      </w:r>
    </w:p>
    <w:p w:rsidR="00BA31C0" w:rsidRPr="009D7A36" w:rsidRDefault="00BA31C0" w:rsidP="009D7A36">
      <w:pPr>
        <w:numPr>
          <w:ilvl w:val="0"/>
          <w:numId w:val="36"/>
        </w:numPr>
        <w:contextualSpacing w:val="0"/>
        <w:rPr>
          <w:bCs/>
          <w:snapToGrid w:val="0"/>
          <w:sz w:val="22"/>
          <w:szCs w:val="22"/>
        </w:rPr>
      </w:pPr>
      <w:r w:rsidRPr="009D7A36">
        <w:rPr>
          <w:bCs/>
          <w:snapToGrid w:val="0"/>
          <w:sz w:val="22"/>
          <w:szCs w:val="22"/>
        </w:rPr>
        <w:t>обеспечение доступности и качества предоставления услуг в сфере туризма;</w:t>
      </w:r>
    </w:p>
    <w:p w:rsidR="00BA31C0" w:rsidRPr="009D7A36" w:rsidRDefault="00BA31C0" w:rsidP="009D7A36">
      <w:pPr>
        <w:numPr>
          <w:ilvl w:val="0"/>
          <w:numId w:val="36"/>
        </w:numPr>
        <w:contextualSpacing w:val="0"/>
        <w:rPr>
          <w:bCs/>
          <w:snapToGrid w:val="0"/>
          <w:sz w:val="22"/>
          <w:szCs w:val="22"/>
        </w:rPr>
      </w:pPr>
      <w:r w:rsidRPr="009D7A36">
        <w:rPr>
          <w:bCs/>
          <w:snapToGrid w:val="0"/>
          <w:sz w:val="22"/>
          <w:szCs w:val="22"/>
        </w:rPr>
        <w:t>информационно-рекламное обеспечение и продвижение туристической отрасли.</w:t>
      </w:r>
    </w:p>
    <w:p w:rsidR="00BA31C0" w:rsidRPr="009D7A36" w:rsidRDefault="00BA31C0" w:rsidP="009D7A36">
      <w:pPr>
        <w:ind w:firstLine="567"/>
        <w:rPr>
          <w:bCs/>
          <w:snapToGrid w:val="0"/>
          <w:sz w:val="22"/>
          <w:szCs w:val="22"/>
        </w:rPr>
      </w:pPr>
      <w:r w:rsidRPr="009D7A36">
        <w:rPr>
          <w:bCs/>
          <w:snapToGrid w:val="0"/>
          <w:sz w:val="22"/>
          <w:szCs w:val="22"/>
        </w:rPr>
        <w:t>Койгородский район отличается высокой степенью экологической чистоты и красотой природы. Богатством района считаются девственные леса, озера и родники с кристально чистой водой, живописные речные долины, красивейшие боры. Леса славятся изобилием дичи, грибов и ягод.  По этим критериям район является уникальным и должен стремиться к сохранению этой конкурентной среды. В районе нет предприятий химической промышленности или каких-либо вредных производств.</w:t>
      </w:r>
    </w:p>
    <w:p w:rsidR="00BA31C0" w:rsidRPr="009D7A36" w:rsidRDefault="00BA31C0" w:rsidP="009D7A36">
      <w:pPr>
        <w:ind w:firstLine="567"/>
        <w:rPr>
          <w:bCs/>
          <w:snapToGrid w:val="0"/>
          <w:sz w:val="22"/>
          <w:szCs w:val="22"/>
        </w:rPr>
      </w:pPr>
      <w:r w:rsidRPr="009D7A36">
        <w:rPr>
          <w:bCs/>
          <w:snapToGrid w:val="0"/>
          <w:sz w:val="22"/>
          <w:szCs w:val="22"/>
        </w:rPr>
        <w:t>На расчетный срок, на территории сельского поселения необходимо запроектировать место для организации пляжного отдыха населения и место отстоя маломерного флота.</w:t>
      </w:r>
    </w:p>
    <w:p w:rsidR="00BA31C0" w:rsidRPr="009D7A36" w:rsidRDefault="00BA31C0" w:rsidP="009D7A36">
      <w:pPr>
        <w:ind w:firstLine="567"/>
        <w:rPr>
          <w:bCs/>
          <w:snapToGrid w:val="0"/>
          <w:sz w:val="22"/>
          <w:szCs w:val="22"/>
        </w:rPr>
      </w:pPr>
      <w:r w:rsidRPr="009D7A36">
        <w:rPr>
          <w:bCs/>
          <w:snapToGrid w:val="0"/>
          <w:sz w:val="22"/>
          <w:szCs w:val="22"/>
        </w:rPr>
        <w:br w:type="page"/>
      </w:r>
    </w:p>
    <w:p w:rsidR="00BA31C0" w:rsidRPr="009D7A36" w:rsidRDefault="00BA31C0" w:rsidP="009D7A36">
      <w:pPr>
        <w:pStyle w:val="af6"/>
        <w:spacing w:before="0" w:beforeAutospacing="0" w:after="0" w:afterAutospacing="0"/>
        <w:jc w:val="center"/>
        <w:outlineLvl w:val="2"/>
        <w:rPr>
          <w:i/>
          <w:sz w:val="22"/>
          <w:szCs w:val="22"/>
        </w:rPr>
      </w:pPr>
      <w:bookmarkStart w:id="29" w:name="_Toc395164388"/>
      <w:r w:rsidRPr="009D7A36">
        <w:rPr>
          <w:i/>
          <w:sz w:val="22"/>
          <w:szCs w:val="22"/>
        </w:rPr>
        <w:lastRenderedPageBreak/>
        <w:t>Пожарное депо</w:t>
      </w:r>
      <w:bookmarkEnd w:id="29"/>
    </w:p>
    <w:p w:rsidR="00BA31C0" w:rsidRPr="009D7A36" w:rsidRDefault="00BA31C0" w:rsidP="009D7A36">
      <w:pPr>
        <w:tabs>
          <w:tab w:val="left" w:pos="900"/>
        </w:tabs>
        <w:ind w:firstLine="567"/>
        <w:rPr>
          <w:sz w:val="22"/>
          <w:szCs w:val="22"/>
        </w:rPr>
      </w:pPr>
      <w:r w:rsidRPr="009D7A36">
        <w:rPr>
          <w:sz w:val="22"/>
          <w:szCs w:val="22"/>
        </w:rPr>
        <w:t>Территории сельского поселения «Койдин» является районом выезда пожарной части ПЧ-63 с. Койгородок ГУ "6 отряд ФПС по РК" (по первому номеру выезда) в населенные пункты:</w:t>
      </w:r>
    </w:p>
    <w:p w:rsidR="00BA31C0" w:rsidRPr="009D7A36" w:rsidRDefault="00BA31C0" w:rsidP="009D7A36">
      <w:pPr>
        <w:tabs>
          <w:tab w:val="left" w:pos="900"/>
        </w:tabs>
        <w:ind w:firstLine="567"/>
        <w:rPr>
          <w:sz w:val="22"/>
          <w:szCs w:val="22"/>
        </w:rPr>
      </w:pPr>
      <w:r w:rsidRPr="009D7A36">
        <w:rPr>
          <w:sz w:val="22"/>
          <w:szCs w:val="22"/>
        </w:rPr>
        <w:t>- сельского поселения "</w:t>
      </w:r>
      <w:proofErr w:type="spellStart"/>
      <w:r w:rsidRPr="009D7A36">
        <w:rPr>
          <w:sz w:val="22"/>
          <w:szCs w:val="22"/>
        </w:rPr>
        <w:t>Койдин</w:t>
      </w:r>
      <w:proofErr w:type="spellEnd"/>
      <w:r w:rsidRPr="009D7A36">
        <w:rPr>
          <w:sz w:val="22"/>
          <w:szCs w:val="22"/>
        </w:rPr>
        <w:t xml:space="preserve">" - </w:t>
      </w:r>
      <w:proofErr w:type="spellStart"/>
      <w:r w:rsidRPr="009D7A36">
        <w:rPr>
          <w:sz w:val="22"/>
          <w:szCs w:val="22"/>
        </w:rPr>
        <w:t>пст</w:t>
      </w:r>
      <w:proofErr w:type="spellEnd"/>
      <w:r w:rsidRPr="009D7A36">
        <w:rPr>
          <w:sz w:val="22"/>
          <w:szCs w:val="22"/>
        </w:rPr>
        <w:t xml:space="preserve"> </w:t>
      </w:r>
      <w:proofErr w:type="spellStart"/>
      <w:r w:rsidRPr="009D7A36">
        <w:rPr>
          <w:sz w:val="22"/>
          <w:szCs w:val="22"/>
        </w:rPr>
        <w:t>Койдин</w:t>
      </w:r>
      <w:proofErr w:type="spellEnd"/>
      <w:r w:rsidRPr="009D7A36">
        <w:rPr>
          <w:sz w:val="22"/>
          <w:szCs w:val="22"/>
        </w:rPr>
        <w:t xml:space="preserve">; </w:t>
      </w:r>
    </w:p>
    <w:p w:rsidR="00BA31C0" w:rsidRPr="009D7A36" w:rsidRDefault="00BA31C0" w:rsidP="009D7A36">
      <w:pPr>
        <w:ind w:firstLine="567"/>
        <w:rPr>
          <w:sz w:val="22"/>
          <w:szCs w:val="22"/>
        </w:rPr>
      </w:pPr>
      <w:r w:rsidRPr="009D7A36">
        <w:rPr>
          <w:sz w:val="22"/>
          <w:szCs w:val="22"/>
        </w:rPr>
        <w:t>В соответствии с Федеральным законом №123-ФЗ «Технический регламент о требованиях пожарной безопасности» от 22.07.2008 года ст.76 дислокация подразделений пожарной охраны на территориях поселений и городских округов определяется из условия, что время прибытия первого подразделения к месту вызова в сельских поселениях не должно превышать 20 минут.</w:t>
      </w:r>
    </w:p>
    <w:p w:rsidR="00BA31C0" w:rsidRPr="009D7A36" w:rsidRDefault="00BA31C0" w:rsidP="009D7A36">
      <w:pPr>
        <w:ind w:firstLine="567"/>
        <w:rPr>
          <w:sz w:val="22"/>
          <w:szCs w:val="22"/>
        </w:rPr>
      </w:pPr>
      <w:r w:rsidRPr="009D7A36">
        <w:rPr>
          <w:sz w:val="22"/>
          <w:szCs w:val="22"/>
        </w:rPr>
        <w:t>На территории сельского поселения, забор воды на тушение пожаров осуществляется из пожарных водоёмов, расположенных на территории населенного пункта.</w:t>
      </w:r>
    </w:p>
    <w:p w:rsidR="00BA31C0" w:rsidRPr="009D7A36" w:rsidRDefault="00BA31C0" w:rsidP="009D7A36">
      <w:pPr>
        <w:ind w:firstLine="360"/>
        <w:rPr>
          <w:sz w:val="22"/>
          <w:szCs w:val="22"/>
        </w:rPr>
      </w:pPr>
      <w:bookmarkStart w:id="30" w:name="_Toc395164389"/>
      <w:r w:rsidRPr="009D7A36">
        <w:rPr>
          <w:sz w:val="22"/>
          <w:szCs w:val="22"/>
        </w:rPr>
        <w:t>Кроме того, в мае 2013 года не территории сельского поселения «Койдин» была открыта пожарно-химическая станция III типа.</w:t>
      </w:r>
    </w:p>
    <w:p w:rsidR="00BA31C0" w:rsidRPr="009D7A36" w:rsidRDefault="00BA31C0" w:rsidP="009D7A36">
      <w:pPr>
        <w:ind w:firstLine="360"/>
        <w:rPr>
          <w:sz w:val="22"/>
          <w:szCs w:val="22"/>
        </w:rPr>
      </w:pPr>
      <w:r w:rsidRPr="009D7A36">
        <w:rPr>
          <w:sz w:val="22"/>
          <w:szCs w:val="22"/>
        </w:rPr>
        <w:t xml:space="preserve">На базе пожарно-химической станции находятся гусеничный </w:t>
      </w:r>
      <w:proofErr w:type="spellStart"/>
      <w:r w:rsidRPr="009D7A36">
        <w:rPr>
          <w:sz w:val="22"/>
          <w:szCs w:val="22"/>
        </w:rPr>
        <w:t>снегоболотоход</w:t>
      </w:r>
      <w:proofErr w:type="spellEnd"/>
      <w:r w:rsidRPr="009D7A36">
        <w:rPr>
          <w:sz w:val="22"/>
          <w:szCs w:val="22"/>
        </w:rPr>
        <w:t xml:space="preserve">, седельные тягачи с прицепами, бульдозеры и автомобили повышенной проходимости. </w:t>
      </w:r>
    </w:p>
    <w:p w:rsidR="00BA31C0" w:rsidRPr="009D7A36" w:rsidRDefault="00BA31C0" w:rsidP="009D7A36">
      <w:pPr>
        <w:pStyle w:val="a6"/>
        <w:ind w:firstLine="360"/>
        <w:rPr>
          <w:rStyle w:val="19"/>
          <w:rFonts w:eastAsia="Calibri"/>
          <w:iCs/>
          <w:sz w:val="22"/>
        </w:rPr>
      </w:pPr>
      <w:r w:rsidRPr="009D7A36">
        <w:rPr>
          <w:rStyle w:val="19"/>
          <w:rFonts w:eastAsia="Calibri"/>
          <w:iCs/>
          <w:sz w:val="22"/>
        </w:rPr>
        <w:t xml:space="preserve">Генеральным планом не планируется дополнительно размещать пожарные части в населенных пунктах сельского поселения. </w:t>
      </w:r>
    </w:p>
    <w:p w:rsidR="00BA31C0" w:rsidRPr="009D7A36" w:rsidRDefault="00BA31C0" w:rsidP="009D7A36">
      <w:pPr>
        <w:pStyle w:val="a6"/>
        <w:ind w:firstLine="360"/>
        <w:rPr>
          <w:rStyle w:val="19"/>
          <w:rFonts w:eastAsia="Calibri"/>
          <w:iCs/>
          <w:sz w:val="22"/>
        </w:rPr>
      </w:pPr>
      <w:r w:rsidRPr="009D7A36">
        <w:rPr>
          <w:rStyle w:val="19"/>
          <w:rFonts w:eastAsia="Calibri"/>
          <w:iCs/>
          <w:sz w:val="22"/>
        </w:rPr>
        <w:t xml:space="preserve">На первую очередь и на расчетный срок предполагается выполнять мероприятия:  </w:t>
      </w:r>
    </w:p>
    <w:p w:rsidR="00BA31C0" w:rsidRPr="009D7A36" w:rsidRDefault="00BA31C0" w:rsidP="009D7A36">
      <w:pPr>
        <w:pStyle w:val="ConsPlusNormal"/>
        <w:numPr>
          <w:ilvl w:val="0"/>
          <w:numId w:val="37"/>
        </w:numPr>
        <w:tabs>
          <w:tab w:val="left" w:pos="709"/>
          <w:tab w:val="left" w:pos="993"/>
          <w:tab w:val="left" w:pos="5820"/>
        </w:tabs>
        <w:ind w:left="0" w:firstLine="567"/>
        <w:jc w:val="both"/>
        <w:rPr>
          <w:rFonts w:ascii="Times New Roman" w:hAnsi="Times New Roman" w:cs="Times New Roman"/>
          <w:sz w:val="22"/>
          <w:szCs w:val="22"/>
        </w:rPr>
      </w:pPr>
      <w:r w:rsidRPr="009D7A36">
        <w:rPr>
          <w:rFonts w:ascii="Times New Roman" w:hAnsi="Times New Roman" w:cs="Times New Roman"/>
          <w:bCs/>
          <w:sz w:val="22"/>
          <w:szCs w:val="22"/>
        </w:rPr>
        <w:t>предупреждение пожаров и снижение сопутствующих их потерь;</w:t>
      </w:r>
    </w:p>
    <w:p w:rsidR="00BA31C0" w:rsidRPr="009D7A36" w:rsidRDefault="00BA31C0" w:rsidP="009D7A36">
      <w:pPr>
        <w:pStyle w:val="ConsPlusNormal"/>
        <w:numPr>
          <w:ilvl w:val="0"/>
          <w:numId w:val="37"/>
        </w:numPr>
        <w:tabs>
          <w:tab w:val="left" w:pos="709"/>
          <w:tab w:val="left" w:pos="993"/>
          <w:tab w:val="left" w:pos="5820"/>
        </w:tabs>
        <w:ind w:left="0" w:firstLine="567"/>
        <w:jc w:val="both"/>
        <w:rPr>
          <w:rFonts w:ascii="Times New Roman" w:hAnsi="Times New Roman" w:cs="Times New Roman"/>
          <w:bCs/>
          <w:sz w:val="22"/>
          <w:szCs w:val="22"/>
        </w:rPr>
      </w:pPr>
      <w:r w:rsidRPr="009D7A36">
        <w:rPr>
          <w:rFonts w:ascii="Times New Roman" w:hAnsi="Times New Roman" w:cs="Times New Roman"/>
          <w:bCs/>
          <w:sz w:val="22"/>
          <w:szCs w:val="22"/>
        </w:rPr>
        <w:t xml:space="preserve">приведение объектов муниципальной собственности в </w:t>
      </w:r>
      <w:proofErr w:type="spellStart"/>
      <w:r w:rsidRPr="009D7A36">
        <w:rPr>
          <w:rFonts w:ascii="Times New Roman" w:hAnsi="Times New Roman" w:cs="Times New Roman"/>
          <w:bCs/>
          <w:sz w:val="22"/>
          <w:szCs w:val="22"/>
        </w:rPr>
        <w:t>пожаробезопасное</w:t>
      </w:r>
      <w:proofErr w:type="spellEnd"/>
      <w:r w:rsidRPr="009D7A36">
        <w:rPr>
          <w:rFonts w:ascii="Times New Roman" w:hAnsi="Times New Roman" w:cs="Times New Roman"/>
          <w:bCs/>
          <w:sz w:val="22"/>
          <w:szCs w:val="22"/>
        </w:rPr>
        <w:t xml:space="preserve"> состояние;</w:t>
      </w:r>
    </w:p>
    <w:p w:rsidR="00BA31C0" w:rsidRPr="009D7A36" w:rsidRDefault="00BA31C0" w:rsidP="009D7A36">
      <w:pPr>
        <w:pStyle w:val="ConsPlusNormal"/>
        <w:numPr>
          <w:ilvl w:val="0"/>
          <w:numId w:val="37"/>
        </w:numPr>
        <w:tabs>
          <w:tab w:val="left" w:pos="709"/>
          <w:tab w:val="left" w:pos="993"/>
          <w:tab w:val="left" w:pos="5820"/>
        </w:tabs>
        <w:ind w:left="0" w:firstLine="567"/>
        <w:jc w:val="both"/>
        <w:rPr>
          <w:rFonts w:ascii="Times New Roman" w:hAnsi="Times New Roman" w:cs="Times New Roman"/>
          <w:sz w:val="22"/>
          <w:szCs w:val="22"/>
        </w:rPr>
      </w:pPr>
      <w:r w:rsidRPr="009D7A36">
        <w:rPr>
          <w:rFonts w:ascii="Times New Roman" w:hAnsi="Times New Roman" w:cs="Times New Roman"/>
          <w:sz w:val="22"/>
          <w:szCs w:val="22"/>
        </w:rPr>
        <w:t xml:space="preserve">развитие материально – технической базы; </w:t>
      </w:r>
    </w:p>
    <w:p w:rsidR="00BA31C0" w:rsidRPr="009D7A36" w:rsidRDefault="00BA31C0" w:rsidP="009D7A36">
      <w:pPr>
        <w:pStyle w:val="ConsPlusNormal"/>
        <w:numPr>
          <w:ilvl w:val="0"/>
          <w:numId w:val="37"/>
        </w:numPr>
        <w:tabs>
          <w:tab w:val="left" w:pos="709"/>
          <w:tab w:val="left" w:pos="993"/>
          <w:tab w:val="left" w:pos="5820"/>
        </w:tabs>
        <w:ind w:left="0" w:firstLine="567"/>
        <w:jc w:val="both"/>
        <w:rPr>
          <w:rFonts w:ascii="Times New Roman" w:hAnsi="Times New Roman" w:cs="Times New Roman"/>
          <w:bCs/>
          <w:sz w:val="22"/>
          <w:szCs w:val="22"/>
        </w:rPr>
      </w:pPr>
      <w:r w:rsidRPr="009D7A36">
        <w:rPr>
          <w:rFonts w:ascii="Times New Roman" w:hAnsi="Times New Roman" w:cs="Times New Roman"/>
          <w:bCs/>
          <w:sz w:val="22"/>
          <w:szCs w:val="22"/>
        </w:rPr>
        <w:t>размещение на территории сельского поселения «Койдин» пожарных гидрантов.</w:t>
      </w:r>
    </w:p>
    <w:p w:rsidR="00BA31C0" w:rsidRPr="009D7A36" w:rsidRDefault="00BA31C0" w:rsidP="009D7A36">
      <w:pPr>
        <w:pStyle w:val="af6"/>
        <w:spacing w:before="0" w:beforeAutospacing="0" w:after="0" w:afterAutospacing="0"/>
        <w:jc w:val="center"/>
        <w:outlineLvl w:val="1"/>
        <w:rPr>
          <w:b/>
          <w:sz w:val="22"/>
          <w:szCs w:val="22"/>
        </w:rPr>
      </w:pPr>
      <w:r w:rsidRPr="009D7A36">
        <w:rPr>
          <w:b/>
          <w:sz w:val="22"/>
          <w:szCs w:val="22"/>
        </w:rPr>
        <w:t>Транспортная инфраструктура</w:t>
      </w:r>
      <w:bookmarkEnd w:id="30"/>
    </w:p>
    <w:p w:rsidR="00BA31C0" w:rsidRPr="009D7A36" w:rsidRDefault="00BA31C0" w:rsidP="009D7A36">
      <w:pPr>
        <w:ind w:firstLine="567"/>
        <w:rPr>
          <w:bCs/>
          <w:sz w:val="22"/>
          <w:szCs w:val="22"/>
        </w:rPr>
      </w:pPr>
      <w:r w:rsidRPr="009D7A36">
        <w:rPr>
          <w:bCs/>
          <w:sz w:val="22"/>
          <w:szCs w:val="22"/>
        </w:rPr>
        <w:t xml:space="preserve">Транспортная инфраструктура должна обеспечить комфортную доступность территорий населенных пунктов, безопасность и надежность </w:t>
      </w:r>
      <w:proofErr w:type="spellStart"/>
      <w:r w:rsidRPr="009D7A36">
        <w:rPr>
          <w:bCs/>
          <w:sz w:val="22"/>
          <w:szCs w:val="22"/>
        </w:rPr>
        <w:t>внутрисельских</w:t>
      </w:r>
      <w:proofErr w:type="spellEnd"/>
      <w:r w:rsidRPr="009D7A36">
        <w:rPr>
          <w:bCs/>
          <w:sz w:val="22"/>
          <w:szCs w:val="22"/>
        </w:rPr>
        <w:t xml:space="preserve"> и внешних транспортных связей в условиях роста подвижности населения и объемов пассажирских и грузовых перевозок, жестких экологических требований. </w:t>
      </w:r>
    </w:p>
    <w:p w:rsidR="00BA31C0" w:rsidRPr="009D7A36" w:rsidRDefault="00BA31C0" w:rsidP="009D7A36">
      <w:pPr>
        <w:ind w:firstLine="567"/>
        <w:rPr>
          <w:sz w:val="22"/>
          <w:szCs w:val="22"/>
        </w:rPr>
      </w:pPr>
      <w:r w:rsidRPr="009D7A36">
        <w:rPr>
          <w:sz w:val="22"/>
          <w:szCs w:val="22"/>
        </w:rPr>
        <w:t>Дороги в МО МР «Койгородский», находятся в неудовлетворительном состоянии, что является одной из причин снижения объемов вывозки древесины, слабого развития потребительского рынка в отдаленных населенных пунктах.</w:t>
      </w:r>
    </w:p>
    <w:p w:rsidR="00BA31C0" w:rsidRPr="009D7A36" w:rsidRDefault="00BA31C0" w:rsidP="009D7A36">
      <w:pPr>
        <w:ind w:firstLine="567"/>
        <w:rPr>
          <w:sz w:val="22"/>
          <w:szCs w:val="22"/>
        </w:rPr>
      </w:pPr>
      <w:r w:rsidRPr="009D7A36">
        <w:rPr>
          <w:sz w:val="22"/>
          <w:szCs w:val="22"/>
        </w:rPr>
        <w:t xml:space="preserve">В настоящее время транспортная инфраструктура в сельском поселении представлена в основном автомобильным видом транспорта, железнодорожный, водный транспорт - отсутствуют. В </w:t>
      </w:r>
      <w:proofErr w:type="spellStart"/>
      <w:r w:rsidRPr="009D7A36">
        <w:rPr>
          <w:sz w:val="22"/>
          <w:szCs w:val="22"/>
        </w:rPr>
        <w:t>пст</w:t>
      </w:r>
      <w:proofErr w:type="spellEnd"/>
      <w:r w:rsidRPr="009D7A36">
        <w:rPr>
          <w:sz w:val="22"/>
          <w:szCs w:val="22"/>
        </w:rPr>
        <w:t xml:space="preserve"> </w:t>
      </w:r>
      <w:proofErr w:type="spellStart"/>
      <w:r w:rsidRPr="009D7A36">
        <w:rPr>
          <w:sz w:val="22"/>
          <w:szCs w:val="22"/>
        </w:rPr>
        <w:t>Койдин</w:t>
      </w:r>
      <w:proofErr w:type="spellEnd"/>
      <w:r w:rsidRPr="009D7A36">
        <w:rPr>
          <w:sz w:val="22"/>
          <w:szCs w:val="22"/>
        </w:rPr>
        <w:t xml:space="preserve"> на площади </w:t>
      </w:r>
      <w:smartTag w:uri="urn:schemas-microsoft-com:office:smarttags" w:element="metricconverter">
        <w:smartTagPr>
          <w:attr w:name="ProductID" w:val="7774 м2"/>
        </w:smartTagPr>
        <w:r w:rsidRPr="009D7A36">
          <w:rPr>
            <w:sz w:val="22"/>
            <w:szCs w:val="22"/>
          </w:rPr>
          <w:t>7774 м</w:t>
        </w:r>
        <w:r w:rsidRPr="009D7A36">
          <w:rPr>
            <w:sz w:val="22"/>
            <w:szCs w:val="22"/>
            <w:vertAlign w:val="superscript"/>
          </w:rPr>
          <w:t>2</w:t>
        </w:r>
      </w:smartTag>
      <w:r w:rsidRPr="009D7A36">
        <w:rPr>
          <w:sz w:val="22"/>
          <w:szCs w:val="22"/>
        </w:rPr>
        <w:t xml:space="preserve"> расположена вертолетная площадка, принадлежащая казенному предприятию РК «Сыктывкарская авиационная база охраны и защиты лесов».</w:t>
      </w:r>
    </w:p>
    <w:p w:rsidR="00BA31C0" w:rsidRPr="009D7A36" w:rsidRDefault="00BA31C0" w:rsidP="009D7A36">
      <w:pPr>
        <w:ind w:firstLine="567"/>
        <w:rPr>
          <w:iCs/>
          <w:sz w:val="22"/>
          <w:szCs w:val="22"/>
        </w:rPr>
      </w:pPr>
      <w:r w:rsidRPr="009D7A36">
        <w:rPr>
          <w:iCs/>
          <w:sz w:val="22"/>
          <w:szCs w:val="22"/>
        </w:rPr>
        <w:t>В соответствии со Схемой территориального планирования МО МР «Койгородский», планируется осуществить количественное и качественное изменение транспортной инфраструктуры, а именно:</w:t>
      </w:r>
    </w:p>
    <w:p w:rsidR="00BA31C0" w:rsidRPr="009D7A36" w:rsidRDefault="00BA31C0" w:rsidP="009D7A36">
      <w:pPr>
        <w:numPr>
          <w:ilvl w:val="0"/>
          <w:numId w:val="41"/>
        </w:numPr>
        <w:rPr>
          <w:iCs/>
          <w:sz w:val="22"/>
          <w:szCs w:val="22"/>
        </w:rPr>
      </w:pPr>
      <w:r w:rsidRPr="009D7A36">
        <w:rPr>
          <w:iCs/>
          <w:sz w:val="22"/>
          <w:szCs w:val="22"/>
        </w:rPr>
        <w:t>реализация Генеральной схемы развития лесовозных дорог на территории МР «Койгородский» из «Лесного плана Республики Коми».</w:t>
      </w:r>
    </w:p>
    <w:p w:rsidR="00BA31C0" w:rsidRPr="009D7A36" w:rsidRDefault="00BA31C0" w:rsidP="009D7A36">
      <w:pPr>
        <w:ind w:firstLine="567"/>
        <w:rPr>
          <w:iCs/>
          <w:sz w:val="22"/>
          <w:szCs w:val="22"/>
        </w:rPr>
      </w:pPr>
      <w:r w:rsidRPr="009D7A36">
        <w:rPr>
          <w:iCs/>
          <w:sz w:val="22"/>
          <w:szCs w:val="22"/>
        </w:rPr>
        <w:t>Важнейшей проблемой, требующей решения, является обеспечение постоянным надежным, качественным автодорожным сообщением населенных пунктов района. Необходимо строительство новых и обустройство существующих автомобильных дорог.</w:t>
      </w:r>
    </w:p>
    <w:p w:rsidR="00BA31C0" w:rsidRPr="009D7A36" w:rsidRDefault="00BA31C0" w:rsidP="009D7A36">
      <w:pPr>
        <w:ind w:firstLine="567"/>
        <w:rPr>
          <w:iCs/>
          <w:sz w:val="22"/>
          <w:szCs w:val="22"/>
        </w:rPr>
      </w:pPr>
      <w:r w:rsidRPr="009D7A36">
        <w:rPr>
          <w:iCs/>
          <w:sz w:val="22"/>
          <w:szCs w:val="22"/>
        </w:rPr>
        <w:t>Проектная классификация улично-дорожной сети основана на исторически сложившейся структуре улиц и дорог. Проектом предложено сохранение, расширение и спрямление основных направлений.</w:t>
      </w:r>
    </w:p>
    <w:p w:rsidR="00BA31C0" w:rsidRPr="009D7A36" w:rsidRDefault="00BA31C0" w:rsidP="009D7A36">
      <w:pPr>
        <w:ind w:firstLine="567"/>
        <w:rPr>
          <w:iCs/>
          <w:sz w:val="22"/>
          <w:szCs w:val="22"/>
        </w:rPr>
      </w:pPr>
      <w:r w:rsidRPr="009D7A36">
        <w:rPr>
          <w:iCs/>
          <w:sz w:val="22"/>
          <w:szCs w:val="22"/>
        </w:rPr>
        <w:t>Для развития транспортной инфраструктуры и улучшения условий проживания населения на территории сельского поселения «Койдин», проектом рекомендуется ремонт автомобильных дорог.</w:t>
      </w:r>
    </w:p>
    <w:p w:rsidR="00BA31C0" w:rsidRPr="009D7A36" w:rsidRDefault="00BA31C0" w:rsidP="009D7A36">
      <w:pPr>
        <w:ind w:firstLine="567"/>
        <w:rPr>
          <w:iCs/>
          <w:sz w:val="22"/>
          <w:szCs w:val="22"/>
          <w:u w:val="single"/>
        </w:rPr>
      </w:pPr>
      <w:bookmarkStart w:id="31" w:name="_Toc395164390"/>
      <w:r w:rsidRPr="009D7A36">
        <w:rPr>
          <w:iCs/>
          <w:sz w:val="22"/>
          <w:szCs w:val="22"/>
          <w:u w:val="single"/>
        </w:rPr>
        <w:t>На первую очередь</w:t>
      </w:r>
    </w:p>
    <w:p w:rsidR="00BA31C0" w:rsidRPr="009D7A36" w:rsidRDefault="00BA31C0" w:rsidP="009D7A36">
      <w:pPr>
        <w:numPr>
          <w:ilvl w:val="0"/>
          <w:numId w:val="39"/>
        </w:numPr>
        <w:rPr>
          <w:iCs/>
          <w:sz w:val="22"/>
          <w:szCs w:val="22"/>
        </w:rPr>
      </w:pPr>
      <w:r w:rsidRPr="009D7A36">
        <w:rPr>
          <w:iCs/>
          <w:sz w:val="22"/>
          <w:szCs w:val="22"/>
        </w:rPr>
        <w:t>Капитальный ремонт:</w:t>
      </w:r>
    </w:p>
    <w:p w:rsidR="00BA31C0" w:rsidRPr="009D7A36" w:rsidRDefault="00BA31C0" w:rsidP="009D7A36">
      <w:pPr>
        <w:ind w:left="371" w:firstLine="349"/>
        <w:rPr>
          <w:iCs/>
          <w:sz w:val="22"/>
          <w:szCs w:val="22"/>
        </w:rPr>
      </w:pPr>
      <w:proofErr w:type="spellStart"/>
      <w:r w:rsidRPr="009D7A36">
        <w:rPr>
          <w:iCs/>
          <w:sz w:val="22"/>
          <w:szCs w:val="22"/>
        </w:rPr>
        <w:t>пст</w:t>
      </w:r>
      <w:proofErr w:type="spellEnd"/>
      <w:r w:rsidRPr="009D7A36">
        <w:rPr>
          <w:iCs/>
          <w:sz w:val="22"/>
          <w:szCs w:val="22"/>
        </w:rPr>
        <w:t xml:space="preserve"> </w:t>
      </w:r>
      <w:proofErr w:type="spellStart"/>
      <w:r w:rsidRPr="009D7A36">
        <w:rPr>
          <w:iCs/>
          <w:sz w:val="22"/>
          <w:szCs w:val="22"/>
        </w:rPr>
        <w:t>Койдин</w:t>
      </w:r>
      <w:proofErr w:type="spellEnd"/>
    </w:p>
    <w:p w:rsidR="00BA31C0" w:rsidRPr="009D7A36" w:rsidRDefault="00BA31C0" w:rsidP="009D7A36">
      <w:pPr>
        <w:numPr>
          <w:ilvl w:val="0"/>
          <w:numId w:val="40"/>
        </w:numPr>
        <w:suppressAutoHyphens/>
        <w:ind w:left="1134" w:hanging="425"/>
        <w:contextualSpacing w:val="0"/>
        <w:rPr>
          <w:iCs/>
          <w:sz w:val="22"/>
          <w:szCs w:val="22"/>
        </w:rPr>
      </w:pPr>
      <w:r w:rsidRPr="009D7A36">
        <w:rPr>
          <w:iCs/>
          <w:sz w:val="22"/>
          <w:szCs w:val="22"/>
        </w:rPr>
        <w:t>ул. Новая;</w:t>
      </w:r>
    </w:p>
    <w:p w:rsidR="00BA31C0" w:rsidRPr="009D7A36" w:rsidRDefault="00BA31C0" w:rsidP="009D7A36">
      <w:pPr>
        <w:ind w:firstLine="567"/>
        <w:rPr>
          <w:iCs/>
          <w:sz w:val="22"/>
          <w:szCs w:val="22"/>
          <w:u w:val="single"/>
        </w:rPr>
      </w:pPr>
      <w:r w:rsidRPr="009D7A36">
        <w:rPr>
          <w:iCs/>
          <w:sz w:val="22"/>
          <w:szCs w:val="22"/>
          <w:u w:val="single"/>
        </w:rPr>
        <w:t>На расчетный срок:</w:t>
      </w:r>
    </w:p>
    <w:p w:rsidR="00BA31C0" w:rsidRPr="009D7A36" w:rsidRDefault="00BA31C0" w:rsidP="009D7A36">
      <w:pPr>
        <w:numPr>
          <w:ilvl w:val="0"/>
          <w:numId w:val="59"/>
        </w:numPr>
        <w:rPr>
          <w:iCs/>
          <w:sz w:val="22"/>
          <w:szCs w:val="22"/>
        </w:rPr>
      </w:pPr>
      <w:r w:rsidRPr="009D7A36">
        <w:rPr>
          <w:iCs/>
          <w:sz w:val="22"/>
          <w:szCs w:val="22"/>
        </w:rPr>
        <w:t>Капитальный ремонт:</w:t>
      </w:r>
    </w:p>
    <w:p w:rsidR="00BA31C0" w:rsidRPr="009D7A36" w:rsidRDefault="00BA31C0" w:rsidP="009D7A36">
      <w:pPr>
        <w:ind w:left="371" w:firstLine="349"/>
        <w:rPr>
          <w:iCs/>
          <w:sz w:val="22"/>
          <w:szCs w:val="22"/>
        </w:rPr>
      </w:pPr>
      <w:proofErr w:type="spellStart"/>
      <w:r w:rsidRPr="009D7A36">
        <w:rPr>
          <w:iCs/>
          <w:sz w:val="22"/>
          <w:szCs w:val="22"/>
        </w:rPr>
        <w:t>пст</w:t>
      </w:r>
      <w:proofErr w:type="spellEnd"/>
      <w:r w:rsidRPr="009D7A36">
        <w:rPr>
          <w:iCs/>
          <w:sz w:val="22"/>
          <w:szCs w:val="22"/>
        </w:rPr>
        <w:t xml:space="preserve"> </w:t>
      </w:r>
      <w:proofErr w:type="spellStart"/>
      <w:r w:rsidRPr="009D7A36">
        <w:rPr>
          <w:iCs/>
          <w:sz w:val="22"/>
          <w:szCs w:val="22"/>
        </w:rPr>
        <w:t>Койдин</w:t>
      </w:r>
      <w:proofErr w:type="spellEnd"/>
    </w:p>
    <w:p w:rsidR="00BA31C0" w:rsidRPr="009D7A36" w:rsidRDefault="00BA31C0" w:rsidP="009D7A36">
      <w:pPr>
        <w:numPr>
          <w:ilvl w:val="0"/>
          <w:numId w:val="40"/>
        </w:numPr>
        <w:suppressAutoHyphens/>
        <w:ind w:left="1134" w:hanging="425"/>
        <w:contextualSpacing w:val="0"/>
        <w:rPr>
          <w:iCs/>
          <w:sz w:val="22"/>
          <w:szCs w:val="22"/>
        </w:rPr>
      </w:pPr>
      <w:r w:rsidRPr="009D7A36">
        <w:rPr>
          <w:iCs/>
          <w:sz w:val="22"/>
          <w:szCs w:val="22"/>
        </w:rPr>
        <w:t xml:space="preserve">ул. Молодежная; </w:t>
      </w:r>
    </w:p>
    <w:p w:rsidR="00BA31C0" w:rsidRPr="009D7A36" w:rsidRDefault="00BA31C0" w:rsidP="009D7A36">
      <w:pPr>
        <w:numPr>
          <w:ilvl w:val="0"/>
          <w:numId w:val="40"/>
        </w:numPr>
        <w:suppressAutoHyphens/>
        <w:ind w:left="1134" w:hanging="425"/>
        <w:contextualSpacing w:val="0"/>
        <w:rPr>
          <w:iCs/>
          <w:sz w:val="22"/>
          <w:szCs w:val="22"/>
        </w:rPr>
      </w:pPr>
      <w:r w:rsidRPr="009D7A36">
        <w:rPr>
          <w:iCs/>
          <w:sz w:val="22"/>
          <w:szCs w:val="22"/>
        </w:rPr>
        <w:t>ул. Солнечная;</w:t>
      </w:r>
    </w:p>
    <w:p w:rsidR="00BA31C0" w:rsidRPr="009D7A36" w:rsidRDefault="00BA31C0" w:rsidP="009D7A36">
      <w:pPr>
        <w:numPr>
          <w:ilvl w:val="0"/>
          <w:numId w:val="40"/>
        </w:numPr>
        <w:suppressAutoHyphens/>
        <w:ind w:left="1134" w:hanging="425"/>
        <w:contextualSpacing w:val="0"/>
        <w:rPr>
          <w:iCs/>
          <w:sz w:val="22"/>
          <w:szCs w:val="22"/>
        </w:rPr>
      </w:pPr>
      <w:r w:rsidRPr="009D7A36">
        <w:rPr>
          <w:iCs/>
          <w:sz w:val="22"/>
          <w:szCs w:val="22"/>
        </w:rPr>
        <w:t>ул. Железнодорожная;</w:t>
      </w:r>
    </w:p>
    <w:p w:rsidR="00BA31C0" w:rsidRPr="009D7A36" w:rsidRDefault="00BA31C0" w:rsidP="009D7A36">
      <w:pPr>
        <w:numPr>
          <w:ilvl w:val="0"/>
          <w:numId w:val="40"/>
        </w:numPr>
        <w:suppressAutoHyphens/>
        <w:ind w:left="1134" w:hanging="425"/>
        <w:contextualSpacing w:val="0"/>
        <w:rPr>
          <w:iCs/>
          <w:sz w:val="22"/>
          <w:szCs w:val="22"/>
        </w:rPr>
      </w:pPr>
      <w:r w:rsidRPr="009D7A36">
        <w:rPr>
          <w:iCs/>
          <w:sz w:val="22"/>
          <w:szCs w:val="22"/>
        </w:rPr>
        <w:lastRenderedPageBreak/>
        <w:t>ул. Песчаная;</w:t>
      </w:r>
    </w:p>
    <w:p w:rsidR="00BA31C0" w:rsidRPr="009D7A36" w:rsidRDefault="00BA31C0" w:rsidP="009D7A36">
      <w:pPr>
        <w:numPr>
          <w:ilvl w:val="0"/>
          <w:numId w:val="40"/>
        </w:numPr>
        <w:suppressAutoHyphens/>
        <w:ind w:left="1134" w:hanging="425"/>
        <w:contextualSpacing w:val="0"/>
        <w:rPr>
          <w:iCs/>
          <w:sz w:val="22"/>
          <w:szCs w:val="22"/>
        </w:rPr>
      </w:pPr>
      <w:r w:rsidRPr="009D7A36">
        <w:rPr>
          <w:iCs/>
          <w:sz w:val="22"/>
          <w:szCs w:val="22"/>
        </w:rPr>
        <w:t>ул. Лесная;</w:t>
      </w:r>
    </w:p>
    <w:p w:rsidR="00BA31C0" w:rsidRPr="009D7A36" w:rsidRDefault="00BA31C0" w:rsidP="009D7A36">
      <w:pPr>
        <w:numPr>
          <w:ilvl w:val="0"/>
          <w:numId w:val="40"/>
        </w:numPr>
        <w:suppressAutoHyphens/>
        <w:ind w:left="1134" w:hanging="425"/>
        <w:contextualSpacing w:val="0"/>
        <w:rPr>
          <w:iCs/>
          <w:sz w:val="22"/>
          <w:szCs w:val="22"/>
        </w:rPr>
      </w:pPr>
      <w:r w:rsidRPr="009D7A36">
        <w:rPr>
          <w:iCs/>
          <w:sz w:val="22"/>
          <w:szCs w:val="22"/>
        </w:rPr>
        <w:t xml:space="preserve">ул. Авиационная; </w:t>
      </w:r>
    </w:p>
    <w:p w:rsidR="00BA31C0" w:rsidRPr="009D7A36" w:rsidRDefault="00BA31C0" w:rsidP="009D7A36">
      <w:pPr>
        <w:numPr>
          <w:ilvl w:val="0"/>
          <w:numId w:val="40"/>
        </w:numPr>
        <w:suppressAutoHyphens/>
        <w:ind w:left="1134" w:hanging="425"/>
        <w:contextualSpacing w:val="0"/>
        <w:rPr>
          <w:iCs/>
          <w:sz w:val="22"/>
          <w:szCs w:val="22"/>
        </w:rPr>
      </w:pPr>
      <w:r w:rsidRPr="009D7A36">
        <w:rPr>
          <w:iCs/>
          <w:sz w:val="22"/>
          <w:szCs w:val="22"/>
        </w:rPr>
        <w:t>ул. Набережная;</w:t>
      </w:r>
    </w:p>
    <w:p w:rsidR="00BA31C0" w:rsidRPr="009D7A36" w:rsidRDefault="00BA31C0" w:rsidP="009D7A36">
      <w:pPr>
        <w:numPr>
          <w:ilvl w:val="0"/>
          <w:numId w:val="40"/>
        </w:numPr>
        <w:suppressAutoHyphens/>
        <w:ind w:left="1134" w:hanging="425"/>
        <w:contextualSpacing w:val="0"/>
        <w:rPr>
          <w:iCs/>
          <w:sz w:val="22"/>
          <w:szCs w:val="22"/>
        </w:rPr>
      </w:pPr>
      <w:r w:rsidRPr="009D7A36">
        <w:rPr>
          <w:iCs/>
          <w:sz w:val="22"/>
          <w:szCs w:val="22"/>
        </w:rPr>
        <w:t>ул. Школьная;</w:t>
      </w:r>
    </w:p>
    <w:p w:rsidR="00BA31C0" w:rsidRPr="009D7A36" w:rsidRDefault="00BA31C0" w:rsidP="009D7A36">
      <w:pPr>
        <w:numPr>
          <w:ilvl w:val="0"/>
          <w:numId w:val="40"/>
        </w:numPr>
        <w:suppressAutoHyphens/>
        <w:ind w:left="1134" w:hanging="425"/>
        <w:contextualSpacing w:val="0"/>
        <w:rPr>
          <w:iCs/>
          <w:sz w:val="22"/>
          <w:szCs w:val="22"/>
        </w:rPr>
      </w:pPr>
      <w:r w:rsidRPr="009D7A36">
        <w:rPr>
          <w:iCs/>
          <w:sz w:val="22"/>
          <w:szCs w:val="22"/>
        </w:rPr>
        <w:t>ул. Комарова;</w:t>
      </w:r>
    </w:p>
    <w:p w:rsidR="00BA31C0" w:rsidRPr="009D7A36" w:rsidRDefault="00BA31C0" w:rsidP="009D7A36">
      <w:pPr>
        <w:numPr>
          <w:ilvl w:val="0"/>
          <w:numId w:val="40"/>
        </w:numPr>
        <w:suppressAutoHyphens/>
        <w:ind w:left="1134" w:hanging="425"/>
        <w:contextualSpacing w:val="0"/>
        <w:rPr>
          <w:iCs/>
          <w:sz w:val="22"/>
          <w:szCs w:val="22"/>
        </w:rPr>
      </w:pPr>
      <w:r w:rsidRPr="009D7A36">
        <w:rPr>
          <w:iCs/>
          <w:sz w:val="22"/>
          <w:szCs w:val="22"/>
        </w:rPr>
        <w:t>ул. Центральная.</w:t>
      </w:r>
    </w:p>
    <w:p w:rsidR="00BA31C0" w:rsidRPr="009D7A36" w:rsidRDefault="00BA31C0" w:rsidP="009D7A36">
      <w:pPr>
        <w:pStyle w:val="afb"/>
        <w:spacing w:after="0"/>
        <w:ind w:left="0" w:firstLine="567"/>
        <w:rPr>
          <w:sz w:val="22"/>
          <w:szCs w:val="22"/>
        </w:rPr>
      </w:pPr>
      <w:r w:rsidRPr="009D7A36">
        <w:rPr>
          <w:sz w:val="22"/>
          <w:szCs w:val="22"/>
        </w:rPr>
        <w:t>Также, генпланом предусматривается:</w:t>
      </w:r>
    </w:p>
    <w:p w:rsidR="00BA31C0" w:rsidRPr="009D7A36" w:rsidRDefault="00BA31C0" w:rsidP="009D7A36">
      <w:pPr>
        <w:pStyle w:val="afb"/>
        <w:numPr>
          <w:ilvl w:val="0"/>
          <w:numId w:val="38"/>
        </w:numPr>
        <w:tabs>
          <w:tab w:val="clear" w:pos="1827"/>
          <w:tab w:val="num" w:pos="300"/>
          <w:tab w:val="left" w:pos="800"/>
        </w:tabs>
        <w:spacing w:after="0"/>
        <w:ind w:left="0" w:firstLine="567"/>
        <w:rPr>
          <w:sz w:val="22"/>
          <w:szCs w:val="22"/>
        </w:rPr>
      </w:pPr>
      <w:r w:rsidRPr="009D7A36">
        <w:rPr>
          <w:sz w:val="22"/>
          <w:szCs w:val="22"/>
        </w:rPr>
        <w:t>благоустройство существующей улично-дорожной сети со строительством тротуаров и организацией водоотведения с проезжих частей, озеленением и устройством освещения;</w:t>
      </w:r>
    </w:p>
    <w:p w:rsidR="00BA31C0" w:rsidRPr="009D7A36" w:rsidRDefault="00BA31C0" w:rsidP="009D7A36">
      <w:pPr>
        <w:numPr>
          <w:ilvl w:val="0"/>
          <w:numId w:val="38"/>
        </w:numPr>
        <w:tabs>
          <w:tab w:val="clear" w:pos="1827"/>
          <w:tab w:val="num" w:pos="300"/>
          <w:tab w:val="left" w:pos="800"/>
        </w:tabs>
        <w:ind w:left="0" w:firstLine="567"/>
        <w:rPr>
          <w:sz w:val="22"/>
          <w:szCs w:val="22"/>
        </w:rPr>
      </w:pPr>
      <w:r w:rsidRPr="009D7A36">
        <w:rPr>
          <w:sz w:val="22"/>
          <w:szCs w:val="22"/>
        </w:rPr>
        <w:t>размещение технических средств организации дорожного движения, которое должно быть выполнено исходя из предполагаемой загрузки улиц автомобильным транспортом;</w:t>
      </w:r>
    </w:p>
    <w:p w:rsidR="00BA31C0" w:rsidRPr="009D7A36" w:rsidRDefault="00BA31C0" w:rsidP="009D7A36">
      <w:pPr>
        <w:numPr>
          <w:ilvl w:val="0"/>
          <w:numId w:val="38"/>
        </w:numPr>
        <w:tabs>
          <w:tab w:val="clear" w:pos="1827"/>
          <w:tab w:val="num" w:pos="300"/>
          <w:tab w:val="left" w:pos="800"/>
        </w:tabs>
        <w:ind w:left="0" w:firstLine="567"/>
        <w:rPr>
          <w:sz w:val="22"/>
          <w:szCs w:val="22"/>
        </w:rPr>
      </w:pPr>
      <w:r w:rsidRPr="009D7A36">
        <w:rPr>
          <w:sz w:val="22"/>
          <w:szCs w:val="22"/>
        </w:rPr>
        <w:t xml:space="preserve">для движения пешеходов в состав улиц включены тротуары с шириной пешеходной части, которая зависит от категории улиц и изменяется от 1,5 до </w:t>
      </w:r>
      <w:smartTag w:uri="urn:schemas-microsoft-com:office:smarttags" w:element="metricconverter">
        <w:smartTagPr>
          <w:attr w:name="ProductID" w:val="1,0 м"/>
        </w:smartTagPr>
        <w:r w:rsidRPr="009D7A36">
          <w:rPr>
            <w:sz w:val="22"/>
            <w:szCs w:val="22"/>
          </w:rPr>
          <w:t>1,0 м</w:t>
        </w:r>
      </w:smartTag>
    </w:p>
    <w:p w:rsidR="00BA31C0" w:rsidRPr="009D7A36" w:rsidRDefault="00BA31C0" w:rsidP="009D7A36">
      <w:pPr>
        <w:numPr>
          <w:ilvl w:val="0"/>
          <w:numId w:val="38"/>
        </w:numPr>
        <w:tabs>
          <w:tab w:val="clear" w:pos="1827"/>
          <w:tab w:val="num" w:pos="300"/>
          <w:tab w:val="left" w:pos="800"/>
        </w:tabs>
        <w:ind w:left="0" w:firstLine="567"/>
        <w:rPr>
          <w:sz w:val="22"/>
          <w:szCs w:val="22"/>
        </w:rPr>
      </w:pPr>
      <w:r w:rsidRPr="009D7A36">
        <w:rPr>
          <w:sz w:val="22"/>
          <w:szCs w:val="22"/>
        </w:rPr>
        <w:t>организация движения транспортных и пешеходных потоков путем регламентирования дорожными знаками согласно ГОСТ 522.89-2004;</w:t>
      </w:r>
    </w:p>
    <w:p w:rsidR="00BA31C0" w:rsidRPr="009D7A36" w:rsidRDefault="00BA31C0" w:rsidP="009D7A36">
      <w:pPr>
        <w:numPr>
          <w:ilvl w:val="0"/>
          <w:numId w:val="38"/>
        </w:numPr>
        <w:tabs>
          <w:tab w:val="clear" w:pos="1827"/>
          <w:tab w:val="num" w:pos="300"/>
          <w:tab w:val="left" w:pos="800"/>
        </w:tabs>
        <w:ind w:left="0" w:firstLine="567"/>
        <w:rPr>
          <w:sz w:val="22"/>
          <w:szCs w:val="22"/>
        </w:rPr>
      </w:pPr>
      <w:r w:rsidRPr="009D7A36">
        <w:rPr>
          <w:sz w:val="22"/>
          <w:szCs w:val="22"/>
        </w:rPr>
        <w:t>обозначение выездов из кварталов на главную улицу дорожными знаками «Главная дорога», «Уступите дорогу» для указания очередности проезда, согласно, схемы организации дорожного движения.</w:t>
      </w:r>
    </w:p>
    <w:p w:rsidR="00BA31C0" w:rsidRPr="009D7A36" w:rsidRDefault="00BA31C0" w:rsidP="009D7A36">
      <w:pPr>
        <w:numPr>
          <w:ilvl w:val="0"/>
          <w:numId w:val="38"/>
        </w:numPr>
        <w:tabs>
          <w:tab w:val="clear" w:pos="1827"/>
          <w:tab w:val="num" w:pos="300"/>
          <w:tab w:val="left" w:pos="800"/>
        </w:tabs>
        <w:ind w:left="0" w:firstLine="567"/>
        <w:rPr>
          <w:sz w:val="22"/>
          <w:szCs w:val="22"/>
        </w:rPr>
      </w:pPr>
      <w:r w:rsidRPr="009D7A36">
        <w:rPr>
          <w:sz w:val="22"/>
          <w:szCs w:val="22"/>
        </w:rPr>
        <w:t xml:space="preserve">соблюдение треугольников видимости на перекрестках, в пределах которых не допускается размещение зданий, сооружений (реклам, малых архитектурных форм и т.д.), деревьев и кустарников высотой более </w:t>
      </w:r>
      <w:smartTag w:uri="urn:schemas-microsoft-com:office:smarttags" w:element="metricconverter">
        <w:smartTagPr>
          <w:attr w:name="ProductID" w:val="0,5 м"/>
        </w:smartTagPr>
        <w:r w:rsidRPr="009D7A36">
          <w:rPr>
            <w:sz w:val="22"/>
            <w:szCs w:val="22"/>
          </w:rPr>
          <w:t>0,5 м</w:t>
        </w:r>
      </w:smartTag>
      <w:r w:rsidRPr="009D7A36">
        <w:rPr>
          <w:sz w:val="22"/>
          <w:szCs w:val="22"/>
        </w:rPr>
        <w:t xml:space="preserve">. </w:t>
      </w:r>
    </w:p>
    <w:p w:rsidR="00BA31C0" w:rsidRPr="009D7A36" w:rsidRDefault="00BA31C0" w:rsidP="009D7A36">
      <w:pPr>
        <w:suppressAutoHyphens/>
        <w:autoSpaceDE w:val="0"/>
        <w:ind w:firstLine="567"/>
        <w:rPr>
          <w:sz w:val="22"/>
          <w:szCs w:val="22"/>
        </w:rPr>
      </w:pPr>
      <w:r w:rsidRPr="009D7A36">
        <w:rPr>
          <w:sz w:val="22"/>
          <w:szCs w:val="22"/>
        </w:rPr>
        <w:t>При подготовке проектной документации в обязательном порядке предусмотреть выполнение мероприятий по обеспечению доступности зданий и сооружений для маломобильных групп населения согласно СНиП 35-01-2001 «Доступность зданий и сооружений для маломобильных групп населения», в том числе устройство:</w:t>
      </w:r>
    </w:p>
    <w:p w:rsidR="00BA31C0" w:rsidRPr="009D7A36" w:rsidRDefault="00BA31C0" w:rsidP="009D7A36">
      <w:pPr>
        <w:suppressAutoHyphens/>
        <w:autoSpaceDE w:val="0"/>
        <w:ind w:firstLine="567"/>
        <w:rPr>
          <w:sz w:val="22"/>
          <w:szCs w:val="22"/>
        </w:rPr>
      </w:pPr>
      <w:r w:rsidRPr="009D7A36">
        <w:rPr>
          <w:sz w:val="22"/>
          <w:szCs w:val="22"/>
        </w:rPr>
        <w:t>– пониженных бортов в местах наземных переходов, а также изменения конструкций покрытия тротуаров в местах подходов к переходам для ориентации инвалидов по зрению с изменением окраски асфальта;</w:t>
      </w:r>
    </w:p>
    <w:p w:rsidR="00BA31C0" w:rsidRPr="009D7A36" w:rsidRDefault="00BA31C0" w:rsidP="009D7A36">
      <w:pPr>
        <w:suppressAutoHyphens/>
        <w:autoSpaceDE w:val="0"/>
        <w:ind w:firstLine="567"/>
        <w:rPr>
          <w:sz w:val="22"/>
          <w:szCs w:val="22"/>
        </w:rPr>
      </w:pPr>
      <w:r w:rsidRPr="009D7A36">
        <w:rPr>
          <w:sz w:val="22"/>
          <w:szCs w:val="22"/>
        </w:rPr>
        <w:t>– пешеходных ограждений  в местах движения инвалидов, на участках, граничащих с высокими откосами и подпорными стенками;</w:t>
      </w:r>
    </w:p>
    <w:p w:rsidR="00BA31C0" w:rsidRPr="009D7A36" w:rsidRDefault="00BA31C0" w:rsidP="009D7A36">
      <w:pPr>
        <w:suppressAutoHyphens/>
        <w:autoSpaceDE w:val="0"/>
        <w:ind w:firstLine="567"/>
        <w:rPr>
          <w:sz w:val="22"/>
          <w:szCs w:val="22"/>
        </w:rPr>
      </w:pPr>
      <w:r w:rsidRPr="009D7A36">
        <w:rPr>
          <w:sz w:val="22"/>
          <w:szCs w:val="22"/>
        </w:rPr>
        <w:t>– пандусов и двухуровневых поручней, а также горизонтальных площадок для отдыха – на лестничных сходах;</w:t>
      </w:r>
    </w:p>
    <w:p w:rsidR="00BA31C0" w:rsidRPr="009D7A36" w:rsidRDefault="00BA31C0" w:rsidP="009D7A36">
      <w:pPr>
        <w:suppressAutoHyphens/>
        <w:autoSpaceDE w:val="0"/>
        <w:ind w:firstLine="567"/>
        <w:rPr>
          <w:sz w:val="22"/>
          <w:szCs w:val="22"/>
        </w:rPr>
      </w:pPr>
      <w:r w:rsidRPr="009D7A36">
        <w:rPr>
          <w:sz w:val="22"/>
          <w:szCs w:val="22"/>
        </w:rPr>
        <w:t>– звуковых устройств для слабовидящих на светофорных объектах;</w:t>
      </w:r>
    </w:p>
    <w:p w:rsidR="00BA31C0" w:rsidRPr="009D7A36" w:rsidRDefault="00BA31C0" w:rsidP="009D7A36">
      <w:pPr>
        <w:suppressAutoHyphens/>
        <w:autoSpaceDE w:val="0"/>
        <w:ind w:firstLine="567"/>
        <w:rPr>
          <w:sz w:val="22"/>
          <w:szCs w:val="22"/>
        </w:rPr>
      </w:pPr>
      <w:r w:rsidRPr="009D7A36">
        <w:rPr>
          <w:sz w:val="22"/>
          <w:szCs w:val="22"/>
        </w:rPr>
        <w:t>– дорожных знаков и указателей, предупреждающих о движении инвалидов.</w:t>
      </w:r>
    </w:p>
    <w:p w:rsidR="00BA31C0" w:rsidRPr="009D7A36" w:rsidRDefault="00BA31C0" w:rsidP="009D7A36">
      <w:pPr>
        <w:pStyle w:val="af6"/>
        <w:spacing w:before="0" w:beforeAutospacing="0" w:after="0" w:afterAutospacing="0"/>
        <w:jc w:val="center"/>
        <w:outlineLvl w:val="1"/>
        <w:rPr>
          <w:b/>
          <w:sz w:val="22"/>
          <w:szCs w:val="22"/>
        </w:rPr>
      </w:pPr>
      <w:r w:rsidRPr="009D7A36">
        <w:rPr>
          <w:b/>
          <w:sz w:val="22"/>
          <w:szCs w:val="22"/>
        </w:rPr>
        <w:t>Инженерная инфраструктура</w:t>
      </w:r>
      <w:bookmarkEnd w:id="31"/>
    </w:p>
    <w:p w:rsidR="00BA31C0" w:rsidRPr="009D7A36" w:rsidRDefault="00BA31C0" w:rsidP="009D7A36">
      <w:pPr>
        <w:pStyle w:val="af6"/>
        <w:spacing w:before="0" w:beforeAutospacing="0" w:after="0" w:afterAutospacing="0"/>
        <w:jc w:val="center"/>
        <w:outlineLvl w:val="2"/>
        <w:rPr>
          <w:i/>
          <w:sz w:val="22"/>
          <w:szCs w:val="22"/>
        </w:rPr>
      </w:pPr>
      <w:bookmarkStart w:id="32" w:name="_Toc395164391"/>
      <w:r w:rsidRPr="009D7A36">
        <w:rPr>
          <w:i/>
          <w:sz w:val="22"/>
          <w:szCs w:val="22"/>
        </w:rPr>
        <w:t>Водоснабжение</w:t>
      </w:r>
      <w:bookmarkEnd w:id="32"/>
    </w:p>
    <w:p w:rsidR="00BA31C0" w:rsidRPr="009D7A36" w:rsidRDefault="00BA31C0" w:rsidP="009D7A36">
      <w:pPr>
        <w:autoSpaceDE w:val="0"/>
        <w:ind w:firstLine="567"/>
        <w:rPr>
          <w:sz w:val="22"/>
          <w:szCs w:val="22"/>
        </w:rPr>
      </w:pPr>
      <w:r w:rsidRPr="009D7A36">
        <w:rPr>
          <w:sz w:val="22"/>
          <w:szCs w:val="22"/>
        </w:rPr>
        <w:t>Водоснабжение - водоподготовка, транспортировка и подача питьевой или технической воды абонентам с использованием централизованных или нецентрализованных систем холодного водоснабжения (холодное водоснабжение) или приготовление, транспортировка и подача горячей воды абонентам с использованием централизованных или нецентрализованных систем горячего водоснабжения (горячее водоснабжение).</w:t>
      </w:r>
    </w:p>
    <w:p w:rsidR="00BA31C0" w:rsidRPr="009D7A36" w:rsidRDefault="00BA31C0" w:rsidP="009D7A36">
      <w:pPr>
        <w:autoSpaceDE w:val="0"/>
        <w:ind w:firstLine="567"/>
        <w:rPr>
          <w:sz w:val="22"/>
          <w:szCs w:val="22"/>
        </w:rPr>
      </w:pPr>
      <w:r w:rsidRPr="009D7A36">
        <w:rPr>
          <w:sz w:val="22"/>
          <w:szCs w:val="22"/>
        </w:rPr>
        <w:t>Источником водоснабжения в сельском поселении «Койдин» служат подземные воды.</w:t>
      </w:r>
    </w:p>
    <w:p w:rsidR="00BA31C0" w:rsidRPr="009D7A36" w:rsidRDefault="00BA31C0" w:rsidP="009D7A36">
      <w:pPr>
        <w:autoSpaceDE w:val="0"/>
        <w:ind w:firstLine="567"/>
        <w:rPr>
          <w:sz w:val="22"/>
          <w:szCs w:val="22"/>
        </w:rPr>
      </w:pPr>
      <w:r w:rsidRPr="009D7A36">
        <w:rPr>
          <w:sz w:val="22"/>
          <w:szCs w:val="22"/>
        </w:rPr>
        <w:t xml:space="preserve">На территории сельского поселения «Койдин» в целях хозяйственно-питьевого водоснабжения действует 1 колодец, 1 водонапорная башня для приема и хранения воды. Данная централизованная система является единой и осуществляет водоснабжение </w:t>
      </w:r>
      <w:proofErr w:type="spellStart"/>
      <w:r w:rsidRPr="009D7A36">
        <w:rPr>
          <w:sz w:val="22"/>
          <w:szCs w:val="22"/>
        </w:rPr>
        <w:t>пст</w:t>
      </w:r>
      <w:proofErr w:type="spellEnd"/>
      <w:r w:rsidRPr="009D7A36">
        <w:rPr>
          <w:sz w:val="22"/>
          <w:szCs w:val="22"/>
        </w:rPr>
        <w:t xml:space="preserve"> </w:t>
      </w:r>
      <w:proofErr w:type="spellStart"/>
      <w:r w:rsidRPr="009D7A36">
        <w:rPr>
          <w:sz w:val="22"/>
          <w:szCs w:val="22"/>
        </w:rPr>
        <w:t>Койдин</w:t>
      </w:r>
      <w:proofErr w:type="spellEnd"/>
      <w:r w:rsidRPr="009D7A36">
        <w:rPr>
          <w:sz w:val="22"/>
          <w:szCs w:val="22"/>
        </w:rPr>
        <w:t>.</w:t>
      </w:r>
    </w:p>
    <w:p w:rsidR="00BA31C0" w:rsidRPr="009D7A36" w:rsidRDefault="00BA31C0" w:rsidP="009D7A36">
      <w:pPr>
        <w:autoSpaceDE w:val="0"/>
        <w:ind w:firstLine="567"/>
        <w:rPr>
          <w:sz w:val="22"/>
          <w:szCs w:val="22"/>
        </w:rPr>
      </w:pPr>
      <w:r w:rsidRPr="009D7A36">
        <w:rPr>
          <w:sz w:val="22"/>
          <w:szCs w:val="22"/>
        </w:rPr>
        <w:t>Обеспеченность населения услугами централизованного водоснабжения составляет порядка 6 процентов (включая колонки). Около 4 процентов населения используют водоразборные колонки в прямой доступности от жилья, 2 процента проживает в домах с домовым вводом.</w:t>
      </w:r>
    </w:p>
    <w:p w:rsidR="00BA31C0" w:rsidRPr="009D7A36" w:rsidRDefault="00BA31C0" w:rsidP="009D7A36">
      <w:pPr>
        <w:autoSpaceDE w:val="0"/>
        <w:ind w:firstLine="567"/>
        <w:rPr>
          <w:sz w:val="22"/>
          <w:szCs w:val="22"/>
        </w:rPr>
      </w:pPr>
      <w:r w:rsidRPr="009D7A36">
        <w:rPr>
          <w:sz w:val="22"/>
          <w:szCs w:val="22"/>
        </w:rPr>
        <w:t>Практически все потребители обеспечены водоснабжением с круглосуточным режимом работы. Перерывы в подаче воды связаны только с аварийными ситуациями и вынужденными временными отключениями.</w:t>
      </w:r>
    </w:p>
    <w:p w:rsidR="00BA31C0" w:rsidRPr="009D7A36" w:rsidRDefault="00BA31C0" w:rsidP="009D7A36">
      <w:pPr>
        <w:autoSpaceDE w:val="0"/>
        <w:ind w:firstLine="567"/>
        <w:rPr>
          <w:rStyle w:val="FontStyle34"/>
        </w:rPr>
      </w:pPr>
      <w:r w:rsidRPr="009D7A36">
        <w:rPr>
          <w:rStyle w:val="FontStyle34"/>
        </w:rPr>
        <w:t>В соответствии с разработанной Схемой водоснабжения планируется:</w:t>
      </w:r>
    </w:p>
    <w:p w:rsidR="00BA31C0" w:rsidRPr="009D7A36" w:rsidRDefault="00BA31C0" w:rsidP="009D7A36">
      <w:pPr>
        <w:rPr>
          <w:i/>
          <w:sz w:val="22"/>
          <w:szCs w:val="22"/>
        </w:rPr>
      </w:pPr>
      <w:r w:rsidRPr="009D7A36">
        <w:rPr>
          <w:i/>
          <w:sz w:val="22"/>
          <w:szCs w:val="22"/>
        </w:rPr>
        <w:tab/>
        <w:t>Предложения по строительству, реконструкции и модернизации объектов централизованных систем водоснабжения:</w:t>
      </w:r>
    </w:p>
    <w:p w:rsidR="00BA31C0" w:rsidRPr="009D7A36" w:rsidRDefault="00BA31C0" w:rsidP="009D7A36">
      <w:pPr>
        <w:pStyle w:val="131"/>
        <w:numPr>
          <w:ilvl w:val="0"/>
          <w:numId w:val="60"/>
        </w:numPr>
        <w:shd w:val="clear" w:color="auto" w:fill="auto"/>
        <w:tabs>
          <w:tab w:val="left" w:pos="841"/>
        </w:tabs>
        <w:spacing w:before="0" w:line="240" w:lineRule="auto"/>
        <w:ind w:left="100" w:right="100" w:firstLine="520"/>
        <w:jc w:val="both"/>
        <w:rPr>
          <w:i w:val="0"/>
          <w:sz w:val="22"/>
          <w:szCs w:val="22"/>
        </w:rPr>
      </w:pPr>
      <w:r w:rsidRPr="009D7A36">
        <w:rPr>
          <w:rStyle w:val="130"/>
          <w:i/>
          <w:sz w:val="22"/>
          <w:szCs w:val="22"/>
        </w:rPr>
        <w:lastRenderedPageBreak/>
        <w:t>перечень основных мероприятий по реализации схем водоснабжения с разбивкой по годам:</w:t>
      </w:r>
    </w:p>
    <w:p w:rsidR="00BA31C0" w:rsidRPr="009D7A36" w:rsidRDefault="00BA31C0" w:rsidP="009D7A36">
      <w:pPr>
        <w:pStyle w:val="a6"/>
      </w:pPr>
      <w:r w:rsidRPr="009D7A36">
        <w:rPr>
          <w:rStyle w:val="19"/>
          <w:rFonts w:eastAsia="Calibri"/>
          <w:sz w:val="22"/>
        </w:rPr>
        <w:tab/>
        <w:t xml:space="preserve">Поэтапная реконструкция существующих сетей и замена </w:t>
      </w:r>
      <w:proofErr w:type="spellStart"/>
      <w:r w:rsidRPr="009D7A36">
        <w:rPr>
          <w:rStyle w:val="19"/>
          <w:rFonts w:eastAsia="Calibri"/>
          <w:sz w:val="22"/>
        </w:rPr>
        <w:t>изношенныхучастков</w:t>
      </w:r>
      <w:proofErr w:type="spellEnd"/>
      <w:r w:rsidRPr="009D7A36">
        <w:rPr>
          <w:rStyle w:val="19"/>
          <w:rFonts w:eastAsia="Calibri"/>
          <w:sz w:val="22"/>
        </w:rPr>
        <w:t xml:space="preserve"> сети. Водопроводная сеть необходимо планировать на перспективу Ø 132÷57 мм из полиэтиленовых труб ПНД с гарантированным сроком службы </w:t>
      </w:r>
      <w:r w:rsidRPr="009D7A36">
        <w:rPr>
          <w:rStyle w:val="19"/>
          <w:rFonts w:eastAsia="Calibri"/>
          <w:bCs/>
          <w:sz w:val="22"/>
        </w:rPr>
        <w:t>50</w:t>
      </w:r>
      <w:r w:rsidRPr="009D7A36">
        <w:rPr>
          <w:rStyle w:val="19"/>
          <w:rFonts w:eastAsia="Calibri"/>
          <w:sz w:val="22"/>
        </w:rPr>
        <w:t>лет.</w:t>
      </w:r>
    </w:p>
    <w:p w:rsidR="00BA31C0" w:rsidRPr="009D7A36" w:rsidRDefault="00BA31C0" w:rsidP="009D7A36">
      <w:pPr>
        <w:pStyle w:val="a6"/>
        <w:ind w:firstLine="709"/>
      </w:pPr>
      <w:r w:rsidRPr="009D7A36">
        <w:rPr>
          <w:rStyle w:val="19"/>
          <w:rFonts w:eastAsia="Calibri"/>
          <w:sz w:val="22"/>
        </w:rPr>
        <w:t xml:space="preserve">На вводах в здания спроектировать устройство водомерных узлов в соответствии с гл.11 </w:t>
      </w:r>
      <w:proofErr w:type="spellStart"/>
      <w:r w:rsidRPr="009D7A36">
        <w:rPr>
          <w:rStyle w:val="19"/>
          <w:rFonts w:eastAsia="Calibri"/>
          <w:sz w:val="22"/>
        </w:rPr>
        <w:t>СниП</w:t>
      </w:r>
      <w:proofErr w:type="spellEnd"/>
      <w:r w:rsidRPr="009D7A36">
        <w:rPr>
          <w:rStyle w:val="19"/>
          <w:rFonts w:eastAsia="Calibri"/>
          <w:sz w:val="22"/>
        </w:rPr>
        <w:t xml:space="preserve"> 2.04.01-85* «Внутренний водопровод и канализация зданий».</w:t>
      </w:r>
    </w:p>
    <w:p w:rsidR="00BA31C0" w:rsidRPr="009D7A36" w:rsidRDefault="00BA31C0" w:rsidP="009D7A36">
      <w:pPr>
        <w:pStyle w:val="a6"/>
        <w:ind w:firstLine="709"/>
      </w:pPr>
      <w:r w:rsidRPr="009D7A36">
        <w:rPr>
          <w:rStyle w:val="19"/>
          <w:rFonts w:eastAsia="Calibri"/>
          <w:sz w:val="22"/>
        </w:rPr>
        <w:t>Водомерным узлом планируется также оснастить действующий колодец.</w:t>
      </w:r>
    </w:p>
    <w:p w:rsidR="00BA31C0" w:rsidRPr="009D7A36" w:rsidRDefault="00BA31C0" w:rsidP="009D7A36">
      <w:pPr>
        <w:pStyle w:val="a6"/>
        <w:ind w:firstLine="709"/>
        <w:rPr>
          <w:rStyle w:val="19"/>
          <w:rFonts w:eastAsia="Calibri"/>
          <w:sz w:val="22"/>
        </w:rPr>
      </w:pPr>
      <w:r w:rsidRPr="009D7A36">
        <w:rPr>
          <w:rStyle w:val="19"/>
          <w:rFonts w:eastAsia="Calibri"/>
          <w:sz w:val="22"/>
        </w:rPr>
        <w:t>Водопроводные сооружения должны иметь зону санитарной охраны в соответствии со СНиП 2.04.02-84 и СанПиН 2.1.4.1110-02.</w:t>
      </w:r>
    </w:p>
    <w:p w:rsidR="00BA31C0" w:rsidRPr="009D7A36" w:rsidRDefault="00BA31C0" w:rsidP="009D7A36">
      <w:pPr>
        <w:pStyle w:val="a6"/>
        <w:rPr>
          <w:rStyle w:val="afff1"/>
        </w:rPr>
      </w:pPr>
      <w:r w:rsidRPr="009D7A36">
        <w:rPr>
          <w:rStyle w:val="19"/>
          <w:rFonts w:eastAsia="Calibri"/>
          <w:sz w:val="22"/>
        </w:rPr>
        <w:br w:type="page"/>
      </w:r>
      <w:r w:rsidRPr="009D7A36">
        <w:rPr>
          <w:rStyle w:val="afff1"/>
        </w:rPr>
        <w:lastRenderedPageBreak/>
        <w:t>Перечень основных мероприятий по устройству сетей водоснабжения</w:t>
      </w:r>
    </w:p>
    <w:tbl>
      <w:tblPr>
        <w:tblW w:w="5000" w:type="pct"/>
        <w:tblCellMar>
          <w:left w:w="0" w:type="dxa"/>
          <w:right w:w="0" w:type="dxa"/>
        </w:tblCellMar>
        <w:tblLook w:val="0000" w:firstRow="0" w:lastRow="0" w:firstColumn="0" w:lastColumn="0" w:noHBand="0" w:noVBand="0"/>
      </w:tblPr>
      <w:tblGrid>
        <w:gridCol w:w="529"/>
        <w:gridCol w:w="5888"/>
        <w:gridCol w:w="3233"/>
      </w:tblGrid>
      <w:tr w:rsidR="00BA23EB" w:rsidRPr="009D7A36" w:rsidTr="006E4CA4">
        <w:trPr>
          <w:trHeight w:hRule="exact" w:val="474"/>
        </w:trPr>
        <w:tc>
          <w:tcPr>
            <w:tcW w:w="274" w:type="pct"/>
            <w:tcBorders>
              <w:top w:val="single" w:sz="4" w:space="0" w:color="auto"/>
              <w:left w:val="single" w:sz="4" w:space="0" w:color="auto"/>
              <w:bottom w:val="nil"/>
              <w:right w:val="nil"/>
            </w:tcBorders>
            <w:shd w:val="clear" w:color="auto" w:fill="FFFFFF"/>
            <w:vAlign w:val="center"/>
          </w:tcPr>
          <w:p w:rsidR="00BA31C0" w:rsidRPr="009D7A36" w:rsidRDefault="00BA31C0" w:rsidP="009D7A36">
            <w:pPr>
              <w:pStyle w:val="ac"/>
              <w:spacing w:after="0"/>
              <w:jc w:val="center"/>
              <w:rPr>
                <w:sz w:val="22"/>
                <w:szCs w:val="22"/>
              </w:rPr>
            </w:pPr>
            <w:r w:rsidRPr="009D7A36">
              <w:rPr>
                <w:sz w:val="22"/>
                <w:szCs w:val="22"/>
              </w:rPr>
              <w:t>№ п/п</w:t>
            </w:r>
          </w:p>
        </w:tc>
        <w:tc>
          <w:tcPr>
            <w:tcW w:w="3051" w:type="pct"/>
            <w:tcBorders>
              <w:top w:val="single" w:sz="4" w:space="0" w:color="auto"/>
              <w:left w:val="single" w:sz="4" w:space="0" w:color="auto"/>
              <w:bottom w:val="nil"/>
              <w:right w:val="nil"/>
            </w:tcBorders>
            <w:shd w:val="clear" w:color="auto" w:fill="FFFFFF"/>
            <w:vAlign w:val="center"/>
          </w:tcPr>
          <w:p w:rsidR="00BA31C0" w:rsidRPr="009D7A36" w:rsidRDefault="00BA31C0" w:rsidP="009D7A36">
            <w:pPr>
              <w:pStyle w:val="ac"/>
              <w:spacing w:after="0"/>
              <w:jc w:val="center"/>
              <w:rPr>
                <w:sz w:val="22"/>
                <w:szCs w:val="22"/>
              </w:rPr>
            </w:pPr>
            <w:r w:rsidRPr="009D7A36">
              <w:rPr>
                <w:sz w:val="22"/>
                <w:szCs w:val="22"/>
              </w:rPr>
              <w:t>Наименование мероприятия</w:t>
            </w:r>
          </w:p>
        </w:tc>
        <w:tc>
          <w:tcPr>
            <w:tcW w:w="1675" w:type="pct"/>
            <w:tcBorders>
              <w:top w:val="single" w:sz="4" w:space="0" w:color="auto"/>
              <w:left w:val="single" w:sz="4" w:space="0" w:color="auto"/>
              <w:bottom w:val="nil"/>
              <w:right w:val="single" w:sz="4" w:space="0" w:color="auto"/>
            </w:tcBorders>
            <w:shd w:val="clear" w:color="auto" w:fill="FFFFFF"/>
            <w:vAlign w:val="center"/>
          </w:tcPr>
          <w:p w:rsidR="00BA31C0" w:rsidRPr="009D7A36" w:rsidRDefault="00BA31C0" w:rsidP="009D7A36">
            <w:pPr>
              <w:pStyle w:val="ac"/>
              <w:spacing w:after="0"/>
              <w:ind w:left="380"/>
              <w:jc w:val="center"/>
              <w:rPr>
                <w:sz w:val="22"/>
                <w:szCs w:val="22"/>
              </w:rPr>
            </w:pPr>
            <w:r w:rsidRPr="009D7A36">
              <w:rPr>
                <w:sz w:val="22"/>
                <w:szCs w:val="22"/>
              </w:rPr>
              <w:t>Протяженность вновь прокладываемых сетей, км</w:t>
            </w:r>
          </w:p>
        </w:tc>
      </w:tr>
      <w:tr w:rsidR="00BA23EB" w:rsidRPr="009D7A36" w:rsidTr="006E4CA4">
        <w:trPr>
          <w:trHeight w:hRule="exact" w:val="579"/>
        </w:trPr>
        <w:tc>
          <w:tcPr>
            <w:tcW w:w="274" w:type="pct"/>
            <w:tcBorders>
              <w:top w:val="single" w:sz="4" w:space="0" w:color="auto"/>
              <w:left w:val="single" w:sz="4" w:space="0" w:color="auto"/>
              <w:bottom w:val="single" w:sz="4" w:space="0" w:color="auto"/>
              <w:right w:val="nil"/>
            </w:tcBorders>
            <w:shd w:val="clear" w:color="auto" w:fill="FFFFFF"/>
            <w:vAlign w:val="center"/>
          </w:tcPr>
          <w:p w:rsidR="00BA31C0" w:rsidRPr="009D7A36" w:rsidRDefault="00BA31C0" w:rsidP="009D7A36">
            <w:pPr>
              <w:pStyle w:val="ac"/>
              <w:spacing w:after="0"/>
              <w:ind w:left="120"/>
              <w:rPr>
                <w:sz w:val="22"/>
                <w:szCs w:val="22"/>
              </w:rPr>
            </w:pPr>
            <w:r w:rsidRPr="009D7A36">
              <w:rPr>
                <w:sz w:val="22"/>
                <w:szCs w:val="22"/>
              </w:rPr>
              <w:t>1</w:t>
            </w:r>
          </w:p>
        </w:tc>
        <w:tc>
          <w:tcPr>
            <w:tcW w:w="3051" w:type="pct"/>
            <w:tcBorders>
              <w:top w:val="single" w:sz="4" w:space="0" w:color="auto"/>
              <w:left w:val="single" w:sz="4" w:space="0" w:color="auto"/>
              <w:bottom w:val="single" w:sz="4" w:space="0" w:color="auto"/>
              <w:right w:val="nil"/>
            </w:tcBorders>
            <w:shd w:val="clear" w:color="auto" w:fill="FFFFFF"/>
            <w:vAlign w:val="center"/>
          </w:tcPr>
          <w:p w:rsidR="00BA31C0" w:rsidRPr="009D7A36" w:rsidRDefault="00BA31C0" w:rsidP="009D7A36">
            <w:pPr>
              <w:pStyle w:val="ac"/>
              <w:spacing w:after="0"/>
              <w:ind w:left="80"/>
              <w:rPr>
                <w:sz w:val="22"/>
                <w:szCs w:val="22"/>
              </w:rPr>
            </w:pPr>
            <w:r w:rsidRPr="009D7A36">
              <w:rPr>
                <w:sz w:val="22"/>
                <w:szCs w:val="22"/>
              </w:rPr>
              <w:t>Строительство водопроводной сети от водозабора с. Койгородок</w:t>
            </w:r>
          </w:p>
        </w:tc>
        <w:tc>
          <w:tcPr>
            <w:tcW w:w="1675" w:type="pct"/>
            <w:tcBorders>
              <w:top w:val="single" w:sz="4" w:space="0" w:color="auto"/>
              <w:left w:val="single" w:sz="4" w:space="0" w:color="auto"/>
              <w:bottom w:val="single" w:sz="4" w:space="0" w:color="auto"/>
              <w:right w:val="single" w:sz="4" w:space="0" w:color="auto"/>
            </w:tcBorders>
            <w:shd w:val="clear" w:color="auto" w:fill="FFFFFF"/>
            <w:vAlign w:val="center"/>
          </w:tcPr>
          <w:p w:rsidR="00BA31C0" w:rsidRPr="009D7A36" w:rsidRDefault="00BA31C0" w:rsidP="009D7A36">
            <w:pPr>
              <w:jc w:val="center"/>
              <w:rPr>
                <w:sz w:val="22"/>
                <w:szCs w:val="22"/>
              </w:rPr>
            </w:pPr>
            <w:r w:rsidRPr="009D7A36">
              <w:rPr>
                <w:sz w:val="22"/>
                <w:szCs w:val="22"/>
              </w:rPr>
              <w:t>-</w:t>
            </w:r>
          </w:p>
        </w:tc>
      </w:tr>
    </w:tbl>
    <w:p w:rsidR="00BA31C0" w:rsidRPr="009D7A36" w:rsidRDefault="00BA31C0" w:rsidP="009D7A36">
      <w:pPr>
        <w:pStyle w:val="131"/>
        <w:shd w:val="clear" w:color="auto" w:fill="auto"/>
        <w:tabs>
          <w:tab w:val="left" w:pos="841"/>
        </w:tabs>
        <w:spacing w:before="0" w:line="240" w:lineRule="auto"/>
        <w:ind w:right="100"/>
        <w:jc w:val="both"/>
        <w:rPr>
          <w:rStyle w:val="130"/>
          <w:i/>
          <w:sz w:val="22"/>
          <w:szCs w:val="22"/>
        </w:rPr>
      </w:pPr>
    </w:p>
    <w:p w:rsidR="00BA31C0" w:rsidRPr="009D7A36" w:rsidRDefault="00BA31C0" w:rsidP="009D7A36">
      <w:pPr>
        <w:pStyle w:val="131"/>
        <w:numPr>
          <w:ilvl w:val="0"/>
          <w:numId w:val="60"/>
        </w:numPr>
        <w:shd w:val="clear" w:color="auto" w:fill="auto"/>
        <w:tabs>
          <w:tab w:val="left" w:pos="841"/>
        </w:tabs>
        <w:spacing w:before="0" w:line="240" w:lineRule="auto"/>
        <w:ind w:left="100" w:right="100" w:firstLine="520"/>
        <w:jc w:val="both"/>
        <w:rPr>
          <w:rStyle w:val="130"/>
          <w:i/>
          <w:sz w:val="22"/>
          <w:szCs w:val="22"/>
        </w:rPr>
      </w:pPr>
      <w:r w:rsidRPr="009D7A36">
        <w:rPr>
          <w:rStyle w:val="130"/>
          <w:i/>
          <w:sz w:val="22"/>
          <w:szCs w:val="22"/>
        </w:rPr>
        <w:t>технические обоснования основных мероприятий по реализации схем водоснабжения, в том числе гидрогеологические характеристики потенциальных источников водоснабжения, санитарные характеристики источников водоснабжения, а также возможное изменение указанных характеристик в результате реализации мероприятий, предусмотренных схемами водоснабжения и водоотведения</w:t>
      </w:r>
    </w:p>
    <w:p w:rsidR="00BA31C0" w:rsidRPr="009D7A36" w:rsidRDefault="00BA31C0" w:rsidP="009D7A36">
      <w:pPr>
        <w:pStyle w:val="131"/>
        <w:shd w:val="clear" w:color="auto" w:fill="auto"/>
        <w:tabs>
          <w:tab w:val="left" w:pos="841"/>
        </w:tabs>
        <w:spacing w:before="0" w:line="240" w:lineRule="auto"/>
        <w:ind w:left="100" w:right="100"/>
        <w:jc w:val="both"/>
        <w:rPr>
          <w:rStyle w:val="130"/>
          <w:i/>
          <w:sz w:val="22"/>
          <w:szCs w:val="22"/>
        </w:rPr>
      </w:pPr>
    </w:p>
    <w:p w:rsidR="00BA31C0" w:rsidRPr="009D7A36" w:rsidRDefault="00BA31C0" w:rsidP="009D7A36">
      <w:pPr>
        <w:pStyle w:val="ac"/>
        <w:spacing w:after="0"/>
        <w:ind w:left="100" w:right="100" w:firstLine="520"/>
        <w:rPr>
          <w:sz w:val="22"/>
          <w:szCs w:val="22"/>
        </w:rPr>
      </w:pPr>
      <w:r w:rsidRPr="009D7A36">
        <w:rPr>
          <w:rStyle w:val="19"/>
          <w:rFonts w:eastAsia="Calibri"/>
          <w:sz w:val="22"/>
          <w:szCs w:val="22"/>
        </w:rPr>
        <w:t xml:space="preserve">Реализация схемы водоснабжения поселка предполагает замену аварийных, изношенных, имеющих малую пропускную способность участков существующих сетей и устройство новых магистральных и распределительных сетей. При строительстве новых сетей применяются трубы из </w:t>
      </w:r>
      <w:proofErr w:type="spellStart"/>
      <w:r w:rsidRPr="009D7A36">
        <w:rPr>
          <w:rStyle w:val="19"/>
          <w:rFonts w:eastAsia="Calibri"/>
          <w:sz w:val="22"/>
          <w:szCs w:val="22"/>
        </w:rPr>
        <w:t>полиэтиленанизкого</w:t>
      </w:r>
      <w:proofErr w:type="spellEnd"/>
      <w:r w:rsidRPr="009D7A36">
        <w:rPr>
          <w:rStyle w:val="19"/>
          <w:rFonts w:eastAsia="Calibri"/>
          <w:sz w:val="22"/>
          <w:szCs w:val="22"/>
        </w:rPr>
        <w:t xml:space="preserve"> давления.</w:t>
      </w:r>
    </w:p>
    <w:p w:rsidR="00BA31C0" w:rsidRPr="009D7A36" w:rsidRDefault="00BA31C0" w:rsidP="009D7A36">
      <w:pPr>
        <w:pStyle w:val="ac"/>
        <w:spacing w:after="0"/>
        <w:ind w:left="100" w:right="100" w:firstLine="520"/>
        <w:rPr>
          <w:sz w:val="22"/>
          <w:szCs w:val="22"/>
        </w:rPr>
      </w:pPr>
      <w:r w:rsidRPr="009D7A36">
        <w:rPr>
          <w:rStyle w:val="19"/>
          <w:rFonts w:eastAsia="Calibri"/>
          <w:sz w:val="22"/>
          <w:szCs w:val="22"/>
        </w:rPr>
        <w:t>При разработке проектной документации характеристики сетей и сооружений требуют уточнения.</w:t>
      </w:r>
    </w:p>
    <w:p w:rsidR="00BA31C0" w:rsidRPr="009D7A36" w:rsidRDefault="00BA31C0" w:rsidP="009D7A36">
      <w:pPr>
        <w:pStyle w:val="131"/>
        <w:numPr>
          <w:ilvl w:val="0"/>
          <w:numId w:val="60"/>
        </w:numPr>
        <w:shd w:val="clear" w:color="auto" w:fill="auto"/>
        <w:tabs>
          <w:tab w:val="left" w:pos="852"/>
        </w:tabs>
        <w:spacing w:before="0" w:line="240" w:lineRule="auto"/>
        <w:ind w:right="100" w:firstLine="520"/>
        <w:jc w:val="both"/>
        <w:rPr>
          <w:rStyle w:val="130"/>
          <w:i/>
          <w:sz w:val="22"/>
          <w:szCs w:val="22"/>
        </w:rPr>
      </w:pPr>
      <w:r w:rsidRPr="009D7A36">
        <w:rPr>
          <w:rStyle w:val="130"/>
          <w:i/>
          <w:sz w:val="22"/>
          <w:szCs w:val="22"/>
        </w:rPr>
        <w:t>сведения о вновь строящихся, реконструируемых и предлагаемых к выводу из эксплуатации объектах системы водоснабжения</w:t>
      </w:r>
    </w:p>
    <w:p w:rsidR="00BA31C0" w:rsidRPr="009D7A36" w:rsidRDefault="00BA31C0" w:rsidP="009D7A36">
      <w:pPr>
        <w:pStyle w:val="131"/>
        <w:shd w:val="clear" w:color="auto" w:fill="auto"/>
        <w:tabs>
          <w:tab w:val="left" w:pos="852"/>
        </w:tabs>
        <w:spacing w:before="0" w:line="240" w:lineRule="auto"/>
        <w:ind w:left="180" w:right="400"/>
        <w:jc w:val="both"/>
        <w:rPr>
          <w:i w:val="0"/>
          <w:sz w:val="22"/>
          <w:szCs w:val="22"/>
        </w:rPr>
      </w:pPr>
    </w:p>
    <w:p w:rsidR="00BA31C0" w:rsidRPr="009D7A36" w:rsidRDefault="00BA31C0" w:rsidP="009D7A36">
      <w:pPr>
        <w:pStyle w:val="ac"/>
        <w:spacing w:after="0"/>
        <w:ind w:left="100" w:right="100" w:firstLine="520"/>
        <w:rPr>
          <w:rStyle w:val="19"/>
          <w:rFonts w:eastAsia="Calibri"/>
          <w:sz w:val="22"/>
          <w:szCs w:val="22"/>
        </w:rPr>
      </w:pPr>
      <w:r w:rsidRPr="009D7A36">
        <w:rPr>
          <w:rStyle w:val="19"/>
          <w:rFonts w:eastAsia="Calibri"/>
          <w:sz w:val="22"/>
          <w:szCs w:val="22"/>
        </w:rPr>
        <w:t>Поскольку производительность объектов системы водоснабжения в целом соответствует потребности поселения, не планируется выводить из эксплуатации какие-либо действующие объекты комплекса.</w:t>
      </w:r>
    </w:p>
    <w:p w:rsidR="00BA31C0" w:rsidRPr="009D7A36" w:rsidRDefault="00BA31C0" w:rsidP="009D7A36">
      <w:pPr>
        <w:pStyle w:val="131"/>
        <w:numPr>
          <w:ilvl w:val="0"/>
          <w:numId w:val="60"/>
        </w:numPr>
        <w:shd w:val="clear" w:color="auto" w:fill="auto"/>
        <w:tabs>
          <w:tab w:val="left" w:pos="841"/>
        </w:tabs>
        <w:spacing w:before="0" w:line="240" w:lineRule="auto"/>
        <w:ind w:right="100" w:firstLine="520"/>
        <w:jc w:val="both"/>
        <w:rPr>
          <w:rStyle w:val="130"/>
          <w:i/>
          <w:sz w:val="22"/>
          <w:szCs w:val="22"/>
        </w:rPr>
      </w:pPr>
      <w:r w:rsidRPr="009D7A36">
        <w:rPr>
          <w:rStyle w:val="130"/>
          <w:i/>
          <w:sz w:val="22"/>
          <w:szCs w:val="22"/>
        </w:rPr>
        <w:t>сведения о развитии систем диспетчеризации, телемеханизации систем управления режимами водоснабжения на объектах организаций, осуществляющих водоснабжение</w:t>
      </w:r>
    </w:p>
    <w:p w:rsidR="00BA31C0" w:rsidRPr="009D7A36" w:rsidRDefault="00BA31C0" w:rsidP="009D7A36">
      <w:pPr>
        <w:pStyle w:val="131"/>
        <w:shd w:val="clear" w:color="auto" w:fill="auto"/>
        <w:tabs>
          <w:tab w:val="left" w:pos="841"/>
        </w:tabs>
        <w:spacing w:before="0" w:line="240" w:lineRule="auto"/>
        <w:ind w:left="100" w:right="100"/>
        <w:jc w:val="both"/>
        <w:rPr>
          <w:rStyle w:val="130"/>
          <w:i/>
          <w:sz w:val="22"/>
          <w:szCs w:val="22"/>
        </w:rPr>
      </w:pPr>
    </w:p>
    <w:p w:rsidR="00BA31C0" w:rsidRPr="009D7A36" w:rsidRDefault="00BA31C0" w:rsidP="009D7A36">
      <w:pPr>
        <w:pStyle w:val="ac"/>
        <w:spacing w:after="0"/>
        <w:ind w:left="100" w:right="100" w:firstLine="520"/>
        <w:rPr>
          <w:rStyle w:val="19"/>
          <w:rFonts w:eastAsia="Calibri"/>
          <w:sz w:val="22"/>
          <w:szCs w:val="22"/>
        </w:rPr>
      </w:pPr>
      <w:r w:rsidRPr="009D7A36">
        <w:rPr>
          <w:rStyle w:val="19"/>
          <w:rFonts w:eastAsia="Calibri"/>
          <w:sz w:val="22"/>
          <w:szCs w:val="22"/>
        </w:rPr>
        <w:t>Система диспетчерского управления и сбора данных не предусмотрена.</w:t>
      </w:r>
    </w:p>
    <w:p w:rsidR="00BA31C0" w:rsidRPr="009D7A36" w:rsidRDefault="00BA31C0" w:rsidP="009D7A36">
      <w:pPr>
        <w:pStyle w:val="131"/>
        <w:numPr>
          <w:ilvl w:val="0"/>
          <w:numId w:val="60"/>
        </w:numPr>
        <w:shd w:val="clear" w:color="auto" w:fill="auto"/>
        <w:tabs>
          <w:tab w:val="left" w:pos="841"/>
        </w:tabs>
        <w:spacing w:before="0" w:line="240" w:lineRule="auto"/>
        <w:ind w:right="100" w:firstLine="520"/>
        <w:jc w:val="both"/>
        <w:rPr>
          <w:rStyle w:val="130"/>
          <w:sz w:val="22"/>
          <w:szCs w:val="22"/>
        </w:rPr>
      </w:pPr>
      <w:r w:rsidRPr="009D7A36">
        <w:rPr>
          <w:rStyle w:val="130"/>
          <w:sz w:val="22"/>
          <w:szCs w:val="22"/>
        </w:rPr>
        <w:t>сведения об оснащенности зданий, строений, сооружений приборами учета воды и их применении при осуществлении расчетов за потребленную воду</w:t>
      </w:r>
    </w:p>
    <w:p w:rsidR="00BA31C0" w:rsidRPr="009D7A36" w:rsidRDefault="00BA31C0" w:rsidP="009D7A36">
      <w:pPr>
        <w:pStyle w:val="131"/>
        <w:shd w:val="clear" w:color="auto" w:fill="auto"/>
        <w:tabs>
          <w:tab w:val="left" w:pos="841"/>
        </w:tabs>
        <w:spacing w:before="0" w:line="240" w:lineRule="auto"/>
        <w:ind w:left="100" w:right="100"/>
        <w:jc w:val="both"/>
        <w:rPr>
          <w:rStyle w:val="130"/>
          <w:sz w:val="22"/>
          <w:szCs w:val="22"/>
        </w:rPr>
      </w:pPr>
    </w:p>
    <w:p w:rsidR="00BA31C0" w:rsidRPr="009D7A36" w:rsidRDefault="00BA31C0" w:rsidP="009D7A36">
      <w:pPr>
        <w:pStyle w:val="ac"/>
        <w:spacing w:after="0"/>
        <w:ind w:left="100" w:right="100" w:firstLine="520"/>
        <w:rPr>
          <w:rStyle w:val="19"/>
          <w:rFonts w:eastAsia="Calibri"/>
          <w:sz w:val="22"/>
          <w:szCs w:val="22"/>
        </w:rPr>
      </w:pPr>
      <w:r w:rsidRPr="009D7A36">
        <w:rPr>
          <w:rStyle w:val="19"/>
          <w:rFonts w:eastAsia="Calibri"/>
          <w:sz w:val="22"/>
          <w:szCs w:val="22"/>
        </w:rPr>
        <w:t>Проектом предусмотрена установка расходомеров как на самом источнике водоснабжения (колодец) так на всех внутридомовых вводах.</w:t>
      </w:r>
    </w:p>
    <w:p w:rsidR="00BA31C0" w:rsidRPr="009D7A36" w:rsidRDefault="00BA31C0" w:rsidP="009D7A36">
      <w:pPr>
        <w:pStyle w:val="131"/>
        <w:numPr>
          <w:ilvl w:val="0"/>
          <w:numId w:val="60"/>
        </w:numPr>
        <w:shd w:val="clear" w:color="auto" w:fill="auto"/>
        <w:tabs>
          <w:tab w:val="left" w:pos="841"/>
        </w:tabs>
        <w:spacing w:before="0" w:line="240" w:lineRule="auto"/>
        <w:ind w:right="100" w:firstLine="520"/>
        <w:jc w:val="both"/>
        <w:rPr>
          <w:rStyle w:val="130"/>
          <w:i/>
          <w:sz w:val="22"/>
          <w:szCs w:val="22"/>
        </w:rPr>
      </w:pPr>
      <w:r w:rsidRPr="009D7A36">
        <w:rPr>
          <w:rStyle w:val="130"/>
          <w:i/>
          <w:sz w:val="22"/>
          <w:szCs w:val="22"/>
        </w:rPr>
        <w:t>описание вариантов маршрутов прохождения трубопроводов (трасс) по территории поселения, городского округа и их обоснование</w:t>
      </w:r>
    </w:p>
    <w:p w:rsidR="00BA31C0" w:rsidRPr="009D7A36" w:rsidRDefault="00BA31C0" w:rsidP="009D7A36">
      <w:pPr>
        <w:pStyle w:val="131"/>
        <w:shd w:val="clear" w:color="auto" w:fill="auto"/>
        <w:tabs>
          <w:tab w:val="left" w:pos="841"/>
        </w:tabs>
        <w:spacing w:before="0" w:line="240" w:lineRule="auto"/>
        <w:ind w:left="100" w:right="100"/>
        <w:jc w:val="both"/>
        <w:rPr>
          <w:i w:val="0"/>
          <w:sz w:val="22"/>
          <w:szCs w:val="22"/>
        </w:rPr>
      </w:pPr>
    </w:p>
    <w:p w:rsidR="00BA31C0" w:rsidRPr="009D7A36" w:rsidRDefault="00BA31C0" w:rsidP="009D7A36">
      <w:pPr>
        <w:pStyle w:val="ac"/>
        <w:spacing w:after="0"/>
        <w:ind w:left="180" w:firstLine="460"/>
        <w:rPr>
          <w:i/>
          <w:sz w:val="22"/>
          <w:szCs w:val="22"/>
        </w:rPr>
      </w:pPr>
      <w:r w:rsidRPr="009D7A36">
        <w:rPr>
          <w:rStyle w:val="19"/>
          <w:rFonts w:eastAsia="Calibri"/>
          <w:sz w:val="22"/>
          <w:szCs w:val="22"/>
        </w:rPr>
        <w:t xml:space="preserve">Трассы новых сетей проложены вдоль намеченных на перспективу </w:t>
      </w:r>
      <w:proofErr w:type="spellStart"/>
      <w:r w:rsidRPr="009D7A36">
        <w:rPr>
          <w:rStyle w:val="19"/>
          <w:rFonts w:eastAsia="Calibri"/>
          <w:sz w:val="22"/>
          <w:szCs w:val="22"/>
        </w:rPr>
        <w:t>дорог,границ</w:t>
      </w:r>
      <w:proofErr w:type="spellEnd"/>
      <w:r w:rsidRPr="009D7A36">
        <w:rPr>
          <w:rStyle w:val="19"/>
          <w:rFonts w:eastAsia="Calibri"/>
          <w:sz w:val="22"/>
          <w:szCs w:val="22"/>
        </w:rPr>
        <w:t xml:space="preserve"> населенного пункта. Трассы прокладки трубопроводов необходимо уточнить при разработке проектной документации.</w:t>
      </w:r>
    </w:p>
    <w:p w:rsidR="00BA31C0" w:rsidRPr="009D7A36" w:rsidRDefault="00BA31C0" w:rsidP="009D7A36">
      <w:pPr>
        <w:pStyle w:val="131"/>
        <w:numPr>
          <w:ilvl w:val="0"/>
          <w:numId w:val="60"/>
        </w:numPr>
        <w:shd w:val="clear" w:color="auto" w:fill="auto"/>
        <w:tabs>
          <w:tab w:val="left" w:pos="841"/>
        </w:tabs>
        <w:spacing w:before="0" w:line="240" w:lineRule="auto"/>
        <w:ind w:right="100" w:firstLine="520"/>
        <w:jc w:val="both"/>
        <w:rPr>
          <w:rStyle w:val="130"/>
          <w:i/>
          <w:sz w:val="22"/>
          <w:szCs w:val="22"/>
        </w:rPr>
      </w:pPr>
      <w:r w:rsidRPr="009D7A36">
        <w:rPr>
          <w:rStyle w:val="130"/>
          <w:i/>
          <w:sz w:val="22"/>
          <w:szCs w:val="22"/>
        </w:rPr>
        <w:t>рекомендации о месте размещения насосных станций, резервуаров, водонапорных башен</w:t>
      </w:r>
    </w:p>
    <w:p w:rsidR="00BA31C0" w:rsidRPr="009D7A36" w:rsidRDefault="00BA31C0" w:rsidP="009D7A36">
      <w:pPr>
        <w:pStyle w:val="131"/>
        <w:shd w:val="clear" w:color="auto" w:fill="auto"/>
        <w:tabs>
          <w:tab w:val="left" w:pos="841"/>
        </w:tabs>
        <w:spacing w:before="0" w:line="240" w:lineRule="auto"/>
        <w:ind w:left="100" w:right="100"/>
        <w:jc w:val="both"/>
        <w:rPr>
          <w:rStyle w:val="19"/>
          <w:rFonts w:eastAsia="Calibri"/>
          <w:sz w:val="22"/>
          <w:szCs w:val="22"/>
        </w:rPr>
      </w:pPr>
    </w:p>
    <w:p w:rsidR="00BA31C0" w:rsidRPr="009D7A36" w:rsidRDefault="00BA31C0" w:rsidP="009D7A36">
      <w:pPr>
        <w:pStyle w:val="ac"/>
        <w:spacing w:after="0"/>
        <w:ind w:left="180" w:firstLine="460"/>
        <w:rPr>
          <w:sz w:val="22"/>
          <w:szCs w:val="22"/>
        </w:rPr>
      </w:pPr>
      <w:r w:rsidRPr="009D7A36">
        <w:rPr>
          <w:rStyle w:val="19"/>
          <w:rFonts w:eastAsia="Calibri"/>
          <w:sz w:val="22"/>
          <w:szCs w:val="22"/>
        </w:rPr>
        <w:t>Не предусматривается.</w:t>
      </w:r>
    </w:p>
    <w:p w:rsidR="00BA31C0" w:rsidRPr="009D7A36" w:rsidRDefault="00BA31C0" w:rsidP="009D7A36">
      <w:pPr>
        <w:autoSpaceDE w:val="0"/>
        <w:ind w:firstLine="567"/>
        <w:rPr>
          <w:rStyle w:val="FontStyle34"/>
        </w:rPr>
      </w:pPr>
      <w:r w:rsidRPr="009D7A36">
        <w:rPr>
          <w:rStyle w:val="FontStyle34"/>
        </w:rPr>
        <w:t>На первую очередь планируется:</w:t>
      </w:r>
    </w:p>
    <w:p w:rsidR="00BA31C0" w:rsidRPr="009D7A36" w:rsidRDefault="00BA31C0" w:rsidP="009D7A36">
      <w:pPr>
        <w:autoSpaceDE w:val="0"/>
        <w:ind w:firstLine="567"/>
        <w:rPr>
          <w:rStyle w:val="FontStyle34"/>
        </w:rPr>
      </w:pPr>
      <w:r w:rsidRPr="009D7A36">
        <w:rPr>
          <w:rStyle w:val="FontStyle34"/>
        </w:rPr>
        <w:t xml:space="preserve">Ввод в действие локальных водопроводов в </w:t>
      </w:r>
      <w:proofErr w:type="spellStart"/>
      <w:r w:rsidRPr="009D7A36">
        <w:rPr>
          <w:rStyle w:val="FontStyle34"/>
        </w:rPr>
        <w:t>пст</w:t>
      </w:r>
      <w:proofErr w:type="spellEnd"/>
      <w:r w:rsidRPr="009D7A36">
        <w:rPr>
          <w:rStyle w:val="FontStyle34"/>
        </w:rPr>
        <w:t xml:space="preserve"> </w:t>
      </w:r>
      <w:proofErr w:type="spellStart"/>
      <w:r w:rsidRPr="009D7A36">
        <w:rPr>
          <w:rStyle w:val="FontStyle34"/>
        </w:rPr>
        <w:t>Койдин</w:t>
      </w:r>
      <w:proofErr w:type="spellEnd"/>
      <w:r w:rsidRPr="009D7A36">
        <w:rPr>
          <w:rStyle w:val="FontStyle34"/>
        </w:rPr>
        <w:t>:</w:t>
      </w:r>
    </w:p>
    <w:p w:rsidR="00BA31C0" w:rsidRPr="009D7A36" w:rsidRDefault="00BA31C0" w:rsidP="009D7A36">
      <w:pPr>
        <w:numPr>
          <w:ilvl w:val="0"/>
          <w:numId w:val="42"/>
        </w:numPr>
        <w:tabs>
          <w:tab w:val="clear" w:pos="1145"/>
          <w:tab w:val="num" w:pos="851"/>
        </w:tabs>
        <w:autoSpaceDE w:val="0"/>
        <w:ind w:hanging="578"/>
        <w:contextualSpacing w:val="0"/>
        <w:rPr>
          <w:rStyle w:val="FontStyle34"/>
        </w:rPr>
      </w:pPr>
      <w:r w:rsidRPr="009D7A36">
        <w:rPr>
          <w:rStyle w:val="FontStyle34"/>
        </w:rPr>
        <w:t>ул. Центральная – ул. Комарова (до ул. Комарова, 36) –1312,0 м;</w:t>
      </w:r>
    </w:p>
    <w:p w:rsidR="00BA31C0" w:rsidRPr="009D7A36" w:rsidRDefault="00BA31C0" w:rsidP="009D7A36">
      <w:pPr>
        <w:numPr>
          <w:ilvl w:val="0"/>
          <w:numId w:val="42"/>
        </w:numPr>
        <w:tabs>
          <w:tab w:val="clear" w:pos="1145"/>
          <w:tab w:val="num" w:pos="851"/>
        </w:tabs>
        <w:autoSpaceDE w:val="0"/>
        <w:ind w:hanging="578"/>
        <w:contextualSpacing w:val="0"/>
        <w:rPr>
          <w:rStyle w:val="FontStyle34"/>
        </w:rPr>
      </w:pPr>
      <w:r w:rsidRPr="009D7A36">
        <w:rPr>
          <w:rStyle w:val="FontStyle34"/>
        </w:rPr>
        <w:t xml:space="preserve">отводка на ул. Авиационная до ул. Авиационная, 6 – </w:t>
      </w:r>
      <w:smartTag w:uri="urn:schemas-microsoft-com:office:smarttags" w:element="metricconverter">
        <w:smartTagPr>
          <w:attr w:name="ProductID" w:val="668,8 м"/>
        </w:smartTagPr>
        <w:r w:rsidRPr="009D7A36">
          <w:rPr>
            <w:rStyle w:val="FontStyle34"/>
          </w:rPr>
          <w:t>668,8 м</w:t>
        </w:r>
      </w:smartTag>
      <w:r w:rsidRPr="009D7A36">
        <w:rPr>
          <w:rStyle w:val="FontStyle34"/>
        </w:rPr>
        <w:t>;</w:t>
      </w:r>
    </w:p>
    <w:p w:rsidR="00BA31C0" w:rsidRPr="009D7A36" w:rsidRDefault="00BA31C0" w:rsidP="009D7A36">
      <w:pPr>
        <w:numPr>
          <w:ilvl w:val="0"/>
          <w:numId w:val="42"/>
        </w:numPr>
        <w:tabs>
          <w:tab w:val="clear" w:pos="1145"/>
          <w:tab w:val="num" w:pos="851"/>
        </w:tabs>
        <w:autoSpaceDE w:val="0"/>
        <w:ind w:hanging="578"/>
        <w:contextualSpacing w:val="0"/>
        <w:rPr>
          <w:sz w:val="22"/>
          <w:szCs w:val="22"/>
        </w:rPr>
      </w:pPr>
      <w:r w:rsidRPr="009D7A36">
        <w:rPr>
          <w:rStyle w:val="FontStyle34"/>
        </w:rPr>
        <w:t xml:space="preserve">ул. Набережная (от ул. Набережная, 1а до ул. Набережная, 11) – </w:t>
      </w:r>
      <w:smartTag w:uri="urn:schemas-microsoft-com:office:smarttags" w:element="metricconverter">
        <w:smartTagPr>
          <w:attr w:name="ProductID" w:val="250,0 м"/>
        </w:smartTagPr>
        <w:r w:rsidRPr="009D7A36">
          <w:rPr>
            <w:rStyle w:val="FontStyle34"/>
          </w:rPr>
          <w:t>250,0 м</w:t>
        </w:r>
      </w:smartTag>
      <w:r w:rsidRPr="009D7A36">
        <w:rPr>
          <w:rStyle w:val="FontStyle34"/>
        </w:rPr>
        <w:t>.</w:t>
      </w:r>
    </w:p>
    <w:p w:rsidR="00BA31C0" w:rsidRPr="009D7A36" w:rsidRDefault="00BA31C0" w:rsidP="009D7A36">
      <w:pPr>
        <w:pStyle w:val="af6"/>
        <w:spacing w:before="0" w:beforeAutospacing="0" w:after="0" w:afterAutospacing="0"/>
        <w:jc w:val="center"/>
        <w:outlineLvl w:val="2"/>
        <w:rPr>
          <w:i/>
          <w:sz w:val="22"/>
          <w:szCs w:val="22"/>
        </w:rPr>
      </w:pPr>
      <w:bookmarkStart w:id="33" w:name="_Toc395164392"/>
      <w:r w:rsidRPr="009D7A36">
        <w:rPr>
          <w:i/>
          <w:sz w:val="22"/>
          <w:szCs w:val="22"/>
        </w:rPr>
        <w:t>Водоотведение</w:t>
      </w:r>
      <w:bookmarkEnd w:id="33"/>
    </w:p>
    <w:p w:rsidR="00BA31C0" w:rsidRPr="009D7A36" w:rsidRDefault="00BA31C0" w:rsidP="009D7A36">
      <w:pPr>
        <w:autoSpaceDE w:val="0"/>
        <w:ind w:firstLine="567"/>
        <w:rPr>
          <w:rStyle w:val="FontStyle34"/>
        </w:rPr>
      </w:pPr>
      <w:r w:rsidRPr="009D7A36">
        <w:rPr>
          <w:rStyle w:val="FontStyle34"/>
        </w:rPr>
        <w:t>Система сбора и отведения сточных вод в сельском поселении «Койдин» отсутствует. Сточные воды без предварительной очистки сбрасываются на рельеф поселка.</w:t>
      </w:r>
    </w:p>
    <w:p w:rsidR="00BA31C0" w:rsidRPr="009D7A36" w:rsidRDefault="00BA31C0" w:rsidP="009D7A36">
      <w:pPr>
        <w:autoSpaceDE w:val="0"/>
        <w:ind w:firstLine="567"/>
        <w:rPr>
          <w:rStyle w:val="FontStyle34"/>
        </w:rPr>
      </w:pPr>
      <w:r w:rsidRPr="009D7A36">
        <w:rPr>
          <w:rStyle w:val="FontStyle34"/>
        </w:rPr>
        <w:t>Текущий уровень обеспечения услугами централизованного водоотведения составляет 0 процентов.</w:t>
      </w:r>
    </w:p>
    <w:p w:rsidR="00BA31C0" w:rsidRPr="009D7A36" w:rsidRDefault="00BA31C0" w:rsidP="009D7A36">
      <w:pPr>
        <w:autoSpaceDE w:val="0"/>
        <w:ind w:firstLine="567"/>
        <w:rPr>
          <w:rStyle w:val="FontStyle34"/>
        </w:rPr>
      </w:pPr>
      <w:r w:rsidRPr="009D7A36">
        <w:rPr>
          <w:rStyle w:val="FontStyle34"/>
        </w:rPr>
        <w:t xml:space="preserve">Очистные сооружения в </w:t>
      </w:r>
      <w:proofErr w:type="spellStart"/>
      <w:r w:rsidRPr="009D7A36">
        <w:rPr>
          <w:rStyle w:val="FontStyle34"/>
        </w:rPr>
        <w:t>пст</w:t>
      </w:r>
      <w:proofErr w:type="spellEnd"/>
      <w:r w:rsidRPr="009D7A36">
        <w:rPr>
          <w:rStyle w:val="FontStyle34"/>
        </w:rPr>
        <w:t xml:space="preserve"> </w:t>
      </w:r>
      <w:proofErr w:type="spellStart"/>
      <w:r w:rsidRPr="009D7A36">
        <w:rPr>
          <w:rStyle w:val="FontStyle34"/>
        </w:rPr>
        <w:t>Койдин</w:t>
      </w:r>
      <w:proofErr w:type="spellEnd"/>
      <w:r w:rsidRPr="009D7A36">
        <w:rPr>
          <w:rStyle w:val="FontStyle34"/>
        </w:rPr>
        <w:t xml:space="preserve"> отсутствуют. Канализационные стоки без предварительной очистки сбрасываются на рельеф поселка.</w:t>
      </w:r>
    </w:p>
    <w:p w:rsidR="00BA31C0" w:rsidRPr="009D7A36" w:rsidRDefault="00BA31C0" w:rsidP="009D7A36">
      <w:pPr>
        <w:autoSpaceDE w:val="0"/>
        <w:ind w:firstLine="567"/>
        <w:rPr>
          <w:rStyle w:val="FontStyle34"/>
        </w:rPr>
      </w:pPr>
      <w:r w:rsidRPr="009D7A36">
        <w:rPr>
          <w:rStyle w:val="FontStyle34"/>
        </w:rPr>
        <w:t>В поселении (без централизованной системы водоотведения) население использует надворные уборные, которые имеют недостаточную степень гидроизоляции.</w:t>
      </w:r>
    </w:p>
    <w:p w:rsidR="00BA31C0" w:rsidRPr="009D7A36" w:rsidRDefault="00BA31C0" w:rsidP="009D7A36">
      <w:pPr>
        <w:autoSpaceDE w:val="0"/>
        <w:ind w:firstLine="567"/>
        <w:rPr>
          <w:rStyle w:val="FontStyle34"/>
        </w:rPr>
      </w:pPr>
      <w:r w:rsidRPr="009D7A36">
        <w:rPr>
          <w:rStyle w:val="FontStyle34"/>
        </w:rPr>
        <w:lastRenderedPageBreak/>
        <w:t>Сети ливневой канализации на территории поселения отсутствуют. В качестве дождевой канализации используются траншеи вдоль дороги. Можно сказать, что в целом данная система отвода не работает: многие участки не справляются с отводом дождевых вод, в результате при дождях высокой интенсивности образуются подтопления проезжей части.</w:t>
      </w:r>
    </w:p>
    <w:p w:rsidR="00BA31C0" w:rsidRPr="009D7A36" w:rsidRDefault="00BA31C0" w:rsidP="009D7A36">
      <w:pPr>
        <w:autoSpaceDE w:val="0"/>
        <w:ind w:firstLine="567"/>
        <w:rPr>
          <w:sz w:val="22"/>
          <w:szCs w:val="22"/>
        </w:rPr>
      </w:pPr>
      <w:r w:rsidRPr="009D7A36">
        <w:rPr>
          <w:sz w:val="22"/>
          <w:szCs w:val="22"/>
        </w:rPr>
        <w:t>В соответствии со Схемой территориального планирования МО МР «Койгородский», для предотвращения сброса в водоемы неочищенных сточных вод необходимо предусмотреть следующие мероприятия:</w:t>
      </w:r>
    </w:p>
    <w:p w:rsidR="00BA31C0" w:rsidRPr="009D7A36" w:rsidRDefault="00BA31C0" w:rsidP="009D7A36">
      <w:pPr>
        <w:numPr>
          <w:ilvl w:val="0"/>
          <w:numId w:val="43"/>
        </w:numPr>
        <w:autoSpaceDE w:val="0"/>
        <w:contextualSpacing w:val="0"/>
        <w:rPr>
          <w:sz w:val="22"/>
          <w:szCs w:val="22"/>
        </w:rPr>
      </w:pPr>
      <w:r w:rsidRPr="009D7A36">
        <w:rPr>
          <w:sz w:val="22"/>
          <w:szCs w:val="22"/>
        </w:rPr>
        <w:t>строительство новых сетей канализации;</w:t>
      </w:r>
    </w:p>
    <w:p w:rsidR="00BA31C0" w:rsidRPr="009D7A36" w:rsidRDefault="00BA31C0" w:rsidP="009D7A36">
      <w:pPr>
        <w:numPr>
          <w:ilvl w:val="0"/>
          <w:numId w:val="43"/>
        </w:numPr>
        <w:autoSpaceDE w:val="0"/>
        <w:contextualSpacing w:val="0"/>
        <w:rPr>
          <w:sz w:val="22"/>
          <w:szCs w:val="22"/>
        </w:rPr>
      </w:pPr>
      <w:r w:rsidRPr="009D7A36">
        <w:rPr>
          <w:sz w:val="22"/>
          <w:szCs w:val="22"/>
        </w:rPr>
        <w:t>вывоз стоков из не канализованной застройки, оборудованной выгребами, на сливные станции;</w:t>
      </w:r>
    </w:p>
    <w:p w:rsidR="00BA31C0" w:rsidRPr="009D7A36" w:rsidRDefault="00BA31C0" w:rsidP="009D7A36">
      <w:pPr>
        <w:numPr>
          <w:ilvl w:val="0"/>
          <w:numId w:val="43"/>
        </w:numPr>
        <w:autoSpaceDE w:val="0"/>
        <w:contextualSpacing w:val="0"/>
        <w:rPr>
          <w:sz w:val="22"/>
          <w:szCs w:val="22"/>
        </w:rPr>
      </w:pPr>
      <w:r w:rsidRPr="009D7A36">
        <w:rPr>
          <w:sz w:val="22"/>
          <w:szCs w:val="22"/>
        </w:rPr>
        <w:t>проведение мероприятий по снижению водоотведения за счет введения систем оборотного водоснабжения;</w:t>
      </w:r>
    </w:p>
    <w:p w:rsidR="00BA31C0" w:rsidRPr="009D7A36" w:rsidRDefault="00BA31C0" w:rsidP="009D7A36">
      <w:pPr>
        <w:numPr>
          <w:ilvl w:val="0"/>
          <w:numId w:val="43"/>
        </w:numPr>
        <w:autoSpaceDE w:val="0"/>
        <w:contextualSpacing w:val="0"/>
        <w:rPr>
          <w:sz w:val="22"/>
          <w:szCs w:val="22"/>
        </w:rPr>
      </w:pPr>
      <w:r w:rsidRPr="009D7A36">
        <w:rPr>
          <w:sz w:val="22"/>
          <w:szCs w:val="22"/>
        </w:rPr>
        <w:t>для объектов животноводческих комплексов необходимо строительство новых систем канализации. Для навозной жижи должны быть установлены непроницаемые для грунтовых и поверхностных вод бетонные сборники, для дальнейшего компостирования жижи и использования в качестве удобрения.</w:t>
      </w:r>
    </w:p>
    <w:p w:rsidR="00BA31C0" w:rsidRPr="009D7A36" w:rsidRDefault="00BA31C0" w:rsidP="009D7A36">
      <w:pPr>
        <w:autoSpaceDE w:val="0"/>
        <w:ind w:firstLine="567"/>
        <w:rPr>
          <w:rStyle w:val="FontStyle34"/>
        </w:rPr>
      </w:pPr>
      <w:r w:rsidRPr="009D7A36">
        <w:rPr>
          <w:rStyle w:val="FontStyle34"/>
        </w:rPr>
        <w:t>Объекты, которые должны быть канализированы в первую очередь - больницы, школы, детские сады и административные здания.</w:t>
      </w:r>
    </w:p>
    <w:p w:rsidR="00BA31C0" w:rsidRPr="009D7A36" w:rsidRDefault="00BA31C0" w:rsidP="009D7A36">
      <w:pPr>
        <w:ind w:firstLine="567"/>
        <w:rPr>
          <w:i/>
          <w:sz w:val="22"/>
          <w:szCs w:val="22"/>
        </w:rPr>
      </w:pPr>
      <w:r w:rsidRPr="009D7A36">
        <w:rPr>
          <w:i/>
          <w:sz w:val="22"/>
          <w:szCs w:val="22"/>
        </w:rPr>
        <w:t>Предложения по строительству, реконструкции и модернизации (техническому перевооружению) объектов централизованных систем водоотведения:</w:t>
      </w:r>
    </w:p>
    <w:p w:rsidR="00BA31C0" w:rsidRPr="009D7A36" w:rsidRDefault="00BA31C0" w:rsidP="009D7A36">
      <w:pPr>
        <w:pStyle w:val="a8"/>
        <w:numPr>
          <w:ilvl w:val="0"/>
          <w:numId w:val="62"/>
        </w:numPr>
        <w:tabs>
          <w:tab w:val="left" w:pos="0"/>
          <w:tab w:val="left" w:pos="993"/>
        </w:tabs>
        <w:ind w:left="0" w:firstLine="709"/>
        <w:jc w:val="both"/>
        <w:rPr>
          <w:rStyle w:val="19"/>
          <w:rFonts w:eastAsia="Calibri"/>
          <w:i/>
          <w:iCs/>
          <w:spacing w:val="-10"/>
          <w:sz w:val="22"/>
          <w:szCs w:val="22"/>
          <w:shd w:val="clear" w:color="auto" w:fill="FFFFFF"/>
        </w:rPr>
      </w:pPr>
      <w:r w:rsidRPr="009D7A36">
        <w:rPr>
          <w:rStyle w:val="130"/>
          <w:sz w:val="22"/>
          <w:szCs w:val="22"/>
        </w:rPr>
        <w:t>основные направления, принципы, задачи и целевые показатели развития централизованной системы водоотведения</w:t>
      </w:r>
    </w:p>
    <w:p w:rsidR="00BA31C0" w:rsidRPr="009D7A36" w:rsidRDefault="00BA31C0" w:rsidP="009D7A36">
      <w:pPr>
        <w:pStyle w:val="ac"/>
        <w:spacing w:after="0"/>
        <w:ind w:left="180" w:firstLine="460"/>
        <w:rPr>
          <w:rStyle w:val="19"/>
          <w:rFonts w:eastAsia="Calibri"/>
          <w:sz w:val="22"/>
          <w:szCs w:val="22"/>
          <w:u w:val="single"/>
        </w:rPr>
      </w:pPr>
      <w:r w:rsidRPr="009D7A36">
        <w:rPr>
          <w:rStyle w:val="19"/>
          <w:rFonts w:eastAsia="Calibri"/>
          <w:sz w:val="22"/>
          <w:szCs w:val="22"/>
          <w:u w:val="single"/>
        </w:rPr>
        <w:t>Для обеспечения отвода и очистки бытовых стоков на территории поселения предусматриваются следующие мероприятия:</w:t>
      </w:r>
    </w:p>
    <w:p w:rsidR="00BA31C0" w:rsidRPr="009D7A36" w:rsidRDefault="00BA31C0" w:rsidP="009D7A36">
      <w:pPr>
        <w:pStyle w:val="ac"/>
        <w:widowControl w:val="0"/>
        <w:numPr>
          <w:ilvl w:val="0"/>
          <w:numId w:val="61"/>
        </w:numPr>
        <w:spacing w:after="0"/>
        <w:ind w:left="567" w:hanging="27"/>
        <w:contextualSpacing w:val="0"/>
        <w:rPr>
          <w:sz w:val="22"/>
          <w:szCs w:val="22"/>
        </w:rPr>
      </w:pPr>
      <w:r w:rsidRPr="009D7A36">
        <w:rPr>
          <w:rStyle w:val="19"/>
          <w:rFonts w:eastAsia="Calibri"/>
          <w:sz w:val="22"/>
          <w:szCs w:val="22"/>
        </w:rPr>
        <w:t xml:space="preserve">строительство канализационных очистных сооружений полной биологической очистки с глубокой доочисткой стоков и механическим обезвоживанием осадка на территориях бассейнов </w:t>
      </w:r>
      <w:proofErr w:type="spellStart"/>
      <w:r w:rsidRPr="009D7A36">
        <w:rPr>
          <w:rStyle w:val="19"/>
          <w:rFonts w:eastAsia="Calibri"/>
          <w:sz w:val="22"/>
          <w:szCs w:val="22"/>
        </w:rPr>
        <w:t>канализования</w:t>
      </w:r>
      <w:proofErr w:type="spellEnd"/>
      <w:r w:rsidRPr="009D7A36">
        <w:rPr>
          <w:rStyle w:val="19"/>
          <w:rFonts w:eastAsia="Calibri"/>
          <w:sz w:val="22"/>
          <w:szCs w:val="22"/>
        </w:rPr>
        <w:t>. При выборе площадок под размещение новых сооружений обеспечить соблюдение санитарно-защитных зон от них в соответствии с СанПиН 2.2.1/2.1.1.200-03 «Санитарно-защитные зоны и санитарная классификация предприятий, сооружений и иных объектов» и учесть наличие согласованных мест выпуска очищенных стоков</w:t>
      </w:r>
      <w:r w:rsidRPr="009D7A36">
        <w:rPr>
          <w:rStyle w:val="51"/>
          <w:sz w:val="22"/>
          <w:szCs w:val="22"/>
        </w:rPr>
        <w:t>;</w:t>
      </w:r>
    </w:p>
    <w:p w:rsidR="00BA31C0" w:rsidRPr="009D7A36" w:rsidRDefault="00BA31C0" w:rsidP="009D7A36">
      <w:pPr>
        <w:pStyle w:val="ac"/>
        <w:widowControl w:val="0"/>
        <w:numPr>
          <w:ilvl w:val="0"/>
          <w:numId w:val="61"/>
        </w:numPr>
        <w:spacing w:after="0"/>
        <w:ind w:left="567" w:hanging="27"/>
        <w:contextualSpacing w:val="0"/>
        <w:rPr>
          <w:rStyle w:val="19"/>
          <w:rFonts w:eastAsia="Calibri"/>
          <w:sz w:val="22"/>
          <w:szCs w:val="22"/>
        </w:rPr>
      </w:pPr>
      <w:r w:rsidRPr="009D7A36">
        <w:rPr>
          <w:rStyle w:val="19"/>
          <w:rFonts w:eastAsia="Calibri"/>
          <w:sz w:val="22"/>
          <w:szCs w:val="22"/>
        </w:rPr>
        <w:t>подключение всей существующей и планируемой застройки к новым очистным сооружениям путем строительства самотечных сетей канализации;</w:t>
      </w:r>
    </w:p>
    <w:p w:rsidR="00BA31C0" w:rsidRPr="009D7A36" w:rsidRDefault="00BA31C0" w:rsidP="009D7A36">
      <w:pPr>
        <w:pStyle w:val="ac"/>
        <w:widowControl w:val="0"/>
        <w:numPr>
          <w:ilvl w:val="0"/>
          <w:numId w:val="61"/>
        </w:numPr>
        <w:spacing w:after="0"/>
        <w:ind w:left="567" w:hanging="27"/>
        <w:contextualSpacing w:val="0"/>
        <w:rPr>
          <w:rStyle w:val="19"/>
          <w:rFonts w:eastAsia="Calibri"/>
          <w:sz w:val="22"/>
          <w:szCs w:val="22"/>
        </w:rPr>
      </w:pPr>
      <w:r w:rsidRPr="009D7A36">
        <w:rPr>
          <w:rStyle w:val="19"/>
          <w:rFonts w:eastAsia="Calibri"/>
          <w:sz w:val="22"/>
          <w:szCs w:val="22"/>
        </w:rPr>
        <w:t>перекладка самотечных сетей канализации из полиэтиленовых безнапорных труб ТУ 2248-003-75245920-2005.</w:t>
      </w:r>
    </w:p>
    <w:p w:rsidR="00BA31C0" w:rsidRPr="009D7A36" w:rsidRDefault="00BA31C0" w:rsidP="009D7A36">
      <w:pPr>
        <w:pStyle w:val="a8"/>
        <w:numPr>
          <w:ilvl w:val="0"/>
          <w:numId w:val="62"/>
        </w:numPr>
        <w:tabs>
          <w:tab w:val="left" w:pos="0"/>
          <w:tab w:val="left" w:pos="993"/>
        </w:tabs>
        <w:ind w:left="0" w:firstLine="709"/>
        <w:jc w:val="both"/>
        <w:rPr>
          <w:rStyle w:val="19"/>
          <w:rFonts w:eastAsia="Calibri"/>
          <w:i/>
          <w:sz w:val="22"/>
          <w:szCs w:val="22"/>
        </w:rPr>
      </w:pPr>
      <w:r w:rsidRPr="009D7A36">
        <w:rPr>
          <w:rStyle w:val="19"/>
          <w:rFonts w:eastAsia="Calibri"/>
          <w:i/>
          <w:sz w:val="22"/>
          <w:szCs w:val="22"/>
        </w:rPr>
        <w:t>перечень основных мероприятий по реализации схем водоотведения с разбивкой по годам, включая технические обоснования этих мероприятий</w:t>
      </w:r>
    </w:p>
    <w:p w:rsidR="00BA31C0" w:rsidRPr="009D7A36" w:rsidRDefault="00BA31C0" w:rsidP="009D7A36">
      <w:pPr>
        <w:pStyle w:val="ac"/>
        <w:spacing w:after="0"/>
        <w:ind w:firstLine="540"/>
        <w:rPr>
          <w:rStyle w:val="19"/>
          <w:rFonts w:eastAsia="Calibri"/>
          <w:sz w:val="22"/>
          <w:szCs w:val="22"/>
        </w:rPr>
      </w:pPr>
      <w:r w:rsidRPr="009D7A36">
        <w:rPr>
          <w:rStyle w:val="19"/>
          <w:rFonts w:eastAsia="Calibri"/>
          <w:sz w:val="22"/>
          <w:szCs w:val="22"/>
        </w:rPr>
        <w:t>Мероприятия по реализации схем водоотведения в сельском поселении «Койдин» не планируются.</w:t>
      </w:r>
    </w:p>
    <w:p w:rsidR="00BA31C0" w:rsidRPr="009D7A36" w:rsidRDefault="00BA31C0" w:rsidP="009D7A36">
      <w:pPr>
        <w:pStyle w:val="a8"/>
        <w:numPr>
          <w:ilvl w:val="0"/>
          <w:numId w:val="62"/>
        </w:numPr>
        <w:tabs>
          <w:tab w:val="left" w:pos="0"/>
          <w:tab w:val="left" w:pos="993"/>
        </w:tabs>
        <w:ind w:left="0" w:firstLine="709"/>
        <w:jc w:val="both"/>
        <w:rPr>
          <w:rStyle w:val="19"/>
          <w:rFonts w:eastAsia="Calibri"/>
          <w:i/>
          <w:iCs/>
          <w:sz w:val="22"/>
          <w:szCs w:val="22"/>
        </w:rPr>
      </w:pPr>
      <w:r w:rsidRPr="009D7A36">
        <w:rPr>
          <w:rStyle w:val="19"/>
          <w:rFonts w:eastAsia="Calibri"/>
          <w:i/>
          <w:iCs/>
          <w:sz w:val="22"/>
          <w:szCs w:val="22"/>
        </w:rPr>
        <w:t>технические обоснования основных мероприятий по реализации схем водоотведения</w:t>
      </w:r>
    </w:p>
    <w:p w:rsidR="00BA31C0" w:rsidRPr="009D7A36" w:rsidRDefault="00BA31C0" w:rsidP="009D7A36">
      <w:pPr>
        <w:pStyle w:val="ac"/>
        <w:spacing w:after="0"/>
        <w:ind w:firstLine="460"/>
        <w:rPr>
          <w:rStyle w:val="19"/>
          <w:rFonts w:eastAsia="Calibri"/>
          <w:sz w:val="22"/>
          <w:szCs w:val="22"/>
        </w:rPr>
      </w:pPr>
      <w:r w:rsidRPr="009D7A36">
        <w:rPr>
          <w:rStyle w:val="19"/>
          <w:rFonts w:eastAsia="Calibri"/>
          <w:sz w:val="22"/>
          <w:szCs w:val="22"/>
        </w:rPr>
        <w:t>Реализация схемы центрального водоотведения поселка предполагает при строительстве новых сетей применять трубы из полиэтилена низкого давления. При разработке проектной документации характеристики сетей и сооружений требуют уточнения.</w:t>
      </w:r>
    </w:p>
    <w:p w:rsidR="00BA31C0" w:rsidRPr="009D7A36" w:rsidRDefault="00BA31C0" w:rsidP="009D7A36">
      <w:pPr>
        <w:pStyle w:val="ac"/>
        <w:spacing w:after="0"/>
        <w:ind w:firstLine="460"/>
        <w:rPr>
          <w:rStyle w:val="19"/>
          <w:rFonts w:eastAsia="Calibri"/>
          <w:sz w:val="22"/>
          <w:szCs w:val="22"/>
        </w:rPr>
      </w:pPr>
      <w:r w:rsidRPr="009D7A36">
        <w:rPr>
          <w:rStyle w:val="19"/>
          <w:rFonts w:eastAsia="Calibri"/>
          <w:sz w:val="22"/>
          <w:szCs w:val="22"/>
        </w:rPr>
        <w:t>Строительство централизованных систем водоотведения в малонаселенных пунктах экономически невыгодно из-за слишком большой себестоимости очистки 1м</w:t>
      </w:r>
      <w:r w:rsidRPr="009D7A36">
        <w:rPr>
          <w:rStyle w:val="19"/>
          <w:rFonts w:eastAsia="Calibri"/>
          <w:sz w:val="22"/>
          <w:szCs w:val="22"/>
          <w:vertAlign w:val="superscript"/>
        </w:rPr>
        <w:t>3</w:t>
      </w:r>
      <w:r w:rsidRPr="009D7A36">
        <w:rPr>
          <w:rStyle w:val="19"/>
          <w:rFonts w:eastAsia="Calibri"/>
          <w:sz w:val="22"/>
          <w:szCs w:val="22"/>
        </w:rPr>
        <w:t xml:space="preserve"> стока. Для совершенствования системы водоотведения, улучшения санитарной обстановки, уменьшения загрязнения водных объектов в сельской местности необходимо обеспечение населенных пунктов с численностью жителей менее 3000 чел. автономными установками биологической и глубокой очистки хозяйственно-бытовых стоков в различных модификациях.</w:t>
      </w:r>
    </w:p>
    <w:p w:rsidR="00BA31C0" w:rsidRPr="009D7A36" w:rsidRDefault="00BA31C0" w:rsidP="009D7A36">
      <w:pPr>
        <w:pStyle w:val="ac"/>
        <w:spacing w:after="0"/>
        <w:ind w:firstLine="460"/>
        <w:rPr>
          <w:rStyle w:val="19"/>
          <w:rFonts w:eastAsia="Calibri"/>
          <w:sz w:val="22"/>
          <w:szCs w:val="22"/>
        </w:rPr>
      </w:pPr>
      <w:r w:rsidRPr="009D7A36">
        <w:rPr>
          <w:rStyle w:val="19"/>
          <w:rFonts w:eastAsia="Calibri"/>
          <w:sz w:val="22"/>
          <w:szCs w:val="22"/>
        </w:rPr>
        <w:t>Образующиеся в результате очистки и обеззараживания сточные воды используются для полива территории индивидуального домовладения или отводятся в водосток, а активный ил и осадок для компостирования с последующим внесением в почву в качестве удобрений.</w:t>
      </w:r>
    </w:p>
    <w:p w:rsidR="00BA31C0" w:rsidRPr="009D7A36" w:rsidRDefault="00BA31C0" w:rsidP="009D7A36">
      <w:pPr>
        <w:pStyle w:val="a8"/>
        <w:numPr>
          <w:ilvl w:val="0"/>
          <w:numId w:val="62"/>
        </w:numPr>
        <w:tabs>
          <w:tab w:val="left" w:pos="0"/>
          <w:tab w:val="left" w:pos="993"/>
        </w:tabs>
        <w:ind w:left="0" w:firstLine="709"/>
        <w:jc w:val="both"/>
        <w:rPr>
          <w:rStyle w:val="19"/>
          <w:rFonts w:eastAsia="Calibri"/>
          <w:i/>
          <w:iCs/>
          <w:spacing w:val="-10"/>
          <w:sz w:val="22"/>
          <w:szCs w:val="22"/>
          <w:shd w:val="clear" w:color="auto" w:fill="FFFFFF"/>
        </w:rPr>
      </w:pPr>
      <w:r w:rsidRPr="009D7A36">
        <w:rPr>
          <w:rStyle w:val="130"/>
          <w:sz w:val="22"/>
          <w:szCs w:val="22"/>
        </w:rPr>
        <w:t xml:space="preserve">сведения о вновь строящихся, реконструируемых и предлагаемых к выводу из эксплуатации объектах централизованной системы </w:t>
      </w:r>
      <w:proofErr w:type="spellStart"/>
      <w:r w:rsidRPr="009D7A36">
        <w:rPr>
          <w:rStyle w:val="130"/>
          <w:sz w:val="22"/>
          <w:szCs w:val="22"/>
        </w:rPr>
        <w:t>водоотведени</w:t>
      </w:r>
      <w:proofErr w:type="spellEnd"/>
    </w:p>
    <w:p w:rsidR="00BA31C0" w:rsidRPr="009D7A36" w:rsidRDefault="00BA31C0" w:rsidP="009D7A36">
      <w:pPr>
        <w:pStyle w:val="ac"/>
        <w:spacing w:after="0"/>
        <w:ind w:left="180" w:firstLine="460"/>
        <w:rPr>
          <w:rStyle w:val="19"/>
          <w:rFonts w:eastAsia="Calibri"/>
          <w:sz w:val="22"/>
          <w:szCs w:val="22"/>
        </w:rPr>
      </w:pPr>
      <w:r w:rsidRPr="009D7A36">
        <w:rPr>
          <w:rStyle w:val="19"/>
          <w:rFonts w:eastAsia="Calibri"/>
          <w:sz w:val="22"/>
          <w:szCs w:val="22"/>
        </w:rPr>
        <w:t>Система централизованного водоотведения в. сельском поселении «Койдин» отсутствует.</w:t>
      </w:r>
    </w:p>
    <w:p w:rsidR="00BA31C0" w:rsidRPr="009D7A36" w:rsidRDefault="00BA31C0" w:rsidP="009D7A36">
      <w:pPr>
        <w:pStyle w:val="a8"/>
        <w:numPr>
          <w:ilvl w:val="0"/>
          <w:numId w:val="62"/>
        </w:numPr>
        <w:tabs>
          <w:tab w:val="left" w:pos="0"/>
          <w:tab w:val="left" w:pos="993"/>
        </w:tabs>
        <w:ind w:left="0" w:firstLine="709"/>
        <w:jc w:val="both"/>
        <w:rPr>
          <w:rStyle w:val="19"/>
          <w:rFonts w:eastAsia="Calibri"/>
          <w:i/>
          <w:iCs/>
          <w:spacing w:val="-10"/>
          <w:sz w:val="22"/>
          <w:szCs w:val="22"/>
          <w:shd w:val="clear" w:color="auto" w:fill="FFFFFF"/>
        </w:rPr>
      </w:pPr>
      <w:r w:rsidRPr="009D7A36">
        <w:rPr>
          <w:rStyle w:val="130"/>
          <w:sz w:val="22"/>
          <w:szCs w:val="22"/>
        </w:rPr>
        <w:t>сведения о развитии систем диспетчеризации, телемеханизации и об автоматизированных системах управления режимами водоотведения на объектах организаций, осуществляющих водоотведение</w:t>
      </w:r>
    </w:p>
    <w:p w:rsidR="00BA31C0" w:rsidRPr="009D7A36" w:rsidRDefault="00BA31C0" w:rsidP="009D7A36">
      <w:pPr>
        <w:pStyle w:val="ac"/>
        <w:spacing w:after="0"/>
        <w:ind w:firstLine="460"/>
        <w:rPr>
          <w:sz w:val="22"/>
          <w:szCs w:val="22"/>
        </w:rPr>
      </w:pPr>
      <w:r w:rsidRPr="009D7A36">
        <w:rPr>
          <w:rStyle w:val="19"/>
          <w:rFonts w:eastAsia="Calibri"/>
          <w:sz w:val="22"/>
          <w:szCs w:val="22"/>
        </w:rPr>
        <w:lastRenderedPageBreak/>
        <w:t>Система диспетчерского управления и сбора данных не предусмотрена.</w:t>
      </w:r>
    </w:p>
    <w:p w:rsidR="00BA31C0" w:rsidRPr="009D7A36" w:rsidRDefault="00BA31C0" w:rsidP="009D7A36">
      <w:pPr>
        <w:pStyle w:val="a8"/>
        <w:numPr>
          <w:ilvl w:val="0"/>
          <w:numId w:val="62"/>
        </w:numPr>
        <w:tabs>
          <w:tab w:val="left" w:pos="0"/>
          <w:tab w:val="left" w:pos="993"/>
        </w:tabs>
        <w:ind w:left="0" w:firstLine="709"/>
        <w:jc w:val="both"/>
        <w:rPr>
          <w:rStyle w:val="19"/>
          <w:rFonts w:eastAsia="Calibri"/>
          <w:i/>
          <w:sz w:val="22"/>
          <w:szCs w:val="22"/>
        </w:rPr>
      </w:pPr>
      <w:r w:rsidRPr="009D7A36">
        <w:rPr>
          <w:rStyle w:val="19"/>
          <w:rFonts w:eastAsia="Calibri"/>
          <w:i/>
          <w:sz w:val="22"/>
          <w:szCs w:val="22"/>
        </w:rPr>
        <w:t>описание вариантов маршрутов прохождения трубопроводов (трасс) по территории поселения, городского округа, расположения намечаемых площадок под строительство сооружений водоотведения и их обоснование</w:t>
      </w:r>
    </w:p>
    <w:p w:rsidR="00BA31C0" w:rsidRPr="009D7A36" w:rsidRDefault="00BA31C0" w:rsidP="009D7A36">
      <w:pPr>
        <w:pStyle w:val="ac"/>
        <w:spacing w:after="0"/>
        <w:ind w:firstLine="460"/>
        <w:rPr>
          <w:rStyle w:val="19"/>
          <w:rFonts w:eastAsia="Calibri"/>
          <w:sz w:val="22"/>
          <w:szCs w:val="22"/>
        </w:rPr>
      </w:pPr>
      <w:r w:rsidRPr="009D7A36">
        <w:rPr>
          <w:rStyle w:val="19"/>
          <w:rFonts w:eastAsia="Calibri"/>
          <w:sz w:val="22"/>
          <w:szCs w:val="22"/>
        </w:rPr>
        <w:t>Трассы новых сетей проложены вдоль намеченных на перспективу дорог, границ населенного пункта. Трассы прокладки трубопроводов необходимо уточнить при разработке проектной документации.</w:t>
      </w:r>
    </w:p>
    <w:p w:rsidR="00BA31C0" w:rsidRPr="009D7A36" w:rsidRDefault="00BA31C0" w:rsidP="009D7A36">
      <w:pPr>
        <w:pStyle w:val="af6"/>
        <w:spacing w:before="0" w:beforeAutospacing="0" w:after="0" w:afterAutospacing="0"/>
        <w:jc w:val="center"/>
        <w:outlineLvl w:val="2"/>
        <w:rPr>
          <w:i/>
          <w:sz w:val="22"/>
          <w:szCs w:val="22"/>
        </w:rPr>
      </w:pPr>
      <w:bookmarkStart w:id="34" w:name="_Toc395164393"/>
      <w:r w:rsidRPr="009D7A36">
        <w:rPr>
          <w:i/>
          <w:sz w:val="22"/>
          <w:szCs w:val="22"/>
        </w:rPr>
        <w:t>Теплоснабжение</w:t>
      </w:r>
      <w:bookmarkEnd w:id="34"/>
    </w:p>
    <w:p w:rsidR="00BA31C0" w:rsidRPr="009D7A36" w:rsidRDefault="00BA31C0" w:rsidP="009D7A36">
      <w:pPr>
        <w:tabs>
          <w:tab w:val="left" w:pos="567"/>
        </w:tabs>
        <w:rPr>
          <w:sz w:val="22"/>
          <w:szCs w:val="22"/>
        </w:rPr>
      </w:pPr>
      <w:bookmarkStart w:id="35" w:name="_Toc395164394"/>
      <w:r w:rsidRPr="009D7A36">
        <w:rPr>
          <w:sz w:val="22"/>
          <w:szCs w:val="22"/>
        </w:rPr>
        <w:tab/>
        <w:t>На территории сельского поселения «Койдин» функционирует 2 местных системы теплоснабжения, образованных на базе котельных. Установленная мощность котельной «Центральная» - 3 Гкал/час (3,49 МВт), котельной «Школьная» - 1,68 Гкал/час (1,95 МВт). Основным топливом котельных является уголь. Резервное топливо для котельных не предусмотрено. Актуальные (существующие) границы зон действия систем теплоснабжения (см. раздел 1.4) определены точками присоединения самых удаленных потребителей к тепловым сетям.</w:t>
      </w:r>
    </w:p>
    <w:p w:rsidR="00BA31C0" w:rsidRPr="009D7A36" w:rsidRDefault="00BA31C0" w:rsidP="009D7A36">
      <w:pPr>
        <w:tabs>
          <w:tab w:val="left" w:pos="567"/>
        </w:tabs>
        <w:rPr>
          <w:sz w:val="22"/>
          <w:szCs w:val="22"/>
        </w:rPr>
      </w:pPr>
      <w:r w:rsidRPr="009D7A36">
        <w:rPr>
          <w:sz w:val="22"/>
          <w:szCs w:val="22"/>
        </w:rPr>
        <w:tab/>
        <w:t>Все системы теплоснабжения имеют двухтрубную теплосеть, организованную на покрытие отопительной тепловой нагрузки абонентов по зависимой схеме присоединения с температурным графиком 95/70°С. Нагрузка ГВС покрывается индивидуальными электрическими водонагревателями.</w:t>
      </w:r>
    </w:p>
    <w:p w:rsidR="00BA31C0" w:rsidRPr="009D7A36" w:rsidRDefault="00BA31C0" w:rsidP="009D7A36">
      <w:pPr>
        <w:tabs>
          <w:tab w:val="left" w:pos="567"/>
        </w:tabs>
        <w:rPr>
          <w:sz w:val="22"/>
          <w:szCs w:val="22"/>
        </w:rPr>
      </w:pPr>
      <w:r w:rsidRPr="009D7A36">
        <w:rPr>
          <w:sz w:val="22"/>
          <w:szCs w:val="22"/>
        </w:rPr>
        <w:tab/>
        <w:t>Производственная тепловая нагрузка в поселке отсутствует. Регулирование отпуска теплоты в системы отопления потребителей осуществляется по центральному качественному методу регулирования в зависимости от температуры наружного воздуха.</w:t>
      </w:r>
    </w:p>
    <w:p w:rsidR="00BA31C0" w:rsidRPr="009D7A36" w:rsidRDefault="00BA31C0" w:rsidP="009D7A36">
      <w:pPr>
        <w:tabs>
          <w:tab w:val="left" w:pos="567"/>
        </w:tabs>
        <w:rPr>
          <w:sz w:val="22"/>
          <w:szCs w:val="22"/>
        </w:rPr>
      </w:pPr>
      <w:r w:rsidRPr="009D7A36">
        <w:rPr>
          <w:sz w:val="22"/>
          <w:szCs w:val="22"/>
        </w:rPr>
        <w:tab/>
        <w:t>Также на территории поселка сформированы зоны индивидуального теплоснабжения, число которых равно количеству зданий с индивидуальным теплоснабжением. Они в большинстве случаев локализованы внутри зон действия централизованного теплоснабжения.</w:t>
      </w:r>
    </w:p>
    <w:p w:rsidR="00BA31C0" w:rsidRPr="009D7A36" w:rsidRDefault="00BA31C0" w:rsidP="009D7A36">
      <w:pPr>
        <w:tabs>
          <w:tab w:val="left" w:pos="567"/>
        </w:tabs>
        <w:rPr>
          <w:sz w:val="22"/>
          <w:szCs w:val="22"/>
        </w:rPr>
      </w:pPr>
      <w:r w:rsidRPr="009D7A36">
        <w:rPr>
          <w:sz w:val="22"/>
          <w:szCs w:val="22"/>
        </w:rPr>
        <w:tab/>
        <w:t xml:space="preserve">Обслуживание местных систем теплоснабжения поселения осуществляет одно базовое предприятие - Койгородский филиал ОАО «КТК», которому в поселке «Койдин» принадлежит котельная «Центральная» мощностью 3 Гкал/час (3,49 МВт) и котельная «Школьная» мощностью 1,68 Гкал/час (1,95 МВт). Общая протяженность теплосетей, обслуживаемых котельной «Центральная» в поселке «Койдин», составляет </w:t>
      </w:r>
      <w:smartTag w:uri="urn:schemas-microsoft-com:office:smarttags" w:element="metricconverter">
        <w:smartTagPr>
          <w:attr w:name="ProductID" w:val="1782,6 м"/>
        </w:smartTagPr>
        <w:r w:rsidRPr="009D7A36">
          <w:rPr>
            <w:sz w:val="22"/>
            <w:szCs w:val="22"/>
          </w:rPr>
          <w:t>1782,6 м</w:t>
        </w:r>
      </w:smartTag>
      <w:r w:rsidRPr="009D7A36">
        <w:rPr>
          <w:sz w:val="22"/>
          <w:szCs w:val="22"/>
        </w:rPr>
        <w:t xml:space="preserve">, из которых </w:t>
      </w:r>
      <w:smartTag w:uri="urn:schemas-microsoft-com:office:smarttags" w:element="metricconverter">
        <w:smartTagPr>
          <w:attr w:name="ProductID" w:val="1374,7 м"/>
        </w:smartTagPr>
        <w:r w:rsidRPr="009D7A36">
          <w:rPr>
            <w:sz w:val="22"/>
            <w:szCs w:val="22"/>
          </w:rPr>
          <w:t>1374,7 м</w:t>
        </w:r>
      </w:smartTag>
      <w:r w:rsidRPr="009D7A36">
        <w:rPr>
          <w:sz w:val="22"/>
          <w:szCs w:val="22"/>
        </w:rPr>
        <w:t xml:space="preserve"> наружной прокладки и </w:t>
      </w:r>
      <w:smartTag w:uri="urn:schemas-microsoft-com:office:smarttags" w:element="metricconverter">
        <w:smartTagPr>
          <w:attr w:name="ProductID" w:val="407,9 м"/>
        </w:smartTagPr>
        <w:r w:rsidRPr="009D7A36">
          <w:rPr>
            <w:sz w:val="22"/>
            <w:szCs w:val="22"/>
          </w:rPr>
          <w:t>407,9 м</w:t>
        </w:r>
      </w:smartTag>
      <w:r w:rsidRPr="009D7A36">
        <w:rPr>
          <w:sz w:val="22"/>
          <w:szCs w:val="22"/>
        </w:rPr>
        <w:t xml:space="preserve"> подземной прокладки. К данным тепловым сетям присоединено 26 жилых и общественных зданий с общим строительным объемом - </w:t>
      </w:r>
      <w:smartTag w:uri="urn:schemas-microsoft-com:office:smarttags" w:element="metricconverter">
        <w:smartTagPr>
          <w:attr w:name="ProductID" w:val="18482,1 м3"/>
        </w:smartTagPr>
        <w:r w:rsidRPr="009D7A36">
          <w:rPr>
            <w:sz w:val="22"/>
            <w:szCs w:val="22"/>
          </w:rPr>
          <w:t>18482,1 м</w:t>
        </w:r>
        <w:r w:rsidRPr="009D7A36">
          <w:rPr>
            <w:sz w:val="22"/>
            <w:szCs w:val="22"/>
            <w:vertAlign w:val="superscript"/>
          </w:rPr>
          <w:t>3</w:t>
        </w:r>
      </w:smartTag>
      <w:r w:rsidRPr="009D7A36">
        <w:rPr>
          <w:sz w:val="22"/>
          <w:szCs w:val="22"/>
        </w:rPr>
        <w:t xml:space="preserve">. Общая протяженность теплосетей, обслуживаемых котельной «Школьная» в поселке «Койдин», составляет </w:t>
      </w:r>
      <w:smartTag w:uri="urn:schemas-microsoft-com:office:smarttags" w:element="metricconverter">
        <w:smartTagPr>
          <w:attr w:name="ProductID" w:val="593,7 м"/>
        </w:smartTagPr>
        <w:r w:rsidRPr="009D7A36">
          <w:rPr>
            <w:sz w:val="22"/>
            <w:szCs w:val="22"/>
          </w:rPr>
          <w:t>593,7 м</w:t>
        </w:r>
      </w:smartTag>
      <w:r w:rsidRPr="009D7A36">
        <w:rPr>
          <w:sz w:val="22"/>
          <w:szCs w:val="22"/>
        </w:rPr>
        <w:t xml:space="preserve">, из которых </w:t>
      </w:r>
      <w:smartTag w:uri="urn:schemas-microsoft-com:office:smarttags" w:element="metricconverter">
        <w:smartTagPr>
          <w:attr w:name="ProductID" w:val="558,9 м"/>
        </w:smartTagPr>
        <w:r w:rsidRPr="009D7A36">
          <w:rPr>
            <w:sz w:val="22"/>
            <w:szCs w:val="22"/>
          </w:rPr>
          <w:t>558,9 м</w:t>
        </w:r>
      </w:smartTag>
      <w:r w:rsidRPr="009D7A36">
        <w:rPr>
          <w:sz w:val="22"/>
          <w:szCs w:val="22"/>
        </w:rPr>
        <w:t xml:space="preserve"> наружной прокладки и </w:t>
      </w:r>
      <w:smartTag w:uri="urn:schemas-microsoft-com:office:smarttags" w:element="metricconverter">
        <w:smartTagPr>
          <w:attr w:name="ProductID" w:val="34,8 м"/>
        </w:smartTagPr>
        <w:r w:rsidRPr="009D7A36">
          <w:rPr>
            <w:sz w:val="22"/>
            <w:szCs w:val="22"/>
          </w:rPr>
          <w:t xml:space="preserve">34,8 </w:t>
        </w:r>
        <w:proofErr w:type="spellStart"/>
        <w:r w:rsidRPr="009D7A36">
          <w:rPr>
            <w:sz w:val="22"/>
            <w:szCs w:val="22"/>
          </w:rPr>
          <w:t>м</w:t>
        </w:r>
      </w:smartTag>
      <w:r w:rsidRPr="009D7A36">
        <w:rPr>
          <w:sz w:val="22"/>
          <w:szCs w:val="22"/>
        </w:rPr>
        <w:t>подземной</w:t>
      </w:r>
      <w:proofErr w:type="spellEnd"/>
      <w:r w:rsidRPr="009D7A36">
        <w:rPr>
          <w:sz w:val="22"/>
          <w:szCs w:val="22"/>
        </w:rPr>
        <w:t xml:space="preserve"> прокладки. К данным тепловым сетям присоединено 6 жилых и общественных здания с общим строительным объемом </w:t>
      </w:r>
      <w:smartTag w:uri="urn:schemas-microsoft-com:office:smarttags" w:element="metricconverter">
        <w:smartTagPr>
          <w:attr w:name="ProductID" w:val="6210,89 м3"/>
        </w:smartTagPr>
        <w:r w:rsidRPr="009D7A36">
          <w:rPr>
            <w:sz w:val="22"/>
            <w:szCs w:val="22"/>
          </w:rPr>
          <w:t>6210,89 м</w:t>
        </w:r>
        <w:r w:rsidRPr="009D7A36">
          <w:rPr>
            <w:sz w:val="22"/>
            <w:szCs w:val="22"/>
            <w:vertAlign w:val="superscript"/>
          </w:rPr>
          <w:t>3</w:t>
        </w:r>
      </w:smartTag>
      <w:r w:rsidRPr="009D7A36">
        <w:rPr>
          <w:sz w:val="22"/>
          <w:szCs w:val="22"/>
        </w:rPr>
        <w:t>.</w:t>
      </w:r>
    </w:p>
    <w:p w:rsidR="00BA31C0" w:rsidRPr="009D7A36" w:rsidRDefault="00BA31C0" w:rsidP="009D7A36">
      <w:pPr>
        <w:tabs>
          <w:tab w:val="left" w:pos="567"/>
        </w:tabs>
        <w:rPr>
          <w:sz w:val="22"/>
          <w:szCs w:val="22"/>
        </w:rPr>
      </w:pPr>
      <w:r w:rsidRPr="009D7A36">
        <w:rPr>
          <w:sz w:val="22"/>
          <w:szCs w:val="22"/>
        </w:rPr>
        <w:tab/>
        <w:t>Теплоснабжение некоторых производственных зданий и зданий общественных организаций осуществляется от индивидуальных котельных. Эксплуатацию этих котельных осуществляет персонал организаций. Все имущество котельных находится на балансе данных организаций.</w:t>
      </w:r>
    </w:p>
    <w:p w:rsidR="00BA31C0" w:rsidRPr="009D7A36" w:rsidRDefault="00BA31C0" w:rsidP="009D7A36">
      <w:pPr>
        <w:rPr>
          <w:i/>
          <w:sz w:val="22"/>
          <w:szCs w:val="22"/>
        </w:rPr>
      </w:pPr>
      <w:r w:rsidRPr="009D7A36">
        <w:rPr>
          <w:i/>
          <w:sz w:val="22"/>
          <w:szCs w:val="22"/>
        </w:rPr>
        <w:tab/>
        <w:t>Предложения по строительству, реконструкции и техническому перевооружению источника теплоснабжения.</w:t>
      </w:r>
    </w:p>
    <w:p w:rsidR="00BA31C0" w:rsidRPr="009D7A36" w:rsidRDefault="00BA31C0" w:rsidP="009D7A36">
      <w:pPr>
        <w:pStyle w:val="ac"/>
        <w:widowControl w:val="0"/>
        <w:numPr>
          <w:ilvl w:val="0"/>
          <w:numId w:val="63"/>
        </w:numPr>
        <w:spacing w:after="0"/>
        <w:contextualSpacing w:val="0"/>
        <w:rPr>
          <w:rStyle w:val="19"/>
          <w:rFonts w:eastAsia="Calibri"/>
          <w:iCs/>
          <w:sz w:val="22"/>
          <w:szCs w:val="22"/>
        </w:rPr>
      </w:pPr>
      <w:r w:rsidRPr="009D7A36">
        <w:rPr>
          <w:rStyle w:val="19"/>
          <w:rFonts w:eastAsia="Calibri"/>
          <w:iCs/>
          <w:sz w:val="22"/>
          <w:szCs w:val="22"/>
        </w:rPr>
        <w:t>Установить частотный регулятор на сетевой насос;</w:t>
      </w:r>
    </w:p>
    <w:p w:rsidR="00BA31C0" w:rsidRPr="009D7A36" w:rsidRDefault="00BA31C0" w:rsidP="009D7A36">
      <w:pPr>
        <w:pStyle w:val="ac"/>
        <w:widowControl w:val="0"/>
        <w:numPr>
          <w:ilvl w:val="0"/>
          <w:numId w:val="63"/>
        </w:numPr>
        <w:spacing w:after="0"/>
        <w:contextualSpacing w:val="0"/>
        <w:rPr>
          <w:rStyle w:val="19"/>
          <w:rFonts w:eastAsia="Calibri"/>
          <w:iCs/>
          <w:sz w:val="22"/>
          <w:szCs w:val="22"/>
        </w:rPr>
      </w:pPr>
      <w:r w:rsidRPr="009D7A36">
        <w:rPr>
          <w:rStyle w:val="19"/>
          <w:rFonts w:eastAsia="Calibri"/>
          <w:iCs/>
          <w:sz w:val="22"/>
          <w:szCs w:val="22"/>
        </w:rPr>
        <w:t>Замена изношенного котельного оборудования.</w:t>
      </w:r>
    </w:p>
    <w:p w:rsidR="00BA31C0" w:rsidRPr="009D7A36" w:rsidRDefault="00BA31C0" w:rsidP="009D7A36">
      <w:pPr>
        <w:rPr>
          <w:i/>
          <w:sz w:val="22"/>
          <w:szCs w:val="22"/>
        </w:rPr>
      </w:pPr>
      <w:r w:rsidRPr="009D7A36">
        <w:rPr>
          <w:i/>
          <w:sz w:val="22"/>
          <w:szCs w:val="22"/>
        </w:rPr>
        <w:tab/>
        <w:t>Предложения по строительству, реконструкция и техническому перевооружению тепловых сетей и сооружений на них.</w:t>
      </w:r>
    </w:p>
    <w:p w:rsidR="00BA31C0" w:rsidRPr="009D7A36" w:rsidRDefault="00BA31C0" w:rsidP="009D7A36">
      <w:pPr>
        <w:pStyle w:val="ac"/>
        <w:spacing w:after="0"/>
        <w:ind w:left="180" w:firstLine="460"/>
        <w:rPr>
          <w:rStyle w:val="19"/>
          <w:rFonts w:eastAsia="Calibri"/>
          <w:bCs/>
          <w:sz w:val="22"/>
          <w:szCs w:val="22"/>
        </w:rPr>
      </w:pPr>
      <w:r w:rsidRPr="009D7A36">
        <w:rPr>
          <w:rStyle w:val="19"/>
          <w:rFonts w:eastAsia="Calibri"/>
          <w:sz w:val="22"/>
          <w:szCs w:val="22"/>
        </w:rPr>
        <w:t>В целях повышения качества и надежности теплоснабжения, улучшения гидравлического режима, снижения потерь произвести перекладку аварийных тепловых сетей, выработавших нормативный срок эксплуатации, и реконструкцию существующих с перекладкой труб на меньшие диаметры для уменьшения их пропускной способности.</w:t>
      </w:r>
    </w:p>
    <w:p w:rsidR="00BA31C0" w:rsidRPr="009D7A36" w:rsidRDefault="00BA31C0" w:rsidP="009D7A36">
      <w:pPr>
        <w:pStyle w:val="ac"/>
        <w:spacing w:after="0"/>
        <w:ind w:left="180" w:firstLine="460"/>
        <w:rPr>
          <w:rStyle w:val="19"/>
          <w:rFonts w:eastAsia="Calibri"/>
          <w:bCs/>
          <w:sz w:val="22"/>
          <w:szCs w:val="22"/>
        </w:rPr>
      </w:pPr>
      <w:r w:rsidRPr="009D7A36">
        <w:rPr>
          <w:rStyle w:val="19"/>
          <w:rFonts w:eastAsia="Calibri"/>
          <w:sz w:val="22"/>
          <w:szCs w:val="22"/>
        </w:rPr>
        <w:t>Основные участки, требующие капитального ремонта и замены:</w:t>
      </w:r>
    </w:p>
    <w:p w:rsidR="00BA31C0" w:rsidRPr="009D7A36" w:rsidRDefault="00BA31C0" w:rsidP="009D7A36">
      <w:pPr>
        <w:pStyle w:val="ac"/>
        <w:widowControl w:val="0"/>
        <w:numPr>
          <w:ilvl w:val="0"/>
          <w:numId w:val="63"/>
        </w:numPr>
        <w:spacing w:after="0"/>
        <w:contextualSpacing w:val="0"/>
        <w:rPr>
          <w:rStyle w:val="19"/>
          <w:rFonts w:eastAsia="Calibri"/>
          <w:iCs/>
          <w:sz w:val="22"/>
          <w:szCs w:val="22"/>
        </w:rPr>
      </w:pPr>
      <w:r w:rsidRPr="009D7A36">
        <w:rPr>
          <w:rStyle w:val="19"/>
          <w:rFonts w:eastAsia="Calibri"/>
          <w:iCs/>
          <w:sz w:val="22"/>
          <w:szCs w:val="22"/>
        </w:rPr>
        <w:t xml:space="preserve">Замена теплотрассы котельной «Центральная» на участке от котельной </w:t>
      </w:r>
      <w:proofErr w:type="spellStart"/>
      <w:r w:rsidRPr="009D7A36">
        <w:rPr>
          <w:rStyle w:val="19"/>
          <w:rFonts w:eastAsia="Calibri"/>
          <w:iCs/>
          <w:sz w:val="22"/>
          <w:szCs w:val="22"/>
        </w:rPr>
        <w:t>доответвления</w:t>
      </w:r>
      <w:proofErr w:type="spellEnd"/>
      <w:r w:rsidRPr="009D7A36">
        <w:rPr>
          <w:rStyle w:val="19"/>
          <w:rFonts w:eastAsia="Calibri"/>
          <w:iCs/>
          <w:sz w:val="22"/>
          <w:szCs w:val="22"/>
        </w:rPr>
        <w:t xml:space="preserve"> на ул. Набережная диаметром </w:t>
      </w:r>
      <w:smartTag w:uri="urn:schemas-microsoft-com:office:smarttags" w:element="metricconverter">
        <w:smartTagPr>
          <w:attr w:name="ProductID" w:val="159 мм"/>
        </w:smartTagPr>
        <w:r w:rsidRPr="009D7A36">
          <w:rPr>
            <w:rStyle w:val="19"/>
            <w:rFonts w:eastAsia="Calibri"/>
            <w:iCs/>
            <w:sz w:val="22"/>
            <w:szCs w:val="22"/>
          </w:rPr>
          <w:t>159 мм</w:t>
        </w:r>
      </w:smartTag>
      <w:r w:rsidRPr="009D7A36">
        <w:rPr>
          <w:rStyle w:val="19"/>
          <w:rFonts w:eastAsia="Calibri"/>
          <w:iCs/>
          <w:sz w:val="22"/>
          <w:szCs w:val="22"/>
        </w:rPr>
        <w:t xml:space="preserve"> на трубы диаметром </w:t>
      </w:r>
      <w:smartTag w:uri="urn:schemas-microsoft-com:office:smarttags" w:element="metricconverter">
        <w:smartTagPr>
          <w:attr w:name="ProductID" w:val="108 мм"/>
        </w:smartTagPr>
        <w:r w:rsidRPr="009D7A36">
          <w:rPr>
            <w:rStyle w:val="19"/>
            <w:rFonts w:eastAsia="Calibri"/>
            <w:iCs/>
            <w:sz w:val="22"/>
            <w:szCs w:val="22"/>
          </w:rPr>
          <w:t>108 мм</w:t>
        </w:r>
      </w:smartTag>
    </w:p>
    <w:p w:rsidR="00BA31C0" w:rsidRPr="009D7A36" w:rsidRDefault="00BA31C0" w:rsidP="009D7A36">
      <w:pPr>
        <w:pStyle w:val="ac"/>
        <w:widowControl w:val="0"/>
        <w:numPr>
          <w:ilvl w:val="0"/>
          <w:numId w:val="63"/>
        </w:numPr>
        <w:spacing w:after="0"/>
        <w:contextualSpacing w:val="0"/>
        <w:rPr>
          <w:rStyle w:val="19"/>
          <w:rFonts w:eastAsia="Calibri"/>
          <w:iCs/>
          <w:sz w:val="22"/>
          <w:szCs w:val="22"/>
        </w:rPr>
      </w:pPr>
      <w:r w:rsidRPr="009D7A36">
        <w:rPr>
          <w:rStyle w:val="19"/>
          <w:rFonts w:eastAsia="Calibri"/>
          <w:iCs/>
          <w:sz w:val="22"/>
          <w:szCs w:val="22"/>
        </w:rPr>
        <w:t xml:space="preserve">Замена теплотрассы котельной «Центральная» на участке от ответвления на ул. Набережная до ответвления на ул. Центральная, 9 диаметром </w:t>
      </w:r>
      <w:smartTag w:uri="urn:schemas-microsoft-com:office:smarttags" w:element="metricconverter">
        <w:smartTagPr>
          <w:attr w:name="ProductID" w:val="159 мм"/>
        </w:smartTagPr>
        <w:r w:rsidRPr="009D7A36">
          <w:rPr>
            <w:rStyle w:val="19"/>
            <w:rFonts w:eastAsia="Calibri"/>
            <w:iCs/>
            <w:sz w:val="22"/>
            <w:szCs w:val="22"/>
          </w:rPr>
          <w:t>159 мм</w:t>
        </w:r>
      </w:smartTag>
      <w:r w:rsidRPr="009D7A36">
        <w:rPr>
          <w:rStyle w:val="19"/>
          <w:rFonts w:eastAsia="Calibri"/>
          <w:iCs/>
          <w:sz w:val="22"/>
          <w:szCs w:val="22"/>
        </w:rPr>
        <w:t xml:space="preserve"> на трубы диаметром </w:t>
      </w:r>
      <w:smartTag w:uri="urn:schemas-microsoft-com:office:smarttags" w:element="metricconverter">
        <w:smartTagPr>
          <w:attr w:name="ProductID" w:val="108 мм"/>
        </w:smartTagPr>
        <w:r w:rsidRPr="009D7A36">
          <w:rPr>
            <w:rStyle w:val="19"/>
            <w:rFonts w:eastAsia="Calibri"/>
            <w:iCs/>
            <w:sz w:val="22"/>
            <w:szCs w:val="22"/>
          </w:rPr>
          <w:t>108 мм</w:t>
        </w:r>
      </w:smartTag>
      <w:r w:rsidRPr="009D7A36">
        <w:rPr>
          <w:rStyle w:val="19"/>
          <w:rFonts w:eastAsia="Calibri"/>
          <w:iCs/>
          <w:sz w:val="22"/>
          <w:szCs w:val="22"/>
        </w:rPr>
        <w:t>.</w:t>
      </w:r>
    </w:p>
    <w:p w:rsidR="00BA31C0" w:rsidRPr="009D7A36" w:rsidRDefault="00BA31C0" w:rsidP="009D7A36">
      <w:pPr>
        <w:pStyle w:val="ac"/>
        <w:widowControl w:val="0"/>
        <w:numPr>
          <w:ilvl w:val="0"/>
          <w:numId w:val="63"/>
        </w:numPr>
        <w:spacing w:after="0"/>
        <w:contextualSpacing w:val="0"/>
        <w:rPr>
          <w:rStyle w:val="19"/>
          <w:rFonts w:eastAsia="Calibri"/>
          <w:iCs/>
          <w:sz w:val="22"/>
          <w:szCs w:val="22"/>
        </w:rPr>
      </w:pPr>
      <w:r w:rsidRPr="009D7A36">
        <w:rPr>
          <w:rStyle w:val="19"/>
          <w:rFonts w:eastAsia="Calibri"/>
          <w:iCs/>
          <w:sz w:val="22"/>
          <w:szCs w:val="22"/>
        </w:rPr>
        <w:t xml:space="preserve">Замена теплотрассы котельной «Центральная» на участке от ответвления на ул. Центральная, 9 до ответвления на ул. Центральная, 13 диаметром </w:t>
      </w:r>
      <w:smartTag w:uri="urn:schemas-microsoft-com:office:smarttags" w:element="metricconverter">
        <w:smartTagPr>
          <w:attr w:name="ProductID" w:val="159 мм"/>
        </w:smartTagPr>
        <w:r w:rsidRPr="009D7A36">
          <w:rPr>
            <w:rStyle w:val="19"/>
            <w:rFonts w:eastAsia="Calibri"/>
            <w:iCs/>
            <w:sz w:val="22"/>
            <w:szCs w:val="22"/>
          </w:rPr>
          <w:t>159 мм</w:t>
        </w:r>
      </w:smartTag>
      <w:r w:rsidRPr="009D7A36">
        <w:rPr>
          <w:rStyle w:val="19"/>
          <w:rFonts w:eastAsia="Calibri"/>
          <w:iCs/>
          <w:sz w:val="22"/>
          <w:szCs w:val="22"/>
        </w:rPr>
        <w:t xml:space="preserve"> на трубы диаметром </w:t>
      </w:r>
      <w:smartTag w:uri="urn:schemas-microsoft-com:office:smarttags" w:element="metricconverter">
        <w:smartTagPr>
          <w:attr w:name="ProductID" w:val="108 мм"/>
        </w:smartTagPr>
        <w:r w:rsidRPr="009D7A36">
          <w:rPr>
            <w:rStyle w:val="19"/>
            <w:rFonts w:eastAsia="Calibri"/>
            <w:iCs/>
            <w:sz w:val="22"/>
            <w:szCs w:val="22"/>
          </w:rPr>
          <w:t>108 мм</w:t>
        </w:r>
      </w:smartTag>
      <w:r w:rsidRPr="009D7A36">
        <w:rPr>
          <w:rStyle w:val="19"/>
          <w:rFonts w:eastAsia="Calibri"/>
          <w:iCs/>
          <w:sz w:val="22"/>
          <w:szCs w:val="22"/>
        </w:rPr>
        <w:t>.</w:t>
      </w:r>
    </w:p>
    <w:p w:rsidR="00BA31C0" w:rsidRPr="009D7A36" w:rsidRDefault="00BA31C0" w:rsidP="009D7A36">
      <w:pPr>
        <w:pStyle w:val="ac"/>
        <w:widowControl w:val="0"/>
        <w:numPr>
          <w:ilvl w:val="0"/>
          <w:numId w:val="63"/>
        </w:numPr>
        <w:spacing w:after="0"/>
        <w:contextualSpacing w:val="0"/>
        <w:rPr>
          <w:rStyle w:val="19"/>
          <w:rFonts w:eastAsia="Calibri"/>
          <w:iCs/>
          <w:sz w:val="22"/>
          <w:szCs w:val="22"/>
        </w:rPr>
      </w:pPr>
      <w:r w:rsidRPr="009D7A36">
        <w:rPr>
          <w:rStyle w:val="19"/>
          <w:rFonts w:eastAsia="Calibri"/>
          <w:iCs/>
          <w:sz w:val="22"/>
          <w:szCs w:val="22"/>
        </w:rPr>
        <w:t xml:space="preserve">Замена теплотрассы котельной «Центральная» на участке от ответвления на ул. Центральная, 13 до ответвления на ДК и ФАП диаметром </w:t>
      </w:r>
      <w:smartTag w:uri="urn:schemas-microsoft-com:office:smarttags" w:element="metricconverter">
        <w:smartTagPr>
          <w:attr w:name="ProductID" w:val="159 мм"/>
        </w:smartTagPr>
        <w:r w:rsidRPr="009D7A36">
          <w:rPr>
            <w:rStyle w:val="19"/>
            <w:rFonts w:eastAsia="Calibri"/>
            <w:iCs/>
            <w:sz w:val="22"/>
            <w:szCs w:val="22"/>
          </w:rPr>
          <w:t>159 мм</w:t>
        </w:r>
      </w:smartTag>
      <w:r w:rsidRPr="009D7A36">
        <w:rPr>
          <w:rStyle w:val="19"/>
          <w:rFonts w:eastAsia="Calibri"/>
          <w:iCs/>
          <w:sz w:val="22"/>
          <w:szCs w:val="22"/>
        </w:rPr>
        <w:t xml:space="preserve"> на трубы диаметром </w:t>
      </w:r>
      <w:smartTag w:uri="urn:schemas-microsoft-com:office:smarttags" w:element="metricconverter">
        <w:smartTagPr>
          <w:attr w:name="ProductID" w:val="108 мм"/>
        </w:smartTagPr>
        <w:r w:rsidRPr="009D7A36">
          <w:rPr>
            <w:rStyle w:val="19"/>
            <w:rFonts w:eastAsia="Calibri"/>
            <w:iCs/>
            <w:sz w:val="22"/>
            <w:szCs w:val="22"/>
          </w:rPr>
          <w:t>108 мм</w:t>
        </w:r>
      </w:smartTag>
      <w:r w:rsidRPr="009D7A36">
        <w:rPr>
          <w:rStyle w:val="19"/>
          <w:rFonts w:eastAsia="Calibri"/>
          <w:iCs/>
          <w:sz w:val="22"/>
          <w:szCs w:val="22"/>
        </w:rPr>
        <w:t>.</w:t>
      </w:r>
    </w:p>
    <w:p w:rsidR="00BA31C0" w:rsidRPr="009D7A36" w:rsidRDefault="00BA31C0" w:rsidP="009D7A36">
      <w:pPr>
        <w:pStyle w:val="ac"/>
        <w:widowControl w:val="0"/>
        <w:numPr>
          <w:ilvl w:val="0"/>
          <w:numId w:val="63"/>
        </w:numPr>
        <w:spacing w:after="0"/>
        <w:contextualSpacing w:val="0"/>
        <w:rPr>
          <w:rStyle w:val="19"/>
          <w:rFonts w:eastAsia="Calibri"/>
          <w:iCs/>
          <w:sz w:val="22"/>
          <w:szCs w:val="22"/>
        </w:rPr>
      </w:pPr>
      <w:r w:rsidRPr="009D7A36">
        <w:rPr>
          <w:rStyle w:val="19"/>
          <w:rFonts w:eastAsia="Calibri"/>
          <w:iCs/>
          <w:sz w:val="22"/>
          <w:szCs w:val="22"/>
        </w:rPr>
        <w:lastRenderedPageBreak/>
        <w:t xml:space="preserve">Замена теплотрассы котельной «Центральная» на участке от ответвления на ДК и ФАП до ответвления на ул. Центральная, 8 диаметром </w:t>
      </w:r>
      <w:smartTag w:uri="urn:schemas-microsoft-com:office:smarttags" w:element="metricconverter">
        <w:smartTagPr>
          <w:attr w:name="ProductID" w:val="108 мм"/>
        </w:smartTagPr>
        <w:r w:rsidRPr="009D7A36">
          <w:rPr>
            <w:rStyle w:val="19"/>
            <w:rFonts w:eastAsia="Calibri"/>
            <w:iCs/>
            <w:sz w:val="22"/>
            <w:szCs w:val="22"/>
          </w:rPr>
          <w:t>108 мм</w:t>
        </w:r>
      </w:smartTag>
      <w:r w:rsidRPr="009D7A36">
        <w:rPr>
          <w:rStyle w:val="19"/>
          <w:rFonts w:eastAsia="Calibri"/>
          <w:iCs/>
          <w:sz w:val="22"/>
          <w:szCs w:val="22"/>
        </w:rPr>
        <w:t xml:space="preserve"> на трубы диаметром </w:t>
      </w:r>
      <w:smartTag w:uri="urn:schemas-microsoft-com:office:smarttags" w:element="metricconverter">
        <w:smartTagPr>
          <w:attr w:name="ProductID" w:val="57 мм"/>
        </w:smartTagPr>
        <w:r w:rsidRPr="009D7A36">
          <w:rPr>
            <w:rStyle w:val="19"/>
            <w:rFonts w:eastAsia="Calibri"/>
            <w:iCs/>
            <w:sz w:val="22"/>
            <w:szCs w:val="22"/>
          </w:rPr>
          <w:t>57 мм</w:t>
        </w:r>
      </w:smartTag>
      <w:r w:rsidRPr="009D7A36">
        <w:rPr>
          <w:rStyle w:val="19"/>
          <w:rFonts w:eastAsia="Calibri"/>
          <w:iCs/>
          <w:sz w:val="22"/>
          <w:szCs w:val="22"/>
        </w:rPr>
        <w:t>.</w:t>
      </w:r>
    </w:p>
    <w:p w:rsidR="00BA31C0" w:rsidRPr="009D7A36" w:rsidRDefault="00BA31C0" w:rsidP="009D7A36">
      <w:pPr>
        <w:pStyle w:val="ac"/>
        <w:widowControl w:val="0"/>
        <w:numPr>
          <w:ilvl w:val="0"/>
          <w:numId w:val="63"/>
        </w:numPr>
        <w:spacing w:after="0"/>
        <w:contextualSpacing w:val="0"/>
        <w:rPr>
          <w:rStyle w:val="19"/>
          <w:rFonts w:eastAsia="Calibri"/>
          <w:iCs/>
          <w:sz w:val="22"/>
          <w:szCs w:val="22"/>
        </w:rPr>
      </w:pPr>
      <w:r w:rsidRPr="009D7A36">
        <w:rPr>
          <w:rStyle w:val="19"/>
          <w:rFonts w:eastAsia="Calibri"/>
          <w:iCs/>
          <w:sz w:val="22"/>
          <w:szCs w:val="22"/>
        </w:rPr>
        <w:t xml:space="preserve">Замена теплотрассы котельной «Центральная» на участке от ответвления на ул. Центральная, 8 до ответвления на ул. Комарова, 7 диаметром </w:t>
      </w:r>
      <w:smartTag w:uri="urn:schemas-microsoft-com:office:smarttags" w:element="metricconverter">
        <w:smartTagPr>
          <w:attr w:name="ProductID" w:val="108 мм"/>
        </w:smartTagPr>
        <w:r w:rsidRPr="009D7A36">
          <w:rPr>
            <w:rStyle w:val="19"/>
            <w:rFonts w:eastAsia="Calibri"/>
            <w:iCs/>
            <w:sz w:val="22"/>
            <w:szCs w:val="22"/>
          </w:rPr>
          <w:t>108 мм</w:t>
        </w:r>
      </w:smartTag>
      <w:r w:rsidRPr="009D7A36">
        <w:rPr>
          <w:rStyle w:val="19"/>
          <w:rFonts w:eastAsia="Calibri"/>
          <w:iCs/>
          <w:sz w:val="22"/>
          <w:szCs w:val="22"/>
        </w:rPr>
        <w:t xml:space="preserve"> на трубы диаметром </w:t>
      </w:r>
      <w:smartTag w:uri="urn:schemas-microsoft-com:office:smarttags" w:element="metricconverter">
        <w:smartTagPr>
          <w:attr w:name="ProductID" w:val="57 мм"/>
        </w:smartTagPr>
        <w:r w:rsidRPr="009D7A36">
          <w:rPr>
            <w:rStyle w:val="19"/>
            <w:rFonts w:eastAsia="Calibri"/>
            <w:iCs/>
            <w:sz w:val="22"/>
            <w:szCs w:val="22"/>
          </w:rPr>
          <w:t>57 мм</w:t>
        </w:r>
      </w:smartTag>
      <w:r w:rsidRPr="009D7A36">
        <w:rPr>
          <w:rStyle w:val="19"/>
          <w:rFonts w:eastAsia="Calibri"/>
          <w:iCs/>
          <w:sz w:val="22"/>
          <w:szCs w:val="22"/>
        </w:rPr>
        <w:t>.</w:t>
      </w:r>
    </w:p>
    <w:p w:rsidR="00BA31C0" w:rsidRPr="009D7A36" w:rsidRDefault="00BA31C0" w:rsidP="009D7A36">
      <w:pPr>
        <w:pStyle w:val="ac"/>
        <w:widowControl w:val="0"/>
        <w:numPr>
          <w:ilvl w:val="0"/>
          <w:numId w:val="63"/>
        </w:numPr>
        <w:spacing w:after="0"/>
        <w:contextualSpacing w:val="0"/>
        <w:rPr>
          <w:rStyle w:val="19"/>
          <w:rFonts w:eastAsia="Calibri"/>
          <w:iCs/>
          <w:sz w:val="22"/>
          <w:szCs w:val="22"/>
        </w:rPr>
      </w:pPr>
      <w:r w:rsidRPr="009D7A36">
        <w:rPr>
          <w:rStyle w:val="19"/>
          <w:rFonts w:eastAsia="Calibri"/>
          <w:iCs/>
          <w:sz w:val="22"/>
          <w:szCs w:val="22"/>
        </w:rPr>
        <w:t xml:space="preserve">Замена теплотрассы котельной «Центральная» на участке от ответвления на ул. Комарова, 7 до ответвления на ул. Комарова, 5 диаметром </w:t>
      </w:r>
      <w:smartTag w:uri="urn:schemas-microsoft-com:office:smarttags" w:element="metricconverter">
        <w:smartTagPr>
          <w:attr w:name="ProductID" w:val="108 мм"/>
        </w:smartTagPr>
        <w:r w:rsidRPr="009D7A36">
          <w:rPr>
            <w:rStyle w:val="19"/>
            <w:rFonts w:eastAsia="Calibri"/>
            <w:iCs/>
            <w:sz w:val="22"/>
            <w:szCs w:val="22"/>
          </w:rPr>
          <w:t>108 мм</w:t>
        </w:r>
      </w:smartTag>
      <w:r w:rsidRPr="009D7A36">
        <w:rPr>
          <w:rStyle w:val="19"/>
          <w:rFonts w:eastAsia="Calibri"/>
          <w:iCs/>
          <w:sz w:val="22"/>
          <w:szCs w:val="22"/>
        </w:rPr>
        <w:t xml:space="preserve"> ка трубы диаметром </w:t>
      </w:r>
      <w:smartTag w:uri="urn:schemas-microsoft-com:office:smarttags" w:element="metricconverter">
        <w:smartTagPr>
          <w:attr w:name="ProductID" w:val="57 мм"/>
        </w:smartTagPr>
        <w:r w:rsidRPr="009D7A36">
          <w:rPr>
            <w:rStyle w:val="19"/>
            <w:rFonts w:eastAsia="Calibri"/>
            <w:iCs/>
            <w:sz w:val="22"/>
            <w:szCs w:val="22"/>
          </w:rPr>
          <w:t>57 мм</w:t>
        </w:r>
      </w:smartTag>
      <w:r w:rsidRPr="009D7A36">
        <w:rPr>
          <w:rStyle w:val="19"/>
          <w:rFonts w:eastAsia="Calibri"/>
          <w:iCs/>
          <w:sz w:val="22"/>
          <w:szCs w:val="22"/>
        </w:rPr>
        <w:t>.</w:t>
      </w:r>
    </w:p>
    <w:p w:rsidR="00BA31C0" w:rsidRPr="009D7A36" w:rsidRDefault="00BA31C0" w:rsidP="009D7A36">
      <w:pPr>
        <w:pStyle w:val="ac"/>
        <w:widowControl w:val="0"/>
        <w:numPr>
          <w:ilvl w:val="0"/>
          <w:numId w:val="63"/>
        </w:numPr>
        <w:spacing w:after="0"/>
        <w:contextualSpacing w:val="0"/>
        <w:rPr>
          <w:rStyle w:val="19"/>
          <w:rFonts w:eastAsia="Calibri"/>
          <w:iCs/>
          <w:sz w:val="22"/>
          <w:szCs w:val="22"/>
        </w:rPr>
      </w:pPr>
      <w:r w:rsidRPr="009D7A36">
        <w:rPr>
          <w:rStyle w:val="19"/>
          <w:rFonts w:eastAsia="Calibri"/>
          <w:iCs/>
          <w:sz w:val="22"/>
          <w:szCs w:val="22"/>
        </w:rPr>
        <w:t xml:space="preserve">Замена теплотрассы котельной «Центральная» на участке от ответвления на ул. Комарова, 5 до ответвления на ул. Комаром, 1 и 3 диаметром </w:t>
      </w:r>
      <w:smartTag w:uri="urn:schemas-microsoft-com:office:smarttags" w:element="metricconverter">
        <w:smartTagPr>
          <w:attr w:name="ProductID" w:val="108 мм"/>
        </w:smartTagPr>
        <w:r w:rsidRPr="009D7A36">
          <w:rPr>
            <w:rStyle w:val="19"/>
            <w:rFonts w:eastAsia="Calibri"/>
            <w:iCs/>
            <w:sz w:val="22"/>
            <w:szCs w:val="22"/>
          </w:rPr>
          <w:t>108 мм</w:t>
        </w:r>
      </w:smartTag>
      <w:r w:rsidRPr="009D7A36">
        <w:rPr>
          <w:rStyle w:val="19"/>
          <w:rFonts w:eastAsia="Calibri"/>
          <w:iCs/>
          <w:sz w:val="22"/>
          <w:szCs w:val="22"/>
        </w:rPr>
        <w:t xml:space="preserve"> на трубы диаметром </w:t>
      </w:r>
      <w:smartTag w:uri="urn:schemas-microsoft-com:office:smarttags" w:element="metricconverter">
        <w:smartTagPr>
          <w:attr w:name="ProductID" w:val="57 мм"/>
        </w:smartTagPr>
        <w:r w:rsidRPr="009D7A36">
          <w:rPr>
            <w:rStyle w:val="19"/>
            <w:rFonts w:eastAsia="Calibri"/>
            <w:iCs/>
            <w:sz w:val="22"/>
            <w:szCs w:val="22"/>
          </w:rPr>
          <w:t>57 мм</w:t>
        </w:r>
      </w:smartTag>
      <w:r w:rsidRPr="009D7A36">
        <w:rPr>
          <w:rStyle w:val="19"/>
          <w:rFonts w:eastAsia="Calibri"/>
          <w:iCs/>
          <w:sz w:val="22"/>
          <w:szCs w:val="22"/>
        </w:rPr>
        <w:t>.</w:t>
      </w:r>
    </w:p>
    <w:p w:rsidR="00BA31C0" w:rsidRPr="009D7A36" w:rsidRDefault="00BA31C0" w:rsidP="009D7A36">
      <w:pPr>
        <w:pStyle w:val="ac"/>
        <w:widowControl w:val="0"/>
        <w:numPr>
          <w:ilvl w:val="0"/>
          <w:numId w:val="63"/>
        </w:numPr>
        <w:spacing w:after="0"/>
        <w:contextualSpacing w:val="0"/>
        <w:rPr>
          <w:rStyle w:val="19"/>
          <w:rFonts w:eastAsia="Calibri"/>
          <w:iCs/>
          <w:sz w:val="22"/>
          <w:szCs w:val="22"/>
        </w:rPr>
      </w:pPr>
      <w:r w:rsidRPr="009D7A36">
        <w:rPr>
          <w:rStyle w:val="19"/>
          <w:rFonts w:eastAsia="Calibri"/>
          <w:iCs/>
          <w:sz w:val="22"/>
          <w:szCs w:val="22"/>
        </w:rPr>
        <w:t xml:space="preserve">Замена теплотрассы котельной «Центральная» на участке от ответвления на ул. Комарова, 1 и 3 до ответвления на ул. Авиационная, 22 диаметром </w:t>
      </w:r>
      <w:smartTag w:uri="urn:schemas-microsoft-com:office:smarttags" w:element="metricconverter">
        <w:smartTagPr>
          <w:attr w:name="ProductID" w:val="108 мм"/>
        </w:smartTagPr>
        <w:r w:rsidRPr="009D7A36">
          <w:rPr>
            <w:rStyle w:val="19"/>
            <w:rFonts w:eastAsia="Calibri"/>
            <w:iCs/>
            <w:sz w:val="22"/>
            <w:szCs w:val="22"/>
          </w:rPr>
          <w:t>108 мм</w:t>
        </w:r>
      </w:smartTag>
      <w:r w:rsidRPr="009D7A36">
        <w:rPr>
          <w:rStyle w:val="19"/>
          <w:rFonts w:eastAsia="Calibri"/>
          <w:iCs/>
          <w:sz w:val="22"/>
          <w:szCs w:val="22"/>
        </w:rPr>
        <w:t xml:space="preserve"> на трубы диаметром </w:t>
      </w:r>
      <w:smartTag w:uri="urn:schemas-microsoft-com:office:smarttags" w:element="metricconverter">
        <w:smartTagPr>
          <w:attr w:name="ProductID" w:val="45 мм"/>
        </w:smartTagPr>
        <w:r w:rsidRPr="009D7A36">
          <w:rPr>
            <w:rStyle w:val="19"/>
            <w:rFonts w:eastAsia="Calibri"/>
            <w:iCs/>
            <w:sz w:val="22"/>
            <w:szCs w:val="22"/>
          </w:rPr>
          <w:t>45 мм</w:t>
        </w:r>
      </w:smartTag>
      <w:r w:rsidRPr="009D7A36">
        <w:rPr>
          <w:rStyle w:val="19"/>
          <w:rFonts w:eastAsia="Calibri"/>
          <w:iCs/>
          <w:sz w:val="22"/>
          <w:szCs w:val="22"/>
        </w:rPr>
        <w:t>.</w:t>
      </w:r>
    </w:p>
    <w:p w:rsidR="00BA31C0" w:rsidRPr="009D7A36" w:rsidRDefault="00BA31C0" w:rsidP="009D7A36">
      <w:pPr>
        <w:pStyle w:val="ac"/>
        <w:widowControl w:val="0"/>
        <w:numPr>
          <w:ilvl w:val="0"/>
          <w:numId w:val="63"/>
        </w:numPr>
        <w:spacing w:after="0"/>
        <w:contextualSpacing w:val="0"/>
        <w:rPr>
          <w:rStyle w:val="19"/>
          <w:rFonts w:eastAsia="Calibri"/>
          <w:iCs/>
          <w:sz w:val="22"/>
          <w:szCs w:val="22"/>
        </w:rPr>
      </w:pPr>
      <w:r w:rsidRPr="009D7A36">
        <w:rPr>
          <w:rStyle w:val="19"/>
          <w:rFonts w:eastAsia="Calibri"/>
          <w:iCs/>
          <w:sz w:val="22"/>
          <w:szCs w:val="22"/>
        </w:rPr>
        <w:t xml:space="preserve">Замена теплотрассы котельной «Центральная» на участке от ответвления на ул. Авиационная, 22 до ответвления на ул. Авиационная, 26 диаметром </w:t>
      </w:r>
      <w:smartTag w:uri="urn:schemas-microsoft-com:office:smarttags" w:element="metricconverter">
        <w:smartTagPr>
          <w:attr w:name="ProductID" w:val="108 мм"/>
        </w:smartTagPr>
        <w:r w:rsidRPr="009D7A36">
          <w:rPr>
            <w:rStyle w:val="19"/>
            <w:rFonts w:eastAsia="Calibri"/>
            <w:iCs/>
            <w:sz w:val="22"/>
            <w:szCs w:val="22"/>
          </w:rPr>
          <w:t>108 мм</w:t>
        </w:r>
      </w:smartTag>
      <w:r w:rsidRPr="009D7A36">
        <w:rPr>
          <w:rStyle w:val="19"/>
          <w:rFonts w:eastAsia="Calibri"/>
          <w:iCs/>
          <w:sz w:val="22"/>
          <w:szCs w:val="22"/>
        </w:rPr>
        <w:t xml:space="preserve"> на трубы диаметром </w:t>
      </w:r>
      <w:smartTag w:uri="urn:schemas-microsoft-com:office:smarttags" w:element="metricconverter">
        <w:smartTagPr>
          <w:attr w:name="ProductID" w:val="42 мм"/>
        </w:smartTagPr>
        <w:r w:rsidRPr="009D7A36">
          <w:rPr>
            <w:rStyle w:val="19"/>
            <w:rFonts w:eastAsia="Calibri"/>
            <w:iCs/>
            <w:sz w:val="22"/>
            <w:szCs w:val="22"/>
          </w:rPr>
          <w:t>42 мм</w:t>
        </w:r>
      </w:smartTag>
      <w:r w:rsidRPr="009D7A36">
        <w:rPr>
          <w:rStyle w:val="19"/>
          <w:rFonts w:eastAsia="Calibri"/>
          <w:iCs/>
          <w:sz w:val="22"/>
          <w:szCs w:val="22"/>
        </w:rPr>
        <w:t>.</w:t>
      </w:r>
    </w:p>
    <w:p w:rsidR="00BA31C0" w:rsidRPr="009D7A36" w:rsidRDefault="00BA31C0" w:rsidP="009D7A36">
      <w:pPr>
        <w:pStyle w:val="ac"/>
        <w:widowControl w:val="0"/>
        <w:numPr>
          <w:ilvl w:val="0"/>
          <w:numId w:val="63"/>
        </w:numPr>
        <w:spacing w:after="0"/>
        <w:contextualSpacing w:val="0"/>
        <w:rPr>
          <w:rStyle w:val="19"/>
          <w:rFonts w:eastAsia="Calibri"/>
          <w:iCs/>
          <w:sz w:val="22"/>
          <w:szCs w:val="22"/>
        </w:rPr>
      </w:pPr>
      <w:bookmarkStart w:id="36" w:name="bookmark29"/>
      <w:r w:rsidRPr="009D7A36">
        <w:rPr>
          <w:rStyle w:val="19"/>
          <w:rFonts w:eastAsia="Calibri"/>
          <w:iCs/>
          <w:sz w:val="22"/>
          <w:szCs w:val="22"/>
        </w:rPr>
        <w:t xml:space="preserve">Замена теплотрассы котельной «Центральная» на участке от ответвления на ул. Авиационная, 26 до ответвления на ул. Авиационная, 28, диаметром </w:t>
      </w:r>
      <w:smartTag w:uri="urn:schemas-microsoft-com:office:smarttags" w:element="metricconverter">
        <w:smartTagPr>
          <w:attr w:name="ProductID" w:val="76 мм"/>
        </w:smartTagPr>
        <w:r w:rsidRPr="009D7A36">
          <w:rPr>
            <w:rStyle w:val="19"/>
            <w:rFonts w:eastAsia="Calibri"/>
            <w:iCs/>
            <w:sz w:val="22"/>
            <w:szCs w:val="22"/>
          </w:rPr>
          <w:t>76 мм</w:t>
        </w:r>
      </w:smartTag>
      <w:r w:rsidRPr="009D7A36">
        <w:rPr>
          <w:rStyle w:val="19"/>
          <w:rFonts w:eastAsia="Calibri"/>
          <w:iCs/>
          <w:sz w:val="22"/>
          <w:szCs w:val="22"/>
        </w:rPr>
        <w:t xml:space="preserve"> на трубы диаметром </w:t>
      </w:r>
      <w:smartTag w:uri="urn:schemas-microsoft-com:office:smarttags" w:element="metricconverter">
        <w:smartTagPr>
          <w:attr w:name="ProductID" w:val="42 мм"/>
        </w:smartTagPr>
        <w:r w:rsidRPr="009D7A36">
          <w:rPr>
            <w:rStyle w:val="19"/>
            <w:rFonts w:eastAsia="Calibri"/>
            <w:iCs/>
            <w:sz w:val="22"/>
            <w:szCs w:val="22"/>
          </w:rPr>
          <w:t>42 мм</w:t>
        </w:r>
      </w:smartTag>
      <w:r w:rsidRPr="009D7A36">
        <w:rPr>
          <w:rStyle w:val="19"/>
          <w:rFonts w:eastAsia="Calibri"/>
          <w:iCs/>
          <w:sz w:val="22"/>
          <w:szCs w:val="22"/>
        </w:rPr>
        <w:t>.</w:t>
      </w:r>
      <w:bookmarkEnd w:id="36"/>
    </w:p>
    <w:p w:rsidR="00BA31C0" w:rsidRPr="009D7A36" w:rsidRDefault="00BA31C0" w:rsidP="009D7A36">
      <w:pPr>
        <w:pStyle w:val="ac"/>
        <w:widowControl w:val="0"/>
        <w:numPr>
          <w:ilvl w:val="0"/>
          <w:numId w:val="63"/>
        </w:numPr>
        <w:spacing w:after="0"/>
        <w:contextualSpacing w:val="0"/>
        <w:rPr>
          <w:rStyle w:val="19"/>
          <w:rFonts w:eastAsia="Calibri"/>
          <w:iCs/>
          <w:sz w:val="22"/>
          <w:szCs w:val="22"/>
        </w:rPr>
      </w:pPr>
      <w:r w:rsidRPr="009D7A36">
        <w:rPr>
          <w:rStyle w:val="19"/>
          <w:rFonts w:eastAsia="Calibri"/>
          <w:iCs/>
          <w:sz w:val="22"/>
          <w:szCs w:val="22"/>
        </w:rPr>
        <w:t xml:space="preserve">Замена теплотрассы котельной «Школьная» на участке от котельной до ответвления на школу диаметром </w:t>
      </w:r>
      <w:smartTag w:uri="urn:schemas-microsoft-com:office:smarttags" w:element="metricconverter">
        <w:smartTagPr>
          <w:attr w:name="ProductID" w:val="108 мм"/>
        </w:smartTagPr>
        <w:r w:rsidRPr="009D7A36">
          <w:rPr>
            <w:rStyle w:val="19"/>
            <w:rFonts w:eastAsia="Calibri"/>
            <w:iCs/>
            <w:sz w:val="22"/>
            <w:szCs w:val="22"/>
          </w:rPr>
          <w:t>108 мм</w:t>
        </w:r>
      </w:smartTag>
      <w:r w:rsidRPr="009D7A36">
        <w:rPr>
          <w:rStyle w:val="19"/>
          <w:rFonts w:eastAsia="Calibri"/>
          <w:iCs/>
          <w:sz w:val="22"/>
          <w:szCs w:val="22"/>
        </w:rPr>
        <w:t xml:space="preserve"> на трубы диаметром </w:t>
      </w:r>
      <w:smartTag w:uri="urn:schemas-microsoft-com:office:smarttags" w:element="metricconverter">
        <w:smartTagPr>
          <w:attr w:name="ProductID" w:val="76 мм"/>
        </w:smartTagPr>
        <w:r w:rsidRPr="009D7A36">
          <w:rPr>
            <w:rStyle w:val="19"/>
            <w:rFonts w:eastAsia="Calibri"/>
            <w:iCs/>
            <w:sz w:val="22"/>
            <w:szCs w:val="22"/>
          </w:rPr>
          <w:t>76 мм</w:t>
        </w:r>
      </w:smartTag>
      <w:r w:rsidRPr="009D7A36">
        <w:rPr>
          <w:rStyle w:val="19"/>
          <w:rFonts w:eastAsia="Calibri"/>
          <w:iCs/>
          <w:sz w:val="22"/>
          <w:szCs w:val="22"/>
        </w:rPr>
        <w:t>.</w:t>
      </w:r>
    </w:p>
    <w:p w:rsidR="00BA31C0" w:rsidRPr="009D7A36" w:rsidRDefault="00BA31C0" w:rsidP="009D7A36">
      <w:pPr>
        <w:pStyle w:val="ac"/>
        <w:widowControl w:val="0"/>
        <w:numPr>
          <w:ilvl w:val="0"/>
          <w:numId w:val="63"/>
        </w:numPr>
        <w:spacing w:after="0"/>
        <w:contextualSpacing w:val="0"/>
        <w:rPr>
          <w:rStyle w:val="19"/>
          <w:rFonts w:eastAsia="Calibri"/>
          <w:iCs/>
          <w:sz w:val="22"/>
          <w:szCs w:val="22"/>
        </w:rPr>
      </w:pPr>
      <w:r w:rsidRPr="009D7A36">
        <w:rPr>
          <w:rStyle w:val="19"/>
          <w:rFonts w:eastAsia="Calibri"/>
          <w:iCs/>
          <w:sz w:val="22"/>
          <w:szCs w:val="22"/>
        </w:rPr>
        <w:t xml:space="preserve">Замена теплотрассы котельной «Школьная» на участке от ответвления на школу до ответвления на магазины диаметром </w:t>
      </w:r>
      <w:smartTag w:uri="urn:schemas-microsoft-com:office:smarttags" w:element="metricconverter">
        <w:smartTagPr>
          <w:attr w:name="ProductID" w:val="108 мм"/>
        </w:smartTagPr>
        <w:r w:rsidRPr="009D7A36">
          <w:rPr>
            <w:rStyle w:val="19"/>
            <w:rFonts w:eastAsia="Calibri"/>
            <w:iCs/>
            <w:sz w:val="22"/>
            <w:szCs w:val="22"/>
          </w:rPr>
          <w:t>108 мм</w:t>
        </w:r>
      </w:smartTag>
      <w:r w:rsidRPr="009D7A36">
        <w:rPr>
          <w:rStyle w:val="19"/>
          <w:rFonts w:eastAsia="Calibri"/>
          <w:iCs/>
          <w:sz w:val="22"/>
          <w:szCs w:val="22"/>
        </w:rPr>
        <w:t xml:space="preserve"> на трубы диаметром </w:t>
      </w:r>
      <w:smartTag w:uri="urn:schemas-microsoft-com:office:smarttags" w:element="metricconverter">
        <w:smartTagPr>
          <w:attr w:name="ProductID" w:val="45 мм"/>
        </w:smartTagPr>
        <w:r w:rsidRPr="009D7A36">
          <w:rPr>
            <w:rStyle w:val="19"/>
            <w:rFonts w:eastAsia="Calibri"/>
            <w:iCs/>
            <w:sz w:val="22"/>
            <w:szCs w:val="22"/>
          </w:rPr>
          <w:t>45 мм</w:t>
        </w:r>
      </w:smartTag>
      <w:r w:rsidRPr="009D7A36">
        <w:rPr>
          <w:rStyle w:val="19"/>
          <w:rFonts w:eastAsia="Calibri"/>
          <w:iCs/>
          <w:sz w:val="22"/>
          <w:szCs w:val="22"/>
        </w:rPr>
        <w:t>.</w:t>
      </w:r>
    </w:p>
    <w:p w:rsidR="00BA31C0" w:rsidRPr="009D7A36" w:rsidRDefault="00BA31C0" w:rsidP="009D7A36">
      <w:pPr>
        <w:pStyle w:val="ac"/>
        <w:widowControl w:val="0"/>
        <w:numPr>
          <w:ilvl w:val="0"/>
          <w:numId w:val="63"/>
        </w:numPr>
        <w:spacing w:after="0"/>
        <w:contextualSpacing w:val="0"/>
        <w:rPr>
          <w:rStyle w:val="19"/>
          <w:rFonts w:eastAsia="Calibri"/>
          <w:iCs/>
          <w:sz w:val="22"/>
          <w:szCs w:val="22"/>
        </w:rPr>
      </w:pPr>
      <w:r w:rsidRPr="009D7A36">
        <w:rPr>
          <w:rStyle w:val="19"/>
          <w:rFonts w:eastAsia="Calibri"/>
          <w:iCs/>
          <w:sz w:val="22"/>
          <w:szCs w:val="22"/>
        </w:rPr>
        <w:t xml:space="preserve">Замена теплотрассы котельной «Школьная» на участке от ответвления на магазины до точки 1 диаметром </w:t>
      </w:r>
      <w:smartTag w:uri="urn:schemas-microsoft-com:office:smarttags" w:element="metricconverter">
        <w:smartTagPr>
          <w:attr w:name="ProductID" w:val="108 мм"/>
        </w:smartTagPr>
        <w:r w:rsidRPr="009D7A36">
          <w:rPr>
            <w:rStyle w:val="19"/>
            <w:rFonts w:eastAsia="Calibri"/>
            <w:iCs/>
            <w:sz w:val="22"/>
            <w:szCs w:val="22"/>
          </w:rPr>
          <w:t>108 мм</w:t>
        </w:r>
      </w:smartTag>
      <w:r w:rsidRPr="009D7A36">
        <w:rPr>
          <w:rStyle w:val="19"/>
          <w:rFonts w:eastAsia="Calibri"/>
          <w:iCs/>
          <w:sz w:val="22"/>
          <w:szCs w:val="22"/>
        </w:rPr>
        <w:t xml:space="preserve"> на трубы диаметром </w:t>
      </w:r>
      <w:smartTag w:uri="urn:schemas-microsoft-com:office:smarttags" w:element="metricconverter">
        <w:smartTagPr>
          <w:attr w:name="ProductID" w:val="42 мм"/>
        </w:smartTagPr>
        <w:r w:rsidRPr="009D7A36">
          <w:rPr>
            <w:rStyle w:val="19"/>
            <w:rFonts w:eastAsia="Calibri"/>
            <w:iCs/>
            <w:sz w:val="22"/>
            <w:szCs w:val="22"/>
          </w:rPr>
          <w:t>42 мм</w:t>
        </w:r>
      </w:smartTag>
      <w:r w:rsidRPr="009D7A36">
        <w:rPr>
          <w:rStyle w:val="19"/>
          <w:rFonts w:eastAsia="Calibri"/>
          <w:iCs/>
          <w:sz w:val="22"/>
          <w:szCs w:val="22"/>
        </w:rPr>
        <w:t>.</w:t>
      </w:r>
    </w:p>
    <w:p w:rsidR="00BA31C0" w:rsidRPr="009D7A36" w:rsidRDefault="00BA31C0" w:rsidP="009D7A36">
      <w:pPr>
        <w:pStyle w:val="ac"/>
        <w:widowControl w:val="0"/>
        <w:numPr>
          <w:ilvl w:val="0"/>
          <w:numId w:val="63"/>
        </w:numPr>
        <w:spacing w:after="0"/>
        <w:contextualSpacing w:val="0"/>
        <w:rPr>
          <w:rStyle w:val="19"/>
          <w:rFonts w:eastAsia="Calibri"/>
          <w:iCs/>
          <w:sz w:val="22"/>
          <w:szCs w:val="22"/>
        </w:rPr>
      </w:pPr>
      <w:r w:rsidRPr="009D7A36">
        <w:rPr>
          <w:rStyle w:val="19"/>
          <w:rFonts w:eastAsia="Calibri"/>
          <w:iCs/>
          <w:sz w:val="22"/>
          <w:szCs w:val="22"/>
        </w:rPr>
        <w:t xml:space="preserve">Замена теплотрассы котельной «Школьная» на участке от точки 1 до Детского сада диаметром </w:t>
      </w:r>
      <w:smartTag w:uri="urn:schemas-microsoft-com:office:smarttags" w:element="metricconverter">
        <w:smartTagPr>
          <w:attr w:name="ProductID" w:val="57 мм"/>
        </w:smartTagPr>
        <w:r w:rsidRPr="009D7A36">
          <w:rPr>
            <w:rStyle w:val="19"/>
            <w:rFonts w:eastAsia="Calibri"/>
            <w:iCs/>
            <w:sz w:val="22"/>
            <w:szCs w:val="22"/>
          </w:rPr>
          <w:t>57 мм</w:t>
        </w:r>
      </w:smartTag>
      <w:r w:rsidRPr="009D7A36">
        <w:rPr>
          <w:rStyle w:val="19"/>
          <w:rFonts w:eastAsia="Calibri"/>
          <w:iCs/>
          <w:sz w:val="22"/>
          <w:szCs w:val="22"/>
        </w:rPr>
        <w:t xml:space="preserve"> на трубы диаметром </w:t>
      </w:r>
      <w:smartTag w:uri="urn:schemas-microsoft-com:office:smarttags" w:element="metricconverter">
        <w:smartTagPr>
          <w:attr w:name="ProductID" w:val="42 мм"/>
        </w:smartTagPr>
        <w:r w:rsidRPr="009D7A36">
          <w:rPr>
            <w:rStyle w:val="19"/>
            <w:rFonts w:eastAsia="Calibri"/>
            <w:iCs/>
            <w:sz w:val="22"/>
            <w:szCs w:val="22"/>
          </w:rPr>
          <w:t>42 мм</w:t>
        </w:r>
      </w:smartTag>
      <w:r w:rsidRPr="009D7A36">
        <w:rPr>
          <w:rStyle w:val="19"/>
          <w:rFonts w:eastAsia="Calibri"/>
          <w:iCs/>
          <w:sz w:val="22"/>
          <w:szCs w:val="22"/>
        </w:rPr>
        <w:t>.</w:t>
      </w:r>
    </w:p>
    <w:p w:rsidR="00BA31C0" w:rsidRPr="009D7A36" w:rsidRDefault="00BA31C0" w:rsidP="009D7A36">
      <w:pPr>
        <w:pStyle w:val="ac"/>
        <w:spacing w:after="0"/>
        <w:ind w:firstLine="709"/>
        <w:rPr>
          <w:rStyle w:val="19"/>
          <w:rFonts w:eastAsia="Calibri"/>
          <w:iCs/>
          <w:sz w:val="22"/>
          <w:szCs w:val="22"/>
        </w:rPr>
      </w:pPr>
      <w:r w:rsidRPr="009D7A36">
        <w:rPr>
          <w:rStyle w:val="19"/>
          <w:rFonts w:eastAsia="Calibri"/>
          <w:iCs/>
          <w:sz w:val="22"/>
          <w:szCs w:val="22"/>
        </w:rPr>
        <w:t xml:space="preserve">Всего до 2028 года планируется к замене </w:t>
      </w:r>
      <w:smartTag w:uri="urn:schemas-microsoft-com:office:smarttags" w:element="metricconverter">
        <w:smartTagPr>
          <w:attr w:name="ProductID" w:val="0,815 км"/>
        </w:smartTagPr>
        <w:r w:rsidRPr="009D7A36">
          <w:rPr>
            <w:rStyle w:val="19"/>
            <w:rFonts w:eastAsia="Calibri"/>
            <w:iCs/>
            <w:sz w:val="22"/>
            <w:szCs w:val="22"/>
          </w:rPr>
          <w:t>0,815 км</w:t>
        </w:r>
      </w:smartTag>
      <w:r w:rsidRPr="009D7A36">
        <w:rPr>
          <w:rStyle w:val="19"/>
          <w:rFonts w:eastAsia="Calibri"/>
          <w:iCs/>
          <w:sz w:val="22"/>
          <w:szCs w:val="22"/>
        </w:rPr>
        <w:t xml:space="preserve"> тепловых сетей котельной «Центральная» и </w:t>
      </w:r>
      <w:smartTag w:uri="urn:schemas-microsoft-com:office:smarttags" w:element="metricconverter">
        <w:smartTagPr>
          <w:attr w:name="ProductID" w:val="0,39 км"/>
        </w:smartTagPr>
        <w:r w:rsidRPr="009D7A36">
          <w:rPr>
            <w:rStyle w:val="19"/>
            <w:rFonts w:eastAsia="Calibri"/>
            <w:iCs/>
            <w:sz w:val="22"/>
            <w:szCs w:val="22"/>
          </w:rPr>
          <w:t>0,39 км</w:t>
        </w:r>
      </w:smartTag>
      <w:r w:rsidRPr="009D7A36">
        <w:rPr>
          <w:rStyle w:val="19"/>
          <w:rFonts w:eastAsia="Calibri"/>
          <w:iCs/>
          <w:sz w:val="22"/>
          <w:szCs w:val="22"/>
        </w:rPr>
        <w:t xml:space="preserve"> тепловых сетей котельной «Школьная» с современной теплоизоляцией.</w:t>
      </w:r>
    </w:p>
    <w:p w:rsidR="00BA31C0" w:rsidRPr="009D7A36" w:rsidRDefault="00BA31C0" w:rsidP="009D7A36">
      <w:pPr>
        <w:pStyle w:val="ac"/>
        <w:spacing w:after="0"/>
        <w:ind w:firstLine="709"/>
        <w:rPr>
          <w:rStyle w:val="19"/>
          <w:rFonts w:eastAsia="Calibri"/>
          <w:iCs/>
          <w:sz w:val="22"/>
          <w:szCs w:val="22"/>
        </w:rPr>
      </w:pPr>
      <w:r w:rsidRPr="009D7A36">
        <w:rPr>
          <w:rStyle w:val="19"/>
          <w:rFonts w:eastAsia="Calibri"/>
          <w:iCs/>
          <w:sz w:val="22"/>
          <w:szCs w:val="22"/>
        </w:rPr>
        <w:t>Для проведения работ по замене участков теплотрассы необходимо разработать рабочий проект с более точными фактическими данными.</w:t>
      </w:r>
    </w:p>
    <w:p w:rsidR="00BA31C0" w:rsidRPr="009D7A36" w:rsidRDefault="00BA31C0" w:rsidP="009D7A36">
      <w:pPr>
        <w:tabs>
          <w:tab w:val="left" w:pos="709"/>
        </w:tabs>
        <w:rPr>
          <w:sz w:val="22"/>
          <w:szCs w:val="22"/>
        </w:rPr>
      </w:pPr>
      <w:r w:rsidRPr="009D7A36">
        <w:rPr>
          <w:sz w:val="22"/>
          <w:szCs w:val="22"/>
        </w:rPr>
        <w:tab/>
        <w:t>Мероприятия для обеспечения безотказности тепловых сетей:</w:t>
      </w:r>
    </w:p>
    <w:p w:rsidR="00BA31C0" w:rsidRPr="009D7A36" w:rsidRDefault="00BA31C0" w:rsidP="009D7A36">
      <w:pPr>
        <w:numPr>
          <w:ilvl w:val="0"/>
          <w:numId w:val="64"/>
        </w:numPr>
        <w:tabs>
          <w:tab w:val="left" w:pos="709"/>
        </w:tabs>
        <w:contextualSpacing w:val="0"/>
        <w:rPr>
          <w:sz w:val="22"/>
          <w:szCs w:val="22"/>
        </w:rPr>
      </w:pPr>
      <w:r w:rsidRPr="009D7A36">
        <w:rPr>
          <w:sz w:val="22"/>
          <w:szCs w:val="22"/>
        </w:rPr>
        <w:t>резервирование магистральных тепловых сетей между радиальными теплопроводами;</w:t>
      </w:r>
    </w:p>
    <w:p w:rsidR="00BA31C0" w:rsidRPr="009D7A36" w:rsidRDefault="00BA31C0" w:rsidP="009D7A36">
      <w:pPr>
        <w:numPr>
          <w:ilvl w:val="0"/>
          <w:numId w:val="64"/>
        </w:numPr>
        <w:tabs>
          <w:tab w:val="left" w:pos="709"/>
        </w:tabs>
        <w:contextualSpacing w:val="0"/>
        <w:rPr>
          <w:sz w:val="22"/>
          <w:szCs w:val="22"/>
        </w:rPr>
      </w:pPr>
      <w:r w:rsidRPr="009D7A36">
        <w:rPr>
          <w:sz w:val="22"/>
          <w:szCs w:val="22"/>
        </w:rPr>
        <w:t>достаточность диаметров, выбираемых при проектировании новых или реконструируемых существующих теплопроводов для обеспечения резервной подачи теплоты потребителям при отказах;</w:t>
      </w:r>
    </w:p>
    <w:p w:rsidR="00BA31C0" w:rsidRPr="009D7A36" w:rsidRDefault="00BA31C0" w:rsidP="009D7A36">
      <w:pPr>
        <w:numPr>
          <w:ilvl w:val="0"/>
          <w:numId w:val="64"/>
        </w:numPr>
        <w:tabs>
          <w:tab w:val="left" w:pos="709"/>
        </w:tabs>
        <w:contextualSpacing w:val="0"/>
        <w:rPr>
          <w:sz w:val="22"/>
          <w:szCs w:val="22"/>
        </w:rPr>
      </w:pPr>
      <w:r w:rsidRPr="009D7A36">
        <w:rPr>
          <w:sz w:val="22"/>
          <w:szCs w:val="22"/>
        </w:rPr>
        <w:t>очередность ремонтов и замен теплопроводов, частично или полностью утративших свой ресурс;</w:t>
      </w:r>
    </w:p>
    <w:p w:rsidR="00BA31C0" w:rsidRPr="009D7A36" w:rsidRDefault="00BA31C0" w:rsidP="009D7A36">
      <w:pPr>
        <w:numPr>
          <w:ilvl w:val="0"/>
          <w:numId w:val="64"/>
        </w:numPr>
        <w:tabs>
          <w:tab w:val="left" w:pos="709"/>
        </w:tabs>
        <w:contextualSpacing w:val="0"/>
        <w:rPr>
          <w:sz w:val="22"/>
          <w:szCs w:val="22"/>
        </w:rPr>
      </w:pPr>
      <w:r w:rsidRPr="009D7A36">
        <w:rPr>
          <w:sz w:val="22"/>
          <w:szCs w:val="22"/>
        </w:rPr>
        <w:t>необходимость проведения работ по дополнительному утеплению зданий.</w:t>
      </w:r>
    </w:p>
    <w:p w:rsidR="00BA31C0" w:rsidRPr="009D7A36" w:rsidRDefault="00BA31C0" w:rsidP="009D7A36">
      <w:pPr>
        <w:pStyle w:val="af6"/>
        <w:spacing w:before="0" w:beforeAutospacing="0" w:after="0" w:afterAutospacing="0"/>
        <w:jc w:val="center"/>
        <w:outlineLvl w:val="2"/>
        <w:rPr>
          <w:i/>
          <w:sz w:val="22"/>
          <w:szCs w:val="22"/>
        </w:rPr>
      </w:pPr>
      <w:r w:rsidRPr="009D7A36">
        <w:rPr>
          <w:i/>
          <w:sz w:val="22"/>
          <w:szCs w:val="22"/>
        </w:rPr>
        <w:t>Газоснабжение</w:t>
      </w:r>
      <w:bookmarkEnd w:id="35"/>
    </w:p>
    <w:p w:rsidR="00BA31C0" w:rsidRPr="009D7A36" w:rsidRDefault="00BA31C0" w:rsidP="009D7A36">
      <w:pPr>
        <w:ind w:firstLine="567"/>
        <w:rPr>
          <w:sz w:val="22"/>
          <w:szCs w:val="22"/>
        </w:rPr>
      </w:pPr>
      <w:bookmarkStart w:id="37" w:name="_Toc395084546"/>
      <w:bookmarkStart w:id="38" w:name="_Toc395098150"/>
      <w:bookmarkStart w:id="39" w:name="_Toc395109222"/>
      <w:bookmarkStart w:id="40" w:name="_Toc395171040"/>
      <w:bookmarkStart w:id="41" w:name="_Toc395171927"/>
      <w:bookmarkStart w:id="42" w:name="_Toc395164395"/>
      <w:r w:rsidRPr="009D7A36">
        <w:rPr>
          <w:sz w:val="22"/>
          <w:szCs w:val="22"/>
        </w:rPr>
        <w:t xml:space="preserve">В настоящее время МО МР «Койгородский» в целом и сельское поселение «Койдин» в частности, природным сетевым газом не газифицированы. </w:t>
      </w:r>
    </w:p>
    <w:p w:rsidR="00BA31C0" w:rsidRPr="009D7A36" w:rsidRDefault="00BA31C0" w:rsidP="009D7A36">
      <w:pPr>
        <w:ind w:firstLine="567"/>
        <w:rPr>
          <w:sz w:val="22"/>
          <w:szCs w:val="22"/>
        </w:rPr>
      </w:pPr>
      <w:r w:rsidRPr="009D7A36">
        <w:rPr>
          <w:sz w:val="22"/>
          <w:szCs w:val="22"/>
        </w:rPr>
        <w:t xml:space="preserve">Жители сельского поселения пользуются газом от индивидуальных баллонных установок, на нужды пище приготовления. </w:t>
      </w:r>
    </w:p>
    <w:p w:rsidR="00BA31C0" w:rsidRPr="009D7A36" w:rsidRDefault="00BA31C0" w:rsidP="009D7A36">
      <w:pPr>
        <w:ind w:firstLine="567"/>
        <w:rPr>
          <w:sz w:val="22"/>
          <w:szCs w:val="22"/>
        </w:rPr>
      </w:pPr>
      <w:r w:rsidRPr="009D7A36">
        <w:rPr>
          <w:sz w:val="22"/>
          <w:szCs w:val="22"/>
        </w:rPr>
        <w:t>В соответствии со Схемой территориального планирования МО МР «Койгородский», основные направления развития газоснабжения следующие:</w:t>
      </w:r>
    </w:p>
    <w:p w:rsidR="00BA31C0" w:rsidRPr="009D7A36" w:rsidRDefault="00BA31C0" w:rsidP="009D7A36">
      <w:pPr>
        <w:numPr>
          <w:ilvl w:val="0"/>
          <w:numId w:val="65"/>
        </w:numPr>
        <w:contextualSpacing w:val="0"/>
        <w:rPr>
          <w:sz w:val="22"/>
          <w:szCs w:val="22"/>
        </w:rPr>
      </w:pPr>
      <w:r w:rsidRPr="009D7A36">
        <w:rPr>
          <w:sz w:val="22"/>
          <w:szCs w:val="22"/>
        </w:rPr>
        <w:t>удовлетворение хозяйственно-бытовых нужд населения при снабжении сжиженным газом на период до 2030 года;</w:t>
      </w:r>
    </w:p>
    <w:p w:rsidR="00BA31C0" w:rsidRPr="009D7A36" w:rsidRDefault="00BA31C0" w:rsidP="009D7A36">
      <w:pPr>
        <w:numPr>
          <w:ilvl w:val="0"/>
          <w:numId w:val="65"/>
        </w:numPr>
        <w:contextualSpacing w:val="0"/>
        <w:rPr>
          <w:sz w:val="22"/>
          <w:szCs w:val="22"/>
        </w:rPr>
      </w:pPr>
      <w:r w:rsidRPr="009D7A36">
        <w:rPr>
          <w:sz w:val="22"/>
          <w:szCs w:val="22"/>
        </w:rPr>
        <w:t>развитие сети газопроводов природного газа с отводами к населенным пунктам в течение расчётного периода до 2030 года для удовлетворения технологических потребностей производственных предприятий, предприятий-производителей тепла в энергоносителях для теплоисточников и для удовлетворения хозяйственно-бытовых нужд населения.</w:t>
      </w:r>
    </w:p>
    <w:p w:rsidR="00BA31C0" w:rsidRPr="009D7A36" w:rsidRDefault="00BA31C0" w:rsidP="009D7A36">
      <w:pPr>
        <w:pStyle w:val="a6"/>
        <w:ind w:firstLine="567"/>
      </w:pPr>
      <w:r w:rsidRPr="009D7A36">
        <w:t>На территории сельского поселения «Койдин» на первую очередь и на расчетный срок не предполагается строительство сетей газоснабжения.</w:t>
      </w:r>
      <w:bookmarkEnd w:id="37"/>
      <w:bookmarkEnd w:id="38"/>
      <w:bookmarkEnd w:id="39"/>
      <w:bookmarkEnd w:id="40"/>
      <w:bookmarkEnd w:id="41"/>
    </w:p>
    <w:p w:rsidR="00BA31C0" w:rsidRPr="009D7A36" w:rsidRDefault="00BA31C0" w:rsidP="009D7A36">
      <w:pPr>
        <w:pStyle w:val="af6"/>
        <w:spacing w:before="0" w:beforeAutospacing="0" w:after="0" w:afterAutospacing="0"/>
        <w:jc w:val="center"/>
        <w:outlineLvl w:val="2"/>
        <w:rPr>
          <w:i/>
          <w:sz w:val="22"/>
          <w:szCs w:val="22"/>
          <w:highlight w:val="lightGray"/>
        </w:rPr>
      </w:pPr>
      <w:r w:rsidRPr="009D7A36">
        <w:rPr>
          <w:i/>
          <w:sz w:val="22"/>
          <w:szCs w:val="22"/>
        </w:rPr>
        <w:t>Электроснабжение</w:t>
      </w:r>
      <w:bookmarkEnd w:id="42"/>
    </w:p>
    <w:p w:rsidR="00BA31C0" w:rsidRPr="009D7A36" w:rsidRDefault="00BA31C0" w:rsidP="009D7A36">
      <w:pPr>
        <w:pStyle w:val="24"/>
        <w:ind w:firstLine="709"/>
        <w:contextualSpacing/>
        <w:rPr>
          <w:kern w:val="2"/>
          <w:sz w:val="22"/>
          <w:szCs w:val="22"/>
        </w:rPr>
      </w:pPr>
      <w:r w:rsidRPr="009D7A36">
        <w:rPr>
          <w:kern w:val="2"/>
          <w:sz w:val="22"/>
          <w:szCs w:val="22"/>
        </w:rPr>
        <w:t>Согласно данным филиала ОАО «МРСК Северо-Запада» «Комиэнерго» производственное отделение «Южные электрические сети», структура объектов электросетевого хозяйства в сельском поселении «Койдин», имеет следующий вид:</w:t>
      </w:r>
    </w:p>
    <w:p w:rsidR="00BA31C0" w:rsidRPr="009D7A36" w:rsidRDefault="00BA31C0" w:rsidP="009D7A36">
      <w:pPr>
        <w:pStyle w:val="24"/>
        <w:numPr>
          <w:ilvl w:val="0"/>
          <w:numId w:val="66"/>
        </w:numPr>
        <w:contextualSpacing/>
        <w:rPr>
          <w:kern w:val="2"/>
          <w:sz w:val="22"/>
          <w:szCs w:val="22"/>
        </w:rPr>
      </w:pPr>
      <w:r w:rsidRPr="009D7A36">
        <w:rPr>
          <w:kern w:val="2"/>
          <w:sz w:val="22"/>
          <w:szCs w:val="22"/>
        </w:rPr>
        <w:t xml:space="preserve">ВЛ 10 </w:t>
      </w:r>
      <w:proofErr w:type="spellStart"/>
      <w:r w:rsidRPr="009D7A36">
        <w:rPr>
          <w:kern w:val="2"/>
          <w:sz w:val="22"/>
          <w:szCs w:val="22"/>
        </w:rPr>
        <w:t>кВ</w:t>
      </w:r>
      <w:proofErr w:type="spellEnd"/>
      <w:r w:rsidRPr="009D7A36">
        <w:rPr>
          <w:kern w:val="2"/>
          <w:sz w:val="22"/>
          <w:szCs w:val="22"/>
        </w:rPr>
        <w:t xml:space="preserve"> от ЛР-10 </w:t>
      </w:r>
      <w:proofErr w:type="spellStart"/>
      <w:r w:rsidRPr="009D7A36">
        <w:rPr>
          <w:kern w:val="2"/>
          <w:sz w:val="22"/>
          <w:szCs w:val="22"/>
        </w:rPr>
        <w:t>кВ</w:t>
      </w:r>
      <w:proofErr w:type="spellEnd"/>
      <w:r w:rsidRPr="009D7A36">
        <w:rPr>
          <w:kern w:val="2"/>
          <w:sz w:val="22"/>
          <w:szCs w:val="22"/>
        </w:rPr>
        <w:t xml:space="preserve"> №601 до ЛР-10 </w:t>
      </w:r>
      <w:proofErr w:type="spellStart"/>
      <w:r w:rsidRPr="009D7A36">
        <w:rPr>
          <w:kern w:val="2"/>
          <w:sz w:val="22"/>
          <w:szCs w:val="22"/>
        </w:rPr>
        <w:t>кВ</w:t>
      </w:r>
      <w:proofErr w:type="spellEnd"/>
      <w:r w:rsidRPr="009D7A36">
        <w:rPr>
          <w:kern w:val="2"/>
          <w:sz w:val="22"/>
          <w:szCs w:val="22"/>
        </w:rPr>
        <w:t xml:space="preserve"> №606 яч.6Д ПС-110/10 </w:t>
      </w:r>
      <w:proofErr w:type="spellStart"/>
      <w:r w:rsidRPr="009D7A36">
        <w:rPr>
          <w:kern w:val="2"/>
          <w:sz w:val="22"/>
          <w:szCs w:val="22"/>
        </w:rPr>
        <w:t>кВ</w:t>
      </w:r>
      <w:proofErr w:type="spellEnd"/>
      <w:r w:rsidRPr="009D7A36">
        <w:rPr>
          <w:kern w:val="2"/>
          <w:sz w:val="22"/>
          <w:szCs w:val="22"/>
        </w:rPr>
        <w:t xml:space="preserve"> «Койгородок» в </w:t>
      </w:r>
      <w:proofErr w:type="spellStart"/>
      <w:r w:rsidRPr="009D7A36">
        <w:rPr>
          <w:kern w:val="2"/>
          <w:sz w:val="22"/>
          <w:szCs w:val="22"/>
        </w:rPr>
        <w:t>с.п</w:t>
      </w:r>
      <w:proofErr w:type="spellEnd"/>
      <w:r w:rsidRPr="009D7A36">
        <w:rPr>
          <w:kern w:val="2"/>
          <w:sz w:val="22"/>
          <w:szCs w:val="22"/>
        </w:rPr>
        <w:t xml:space="preserve">. «Койдин» в сторону п. </w:t>
      </w:r>
      <w:proofErr w:type="spellStart"/>
      <w:r w:rsidRPr="009D7A36">
        <w:rPr>
          <w:kern w:val="2"/>
          <w:sz w:val="22"/>
          <w:szCs w:val="22"/>
        </w:rPr>
        <w:t>Кузъель</w:t>
      </w:r>
      <w:proofErr w:type="spellEnd"/>
      <w:r w:rsidRPr="009D7A36">
        <w:rPr>
          <w:kern w:val="2"/>
          <w:sz w:val="22"/>
          <w:szCs w:val="22"/>
        </w:rPr>
        <w:t xml:space="preserve">, протяженностью </w:t>
      </w:r>
      <w:smartTag w:uri="urn:schemas-microsoft-com:office:smarttags" w:element="metricconverter">
        <w:smartTagPr>
          <w:attr w:name="ProductID" w:val="6,37 км"/>
        </w:smartTagPr>
        <w:r w:rsidRPr="009D7A36">
          <w:rPr>
            <w:kern w:val="2"/>
            <w:sz w:val="22"/>
            <w:szCs w:val="22"/>
          </w:rPr>
          <w:t>6,37 км</w:t>
        </w:r>
      </w:smartTag>
      <w:r w:rsidRPr="009D7A36">
        <w:rPr>
          <w:kern w:val="2"/>
          <w:sz w:val="22"/>
          <w:szCs w:val="22"/>
        </w:rPr>
        <w:t>;</w:t>
      </w:r>
    </w:p>
    <w:p w:rsidR="00BA31C0" w:rsidRPr="009D7A36" w:rsidRDefault="00BA31C0" w:rsidP="009D7A36">
      <w:pPr>
        <w:pStyle w:val="24"/>
        <w:numPr>
          <w:ilvl w:val="0"/>
          <w:numId w:val="66"/>
        </w:numPr>
        <w:contextualSpacing/>
        <w:rPr>
          <w:kern w:val="2"/>
          <w:sz w:val="22"/>
          <w:szCs w:val="22"/>
        </w:rPr>
      </w:pPr>
      <w:r w:rsidRPr="009D7A36">
        <w:rPr>
          <w:kern w:val="2"/>
          <w:sz w:val="22"/>
          <w:szCs w:val="22"/>
        </w:rPr>
        <w:lastRenderedPageBreak/>
        <w:t xml:space="preserve">КТП 10/0,4 </w:t>
      </w:r>
      <w:proofErr w:type="spellStart"/>
      <w:r w:rsidRPr="009D7A36">
        <w:rPr>
          <w:kern w:val="2"/>
          <w:sz w:val="22"/>
          <w:szCs w:val="22"/>
        </w:rPr>
        <w:t>кВ</w:t>
      </w:r>
      <w:proofErr w:type="spellEnd"/>
      <w:r w:rsidRPr="009D7A36">
        <w:rPr>
          <w:kern w:val="2"/>
          <w:sz w:val="22"/>
          <w:szCs w:val="22"/>
        </w:rPr>
        <w:t xml:space="preserve"> – 7 шт., общей установленной мощностью 1,03 МВА, находящиеся на балансе «Комиэнерго», также потребительских КТП – 2 шт., общей установленной мощностью 0,34 МВА</w:t>
      </w:r>
    </w:p>
    <w:p w:rsidR="00BA31C0" w:rsidRPr="009D7A36" w:rsidRDefault="00BA31C0" w:rsidP="009D7A36">
      <w:pPr>
        <w:ind w:firstLine="567"/>
        <w:rPr>
          <w:sz w:val="22"/>
          <w:szCs w:val="22"/>
        </w:rPr>
      </w:pPr>
      <w:r w:rsidRPr="009D7A36">
        <w:rPr>
          <w:sz w:val="22"/>
          <w:szCs w:val="22"/>
        </w:rPr>
        <w:t xml:space="preserve">В соответствии со Схемой территориального планирования МО МР «Койгородский», основными направлениями развития электроэнергетики МО МР «Койгородский», должны быть: повышение надёжности электроснабжения </w:t>
      </w:r>
      <w:proofErr w:type="spellStart"/>
      <w:r w:rsidRPr="009D7A36">
        <w:rPr>
          <w:sz w:val="22"/>
          <w:szCs w:val="22"/>
        </w:rPr>
        <w:t>энергоузлов</w:t>
      </w:r>
      <w:proofErr w:type="spellEnd"/>
      <w:r w:rsidRPr="009D7A36">
        <w:rPr>
          <w:sz w:val="22"/>
          <w:szCs w:val="22"/>
        </w:rPr>
        <w:t>, модернизация, реконструкция и строительство новых ЛЭП и подстанций.</w:t>
      </w:r>
    </w:p>
    <w:p w:rsidR="00BA31C0" w:rsidRPr="009D7A36" w:rsidRDefault="00BA31C0" w:rsidP="009D7A36">
      <w:pPr>
        <w:ind w:firstLine="567"/>
        <w:rPr>
          <w:sz w:val="22"/>
          <w:szCs w:val="22"/>
        </w:rPr>
      </w:pPr>
      <w:r w:rsidRPr="009D7A36">
        <w:rPr>
          <w:sz w:val="22"/>
          <w:szCs w:val="22"/>
        </w:rPr>
        <w:t>В сельском поселении «Койдин» 11 улиц, все они частично освещены. На балансе Администрации сельского поселения находятся 82 светильника, все они исправно работают, ведется учет используемой электрической энергии.</w:t>
      </w:r>
    </w:p>
    <w:p w:rsidR="00BA31C0" w:rsidRPr="009D7A36" w:rsidRDefault="00BA31C0" w:rsidP="009D7A36">
      <w:pPr>
        <w:ind w:firstLine="600"/>
        <w:rPr>
          <w:bCs/>
          <w:sz w:val="22"/>
          <w:szCs w:val="22"/>
        </w:rPr>
      </w:pPr>
      <w:r w:rsidRPr="009D7A36">
        <w:rPr>
          <w:bCs/>
          <w:sz w:val="22"/>
          <w:szCs w:val="22"/>
        </w:rPr>
        <w:t>На расчетный срок планируется:</w:t>
      </w:r>
    </w:p>
    <w:p w:rsidR="00BA31C0" w:rsidRPr="009D7A36" w:rsidRDefault="00BA31C0" w:rsidP="009D7A36">
      <w:pPr>
        <w:pStyle w:val="ac"/>
        <w:widowControl w:val="0"/>
        <w:numPr>
          <w:ilvl w:val="0"/>
          <w:numId w:val="45"/>
        </w:numPr>
        <w:spacing w:after="0"/>
        <w:contextualSpacing w:val="0"/>
        <w:rPr>
          <w:rStyle w:val="19"/>
          <w:rFonts w:eastAsia="Calibri"/>
          <w:iCs/>
          <w:sz w:val="22"/>
          <w:szCs w:val="22"/>
        </w:rPr>
      </w:pPr>
      <w:bookmarkStart w:id="43" w:name="_Toc395164396"/>
      <w:r w:rsidRPr="009D7A36">
        <w:rPr>
          <w:rStyle w:val="19"/>
          <w:rFonts w:eastAsia="Calibri"/>
          <w:iCs/>
          <w:sz w:val="22"/>
          <w:szCs w:val="22"/>
        </w:rPr>
        <w:t>технологическое присоединение к существующим электрическим сетям для застройки жилых домов;</w:t>
      </w:r>
    </w:p>
    <w:p w:rsidR="00BA31C0" w:rsidRPr="009D7A36" w:rsidRDefault="00BA31C0" w:rsidP="009D7A36">
      <w:pPr>
        <w:pStyle w:val="ac"/>
        <w:widowControl w:val="0"/>
        <w:numPr>
          <w:ilvl w:val="0"/>
          <w:numId w:val="45"/>
        </w:numPr>
        <w:spacing w:after="0"/>
        <w:contextualSpacing w:val="0"/>
        <w:rPr>
          <w:rStyle w:val="19"/>
          <w:rFonts w:eastAsia="Calibri"/>
          <w:iCs/>
          <w:sz w:val="22"/>
          <w:szCs w:val="22"/>
        </w:rPr>
      </w:pPr>
      <w:r w:rsidRPr="009D7A36">
        <w:rPr>
          <w:rStyle w:val="19"/>
          <w:rFonts w:eastAsia="Calibri"/>
          <w:iCs/>
          <w:sz w:val="22"/>
          <w:szCs w:val="22"/>
        </w:rPr>
        <w:t>капитальный ремонт существующих объектов электросетевого хозяйства сельского поселения «Койдин»;</w:t>
      </w:r>
    </w:p>
    <w:p w:rsidR="00BA31C0" w:rsidRPr="009D7A36" w:rsidRDefault="00BA31C0" w:rsidP="009D7A36">
      <w:pPr>
        <w:pStyle w:val="ac"/>
        <w:widowControl w:val="0"/>
        <w:numPr>
          <w:ilvl w:val="0"/>
          <w:numId w:val="45"/>
        </w:numPr>
        <w:spacing w:after="0"/>
        <w:contextualSpacing w:val="0"/>
        <w:rPr>
          <w:rStyle w:val="19"/>
          <w:rFonts w:eastAsia="Calibri"/>
          <w:iCs/>
          <w:sz w:val="22"/>
          <w:szCs w:val="22"/>
        </w:rPr>
      </w:pPr>
      <w:r w:rsidRPr="009D7A36">
        <w:rPr>
          <w:rStyle w:val="19"/>
          <w:rFonts w:eastAsia="Calibri"/>
          <w:iCs/>
          <w:sz w:val="22"/>
          <w:szCs w:val="22"/>
        </w:rPr>
        <w:t xml:space="preserve"> разработка проекта уличного освещения существующих улиц и улиц нового строительства для всех населенных пунктов. В светильниках уличного освещения рекомендуется использование современных энергосберегающих ламп; </w:t>
      </w:r>
    </w:p>
    <w:p w:rsidR="00BA31C0" w:rsidRPr="009D7A36" w:rsidRDefault="00BA31C0" w:rsidP="009D7A36">
      <w:pPr>
        <w:pStyle w:val="ac"/>
        <w:widowControl w:val="0"/>
        <w:numPr>
          <w:ilvl w:val="0"/>
          <w:numId w:val="45"/>
        </w:numPr>
        <w:spacing w:after="0"/>
        <w:contextualSpacing w:val="0"/>
        <w:rPr>
          <w:iCs/>
          <w:sz w:val="22"/>
          <w:szCs w:val="22"/>
        </w:rPr>
      </w:pPr>
      <w:r w:rsidRPr="009D7A36">
        <w:rPr>
          <w:rStyle w:val="19"/>
          <w:rFonts w:eastAsia="Calibri"/>
          <w:iCs/>
          <w:sz w:val="22"/>
          <w:szCs w:val="22"/>
        </w:rPr>
        <w:t>ремонт и содержание сети уличного освещения.</w:t>
      </w:r>
    </w:p>
    <w:p w:rsidR="00BA31C0" w:rsidRPr="009D7A36" w:rsidRDefault="00BA31C0" w:rsidP="009D7A36">
      <w:pPr>
        <w:pStyle w:val="af6"/>
        <w:spacing w:before="0" w:beforeAutospacing="0" w:after="0" w:afterAutospacing="0"/>
        <w:jc w:val="center"/>
        <w:outlineLvl w:val="2"/>
        <w:rPr>
          <w:i/>
          <w:sz w:val="22"/>
          <w:szCs w:val="22"/>
        </w:rPr>
      </w:pPr>
      <w:r w:rsidRPr="009D7A36">
        <w:rPr>
          <w:i/>
          <w:sz w:val="22"/>
          <w:szCs w:val="22"/>
        </w:rPr>
        <w:t>Наружные сети устройств связи</w:t>
      </w:r>
      <w:bookmarkEnd w:id="43"/>
    </w:p>
    <w:p w:rsidR="00BA31C0" w:rsidRPr="009D7A36" w:rsidRDefault="00BA31C0" w:rsidP="009D7A36">
      <w:pPr>
        <w:tabs>
          <w:tab w:val="left" w:pos="567"/>
        </w:tabs>
        <w:autoSpaceDE w:val="0"/>
        <w:rPr>
          <w:sz w:val="22"/>
          <w:szCs w:val="22"/>
        </w:rPr>
      </w:pPr>
      <w:r w:rsidRPr="009D7A36">
        <w:rPr>
          <w:sz w:val="22"/>
          <w:szCs w:val="22"/>
        </w:rPr>
        <w:tab/>
        <w:t>В настоящее время на территории поселения действует 1 автоматическая телефонная станция:</w:t>
      </w:r>
    </w:p>
    <w:p w:rsidR="00BA31C0" w:rsidRPr="009D7A36" w:rsidRDefault="00BA31C0" w:rsidP="009D7A36">
      <w:pPr>
        <w:tabs>
          <w:tab w:val="left" w:pos="567"/>
        </w:tabs>
        <w:autoSpaceDE w:val="0"/>
        <w:rPr>
          <w:sz w:val="22"/>
          <w:szCs w:val="22"/>
        </w:rPr>
      </w:pPr>
      <w:r w:rsidRPr="009D7A36">
        <w:rPr>
          <w:sz w:val="22"/>
          <w:szCs w:val="22"/>
        </w:rPr>
        <w:tab/>
        <w:t xml:space="preserve">Емкости существующих АТС достаточно по существующей норме. Но при 100% телефонизации и при приросте населения поселения, емкости станций будет недостаточно, поэтому на прогнозный период необходимо предусмотреть их расширение, для обеспечения телефонной связью всех абонентов. </w:t>
      </w:r>
    </w:p>
    <w:p w:rsidR="00BA31C0" w:rsidRPr="009D7A36" w:rsidRDefault="00BA31C0" w:rsidP="009D7A36">
      <w:pPr>
        <w:tabs>
          <w:tab w:val="left" w:pos="567"/>
        </w:tabs>
        <w:autoSpaceDE w:val="0"/>
        <w:rPr>
          <w:sz w:val="22"/>
          <w:szCs w:val="22"/>
        </w:rPr>
      </w:pPr>
      <w:r w:rsidRPr="009D7A36">
        <w:rPr>
          <w:sz w:val="22"/>
          <w:szCs w:val="22"/>
        </w:rPr>
        <w:tab/>
        <w:t xml:space="preserve">За последние годы увеличилось количество предоставляемых населению услуг, в </w:t>
      </w:r>
      <w:proofErr w:type="spellStart"/>
      <w:r w:rsidRPr="009D7A36">
        <w:rPr>
          <w:sz w:val="22"/>
          <w:szCs w:val="22"/>
        </w:rPr>
        <w:t>т.ч</w:t>
      </w:r>
      <w:proofErr w:type="spellEnd"/>
      <w:r w:rsidRPr="009D7A36">
        <w:rPr>
          <w:sz w:val="22"/>
          <w:szCs w:val="22"/>
        </w:rPr>
        <w:t xml:space="preserve">.: ускоренная почта, электросвязь, доступ к ресурсам сети Интернет. </w:t>
      </w:r>
    </w:p>
    <w:p w:rsidR="00BA31C0" w:rsidRPr="009D7A36" w:rsidRDefault="00BA31C0" w:rsidP="009D7A36">
      <w:pPr>
        <w:tabs>
          <w:tab w:val="left" w:pos="567"/>
        </w:tabs>
        <w:autoSpaceDE w:val="0"/>
        <w:rPr>
          <w:sz w:val="22"/>
          <w:szCs w:val="22"/>
        </w:rPr>
      </w:pPr>
      <w:r w:rsidRPr="009D7A36">
        <w:rPr>
          <w:sz w:val="22"/>
          <w:szCs w:val="22"/>
        </w:rPr>
        <w:tab/>
        <w:t xml:space="preserve">Интенсивно развивается беспроводная (сотовая) связь. На территории сельского поселения осуществляют свою деятельность ОАО «Мобильные </w:t>
      </w:r>
      <w:proofErr w:type="spellStart"/>
      <w:r w:rsidRPr="009D7A36">
        <w:rPr>
          <w:sz w:val="22"/>
          <w:szCs w:val="22"/>
        </w:rPr>
        <w:t>ТелеСистемы</w:t>
      </w:r>
      <w:proofErr w:type="spellEnd"/>
      <w:r w:rsidRPr="009D7A36">
        <w:rPr>
          <w:sz w:val="22"/>
          <w:szCs w:val="22"/>
        </w:rPr>
        <w:t>» (ОАО «МТС»), ЗАО «Уральский Джи Эс Эм» («Мегафон»), ОАО «</w:t>
      </w:r>
      <w:proofErr w:type="spellStart"/>
      <w:r w:rsidRPr="009D7A36">
        <w:rPr>
          <w:sz w:val="22"/>
          <w:szCs w:val="22"/>
        </w:rPr>
        <w:t>Вымпелтелеком</w:t>
      </w:r>
      <w:proofErr w:type="spellEnd"/>
      <w:r w:rsidRPr="009D7A36">
        <w:rPr>
          <w:sz w:val="22"/>
          <w:szCs w:val="22"/>
        </w:rPr>
        <w:t>» («Билайн») и другими. Зоны обслуживания данных операторов полностью покрывают территорию сельского поселения и обеспечивают сотовую связь на хорошем уровне.</w:t>
      </w:r>
    </w:p>
    <w:p w:rsidR="00BA31C0" w:rsidRPr="009D7A36" w:rsidRDefault="00BA31C0" w:rsidP="009D7A36">
      <w:pPr>
        <w:ind w:firstLine="567"/>
        <w:rPr>
          <w:bCs/>
          <w:i/>
          <w:sz w:val="22"/>
          <w:szCs w:val="22"/>
        </w:rPr>
      </w:pPr>
      <w:r w:rsidRPr="009D7A36">
        <w:rPr>
          <w:bCs/>
          <w:i/>
          <w:sz w:val="22"/>
          <w:szCs w:val="22"/>
        </w:rPr>
        <w:t>Мероприятия по развитию</w:t>
      </w:r>
    </w:p>
    <w:p w:rsidR="00BA31C0" w:rsidRPr="009D7A36" w:rsidRDefault="00BA31C0" w:rsidP="009D7A36">
      <w:pPr>
        <w:tabs>
          <w:tab w:val="left" w:pos="851"/>
        </w:tabs>
        <w:ind w:firstLine="567"/>
        <w:rPr>
          <w:iCs/>
          <w:sz w:val="22"/>
          <w:szCs w:val="22"/>
        </w:rPr>
      </w:pPr>
      <w:r w:rsidRPr="009D7A36">
        <w:rPr>
          <w:iCs/>
          <w:sz w:val="22"/>
          <w:szCs w:val="22"/>
        </w:rPr>
        <w:t>В соответствии со Схемой территориального планирования МО МР «Койгородский», основными задачами развития средств связи, телекоммуникаций, информационных технологий и теле- и радиовещания являются:</w:t>
      </w:r>
    </w:p>
    <w:p w:rsidR="00BA31C0" w:rsidRPr="009D7A36" w:rsidRDefault="00BA31C0" w:rsidP="009D7A36">
      <w:pPr>
        <w:numPr>
          <w:ilvl w:val="0"/>
          <w:numId w:val="46"/>
        </w:numPr>
        <w:tabs>
          <w:tab w:val="left" w:pos="709"/>
        </w:tabs>
        <w:contextualSpacing w:val="0"/>
        <w:rPr>
          <w:iCs/>
          <w:sz w:val="22"/>
          <w:szCs w:val="22"/>
        </w:rPr>
      </w:pPr>
      <w:r w:rsidRPr="009D7A36">
        <w:rPr>
          <w:iCs/>
          <w:sz w:val="22"/>
          <w:szCs w:val="22"/>
        </w:rPr>
        <w:t>развитие рынка услуг телефонной связи общего пользования и сотовой телефонии, особенно в сельской местности, обновление технической базы телефонной связи с переходом на цифровые АТС и оптические кабели;</w:t>
      </w:r>
    </w:p>
    <w:p w:rsidR="00BA31C0" w:rsidRPr="009D7A36" w:rsidRDefault="00BA31C0" w:rsidP="009D7A36">
      <w:pPr>
        <w:numPr>
          <w:ilvl w:val="0"/>
          <w:numId w:val="46"/>
        </w:numPr>
        <w:tabs>
          <w:tab w:val="left" w:pos="709"/>
        </w:tabs>
        <w:contextualSpacing w:val="0"/>
        <w:rPr>
          <w:iCs/>
          <w:sz w:val="22"/>
          <w:szCs w:val="22"/>
        </w:rPr>
      </w:pPr>
      <w:r w:rsidRPr="009D7A36">
        <w:rPr>
          <w:iCs/>
          <w:sz w:val="22"/>
          <w:szCs w:val="22"/>
        </w:rPr>
        <w:t>развитие сети почтовой связи и расширение новых видов услуг: электронной почты, пунктов Интернет для населения на основе автоматизированной сети связи РК;</w:t>
      </w:r>
    </w:p>
    <w:p w:rsidR="00BA31C0" w:rsidRPr="009D7A36" w:rsidRDefault="00BA31C0" w:rsidP="009D7A36">
      <w:pPr>
        <w:numPr>
          <w:ilvl w:val="0"/>
          <w:numId w:val="46"/>
        </w:numPr>
        <w:tabs>
          <w:tab w:val="left" w:pos="709"/>
        </w:tabs>
        <w:contextualSpacing w:val="0"/>
        <w:rPr>
          <w:iCs/>
          <w:sz w:val="22"/>
          <w:szCs w:val="22"/>
        </w:rPr>
      </w:pPr>
      <w:r w:rsidRPr="009D7A36">
        <w:rPr>
          <w:iCs/>
          <w:sz w:val="22"/>
          <w:szCs w:val="22"/>
        </w:rPr>
        <w:t>повышение доступности и надежности связи путем повышения емкости сети и конкурентоспособности разных операторов;</w:t>
      </w:r>
    </w:p>
    <w:p w:rsidR="00BA31C0" w:rsidRPr="009D7A36" w:rsidRDefault="00BA31C0" w:rsidP="009D7A36">
      <w:pPr>
        <w:numPr>
          <w:ilvl w:val="0"/>
          <w:numId w:val="46"/>
        </w:numPr>
        <w:tabs>
          <w:tab w:val="left" w:pos="709"/>
        </w:tabs>
        <w:contextualSpacing w:val="0"/>
        <w:rPr>
          <w:iCs/>
          <w:sz w:val="22"/>
          <w:szCs w:val="22"/>
        </w:rPr>
      </w:pPr>
      <w:r w:rsidRPr="009D7A36">
        <w:rPr>
          <w:iCs/>
          <w:sz w:val="22"/>
          <w:szCs w:val="22"/>
        </w:rPr>
        <w:t xml:space="preserve">создание комплексной информационной </w:t>
      </w:r>
      <w:proofErr w:type="spellStart"/>
      <w:r w:rsidRPr="009D7A36">
        <w:rPr>
          <w:iCs/>
          <w:sz w:val="22"/>
          <w:szCs w:val="22"/>
        </w:rPr>
        <w:t>мультисервисной</w:t>
      </w:r>
      <w:proofErr w:type="spellEnd"/>
      <w:r w:rsidRPr="009D7A36">
        <w:rPr>
          <w:iCs/>
          <w:sz w:val="22"/>
          <w:szCs w:val="22"/>
        </w:rPr>
        <w:t xml:space="preserve"> сети РК;</w:t>
      </w:r>
    </w:p>
    <w:p w:rsidR="00BA31C0" w:rsidRPr="009D7A36" w:rsidRDefault="00BA31C0" w:rsidP="009D7A36">
      <w:pPr>
        <w:numPr>
          <w:ilvl w:val="0"/>
          <w:numId w:val="46"/>
        </w:numPr>
        <w:tabs>
          <w:tab w:val="left" w:pos="709"/>
        </w:tabs>
        <w:contextualSpacing w:val="0"/>
        <w:rPr>
          <w:iCs/>
          <w:sz w:val="22"/>
          <w:szCs w:val="22"/>
        </w:rPr>
      </w:pPr>
      <w:r w:rsidRPr="009D7A36">
        <w:rPr>
          <w:iCs/>
          <w:sz w:val="22"/>
          <w:szCs w:val="22"/>
        </w:rPr>
        <w:t>увеличение количества программ теле- и радиовещания и зон их уверенного приема;</w:t>
      </w:r>
    </w:p>
    <w:p w:rsidR="00BA31C0" w:rsidRPr="009D7A36" w:rsidRDefault="00BA31C0" w:rsidP="009D7A36">
      <w:pPr>
        <w:numPr>
          <w:ilvl w:val="0"/>
          <w:numId w:val="46"/>
        </w:numPr>
        <w:tabs>
          <w:tab w:val="left" w:pos="709"/>
        </w:tabs>
        <w:contextualSpacing w:val="0"/>
        <w:rPr>
          <w:iCs/>
          <w:sz w:val="22"/>
          <w:szCs w:val="22"/>
        </w:rPr>
      </w:pPr>
      <w:r w:rsidRPr="009D7A36">
        <w:rPr>
          <w:iCs/>
          <w:sz w:val="22"/>
          <w:szCs w:val="22"/>
        </w:rPr>
        <w:t xml:space="preserve">подготовка сети телевизионного вещания к переходу к 2015 году в России, на цифровое вещание, развитие систем кабельного телевидения в населенных пунктах. </w:t>
      </w:r>
    </w:p>
    <w:p w:rsidR="00BA31C0" w:rsidRPr="009D7A36" w:rsidRDefault="00BA31C0" w:rsidP="009D7A36">
      <w:pPr>
        <w:pStyle w:val="af6"/>
        <w:spacing w:before="0" w:beforeAutospacing="0" w:after="0" w:afterAutospacing="0"/>
        <w:jc w:val="center"/>
        <w:outlineLvl w:val="1"/>
        <w:rPr>
          <w:b/>
          <w:sz w:val="22"/>
          <w:szCs w:val="22"/>
        </w:rPr>
      </w:pPr>
      <w:bookmarkStart w:id="44" w:name="_Toc395164397"/>
      <w:r w:rsidRPr="009D7A36">
        <w:rPr>
          <w:b/>
          <w:sz w:val="22"/>
          <w:szCs w:val="22"/>
        </w:rPr>
        <w:t>Объекты сельскохозяйственной деятельности</w:t>
      </w:r>
      <w:bookmarkEnd w:id="44"/>
    </w:p>
    <w:p w:rsidR="00BA31C0" w:rsidRPr="009D7A36" w:rsidRDefault="00BA31C0" w:rsidP="009D7A36">
      <w:pPr>
        <w:ind w:firstLine="567"/>
        <w:rPr>
          <w:sz w:val="22"/>
          <w:szCs w:val="22"/>
        </w:rPr>
      </w:pPr>
      <w:r w:rsidRPr="009D7A36">
        <w:rPr>
          <w:sz w:val="22"/>
          <w:szCs w:val="22"/>
        </w:rPr>
        <w:t xml:space="preserve">На территории сельского поселения «Койдин» отсутствуют действующие сельскохозяйственные предприятия и крестьянско-фермерские хозяйства. В настоящее время основная часть мяса и молока производится в личных подсобных хозяйствах (ЛПХ). </w:t>
      </w:r>
    </w:p>
    <w:p w:rsidR="00BA31C0" w:rsidRPr="009D7A36" w:rsidRDefault="00BA31C0" w:rsidP="009D7A36">
      <w:pPr>
        <w:ind w:firstLine="567"/>
        <w:rPr>
          <w:sz w:val="22"/>
          <w:szCs w:val="22"/>
        </w:rPr>
      </w:pPr>
      <w:r w:rsidRPr="009D7A36">
        <w:rPr>
          <w:sz w:val="22"/>
          <w:szCs w:val="22"/>
        </w:rPr>
        <w:t xml:space="preserve">При сохранении преимущественно традиционного производственного сектора – сельскохозяйственного (животноводство, растениеводство), предлагается усиление роли перерабатывающего сектора – первичной переработки сельхоз продукции, пищевой промышленности, сопутствующих видов деятельности, в том числе обеспечивающих безотходное </w:t>
      </w:r>
      <w:r w:rsidRPr="009D7A36">
        <w:rPr>
          <w:sz w:val="22"/>
          <w:szCs w:val="22"/>
        </w:rPr>
        <w:lastRenderedPageBreak/>
        <w:t>производство при использовании попутно получаемые отходы производства. Учитывая имеющийся научный потенциал, возможно развитие аграрного сектора на инновационной основе, что повысит конкурентно способность отрасли.</w:t>
      </w:r>
    </w:p>
    <w:p w:rsidR="00BA31C0" w:rsidRPr="009D7A36" w:rsidRDefault="00BA31C0" w:rsidP="009D7A36">
      <w:pPr>
        <w:ind w:firstLine="567"/>
        <w:rPr>
          <w:sz w:val="22"/>
          <w:szCs w:val="22"/>
        </w:rPr>
      </w:pPr>
      <w:r w:rsidRPr="009D7A36">
        <w:rPr>
          <w:sz w:val="22"/>
          <w:szCs w:val="22"/>
        </w:rPr>
        <w:t>Необходимо повысить уровень эффективного и рационального использования сельскохозяйственных земель за счет:</w:t>
      </w:r>
    </w:p>
    <w:p w:rsidR="00BA31C0" w:rsidRPr="009D7A36" w:rsidRDefault="00BA31C0" w:rsidP="009D7A36">
      <w:pPr>
        <w:numPr>
          <w:ilvl w:val="0"/>
          <w:numId w:val="49"/>
        </w:numPr>
        <w:contextualSpacing w:val="0"/>
        <w:rPr>
          <w:sz w:val="22"/>
          <w:szCs w:val="22"/>
        </w:rPr>
      </w:pPr>
      <w:r w:rsidRPr="009D7A36">
        <w:rPr>
          <w:sz w:val="22"/>
          <w:szCs w:val="22"/>
        </w:rPr>
        <w:t>вовлечения в хозяйственный оборот неиспользуемых земель;</w:t>
      </w:r>
    </w:p>
    <w:p w:rsidR="00BA31C0" w:rsidRPr="009D7A36" w:rsidRDefault="00BA31C0" w:rsidP="009D7A36">
      <w:pPr>
        <w:numPr>
          <w:ilvl w:val="0"/>
          <w:numId w:val="49"/>
        </w:numPr>
        <w:contextualSpacing w:val="0"/>
        <w:rPr>
          <w:sz w:val="22"/>
          <w:szCs w:val="22"/>
        </w:rPr>
      </w:pPr>
      <w:r w:rsidRPr="009D7A36">
        <w:rPr>
          <w:sz w:val="22"/>
          <w:szCs w:val="22"/>
        </w:rPr>
        <w:t>оптимизации структуры пашни в соответствии с особенностями агроклиматической зоны;</w:t>
      </w:r>
    </w:p>
    <w:p w:rsidR="00BA31C0" w:rsidRPr="009D7A36" w:rsidRDefault="00BA31C0" w:rsidP="009D7A36">
      <w:pPr>
        <w:numPr>
          <w:ilvl w:val="0"/>
          <w:numId w:val="49"/>
        </w:numPr>
        <w:contextualSpacing w:val="0"/>
        <w:rPr>
          <w:sz w:val="22"/>
          <w:szCs w:val="22"/>
        </w:rPr>
      </w:pPr>
      <w:r w:rsidRPr="009D7A36">
        <w:rPr>
          <w:sz w:val="22"/>
          <w:szCs w:val="22"/>
        </w:rPr>
        <w:t>совершенствования структуры посевных площадей в соответствии с требованиями рациональной системы севооборотов;</w:t>
      </w:r>
    </w:p>
    <w:p w:rsidR="00BA31C0" w:rsidRPr="009D7A36" w:rsidRDefault="00BA31C0" w:rsidP="009D7A36">
      <w:pPr>
        <w:numPr>
          <w:ilvl w:val="0"/>
          <w:numId w:val="49"/>
        </w:numPr>
        <w:contextualSpacing w:val="0"/>
        <w:rPr>
          <w:sz w:val="22"/>
          <w:szCs w:val="22"/>
        </w:rPr>
      </w:pPr>
      <w:r w:rsidRPr="009D7A36">
        <w:rPr>
          <w:sz w:val="22"/>
          <w:szCs w:val="22"/>
        </w:rPr>
        <w:t>применения продуктивного высококачественного семенного материала;</w:t>
      </w:r>
    </w:p>
    <w:p w:rsidR="00BA31C0" w:rsidRPr="009D7A36" w:rsidRDefault="00BA31C0" w:rsidP="009D7A36">
      <w:pPr>
        <w:numPr>
          <w:ilvl w:val="0"/>
          <w:numId w:val="49"/>
        </w:numPr>
        <w:contextualSpacing w:val="0"/>
        <w:rPr>
          <w:sz w:val="22"/>
          <w:szCs w:val="22"/>
        </w:rPr>
      </w:pPr>
      <w:r w:rsidRPr="009D7A36">
        <w:rPr>
          <w:sz w:val="22"/>
          <w:szCs w:val="22"/>
        </w:rPr>
        <w:t>перехода на трудосберегающие прогрессивные технологии;</w:t>
      </w:r>
    </w:p>
    <w:p w:rsidR="00BA31C0" w:rsidRPr="009D7A36" w:rsidRDefault="00BA31C0" w:rsidP="009D7A36">
      <w:pPr>
        <w:numPr>
          <w:ilvl w:val="0"/>
          <w:numId w:val="49"/>
        </w:numPr>
        <w:contextualSpacing w:val="0"/>
        <w:rPr>
          <w:sz w:val="22"/>
          <w:szCs w:val="22"/>
        </w:rPr>
      </w:pPr>
      <w:r w:rsidRPr="009D7A36">
        <w:rPr>
          <w:sz w:val="22"/>
          <w:szCs w:val="22"/>
        </w:rPr>
        <w:t>формирование эффективного кадрового потенциала.</w:t>
      </w:r>
    </w:p>
    <w:p w:rsidR="00BA31C0" w:rsidRPr="009D7A36" w:rsidRDefault="00BA31C0" w:rsidP="009D7A36">
      <w:pPr>
        <w:ind w:firstLine="567"/>
        <w:rPr>
          <w:sz w:val="22"/>
          <w:szCs w:val="22"/>
        </w:rPr>
      </w:pPr>
      <w:r w:rsidRPr="009D7A36">
        <w:rPr>
          <w:sz w:val="22"/>
          <w:szCs w:val="22"/>
        </w:rPr>
        <w:t>Для предотвращения деградации плодородия пахотных земель и его воспроизводства необходимо восстанавливать систему севооборотов, систему применения минеральных и органических удобрений, проведения противоэрозионных, лесозащитных и мелиоративных работ.</w:t>
      </w:r>
    </w:p>
    <w:p w:rsidR="00BA31C0" w:rsidRPr="009D7A36" w:rsidRDefault="00BA31C0" w:rsidP="009D7A36">
      <w:pPr>
        <w:tabs>
          <w:tab w:val="left" w:pos="567"/>
        </w:tabs>
        <w:rPr>
          <w:sz w:val="22"/>
          <w:szCs w:val="22"/>
        </w:rPr>
      </w:pPr>
      <w:r w:rsidRPr="009D7A36">
        <w:rPr>
          <w:sz w:val="22"/>
          <w:szCs w:val="22"/>
        </w:rPr>
        <w:t xml:space="preserve">В соответствии со Схемой территориального планирования МО МР «Койгородский», к мероприятиям по повышению эффективности сельскохозяйственного производства относятся: </w:t>
      </w:r>
    </w:p>
    <w:p w:rsidR="00BA31C0" w:rsidRPr="009D7A36" w:rsidRDefault="00BA31C0" w:rsidP="009D7A36">
      <w:pPr>
        <w:numPr>
          <w:ilvl w:val="0"/>
          <w:numId w:val="47"/>
        </w:numPr>
        <w:contextualSpacing w:val="0"/>
        <w:rPr>
          <w:sz w:val="22"/>
          <w:szCs w:val="22"/>
        </w:rPr>
      </w:pPr>
      <w:r w:rsidRPr="009D7A36">
        <w:rPr>
          <w:sz w:val="22"/>
          <w:szCs w:val="22"/>
        </w:rPr>
        <w:t xml:space="preserve">организация ферм (в небольших удаленных населенных пунктах поголовьем 100 – 200 коров); </w:t>
      </w:r>
    </w:p>
    <w:p w:rsidR="00BA31C0" w:rsidRPr="009D7A36" w:rsidRDefault="00BA31C0" w:rsidP="009D7A36">
      <w:pPr>
        <w:numPr>
          <w:ilvl w:val="0"/>
          <w:numId w:val="47"/>
        </w:numPr>
        <w:contextualSpacing w:val="0"/>
        <w:rPr>
          <w:sz w:val="22"/>
          <w:szCs w:val="22"/>
        </w:rPr>
      </w:pPr>
      <w:r w:rsidRPr="009D7A36">
        <w:rPr>
          <w:sz w:val="22"/>
          <w:szCs w:val="22"/>
        </w:rPr>
        <w:t>в целях рационального использования кормовых угодий, трудовых ресурсов, наполнения рынка свежей говядиной, целесообразно заниматься мясным скотоводством при условии усиления господдержки отрасли. Сельхозугодия, закрепленные за сельскохозяйственными организациями, фермерскими и личными подсобными хозяйствами, следует использовать по целевому назначению.</w:t>
      </w:r>
    </w:p>
    <w:p w:rsidR="00BA31C0" w:rsidRPr="009D7A36" w:rsidRDefault="00BA31C0" w:rsidP="009D7A36">
      <w:pPr>
        <w:ind w:firstLine="567"/>
        <w:rPr>
          <w:sz w:val="22"/>
          <w:szCs w:val="22"/>
        </w:rPr>
      </w:pPr>
      <w:r w:rsidRPr="009D7A36">
        <w:rPr>
          <w:sz w:val="22"/>
          <w:szCs w:val="22"/>
        </w:rPr>
        <w:t>Основными целями мероприятий на среднесрочный период являются: повышение конкурентоспособности сельскохозяйственной продукции, производимой на территории района; сохранение и воспроизводство используемых в сельскохозяйственном производстве земельных и других природных ресурсов; повышение уровня доходов производителей. Мероприятия определены по пяти направлениям:</w:t>
      </w:r>
    </w:p>
    <w:p w:rsidR="00BA31C0" w:rsidRPr="009D7A36" w:rsidRDefault="00BA31C0" w:rsidP="009D7A36">
      <w:pPr>
        <w:numPr>
          <w:ilvl w:val="0"/>
          <w:numId w:val="48"/>
        </w:numPr>
        <w:contextualSpacing w:val="0"/>
        <w:rPr>
          <w:sz w:val="22"/>
          <w:szCs w:val="22"/>
        </w:rPr>
      </w:pPr>
      <w:r w:rsidRPr="009D7A36">
        <w:rPr>
          <w:sz w:val="22"/>
          <w:szCs w:val="22"/>
        </w:rPr>
        <w:t>создание общих условий функционирования сельского хозяйства (поддержание почвенного плодородия, рациональное землеустройство и землепользование);</w:t>
      </w:r>
    </w:p>
    <w:p w:rsidR="00BA31C0" w:rsidRPr="009D7A36" w:rsidRDefault="00BA31C0" w:rsidP="009D7A36">
      <w:pPr>
        <w:numPr>
          <w:ilvl w:val="0"/>
          <w:numId w:val="48"/>
        </w:numPr>
        <w:contextualSpacing w:val="0"/>
        <w:rPr>
          <w:sz w:val="22"/>
          <w:szCs w:val="22"/>
        </w:rPr>
      </w:pPr>
      <w:r w:rsidRPr="009D7A36">
        <w:rPr>
          <w:sz w:val="22"/>
          <w:szCs w:val="22"/>
        </w:rPr>
        <w:t xml:space="preserve">развитие приоритетных </w:t>
      </w:r>
      <w:proofErr w:type="spellStart"/>
      <w:r w:rsidRPr="009D7A36">
        <w:rPr>
          <w:sz w:val="22"/>
          <w:szCs w:val="22"/>
        </w:rPr>
        <w:t>подотраслей</w:t>
      </w:r>
      <w:proofErr w:type="spellEnd"/>
      <w:r w:rsidRPr="009D7A36">
        <w:rPr>
          <w:sz w:val="22"/>
          <w:szCs w:val="22"/>
        </w:rPr>
        <w:t xml:space="preserve"> сельского хозяйства;</w:t>
      </w:r>
    </w:p>
    <w:p w:rsidR="00BA31C0" w:rsidRPr="009D7A36" w:rsidRDefault="00BA31C0" w:rsidP="009D7A36">
      <w:pPr>
        <w:numPr>
          <w:ilvl w:val="0"/>
          <w:numId w:val="48"/>
        </w:numPr>
        <w:contextualSpacing w:val="0"/>
        <w:rPr>
          <w:sz w:val="22"/>
          <w:szCs w:val="22"/>
        </w:rPr>
      </w:pPr>
      <w:r w:rsidRPr="009D7A36">
        <w:rPr>
          <w:sz w:val="22"/>
          <w:szCs w:val="22"/>
        </w:rPr>
        <w:t>достижение финансовой устойчивости сельского хозяйства;</w:t>
      </w:r>
    </w:p>
    <w:p w:rsidR="00BA31C0" w:rsidRPr="009D7A36" w:rsidRDefault="00BA31C0" w:rsidP="009D7A36">
      <w:pPr>
        <w:numPr>
          <w:ilvl w:val="0"/>
          <w:numId w:val="48"/>
        </w:numPr>
        <w:contextualSpacing w:val="0"/>
        <w:rPr>
          <w:sz w:val="22"/>
          <w:szCs w:val="22"/>
        </w:rPr>
      </w:pPr>
      <w:r w:rsidRPr="009D7A36">
        <w:rPr>
          <w:sz w:val="22"/>
          <w:szCs w:val="22"/>
        </w:rPr>
        <w:t>развитие рынка сельскохозяйственной продукции, сырья и продовольствия;</w:t>
      </w:r>
    </w:p>
    <w:p w:rsidR="00BA31C0" w:rsidRPr="009D7A36" w:rsidRDefault="00BA31C0" w:rsidP="009D7A36">
      <w:pPr>
        <w:numPr>
          <w:ilvl w:val="0"/>
          <w:numId w:val="48"/>
        </w:numPr>
        <w:contextualSpacing w:val="0"/>
        <w:rPr>
          <w:sz w:val="22"/>
          <w:szCs w:val="22"/>
        </w:rPr>
      </w:pPr>
      <w:r w:rsidRPr="009D7A36">
        <w:rPr>
          <w:sz w:val="22"/>
          <w:szCs w:val="22"/>
        </w:rPr>
        <w:t>устойчивое развитие сельских территорий.</w:t>
      </w:r>
    </w:p>
    <w:p w:rsidR="00BA31C0" w:rsidRPr="009D7A36" w:rsidRDefault="00BA31C0" w:rsidP="009D7A36">
      <w:pPr>
        <w:pStyle w:val="af6"/>
        <w:spacing w:before="0" w:beforeAutospacing="0" w:after="0" w:afterAutospacing="0"/>
        <w:jc w:val="center"/>
        <w:outlineLvl w:val="1"/>
        <w:rPr>
          <w:b/>
          <w:sz w:val="22"/>
          <w:szCs w:val="22"/>
          <w:highlight w:val="lightGray"/>
        </w:rPr>
      </w:pPr>
      <w:bookmarkStart w:id="45" w:name="_Toc395164398"/>
      <w:r w:rsidRPr="009D7A36">
        <w:rPr>
          <w:b/>
          <w:sz w:val="22"/>
          <w:szCs w:val="22"/>
        </w:rPr>
        <w:t>Объекты промышленности</w:t>
      </w:r>
      <w:bookmarkEnd w:id="45"/>
    </w:p>
    <w:p w:rsidR="00BA31C0" w:rsidRPr="009D7A36" w:rsidRDefault="00BA31C0" w:rsidP="009D7A36">
      <w:pPr>
        <w:ind w:firstLine="567"/>
        <w:rPr>
          <w:sz w:val="22"/>
          <w:szCs w:val="22"/>
        </w:rPr>
      </w:pPr>
      <w:r w:rsidRPr="009D7A36">
        <w:rPr>
          <w:sz w:val="22"/>
          <w:szCs w:val="22"/>
        </w:rPr>
        <w:t>Основа промышленного комплекса Койгородского района – лесопромышленный комплекс (ЛПК). Развитие остальных производств имеет важное социальное значение, однако, не оказывает определяющего влияния на планировочную структуру района.</w:t>
      </w:r>
    </w:p>
    <w:p w:rsidR="00BA31C0" w:rsidRPr="009D7A36" w:rsidRDefault="00BA31C0" w:rsidP="009D7A36">
      <w:pPr>
        <w:ind w:firstLine="567"/>
        <w:rPr>
          <w:sz w:val="22"/>
          <w:szCs w:val="22"/>
        </w:rPr>
      </w:pPr>
      <w:r w:rsidRPr="009D7A36">
        <w:rPr>
          <w:sz w:val="22"/>
          <w:szCs w:val="22"/>
        </w:rPr>
        <w:t>На территории сельского поселения «Койдин» расположен Филиал Открытого акционерного общества «Лесная компания Монди СЛПК». ОАО «Монди СЛПК» является наиболее крупным арендатором лесного фонда Койгородского района. Его аренда на территории района составляет более 95,3 % от всего объема переданных в аренду лесных ресурсов или 937,5 тыс. м</w:t>
      </w:r>
      <w:r w:rsidRPr="009D7A36">
        <w:rPr>
          <w:sz w:val="22"/>
          <w:szCs w:val="22"/>
          <w:vertAlign w:val="superscript"/>
        </w:rPr>
        <w:t>3</w:t>
      </w:r>
      <w:r w:rsidRPr="009D7A36">
        <w:rPr>
          <w:sz w:val="22"/>
          <w:szCs w:val="22"/>
        </w:rPr>
        <w:t xml:space="preserve">. Ни в одном из районов республики, где фиксируются достаточно большие объемы лесопользования, не наблюдается такой </w:t>
      </w:r>
      <w:proofErr w:type="spellStart"/>
      <w:r w:rsidRPr="009D7A36">
        <w:rPr>
          <w:sz w:val="22"/>
          <w:szCs w:val="22"/>
        </w:rPr>
        <w:t>монополизированности</w:t>
      </w:r>
      <w:proofErr w:type="spellEnd"/>
      <w:r w:rsidRPr="009D7A36">
        <w:rPr>
          <w:sz w:val="22"/>
          <w:szCs w:val="22"/>
        </w:rPr>
        <w:t xml:space="preserve"> арендной базы, как в Койгородском районе.</w:t>
      </w:r>
    </w:p>
    <w:p w:rsidR="00BA31C0" w:rsidRPr="009D7A36" w:rsidRDefault="00BA31C0" w:rsidP="009D7A36">
      <w:pPr>
        <w:ind w:firstLine="567"/>
        <w:rPr>
          <w:rStyle w:val="18"/>
          <w:sz w:val="22"/>
          <w:szCs w:val="22"/>
        </w:rPr>
      </w:pPr>
      <w:r w:rsidRPr="009D7A36">
        <w:rPr>
          <w:rStyle w:val="18"/>
          <w:sz w:val="22"/>
          <w:szCs w:val="22"/>
        </w:rPr>
        <w:t xml:space="preserve">Также в лесозаготовительной отрасли, заняты две пилорамы, находящиеся на территории </w:t>
      </w:r>
      <w:proofErr w:type="spellStart"/>
      <w:r w:rsidRPr="009D7A36">
        <w:rPr>
          <w:rStyle w:val="18"/>
          <w:sz w:val="22"/>
          <w:szCs w:val="22"/>
        </w:rPr>
        <w:t>пст</w:t>
      </w:r>
      <w:proofErr w:type="spellEnd"/>
      <w:r w:rsidRPr="009D7A36">
        <w:rPr>
          <w:rStyle w:val="18"/>
          <w:sz w:val="22"/>
          <w:szCs w:val="22"/>
        </w:rPr>
        <w:t xml:space="preserve"> </w:t>
      </w:r>
      <w:proofErr w:type="spellStart"/>
      <w:r w:rsidRPr="009D7A36">
        <w:rPr>
          <w:rStyle w:val="18"/>
          <w:sz w:val="22"/>
          <w:szCs w:val="22"/>
        </w:rPr>
        <w:t>Койдин</w:t>
      </w:r>
      <w:proofErr w:type="spellEnd"/>
      <w:r w:rsidRPr="009D7A36">
        <w:rPr>
          <w:rStyle w:val="18"/>
          <w:sz w:val="22"/>
          <w:szCs w:val="22"/>
        </w:rPr>
        <w:t>.</w:t>
      </w:r>
    </w:p>
    <w:p w:rsidR="00BA31C0" w:rsidRPr="009D7A36" w:rsidRDefault="00BA31C0" w:rsidP="009D7A36">
      <w:pPr>
        <w:ind w:firstLine="567"/>
        <w:rPr>
          <w:sz w:val="22"/>
          <w:szCs w:val="22"/>
          <w:lang w:eastAsia="ar-SA"/>
        </w:rPr>
      </w:pPr>
      <w:r w:rsidRPr="009D7A36">
        <w:rPr>
          <w:sz w:val="22"/>
          <w:szCs w:val="22"/>
          <w:lang w:eastAsia="ar-SA"/>
        </w:rPr>
        <w:t>Целевые приоритеты развития лесопромышленного комплекса – повышение экономической и социальной эффективности производства с учетом мировых тенденций, рационального и комплексного использования лесных ресурсов района. Главным направлением развития ЛПК является оптимизация его товарно-отраслевой и территориальной структуры.</w:t>
      </w:r>
    </w:p>
    <w:p w:rsidR="00BA31C0" w:rsidRPr="009D7A36" w:rsidRDefault="00BA31C0" w:rsidP="009D7A36">
      <w:pPr>
        <w:ind w:firstLine="567"/>
        <w:rPr>
          <w:sz w:val="22"/>
          <w:szCs w:val="22"/>
          <w:lang w:eastAsia="ar-SA"/>
        </w:rPr>
      </w:pPr>
      <w:r w:rsidRPr="009D7A36">
        <w:rPr>
          <w:sz w:val="22"/>
          <w:szCs w:val="22"/>
          <w:lang w:eastAsia="ar-SA"/>
        </w:rPr>
        <w:t>К направлениям, обеспечивающим достижение цели, относятся:</w:t>
      </w:r>
    </w:p>
    <w:p w:rsidR="00BA31C0" w:rsidRPr="009D7A36" w:rsidRDefault="00BA31C0" w:rsidP="009D7A36">
      <w:pPr>
        <w:numPr>
          <w:ilvl w:val="0"/>
          <w:numId w:val="50"/>
        </w:numPr>
        <w:contextualSpacing w:val="0"/>
        <w:rPr>
          <w:sz w:val="22"/>
          <w:szCs w:val="22"/>
          <w:lang w:eastAsia="ar-SA"/>
        </w:rPr>
      </w:pPr>
      <w:r w:rsidRPr="009D7A36">
        <w:rPr>
          <w:sz w:val="22"/>
          <w:szCs w:val="22"/>
          <w:lang w:eastAsia="ar-SA"/>
        </w:rPr>
        <w:t>переход к интенсивной модели ведения лесного хозяйства и лесопользования;</w:t>
      </w:r>
    </w:p>
    <w:p w:rsidR="00BA31C0" w:rsidRPr="009D7A36" w:rsidRDefault="00BA31C0" w:rsidP="009D7A36">
      <w:pPr>
        <w:numPr>
          <w:ilvl w:val="0"/>
          <w:numId w:val="50"/>
        </w:numPr>
        <w:contextualSpacing w:val="0"/>
        <w:rPr>
          <w:sz w:val="22"/>
          <w:szCs w:val="22"/>
          <w:lang w:eastAsia="ar-SA"/>
        </w:rPr>
      </w:pPr>
      <w:r w:rsidRPr="009D7A36">
        <w:rPr>
          <w:sz w:val="22"/>
          <w:szCs w:val="22"/>
          <w:lang w:eastAsia="ar-SA"/>
        </w:rPr>
        <w:t>формирование транспортной инфраструктуры, обеспечивающей освоение лесосырьевых ресурсов в объемах, необходимых для развития переработки древесины;</w:t>
      </w:r>
    </w:p>
    <w:p w:rsidR="00BA31C0" w:rsidRPr="009D7A36" w:rsidRDefault="00BA31C0" w:rsidP="009D7A36">
      <w:pPr>
        <w:numPr>
          <w:ilvl w:val="0"/>
          <w:numId w:val="50"/>
        </w:numPr>
        <w:contextualSpacing w:val="0"/>
        <w:rPr>
          <w:sz w:val="22"/>
          <w:szCs w:val="22"/>
          <w:lang w:eastAsia="ar-SA"/>
        </w:rPr>
      </w:pPr>
      <w:r w:rsidRPr="009D7A36">
        <w:rPr>
          <w:sz w:val="22"/>
          <w:szCs w:val="22"/>
          <w:lang w:eastAsia="ar-SA"/>
        </w:rPr>
        <w:t>укрепление малого лесного бизнеса;</w:t>
      </w:r>
    </w:p>
    <w:p w:rsidR="00BA31C0" w:rsidRPr="009D7A36" w:rsidRDefault="00BA31C0" w:rsidP="009D7A36">
      <w:pPr>
        <w:numPr>
          <w:ilvl w:val="0"/>
          <w:numId w:val="50"/>
        </w:numPr>
        <w:contextualSpacing w:val="0"/>
        <w:rPr>
          <w:sz w:val="22"/>
          <w:szCs w:val="22"/>
          <w:lang w:eastAsia="ar-SA"/>
        </w:rPr>
      </w:pPr>
      <w:r w:rsidRPr="009D7A36">
        <w:rPr>
          <w:sz w:val="22"/>
          <w:szCs w:val="22"/>
          <w:lang w:eastAsia="ar-SA"/>
        </w:rPr>
        <w:lastRenderedPageBreak/>
        <w:t>своевременное и адекватное удовлетворение потребностей развивающегося ЛПК в квалифицированных кадрах.</w:t>
      </w:r>
    </w:p>
    <w:p w:rsidR="00BA31C0" w:rsidRPr="009D7A36" w:rsidRDefault="00BA31C0" w:rsidP="009D7A36">
      <w:pPr>
        <w:ind w:firstLine="567"/>
        <w:rPr>
          <w:sz w:val="22"/>
          <w:szCs w:val="22"/>
          <w:lang w:eastAsia="ar-SA"/>
        </w:rPr>
      </w:pPr>
      <w:r w:rsidRPr="009D7A36">
        <w:rPr>
          <w:sz w:val="22"/>
          <w:szCs w:val="22"/>
          <w:lang w:eastAsia="ar-SA"/>
        </w:rPr>
        <w:t>Ключевые задачи развития товарно-отраслевой структуры:</w:t>
      </w:r>
    </w:p>
    <w:p w:rsidR="00BA31C0" w:rsidRPr="009D7A36" w:rsidRDefault="00BA31C0" w:rsidP="009D7A36">
      <w:pPr>
        <w:numPr>
          <w:ilvl w:val="0"/>
          <w:numId w:val="51"/>
        </w:numPr>
        <w:contextualSpacing w:val="0"/>
        <w:rPr>
          <w:sz w:val="22"/>
          <w:szCs w:val="22"/>
          <w:lang w:eastAsia="ar-SA"/>
        </w:rPr>
      </w:pPr>
      <w:r w:rsidRPr="009D7A36">
        <w:rPr>
          <w:sz w:val="22"/>
          <w:szCs w:val="22"/>
          <w:lang w:eastAsia="ar-SA"/>
        </w:rPr>
        <w:t>развитие переработки пиломатериалов для получения клееных деревянных изделий, строительных и мебельных элементов и других конструкционных материалов;</w:t>
      </w:r>
    </w:p>
    <w:p w:rsidR="00BA31C0" w:rsidRPr="009D7A36" w:rsidRDefault="00BA31C0" w:rsidP="009D7A36">
      <w:pPr>
        <w:numPr>
          <w:ilvl w:val="0"/>
          <w:numId w:val="51"/>
        </w:numPr>
        <w:contextualSpacing w:val="0"/>
        <w:rPr>
          <w:sz w:val="22"/>
          <w:szCs w:val="22"/>
          <w:lang w:eastAsia="ar-SA"/>
        </w:rPr>
      </w:pPr>
      <w:r w:rsidRPr="009D7A36">
        <w:rPr>
          <w:sz w:val="22"/>
          <w:szCs w:val="22"/>
          <w:lang w:eastAsia="ar-SA"/>
        </w:rPr>
        <w:t xml:space="preserve">формирование индустриального деревянного домостроения; </w:t>
      </w:r>
    </w:p>
    <w:p w:rsidR="00BA31C0" w:rsidRPr="009D7A36" w:rsidRDefault="00BA31C0" w:rsidP="009D7A36">
      <w:pPr>
        <w:numPr>
          <w:ilvl w:val="0"/>
          <w:numId w:val="51"/>
        </w:numPr>
        <w:contextualSpacing w:val="0"/>
        <w:rPr>
          <w:sz w:val="22"/>
          <w:szCs w:val="22"/>
          <w:lang w:eastAsia="ar-SA"/>
        </w:rPr>
      </w:pPr>
      <w:r w:rsidRPr="009D7A36">
        <w:rPr>
          <w:sz w:val="22"/>
          <w:szCs w:val="22"/>
          <w:lang w:eastAsia="ar-SA"/>
        </w:rPr>
        <w:t xml:space="preserve">развитие переработки низкокачественной древесины и древесных отходов в </w:t>
      </w:r>
      <w:proofErr w:type="spellStart"/>
      <w:r w:rsidRPr="009D7A36">
        <w:rPr>
          <w:sz w:val="22"/>
          <w:szCs w:val="22"/>
          <w:lang w:eastAsia="ar-SA"/>
        </w:rPr>
        <w:t>биотопливо</w:t>
      </w:r>
      <w:proofErr w:type="spellEnd"/>
      <w:r w:rsidRPr="009D7A36">
        <w:rPr>
          <w:sz w:val="22"/>
          <w:szCs w:val="22"/>
          <w:lang w:eastAsia="ar-SA"/>
        </w:rPr>
        <w:t>.</w:t>
      </w:r>
    </w:p>
    <w:p w:rsidR="00BA31C0" w:rsidRPr="009D7A36" w:rsidRDefault="00BA31C0" w:rsidP="009D7A36">
      <w:pPr>
        <w:ind w:left="578"/>
        <w:rPr>
          <w:sz w:val="22"/>
          <w:szCs w:val="22"/>
          <w:lang w:eastAsia="ar-SA"/>
        </w:rPr>
      </w:pPr>
    </w:p>
    <w:p w:rsidR="00BA31C0" w:rsidRPr="009D7A36" w:rsidRDefault="00BA31C0" w:rsidP="009D7A36">
      <w:pPr>
        <w:pStyle w:val="10"/>
        <w:spacing w:before="0" w:line="240" w:lineRule="auto"/>
        <w:ind w:firstLine="567"/>
        <w:jc w:val="both"/>
        <w:rPr>
          <w:bCs w:val="0"/>
          <w:sz w:val="22"/>
          <w:szCs w:val="22"/>
        </w:rPr>
      </w:pPr>
      <w:bookmarkStart w:id="46" w:name="_Toc390783749"/>
      <w:bookmarkStart w:id="47" w:name="_Toc395164399"/>
      <w:r w:rsidRPr="009D7A36">
        <w:rPr>
          <w:bCs w:val="0"/>
          <w:sz w:val="22"/>
          <w:szCs w:val="22"/>
        </w:rPr>
        <w:t>4 Мероприятия по охране окружающей среды</w:t>
      </w:r>
      <w:bookmarkEnd w:id="46"/>
      <w:bookmarkEnd w:id="47"/>
    </w:p>
    <w:p w:rsidR="00BA31C0" w:rsidRPr="009D7A36" w:rsidRDefault="00BA31C0" w:rsidP="009D7A36">
      <w:pPr>
        <w:tabs>
          <w:tab w:val="left" w:pos="851"/>
        </w:tabs>
        <w:ind w:firstLine="567"/>
        <w:rPr>
          <w:iCs/>
          <w:sz w:val="22"/>
          <w:szCs w:val="22"/>
        </w:rPr>
      </w:pPr>
      <w:r w:rsidRPr="009D7A36">
        <w:rPr>
          <w:iCs/>
          <w:sz w:val="22"/>
          <w:szCs w:val="22"/>
        </w:rPr>
        <w:t>Ситуация в области охраны окружающей среды на территории Республики Коми стабильная. Экологическая ситуация в муниципальном районе «Койгородский», также характеризуется как относительно благополучная. В последние годы на территории района отмечается тенденция к ухудшению качества поверхностных вод. Основными источниками загрязнения поверхностных вод являются деревообрабатывающая, топливная промышленность и жилищно-коммунальное хозяйство. Основные источники загрязнения почв — отходы потребления.</w:t>
      </w:r>
    </w:p>
    <w:p w:rsidR="00BA31C0" w:rsidRPr="009D7A36" w:rsidRDefault="00BA31C0" w:rsidP="009D7A36">
      <w:pPr>
        <w:tabs>
          <w:tab w:val="left" w:pos="851"/>
        </w:tabs>
        <w:ind w:firstLine="567"/>
        <w:rPr>
          <w:iCs/>
          <w:sz w:val="22"/>
          <w:szCs w:val="22"/>
        </w:rPr>
      </w:pPr>
      <w:r w:rsidRPr="009D7A36">
        <w:rPr>
          <w:iCs/>
          <w:sz w:val="22"/>
          <w:szCs w:val="22"/>
        </w:rPr>
        <w:t xml:space="preserve">Потенциальными источниками вредного воздействия на здоровье населения и окружающую среду являются объекты ЖКХ (не канализованный жилой фонд, неудовлетворительная работа существующих очистных сооружений, несанкционированные свалки, отсутствие полигонов ТБО) и сельского хозяйства. </w:t>
      </w:r>
    </w:p>
    <w:p w:rsidR="00BA31C0" w:rsidRPr="009D7A36" w:rsidRDefault="00BA31C0" w:rsidP="009D7A36">
      <w:pPr>
        <w:tabs>
          <w:tab w:val="left" w:pos="851"/>
        </w:tabs>
        <w:ind w:firstLine="567"/>
        <w:rPr>
          <w:iCs/>
          <w:sz w:val="22"/>
          <w:szCs w:val="22"/>
        </w:rPr>
      </w:pPr>
      <w:r w:rsidRPr="009D7A36">
        <w:rPr>
          <w:iCs/>
          <w:sz w:val="22"/>
          <w:szCs w:val="22"/>
        </w:rPr>
        <w:t>Для существующих и планируемых к строительству промышленных предприятий должны быть предусмотрены санитарно-защитные зоны. Нормативные СЗЗ предприятий и объектов устанавливаются на основании СанПиН 2.2.1/2.1.1.1200-03 «Санитарно-защитные зоны и санитарная классификация предприятий, сооружений и иных объектов».</w:t>
      </w:r>
    </w:p>
    <w:p w:rsidR="00BA31C0" w:rsidRPr="009D7A36" w:rsidRDefault="00BA31C0" w:rsidP="009D7A36">
      <w:pPr>
        <w:keepNext/>
        <w:ind w:firstLine="567"/>
        <w:jc w:val="center"/>
        <w:rPr>
          <w:i/>
          <w:sz w:val="22"/>
          <w:szCs w:val="22"/>
        </w:rPr>
      </w:pPr>
      <w:r w:rsidRPr="009D7A36">
        <w:rPr>
          <w:bCs/>
          <w:i/>
          <w:sz w:val="22"/>
          <w:szCs w:val="22"/>
        </w:rPr>
        <w:t>Охрана воздушного бассейна</w:t>
      </w:r>
    </w:p>
    <w:p w:rsidR="00BA31C0" w:rsidRPr="009D7A36" w:rsidRDefault="00BA31C0" w:rsidP="009D7A36">
      <w:pPr>
        <w:tabs>
          <w:tab w:val="left" w:pos="567"/>
        </w:tabs>
        <w:ind w:firstLine="567"/>
        <w:rPr>
          <w:bCs/>
          <w:sz w:val="22"/>
          <w:szCs w:val="22"/>
        </w:rPr>
      </w:pPr>
      <w:r w:rsidRPr="009D7A36">
        <w:rPr>
          <w:bCs/>
          <w:sz w:val="22"/>
          <w:szCs w:val="22"/>
        </w:rPr>
        <w:t>Состояние воздушного бассейна является одним из основных факторов, определяющих экологическую ситуацию и условия проживания населения.</w:t>
      </w:r>
    </w:p>
    <w:p w:rsidR="00BA31C0" w:rsidRPr="009D7A36" w:rsidRDefault="00BA31C0" w:rsidP="009D7A36">
      <w:pPr>
        <w:tabs>
          <w:tab w:val="left" w:pos="851"/>
        </w:tabs>
        <w:ind w:firstLine="567"/>
        <w:rPr>
          <w:iCs/>
          <w:sz w:val="22"/>
          <w:szCs w:val="22"/>
        </w:rPr>
      </w:pPr>
      <w:r w:rsidRPr="009D7A36">
        <w:rPr>
          <w:sz w:val="22"/>
          <w:szCs w:val="22"/>
        </w:rPr>
        <w:t xml:space="preserve">На территории МО МР «Койгородский» фоновый мониторинг загрязнения атмосферного воздуха, контроль химического состава атмосферных осадков не проводится. </w:t>
      </w:r>
      <w:r w:rsidRPr="009D7A36">
        <w:rPr>
          <w:iCs/>
          <w:sz w:val="22"/>
          <w:szCs w:val="22"/>
        </w:rPr>
        <w:t>На территории района крупных промышленных предприятий нет, выбросы в атмосферу производятся из стационарных источников.</w:t>
      </w:r>
    </w:p>
    <w:p w:rsidR="00BA31C0" w:rsidRPr="009D7A36" w:rsidRDefault="00BA31C0" w:rsidP="009D7A36">
      <w:pPr>
        <w:tabs>
          <w:tab w:val="left" w:pos="567"/>
        </w:tabs>
        <w:ind w:firstLine="567"/>
        <w:rPr>
          <w:bCs/>
          <w:sz w:val="22"/>
          <w:szCs w:val="22"/>
        </w:rPr>
      </w:pPr>
      <w:r w:rsidRPr="009D7A36">
        <w:rPr>
          <w:bCs/>
          <w:sz w:val="22"/>
          <w:szCs w:val="22"/>
        </w:rPr>
        <w:t>Одним из основных источников загрязнения атмосферы являются двигатели внутреннего сгорания, и вклад автотранспорта в загрязнение воздуха очень ощутим. Автомобилизация населения Республики Коми постоянно увеличивается.</w:t>
      </w:r>
    </w:p>
    <w:p w:rsidR="00BA31C0" w:rsidRPr="009D7A36" w:rsidRDefault="00BA31C0" w:rsidP="009D7A36">
      <w:pPr>
        <w:tabs>
          <w:tab w:val="left" w:pos="567"/>
        </w:tabs>
        <w:ind w:firstLine="567"/>
        <w:rPr>
          <w:bCs/>
          <w:sz w:val="22"/>
          <w:szCs w:val="22"/>
        </w:rPr>
      </w:pPr>
      <w:r w:rsidRPr="009D7A36">
        <w:rPr>
          <w:bCs/>
          <w:sz w:val="22"/>
          <w:szCs w:val="22"/>
        </w:rPr>
        <w:t>В целях решения задач охраны атмосферного воздуха, необходимо выполнить следующие мероприятия:</w:t>
      </w:r>
    </w:p>
    <w:p w:rsidR="00BA31C0" w:rsidRPr="009D7A36" w:rsidRDefault="00BA31C0" w:rsidP="009D7A36">
      <w:pPr>
        <w:numPr>
          <w:ilvl w:val="0"/>
          <w:numId w:val="52"/>
        </w:numPr>
        <w:tabs>
          <w:tab w:val="left" w:pos="567"/>
          <w:tab w:val="left" w:pos="851"/>
        </w:tabs>
        <w:ind w:left="0" w:firstLine="567"/>
        <w:contextualSpacing w:val="0"/>
        <w:rPr>
          <w:bCs/>
          <w:sz w:val="22"/>
          <w:szCs w:val="22"/>
        </w:rPr>
      </w:pPr>
      <w:r w:rsidRPr="009D7A36">
        <w:rPr>
          <w:bCs/>
          <w:sz w:val="22"/>
          <w:szCs w:val="22"/>
        </w:rPr>
        <w:t>внедрение новых (более совершенных и безопасных) технологических процессов, исключающих выделение в атмосферу вредных веществ;</w:t>
      </w:r>
    </w:p>
    <w:p w:rsidR="00BA31C0" w:rsidRPr="009D7A36" w:rsidRDefault="00BA31C0" w:rsidP="009D7A36">
      <w:pPr>
        <w:numPr>
          <w:ilvl w:val="0"/>
          <w:numId w:val="52"/>
        </w:numPr>
        <w:tabs>
          <w:tab w:val="left" w:pos="567"/>
          <w:tab w:val="left" w:pos="851"/>
        </w:tabs>
        <w:ind w:left="0" w:firstLine="567"/>
        <w:contextualSpacing w:val="0"/>
        <w:rPr>
          <w:bCs/>
          <w:sz w:val="22"/>
          <w:szCs w:val="22"/>
        </w:rPr>
      </w:pPr>
      <w:r w:rsidRPr="009D7A36">
        <w:rPr>
          <w:bCs/>
          <w:sz w:val="22"/>
          <w:szCs w:val="22"/>
        </w:rPr>
        <w:t>установка и совершенствование газоочистных и пылеулавливающих установок;</w:t>
      </w:r>
    </w:p>
    <w:p w:rsidR="00BA31C0" w:rsidRPr="009D7A36" w:rsidRDefault="00BA31C0" w:rsidP="009D7A36">
      <w:pPr>
        <w:numPr>
          <w:ilvl w:val="0"/>
          <w:numId w:val="52"/>
        </w:numPr>
        <w:tabs>
          <w:tab w:val="left" w:pos="567"/>
          <w:tab w:val="left" w:pos="851"/>
        </w:tabs>
        <w:ind w:left="0" w:firstLine="567"/>
        <w:contextualSpacing w:val="0"/>
        <w:rPr>
          <w:bCs/>
          <w:sz w:val="22"/>
          <w:szCs w:val="22"/>
        </w:rPr>
      </w:pPr>
      <w:r w:rsidRPr="009D7A36">
        <w:rPr>
          <w:bCs/>
          <w:sz w:val="22"/>
          <w:szCs w:val="22"/>
        </w:rPr>
        <w:t>ремонт и очистка котельного оборудования;</w:t>
      </w:r>
    </w:p>
    <w:p w:rsidR="00BA31C0" w:rsidRPr="009D7A36" w:rsidRDefault="00BA31C0" w:rsidP="009D7A36">
      <w:pPr>
        <w:numPr>
          <w:ilvl w:val="0"/>
          <w:numId w:val="52"/>
        </w:numPr>
        <w:tabs>
          <w:tab w:val="left" w:pos="567"/>
          <w:tab w:val="left" w:pos="851"/>
        </w:tabs>
        <w:ind w:left="0" w:firstLine="567"/>
        <w:contextualSpacing w:val="0"/>
        <w:rPr>
          <w:sz w:val="22"/>
          <w:szCs w:val="22"/>
        </w:rPr>
      </w:pPr>
      <w:r w:rsidRPr="009D7A36">
        <w:rPr>
          <w:sz w:val="22"/>
          <w:szCs w:val="22"/>
        </w:rPr>
        <w:t>оптимизация функционального зонирования и планировочной структуры территории для обеспечения рационального природопользования;</w:t>
      </w:r>
    </w:p>
    <w:p w:rsidR="00BA31C0" w:rsidRPr="009D7A36" w:rsidRDefault="00BA31C0" w:rsidP="009D7A36">
      <w:pPr>
        <w:numPr>
          <w:ilvl w:val="0"/>
          <w:numId w:val="52"/>
        </w:numPr>
        <w:tabs>
          <w:tab w:val="left" w:pos="567"/>
          <w:tab w:val="left" w:pos="851"/>
        </w:tabs>
        <w:ind w:left="0" w:firstLine="567"/>
        <w:contextualSpacing w:val="0"/>
        <w:rPr>
          <w:sz w:val="22"/>
          <w:szCs w:val="22"/>
        </w:rPr>
      </w:pPr>
      <w:r w:rsidRPr="009D7A36">
        <w:rPr>
          <w:sz w:val="22"/>
          <w:szCs w:val="22"/>
        </w:rPr>
        <w:t>расширения площадей декоративных насаждений, состоящих из достаточно газоустойчивых растений;</w:t>
      </w:r>
    </w:p>
    <w:p w:rsidR="00BA31C0" w:rsidRPr="009D7A36" w:rsidRDefault="00BA31C0" w:rsidP="009D7A36">
      <w:pPr>
        <w:numPr>
          <w:ilvl w:val="0"/>
          <w:numId w:val="52"/>
        </w:numPr>
        <w:tabs>
          <w:tab w:val="left" w:pos="567"/>
          <w:tab w:val="left" w:pos="851"/>
        </w:tabs>
        <w:ind w:left="0" w:firstLine="567"/>
        <w:contextualSpacing w:val="0"/>
        <w:rPr>
          <w:sz w:val="22"/>
          <w:szCs w:val="22"/>
        </w:rPr>
      </w:pPr>
      <w:r w:rsidRPr="009D7A36">
        <w:rPr>
          <w:sz w:val="22"/>
          <w:szCs w:val="22"/>
        </w:rPr>
        <w:t>создание зеленых защитных полос вдоль автомобильных дорог и озеленение улиц и санитарно-защитных зон;</w:t>
      </w:r>
    </w:p>
    <w:p w:rsidR="00BA31C0" w:rsidRPr="009D7A36" w:rsidRDefault="00BA31C0" w:rsidP="009D7A36">
      <w:pPr>
        <w:numPr>
          <w:ilvl w:val="0"/>
          <w:numId w:val="52"/>
        </w:numPr>
        <w:tabs>
          <w:tab w:val="left" w:pos="567"/>
          <w:tab w:val="left" w:pos="851"/>
        </w:tabs>
        <w:ind w:left="0" w:firstLine="567"/>
        <w:contextualSpacing w:val="0"/>
        <w:rPr>
          <w:sz w:val="22"/>
          <w:szCs w:val="22"/>
        </w:rPr>
      </w:pPr>
      <w:r w:rsidRPr="009D7A36">
        <w:rPr>
          <w:sz w:val="22"/>
          <w:szCs w:val="22"/>
        </w:rPr>
        <w:t>благоустройство дорог, увеличение площади асфальтированных дорог.</w:t>
      </w:r>
    </w:p>
    <w:p w:rsidR="00BA31C0" w:rsidRPr="009D7A36" w:rsidRDefault="00BA31C0" w:rsidP="009D7A36">
      <w:pPr>
        <w:tabs>
          <w:tab w:val="left" w:pos="567"/>
        </w:tabs>
        <w:ind w:firstLine="567"/>
        <w:rPr>
          <w:sz w:val="22"/>
          <w:szCs w:val="22"/>
        </w:rPr>
      </w:pPr>
      <w:r w:rsidRPr="009D7A36">
        <w:rPr>
          <w:sz w:val="22"/>
          <w:szCs w:val="22"/>
        </w:rPr>
        <w:t>Данные мероприятия будут способствовать обеспечению экологического баланса, для достижения которого необходимо создание такой системы природно-территориальных комплексов, которая минимизировала бы или предотвращала отрицательное воздействие хозяйственной деятельности человека на природу.</w:t>
      </w:r>
    </w:p>
    <w:p w:rsidR="00BA31C0" w:rsidRPr="009D7A36" w:rsidRDefault="00BA31C0" w:rsidP="009D7A36">
      <w:pPr>
        <w:tabs>
          <w:tab w:val="left" w:pos="567"/>
        </w:tabs>
        <w:ind w:firstLine="567"/>
        <w:rPr>
          <w:sz w:val="22"/>
          <w:szCs w:val="22"/>
          <w:lang w:eastAsia="ar-SA"/>
        </w:rPr>
      </w:pPr>
      <w:r w:rsidRPr="009D7A36">
        <w:rPr>
          <w:sz w:val="22"/>
          <w:szCs w:val="22"/>
        </w:rPr>
        <w:t xml:space="preserve">С целью усиления контроля над загрязнением атмосферного воздуха, на территории Республики Коми проводится акция «Чистый воздух». </w:t>
      </w:r>
    </w:p>
    <w:p w:rsidR="00BA31C0" w:rsidRPr="009D7A36" w:rsidRDefault="00BA31C0" w:rsidP="009D7A36">
      <w:pPr>
        <w:tabs>
          <w:tab w:val="left" w:pos="567"/>
        </w:tabs>
        <w:ind w:firstLine="567"/>
        <w:rPr>
          <w:sz w:val="22"/>
          <w:szCs w:val="22"/>
        </w:rPr>
      </w:pPr>
      <w:r w:rsidRPr="009D7A36">
        <w:rPr>
          <w:sz w:val="22"/>
          <w:szCs w:val="22"/>
        </w:rPr>
        <w:t xml:space="preserve"> В целях решения задач охраны атмосферного воздуха необходимо выполнить следующие мероприятия:</w:t>
      </w:r>
    </w:p>
    <w:p w:rsidR="00BA31C0" w:rsidRPr="009D7A36" w:rsidRDefault="00BA31C0" w:rsidP="009D7A36">
      <w:pPr>
        <w:tabs>
          <w:tab w:val="left" w:pos="567"/>
        </w:tabs>
        <w:ind w:firstLine="567"/>
        <w:rPr>
          <w:sz w:val="22"/>
          <w:szCs w:val="22"/>
          <w:lang w:eastAsia="ar-SA"/>
        </w:rPr>
      </w:pPr>
      <w:r w:rsidRPr="009D7A36">
        <w:rPr>
          <w:sz w:val="22"/>
          <w:szCs w:val="22"/>
        </w:rPr>
        <w:lastRenderedPageBreak/>
        <w:t xml:space="preserve"> 1. Организация контроля атмосферного воздуха в населенных пунктах и в зонах влияния автомагистралей;</w:t>
      </w:r>
    </w:p>
    <w:p w:rsidR="00BA31C0" w:rsidRPr="009D7A36" w:rsidRDefault="00BA31C0" w:rsidP="009D7A36">
      <w:pPr>
        <w:tabs>
          <w:tab w:val="left" w:pos="567"/>
        </w:tabs>
        <w:ind w:firstLine="567"/>
        <w:rPr>
          <w:sz w:val="22"/>
          <w:szCs w:val="22"/>
        </w:rPr>
      </w:pPr>
      <w:r w:rsidRPr="009D7A36">
        <w:rPr>
          <w:sz w:val="22"/>
          <w:szCs w:val="22"/>
        </w:rPr>
        <w:t>2. Оптимизация функционального зонирования и планировочной структуры территории для обеспечения рационального природопользования;</w:t>
      </w:r>
    </w:p>
    <w:p w:rsidR="00BA31C0" w:rsidRPr="009D7A36" w:rsidRDefault="00BA31C0" w:rsidP="009D7A36">
      <w:pPr>
        <w:tabs>
          <w:tab w:val="left" w:pos="567"/>
        </w:tabs>
        <w:ind w:firstLine="567"/>
        <w:rPr>
          <w:sz w:val="22"/>
          <w:szCs w:val="22"/>
          <w:lang w:eastAsia="ar-SA"/>
        </w:rPr>
      </w:pPr>
      <w:r w:rsidRPr="009D7A36">
        <w:rPr>
          <w:sz w:val="22"/>
          <w:szCs w:val="22"/>
        </w:rPr>
        <w:t>3. Достижение нормативов по охране атмосферного воздуха (ПДВ, ПДК) от передвижных источников, на основе:</w:t>
      </w:r>
    </w:p>
    <w:p w:rsidR="00BA31C0" w:rsidRPr="009D7A36" w:rsidRDefault="00BA31C0" w:rsidP="009D7A36">
      <w:pPr>
        <w:tabs>
          <w:tab w:val="left" w:pos="567"/>
        </w:tabs>
        <w:ind w:firstLine="567"/>
        <w:rPr>
          <w:sz w:val="22"/>
          <w:szCs w:val="22"/>
        </w:rPr>
      </w:pPr>
      <w:r w:rsidRPr="009D7A36">
        <w:rPr>
          <w:sz w:val="22"/>
          <w:szCs w:val="22"/>
        </w:rPr>
        <w:t>- внедрение новых (более совершенных и безопасных) технологических процессов, исключающих выделение в атмосферу вредных веществ;</w:t>
      </w:r>
    </w:p>
    <w:p w:rsidR="00BA31C0" w:rsidRPr="009D7A36" w:rsidRDefault="00BA31C0" w:rsidP="009D7A36">
      <w:pPr>
        <w:tabs>
          <w:tab w:val="left" w:pos="567"/>
          <w:tab w:val="num" w:pos="720"/>
          <w:tab w:val="num" w:pos="900"/>
        </w:tabs>
        <w:ind w:firstLine="567"/>
        <w:rPr>
          <w:sz w:val="22"/>
          <w:szCs w:val="22"/>
          <w:lang w:eastAsia="ar-SA"/>
        </w:rPr>
      </w:pPr>
      <w:r w:rsidRPr="009D7A36">
        <w:rPr>
          <w:sz w:val="22"/>
          <w:szCs w:val="22"/>
        </w:rPr>
        <w:t xml:space="preserve"> - снижения токсичности отработавших газов благодаря улучшению технического состояния парка автотранспортных средств;</w:t>
      </w:r>
    </w:p>
    <w:p w:rsidR="00BA31C0" w:rsidRPr="009D7A36" w:rsidRDefault="00BA31C0" w:rsidP="009D7A36">
      <w:pPr>
        <w:tabs>
          <w:tab w:val="left" w:pos="567"/>
        </w:tabs>
        <w:ind w:firstLine="567"/>
        <w:rPr>
          <w:sz w:val="22"/>
          <w:szCs w:val="22"/>
        </w:rPr>
      </w:pPr>
      <w:r w:rsidRPr="009D7A36">
        <w:rPr>
          <w:sz w:val="22"/>
          <w:szCs w:val="22"/>
        </w:rPr>
        <w:t>- благоустройство дорог, увеличение площади асфальтированных дорог, а устройство освещения.</w:t>
      </w:r>
    </w:p>
    <w:p w:rsidR="00BA31C0" w:rsidRPr="009D7A36" w:rsidRDefault="00BA31C0" w:rsidP="009D7A36">
      <w:pPr>
        <w:numPr>
          <w:ilvl w:val="0"/>
          <w:numId w:val="26"/>
        </w:numPr>
        <w:tabs>
          <w:tab w:val="num" w:pos="360"/>
          <w:tab w:val="left" w:pos="567"/>
          <w:tab w:val="num" w:pos="720"/>
          <w:tab w:val="num" w:pos="900"/>
        </w:tabs>
        <w:ind w:left="0" w:firstLine="567"/>
        <w:contextualSpacing w:val="0"/>
        <w:rPr>
          <w:sz w:val="22"/>
          <w:szCs w:val="22"/>
          <w:lang w:eastAsia="ar-SA"/>
        </w:rPr>
      </w:pPr>
      <w:r w:rsidRPr="009D7A36">
        <w:rPr>
          <w:sz w:val="22"/>
          <w:szCs w:val="22"/>
        </w:rPr>
        <w:t>создание современной инфраструктуры обслуживания транспорта (сервисных центров, АЗС, СТО) на въездах в населенные пункты.</w:t>
      </w:r>
    </w:p>
    <w:p w:rsidR="00BA31C0" w:rsidRPr="009D7A36" w:rsidRDefault="00BA31C0" w:rsidP="009D7A36">
      <w:pPr>
        <w:tabs>
          <w:tab w:val="left" w:pos="567"/>
        </w:tabs>
        <w:ind w:firstLine="567"/>
        <w:rPr>
          <w:sz w:val="22"/>
          <w:szCs w:val="22"/>
        </w:rPr>
      </w:pPr>
      <w:r w:rsidRPr="009D7A36">
        <w:rPr>
          <w:sz w:val="22"/>
          <w:szCs w:val="22"/>
        </w:rPr>
        <w:t>5. Расширения площадей декоративных насаждений, состоящих из достаточно газоустойчивых растений;</w:t>
      </w:r>
    </w:p>
    <w:p w:rsidR="00BA31C0" w:rsidRPr="009D7A36" w:rsidRDefault="00BA31C0" w:rsidP="009D7A36">
      <w:pPr>
        <w:tabs>
          <w:tab w:val="left" w:pos="567"/>
        </w:tabs>
        <w:ind w:firstLine="567"/>
        <w:rPr>
          <w:sz w:val="22"/>
          <w:szCs w:val="22"/>
        </w:rPr>
      </w:pPr>
      <w:r w:rsidRPr="009D7A36">
        <w:rPr>
          <w:sz w:val="22"/>
          <w:szCs w:val="22"/>
        </w:rPr>
        <w:t>6. Создание зеленых защитных полос вдоль автомобильных дорог и озеленение улиц и санитарно-защитных зон.</w:t>
      </w:r>
    </w:p>
    <w:p w:rsidR="00BA31C0" w:rsidRPr="009D7A36" w:rsidRDefault="00BA31C0" w:rsidP="009D7A36">
      <w:pPr>
        <w:tabs>
          <w:tab w:val="left" w:pos="567"/>
        </w:tabs>
        <w:ind w:firstLine="567"/>
        <w:rPr>
          <w:sz w:val="22"/>
          <w:szCs w:val="22"/>
        </w:rPr>
      </w:pPr>
      <w:r w:rsidRPr="009D7A36">
        <w:rPr>
          <w:sz w:val="22"/>
          <w:szCs w:val="22"/>
        </w:rPr>
        <w:t>Данные мероприятия будут способствовать обеспечению экологического баланса, для достижения которого необходимо создание такой системы природно-территориальных комплексов, которая минимизировала бы или предотвращала отрицательное воздействие хозяйственной деятельности человека на природную среду.</w:t>
      </w:r>
    </w:p>
    <w:p w:rsidR="00BA31C0" w:rsidRPr="009D7A36" w:rsidRDefault="00BA31C0" w:rsidP="009D7A36">
      <w:pPr>
        <w:ind w:firstLine="567"/>
        <w:jc w:val="center"/>
        <w:rPr>
          <w:i/>
          <w:sz w:val="22"/>
          <w:szCs w:val="22"/>
        </w:rPr>
      </w:pPr>
      <w:r w:rsidRPr="009D7A36">
        <w:rPr>
          <w:bCs/>
          <w:i/>
          <w:sz w:val="22"/>
          <w:szCs w:val="22"/>
        </w:rPr>
        <w:t>Охрана поверхностных и подземных вод</w:t>
      </w:r>
    </w:p>
    <w:p w:rsidR="00BA31C0" w:rsidRPr="009D7A36" w:rsidRDefault="00BA31C0" w:rsidP="009D7A36">
      <w:pPr>
        <w:ind w:firstLine="567"/>
        <w:rPr>
          <w:sz w:val="22"/>
          <w:szCs w:val="22"/>
        </w:rPr>
      </w:pPr>
      <w:r w:rsidRPr="009D7A36">
        <w:rPr>
          <w:sz w:val="22"/>
          <w:szCs w:val="22"/>
        </w:rPr>
        <w:t xml:space="preserve">Основным загрязнителем природных вод сельского поселения «Койдин» являются промышленные предприятия (пилорамы). </w:t>
      </w:r>
    </w:p>
    <w:p w:rsidR="00BA31C0" w:rsidRPr="009D7A36" w:rsidRDefault="00BA31C0" w:rsidP="009D7A36">
      <w:pPr>
        <w:ind w:firstLine="567"/>
        <w:rPr>
          <w:sz w:val="22"/>
          <w:szCs w:val="22"/>
        </w:rPr>
      </w:pPr>
      <w:r w:rsidRPr="009D7A36">
        <w:rPr>
          <w:sz w:val="22"/>
          <w:szCs w:val="22"/>
        </w:rPr>
        <w:t xml:space="preserve">К потенциальным  источникам загрязнения водоемов относятся также полигоны твердых бытовых и промышленных отходов, территории населенных пунктов, коммунально-бытовой сектор и транспорт, оказывающие влияние на качество воды открытых водоемов, и рек сельского поселения. </w:t>
      </w:r>
    </w:p>
    <w:p w:rsidR="00BA31C0" w:rsidRPr="009D7A36" w:rsidRDefault="00BA31C0" w:rsidP="009D7A36">
      <w:pPr>
        <w:ind w:firstLine="567"/>
        <w:rPr>
          <w:sz w:val="22"/>
          <w:szCs w:val="22"/>
        </w:rPr>
      </w:pPr>
      <w:r w:rsidRPr="009D7A36">
        <w:rPr>
          <w:sz w:val="22"/>
          <w:szCs w:val="22"/>
        </w:rPr>
        <w:t>В целях охраны и рационального использования водных ресурсов проектом предусматривается:</w:t>
      </w:r>
    </w:p>
    <w:p w:rsidR="00BA31C0" w:rsidRPr="009D7A36" w:rsidRDefault="00BA31C0" w:rsidP="009D7A36">
      <w:pPr>
        <w:ind w:firstLine="567"/>
        <w:rPr>
          <w:sz w:val="22"/>
          <w:szCs w:val="22"/>
        </w:rPr>
      </w:pPr>
      <w:r w:rsidRPr="009D7A36">
        <w:rPr>
          <w:sz w:val="22"/>
          <w:szCs w:val="22"/>
        </w:rPr>
        <w:t>- ликвидация источников загрязнения поверхностных и подземных вод (проведение комплекса природоохранных мероприятий на полях фильтрации, устранение несанкционированных свалок и оборудование площадок складирования);</w:t>
      </w:r>
    </w:p>
    <w:p w:rsidR="00BA31C0" w:rsidRPr="009D7A36" w:rsidRDefault="00BA31C0" w:rsidP="009D7A36">
      <w:pPr>
        <w:ind w:firstLine="567"/>
        <w:rPr>
          <w:sz w:val="22"/>
          <w:szCs w:val="22"/>
        </w:rPr>
      </w:pPr>
      <w:r w:rsidRPr="009D7A36">
        <w:rPr>
          <w:sz w:val="22"/>
          <w:szCs w:val="22"/>
        </w:rPr>
        <w:t>- благоустройство и расчистка русел рек и озер;</w:t>
      </w:r>
    </w:p>
    <w:p w:rsidR="00BA31C0" w:rsidRPr="009D7A36" w:rsidRDefault="00BA31C0" w:rsidP="009D7A36">
      <w:pPr>
        <w:ind w:firstLine="567"/>
        <w:rPr>
          <w:sz w:val="22"/>
          <w:szCs w:val="22"/>
        </w:rPr>
      </w:pPr>
      <w:r w:rsidRPr="009D7A36">
        <w:rPr>
          <w:sz w:val="22"/>
          <w:szCs w:val="22"/>
        </w:rPr>
        <w:t xml:space="preserve">- организация и обустройство </w:t>
      </w:r>
      <w:proofErr w:type="spellStart"/>
      <w:r w:rsidRPr="009D7A36">
        <w:rPr>
          <w:sz w:val="22"/>
          <w:szCs w:val="22"/>
        </w:rPr>
        <w:t>водоохранных</w:t>
      </w:r>
      <w:proofErr w:type="spellEnd"/>
      <w:r w:rsidRPr="009D7A36">
        <w:rPr>
          <w:sz w:val="22"/>
          <w:szCs w:val="22"/>
        </w:rPr>
        <w:t xml:space="preserve"> зон и прибрежных защитных полос;</w:t>
      </w:r>
    </w:p>
    <w:p w:rsidR="00BA31C0" w:rsidRPr="009D7A36" w:rsidRDefault="00BA31C0" w:rsidP="009D7A36">
      <w:pPr>
        <w:ind w:firstLine="567"/>
        <w:rPr>
          <w:sz w:val="22"/>
          <w:szCs w:val="22"/>
        </w:rPr>
      </w:pPr>
      <w:r w:rsidRPr="009D7A36">
        <w:rPr>
          <w:sz w:val="22"/>
          <w:szCs w:val="22"/>
        </w:rPr>
        <w:t xml:space="preserve">- организация регулярного </w:t>
      </w:r>
      <w:proofErr w:type="spellStart"/>
      <w:r w:rsidRPr="009D7A36">
        <w:rPr>
          <w:sz w:val="22"/>
          <w:szCs w:val="22"/>
        </w:rPr>
        <w:t>гидромониторинга</w:t>
      </w:r>
      <w:proofErr w:type="spellEnd"/>
      <w:r w:rsidRPr="009D7A36">
        <w:rPr>
          <w:sz w:val="22"/>
          <w:szCs w:val="22"/>
        </w:rPr>
        <w:t xml:space="preserve"> поверхностных водных объектов; </w:t>
      </w:r>
    </w:p>
    <w:p w:rsidR="00BA31C0" w:rsidRPr="009D7A36" w:rsidRDefault="00BA31C0" w:rsidP="009D7A36">
      <w:pPr>
        <w:ind w:firstLine="567"/>
        <w:rPr>
          <w:sz w:val="22"/>
          <w:szCs w:val="22"/>
        </w:rPr>
      </w:pPr>
      <w:r w:rsidRPr="009D7A36">
        <w:rPr>
          <w:sz w:val="22"/>
          <w:szCs w:val="22"/>
        </w:rPr>
        <w:t>- строительство на крупных предприятиях локальных очистных сооружений;</w:t>
      </w:r>
    </w:p>
    <w:p w:rsidR="00BA31C0" w:rsidRPr="009D7A36" w:rsidRDefault="00BA31C0" w:rsidP="009D7A36">
      <w:pPr>
        <w:ind w:firstLine="567"/>
        <w:rPr>
          <w:sz w:val="22"/>
          <w:szCs w:val="22"/>
        </w:rPr>
      </w:pPr>
      <w:r w:rsidRPr="009D7A36">
        <w:rPr>
          <w:sz w:val="22"/>
          <w:szCs w:val="22"/>
        </w:rPr>
        <w:t>- разработка проектов нормативов допустимого сброса (НДС) для предприятий, сбрасывающих сточные воды в водоемы, и заключение договоров на проведение лабораторных исследований сточных вод.</w:t>
      </w:r>
    </w:p>
    <w:p w:rsidR="00BA31C0" w:rsidRPr="009D7A36" w:rsidRDefault="00BA31C0" w:rsidP="009D7A36">
      <w:pPr>
        <w:tabs>
          <w:tab w:val="left" w:pos="567"/>
        </w:tabs>
        <w:ind w:firstLine="567"/>
        <w:rPr>
          <w:sz w:val="22"/>
          <w:szCs w:val="22"/>
        </w:rPr>
      </w:pPr>
      <w:r w:rsidRPr="009D7A36">
        <w:rPr>
          <w:sz w:val="22"/>
          <w:szCs w:val="22"/>
        </w:rPr>
        <w:t xml:space="preserve">Подземные воды - это основной источник питьевой воды и воды для хозяйственных нужд. На территории поселения качество воды подземных и поверхностных источников водоснабжения часто не соответствует ГОСТ «Вода питьевая». Подземная вода содержит большое количество железа, встречается превышение ПДК по марганцу. </w:t>
      </w:r>
    </w:p>
    <w:p w:rsidR="00BA31C0" w:rsidRPr="009D7A36" w:rsidRDefault="00BA31C0" w:rsidP="009D7A36">
      <w:pPr>
        <w:ind w:firstLine="567"/>
        <w:rPr>
          <w:sz w:val="22"/>
          <w:szCs w:val="22"/>
        </w:rPr>
      </w:pPr>
      <w:r w:rsidRPr="009D7A36">
        <w:rPr>
          <w:sz w:val="22"/>
          <w:szCs w:val="22"/>
        </w:rPr>
        <w:t>Охрана подземных вод подразумевает под собой проведение мероприятий по двум основным направлением – недопущению истощения ресурсов подземных вод и защита их от загрязнения.</w:t>
      </w:r>
    </w:p>
    <w:p w:rsidR="00BA31C0" w:rsidRPr="009D7A36" w:rsidRDefault="00BA31C0" w:rsidP="009D7A36">
      <w:pPr>
        <w:ind w:firstLine="567"/>
        <w:rPr>
          <w:sz w:val="22"/>
          <w:szCs w:val="22"/>
        </w:rPr>
      </w:pPr>
      <w:r w:rsidRPr="009D7A36">
        <w:rPr>
          <w:sz w:val="22"/>
          <w:szCs w:val="22"/>
        </w:rPr>
        <w:t>Основные мероприятия, направленные на предотвращение загрязнения и истощения подземных вод:</w:t>
      </w:r>
    </w:p>
    <w:p w:rsidR="00BA31C0" w:rsidRPr="009D7A36" w:rsidRDefault="00BA31C0" w:rsidP="009D7A36">
      <w:pPr>
        <w:ind w:firstLine="567"/>
        <w:rPr>
          <w:sz w:val="22"/>
          <w:szCs w:val="22"/>
        </w:rPr>
      </w:pPr>
      <w:r w:rsidRPr="009D7A36">
        <w:rPr>
          <w:sz w:val="22"/>
          <w:szCs w:val="22"/>
        </w:rPr>
        <w:t>- проведение гидрогеологических изысканий;</w:t>
      </w:r>
    </w:p>
    <w:p w:rsidR="00BA31C0" w:rsidRPr="009D7A36" w:rsidRDefault="00BA31C0" w:rsidP="009D7A36">
      <w:pPr>
        <w:ind w:firstLine="567"/>
        <w:rPr>
          <w:sz w:val="22"/>
          <w:szCs w:val="22"/>
        </w:rPr>
      </w:pPr>
      <w:r w:rsidRPr="009D7A36">
        <w:rPr>
          <w:sz w:val="22"/>
          <w:szCs w:val="22"/>
        </w:rPr>
        <w:t>- установка водоизмерительной аппаратуры на каждой скважине, для контроля над количеством отбираемой воды;</w:t>
      </w:r>
    </w:p>
    <w:p w:rsidR="00BA31C0" w:rsidRPr="009D7A36" w:rsidRDefault="00BA31C0" w:rsidP="009D7A36">
      <w:pPr>
        <w:ind w:firstLine="567"/>
        <w:rPr>
          <w:sz w:val="22"/>
          <w:szCs w:val="22"/>
        </w:rPr>
      </w:pPr>
      <w:r w:rsidRPr="009D7A36">
        <w:rPr>
          <w:sz w:val="22"/>
          <w:szCs w:val="22"/>
        </w:rPr>
        <w:t xml:space="preserve">- организация вокруг каждой скважины зон охраны – I, II, </w:t>
      </w:r>
      <w:r w:rsidRPr="009D7A36">
        <w:rPr>
          <w:sz w:val="22"/>
          <w:szCs w:val="22"/>
          <w:lang w:val="en-US"/>
        </w:rPr>
        <w:t>III</w:t>
      </w:r>
      <w:r w:rsidRPr="009D7A36">
        <w:rPr>
          <w:sz w:val="22"/>
          <w:szCs w:val="22"/>
        </w:rPr>
        <w:t xml:space="preserve"> поясов;</w:t>
      </w:r>
    </w:p>
    <w:p w:rsidR="00BA31C0" w:rsidRPr="009D7A36" w:rsidRDefault="00BA31C0" w:rsidP="009D7A36">
      <w:pPr>
        <w:ind w:firstLine="567"/>
        <w:rPr>
          <w:sz w:val="22"/>
          <w:szCs w:val="22"/>
        </w:rPr>
      </w:pPr>
      <w:r w:rsidRPr="009D7A36">
        <w:rPr>
          <w:sz w:val="22"/>
          <w:szCs w:val="22"/>
        </w:rPr>
        <w:t>- обязательная герметизация оголовков всех эксплуатируемых и резервных скважин;</w:t>
      </w:r>
    </w:p>
    <w:p w:rsidR="00BA31C0" w:rsidRPr="009D7A36" w:rsidRDefault="00BA31C0" w:rsidP="009D7A36">
      <w:pPr>
        <w:ind w:firstLine="567"/>
        <w:rPr>
          <w:sz w:val="22"/>
          <w:szCs w:val="22"/>
        </w:rPr>
      </w:pPr>
      <w:r w:rsidRPr="009D7A36">
        <w:rPr>
          <w:sz w:val="22"/>
          <w:szCs w:val="22"/>
        </w:rPr>
        <w:t xml:space="preserve">В целях предохранения источников водоснабжения от возможного загрязнения в соответствии с требованиями СанПиН 2.1.4.1110-02 «Зоны санитарной охраны источников водоснабжения и водопроводов питьевого назначения» предусматривается систему мер,  обеспечивающих санитарную </w:t>
      </w:r>
      <w:r w:rsidRPr="009D7A36">
        <w:rPr>
          <w:sz w:val="22"/>
          <w:szCs w:val="22"/>
        </w:rPr>
        <w:lastRenderedPageBreak/>
        <w:t xml:space="preserve">охрану подземных вод, предусматривает организацию и регулируемую эксплуатацию зон санитарной охраны (ЗСО) источников питьевого водоснабжения. </w:t>
      </w:r>
    </w:p>
    <w:p w:rsidR="00BA31C0" w:rsidRPr="009D7A36" w:rsidRDefault="00BA31C0" w:rsidP="009D7A36">
      <w:pPr>
        <w:shd w:val="clear" w:color="auto" w:fill="FFFFFF"/>
        <w:tabs>
          <w:tab w:val="left" w:pos="851"/>
        </w:tabs>
        <w:autoSpaceDE w:val="0"/>
        <w:autoSpaceDN w:val="0"/>
        <w:adjustRightInd w:val="0"/>
        <w:ind w:firstLine="567"/>
        <w:rPr>
          <w:sz w:val="22"/>
          <w:szCs w:val="22"/>
        </w:rPr>
      </w:pPr>
      <w:r w:rsidRPr="009D7A36">
        <w:rPr>
          <w:sz w:val="22"/>
          <w:szCs w:val="22"/>
        </w:rPr>
        <w:t>Основной целью создания и обеспечения режима в ЗСО является санитарная охрана от загрязнения источников водоснабжения и водопроводных сооружений, а также территорий, на которых они расположены.</w:t>
      </w:r>
    </w:p>
    <w:p w:rsidR="00BA31C0" w:rsidRPr="009D7A36" w:rsidRDefault="00BA31C0" w:rsidP="009D7A36">
      <w:pPr>
        <w:shd w:val="clear" w:color="auto" w:fill="FFFFFF"/>
        <w:tabs>
          <w:tab w:val="left" w:pos="567"/>
        </w:tabs>
        <w:autoSpaceDE w:val="0"/>
        <w:autoSpaceDN w:val="0"/>
        <w:adjustRightInd w:val="0"/>
        <w:rPr>
          <w:sz w:val="22"/>
          <w:szCs w:val="22"/>
        </w:rPr>
      </w:pPr>
      <w:r w:rsidRPr="009D7A36">
        <w:rPr>
          <w:sz w:val="22"/>
          <w:szCs w:val="22"/>
        </w:rPr>
        <w:tab/>
        <w:t xml:space="preserve">ЗСО организуются в составе трех поясов: </w:t>
      </w:r>
    </w:p>
    <w:p w:rsidR="00BA31C0" w:rsidRPr="009D7A36" w:rsidRDefault="00BA31C0" w:rsidP="009D7A36">
      <w:pPr>
        <w:numPr>
          <w:ilvl w:val="0"/>
          <w:numId w:val="68"/>
        </w:numPr>
        <w:shd w:val="clear" w:color="auto" w:fill="FFFFFF"/>
        <w:tabs>
          <w:tab w:val="left" w:pos="709"/>
        </w:tabs>
        <w:autoSpaceDE w:val="0"/>
        <w:autoSpaceDN w:val="0"/>
        <w:adjustRightInd w:val="0"/>
        <w:contextualSpacing w:val="0"/>
        <w:rPr>
          <w:sz w:val="22"/>
          <w:szCs w:val="22"/>
        </w:rPr>
      </w:pPr>
      <w:r w:rsidRPr="009D7A36">
        <w:rPr>
          <w:sz w:val="22"/>
          <w:szCs w:val="22"/>
        </w:rPr>
        <w:t xml:space="preserve">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w:t>
      </w:r>
    </w:p>
    <w:p w:rsidR="00BA31C0" w:rsidRPr="009D7A36" w:rsidRDefault="00BA31C0" w:rsidP="009D7A36">
      <w:pPr>
        <w:numPr>
          <w:ilvl w:val="0"/>
          <w:numId w:val="68"/>
        </w:numPr>
        <w:shd w:val="clear" w:color="auto" w:fill="FFFFFF"/>
        <w:tabs>
          <w:tab w:val="left" w:pos="709"/>
        </w:tabs>
        <w:autoSpaceDE w:val="0"/>
        <w:autoSpaceDN w:val="0"/>
        <w:adjustRightInd w:val="0"/>
        <w:contextualSpacing w:val="0"/>
        <w:rPr>
          <w:sz w:val="22"/>
          <w:szCs w:val="22"/>
        </w:rPr>
      </w:pPr>
      <w:r w:rsidRPr="009D7A36">
        <w:rPr>
          <w:sz w:val="22"/>
          <w:szCs w:val="22"/>
        </w:rPr>
        <w:t>второй и третий пояса (пояса ограничений) включают территорию, предназначенную для предупреждения загрязнения воды источников водоснабжения.</w:t>
      </w:r>
    </w:p>
    <w:p w:rsidR="00BA31C0" w:rsidRPr="009D7A36" w:rsidRDefault="00BA31C0" w:rsidP="009D7A36">
      <w:pPr>
        <w:shd w:val="clear" w:color="auto" w:fill="FFFFFF"/>
        <w:tabs>
          <w:tab w:val="left" w:pos="851"/>
        </w:tabs>
        <w:autoSpaceDE w:val="0"/>
        <w:autoSpaceDN w:val="0"/>
        <w:adjustRightInd w:val="0"/>
        <w:ind w:firstLine="567"/>
        <w:rPr>
          <w:sz w:val="22"/>
          <w:szCs w:val="22"/>
        </w:rPr>
      </w:pPr>
      <w:r w:rsidRPr="009D7A36">
        <w:rPr>
          <w:sz w:val="22"/>
          <w:szCs w:val="22"/>
        </w:rPr>
        <w:t>Санитарная охрана водоводов обеспечивается санитарно-защитной полосой.</w:t>
      </w:r>
    </w:p>
    <w:p w:rsidR="00BA31C0" w:rsidRPr="009D7A36" w:rsidRDefault="00BA31C0" w:rsidP="009D7A36">
      <w:pPr>
        <w:shd w:val="clear" w:color="auto" w:fill="FFFFFF"/>
        <w:tabs>
          <w:tab w:val="left" w:pos="851"/>
        </w:tabs>
        <w:autoSpaceDE w:val="0"/>
        <w:autoSpaceDN w:val="0"/>
        <w:adjustRightInd w:val="0"/>
        <w:ind w:firstLine="567"/>
        <w:rPr>
          <w:sz w:val="22"/>
          <w:szCs w:val="22"/>
        </w:rPr>
      </w:pPr>
      <w:r w:rsidRPr="009D7A36">
        <w:rPr>
          <w:sz w:val="22"/>
          <w:szCs w:val="22"/>
        </w:rPr>
        <w:t>В каждом из трех поясов, а также в пределах санитарно-защитной полосы, соответственно их назначению, устанавливается специальный режим и определяется комплекс мероприятий, направленных на предупреждение ухудшения качества воды.</w:t>
      </w:r>
    </w:p>
    <w:p w:rsidR="00BA31C0" w:rsidRPr="009D7A36" w:rsidRDefault="00BA31C0" w:rsidP="009D7A36">
      <w:pPr>
        <w:shd w:val="clear" w:color="auto" w:fill="FFFFFF"/>
        <w:tabs>
          <w:tab w:val="left" w:pos="851"/>
        </w:tabs>
        <w:autoSpaceDE w:val="0"/>
        <w:autoSpaceDN w:val="0"/>
        <w:adjustRightInd w:val="0"/>
        <w:ind w:firstLine="567"/>
        <w:rPr>
          <w:sz w:val="22"/>
          <w:szCs w:val="22"/>
        </w:rPr>
      </w:pPr>
      <w:r w:rsidRPr="009D7A36">
        <w:rPr>
          <w:sz w:val="22"/>
          <w:szCs w:val="22"/>
        </w:rPr>
        <w:t>На всех водозаборах должны быть проведены мероприятия в соответствии с требованиями СанПиН 2.1.4.1110-02.</w:t>
      </w:r>
    </w:p>
    <w:p w:rsidR="00BA31C0" w:rsidRPr="009D7A36" w:rsidRDefault="00BA31C0" w:rsidP="009D7A36">
      <w:pPr>
        <w:shd w:val="clear" w:color="auto" w:fill="FFFFFF"/>
        <w:tabs>
          <w:tab w:val="left" w:pos="851"/>
        </w:tabs>
        <w:autoSpaceDE w:val="0"/>
        <w:autoSpaceDN w:val="0"/>
        <w:adjustRightInd w:val="0"/>
        <w:rPr>
          <w:sz w:val="22"/>
          <w:szCs w:val="22"/>
          <w:u w:val="single"/>
        </w:rPr>
      </w:pPr>
      <w:r w:rsidRPr="009D7A36">
        <w:rPr>
          <w:sz w:val="22"/>
          <w:szCs w:val="22"/>
          <w:u w:val="single"/>
        </w:rPr>
        <w:t>Определение границ поясов ЗСО подземного источника</w:t>
      </w:r>
    </w:p>
    <w:p w:rsidR="00BA31C0" w:rsidRPr="009D7A36" w:rsidRDefault="00BA31C0" w:rsidP="009D7A36">
      <w:pPr>
        <w:numPr>
          <w:ilvl w:val="0"/>
          <w:numId w:val="69"/>
        </w:numPr>
        <w:shd w:val="clear" w:color="auto" w:fill="FFFFFF"/>
        <w:tabs>
          <w:tab w:val="left" w:pos="851"/>
        </w:tabs>
        <w:autoSpaceDE w:val="0"/>
        <w:autoSpaceDN w:val="0"/>
        <w:adjustRightInd w:val="0"/>
        <w:contextualSpacing w:val="0"/>
        <w:rPr>
          <w:sz w:val="22"/>
          <w:szCs w:val="22"/>
        </w:rPr>
      </w:pPr>
      <w:r w:rsidRPr="009D7A36">
        <w:rPr>
          <w:sz w:val="22"/>
          <w:szCs w:val="22"/>
        </w:rPr>
        <w:t>Границы первого пояса:</w:t>
      </w:r>
    </w:p>
    <w:p w:rsidR="00BA31C0" w:rsidRPr="009D7A36" w:rsidRDefault="00BA31C0" w:rsidP="009D7A36">
      <w:pPr>
        <w:shd w:val="clear" w:color="auto" w:fill="FFFFFF"/>
        <w:tabs>
          <w:tab w:val="left" w:pos="851"/>
        </w:tabs>
        <w:autoSpaceDE w:val="0"/>
        <w:autoSpaceDN w:val="0"/>
        <w:adjustRightInd w:val="0"/>
        <w:ind w:firstLine="567"/>
        <w:rPr>
          <w:sz w:val="22"/>
          <w:szCs w:val="22"/>
        </w:rPr>
      </w:pPr>
      <w:r w:rsidRPr="009D7A36">
        <w:rPr>
          <w:sz w:val="22"/>
          <w:szCs w:val="22"/>
        </w:rPr>
        <w:t>Водозаборы подземных вод должны располагаться вне территории промышленных предприятий и жилой застройки. Расположение на территории промышленного предприятия или жилой застройки возможно при надлежащем обосновании. Граница первого пояса устанавливается на расстоянии не менее 30 м от водозабора - при использовании защищенных подземных вод и на расстоянии не менее 50 м - при использовании недостаточно защищенных подземных вод.</w:t>
      </w:r>
    </w:p>
    <w:p w:rsidR="00BA31C0" w:rsidRPr="009D7A36" w:rsidRDefault="00BA31C0" w:rsidP="009D7A36">
      <w:pPr>
        <w:shd w:val="clear" w:color="auto" w:fill="FFFFFF"/>
        <w:tabs>
          <w:tab w:val="left" w:pos="851"/>
        </w:tabs>
        <w:autoSpaceDE w:val="0"/>
        <w:autoSpaceDN w:val="0"/>
        <w:adjustRightInd w:val="0"/>
        <w:ind w:firstLine="567"/>
        <w:rPr>
          <w:sz w:val="22"/>
          <w:szCs w:val="22"/>
        </w:rPr>
      </w:pPr>
      <w:r w:rsidRPr="009D7A36">
        <w:rPr>
          <w:sz w:val="22"/>
          <w:szCs w:val="22"/>
        </w:rPr>
        <w:t>Граница первого пояса ЗСО группы подземных водозаборов должна находиться на расстоянии не менее 30 и 50 м от крайних скважин.</w:t>
      </w:r>
    </w:p>
    <w:p w:rsidR="00BA31C0" w:rsidRPr="009D7A36" w:rsidRDefault="00BA31C0" w:rsidP="009D7A36">
      <w:pPr>
        <w:numPr>
          <w:ilvl w:val="0"/>
          <w:numId w:val="69"/>
        </w:numPr>
        <w:shd w:val="clear" w:color="auto" w:fill="FFFFFF"/>
        <w:tabs>
          <w:tab w:val="left" w:pos="851"/>
        </w:tabs>
        <w:autoSpaceDE w:val="0"/>
        <w:autoSpaceDN w:val="0"/>
        <w:adjustRightInd w:val="0"/>
        <w:contextualSpacing w:val="0"/>
        <w:rPr>
          <w:sz w:val="22"/>
          <w:szCs w:val="22"/>
        </w:rPr>
      </w:pPr>
      <w:r w:rsidRPr="009D7A36">
        <w:rPr>
          <w:sz w:val="22"/>
          <w:szCs w:val="22"/>
        </w:rPr>
        <w:t>Граница второго и третьего поясов</w:t>
      </w:r>
    </w:p>
    <w:p w:rsidR="00BA31C0" w:rsidRPr="009D7A36" w:rsidRDefault="00BA31C0" w:rsidP="009D7A36">
      <w:pPr>
        <w:shd w:val="clear" w:color="auto" w:fill="FFFFFF"/>
        <w:tabs>
          <w:tab w:val="left" w:pos="851"/>
        </w:tabs>
        <w:autoSpaceDE w:val="0"/>
        <w:autoSpaceDN w:val="0"/>
        <w:adjustRightInd w:val="0"/>
        <w:rPr>
          <w:sz w:val="22"/>
          <w:szCs w:val="22"/>
        </w:rPr>
      </w:pPr>
      <w:r w:rsidRPr="009D7A36">
        <w:rPr>
          <w:sz w:val="22"/>
          <w:szCs w:val="22"/>
        </w:rPr>
        <w:tab/>
        <w:t>При определении границ второго и третьего поясов следует учитывать, что приток подземных вод из водоносного горизонта к водозабору происходит только из области питания водозабора, форма и размеры которой в плане зависят от:</w:t>
      </w:r>
    </w:p>
    <w:p w:rsidR="00BA31C0" w:rsidRPr="009D7A36" w:rsidRDefault="00BA31C0" w:rsidP="009D7A36">
      <w:pPr>
        <w:shd w:val="clear" w:color="auto" w:fill="FFFFFF"/>
        <w:tabs>
          <w:tab w:val="left" w:pos="851"/>
        </w:tabs>
        <w:autoSpaceDE w:val="0"/>
        <w:autoSpaceDN w:val="0"/>
        <w:adjustRightInd w:val="0"/>
        <w:rPr>
          <w:sz w:val="22"/>
          <w:szCs w:val="22"/>
        </w:rPr>
      </w:pPr>
      <w:r w:rsidRPr="009D7A36">
        <w:rPr>
          <w:sz w:val="22"/>
          <w:szCs w:val="22"/>
        </w:rPr>
        <w:t>типа водозабора (отдельные скважины, группы скважин, линейный ряд скважин, горизонтальные дрены и др.);</w:t>
      </w:r>
    </w:p>
    <w:p w:rsidR="00BA31C0" w:rsidRPr="009D7A36" w:rsidRDefault="00BA31C0" w:rsidP="009D7A36">
      <w:pPr>
        <w:shd w:val="clear" w:color="auto" w:fill="FFFFFF"/>
        <w:tabs>
          <w:tab w:val="left" w:pos="851"/>
        </w:tabs>
        <w:autoSpaceDE w:val="0"/>
        <w:autoSpaceDN w:val="0"/>
        <w:adjustRightInd w:val="0"/>
        <w:rPr>
          <w:sz w:val="22"/>
          <w:szCs w:val="22"/>
        </w:rPr>
      </w:pPr>
      <w:r w:rsidRPr="009D7A36">
        <w:rPr>
          <w:sz w:val="22"/>
          <w:szCs w:val="22"/>
        </w:rPr>
        <w:t>величины водозабора (расхода воды) и понижения уровня подземных вод;</w:t>
      </w:r>
    </w:p>
    <w:p w:rsidR="00BA31C0" w:rsidRPr="009D7A36" w:rsidRDefault="00BA31C0" w:rsidP="009D7A36">
      <w:pPr>
        <w:shd w:val="clear" w:color="auto" w:fill="FFFFFF"/>
        <w:tabs>
          <w:tab w:val="left" w:pos="851"/>
        </w:tabs>
        <w:autoSpaceDE w:val="0"/>
        <w:autoSpaceDN w:val="0"/>
        <w:adjustRightInd w:val="0"/>
        <w:rPr>
          <w:sz w:val="22"/>
          <w:szCs w:val="22"/>
        </w:rPr>
      </w:pPr>
      <w:r w:rsidRPr="009D7A36">
        <w:rPr>
          <w:sz w:val="22"/>
          <w:szCs w:val="22"/>
        </w:rPr>
        <w:t>гидрологических особенностей водоносного пласта, условий его питания и дренирования.</w:t>
      </w:r>
    </w:p>
    <w:p w:rsidR="00BA31C0" w:rsidRPr="009D7A36" w:rsidRDefault="00BA31C0" w:rsidP="009D7A36">
      <w:pPr>
        <w:shd w:val="clear" w:color="auto" w:fill="FFFFFF"/>
        <w:tabs>
          <w:tab w:val="left" w:pos="851"/>
        </w:tabs>
        <w:autoSpaceDE w:val="0"/>
        <w:autoSpaceDN w:val="0"/>
        <w:adjustRightInd w:val="0"/>
        <w:rPr>
          <w:sz w:val="22"/>
          <w:szCs w:val="22"/>
        </w:rPr>
      </w:pPr>
      <w:r w:rsidRPr="009D7A36">
        <w:rPr>
          <w:sz w:val="22"/>
          <w:szCs w:val="22"/>
        </w:rPr>
        <w:tab/>
        <w:t>Граница второго пояса ЗСО определяется гидродинамическими расчетами исходя из условий, что микробное загрязнение, поступающее в водоносный пласт за пределами второго пояса, не достигает водозабора.</w:t>
      </w:r>
    </w:p>
    <w:p w:rsidR="00BA31C0" w:rsidRPr="009D7A36" w:rsidRDefault="00BA31C0" w:rsidP="009D7A36">
      <w:pPr>
        <w:shd w:val="clear" w:color="auto" w:fill="FFFFFF"/>
        <w:tabs>
          <w:tab w:val="left" w:pos="851"/>
        </w:tabs>
        <w:autoSpaceDE w:val="0"/>
        <w:autoSpaceDN w:val="0"/>
        <w:adjustRightInd w:val="0"/>
        <w:rPr>
          <w:sz w:val="22"/>
          <w:szCs w:val="22"/>
        </w:rPr>
      </w:pPr>
      <w:r w:rsidRPr="009D7A36">
        <w:rPr>
          <w:sz w:val="22"/>
          <w:szCs w:val="22"/>
        </w:rPr>
        <w:tab/>
        <w:t xml:space="preserve">Граница третьего пояса ЗСО, предназначенного для защиты водоносного пласта от химических загрязнений, также определяется гидродинамическими расчетами. </w:t>
      </w:r>
    </w:p>
    <w:p w:rsidR="00BA31C0" w:rsidRPr="009D7A36" w:rsidRDefault="00BA31C0" w:rsidP="009D7A36">
      <w:pPr>
        <w:shd w:val="clear" w:color="auto" w:fill="FFFFFF"/>
        <w:tabs>
          <w:tab w:val="left" w:pos="851"/>
        </w:tabs>
        <w:autoSpaceDE w:val="0"/>
        <w:autoSpaceDN w:val="0"/>
        <w:adjustRightInd w:val="0"/>
        <w:rPr>
          <w:sz w:val="22"/>
          <w:szCs w:val="22"/>
        </w:rPr>
      </w:pPr>
      <w:r w:rsidRPr="009D7A36">
        <w:rPr>
          <w:sz w:val="22"/>
          <w:szCs w:val="22"/>
        </w:rPr>
        <w:tab/>
        <w:t>Если запасы подземных вод обеспечивают неограниченный срок эксплуатации водозабора, третий пояс должен обеспечить соответственно более длительное сохранение качества подземных вод.</w:t>
      </w:r>
    </w:p>
    <w:p w:rsidR="00BA31C0" w:rsidRPr="009D7A36" w:rsidRDefault="00BA31C0" w:rsidP="009D7A36">
      <w:pPr>
        <w:shd w:val="clear" w:color="auto" w:fill="FFFFFF"/>
        <w:tabs>
          <w:tab w:val="left" w:pos="851"/>
        </w:tabs>
        <w:autoSpaceDE w:val="0"/>
        <w:autoSpaceDN w:val="0"/>
        <w:adjustRightInd w:val="0"/>
        <w:rPr>
          <w:sz w:val="22"/>
          <w:szCs w:val="22"/>
        </w:rPr>
      </w:pPr>
      <w:r w:rsidRPr="009D7A36">
        <w:rPr>
          <w:sz w:val="22"/>
          <w:szCs w:val="22"/>
        </w:rPr>
        <w:tab/>
        <w:t xml:space="preserve">Для инфильтрационного водозабора подземных вод необходимо устанавливать второй и третий пояса ЗСО и для поверхностного водоема, питающего его. </w:t>
      </w:r>
    </w:p>
    <w:p w:rsidR="00BA31C0" w:rsidRPr="009D7A36" w:rsidRDefault="00BA31C0" w:rsidP="009D7A36">
      <w:pPr>
        <w:shd w:val="clear" w:color="auto" w:fill="FFFFFF"/>
        <w:tabs>
          <w:tab w:val="left" w:pos="851"/>
        </w:tabs>
        <w:autoSpaceDE w:val="0"/>
        <w:autoSpaceDN w:val="0"/>
        <w:adjustRightInd w:val="0"/>
        <w:rPr>
          <w:sz w:val="22"/>
          <w:szCs w:val="22"/>
        </w:rPr>
      </w:pPr>
      <w:r w:rsidRPr="009D7A36">
        <w:rPr>
          <w:sz w:val="22"/>
          <w:szCs w:val="22"/>
        </w:rPr>
        <w:tab/>
        <w:t>Определение границ второго и третьего поясов ЗСО подземных источников водоснабжения для различных гидрогеологических условий проводится в соответствии с методиками гидрогеологических расчетов.</w:t>
      </w:r>
    </w:p>
    <w:p w:rsidR="00BA31C0" w:rsidRPr="009D7A36" w:rsidRDefault="00BA31C0" w:rsidP="009D7A36">
      <w:pPr>
        <w:shd w:val="clear" w:color="auto" w:fill="FFFFFF"/>
        <w:tabs>
          <w:tab w:val="left" w:pos="851"/>
        </w:tabs>
        <w:autoSpaceDE w:val="0"/>
        <w:autoSpaceDN w:val="0"/>
        <w:adjustRightInd w:val="0"/>
        <w:rPr>
          <w:sz w:val="22"/>
          <w:szCs w:val="22"/>
          <w:u w:val="single"/>
        </w:rPr>
      </w:pPr>
      <w:r w:rsidRPr="009D7A36">
        <w:rPr>
          <w:sz w:val="22"/>
          <w:szCs w:val="22"/>
          <w:u w:val="single"/>
        </w:rPr>
        <w:t>Определение границ поясов ЗСО поверхностного источника</w:t>
      </w:r>
    </w:p>
    <w:p w:rsidR="00BA31C0" w:rsidRPr="009D7A36" w:rsidRDefault="00BA31C0" w:rsidP="009D7A36">
      <w:pPr>
        <w:numPr>
          <w:ilvl w:val="0"/>
          <w:numId w:val="70"/>
        </w:numPr>
        <w:shd w:val="clear" w:color="auto" w:fill="FFFFFF"/>
        <w:tabs>
          <w:tab w:val="left" w:pos="851"/>
        </w:tabs>
        <w:autoSpaceDE w:val="0"/>
        <w:autoSpaceDN w:val="0"/>
        <w:adjustRightInd w:val="0"/>
        <w:contextualSpacing w:val="0"/>
        <w:rPr>
          <w:sz w:val="22"/>
          <w:szCs w:val="22"/>
        </w:rPr>
      </w:pPr>
      <w:r w:rsidRPr="009D7A36">
        <w:rPr>
          <w:sz w:val="22"/>
          <w:szCs w:val="22"/>
        </w:rPr>
        <w:t>Границы первого пояса</w:t>
      </w:r>
    </w:p>
    <w:p w:rsidR="00BA31C0" w:rsidRPr="009D7A36" w:rsidRDefault="00BA31C0" w:rsidP="009D7A36">
      <w:pPr>
        <w:shd w:val="clear" w:color="auto" w:fill="FFFFFF"/>
        <w:tabs>
          <w:tab w:val="left" w:pos="851"/>
        </w:tabs>
        <w:autoSpaceDE w:val="0"/>
        <w:autoSpaceDN w:val="0"/>
        <w:adjustRightInd w:val="0"/>
        <w:rPr>
          <w:sz w:val="22"/>
          <w:szCs w:val="22"/>
        </w:rPr>
      </w:pPr>
      <w:r w:rsidRPr="009D7A36">
        <w:rPr>
          <w:sz w:val="22"/>
          <w:szCs w:val="22"/>
        </w:rPr>
        <w:tab/>
        <w:t>Граница первого пояса ЗСО водопровода с поверхностным источником устанавливается с учетом конкретных условий, в следующих пределах:</w:t>
      </w:r>
    </w:p>
    <w:p w:rsidR="00BA31C0" w:rsidRPr="009D7A36" w:rsidRDefault="00BA31C0" w:rsidP="009D7A36">
      <w:pPr>
        <w:shd w:val="clear" w:color="auto" w:fill="FFFFFF"/>
        <w:tabs>
          <w:tab w:val="left" w:pos="851"/>
        </w:tabs>
        <w:autoSpaceDE w:val="0"/>
        <w:autoSpaceDN w:val="0"/>
        <w:adjustRightInd w:val="0"/>
        <w:rPr>
          <w:sz w:val="22"/>
          <w:szCs w:val="22"/>
        </w:rPr>
      </w:pPr>
      <w:r w:rsidRPr="009D7A36">
        <w:rPr>
          <w:sz w:val="22"/>
          <w:szCs w:val="22"/>
        </w:rPr>
        <w:tab/>
        <w:t>а) для водотоков:</w:t>
      </w:r>
    </w:p>
    <w:p w:rsidR="00BA31C0" w:rsidRPr="009D7A36" w:rsidRDefault="00BA31C0" w:rsidP="009D7A36">
      <w:pPr>
        <w:numPr>
          <w:ilvl w:val="1"/>
          <w:numId w:val="71"/>
        </w:numPr>
        <w:shd w:val="clear" w:color="auto" w:fill="FFFFFF"/>
        <w:tabs>
          <w:tab w:val="left" w:pos="851"/>
        </w:tabs>
        <w:autoSpaceDE w:val="0"/>
        <w:autoSpaceDN w:val="0"/>
        <w:adjustRightInd w:val="0"/>
        <w:contextualSpacing w:val="0"/>
        <w:rPr>
          <w:sz w:val="22"/>
          <w:szCs w:val="22"/>
        </w:rPr>
      </w:pPr>
      <w:r w:rsidRPr="009D7A36">
        <w:rPr>
          <w:sz w:val="22"/>
          <w:szCs w:val="22"/>
        </w:rPr>
        <w:t>вверх по течению - не менее 200 м от водозабора;</w:t>
      </w:r>
    </w:p>
    <w:p w:rsidR="00BA31C0" w:rsidRPr="009D7A36" w:rsidRDefault="00BA31C0" w:rsidP="009D7A36">
      <w:pPr>
        <w:numPr>
          <w:ilvl w:val="1"/>
          <w:numId w:val="71"/>
        </w:numPr>
        <w:shd w:val="clear" w:color="auto" w:fill="FFFFFF"/>
        <w:tabs>
          <w:tab w:val="left" w:pos="851"/>
        </w:tabs>
        <w:autoSpaceDE w:val="0"/>
        <w:autoSpaceDN w:val="0"/>
        <w:adjustRightInd w:val="0"/>
        <w:contextualSpacing w:val="0"/>
        <w:rPr>
          <w:sz w:val="22"/>
          <w:szCs w:val="22"/>
        </w:rPr>
      </w:pPr>
      <w:r w:rsidRPr="009D7A36">
        <w:rPr>
          <w:sz w:val="22"/>
          <w:szCs w:val="22"/>
        </w:rPr>
        <w:t>вниз по течению - не менее 100 м от водозабора;</w:t>
      </w:r>
    </w:p>
    <w:p w:rsidR="00BA31C0" w:rsidRPr="009D7A36" w:rsidRDefault="00BA31C0" w:rsidP="009D7A36">
      <w:pPr>
        <w:numPr>
          <w:ilvl w:val="1"/>
          <w:numId w:val="71"/>
        </w:numPr>
        <w:shd w:val="clear" w:color="auto" w:fill="FFFFFF"/>
        <w:tabs>
          <w:tab w:val="left" w:pos="851"/>
        </w:tabs>
        <w:autoSpaceDE w:val="0"/>
        <w:autoSpaceDN w:val="0"/>
        <w:adjustRightInd w:val="0"/>
        <w:contextualSpacing w:val="0"/>
        <w:rPr>
          <w:sz w:val="22"/>
          <w:szCs w:val="22"/>
        </w:rPr>
      </w:pPr>
      <w:r w:rsidRPr="009D7A36">
        <w:rPr>
          <w:sz w:val="22"/>
          <w:szCs w:val="22"/>
        </w:rPr>
        <w:lastRenderedPageBreak/>
        <w:t>по прилегающему к водозабору берегу - не менее 100 м от линии уреза воды летне-осенней межени;</w:t>
      </w:r>
    </w:p>
    <w:p w:rsidR="00BA31C0" w:rsidRPr="009D7A36" w:rsidRDefault="00BA31C0" w:rsidP="009D7A36">
      <w:pPr>
        <w:numPr>
          <w:ilvl w:val="1"/>
          <w:numId w:val="71"/>
        </w:numPr>
        <w:shd w:val="clear" w:color="auto" w:fill="FFFFFF"/>
        <w:tabs>
          <w:tab w:val="left" w:pos="851"/>
        </w:tabs>
        <w:autoSpaceDE w:val="0"/>
        <w:autoSpaceDN w:val="0"/>
        <w:adjustRightInd w:val="0"/>
        <w:contextualSpacing w:val="0"/>
        <w:rPr>
          <w:sz w:val="22"/>
          <w:szCs w:val="22"/>
        </w:rPr>
      </w:pPr>
      <w:r w:rsidRPr="009D7A36">
        <w:rPr>
          <w:sz w:val="22"/>
          <w:szCs w:val="22"/>
        </w:rPr>
        <w:t>в направлении к противоположному от водозабора берегу при ширине реки или канала менее 100 м - вся акватория и противоположный берег шириной 50 м от линии уреза воды при летне-осенней межени, при ширине реки или канала более 100 м - полоса акватории шириной не менее 100 м;</w:t>
      </w:r>
    </w:p>
    <w:p w:rsidR="00BA31C0" w:rsidRPr="009D7A36" w:rsidRDefault="00BA31C0" w:rsidP="009D7A36">
      <w:pPr>
        <w:shd w:val="clear" w:color="auto" w:fill="FFFFFF"/>
        <w:tabs>
          <w:tab w:val="left" w:pos="851"/>
        </w:tabs>
        <w:autoSpaceDE w:val="0"/>
        <w:autoSpaceDN w:val="0"/>
        <w:adjustRightInd w:val="0"/>
        <w:rPr>
          <w:sz w:val="22"/>
          <w:szCs w:val="22"/>
        </w:rPr>
      </w:pPr>
      <w:r w:rsidRPr="009D7A36">
        <w:rPr>
          <w:sz w:val="22"/>
          <w:szCs w:val="22"/>
        </w:rPr>
        <w:tab/>
        <w:t>б) для водоемов (водохранилища, озера) граница первого пояса должна устанавливаться в зависимости от местных санитарных и гидрологических условий, но не менее 100 м во всех направлениях по акватории водозабора и по прилегающему к водозабору берегу от линии уреза воды при летне-осенней межени.</w:t>
      </w:r>
    </w:p>
    <w:p w:rsidR="00BA31C0" w:rsidRPr="009D7A36" w:rsidRDefault="00BA31C0" w:rsidP="009D7A36">
      <w:pPr>
        <w:numPr>
          <w:ilvl w:val="0"/>
          <w:numId w:val="70"/>
        </w:numPr>
        <w:shd w:val="clear" w:color="auto" w:fill="FFFFFF"/>
        <w:tabs>
          <w:tab w:val="left" w:pos="851"/>
        </w:tabs>
        <w:autoSpaceDE w:val="0"/>
        <w:autoSpaceDN w:val="0"/>
        <w:adjustRightInd w:val="0"/>
        <w:contextualSpacing w:val="0"/>
        <w:rPr>
          <w:sz w:val="22"/>
          <w:szCs w:val="22"/>
        </w:rPr>
      </w:pPr>
      <w:r w:rsidRPr="009D7A36">
        <w:rPr>
          <w:sz w:val="22"/>
          <w:szCs w:val="22"/>
        </w:rPr>
        <w:t>Границы второго пояса</w:t>
      </w:r>
    </w:p>
    <w:p w:rsidR="00BA31C0" w:rsidRPr="009D7A36" w:rsidRDefault="00BA31C0" w:rsidP="009D7A36">
      <w:pPr>
        <w:shd w:val="clear" w:color="auto" w:fill="FFFFFF"/>
        <w:tabs>
          <w:tab w:val="left" w:pos="851"/>
        </w:tabs>
        <w:autoSpaceDE w:val="0"/>
        <w:autoSpaceDN w:val="0"/>
        <w:adjustRightInd w:val="0"/>
        <w:rPr>
          <w:sz w:val="22"/>
          <w:szCs w:val="22"/>
        </w:rPr>
      </w:pPr>
      <w:r w:rsidRPr="009D7A36">
        <w:rPr>
          <w:sz w:val="22"/>
          <w:szCs w:val="22"/>
        </w:rPr>
        <w:tab/>
        <w:t>Границы второго пояса ЗСО водотоков (реки, канала) и водоемов (водохранилища, озера) определяются в зависимости от природных, климатических и гидрологических условий.</w:t>
      </w:r>
    </w:p>
    <w:p w:rsidR="00BA31C0" w:rsidRPr="009D7A36" w:rsidRDefault="00BA31C0" w:rsidP="009D7A36">
      <w:pPr>
        <w:shd w:val="clear" w:color="auto" w:fill="FFFFFF"/>
        <w:tabs>
          <w:tab w:val="left" w:pos="851"/>
        </w:tabs>
        <w:autoSpaceDE w:val="0"/>
        <w:autoSpaceDN w:val="0"/>
        <w:adjustRightInd w:val="0"/>
        <w:rPr>
          <w:sz w:val="22"/>
          <w:szCs w:val="22"/>
        </w:rPr>
      </w:pPr>
      <w:r w:rsidRPr="009D7A36">
        <w:rPr>
          <w:sz w:val="22"/>
          <w:szCs w:val="22"/>
        </w:rPr>
        <w:tab/>
        <w:t>Граница второго пояса на водотоке в целях микробного самоочищения должна быть удалена вверх по течению водозабора настолько, чтобы время пробега по основному водотоку и его притокам, при расходе воды в водотоке 95 % обеспеченности, было не менее 5 суток - для IА, Б, В и Г, а также IIА климатических районов, и не менее 3 суток - для IД, IIБ, В, Г, а также III климатического района.</w:t>
      </w:r>
    </w:p>
    <w:p w:rsidR="00BA31C0" w:rsidRPr="009D7A36" w:rsidRDefault="00BA31C0" w:rsidP="009D7A36">
      <w:pPr>
        <w:shd w:val="clear" w:color="auto" w:fill="FFFFFF"/>
        <w:tabs>
          <w:tab w:val="left" w:pos="851"/>
        </w:tabs>
        <w:autoSpaceDE w:val="0"/>
        <w:autoSpaceDN w:val="0"/>
        <w:adjustRightInd w:val="0"/>
        <w:rPr>
          <w:sz w:val="22"/>
          <w:szCs w:val="22"/>
        </w:rPr>
      </w:pPr>
      <w:r w:rsidRPr="009D7A36">
        <w:rPr>
          <w:sz w:val="22"/>
          <w:szCs w:val="22"/>
        </w:rPr>
        <w:tab/>
        <w:t>Скорость движения воды в м/сутки принимается усредненной по ширине и длине водотока или для отдельных его участков при резких колебаниях скорости течения.</w:t>
      </w:r>
    </w:p>
    <w:p w:rsidR="00BA31C0" w:rsidRPr="009D7A36" w:rsidRDefault="00BA31C0" w:rsidP="009D7A36">
      <w:pPr>
        <w:shd w:val="clear" w:color="auto" w:fill="FFFFFF"/>
        <w:tabs>
          <w:tab w:val="left" w:pos="851"/>
        </w:tabs>
        <w:autoSpaceDE w:val="0"/>
        <w:autoSpaceDN w:val="0"/>
        <w:adjustRightInd w:val="0"/>
        <w:rPr>
          <w:sz w:val="22"/>
          <w:szCs w:val="22"/>
        </w:rPr>
      </w:pPr>
      <w:r w:rsidRPr="009D7A36">
        <w:rPr>
          <w:sz w:val="22"/>
          <w:szCs w:val="22"/>
        </w:rPr>
        <w:tab/>
        <w:t>Граница второго пояса ЗСО водотока ниже по течению должна быть определена с учетом исключения влияния ветровых обратных течений, но не менее 250 м от водозабора.</w:t>
      </w:r>
    </w:p>
    <w:p w:rsidR="00BA31C0" w:rsidRPr="009D7A36" w:rsidRDefault="00BA31C0" w:rsidP="009D7A36">
      <w:pPr>
        <w:shd w:val="clear" w:color="auto" w:fill="FFFFFF"/>
        <w:tabs>
          <w:tab w:val="left" w:pos="851"/>
        </w:tabs>
        <w:autoSpaceDE w:val="0"/>
        <w:autoSpaceDN w:val="0"/>
        <w:adjustRightInd w:val="0"/>
        <w:rPr>
          <w:sz w:val="22"/>
          <w:szCs w:val="22"/>
        </w:rPr>
      </w:pPr>
      <w:r w:rsidRPr="009D7A36">
        <w:rPr>
          <w:sz w:val="22"/>
          <w:szCs w:val="22"/>
        </w:rPr>
        <w:tab/>
        <w:t>Боковые границы второго пояса ЗСО от уреза воды при летне-осенней межени должны быть расположены на расстоянии:</w:t>
      </w:r>
    </w:p>
    <w:p w:rsidR="00BA31C0" w:rsidRPr="009D7A36" w:rsidRDefault="00BA31C0" w:rsidP="009D7A36">
      <w:pPr>
        <w:shd w:val="clear" w:color="auto" w:fill="FFFFFF"/>
        <w:tabs>
          <w:tab w:val="left" w:pos="851"/>
        </w:tabs>
        <w:autoSpaceDE w:val="0"/>
        <w:autoSpaceDN w:val="0"/>
        <w:adjustRightInd w:val="0"/>
        <w:rPr>
          <w:sz w:val="22"/>
          <w:szCs w:val="22"/>
        </w:rPr>
      </w:pPr>
      <w:r w:rsidRPr="009D7A36">
        <w:rPr>
          <w:sz w:val="22"/>
          <w:szCs w:val="22"/>
        </w:rPr>
        <w:tab/>
        <w:t>а) при равнинном рельефе местности - не менее500 м;</w:t>
      </w:r>
    </w:p>
    <w:p w:rsidR="00BA31C0" w:rsidRPr="009D7A36" w:rsidRDefault="00BA31C0" w:rsidP="009D7A36">
      <w:pPr>
        <w:shd w:val="clear" w:color="auto" w:fill="FFFFFF"/>
        <w:tabs>
          <w:tab w:val="left" w:pos="851"/>
        </w:tabs>
        <w:autoSpaceDE w:val="0"/>
        <w:autoSpaceDN w:val="0"/>
        <w:adjustRightInd w:val="0"/>
        <w:rPr>
          <w:sz w:val="22"/>
          <w:szCs w:val="22"/>
        </w:rPr>
      </w:pPr>
      <w:r w:rsidRPr="009D7A36">
        <w:rPr>
          <w:sz w:val="22"/>
          <w:szCs w:val="22"/>
        </w:rPr>
        <w:tab/>
        <w:t>б) при гористом рельефе местности - до вершины первого склона, обращенного в сторону источника водоснабжения, но не менее 750м при пологом склоне и не менее 1 000 м при крутом.</w:t>
      </w:r>
    </w:p>
    <w:p w:rsidR="00BA31C0" w:rsidRPr="009D7A36" w:rsidRDefault="00BA31C0" w:rsidP="009D7A36">
      <w:pPr>
        <w:shd w:val="clear" w:color="auto" w:fill="FFFFFF"/>
        <w:tabs>
          <w:tab w:val="left" w:pos="851"/>
        </w:tabs>
        <w:autoSpaceDE w:val="0"/>
        <w:autoSpaceDN w:val="0"/>
        <w:adjustRightInd w:val="0"/>
        <w:rPr>
          <w:sz w:val="22"/>
          <w:szCs w:val="22"/>
        </w:rPr>
      </w:pPr>
      <w:r w:rsidRPr="009D7A36">
        <w:rPr>
          <w:sz w:val="22"/>
          <w:szCs w:val="22"/>
        </w:rPr>
        <w:tab/>
        <w:t>Граница второго пояса ЗСО на водоемах должна быть удалена по акватории во все стороны от водозабора на расстояние 3км - при наличии нагонных ветров до 10 % и 5 км - при наличии наганных ветров более 10 %.</w:t>
      </w:r>
    </w:p>
    <w:p w:rsidR="00BA31C0" w:rsidRPr="009D7A36" w:rsidRDefault="00BA31C0" w:rsidP="009D7A36">
      <w:pPr>
        <w:shd w:val="clear" w:color="auto" w:fill="FFFFFF"/>
        <w:tabs>
          <w:tab w:val="left" w:pos="851"/>
        </w:tabs>
        <w:autoSpaceDE w:val="0"/>
        <w:autoSpaceDN w:val="0"/>
        <w:adjustRightInd w:val="0"/>
        <w:rPr>
          <w:sz w:val="22"/>
          <w:szCs w:val="22"/>
        </w:rPr>
      </w:pPr>
      <w:r w:rsidRPr="009D7A36">
        <w:rPr>
          <w:sz w:val="22"/>
          <w:szCs w:val="22"/>
        </w:rPr>
        <w:tab/>
        <w:t>Граница 2 пояса ЗСО на водоемах по территории должна быть удалена в обе стороны по берегу на 3 или 5 км в соответствии с п. 2.3.2.5 и от уреза воды при нормальном подпорном уровне (НПУ) на 500-1 000 м в соответствии с п. 2.3.2.4.</w:t>
      </w:r>
    </w:p>
    <w:p w:rsidR="00BA31C0" w:rsidRPr="009D7A36" w:rsidRDefault="00BA31C0" w:rsidP="009D7A36">
      <w:pPr>
        <w:shd w:val="clear" w:color="auto" w:fill="FFFFFF"/>
        <w:tabs>
          <w:tab w:val="left" w:pos="851"/>
        </w:tabs>
        <w:autoSpaceDE w:val="0"/>
        <w:autoSpaceDN w:val="0"/>
        <w:adjustRightInd w:val="0"/>
        <w:rPr>
          <w:sz w:val="22"/>
          <w:szCs w:val="22"/>
        </w:rPr>
      </w:pPr>
      <w:r w:rsidRPr="009D7A36">
        <w:rPr>
          <w:sz w:val="22"/>
          <w:szCs w:val="22"/>
        </w:rPr>
        <w:tab/>
        <w:t>В отдельных случаях, с учетом конкретной санитарной ситуации и при соответствующем обосновании, территория второго пояса может быть увеличена по согласованию с центром государственного санитарно-эпидемиологического надзора.</w:t>
      </w:r>
    </w:p>
    <w:p w:rsidR="00BA31C0" w:rsidRPr="009D7A36" w:rsidRDefault="00BA31C0" w:rsidP="009D7A36">
      <w:pPr>
        <w:numPr>
          <w:ilvl w:val="0"/>
          <w:numId w:val="70"/>
        </w:numPr>
        <w:shd w:val="clear" w:color="auto" w:fill="FFFFFF"/>
        <w:tabs>
          <w:tab w:val="left" w:pos="851"/>
        </w:tabs>
        <w:autoSpaceDE w:val="0"/>
        <w:autoSpaceDN w:val="0"/>
        <w:adjustRightInd w:val="0"/>
        <w:contextualSpacing w:val="0"/>
        <w:rPr>
          <w:sz w:val="22"/>
          <w:szCs w:val="22"/>
        </w:rPr>
      </w:pPr>
      <w:r w:rsidRPr="009D7A36">
        <w:rPr>
          <w:sz w:val="22"/>
          <w:szCs w:val="22"/>
        </w:rPr>
        <w:t>Границы третьего пояса</w:t>
      </w:r>
    </w:p>
    <w:p w:rsidR="00BA31C0" w:rsidRPr="009D7A36" w:rsidRDefault="00BA31C0" w:rsidP="009D7A36">
      <w:pPr>
        <w:shd w:val="clear" w:color="auto" w:fill="FFFFFF"/>
        <w:tabs>
          <w:tab w:val="left" w:pos="851"/>
        </w:tabs>
        <w:autoSpaceDE w:val="0"/>
        <w:autoSpaceDN w:val="0"/>
        <w:adjustRightInd w:val="0"/>
        <w:rPr>
          <w:sz w:val="22"/>
          <w:szCs w:val="22"/>
        </w:rPr>
      </w:pPr>
      <w:r w:rsidRPr="009D7A36">
        <w:rPr>
          <w:sz w:val="22"/>
          <w:szCs w:val="22"/>
        </w:rPr>
        <w:tab/>
        <w:t>Границы третьего пояса ЗСО поверхностных источников водоснабжения на водотоке вверх и вниз по течению совпадают с границами второго пояса. Боковые границы должны проходить по линии водоразделов в пределах 3-5 км, включая притоки. Границы третьего пояса поверхностного источника на водоеме полностью совпадают с границами второго пояса.</w:t>
      </w:r>
    </w:p>
    <w:p w:rsidR="00BA31C0" w:rsidRPr="009D7A36" w:rsidRDefault="00BA31C0" w:rsidP="009D7A36">
      <w:pPr>
        <w:ind w:firstLine="567"/>
        <w:jc w:val="center"/>
        <w:rPr>
          <w:i/>
          <w:sz w:val="22"/>
          <w:szCs w:val="22"/>
        </w:rPr>
      </w:pPr>
      <w:r w:rsidRPr="009D7A36">
        <w:rPr>
          <w:bCs/>
          <w:i/>
          <w:sz w:val="22"/>
          <w:szCs w:val="22"/>
        </w:rPr>
        <w:t>Охрана почв и растительности</w:t>
      </w:r>
    </w:p>
    <w:p w:rsidR="00BA31C0" w:rsidRPr="009D7A36" w:rsidRDefault="00BA31C0" w:rsidP="009D7A36">
      <w:pPr>
        <w:ind w:firstLine="567"/>
        <w:rPr>
          <w:sz w:val="22"/>
          <w:szCs w:val="22"/>
        </w:rPr>
      </w:pPr>
      <w:r w:rsidRPr="009D7A36">
        <w:rPr>
          <w:sz w:val="22"/>
          <w:szCs w:val="22"/>
        </w:rPr>
        <w:t>Основным источником загрязнения почв на территории района в целом и сельского поселения в частности, являются отходы, образующиеся в результате производства и потребления.</w:t>
      </w:r>
    </w:p>
    <w:p w:rsidR="00BA31C0" w:rsidRPr="009D7A36" w:rsidRDefault="00BA31C0" w:rsidP="009D7A36">
      <w:pPr>
        <w:ind w:firstLine="567"/>
        <w:rPr>
          <w:sz w:val="22"/>
          <w:szCs w:val="22"/>
        </w:rPr>
      </w:pPr>
      <w:r w:rsidRPr="009D7A36">
        <w:rPr>
          <w:sz w:val="22"/>
          <w:szCs w:val="22"/>
        </w:rPr>
        <w:t>Проблема в сфере обращения с отходами производства и потребления продолжает оставаться одной из актуальных в районе. Ежегодно в районе образуется значительное количество отходов, вопрос утилизации и переработки которых не решается. Это приводит к загрязнению окружающей природной среды.</w:t>
      </w:r>
    </w:p>
    <w:p w:rsidR="00BA31C0" w:rsidRPr="009D7A36" w:rsidRDefault="00BA31C0" w:rsidP="009D7A36">
      <w:pPr>
        <w:ind w:firstLine="567"/>
        <w:rPr>
          <w:i/>
          <w:sz w:val="22"/>
          <w:szCs w:val="22"/>
        </w:rPr>
      </w:pPr>
      <w:r w:rsidRPr="009D7A36">
        <w:rPr>
          <w:i/>
          <w:sz w:val="22"/>
          <w:szCs w:val="22"/>
        </w:rPr>
        <w:t>В целях охраны почв от загрязнения требуется проведение следующих мероприятий:</w:t>
      </w:r>
    </w:p>
    <w:p w:rsidR="00BA31C0" w:rsidRPr="009D7A36" w:rsidRDefault="00BA31C0" w:rsidP="009D7A36">
      <w:pPr>
        <w:numPr>
          <w:ilvl w:val="0"/>
          <w:numId w:val="23"/>
        </w:numPr>
        <w:tabs>
          <w:tab w:val="left" w:pos="851"/>
        </w:tabs>
        <w:suppressAutoHyphens/>
        <w:ind w:left="0" w:firstLine="567"/>
        <w:contextualSpacing w:val="0"/>
        <w:rPr>
          <w:sz w:val="22"/>
          <w:szCs w:val="22"/>
        </w:rPr>
      </w:pPr>
      <w:r w:rsidRPr="009D7A36">
        <w:rPr>
          <w:sz w:val="22"/>
          <w:szCs w:val="22"/>
        </w:rPr>
        <w:t>организация регулярной очистки территории сельского поселения, в первую очередь в населенном пункте, от жидких и твердых отходов с обезвреживанием сухого мусора на полигонах бытовых отходов и вывоз жидких отходов на сливные станции;</w:t>
      </w:r>
    </w:p>
    <w:p w:rsidR="00BA31C0" w:rsidRPr="009D7A36" w:rsidRDefault="00BA31C0" w:rsidP="009D7A36">
      <w:pPr>
        <w:numPr>
          <w:ilvl w:val="0"/>
          <w:numId w:val="23"/>
        </w:numPr>
        <w:tabs>
          <w:tab w:val="left" w:pos="851"/>
        </w:tabs>
        <w:suppressAutoHyphens/>
        <w:ind w:left="0" w:firstLine="567"/>
        <w:contextualSpacing w:val="0"/>
        <w:rPr>
          <w:sz w:val="22"/>
          <w:szCs w:val="22"/>
        </w:rPr>
      </w:pPr>
      <w:r w:rsidRPr="009D7A36">
        <w:rPr>
          <w:sz w:val="22"/>
          <w:szCs w:val="22"/>
        </w:rPr>
        <w:t>организация водоотвода ливневых и талых вод с территории застройки коммунально-складских предприятий;</w:t>
      </w:r>
    </w:p>
    <w:p w:rsidR="00BA31C0" w:rsidRPr="009D7A36" w:rsidRDefault="00BA31C0" w:rsidP="009D7A36">
      <w:pPr>
        <w:numPr>
          <w:ilvl w:val="0"/>
          <w:numId w:val="23"/>
        </w:numPr>
        <w:tabs>
          <w:tab w:val="left" w:pos="851"/>
        </w:tabs>
        <w:suppressAutoHyphens/>
        <w:ind w:left="0" w:firstLine="567"/>
        <w:contextualSpacing w:val="0"/>
        <w:rPr>
          <w:sz w:val="22"/>
          <w:szCs w:val="22"/>
        </w:rPr>
      </w:pPr>
      <w:r w:rsidRPr="009D7A36">
        <w:rPr>
          <w:sz w:val="22"/>
          <w:szCs w:val="22"/>
        </w:rPr>
        <w:t xml:space="preserve">очистка выбросов предприятий путем установки </w:t>
      </w:r>
      <w:proofErr w:type="spellStart"/>
      <w:r w:rsidRPr="009D7A36">
        <w:rPr>
          <w:sz w:val="22"/>
          <w:szCs w:val="22"/>
        </w:rPr>
        <w:t>газопылеочистного</w:t>
      </w:r>
      <w:proofErr w:type="spellEnd"/>
      <w:r w:rsidRPr="009D7A36">
        <w:rPr>
          <w:sz w:val="22"/>
          <w:szCs w:val="22"/>
        </w:rPr>
        <w:t xml:space="preserve"> оборудования;</w:t>
      </w:r>
    </w:p>
    <w:p w:rsidR="00BA31C0" w:rsidRPr="009D7A36" w:rsidRDefault="00BA31C0" w:rsidP="009D7A36">
      <w:pPr>
        <w:ind w:firstLine="567"/>
        <w:rPr>
          <w:sz w:val="22"/>
          <w:szCs w:val="22"/>
        </w:rPr>
      </w:pPr>
      <w:r w:rsidRPr="009D7A36">
        <w:rPr>
          <w:rStyle w:val="apple-style-span"/>
          <w:sz w:val="22"/>
          <w:szCs w:val="22"/>
        </w:rPr>
        <w:lastRenderedPageBreak/>
        <w:t xml:space="preserve">Необходимо разработка планов внедрения современных инновационных технологий в сельском хозяйстве, в основу которых заложены принципы </w:t>
      </w:r>
      <w:proofErr w:type="spellStart"/>
      <w:r w:rsidRPr="009D7A36">
        <w:rPr>
          <w:rStyle w:val="apple-style-span"/>
          <w:sz w:val="22"/>
          <w:szCs w:val="22"/>
        </w:rPr>
        <w:t>почвозащиты</w:t>
      </w:r>
      <w:proofErr w:type="spellEnd"/>
      <w:r w:rsidRPr="009D7A36">
        <w:rPr>
          <w:rStyle w:val="apple-style-span"/>
          <w:sz w:val="22"/>
          <w:szCs w:val="22"/>
        </w:rPr>
        <w:t>, ресурсосбережения, сохранения и повышения плодородия почв при внедрении адаптивно-ландшафтной системы с применением точного земледелия.</w:t>
      </w:r>
    </w:p>
    <w:p w:rsidR="00BA31C0" w:rsidRPr="009D7A36" w:rsidRDefault="00BA31C0" w:rsidP="009D7A36">
      <w:pPr>
        <w:ind w:firstLine="567"/>
        <w:rPr>
          <w:i/>
          <w:sz w:val="22"/>
          <w:szCs w:val="22"/>
        </w:rPr>
      </w:pPr>
      <w:r w:rsidRPr="009D7A36">
        <w:rPr>
          <w:i/>
          <w:sz w:val="22"/>
          <w:szCs w:val="22"/>
        </w:rPr>
        <w:t>В целях защиты почв от эрозии предлагается:</w:t>
      </w:r>
    </w:p>
    <w:p w:rsidR="00BA31C0" w:rsidRPr="009D7A36" w:rsidRDefault="00BA31C0" w:rsidP="009D7A36">
      <w:pPr>
        <w:numPr>
          <w:ilvl w:val="0"/>
          <w:numId w:val="23"/>
        </w:numPr>
        <w:tabs>
          <w:tab w:val="left" w:pos="851"/>
        </w:tabs>
        <w:suppressAutoHyphens/>
        <w:ind w:left="0" w:firstLine="567"/>
        <w:contextualSpacing w:val="0"/>
        <w:rPr>
          <w:sz w:val="22"/>
          <w:szCs w:val="22"/>
        </w:rPr>
      </w:pPr>
      <w:r w:rsidRPr="009D7A36">
        <w:rPr>
          <w:sz w:val="22"/>
          <w:szCs w:val="22"/>
        </w:rPr>
        <w:t>введение на землях, подверженных эрозии, почвозащитных севооборотов;</w:t>
      </w:r>
    </w:p>
    <w:p w:rsidR="00BA31C0" w:rsidRPr="009D7A36" w:rsidRDefault="00BA31C0" w:rsidP="009D7A36">
      <w:pPr>
        <w:numPr>
          <w:ilvl w:val="0"/>
          <w:numId w:val="23"/>
        </w:numPr>
        <w:tabs>
          <w:tab w:val="left" w:pos="851"/>
        </w:tabs>
        <w:suppressAutoHyphens/>
        <w:ind w:left="0" w:firstLine="567"/>
        <w:contextualSpacing w:val="0"/>
        <w:rPr>
          <w:sz w:val="22"/>
          <w:szCs w:val="22"/>
        </w:rPr>
      </w:pPr>
      <w:r w:rsidRPr="009D7A36">
        <w:rPr>
          <w:sz w:val="22"/>
          <w:szCs w:val="22"/>
        </w:rPr>
        <w:t>создание полос – буферов из многолетних трав на крутых склонах;</w:t>
      </w:r>
    </w:p>
    <w:p w:rsidR="00BA31C0" w:rsidRPr="009D7A36" w:rsidRDefault="00BA31C0" w:rsidP="009D7A36">
      <w:pPr>
        <w:numPr>
          <w:ilvl w:val="0"/>
          <w:numId w:val="23"/>
        </w:numPr>
        <w:tabs>
          <w:tab w:val="left" w:pos="851"/>
        </w:tabs>
        <w:suppressAutoHyphens/>
        <w:ind w:left="0" w:firstLine="567"/>
        <w:contextualSpacing w:val="0"/>
        <w:rPr>
          <w:sz w:val="22"/>
          <w:szCs w:val="22"/>
        </w:rPr>
      </w:pPr>
      <w:r w:rsidRPr="009D7A36">
        <w:rPr>
          <w:sz w:val="22"/>
          <w:szCs w:val="22"/>
        </w:rPr>
        <w:t>укрепление и облесение оврагов и крутых склонов;</w:t>
      </w:r>
    </w:p>
    <w:p w:rsidR="00BA31C0" w:rsidRPr="009D7A36" w:rsidRDefault="00BA31C0" w:rsidP="009D7A36">
      <w:pPr>
        <w:numPr>
          <w:ilvl w:val="0"/>
          <w:numId w:val="23"/>
        </w:numPr>
        <w:tabs>
          <w:tab w:val="left" w:pos="851"/>
        </w:tabs>
        <w:suppressAutoHyphens/>
        <w:ind w:left="0" w:firstLine="567"/>
        <w:contextualSpacing w:val="0"/>
        <w:rPr>
          <w:sz w:val="22"/>
          <w:szCs w:val="22"/>
        </w:rPr>
      </w:pPr>
      <w:r w:rsidRPr="009D7A36">
        <w:rPr>
          <w:sz w:val="22"/>
          <w:szCs w:val="22"/>
        </w:rPr>
        <w:t>защита от размыва шоссейных и грунтовых дорог.</w:t>
      </w:r>
    </w:p>
    <w:p w:rsidR="00BA31C0" w:rsidRPr="009D7A36" w:rsidRDefault="00BA31C0" w:rsidP="009D7A36">
      <w:pPr>
        <w:ind w:firstLine="567"/>
        <w:rPr>
          <w:sz w:val="22"/>
          <w:szCs w:val="22"/>
        </w:rPr>
      </w:pPr>
      <w:r w:rsidRPr="009D7A36">
        <w:rPr>
          <w:sz w:val="22"/>
          <w:szCs w:val="22"/>
        </w:rPr>
        <w:t>Необходимо также сохранение и благоустройство существующих зеленых насаждений общего пользования, озеленение санитарно-защитных зон.</w:t>
      </w:r>
    </w:p>
    <w:p w:rsidR="00BA31C0" w:rsidRPr="009D7A36" w:rsidRDefault="00BA31C0" w:rsidP="009D7A36">
      <w:pPr>
        <w:keepNext/>
        <w:ind w:firstLine="567"/>
        <w:jc w:val="center"/>
        <w:rPr>
          <w:i/>
          <w:sz w:val="22"/>
          <w:szCs w:val="22"/>
        </w:rPr>
      </w:pPr>
      <w:r w:rsidRPr="009D7A36">
        <w:rPr>
          <w:bCs/>
          <w:i/>
          <w:sz w:val="22"/>
          <w:szCs w:val="22"/>
        </w:rPr>
        <w:t>Санитарная очистка территории</w:t>
      </w:r>
    </w:p>
    <w:p w:rsidR="00BA31C0" w:rsidRPr="009D7A36" w:rsidRDefault="00BA31C0" w:rsidP="009D7A36">
      <w:pPr>
        <w:ind w:firstLine="567"/>
        <w:rPr>
          <w:sz w:val="22"/>
          <w:szCs w:val="22"/>
          <w:lang w:eastAsia="ar-SA"/>
        </w:rPr>
      </w:pPr>
      <w:r w:rsidRPr="009D7A36">
        <w:rPr>
          <w:sz w:val="22"/>
          <w:szCs w:val="22"/>
        </w:rPr>
        <w:t>Санитарная очистка территории населенных пунктов предусматривает рациональный сбор, быстрое удаление хозяйственно-бытовых отходов из жилых и общественных зданий, предприятий торговли, общественного питания и учреждений культурно-бытового назначения, жидких бытовых отходов из не канализованных зданий и других бытовых отходов, скапливающихся на территории населенных пунктов сельского поселения. Территории населенных пунктов  подлежат регулярной очистке от отходов в соответствии с экологическими, санитарными и иными требованиями.</w:t>
      </w:r>
    </w:p>
    <w:p w:rsidR="00BA31C0" w:rsidRPr="009D7A36" w:rsidRDefault="00BA31C0" w:rsidP="009D7A36">
      <w:pPr>
        <w:ind w:firstLine="567"/>
        <w:rPr>
          <w:sz w:val="22"/>
          <w:szCs w:val="22"/>
        </w:rPr>
      </w:pPr>
      <w:r w:rsidRPr="009D7A36">
        <w:rPr>
          <w:sz w:val="22"/>
          <w:szCs w:val="22"/>
        </w:rPr>
        <w:t>Сбор ТБО и соответственно эксплуатация объектов размещения отходов должны осуществляться в соответствии с п.2.1 СП 2.1.7.1038-01 «Гигиенические требования к устройству и содержанию полигонов для твёрдых бытовых отходов», предусматривающим необходимость изоляции и обезвреживание твёрдых бытовых отходов (ТБО).</w:t>
      </w:r>
    </w:p>
    <w:p w:rsidR="00BA31C0" w:rsidRPr="009D7A36" w:rsidRDefault="00BA31C0" w:rsidP="009D7A36">
      <w:pPr>
        <w:ind w:firstLine="567"/>
        <w:rPr>
          <w:sz w:val="22"/>
          <w:szCs w:val="22"/>
        </w:rPr>
      </w:pPr>
      <w:r w:rsidRPr="009D7A36">
        <w:rPr>
          <w:sz w:val="22"/>
          <w:szCs w:val="22"/>
        </w:rPr>
        <w:t>Необходимыми мерами по улучшению санитарного состояния сельского поселения являются:</w:t>
      </w:r>
    </w:p>
    <w:p w:rsidR="00BA31C0" w:rsidRPr="009D7A36" w:rsidRDefault="00BA31C0" w:rsidP="009D7A36">
      <w:pPr>
        <w:numPr>
          <w:ilvl w:val="0"/>
          <w:numId w:val="53"/>
        </w:numPr>
        <w:tabs>
          <w:tab w:val="left" w:pos="851"/>
        </w:tabs>
        <w:ind w:left="0" w:firstLine="567"/>
        <w:contextualSpacing w:val="0"/>
        <w:rPr>
          <w:sz w:val="22"/>
          <w:szCs w:val="22"/>
        </w:rPr>
      </w:pPr>
      <w:r w:rsidRPr="009D7A36">
        <w:rPr>
          <w:sz w:val="22"/>
          <w:szCs w:val="22"/>
        </w:rPr>
        <w:t xml:space="preserve">обеспечение предприятий коммунального хозяйства необходимым специализированным транспортом и организация мытья и дезинфекции </w:t>
      </w:r>
      <w:proofErr w:type="spellStart"/>
      <w:r w:rsidRPr="009D7A36">
        <w:rPr>
          <w:sz w:val="22"/>
          <w:szCs w:val="22"/>
        </w:rPr>
        <w:t>мусоросборочных</w:t>
      </w:r>
      <w:proofErr w:type="spellEnd"/>
      <w:r w:rsidRPr="009D7A36">
        <w:rPr>
          <w:sz w:val="22"/>
          <w:szCs w:val="22"/>
        </w:rPr>
        <w:t xml:space="preserve"> контейнеров и ящиков;</w:t>
      </w:r>
    </w:p>
    <w:p w:rsidR="00BA31C0" w:rsidRPr="009D7A36" w:rsidRDefault="00BA31C0" w:rsidP="009D7A36">
      <w:pPr>
        <w:numPr>
          <w:ilvl w:val="0"/>
          <w:numId w:val="53"/>
        </w:numPr>
        <w:tabs>
          <w:tab w:val="left" w:pos="851"/>
        </w:tabs>
        <w:ind w:left="0" w:firstLine="567"/>
        <w:contextualSpacing w:val="0"/>
        <w:rPr>
          <w:sz w:val="22"/>
          <w:szCs w:val="22"/>
        </w:rPr>
      </w:pPr>
      <w:r w:rsidRPr="009D7A36">
        <w:rPr>
          <w:sz w:val="22"/>
          <w:szCs w:val="22"/>
        </w:rPr>
        <w:t>ликвидация всех несанкционированных мест образования отходов на территории поселения.</w:t>
      </w:r>
    </w:p>
    <w:p w:rsidR="00BA31C0" w:rsidRPr="009D7A36" w:rsidRDefault="00BA31C0" w:rsidP="009D7A36">
      <w:pPr>
        <w:ind w:firstLine="567"/>
        <w:rPr>
          <w:sz w:val="22"/>
          <w:szCs w:val="22"/>
        </w:rPr>
      </w:pPr>
      <w:r w:rsidRPr="009D7A36">
        <w:rPr>
          <w:sz w:val="22"/>
          <w:szCs w:val="22"/>
        </w:rPr>
        <w:t>Санитарная очистка территории населенных пунктов предусматривает рациональный сбор, быстрое удаление хозяйственно-бытовых отходов из жилых и общественных зданий, предприятий торговли, общественного питания и учреждений культурно-бытового назначения, жидких бытовых отходов из не канализованных зданий и других бытовых отходов, скапливающихся на территории населенных пунктов сельского поселения. Территории населенных пунктов  подлежат регулярной очистке от отходов в соответствии с экологическими, санитарными и иными требованиями.</w:t>
      </w:r>
    </w:p>
    <w:p w:rsidR="00BA31C0" w:rsidRPr="009D7A36" w:rsidRDefault="00BA31C0" w:rsidP="009D7A36">
      <w:pPr>
        <w:ind w:firstLine="567"/>
        <w:rPr>
          <w:sz w:val="22"/>
          <w:szCs w:val="22"/>
        </w:rPr>
      </w:pPr>
      <w:r w:rsidRPr="009D7A36">
        <w:rPr>
          <w:sz w:val="22"/>
          <w:szCs w:val="22"/>
        </w:rPr>
        <w:t>Имеющийся объект размещения отходов не отвечает требованиям законодательства в области охраны окружающей среды и законодательства в области обеспечения санитарно-эпидемиологического благополучия населения.</w:t>
      </w:r>
    </w:p>
    <w:p w:rsidR="00BA31C0" w:rsidRPr="009D7A36" w:rsidRDefault="00BA31C0" w:rsidP="009D7A36">
      <w:pPr>
        <w:ind w:firstLine="567"/>
        <w:rPr>
          <w:sz w:val="22"/>
          <w:szCs w:val="22"/>
        </w:rPr>
      </w:pPr>
      <w:r w:rsidRPr="009D7A36">
        <w:rPr>
          <w:sz w:val="22"/>
          <w:szCs w:val="22"/>
        </w:rPr>
        <w:t>Сбор ТБО и соответственно эксплуатация объектов размещения отходов должны осуществляться в соответствии с п.2.1 СП 2.1.7.1038-01 «Гигиенические требования к устройству и содержанию полигонов для твёрдых бытовых отходов», предусматривающим необходимость изоляции и обезвреживание твёрдых бытовых отходов (ТБО).</w:t>
      </w:r>
    </w:p>
    <w:p w:rsidR="00BA31C0" w:rsidRPr="009D7A36" w:rsidRDefault="00BA31C0" w:rsidP="009D7A36">
      <w:pPr>
        <w:ind w:firstLine="567"/>
        <w:rPr>
          <w:sz w:val="22"/>
          <w:szCs w:val="22"/>
        </w:rPr>
      </w:pPr>
      <w:r w:rsidRPr="009D7A36">
        <w:rPr>
          <w:sz w:val="22"/>
          <w:szCs w:val="22"/>
        </w:rPr>
        <w:t>Необходимыми мерами по улучшению санитарного состояния сельского поселения являются:</w:t>
      </w:r>
    </w:p>
    <w:p w:rsidR="00BA31C0" w:rsidRPr="009D7A36" w:rsidRDefault="00BA31C0" w:rsidP="009D7A36">
      <w:pPr>
        <w:numPr>
          <w:ilvl w:val="0"/>
          <w:numId w:val="53"/>
        </w:numPr>
        <w:tabs>
          <w:tab w:val="left" w:pos="851"/>
        </w:tabs>
        <w:ind w:left="0" w:firstLine="567"/>
        <w:contextualSpacing w:val="0"/>
        <w:rPr>
          <w:sz w:val="22"/>
          <w:szCs w:val="22"/>
        </w:rPr>
      </w:pPr>
      <w:r w:rsidRPr="009D7A36">
        <w:rPr>
          <w:sz w:val="22"/>
          <w:szCs w:val="22"/>
        </w:rPr>
        <w:t xml:space="preserve">обеспечение предприятий коммунального хозяйства необходимым специализированным транспортом и организация мытья и дезинфекции </w:t>
      </w:r>
      <w:proofErr w:type="spellStart"/>
      <w:r w:rsidRPr="009D7A36">
        <w:rPr>
          <w:sz w:val="22"/>
          <w:szCs w:val="22"/>
        </w:rPr>
        <w:t>мусоросборочных</w:t>
      </w:r>
      <w:proofErr w:type="spellEnd"/>
      <w:r w:rsidRPr="009D7A36">
        <w:rPr>
          <w:sz w:val="22"/>
          <w:szCs w:val="22"/>
        </w:rPr>
        <w:t xml:space="preserve"> контейнеров и ящиков;</w:t>
      </w:r>
    </w:p>
    <w:p w:rsidR="00BA31C0" w:rsidRPr="009D7A36" w:rsidRDefault="00BA31C0" w:rsidP="009D7A36">
      <w:pPr>
        <w:numPr>
          <w:ilvl w:val="0"/>
          <w:numId w:val="53"/>
        </w:numPr>
        <w:tabs>
          <w:tab w:val="left" w:pos="851"/>
        </w:tabs>
        <w:ind w:left="0" w:firstLine="567"/>
        <w:contextualSpacing w:val="0"/>
        <w:rPr>
          <w:sz w:val="22"/>
          <w:szCs w:val="22"/>
        </w:rPr>
      </w:pPr>
      <w:r w:rsidRPr="009D7A36">
        <w:rPr>
          <w:sz w:val="22"/>
          <w:szCs w:val="22"/>
        </w:rPr>
        <w:t>ликвидация всех несанкционированных мест образования отходов на территории поселения.</w:t>
      </w:r>
    </w:p>
    <w:p w:rsidR="00BA31C0" w:rsidRPr="009D7A36" w:rsidRDefault="00BA31C0" w:rsidP="009D7A36">
      <w:pPr>
        <w:ind w:left="1287"/>
        <w:jc w:val="center"/>
        <w:rPr>
          <w:i/>
          <w:sz w:val="22"/>
          <w:szCs w:val="22"/>
        </w:rPr>
      </w:pPr>
      <w:r w:rsidRPr="009D7A36">
        <w:rPr>
          <w:i/>
          <w:sz w:val="22"/>
          <w:szCs w:val="22"/>
        </w:rPr>
        <w:t>Объект размещения биологических отходов</w:t>
      </w:r>
    </w:p>
    <w:p w:rsidR="00BA31C0" w:rsidRPr="009D7A36" w:rsidRDefault="00BA31C0" w:rsidP="009D7A36">
      <w:pPr>
        <w:ind w:firstLine="567"/>
        <w:rPr>
          <w:sz w:val="22"/>
          <w:szCs w:val="22"/>
        </w:rPr>
      </w:pPr>
      <w:r w:rsidRPr="009D7A36">
        <w:rPr>
          <w:sz w:val="22"/>
          <w:szCs w:val="22"/>
        </w:rPr>
        <w:t xml:space="preserve">В соответствии с законодательством, биологические отходы подлежат утилизации путем переработки на ветеринарно-санитарных утилизационных заводах (цехах), обеззараживания в биотермических ямах, уничтожения сжиганием или, в исключительных случаях, захоронения в специально отведенных местах. </w:t>
      </w:r>
    </w:p>
    <w:p w:rsidR="00BA31C0" w:rsidRPr="009D7A36" w:rsidRDefault="00BA31C0" w:rsidP="009D7A36">
      <w:pPr>
        <w:ind w:firstLine="567"/>
        <w:rPr>
          <w:sz w:val="22"/>
          <w:szCs w:val="22"/>
        </w:rPr>
      </w:pPr>
      <w:r w:rsidRPr="009D7A36">
        <w:rPr>
          <w:sz w:val="22"/>
          <w:szCs w:val="22"/>
        </w:rPr>
        <w:t xml:space="preserve">На территории сельского поселения «Койдин» захоронения биологических отходов (скотомогильники, биотермические ямы) отсутствуют. </w:t>
      </w:r>
    </w:p>
    <w:p w:rsidR="00BA31C0" w:rsidRPr="009D7A36" w:rsidRDefault="00BA31C0" w:rsidP="009D7A36">
      <w:pPr>
        <w:ind w:firstLine="567"/>
        <w:rPr>
          <w:bCs/>
          <w:sz w:val="22"/>
          <w:szCs w:val="22"/>
          <w:u w:val="single"/>
        </w:rPr>
      </w:pPr>
      <w:r w:rsidRPr="009D7A36">
        <w:rPr>
          <w:bCs/>
          <w:sz w:val="22"/>
          <w:szCs w:val="22"/>
          <w:u w:val="single"/>
        </w:rPr>
        <w:t>На расчетный срок:</w:t>
      </w:r>
    </w:p>
    <w:p w:rsidR="00BA31C0" w:rsidRPr="009D7A36" w:rsidRDefault="00BA31C0" w:rsidP="009D7A36">
      <w:pPr>
        <w:numPr>
          <w:ilvl w:val="0"/>
          <w:numId w:val="54"/>
        </w:numPr>
        <w:contextualSpacing w:val="0"/>
        <w:rPr>
          <w:bCs/>
          <w:sz w:val="22"/>
          <w:szCs w:val="22"/>
        </w:rPr>
      </w:pPr>
      <w:r w:rsidRPr="009D7A36">
        <w:rPr>
          <w:bCs/>
          <w:sz w:val="22"/>
          <w:szCs w:val="22"/>
        </w:rPr>
        <w:t>ликвидация существующего объекта размещения отходов, с дальнейшей организацией на территории объекта площадки временного складирования отходов;</w:t>
      </w:r>
    </w:p>
    <w:p w:rsidR="00BA31C0" w:rsidRPr="009D7A36" w:rsidRDefault="00BA31C0" w:rsidP="009D7A36">
      <w:pPr>
        <w:numPr>
          <w:ilvl w:val="0"/>
          <w:numId w:val="54"/>
        </w:numPr>
        <w:contextualSpacing w:val="0"/>
        <w:rPr>
          <w:bCs/>
          <w:sz w:val="22"/>
          <w:szCs w:val="22"/>
          <w:u w:val="single"/>
        </w:rPr>
      </w:pPr>
      <w:r w:rsidRPr="009D7A36">
        <w:rPr>
          <w:bCs/>
          <w:sz w:val="22"/>
          <w:szCs w:val="22"/>
        </w:rPr>
        <w:lastRenderedPageBreak/>
        <w:t xml:space="preserve">проведение планово-регулярной системы очистки, своевременного сбора и вывоза всех бытовых отходов на площадку </w:t>
      </w:r>
      <w:r w:rsidRPr="009D7A36">
        <w:rPr>
          <w:sz w:val="22"/>
          <w:szCs w:val="22"/>
        </w:rPr>
        <w:t>временного складирования отходов</w:t>
      </w:r>
      <w:r w:rsidRPr="009D7A36">
        <w:rPr>
          <w:bCs/>
          <w:sz w:val="22"/>
          <w:szCs w:val="22"/>
        </w:rPr>
        <w:t>;</w:t>
      </w:r>
    </w:p>
    <w:p w:rsidR="00BA31C0" w:rsidRPr="009D7A36" w:rsidRDefault="00BA31C0" w:rsidP="009D7A36">
      <w:pPr>
        <w:ind w:firstLine="567"/>
        <w:rPr>
          <w:bCs/>
          <w:sz w:val="22"/>
          <w:szCs w:val="22"/>
          <w:u w:val="single"/>
        </w:rPr>
      </w:pPr>
      <w:r w:rsidRPr="009D7A36">
        <w:rPr>
          <w:sz w:val="22"/>
          <w:szCs w:val="22"/>
        </w:rPr>
        <w:t xml:space="preserve">Предусматривается организация вывоза отходов с территории сельского поселения специальным автотранспортом на </w:t>
      </w:r>
      <w:proofErr w:type="spellStart"/>
      <w:r w:rsidRPr="009D7A36">
        <w:rPr>
          <w:sz w:val="22"/>
          <w:szCs w:val="22"/>
        </w:rPr>
        <w:t>межпоселенческий</w:t>
      </w:r>
      <w:proofErr w:type="spellEnd"/>
      <w:r w:rsidRPr="009D7A36">
        <w:rPr>
          <w:sz w:val="22"/>
          <w:szCs w:val="22"/>
        </w:rPr>
        <w:t xml:space="preserve"> полигон с. Койгородок. На данный момент специального собирающего </w:t>
      </w:r>
      <w:proofErr w:type="spellStart"/>
      <w:r w:rsidRPr="009D7A36">
        <w:rPr>
          <w:sz w:val="22"/>
          <w:szCs w:val="22"/>
        </w:rPr>
        <w:t>мусоровозного</w:t>
      </w:r>
      <w:proofErr w:type="spellEnd"/>
      <w:r w:rsidRPr="009D7A36">
        <w:rPr>
          <w:sz w:val="22"/>
          <w:szCs w:val="22"/>
        </w:rPr>
        <w:t xml:space="preserve"> транспорта, для перевозки отходов – нет.</w:t>
      </w:r>
    </w:p>
    <w:p w:rsidR="00BA31C0" w:rsidRPr="009D7A36" w:rsidRDefault="00BA31C0" w:rsidP="009D7A36">
      <w:pPr>
        <w:numPr>
          <w:ilvl w:val="0"/>
          <w:numId w:val="54"/>
        </w:numPr>
        <w:contextualSpacing w:val="0"/>
        <w:rPr>
          <w:bCs/>
          <w:sz w:val="22"/>
          <w:szCs w:val="22"/>
        </w:rPr>
      </w:pPr>
      <w:r w:rsidRPr="009D7A36">
        <w:rPr>
          <w:bCs/>
          <w:sz w:val="22"/>
          <w:szCs w:val="22"/>
        </w:rPr>
        <w:t xml:space="preserve">документальное </w:t>
      </w:r>
      <w:r w:rsidRPr="009D7A36">
        <w:rPr>
          <w:sz w:val="22"/>
          <w:szCs w:val="22"/>
        </w:rPr>
        <w:t>оформление в установленном порядке права на земельный участок, находящийся под действующей свалкой, приведение в соответствие с требованиями законодательства в области охраны окружающей среды и законодательства в области обеспечения санитарно-эпидемиологического благополучия населения;</w:t>
      </w:r>
    </w:p>
    <w:p w:rsidR="00BA31C0" w:rsidRPr="009D7A36" w:rsidRDefault="00BA31C0" w:rsidP="009D7A36">
      <w:pPr>
        <w:numPr>
          <w:ilvl w:val="0"/>
          <w:numId w:val="54"/>
        </w:numPr>
        <w:contextualSpacing w:val="0"/>
        <w:rPr>
          <w:bCs/>
          <w:sz w:val="22"/>
          <w:szCs w:val="22"/>
        </w:rPr>
      </w:pPr>
      <w:r w:rsidRPr="009D7A36">
        <w:rPr>
          <w:bCs/>
          <w:sz w:val="22"/>
          <w:szCs w:val="22"/>
        </w:rPr>
        <w:t>утилизация отходов деревообработки. С помощью применения современных технологий возможна переработка отходов лесопиления (древесной щепы, опилок, обрезков, стружки и горбыля и проч.), с последующей реализацией населению, а также поставкой для внерыночных потребителей.</w:t>
      </w:r>
    </w:p>
    <w:p w:rsidR="00BA31C0" w:rsidRPr="009D7A36" w:rsidRDefault="00BA31C0" w:rsidP="009D7A36">
      <w:pPr>
        <w:numPr>
          <w:ilvl w:val="0"/>
          <w:numId w:val="54"/>
        </w:numPr>
        <w:contextualSpacing w:val="0"/>
        <w:rPr>
          <w:bCs/>
          <w:sz w:val="22"/>
          <w:szCs w:val="22"/>
        </w:rPr>
      </w:pPr>
      <w:r w:rsidRPr="009D7A36">
        <w:rPr>
          <w:bCs/>
          <w:sz w:val="22"/>
          <w:szCs w:val="22"/>
        </w:rPr>
        <w:t>организация раздельного сбора отходов на местах сбора путем установки специализированных контейнеров для стекла, макулатуры, пластмассы и прочих отходов;</w:t>
      </w:r>
    </w:p>
    <w:p w:rsidR="00BA31C0" w:rsidRPr="009D7A36" w:rsidRDefault="00BA31C0" w:rsidP="009D7A36">
      <w:pPr>
        <w:numPr>
          <w:ilvl w:val="0"/>
          <w:numId w:val="54"/>
        </w:numPr>
        <w:contextualSpacing w:val="0"/>
        <w:rPr>
          <w:bCs/>
          <w:sz w:val="22"/>
          <w:szCs w:val="22"/>
          <w:u w:val="single"/>
        </w:rPr>
      </w:pPr>
      <w:r w:rsidRPr="009D7A36">
        <w:rPr>
          <w:bCs/>
          <w:sz w:val="22"/>
          <w:szCs w:val="22"/>
        </w:rPr>
        <w:t>содержание в порядке места для сбора бытовых отходов;</w:t>
      </w:r>
    </w:p>
    <w:p w:rsidR="00BA31C0" w:rsidRPr="009D7A36" w:rsidRDefault="00BA31C0" w:rsidP="009D7A36">
      <w:pPr>
        <w:numPr>
          <w:ilvl w:val="0"/>
          <w:numId w:val="54"/>
        </w:numPr>
        <w:contextualSpacing w:val="0"/>
        <w:rPr>
          <w:bCs/>
          <w:sz w:val="22"/>
          <w:szCs w:val="22"/>
        </w:rPr>
      </w:pPr>
      <w:r w:rsidRPr="009D7A36">
        <w:rPr>
          <w:bCs/>
          <w:sz w:val="22"/>
          <w:szCs w:val="22"/>
        </w:rPr>
        <w:t>обустройство контейнерных площадок на территории сельсовета, в соответствии с  СанПиН 42-128-4690-88 "Санитарные правила содержания территорий населенных мест";</w:t>
      </w:r>
    </w:p>
    <w:p w:rsidR="00BA31C0" w:rsidRPr="009D7A36" w:rsidRDefault="00BA31C0" w:rsidP="009D7A36">
      <w:pPr>
        <w:numPr>
          <w:ilvl w:val="0"/>
          <w:numId w:val="54"/>
        </w:numPr>
        <w:contextualSpacing w:val="0"/>
        <w:rPr>
          <w:bCs/>
          <w:sz w:val="22"/>
          <w:szCs w:val="22"/>
        </w:rPr>
      </w:pPr>
      <w:r w:rsidRPr="009D7A36">
        <w:rPr>
          <w:bCs/>
          <w:sz w:val="22"/>
          <w:szCs w:val="22"/>
        </w:rPr>
        <w:t>обеспечение отдельного сбора и сдачи на переработку или захоронение токсичных отходов (1 и 2 классов опасности);</w:t>
      </w:r>
    </w:p>
    <w:p w:rsidR="00BA31C0" w:rsidRPr="009D7A36" w:rsidRDefault="00BA31C0" w:rsidP="009D7A36">
      <w:pPr>
        <w:numPr>
          <w:ilvl w:val="0"/>
          <w:numId w:val="54"/>
        </w:numPr>
        <w:contextualSpacing w:val="0"/>
        <w:rPr>
          <w:bCs/>
          <w:sz w:val="22"/>
          <w:szCs w:val="22"/>
        </w:rPr>
      </w:pPr>
      <w:r w:rsidRPr="009D7A36">
        <w:rPr>
          <w:bCs/>
          <w:sz w:val="22"/>
          <w:szCs w:val="22"/>
        </w:rPr>
        <w:t>организация удаления жидких отходов на КОС;</w:t>
      </w:r>
    </w:p>
    <w:p w:rsidR="00BA31C0" w:rsidRPr="009D7A36" w:rsidRDefault="00BA31C0" w:rsidP="009D7A36">
      <w:pPr>
        <w:numPr>
          <w:ilvl w:val="0"/>
          <w:numId w:val="54"/>
        </w:numPr>
        <w:contextualSpacing w:val="0"/>
        <w:rPr>
          <w:bCs/>
          <w:sz w:val="22"/>
          <w:szCs w:val="22"/>
        </w:rPr>
      </w:pPr>
      <w:r w:rsidRPr="009D7A36">
        <w:rPr>
          <w:bCs/>
          <w:sz w:val="22"/>
          <w:szCs w:val="22"/>
        </w:rPr>
        <w:t>ликвидация стихийных свалок мусора;</w:t>
      </w:r>
    </w:p>
    <w:p w:rsidR="00BA31C0" w:rsidRPr="009D7A36" w:rsidRDefault="00BA31C0" w:rsidP="009D7A36">
      <w:pPr>
        <w:numPr>
          <w:ilvl w:val="0"/>
          <w:numId w:val="54"/>
        </w:numPr>
        <w:contextualSpacing w:val="0"/>
        <w:rPr>
          <w:bCs/>
          <w:sz w:val="22"/>
          <w:szCs w:val="22"/>
        </w:rPr>
      </w:pPr>
      <w:r w:rsidRPr="009D7A36">
        <w:rPr>
          <w:bCs/>
          <w:sz w:val="22"/>
          <w:szCs w:val="22"/>
        </w:rPr>
        <w:t>разработка и утверждение генеральной схемы санитарной очистки территории сельского поселения «Койдин».</w:t>
      </w:r>
    </w:p>
    <w:p w:rsidR="00BA31C0" w:rsidRPr="009D7A36" w:rsidRDefault="00BA31C0" w:rsidP="009D7A36">
      <w:pPr>
        <w:ind w:firstLine="567"/>
        <w:rPr>
          <w:sz w:val="22"/>
          <w:szCs w:val="22"/>
        </w:rPr>
      </w:pPr>
      <w:r w:rsidRPr="009D7A36">
        <w:rPr>
          <w:sz w:val="22"/>
          <w:szCs w:val="22"/>
        </w:rPr>
        <w:t>Производственные отходы, содержащие токсичные элементы, а также отходы, представляющие вторичные материальные ресурсы подлежат утилизации по отдельной схеме. При этом должна быть выполнена  специальная работа по их использованию, которая включает паспортизацию отходов с учетом степени токсичности, агрегатного состояния, возможных  путей переработки.</w:t>
      </w:r>
    </w:p>
    <w:p w:rsidR="00BA31C0" w:rsidRPr="009D7A36" w:rsidRDefault="00BA31C0" w:rsidP="009D7A36">
      <w:pPr>
        <w:ind w:firstLine="567"/>
        <w:rPr>
          <w:sz w:val="22"/>
          <w:szCs w:val="22"/>
        </w:rPr>
      </w:pPr>
      <w:r w:rsidRPr="009D7A36">
        <w:rPr>
          <w:sz w:val="22"/>
          <w:szCs w:val="22"/>
        </w:rPr>
        <w:t xml:space="preserve">На зимний период во временное пользование требуется отводить территорию под </w:t>
      </w:r>
      <w:proofErr w:type="spellStart"/>
      <w:r w:rsidRPr="009D7A36">
        <w:rPr>
          <w:sz w:val="22"/>
          <w:szCs w:val="22"/>
        </w:rPr>
        <w:t>снегосвалку</w:t>
      </w:r>
      <w:proofErr w:type="spellEnd"/>
      <w:r w:rsidRPr="009D7A36">
        <w:rPr>
          <w:sz w:val="22"/>
          <w:szCs w:val="22"/>
        </w:rPr>
        <w:t>, а так же организовать площадку для хранения песка.</w:t>
      </w:r>
    </w:p>
    <w:p w:rsidR="00BA31C0" w:rsidRPr="009D7A36" w:rsidRDefault="00BA31C0" w:rsidP="009D7A36">
      <w:pPr>
        <w:keepNext/>
        <w:ind w:firstLine="567"/>
        <w:jc w:val="center"/>
        <w:rPr>
          <w:sz w:val="22"/>
          <w:szCs w:val="22"/>
        </w:rPr>
      </w:pPr>
      <w:r w:rsidRPr="009D7A36">
        <w:rPr>
          <w:b/>
          <w:bCs/>
          <w:sz w:val="22"/>
          <w:szCs w:val="22"/>
        </w:rPr>
        <w:t>Организация санитарно-защитных зон</w:t>
      </w:r>
    </w:p>
    <w:p w:rsidR="00BA31C0" w:rsidRPr="009D7A36" w:rsidRDefault="00BA31C0" w:rsidP="009D7A36">
      <w:pPr>
        <w:ind w:firstLine="567"/>
        <w:rPr>
          <w:sz w:val="22"/>
          <w:szCs w:val="22"/>
        </w:rPr>
      </w:pPr>
      <w:r w:rsidRPr="009D7A36">
        <w:rPr>
          <w:sz w:val="22"/>
          <w:szCs w:val="22"/>
        </w:rPr>
        <w:t xml:space="preserve">Санитарно-защитная зона - это зона разрыва между промышленными предприятиями и близлежащими жилыми или общественными зданиями. Она является обязательным элементом любого объекта, который может быть источником химического, биологического или физического воздействия на среду обитания и здоровье человека. </w:t>
      </w:r>
    </w:p>
    <w:p w:rsidR="00BA31C0" w:rsidRPr="009D7A36" w:rsidRDefault="00BA31C0" w:rsidP="009D7A36">
      <w:pPr>
        <w:ind w:firstLine="567"/>
        <w:rPr>
          <w:sz w:val="22"/>
          <w:szCs w:val="22"/>
        </w:rPr>
      </w:pPr>
      <w:r w:rsidRPr="009D7A36">
        <w:rPr>
          <w:sz w:val="22"/>
          <w:szCs w:val="22"/>
        </w:rPr>
        <w:t>Установление санитарно-защитных зон связано с обеспечением безопасности населения.</w:t>
      </w:r>
    </w:p>
    <w:p w:rsidR="00BA31C0" w:rsidRPr="009D7A36" w:rsidRDefault="00BA31C0" w:rsidP="009D7A36">
      <w:pPr>
        <w:tabs>
          <w:tab w:val="left" w:pos="0"/>
        </w:tabs>
        <w:ind w:firstLine="567"/>
        <w:rPr>
          <w:b/>
          <w:i/>
          <w:sz w:val="22"/>
          <w:szCs w:val="22"/>
        </w:rPr>
      </w:pPr>
      <w:r w:rsidRPr="009D7A36">
        <w:rPr>
          <w:b/>
          <w:i/>
          <w:sz w:val="22"/>
          <w:szCs w:val="22"/>
        </w:rPr>
        <w:t>Территория санитарно-защитной зоны предназначена для:</w:t>
      </w:r>
    </w:p>
    <w:p w:rsidR="00BA31C0" w:rsidRPr="009D7A36" w:rsidRDefault="00BA31C0" w:rsidP="009D7A36">
      <w:pPr>
        <w:widowControl w:val="0"/>
        <w:numPr>
          <w:ilvl w:val="0"/>
          <w:numId w:val="24"/>
        </w:numPr>
        <w:shd w:val="clear" w:color="auto" w:fill="FFFFFF"/>
        <w:tabs>
          <w:tab w:val="left" w:pos="1032"/>
        </w:tabs>
        <w:suppressAutoHyphens/>
        <w:autoSpaceDE w:val="0"/>
        <w:autoSpaceDN w:val="0"/>
        <w:adjustRightInd w:val="0"/>
        <w:ind w:firstLine="567"/>
        <w:contextualSpacing w:val="0"/>
        <w:rPr>
          <w:sz w:val="22"/>
          <w:szCs w:val="22"/>
        </w:rPr>
      </w:pPr>
      <w:r w:rsidRPr="009D7A36">
        <w:rPr>
          <w:sz w:val="22"/>
          <w:szCs w:val="22"/>
        </w:rPr>
        <w:t xml:space="preserve"> обеспечения снижения уровня воздействия до требуемых гигиенических нормативов по всем факторам воздействия за ее пределами (ПДК, ПДУ);</w:t>
      </w:r>
    </w:p>
    <w:p w:rsidR="00BA31C0" w:rsidRPr="009D7A36" w:rsidRDefault="00BA31C0" w:rsidP="009D7A36">
      <w:pPr>
        <w:widowControl w:val="0"/>
        <w:numPr>
          <w:ilvl w:val="0"/>
          <w:numId w:val="24"/>
        </w:numPr>
        <w:shd w:val="clear" w:color="auto" w:fill="FFFFFF"/>
        <w:tabs>
          <w:tab w:val="left" w:pos="1032"/>
        </w:tabs>
        <w:suppressAutoHyphens/>
        <w:autoSpaceDE w:val="0"/>
        <w:autoSpaceDN w:val="0"/>
        <w:adjustRightInd w:val="0"/>
        <w:ind w:firstLine="567"/>
        <w:contextualSpacing w:val="0"/>
        <w:rPr>
          <w:sz w:val="22"/>
          <w:szCs w:val="22"/>
        </w:rPr>
      </w:pPr>
      <w:r w:rsidRPr="009D7A36">
        <w:rPr>
          <w:sz w:val="22"/>
          <w:szCs w:val="22"/>
        </w:rPr>
        <w:t xml:space="preserve"> создания санитарно-защитного барьера между территорией предприятия (группы предприятий) и территорией жилой застройки;</w:t>
      </w:r>
    </w:p>
    <w:p w:rsidR="00BA31C0" w:rsidRPr="009D7A36" w:rsidRDefault="00BA31C0" w:rsidP="009D7A36">
      <w:pPr>
        <w:widowControl w:val="0"/>
        <w:numPr>
          <w:ilvl w:val="0"/>
          <w:numId w:val="24"/>
        </w:numPr>
        <w:shd w:val="clear" w:color="auto" w:fill="FFFFFF"/>
        <w:tabs>
          <w:tab w:val="left" w:pos="1032"/>
        </w:tabs>
        <w:suppressAutoHyphens/>
        <w:autoSpaceDE w:val="0"/>
        <w:autoSpaceDN w:val="0"/>
        <w:adjustRightInd w:val="0"/>
        <w:ind w:firstLine="567"/>
        <w:contextualSpacing w:val="0"/>
        <w:rPr>
          <w:sz w:val="22"/>
          <w:szCs w:val="22"/>
        </w:rPr>
      </w:pPr>
      <w:r w:rsidRPr="009D7A36">
        <w:rPr>
          <w:sz w:val="22"/>
          <w:szCs w:val="22"/>
        </w:rPr>
        <w:t xml:space="preserve"> организации дополнительных озелененных площадей, обеспечивающих экранирование, ассимиляцию и фильтрацию загрязнителей атмосферного воздуха и повышения комфортности микроклимата.</w:t>
      </w:r>
    </w:p>
    <w:p w:rsidR="00BA31C0" w:rsidRPr="009D7A36" w:rsidRDefault="00BA31C0" w:rsidP="009D7A36">
      <w:pPr>
        <w:ind w:firstLine="567"/>
        <w:rPr>
          <w:sz w:val="22"/>
          <w:szCs w:val="22"/>
        </w:rPr>
      </w:pPr>
      <w:r w:rsidRPr="009D7A36">
        <w:rPr>
          <w:sz w:val="22"/>
          <w:szCs w:val="22"/>
        </w:rPr>
        <w:t xml:space="preserve">Генеральным планом запланирована структурная и технологическая реорганизация или перенос существующих производственных территорий, обеспечивающая соблюдение нормативных размеров санитарно-защитных зон от расположенных на них объектов. </w:t>
      </w:r>
    </w:p>
    <w:p w:rsidR="00BA31C0" w:rsidRPr="009D7A36" w:rsidRDefault="00BA31C0" w:rsidP="009D7A36">
      <w:pPr>
        <w:ind w:firstLine="567"/>
        <w:rPr>
          <w:sz w:val="22"/>
          <w:szCs w:val="22"/>
        </w:rPr>
      </w:pPr>
      <w:r w:rsidRPr="009D7A36">
        <w:rPr>
          <w:sz w:val="22"/>
          <w:szCs w:val="22"/>
        </w:rPr>
        <w:t>Для промышленных объектов и производств, зданий и сооружений с технологическими процессами, являющихся источниками воздействия на среду обитания и здоровье человека, следует предусматривать ориентировочные санитарно-защитные зоны в соответствии с СанПиН 2.2.1/2.1.1.1200-03. В случае невозможности устранения вредного влияния предприятия на окружающую среду следует предусматривать уменьшение мощности, перепрофилирование предприятия или отдельного производства или его перебазирование на другую производственную зону. Санитарные разрывы определяются минимальным расстоянием от источника вредного воздействия до границы жилой застройки.</w:t>
      </w:r>
    </w:p>
    <w:p w:rsidR="00BA31C0" w:rsidRPr="009D7A36" w:rsidRDefault="00BA31C0" w:rsidP="009D7A36">
      <w:pPr>
        <w:ind w:firstLine="567"/>
        <w:rPr>
          <w:sz w:val="22"/>
          <w:szCs w:val="22"/>
        </w:rPr>
      </w:pPr>
      <w:r w:rsidRPr="009D7A36">
        <w:rPr>
          <w:sz w:val="22"/>
          <w:szCs w:val="22"/>
        </w:rPr>
        <w:lastRenderedPageBreak/>
        <w:t>Для котельных тепловой мощностью менее 200 Гкал, работающих на твердом, жидком и газообразном топливе, размер санитарно-защитной зоны устанавливается в каждом конкретном случае на основании расчетов рассеивания загрязнений атмосферного воздуха и физического воздействия на атмосферный воздух (шум, вибрация, ЭМП и др.), а также на основании результатов натурных исследований и измерений.</w:t>
      </w:r>
    </w:p>
    <w:p w:rsidR="00BA31C0" w:rsidRPr="009D7A36" w:rsidRDefault="00BA31C0" w:rsidP="009D7A36">
      <w:pPr>
        <w:autoSpaceDE w:val="0"/>
        <w:autoSpaceDN w:val="0"/>
        <w:adjustRightInd w:val="0"/>
        <w:ind w:firstLine="567"/>
        <w:rPr>
          <w:sz w:val="22"/>
          <w:szCs w:val="22"/>
        </w:rPr>
      </w:pPr>
      <w:r w:rsidRPr="009D7A36">
        <w:rPr>
          <w:sz w:val="22"/>
          <w:szCs w:val="22"/>
        </w:rPr>
        <w:t>Для предприятий, сооружений и иных объектов должны иметь утвержденные проекты санитарно-защитных зон. В настоящее время ССЗ предприятий и  коммунальных объектов не установлены в надлежащем порядке.</w:t>
      </w:r>
    </w:p>
    <w:p w:rsidR="00BA31C0" w:rsidRPr="009D7A36" w:rsidRDefault="00BA31C0" w:rsidP="009D7A36">
      <w:pPr>
        <w:autoSpaceDE w:val="0"/>
        <w:autoSpaceDN w:val="0"/>
        <w:adjustRightInd w:val="0"/>
        <w:ind w:firstLine="567"/>
        <w:rPr>
          <w:sz w:val="22"/>
          <w:szCs w:val="22"/>
        </w:rPr>
      </w:pPr>
      <w:r w:rsidRPr="009D7A36">
        <w:rPr>
          <w:sz w:val="22"/>
          <w:szCs w:val="22"/>
        </w:rPr>
        <w:t>Согласно СП 42.13330.2011 «Градостроительство. Планировка и застройка городских и сельских поселений. Актуализированная редакция СНиП 2.07.01-89», в пределах производственных зон и санитарно-защитных зон предприятий не допускается размещать жилые дома, гостиницы, общежития, садово-дачную застройку, дошкольные и общеобразовательные учреждения, учреждения здравоохранения и отдыха, спортивные сооружения, другие общественные здания, не связанные с обслуживанием производства.</w:t>
      </w:r>
    </w:p>
    <w:p w:rsidR="00BA31C0" w:rsidRPr="009D7A36" w:rsidRDefault="00BA31C0" w:rsidP="009D7A36">
      <w:pPr>
        <w:autoSpaceDE w:val="0"/>
        <w:autoSpaceDN w:val="0"/>
        <w:adjustRightInd w:val="0"/>
        <w:ind w:firstLine="567"/>
        <w:rPr>
          <w:sz w:val="22"/>
          <w:szCs w:val="22"/>
        </w:rPr>
      </w:pPr>
      <w:r w:rsidRPr="009D7A36">
        <w:rPr>
          <w:sz w:val="22"/>
          <w:szCs w:val="22"/>
        </w:rPr>
        <w:t>При невозможности или экономической нецелесообразности планировочной организации санитарно-защитной зоны вследствие наличия на ее территории значительного количества капитального жилого фонда предприятие имеет возможность уменьшения ее размера за счет, мероприятий по реконструкции, переноса объекта,  сокращения производства, перепрофилирования с изменением класса вредности, упорядочения производственных и складских корпусов, либо вынос (ликвидации) жилой застройки.</w:t>
      </w:r>
    </w:p>
    <w:p w:rsidR="00BA31C0" w:rsidRPr="009D7A36" w:rsidRDefault="00BA31C0" w:rsidP="009D7A36">
      <w:pPr>
        <w:autoSpaceDE w:val="0"/>
        <w:autoSpaceDN w:val="0"/>
        <w:adjustRightInd w:val="0"/>
        <w:ind w:firstLine="567"/>
        <w:rPr>
          <w:sz w:val="22"/>
          <w:szCs w:val="22"/>
        </w:rPr>
      </w:pPr>
      <w:r w:rsidRPr="009D7A36">
        <w:rPr>
          <w:sz w:val="22"/>
          <w:szCs w:val="22"/>
        </w:rPr>
        <w:t xml:space="preserve">Анализ территорий населённых пунктов по возможному установлению СЗЗ от предприятий показывает, что часть территорий, занятой в настоящее время жилой застройкой, попадает в границы СЗЗ, что нарушает нормы. В связи с планированием жилой застройки необходимо провести инвентаризацию всех промышленных и коммунально-складских объектов, и выявить производства, влияющие на окружающую среду. Необходимо разработать проект организации санитарно-защитной зоны объектов с обоснованием сокращением СЗЗ в пределах площадки, в пределах которой будет обеспечена нормальное состояние среды, либо вынос жилой застройки. </w:t>
      </w:r>
    </w:p>
    <w:p w:rsidR="00BA31C0" w:rsidRPr="009D7A36" w:rsidRDefault="00BA31C0" w:rsidP="009D7A36">
      <w:pPr>
        <w:autoSpaceDE w:val="0"/>
        <w:autoSpaceDN w:val="0"/>
        <w:adjustRightInd w:val="0"/>
        <w:ind w:firstLine="567"/>
        <w:rPr>
          <w:sz w:val="22"/>
          <w:szCs w:val="22"/>
        </w:rPr>
      </w:pPr>
      <w:r w:rsidRPr="009D7A36">
        <w:rPr>
          <w:sz w:val="22"/>
          <w:szCs w:val="22"/>
        </w:rPr>
        <w:t xml:space="preserve">При разработке проекта сокращения (обоснования) санитарно-защитной зоны предприятия, учитывается совокупность негативного воздействия (химического, физического) на население и окружающую среду. Так, на увеличение или уменьшение </w:t>
      </w:r>
      <w:proofErr w:type="spellStart"/>
      <w:r w:rsidRPr="009D7A36">
        <w:rPr>
          <w:sz w:val="22"/>
          <w:szCs w:val="22"/>
        </w:rPr>
        <w:t>санитарно</w:t>
      </w:r>
      <w:proofErr w:type="spellEnd"/>
      <w:r w:rsidRPr="009D7A36">
        <w:rPr>
          <w:sz w:val="22"/>
          <w:szCs w:val="22"/>
        </w:rPr>
        <w:t xml:space="preserve"> защитной зоны могут повлиять измерения уровней шума и концентрации вредных веществ в воздухе на границе СЗЗ. Жилая застройка, находящаяся в пределах ориентировочной санитарно-защитной зоны, является основанием для сокращения размеров санитарной зоны.</w:t>
      </w:r>
    </w:p>
    <w:p w:rsidR="00BA31C0" w:rsidRPr="009D7A36" w:rsidRDefault="00BA31C0" w:rsidP="009D7A36">
      <w:pPr>
        <w:autoSpaceDE w:val="0"/>
        <w:autoSpaceDN w:val="0"/>
        <w:adjustRightInd w:val="0"/>
        <w:ind w:firstLine="709"/>
        <w:rPr>
          <w:sz w:val="22"/>
          <w:szCs w:val="22"/>
        </w:rPr>
      </w:pPr>
      <w:r w:rsidRPr="009D7A36">
        <w:rPr>
          <w:sz w:val="22"/>
          <w:szCs w:val="22"/>
        </w:rPr>
        <w:br w:type="page"/>
      </w:r>
      <w:r w:rsidRPr="009D7A36">
        <w:rPr>
          <w:sz w:val="22"/>
          <w:szCs w:val="22"/>
        </w:rPr>
        <w:lastRenderedPageBreak/>
        <w:t>Перечень мероприятий по организации санитарно-защитных зон предприятий и коммунальных объектов сельского поселения «Койдин»:</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
        <w:gridCol w:w="2364"/>
        <w:gridCol w:w="1082"/>
        <w:gridCol w:w="978"/>
        <w:gridCol w:w="977"/>
        <w:gridCol w:w="1949"/>
        <w:gridCol w:w="1985"/>
      </w:tblGrid>
      <w:tr w:rsidR="00BA23EB" w:rsidRPr="009D7A36" w:rsidTr="006E4CA4">
        <w:trPr>
          <w:jc w:val="center"/>
        </w:trPr>
        <w:tc>
          <w:tcPr>
            <w:tcW w:w="266" w:type="pct"/>
            <w:vMerge w:val="restart"/>
            <w:textDirection w:val="btLr"/>
            <w:vAlign w:val="center"/>
          </w:tcPr>
          <w:p w:rsidR="00BA31C0" w:rsidRPr="009D7A36" w:rsidRDefault="00BA31C0" w:rsidP="009D7A36">
            <w:pPr>
              <w:pStyle w:val="27"/>
              <w:spacing w:after="0" w:line="240" w:lineRule="auto"/>
              <w:ind w:left="120" w:right="113"/>
              <w:jc w:val="center"/>
              <w:rPr>
                <w:sz w:val="22"/>
                <w:szCs w:val="22"/>
              </w:rPr>
            </w:pPr>
            <w:r w:rsidRPr="009D7A36">
              <w:rPr>
                <w:sz w:val="22"/>
                <w:szCs w:val="22"/>
              </w:rPr>
              <w:t>№ п/п</w:t>
            </w:r>
          </w:p>
        </w:tc>
        <w:tc>
          <w:tcPr>
            <w:tcW w:w="1201" w:type="pct"/>
            <w:vMerge w:val="restart"/>
            <w:vAlign w:val="center"/>
          </w:tcPr>
          <w:p w:rsidR="00BA31C0" w:rsidRPr="009D7A36" w:rsidRDefault="00BA31C0" w:rsidP="009D7A36">
            <w:pPr>
              <w:pStyle w:val="27"/>
              <w:spacing w:after="0" w:line="240" w:lineRule="auto"/>
              <w:ind w:left="4"/>
              <w:jc w:val="center"/>
              <w:rPr>
                <w:sz w:val="22"/>
                <w:szCs w:val="22"/>
              </w:rPr>
            </w:pPr>
          </w:p>
          <w:p w:rsidR="00BA31C0" w:rsidRPr="009D7A36" w:rsidRDefault="00BA31C0" w:rsidP="009D7A36">
            <w:pPr>
              <w:pStyle w:val="27"/>
              <w:spacing w:after="0" w:line="240" w:lineRule="auto"/>
              <w:ind w:left="4"/>
              <w:jc w:val="center"/>
              <w:rPr>
                <w:sz w:val="22"/>
                <w:szCs w:val="22"/>
              </w:rPr>
            </w:pPr>
            <w:r w:rsidRPr="009D7A36">
              <w:rPr>
                <w:sz w:val="22"/>
                <w:szCs w:val="22"/>
              </w:rPr>
              <w:t>Предприятие, коммунальный объект</w:t>
            </w:r>
          </w:p>
        </w:tc>
        <w:tc>
          <w:tcPr>
            <w:tcW w:w="550" w:type="pct"/>
            <w:vMerge w:val="restart"/>
            <w:textDirection w:val="btLr"/>
            <w:vAlign w:val="center"/>
          </w:tcPr>
          <w:p w:rsidR="00BA31C0" w:rsidRPr="009D7A36" w:rsidRDefault="00BA31C0" w:rsidP="009D7A36">
            <w:pPr>
              <w:pStyle w:val="27"/>
              <w:spacing w:after="0" w:line="240" w:lineRule="auto"/>
              <w:ind w:left="95" w:right="113"/>
              <w:jc w:val="center"/>
              <w:rPr>
                <w:sz w:val="22"/>
                <w:szCs w:val="22"/>
              </w:rPr>
            </w:pPr>
            <w:r w:rsidRPr="009D7A36">
              <w:rPr>
                <w:sz w:val="22"/>
                <w:szCs w:val="22"/>
              </w:rPr>
              <w:t>Возможный класс опасности по СанПиН</w:t>
            </w:r>
          </w:p>
        </w:tc>
        <w:tc>
          <w:tcPr>
            <w:tcW w:w="985" w:type="pct"/>
            <w:gridSpan w:val="2"/>
            <w:vAlign w:val="center"/>
          </w:tcPr>
          <w:p w:rsidR="00BA31C0" w:rsidRPr="009D7A36" w:rsidRDefault="00BA31C0" w:rsidP="009D7A36">
            <w:pPr>
              <w:pStyle w:val="27"/>
              <w:spacing w:after="0" w:line="240" w:lineRule="auto"/>
              <w:ind w:left="95"/>
              <w:jc w:val="center"/>
              <w:rPr>
                <w:sz w:val="22"/>
                <w:szCs w:val="22"/>
              </w:rPr>
            </w:pPr>
            <w:r w:rsidRPr="009D7A36">
              <w:rPr>
                <w:sz w:val="22"/>
                <w:szCs w:val="22"/>
              </w:rPr>
              <w:t>Рекомендуемый размер СЗЗ по СанПиН, м.</w:t>
            </w:r>
          </w:p>
        </w:tc>
        <w:tc>
          <w:tcPr>
            <w:tcW w:w="990" w:type="pct"/>
            <w:vMerge w:val="restart"/>
            <w:vAlign w:val="center"/>
          </w:tcPr>
          <w:p w:rsidR="00BA31C0" w:rsidRPr="009D7A36" w:rsidRDefault="00BA31C0" w:rsidP="009D7A36">
            <w:pPr>
              <w:pStyle w:val="27"/>
              <w:spacing w:after="0" w:line="240" w:lineRule="auto"/>
              <w:ind w:left="-19"/>
              <w:jc w:val="center"/>
              <w:rPr>
                <w:sz w:val="22"/>
                <w:szCs w:val="22"/>
              </w:rPr>
            </w:pPr>
            <w:r w:rsidRPr="009D7A36">
              <w:rPr>
                <w:sz w:val="22"/>
                <w:szCs w:val="22"/>
              </w:rPr>
              <w:t>Мероприятия по организации СЗЗ</w:t>
            </w:r>
          </w:p>
        </w:tc>
        <w:tc>
          <w:tcPr>
            <w:tcW w:w="1008" w:type="pct"/>
            <w:vMerge w:val="restart"/>
            <w:vAlign w:val="center"/>
          </w:tcPr>
          <w:p w:rsidR="00BA31C0" w:rsidRPr="009D7A36" w:rsidRDefault="00BA31C0" w:rsidP="009D7A36">
            <w:pPr>
              <w:pStyle w:val="27"/>
              <w:spacing w:after="0" w:line="240" w:lineRule="auto"/>
              <w:ind w:left="0"/>
              <w:jc w:val="center"/>
              <w:rPr>
                <w:sz w:val="22"/>
                <w:szCs w:val="22"/>
              </w:rPr>
            </w:pPr>
            <w:r w:rsidRPr="009D7A36">
              <w:rPr>
                <w:sz w:val="22"/>
                <w:szCs w:val="22"/>
              </w:rPr>
              <w:t>Причина необходимости проведения мероприятий</w:t>
            </w:r>
          </w:p>
        </w:tc>
      </w:tr>
      <w:tr w:rsidR="00BA23EB" w:rsidRPr="009D7A36" w:rsidTr="006E4CA4">
        <w:trPr>
          <w:jc w:val="center"/>
        </w:trPr>
        <w:tc>
          <w:tcPr>
            <w:tcW w:w="266" w:type="pct"/>
            <w:vMerge/>
          </w:tcPr>
          <w:p w:rsidR="00BA31C0" w:rsidRPr="009D7A36" w:rsidRDefault="00BA31C0" w:rsidP="009D7A36">
            <w:pPr>
              <w:pStyle w:val="27"/>
              <w:spacing w:after="0" w:line="240" w:lineRule="auto"/>
              <w:ind w:left="120"/>
              <w:jc w:val="center"/>
              <w:rPr>
                <w:sz w:val="22"/>
                <w:szCs w:val="22"/>
                <w:highlight w:val="yellow"/>
              </w:rPr>
            </w:pPr>
          </w:p>
        </w:tc>
        <w:tc>
          <w:tcPr>
            <w:tcW w:w="1201" w:type="pct"/>
            <w:vMerge/>
          </w:tcPr>
          <w:p w:rsidR="00BA31C0" w:rsidRPr="009D7A36" w:rsidRDefault="00BA31C0" w:rsidP="009D7A36">
            <w:pPr>
              <w:pStyle w:val="27"/>
              <w:spacing w:after="0" w:line="240" w:lineRule="auto"/>
              <w:ind w:left="4"/>
              <w:jc w:val="center"/>
              <w:rPr>
                <w:sz w:val="22"/>
                <w:szCs w:val="22"/>
                <w:highlight w:val="yellow"/>
              </w:rPr>
            </w:pPr>
          </w:p>
        </w:tc>
        <w:tc>
          <w:tcPr>
            <w:tcW w:w="550" w:type="pct"/>
            <w:vMerge/>
          </w:tcPr>
          <w:p w:rsidR="00BA31C0" w:rsidRPr="009D7A36" w:rsidRDefault="00BA31C0" w:rsidP="009D7A36">
            <w:pPr>
              <w:pStyle w:val="27"/>
              <w:spacing w:after="0" w:line="240" w:lineRule="auto"/>
              <w:ind w:left="95"/>
              <w:jc w:val="center"/>
              <w:rPr>
                <w:sz w:val="22"/>
                <w:szCs w:val="22"/>
                <w:highlight w:val="yellow"/>
              </w:rPr>
            </w:pPr>
          </w:p>
        </w:tc>
        <w:tc>
          <w:tcPr>
            <w:tcW w:w="497" w:type="pct"/>
          </w:tcPr>
          <w:p w:rsidR="00BA31C0" w:rsidRPr="009D7A36" w:rsidRDefault="00BA31C0" w:rsidP="009D7A36">
            <w:pPr>
              <w:pStyle w:val="27"/>
              <w:spacing w:after="0" w:line="240" w:lineRule="auto"/>
              <w:ind w:left="95"/>
              <w:jc w:val="center"/>
              <w:rPr>
                <w:sz w:val="22"/>
                <w:szCs w:val="22"/>
              </w:rPr>
            </w:pPr>
            <w:r w:rsidRPr="009D7A36">
              <w:rPr>
                <w:sz w:val="22"/>
                <w:szCs w:val="22"/>
              </w:rPr>
              <w:t xml:space="preserve">на </w:t>
            </w:r>
            <w:proofErr w:type="spellStart"/>
            <w:r w:rsidRPr="009D7A36">
              <w:rPr>
                <w:sz w:val="22"/>
                <w:szCs w:val="22"/>
              </w:rPr>
              <w:t>совр</w:t>
            </w:r>
            <w:proofErr w:type="spellEnd"/>
            <w:r w:rsidRPr="009D7A36">
              <w:rPr>
                <w:sz w:val="22"/>
                <w:szCs w:val="22"/>
              </w:rPr>
              <w:t>. сост.</w:t>
            </w:r>
          </w:p>
        </w:tc>
        <w:tc>
          <w:tcPr>
            <w:tcW w:w="488" w:type="pct"/>
          </w:tcPr>
          <w:p w:rsidR="00BA31C0" w:rsidRPr="009D7A36" w:rsidRDefault="00BA31C0" w:rsidP="009D7A36">
            <w:pPr>
              <w:pStyle w:val="27"/>
              <w:spacing w:after="0" w:line="240" w:lineRule="auto"/>
              <w:ind w:left="95"/>
              <w:jc w:val="center"/>
              <w:rPr>
                <w:sz w:val="22"/>
                <w:szCs w:val="22"/>
              </w:rPr>
            </w:pPr>
            <w:r w:rsidRPr="009D7A36">
              <w:rPr>
                <w:sz w:val="22"/>
                <w:szCs w:val="22"/>
              </w:rPr>
              <w:t>на расчет.</w:t>
            </w:r>
          </w:p>
        </w:tc>
        <w:tc>
          <w:tcPr>
            <w:tcW w:w="990" w:type="pct"/>
            <w:vMerge/>
          </w:tcPr>
          <w:p w:rsidR="00BA31C0" w:rsidRPr="009D7A36" w:rsidRDefault="00BA31C0" w:rsidP="009D7A36">
            <w:pPr>
              <w:pStyle w:val="27"/>
              <w:spacing w:after="0" w:line="240" w:lineRule="auto"/>
              <w:ind w:left="-19"/>
              <w:jc w:val="center"/>
              <w:rPr>
                <w:sz w:val="22"/>
                <w:szCs w:val="22"/>
                <w:highlight w:val="yellow"/>
              </w:rPr>
            </w:pPr>
          </w:p>
        </w:tc>
        <w:tc>
          <w:tcPr>
            <w:tcW w:w="1008" w:type="pct"/>
            <w:vMerge/>
          </w:tcPr>
          <w:p w:rsidR="00BA31C0" w:rsidRPr="009D7A36" w:rsidRDefault="00BA31C0" w:rsidP="009D7A36">
            <w:pPr>
              <w:pStyle w:val="27"/>
              <w:spacing w:after="0" w:line="240" w:lineRule="auto"/>
              <w:ind w:left="0"/>
              <w:jc w:val="center"/>
              <w:rPr>
                <w:sz w:val="22"/>
                <w:szCs w:val="22"/>
                <w:highlight w:val="yellow"/>
              </w:rPr>
            </w:pPr>
          </w:p>
        </w:tc>
      </w:tr>
      <w:tr w:rsidR="00BA23EB" w:rsidRPr="009D7A36" w:rsidTr="006E4CA4">
        <w:trPr>
          <w:jc w:val="center"/>
        </w:trPr>
        <w:tc>
          <w:tcPr>
            <w:tcW w:w="266" w:type="pct"/>
            <w:shd w:val="clear" w:color="auto" w:fill="auto"/>
            <w:vAlign w:val="center"/>
          </w:tcPr>
          <w:p w:rsidR="00BA31C0" w:rsidRPr="009D7A36" w:rsidRDefault="00BA31C0" w:rsidP="009D7A36">
            <w:pPr>
              <w:pStyle w:val="27"/>
              <w:spacing w:after="0" w:line="240" w:lineRule="auto"/>
              <w:ind w:left="-156" w:right="-108"/>
              <w:jc w:val="center"/>
              <w:rPr>
                <w:sz w:val="22"/>
                <w:szCs w:val="22"/>
              </w:rPr>
            </w:pPr>
            <w:r w:rsidRPr="009D7A36">
              <w:rPr>
                <w:sz w:val="22"/>
                <w:szCs w:val="22"/>
              </w:rPr>
              <w:t>1</w:t>
            </w:r>
          </w:p>
        </w:tc>
        <w:tc>
          <w:tcPr>
            <w:tcW w:w="1201" w:type="pct"/>
            <w:shd w:val="clear" w:color="auto" w:fill="auto"/>
            <w:vAlign w:val="center"/>
          </w:tcPr>
          <w:p w:rsidR="00BA31C0" w:rsidRPr="009D7A36" w:rsidRDefault="00BA31C0" w:rsidP="009D7A36">
            <w:pPr>
              <w:pStyle w:val="27"/>
              <w:spacing w:after="0" w:line="240" w:lineRule="auto"/>
              <w:ind w:left="4"/>
              <w:rPr>
                <w:sz w:val="22"/>
                <w:szCs w:val="22"/>
              </w:rPr>
            </w:pPr>
            <w:r w:rsidRPr="009D7A36">
              <w:rPr>
                <w:sz w:val="22"/>
                <w:szCs w:val="22"/>
              </w:rPr>
              <w:t xml:space="preserve">Существующий объект размещения отходов </w:t>
            </w:r>
          </w:p>
        </w:tc>
        <w:tc>
          <w:tcPr>
            <w:tcW w:w="550" w:type="pct"/>
            <w:shd w:val="clear" w:color="auto" w:fill="auto"/>
            <w:vAlign w:val="center"/>
          </w:tcPr>
          <w:p w:rsidR="00BA31C0" w:rsidRPr="009D7A36" w:rsidRDefault="00BA31C0" w:rsidP="009D7A36">
            <w:pPr>
              <w:pStyle w:val="27"/>
              <w:spacing w:after="0" w:line="240" w:lineRule="auto"/>
              <w:ind w:left="0"/>
              <w:jc w:val="center"/>
              <w:rPr>
                <w:sz w:val="22"/>
                <w:szCs w:val="22"/>
              </w:rPr>
            </w:pPr>
            <w:r w:rsidRPr="009D7A36">
              <w:rPr>
                <w:sz w:val="22"/>
                <w:szCs w:val="22"/>
                <w:lang w:val="en-US"/>
              </w:rPr>
              <w:t>II</w:t>
            </w:r>
          </w:p>
        </w:tc>
        <w:tc>
          <w:tcPr>
            <w:tcW w:w="497" w:type="pct"/>
            <w:shd w:val="clear" w:color="auto" w:fill="auto"/>
            <w:vAlign w:val="center"/>
          </w:tcPr>
          <w:p w:rsidR="00BA31C0" w:rsidRPr="009D7A36" w:rsidRDefault="00BA31C0" w:rsidP="009D7A36">
            <w:pPr>
              <w:pStyle w:val="27"/>
              <w:spacing w:after="0" w:line="240" w:lineRule="auto"/>
              <w:ind w:left="0"/>
              <w:jc w:val="center"/>
              <w:rPr>
                <w:sz w:val="22"/>
                <w:szCs w:val="22"/>
              </w:rPr>
            </w:pPr>
            <w:r w:rsidRPr="009D7A36">
              <w:rPr>
                <w:sz w:val="22"/>
                <w:szCs w:val="22"/>
              </w:rPr>
              <w:t>300</w:t>
            </w:r>
          </w:p>
        </w:tc>
        <w:tc>
          <w:tcPr>
            <w:tcW w:w="488" w:type="pct"/>
            <w:shd w:val="clear" w:color="auto" w:fill="auto"/>
            <w:vAlign w:val="center"/>
          </w:tcPr>
          <w:p w:rsidR="00BA31C0" w:rsidRPr="009D7A36" w:rsidRDefault="00BA31C0" w:rsidP="009D7A36">
            <w:pPr>
              <w:pStyle w:val="27"/>
              <w:spacing w:after="0" w:line="240" w:lineRule="auto"/>
              <w:ind w:left="-19"/>
              <w:jc w:val="center"/>
              <w:rPr>
                <w:sz w:val="22"/>
                <w:szCs w:val="22"/>
              </w:rPr>
            </w:pPr>
            <w:r w:rsidRPr="009D7A36">
              <w:rPr>
                <w:sz w:val="22"/>
                <w:szCs w:val="22"/>
              </w:rPr>
              <w:t>300</w:t>
            </w:r>
          </w:p>
        </w:tc>
        <w:tc>
          <w:tcPr>
            <w:tcW w:w="990" w:type="pct"/>
            <w:shd w:val="clear" w:color="auto" w:fill="auto"/>
            <w:vAlign w:val="center"/>
          </w:tcPr>
          <w:p w:rsidR="00BA31C0" w:rsidRPr="009D7A36" w:rsidRDefault="00BA31C0" w:rsidP="009D7A36">
            <w:pPr>
              <w:pStyle w:val="27"/>
              <w:spacing w:after="0" w:line="240" w:lineRule="auto"/>
              <w:ind w:left="0"/>
              <w:jc w:val="center"/>
              <w:rPr>
                <w:sz w:val="22"/>
                <w:szCs w:val="22"/>
              </w:rPr>
            </w:pPr>
            <w:r w:rsidRPr="009D7A36">
              <w:rPr>
                <w:sz w:val="22"/>
                <w:szCs w:val="22"/>
              </w:rPr>
              <w:t>-</w:t>
            </w:r>
          </w:p>
        </w:tc>
        <w:tc>
          <w:tcPr>
            <w:tcW w:w="1008" w:type="pct"/>
            <w:shd w:val="clear" w:color="auto" w:fill="auto"/>
            <w:vAlign w:val="center"/>
          </w:tcPr>
          <w:p w:rsidR="00BA31C0" w:rsidRPr="009D7A36" w:rsidRDefault="00BA31C0" w:rsidP="009D7A36">
            <w:pPr>
              <w:pStyle w:val="27"/>
              <w:spacing w:after="0" w:line="240" w:lineRule="auto"/>
              <w:ind w:left="0"/>
              <w:jc w:val="center"/>
              <w:rPr>
                <w:sz w:val="22"/>
                <w:szCs w:val="22"/>
              </w:rPr>
            </w:pPr>
            <w:r w:rsidRPr="009D7A36">
              <w:rPr>
                <w:sz w:val="22"/>
                <w:szCs w:val="22"/>
              </w:rPr>
              <w:t>Ликвидация объекта, с дальнейшей организацией на территории объекта площадки временного складирования отходов</w:t>
            </w:r>
          </w:p>
        </w:tc>
      </w:tr>
      <w:tr w:rsidR="00BA23EB" w:rsidRPr="009D7A36" w:rsidTr="006E4CA4">
        <w:trPr>
          <w:jc w:val="center"/>
        </w:trPr>
        <w:tc>
          <w:tcPr>
            <w:tcW w:w="266" w:type="pct"/>
            <w:vAlign w:val="center"/>
          </w:tcPr>
          <w:p w:rsidR="00BA31C0" w:rsidRPr="009D7A36" w:rsidRDefault="00BA31C0" w:rsidP="009D7A36">
            <w:pPr>
              <w:pStyle w:val="27"/>
              <w:spacing w:after="0" w:line="240" w:lineRule="auto"/>
              <w:ind w:left="-156" w:right="-108"/>
              <w:jc w:val="center"/>
              <w:rPr>
                <w:sz w:val="22"/>
                <w:szCs w:val="22"/>
              </w:rPr>
            </w:pPr>
            <w:r w:rsidRPr="009D7A36">
              <w:rPr>
                <w:sz w:val="22"/>
                <w:szCs w:val="22"/>
              </w:rPr>
              <w:t>2</w:t>
            </w:r>
          </w:p>
        </w:tc>
        <w:tc>
          <w:tcPr>
            <w:tcW w:w="1201" w:type="pct"/>
            <w:vAlign w:val="center"/>
          </w:tcPr>
          <w:p w:rsidR="00BA31C0" w:rsidRPr="009D7A36" w:rsidRDefault="00BA31C0" w:rsidP="009D7A36">
            <w:pPr>
              <w:pStyle w:val="27"/>
              <w:spacing w:after="0" w:line="240" w:lineRule="auto"/>
              <w:ind w:left="4"/>
              <w:rPr>
                <w:sz w:val="22"/>
                <w:szCs w:val="22"/>
              </w:rPr>
            </w:pPr>
            <w:r w:rsidRPr="009D7A36">
              <w:rPr>
                <w:sz w:val="22"/>
                <w:szCs w:val="22"/>
              </w:rPr>
              <w:t>Производство лесопильное (пилорама), ул. Комарова, 38</w:t>
            </w:r>
          </w:p>
        </w:tc>
        <w:tc>
          <w:tcPr>
            <w:tcW w:w="550" w:type="pct"/>
            <w:vAlign w:val="center"/>
          </w:tcPr>
          <w:p w:rsidR="00BA31C0" w:rsidRPr="009D7A36" w:rsidRDefault="00BA31C0" w:rsidP="009D7A36">
            <w:pPr>
              <w:pStyle w:val="27"/>
              <w:spacing w:after="0" w:line="240" w:lineRule="auto"/>
              <w:ind w:left="0"/>
              <w:jc w:val="center"/>
              <w:rPr>
                <w:sz w:val="22"/>
                <w:szCs w:val="22"/>
              </w:rPr>
            </w:pPr>
            <w:r w:rsidRPr="009D7A36">
              <w:rPr>
                <w:sz w:val="22"/>
                <w:szCs w:val="22"/>
              </w:rPr>
              <w:t>IV</w:t>
            </w:r>
          </w:p>
        </w:tc>
        <w:tc>
          <w:tcPr>
            <w:tcW w:w="497" w:type="pct"/>
            <w:vAlign w:val="center"/>
          </w:tcPr>
          <w:p w:rsidR="00BA31C0" w:rsidRPr="009D7A36" w:rsidRDefault="00BA31C0" w:rsidP="009D7A36">
            <w:pPr>
              <w:pStyle w:val="27"/>
              <w:spacing w:after="0" w:line="240" w:lineRule="auto"/>
              <w:ind w:left="0"/>
              <w:jc w:val="center"/>
              <w:rPr>
                <w:sz w:val="22"/>
                <w:szCs w:val="22"/>
              </w:rPr>
            </w:pPr>
            <w:r w:rsidRPr="009D7A36">
              <w:rPr>
                <w:sz w:val="22"/>
                <w:szCs w:val="22"/>
              </w:rPr>
              <w:t>100</w:t>
            </w:r>
          </w:p>
        </w:tc>
        <w:tc>
          <w:tcPr>
            <w:tcW w:w="488" w:type="pct"/>
            <w:vAlign w:val="center"/>
          </w:tcPr>
          <w:p w:rsidR="00BA31C0" w:rsidRPr="009D7A36" w:rsidRDefault="00BA31C0" w:rsidP="009D7A36">
            <w:pPr>
              <w:pStyle w:val="27"/>
              <w:spacing w:after="0" w:line="240" w:lineRule="auto"/>
              <w:ind w:left="0"/>
              <w:jc w:val="center"/>
              <w:rPr>
                <w:sz w:val="22"/>
                <w:szCs w:val="22"/>
              </w:rPr>
            </w:pPr>
            <w:r w:rsidRPr="009D7A36">
              <w:rPr>
                <w:sz w:val="22"/>
                <w:szCs w:val="22"/>
              </w:rPr>
              <w:t>50</w:t>
            </w:r>
          </w:p>
        </w:tc>
        <w:tc>
          <w:tcPr>
            <w:tcW w:w="990" w:type="pct"/>
            <w:vAlign w:val="center"/>
          </w:tcPr>
          <w:p w:rsidR="00BA31C0" w:rsidRPr="009D7A36" w:rsidRDefault="00BA31C0" w:rsidP="009D7A36">
            <w:pPr>
              <w:pStyle w:val="27"/>
              <w:spacing w:after="0" w:line="240" w:lineRule="auto"/>
              <w:ind w:left="0"/>
              <w:jc w:val="center"/>
              <w:rPr>
                <w:sz w:val="22"/>
                <w:szCs w:val="22"/>
              </w:rPr>
            </w:pPr>
            <w:r w:rsidRPr="009D7A36">
              <w:rPr>
                <w:sz w:val="22"/>
                <w:szCs w:val="22"/>
              </w:rPr>
              <w:t>Реорганизация территории, мероприятия по уменьшению размера СЗЗ</w:t>
            </w:r>
          </w:p>
        </w:tc>
        <w:tc>
          <w:tcPr>
            <w:tcW w:w="1008" w:type="pct"/>
            <w:vAlign w:val="center"/>
          </w:tcPr>
          <w:p w:rsidR="00BA31C0" w:rsidRPr="009D7A36" w:rsidRDefault="00BA31C0" w:rsidP="009D7A36">
            <w:pPr>
              <w:pStyle w:val="27"/>
              <w:spacing w:after="0" w:line="240" w:lineRule="auto"/>
              <w:ind w:left="0"/>
              <w:jc w:val="center"/>
              <w:rPr>
                <w:sz w:val="22"/>
                <w:szCs w:val="22"/>
              </w:rPr>
            </w:pPr>
            <w:r w:rsidRPr="009D7A36">
              <w:rPr>
                <w:sz w:val="22"/>
                <w:szCs w:val="22"/>
              </w:rPr>
              <w:t>Организация СЗЗ</w:t>
            </w:r>
          </w:p>
        </w:tc>
      </w:tr>
      <w:tr w:rsidR="00BA23EB" w:rsidRPr="009D7A36" w:rsidTr="006E4CA4">
        <w:trPr>
          <w:jc w:val="center"/>
        </w:trPr>
        <w:tc>
          <w:tcPr>
            <w:tcW w:w="266" w:type="pct"/>
            <w:vAlign w:val="center"/>
          </w:tcPr>
          <w:p w:rsidR="00BA31C0" w:rsidRPr="009D7A36" w:rsidRDefault="00BA31C0" w:rsidP="009D7A36">
            <w:pPr>
              <w:pStyle w:val="27"/>
              <w:spacing w:after="0" w:line="240" w:lineRule="auto"/>
              <w:ind w:left="-156" w:right="-108"/>
              <w:jc w:val="center"/>
              <w:rPr>
                <w:sz w:val="22"/>
                <w:szCs w:val="22"/>
              </w:rPr>
            </w:pPr>
            <w:r w:rsidRPr="009D7A36">
              <w:rPr>
                <w:sz w:val="22"/>
                <w:szCs w:val="22"/>
              </w:rPr>
              <w:t>3</w:t>
            </w:r>
          </w:p>
        </w:tc>
        <w:tc>
          <w:tcPr>
            <w:tcW w:w="1201" w:type="pct"/>
            <w:vAlign w:val="center"/>
          </w:tcPr>
          <w:p w:rsidR="00BA31C0" w:rsidRPr="009D7A36" w:rsidRDefault="00BA31C0" w:rsidP="009D7A36">
            <w:pPr>
              <w:pStyle w:val="27"/>
              <w:spacing w:after="0" w:line="240" w:lineRule="auto"/>
              <w:ind w:left="4"/>
              <w:rPr>
                <w:sz w:val="22"/>
                <w:szCs w:val="22"/>
              </w:rPr>
            </w:pPr>
            <w:r w:rsidRPr="009D7A36">
              <w:rPr>
                <w:sz w:val="22"/>
                <w:szCs w:val="22"/>
              </w:rPr>
              <w:t>Производство лесопильное (пилорама), ул. Железнодорожная</w:t>
            </w:r>
          </w:p>
        </w:tc>
        <w:tc>
          <w:tcPr>
            <w:tcW w:w="550" w:type="pct"/>
            <w:vAlign w:val="center"/>
          </w:tcPr>
          <w:p w:rsidR="00BA31C0" w:rsidRPr="009D7A36" w:rsidRDefault="00BA31C0" w:rsidP="009D7A36">
            <w:pPr>
              <w:pStyle w:val="27"/>
              <w:spacing w:after="0" w:line="240" w:lineRule="auto"/>
              <w:ind w:left="0"/>
              <w:jc w:val="center"/>
              <w:rPr>
                <w:sz w:val="22"/>
                <w:szCs w:val="22"/>
              </w:rPr>
            </w:pPr>
            <w:r w:rsidRPr="009D7A36">
              <w:rPr>
                <w:sz w:val="22"/>
                <w:szCs w:val="22"/>
              </w:rPr>
              <w:t>IV</w:t>
            </w:r>
          </w:p>
        </w:tc>
        <w:tc>
          <w:tcPr>
            <w:tcW w:w="497" w:type="pct"/>
            <w:vAlign w:val="center"/>
          </w:tcPr>
          <w:p w:rsidR="00BA31C0" w:rsidRPr="009D7A36" w:rsidRDefault="00BA31C0" w:rsidP="009D7A36">
            <w:pPr>
              <w:pStyle w:val="27"/>
              <w:spacing w:after="0" w:line="240" w:lineRule="auto"/>
              <w:ind w:left="0"/>
              <w:jc w:val="center"/>
              <w:rPr>
                <w:sz w:val="22"/>
                <w:szCs w:val="22"/>
              </w:rPr>
            </w:pPr>
            <w:r w:rsidRPr="009D7A36">
              <w:rPr>
                <w:sz w:val="22"/>
                <w:szCs w:val="22"/>
              </w:rPr>
              <w:t>100</w:t>
            </w:r>
          </w:p>
        </w:tc>
        <w:tc>
          <w:tcPr>
            <w:tcW w:w="488" w:type="pct"/>
            <w:vAlign w:val="center"/>
          </w:tcPr>
          <w:p w:rsidR="00BA31C0" w:rsidRPr="009D7A36" w:rsidRDefault="00BA31C0" w:rsidP="009D7A36">
            <w:pPr>
              <w:pStyle w:val="27"/>
              <w:spacing w:after="0" w:line="240" w:lineRule="auto"/>
              <w:ind w:left="-19"/>
              <w:jc w:val="center"/>
              <w:rPr>
                <w:sz w:val="22"/>
                <w:szCs w:val="22"/>
              </w:rPr>
            </w:pPr>
            <w:r w:rsidRPr="009D7A36">
              <w:rPr>
                <w:sz w:val="22"/>
                <w:szCs w:val="22"/>
              </w:rPr>
              <w:t>100</w:t>
            </w:r>
          </w:p>
        </w:tc>
        <w:tc>
          <w:tcPr>
            <w:tcW w:w="990" w:type="pct"/>
            <w:vAlign w:val="center"/>
          </w:tcPr>
          <w:p w:rsidR="00BA31C0" w:rsidRPr="009D7A36" w:rsidRDefault="00BA31C0" w:rsidP="009D7A36">
            <w:pPr>
              <w:pStyle w:val="27"/>
              <w:spacing w:after="0" w:line="240" w:lineRule="auto"/>
              <w:ind w:left="0"/>
              <w:jc w:val="center"/>
              <w:rPr>
                <w:sz w:val="22"/>
                <w:szCs w:val="22"/>
              </w:rPr>
            </w:pPr>
            <w:r w:rsidRPr="009D7A36">
              <w:rPr>
                <w:sz w:val="22"/>
                <w:szCs w:val="22"/>
              </w:rPr>
              <w:t>Перенос объекта</w:t>
            </w:r>
          </w:p>
        </w:tc>
        <w:tc>
          <w:tcPr>
            <w:tcW w:w="1008" w:type="pct"/>
            <w:vAlign w:val="center"/>
          </w:tcPr>
          <w:p w:rsidR="00BA31C0" w:rsidRPr="009D7A36" w:rsidRDefault="00BA31C0" w:rsidP="009D7A36">
            <w:pPr>
              <w:pStyle w:val="27"/>
              <w:spacing w:after="0" w:line="240" w:lineRule="auto"/>
              <w:ind w:left="0"/>
              <w:jc w:val="center"/>
              <w:rPr>
                <w:sz w:val="22"/>
                <w:szCs w:val="22"/>
              </w:rPr>
            </w:pPr>
            <w:r w:rsidRPr="009D7A36">
              <w:rPr>
                <w:sz w:val="22"/>
                <w:szCs w:val="22"/>
              </w:rPr>
              <w:t>Организация СЗЗ</w:t>
            </w:r>
          </w:p>
        </w:tc>
      </w:tr>
      <w:tr w:rsidR="00BA23EB" w:rsidRPr="009D7A36" w:rsidTr="006E4CA4">
        <w:trPr>
          <w:jc w:val="center"/>
        </w:trPr>
        <w:tc>
          <w:tcPr>
            <w:tcW w:w="266" w:type="pct"/>
            <w:vAlign w:val="center"/>
          </w:tcPr>
          <w:p w:rsidR="00BA31C0" w:rsidRPr="009D7A36" w:rsidRDefault="00BA31C0" w:rsidP="009D7A36">
            <w:pPr>
              <w:pStyle w:val="27"/>
              <w:spacing w:after="0" w:line="240" w:lineRule="auto"/>
              <w:ind w:left="-156" w:right="-108"/>
              <w:jc w:val="center"/>
              <w:rPr>
                <w:sz w:val="22"/>
                <w:szCs w:val="22"/>
              </w:rPr>
            </w:pPr>
            <w:r w:rsidRPr="009D7A36">
              <w:rPr>
                <w:sz w:val="22"/>
                <w:szCs w:val="22"/>
              </w:rPr>
              <w:t>4</w:t>
            </w:r>
          </w:p>
        </w:tc>
        <w:tc>
          <w:tcPr>
            <w:tcW w:w="1201" w:type="pct"/>
            <w:vAlign w:val="center"/>
          </w:tcPr>
          <w:p w:rsidR="00BA31C0" w:rsidRPr="009D7A36" w:rsidRDefault="00BA31C0" w:rsidP="009D7A36">
            <w:pPr>
              <w:pStyle w:val="27"/>
              <w:spacing w:after="0" w:line="240" w:lineRule="auto"/>
              <w:ind w:left="4"/>
              <w:rPr>
                <w:sz w:val="22"/>
                <w:szCs w:val="22"/>
              </w:rPr>
            </w:pPr>
            <w:r w:rsidRPr="009D7A36">
              <w:rPr>
                <w:sz w:val="22"/>
                <w:szCs w:val="22"/>
              </w:rPr>
              <w:t>Кладбище</w:t>
            </w:r>
          </w:p>
        </w:tc>
        <w:tc>
          <w:tcPr>
            <w:tcW w:w="550" w:type="pct"/>
            <w:vAlign w:val="center"/>
          </w:tcPr>
          <w:p w:rsidR="00BA31C0" w:rsidRPr="009D7A36" w:rsidRDefault="00BA31C0" w:rsidP="009D7A36">
            <w:pPr>
              <w:pStyle w:val="27"/>
              <w:spacing w:after="0" w:line="240" w:lineRule="auto"/>
              <w:ind w:left="0"/>
              <w:jc w:val="center"/>
              <w:rPr>
                <w:sz w:val="22"/>
                <w:szCs w:val="22"/>
              </w:rPr>
            </w:pPr>
            <w:r w:rsidRPr="009D7A36">
              <w:rPr>
                <w:sz w:val="22"/>
                <w:szCs w:val="22"/>
              </w:rPr>
              <w:t>V</w:t>
            </w:r>
          </w:p>
        </w:tc>
        <w:tc>
          <w:tcPr>
            <w:tcW w:w="497" w:type="pct"/>
            <w:vAlign w:val="center"/>
          </w:tcPr>
          <w:p w:rsidR="00BA31C0" w:rsidRPr="009D7A36" w:rsidRDefault="00BA31C0" w:rsidP="009D7A36">
            <w:pPr>
              <w:pStyle w:val="27"/>
              <w:spacing w:after="0" w:line="240" w:lineRule="auto"/>
              <w:ind w:left="0"/>
              <w:jc w:val="center"/>
              <w:rPr>
                <w:sz w:val="22"/>
                <w:szCs w:val="22"/>
              </w:rPr>
            </w:pPr>
            <w:r w:rsidRPr="009D7A36">
              <w:rPr>
                <w:sz w:val="22"/>
                <w:szCs w:val="22"/>
              </w:rPr>
              <w:t>50</w:t>
            </w:r>
          </w:p>
        </w:tc>
        <w:tc>
          <w:tcPr>
            <w:tcW w:w="488" w:type="pct"/>
            <w:vAlign w:val="center"/>
          </w:tcPr>
          <w:p w:rsidR="00BA31C0" w:rsidRPr="009D7A36" w:rsidRDefault="00BA31C0" w:rsidP="009D7A36">
            <w:pPr>
              <w:pStyle w:val="27"/>
              <w:spacing w:after="0" w:line="240" w:lineRule="auto"/>
              <w:ind w:left="0"/>
              <w:jc w:val="center"/>
              <w:rPr>
                <w:sz w:val="22"/>
                <w:szCs w:val="22"/>
              </w:rPr>
            </w:pPr>
            <w:r w:rsidRPr="009D7A36">
              <w:rPr>
                <w:sz w:val="22"/>
                <w:szCs w:val="22"/>
              </w:rPr>
              <w:t>50</w:t>
            </w:r>
          </w:p>
        </w:tc>
        <w:tc>
          <w:tcPr>
            <w:tcW w:w="990" w:type="pct"/>
            <w:vAlign w:val="center"/>
          </w:tcPr>
          <w:p w:rsidR="00BA31C0" w:rsidRPr="009D7A36" w:rsidRDefault="00BA31C0" w:rsidP="009D7A36">
            <w:pPr>
              <w:pStyle w:val="27"/>
              <w:spacing w:after="0" w:line="240" w:lineRule="auto"/>
              <w:ind w:left="0"/>
              <w:jc w:val="center"/>
              <w:rPr>
                <w:sz w:val="22"/>
                <w:szCs w:val="22"/>
              </w:rPr>
            </w:pPr>
            <w:r w:rsidRPr="009D7A36">
              <w:rPr>
                <w:sz w:val="22"/>
                <w:szCs w:val="22"/>
              </w:rPr>
              <w:t>-</w:t>
            </w:r>
          </w:p>
        </w:tc>
        <w:tc>
          <w:tcPr>
            <w:tcW w:w="1008" w:type="pct"/>
            <w:vAlign w:val="center"/>
          </w:tcPr>
          <w:p w:rsidR="00BA31C0" w:rsidRPr="009D7A36" w:rsidRDefault="00BA31C0" w:rsidP="009D7A36">
            <w:pPr>
              <w:pStyle w:val="27"/>
              <w:spacing w:after="0" w:line="240" w:lineRule="auto"/>
              <w:ind w:left="0"/>
              <w:jc w:val="center"/>
              <w:rPr>
                <w:sz w:val="22"/>
                <w:szCs w:val="22"/>
              </w:rPr>
            </w:pPr>
            <w:r w:rsidRPr="009D7A36">
              <w:rPr>
                <w:sz w:val="22"/>
                <w:szCs w:val="22"/>
              </w:rPr>
              <w:t>Организация СЗЗ</w:t>
            </w:r>
          </w:p>
        </w:tc>
      </w:tr>
      <w:tr w:rsidR="00BA23EB" w:rsidRPr="009D7A36" w:rsidTr="006E4CA4">
        <w:trPr>
          <w:jc w:val="center"/>
        </w:trPr>
        <w:tc>
          <w:tcPr>
            <w:tcW w:w="266" w:type="pct"/>
            <w:vAlign w:val="center"/>
          </w:tcPr>
          <w:p w:rsidR="00BA31C0" w:rsidRPr="009D7A36" w:rsidRDefault="00BA31C0" w:rsidP="009D7A36">
            <w:pPr>
              <w:pStyle w:val="27"/>
              <w:spacing w:after="0" w:line="240" w:lineRule="auto"/>
              <w:ind w:left="-156" w:right="-108"/>
              <w:jc w:val="center"/>
              <w:rPr>
                <w:sz w:val="22"/>
                <w:szCs w:val="22"/>
              </w:rPr>
            </w:pPr>
            <w:r w:rsidRPr="009D7A36">
              <w:rPr>
                <w:sz w:val="22"/>
                <w:szCs w:val="22"/>
              </w:rPr>
              <w:t>5</w:t>
            </w:r>
          </w:p>
        </w:tc>
        <w:tc>
          <w:tcPr>
            <w:tcW w:w="1201" w:type="pct"/>
            <w:vAlign w:val="center"/>
          </w:tcPr>
          <w:p w:rsidR="00BA31C0" w:rsidRPr="009D7A36" w:rsidRDefault="00BA31C0" w:rsidP="009D7A36">
            <w:pPr>
              <w:pStyle w:val="27"/>
              <w:spacing w:after="0" w:line="240" w:lineRule="auto"/>
              <w:ind w:left="4"/>
              <w:rPr>
                <w:sz w:val="22"/>
                <w:szCs w:val="22"/>
              </w:rPr>
            </w:pPr>
            <w:r w:rsidRPr="009D7A36">
              <w:rPr>
                <w:sz w:val="22"/>
                <w:szCs w:val="22"/>
              </w:rPr>
              <w:t>ОКС производственного и коммунально-складского значения (ул. Центральная, 14а)</w:t>
            </w:r>
          </w:p>
        </w:tc>
        <w:tc>
          <w:tcPr>
            <w:tcW w:w="550" w:type="pct"/>
            <w:vAlign w:val="center"/>
          </w:tcPr>
          <w:p w:rsidR="00BA31C0" w:rsidRPr="009D7A36" w:rsidRDefault="00BA31C0" w:rsidP="009D7A36">
            <w:pPr>
              <w:pStyle w:val="27"/>
              <w:spacing w:after="0" w:line="240" w:lineRule="auto"/>
              <w:ind w:left="0"/>
              <w:jc w:val="center"/>
              <w:rPr>
                <w:sz w:val="22"/>
                <w:szCs w:val="22"/>
              </w:rPr>
            </w:pPr>
            <w:r w:rsidRPr="009D7A36">
              <w:rPr>
                <w:sz w:val="22"/>
                <w:szCs w:val="22"/>
                <w:lang w:val="en-US"/>
              </w:rPr>
              <w:t>V</w:t>
            </w:r>
          </w:p>
        </w:tc>
        <w:tc>
          <w:tcPr>
            <w:tcW w:w="497" w:type="pct"/>
            <w:vAlign w:val="center"/>
          </w:tcPr>
          <w:p w:rsidR="00BA31C0" w:rsidRPr="009D7A36" w:rsidRDefault="00BA31C0" w:rsidP="009D7A36">
            <w:pPr>
              <w:pStyle w:val="27"/>
              <w:spacing w:after="0" w:line="240" w:lineRule="auto"/>
              <w:ind w:left="0"/>
              <w:jc w:val="center"/>
              <w:rPr>
                <w:sz w:val="22"/>
                <w:szCs w:val="22"/>
              </w:rPr>
            </w:pPr>
            <w:r w:rsidRPr="009D7A36">
              <w:rPr>
                <w:sz w:val="22"/>
                <w:szCs w:val="22"/>
              </w:rPr>
              <w:t>50</w:t>
            </w:r>
          </w:p>
        </w:tc>
        <w:tc>
          <w:tcPr>
            <w:tcW w:w="488" w:type="pct"/>
            <w:vAlign w:val="center"/>
          </w:tcPr>
          <w:p w:rsidR="00BA31C0" w:rsidRPr="009D7A36" w:rsidRDefault="00BA31C0" w:rsidP="009D7A36">
            <w:pPr>
              <w:pStyle w:val="27"/>
              <w:spacing w:after="0" w:line="240" w:lineRule="auto"/>
              <w:ind w:left="-19"/>
              <w:jc w:val="center"/>
              <w:rPr>
                <w:sz w:val="22"/>
                <w:szCs w:val="22"/>
              </w:rPr>
            </w:pPr>
            <w:r w:rsidRPr="009D7A36">
              <w:rPr>
                <w:sz w:val="22"/>
                <w:szCs w:val="22"/>
              </w:rPr>
              <w:t>-</w:t>
            </w:r>
          </w:p>
        </w:tc>
        <w:tc>
          <w:tcPr>
            <w:tcW w:w="990" w:type="pct"/>
            <w:vAlign w:val="center"/>
          </w:tcPr>
          <w:p w:rsidR="00BA31C0" w:rsidRPr="009D7A36" w:rsidRDefault="00BA31C0" w:rsidP="009D7A36">
            <w:pPr>
              <w:pStyle w:val="27"/>
              <w:spacing w:after="0" w:line="240" w:lineRule="auto"/>
              <w:ind w:left="0"/>
              <w:jc w:val="center"/>
              <w:rPr>
                <w:sz w:val="22"/>
                <w:szCs w:val="22"/>
              </w:rPr>
            </w:pPr>
            <w:r w:rsidRPr="009D7A36">
              <w:rPr>
                <w:sz w:val="22"/>
                <w:szCs w:val="22"/>
              </w:rPr>
              <w:t>Вынос за территорию жилой застройки, рекультивация земель, высадка зеленых насаждений</w:t>
            </w:r>
          </w:p>
        </w:tc>
        <w:tc>
          <w:tcPr>
            <w:tcW w:w="1008" w:type="pct"/>
            <w:vAlign w:val="center"/>
          </w:tcPr>
          <w:p w:rsidR="00BA31C0" w:rsidRPr="009D7A36" w:rsidRDefault="00BA31C0" w:rsidP="009D7A36">
            <w:pPr>
              <w:pStyle w:val="27"/>
              <w:spacing w:after="0" w:line="240" w:lineRule="auto"/>
              <w:ind w:left="0"/>
              <w:jc w:val="center"/>
              <w:rPr>
                <w:sz w:val="22"/>
                <w:szCs w:val="22"/>
              </w:rPr>
            </w:pPr>
            <w:r w:rsidRPr="009D7A36">
              <w:rPr>
                <w:sz w:val="22"/>
                <w:szCs w:val="22"/>
              </w:rPr>
              <w:t>Организация СЗЗ.</w:t>
            </w:r>
          </w:p>
          <w:p w:rsidR="00BA31C0" w:rsidRPr="009D7A36" w:rsidRDefault="00BA31C0" w:rsidP="009D7A36">
            <w:pPr>
              <w:pStyle w:val="27"/>
              <w:spacing w:after="0" w:line="240" w:lineRule="auto"/>
              <w:ind w:left="0"/>
              <w:jc w:val="center"/>
              <w:rPr>
                <w:sz w:val="22"/>
                <w:szCs w:val="22"/>
              </w:rPr>
            </w:pPr>
            <w:r w:rsidRPr="009D7A36">
              <w:rPr>
                <w:sz w:val="22"/>
                <w:szCs w:val="22"/>
              </w:rPr>
              <w:t>Назначение объекта не соответствует установленной территориальной зоне</w:t>
            </w:r>
          </w:p>
        </w:tc>
      </w:tr>
      <w:tr w:rsidR="00BA23EB" w:rsidRPr="009D7A36" w:rsidTr="006E4CA4">
        <w:trPr>
          <w:jc w:val="center"/>
        </w:trPr>
        <w:tc>
          <w:tcPr>
            <w:tcW w:w="266" w:type="pct"/>
            <w:vAlign w:val="center"/>
          </w:tcPr>
          <w:p w:rsidR="00BA31C0" w:rsidRPr="009D7A36" w:rsidRDefault="00BA31C0" w:rsidP="009D7A36">
            <w:pPr>
              <w:pStyle w:val="27"/>
              <w:spacing w:after="0" w:line="240" w:lineRule="auto"/>
              <w:ind w:left="-156" w:right="-108"/>
              <w:jc w:val="center"/>
              <w:rPr>
                <w:sz w:val="22"/>
                <w:szCs w:val="22"/>
              </w:rPr>
            </w:pPr>
            <w:r w:rsidRPr="009D7A36">
              <w:rPr>
                <w:sz w:val="22"/>
                <w:szCs w:val="22"/>
              </w:rPr>
              <w:t>6</w:t>
            </w:r>
          </w:p>
        </w:tc>
        <w:tc>
          <w:tcPr>
            <w:tcW w:w="1201" w:type="pct"/>
            <w:vAlign w:val="center"/>
          </w:tcPr>
          <w:p w:rsidR="00BA31C0" w:rsidRPr="009D7A36" w:rsidRDefault="00BA31C0" w:rsidP="009D7A36">
            <w:pPr>
              <w:pStyle w:val="27"/>
              <w:spacing w:after="0" w:line="240" w:lineRule="auto"/>
              <w:ind w:left="4"/>
              <w:rPr>
                <w:sz w:val="22"/>
                <w:szCs w:val="22"/>
              </w:rPr>
            </w:pPr>
            <w:r w:rsidRPr="009D7A36">
              <w:rPr>
                <w:sz w:val="22"/>
                <w:szCs w:val="22"/>
              </w:rPr>
              <w:t xml:space="preserve">ОКС производственного и коммунально-складского значения </w:t>
            </w:r>
            <w:r w:rsidRPr="009D7A36">
              <w:rPr>
                <w:sz w:val="22"/>
                <w:szCs w:val="22"/>
                <w:lang w:val="en-US"/>
              </w:rPr>
              <w:t>V</w:t>
            </w:r>
            <w:r w:rsidRPr="009D7A36">
              <w:rPr>
                <w:sz w:val="22"/>
                <w:szCs w:val="22"/>
              </w:rPr>
              <w:t xml:space="preserve"> класса, ул. Лесная, ул. Железнодорожная</w:t>
            </w:r>
          </w:p>
        </w:tc>
        <w:tc>
          <w:tcPr>
            <w:tcW w:w="550" w:type="pct"/>
            <w:vAlign w:val="center"/>
          </w:tcPr>
          <w:p w:rsidR="00BA31C0" w:rsidRPr="009D7A36" w:rsidRDefault="00BA31C0" w:rsidP="009D7A36">
            <w:pPr>
              <w:pStyle w:val="27"/>
              <w:spacing w:after="0" w:line="240" w:lineRule="auto"/>
              <w:ind w:left="0"/>
              <w:jc w:val="center"/>
              <w:rPr>
                <w:sz w:val="22"/>
                <w:szCs w:val="22"/>
              </w:rPr>
            </w:pPr>
            <w:r w:rsidRPr="009D7A36">
              <w:rPr>
                <w:sz w:val="22"/>
                <w:szCs w:val="22"/>
              </w:rPr>
              <w:t>V</w:t>
            </w:r>
          </w:p>
        </w:tc>
        <w:tc>
          <w:tcPr>
            <w:tcW w:w="497" w:type="pct"/>
            <w:vAlign w:val="center"/>
          </w:tcPr>
          <w:p w:rsidR="00BA31C0" w:rsidRPr="009D7A36" w:rsidRDefault="00BA31C0" w:rsidP="009D7A36">
            <w:pPr>
              <w:pStyle w:val="27"/>
              <w:spacing w:after="0" w:line="240" w:lineRule="auto"/>
              <w:ind w:left="0"/>
              <w:jc w:val="center"/>
              <w:rPr>
                <w:sz w:val="22"/>
                <w:szCs w:val="22"/>
              </w:rPr>
            </w:pPr>
            <w:r w:rsidRPr="009D7A36">
              <w:rPr>
                <w:sz w:val="22"/>
                <w:szCs w:val="22"/>
              </w:rPr>
              <w:t>50</w:t>
            </w:r>
          </w:p>
        </w:tc>
        <w:tc>
          <w:tcPr>
            <w:tcW w:w="488" w:type="pct"/>
            <w:vAlign w:val="center"/>
          </w:tcPr>
          <w:p w:rsidR="00BA31C0" w:rsidRPr="009D7A36" w:rsidRDefault="00BA31C0" w:rsidP="009D7A36">
            <w:pPr>
              <w:pStyle w:val="27"/>
              <w:spacing w:after="0" w:line="240" w:lineRule="auto"/>
              <w:ind w:left="-19"/>
              <w:jc w:val="center"/>
              <w:rPr>
                <w:sz w:val="22"/>
                <w:szCs w:val="22"/>
              </w:rPr>
            </w:pPr>
            <w:r w:rsidRPr="009D7A36">
              <w:rPr>
                <w:sz w:val="22"/>
                <w:szCs w:val="22"/>
              </w:rPr>
              <w:t>-</w:t>
            </w:r>
          </w:p>
        </w:tc>
        <w:tc>
          <w:tcPr>
            <w:tcW w:w="990" w:type="pct"/>
            <w:vAlign w:val="center"/>
          </w:tcPr>
          <w:p w:rsidR="00BA31C0" w:rsidRPr="009D7A36" w:rsidRDefault="00BA31C0" w:rsidP="009D7A36">
            <w:pPr>
              <w:pStyle w:val="27"/>
              <w:spacing w:after="0" w:line="240" w:lineRule="auto"/>
              <w:ind w:left="0"/>
              <w:jc w:val="center"/>
              <w:rPr>
                <w:sz w:val="22"/>
                <w:szCs w:val="22"/>
              </w:rPr>
            </w:pPr>
            <w:r w:rsidRPr="009D7A36">
              <w:rPr>
                <w:sz w:val="22"/>
                <w:szCs w:val="22"/>
              </w:rPr>
              <w:t>Реорганизация территории, мероприятия по уменьшению размера СЗЗ</w:t>
            </w:r>
          </w:p>
        </w:tc>
        <w:tc>
          <w:tcPr>
            <w:tcW w:w="1008" w:type="pct"/>
            <w:vAlign w:val="center"/>
          </w:tcPr>
          <w:p w:rsidR="00BA31C0" w:rsidRPr="009D7A36" w:rsidRDefault="00BA31C0" w:rsidP="009D7A36">
            <w:pPr>
              <w:pStyle w:val="27"/>
              <w:spacing w:after="0" w:line="240" w:lineRule="auto"/>
              <w:ind w:left="0"/>
              <w:jc w:val="center"/>
              <w:rPr>
                <w:sz w:val="22"/>
                <w:szCs w:val="22"/>
              </w:rPr>
            </w:pPr>
            <w:r w:rsidRPr="009D7A36">
              <w:rPr>
                <w:sz w:val="22"/>
                <w:szCs w:val="22"/>
              </w:rPr>
              <w:t>Организация СЗЗ</w:t>
            </w:r>
          </w:p>
        </w:tc>
      </w:tr>
      <w:tr w:rsidR="00BA23EB" w:rsidRPr="009D7A36" w:rsidTr="006E4CA4">
        <w:trPr>
          <w:jc w:val="center"/>
        </w:trPr>
        <w:tc>
          <w:tcPr>
            <w:tcW w:w="266" w:type="pct"/>
            <w:vAlign w:val="center"/>
          </w:tcPr>
          <w:p w:rsidR="00BA31C0" w:rsidRPr="009D7A36" w:rsidRDefault="00BA31C0" w:rsidP="009D7A36">
            <w:pPr>
              <w:pStyle w:val="27"/>
              <w:spacing w:after="0" w:line="240" w:lineRule="auto"/>
              <w:ind w:left="-156" w:right="-108"/>
              <w:jc w:val="center"/>
              <w:rPr>
                <w:sz w:val="22"/>
                <w:szCs w:val="22"/>
              </w:rPr>
            </w:pPr>
            <w:r w:rsidRPr="009D7A36">
              <w:rPr>
                <w:sz w:val="22"/>
                <w:szCs w:val="22"/>
              </w:rPr>
              <w:t>7</w:t>
            </w:r>
          </w:p>
        </w:tc>
        <w:tc>
          <w:tcPr>
            <w:tcW w:w="1201" w:type="pct"/>
            <w:vAlign w:val="center"/>
          </w:tcPr>
          <w:p w:rsidR="00BA31C0" w:rsidRPr="009D7A36" w:rsidRDefault="00BA31C0" w:rsidP="009D7A36">
            <w:pPr>
              <w:pStyle w:val="27"/>
              <w:spacing w:after="0" w:line="240" w:lineRule="auto"/>
              <w:ind w:left="4"/>
              <w:rPr>
                <w:sz w:val="22"/>
                <w:szCs w:val="22"/>
              </w:rPr>
            </w:pPr>
            <w:r w:rsidRPr="009D7A36">
              <w:rPr>
                <w:sz w:val="22"/>
                <w:szCs w:val="22"/>
              </w:rPr>
              <w:t>Ангары, ул. Новая 20</w:t>
            </w:r>
          </w:p>
        </w:tc>
        <w:tc>
          <w:tcPr>
            <w:tcW w:w="550" w:type="pct"/>
            <w:vAlign w:val="center"/>
          </w:tcPr>
          <w:p w:rsidR="00BA31C0" w:rsidRPr="009D7A36" w:rsidRDefault="00BA31C0" w:rsidP="009D7A36">
            <w:pPr>
              <w:pStyle w:val="27"/>
              <w:spacing w:after="0" w:line="240" w:lineRule="auto"/>
              <w:ind w:left="0"/>
              <w:jc w:val="center"/>
              <w:rPr>
                <w:sz w:val="22"/>
                <w:szCs w:val="22"/>
              </w:rPr>
            </w:pPr>
            <w:r w:rsidRPr="009D7A36">
              <w:rPr>
                <w:sz w:val="22"/>
                <w:szCs w:val="22"/>
              </w:rPr>
              <w:t>V</w:t>
            </w:r>
          </w:p>
        </w:tc>
        <w:tc>
          <w:tcPr>
            <w:tcW w:w="497" w:type="pct"/>
            <w:vAlign w:val="center"/>
          </w:tcPr>
          <w:p w:rsidR="00BA31C0" w:rsidRPr="009D7A36" w:rsidRDefault="00BA31C0" w:rsidP="009D7A36">
            <w:pPr>
              <w:pStyle w:val="27"/>
              <w:spacing w:after="0" w:line="240" w:lineRule="auto"/>
              <w:ind w:left="0"/>
              <w:jc w:val="center"/>
              <w:rPr>
                <w:sz w:val="22"/>
                <w:szCs w:val="22"/>
              </w:rPr>
            </w:pPr>
            <w:r w:rsidRPr="009D7A36">
              <w:rPr>
                <w:sz w:val="22"/>
                <w:szCs w:val="22"/>
              </w:rPr>
              <w:t>50</w:t>
            </w:r>
          </w:p>
        </w:tc>
        <w:tc>
          <w:tcPr>
            <w:tcW w:w="488" w:type="pct"/>
            <w:vAlign w:val="center"/>
          </w:tcPr>
          <w:p w:rsidR="00BA31C0" w:rsidRPr="009D7A36" w:rsidRDefault="00BA31C0" w:rsidP="009D7A36">
            <w:pPr>
              <w:pStyle w:val="27"/>
              <w:spacing w:after="0" w:line="240" w:lineRule="auto"/>
              <w:ind w:left="0"/>
              <w:jc w:val="center"/>
              <w:rPr>
                <w:sz w:val="22"/>
                <w:szCs w:val="22"/>
              </w:rPr>
            </w:pPr>
            <w:r w:rsidRPr="009D7A36">
              <w:rPr>
                <w:sz w:val="22"/>
                <w:szCs w:val="22"/>
              </w:rPr>
              <w:t>-</w:t>
            </w:r>
          </w:p>
        </w:tc>
        <w:tc>
          <w:tcPr>
            <w:tcW w:w="990" w:type="pct"/>
            <w:vAlign w:val="center"/>
          </w:tcPr>
          <w:p w:rsidR="00BA31C0" w:rsidRPr="009D7A36" w:rsidRDefault="00BA31C0" w:rsidP="009D7A36">
            <w:pPr>
              <w:pStyle w:val="27"/>
              <w:spacing w:after="0" w:line="240" w:lineRule="auto"/>
              <w:ind w:left="0"/>
              <w:jc w:val="center"/>
              <w:rPr>
                <w:sz w:val="22"/>
                <w:szCs w:val="22"/>
              </w:rPr>
            </w:pPr>
            <w:r w:rsidRPr="009D7A36">
              <w:rPr>
                <w:sz w:val="22"/>
                <w:szCs w:val="22"/>
              </w:rPr>
              <w:t>-</w:t>
            </w:r>
          </w:p>
        </w:tc>
        <w:tc>
          <w:tcPr>
            <w:tcW w:w="1008" w:type="pct"/>
            <w:vAlign w:val="center"/>
          </w:tcPr>
          <w:p w:rsidR="00BA31C0" w:rsidRPr="009D7A36" w:rsidRDefault="00BA31C0" w:rsidP="009D7A36">
            <w:pPr>
              <w:pStyle w:val="27"/>
              <w:spacing w:after="0" w:line="240" w:lineRule="auto"/>
              <w:ind w:left="0"/>
              <w:jc w:val="center"/>
              <w:rPr>
                <w:sz w:val="22"/>
                <w:szCs w:val="22"/>
              </w:rPr>
            </w:pPr>
            <w:r w:rsidRPr="009D7A36">
              <w:rPr>
                <w:sz w:val="22"/>
                <w:szCs w:val="22"/>
              </w:rPr>
              <w:t>Организация СЗЗ</w:t>
            </w:r>
          </w:p>
        </w:tc>
      </w:tr>
      <w:tr w:rsidR="00BA31C0" w:rsidRPr="009D7A36" w:rsidTr="006E4CA4">
        <w:trPr>
          <w:jc w:val="center"/>
        </w:trPr>
        <w:tc>
          <w:tcPr>
            <w:tcW w:w="266" w:type="pct"/>
            <w:vAlign w:val="center"/>
          </w:tcPr>
          <w:p w:rsidR="00BA31C0" w:rsidRPr="009D7A36" w:rsidRDefault="00BA31C0" w:rsidP="009D7A36">
            <w:pPr>
              <w:pStyle w:val="27"/>
              <w:spacing w:after="0" w:line="240" w:lineRule="auto"/>
              <w:ind w:left="-156" w:right="-108"/>
              <w:jc w:val="center"/>
              <w:rPr>
                <w:sz w:val="22"/>
                <w:szCs w:val="22"/>
              </w:rPr>
            </w:pPr>
            <w:r w:rsidRPr="009D7A36">
              <w:rPr>
                <w:sz w:val="22"/>
                <w:szCs w:val="22"/>
              </w:rPr>
              <w:t>8</w:t>
            </w:r>
          </w:p>
        </w:tc>
        <w:tc>
          <w:tcPr>
            <w:tcW w:w="1201" w:type="pct"/>
            <w:vAlign w:val="center"/>
          </w:tcPr>
          <w:p w:rsidR="00BA31C0" w:rsidRPr="009D7A36" w:rsidRDefault="00BA31C0" w:rsidP="009D7A36">
            <w:pPr>
              <w:pStyle w:val="27"/>
              <w:spacing w:after="0" w:line="240" w:lineRule="auto"/>
              <w:ind w:left="4"/>
              <w:rPr>
                <w:sz w:val="22"/>
                <w:szCs w:val="22"/>
              </w:rPr>
            </w:pPr>
            <w:r w:rsidRPr="009D7A36">
              <w:rPr>
                <w:sz w:val="22"/>
                <w:szCs w:val="22"/>
              </w:rPr>
              <w:t>Пожарно-химическая станция</w:t>
            </w:r>
          </w:p>
        </w:tc>
        <w:tc>
          <w:tcPr>
            <w:tcW w:w="550" w:type="pct"/>
            <w:vAlign w:val="center"/>
          </w:tcPr>
          <w:p w:rsidR="00BA31C0" w:rsidRPr="009D7A36" w:rsidRDefault="00BA31C0" w:rsidP="009D7A36">
            <w:pPr>
              <w:pStyle w:val="27"/>
              <w:spacing w:after="0" w:line="240" w:lineRule="auto"/>
              <w:ind w:left="0"/>
              <w:jc w:val="center"/>
              <w:rPr>
                <w:sz w:val="22"/>
                <w:szCs w:val="22"/>
              </w:rPr>
            </w:pPr>
            <w:r w:rsidRPr="009D7A36">
              <w:rPr>
                <w:sz w:val="22"/>
                <w:szCs w:val="22"/>
              </w:rPr>
              <w:t>V</w:t>
            </w:r>
          </w:p>
        </w:tc>
        <w:tc>
          <w:tcPr>
            <w:tcW w:w="497" w:type="pct"/>
            <w:vAlign w:val="center"/>
          </w:tcPr>
          <w:p w:rsidR="00BA31C0" w:rsidRPr="009D7A36" w:rsidRDefault="00BA31C0" w:rsidP="009D7A36">
            <w:pPr>
              <w:pStyle w:val="27"/>
              <w:spacing w:after="0" w:line="240" w:lineRule="auto"/>
              <w:ind w:left="0"/>
              <w:jc w:val="center"/>
              <w:rPr>
                <w:sz w:val="22"/>
                <w:szCs w:val="22"/>
              </w:rPr>
            </w:pPr>
            <w:r w:rsidRPr="009D7A36">
              <w:rPr>
                <w:sz w:val="22"/>
                <w:szCs w:val="22"/>
              </w:rPr>
              <w:t>50</w:t>
            </w:r>
          </w:p>
        </w:tc>
        <w:tc>
          <w:tcPr>
            <w:tcW w:w="488" w:type="pct"/>
            <w:vAlign w:val="center"/>
          </w:tcPr>
          <w:p w:rsidR="00BA31C0" w:rsidRPr="009D7A36" w:rsidRDefault="00BA31C0" w:rsidP="009D7A36">
            <w:pPr>
              <w:pStyle w:val="27"/>
              <w:spacing w:after="0" w:line="240" w:lineRule="auto"/>
              <w:ind w:left="0"/>
              <w:jc w:val="center"/>
              <w:rPr>
                <w:sz w:val="22"/>
                <w:szCs w:val="22"/>
              </w:rPr>
            </w:pPr>
            <w:r w:rsidRPr="009D7A36">
              <w:rPr>
                <w:sz w:val="22"/>
                <w:szCs w:val="22"/>
              </w:rPr>
              <w:t>50</w:t>
            </w:r>
          </w:p>
        </w:tc>
        <w:tc>
          <w:tcPr>
            <w:tcW w:w="990" w:type="pct"/>
            <w:vAlign w:val="center"/>
          </w:tcPr>
          <w:p w:rsidR="00BA31C0" w:rsidRPr="009D7A36" w:rsidRDefault="00BA31C0" w:rsidP="009D7A36">
            <w:pPr>
              <w:pStyle w:val="27"/>
              <w:spacing w:after="0" w:line="240" w:lineRule="auto"/>
              <w:ind w:left="0"/>
              <w:jc w:val="center"/>
              <w:rPr>
                <w:sz w:val="22"/>
                <w:szCs w:val="22"/>
              </w:rPr>
            </w:pPr>
            <w:r w:rsidRPr="009D7A36">
              <w:rPr>
                <w:sz w:val="22"/>
                <w:szCs w:val="22"/>
              </w:rPr>
              <w:t>-</w:t>
            </w:r>
          </w:p>
        </w:tc>
        <w:tc>
          <w:tcPr>
            <w:tcW w:w="1008" w:type="pct"/>
            <w:vAlign w:val="center"/>
          </w:tcPr>
          <w:p w:rsidR="00BA31C0" w:rsidRPr="009D7A36" w:rsidRDefault="00BA31C0" w:rsidP="009D7A36">
            <w:pPr>
              <w:pStyle w:val="27"/>
              <w:spacing w:after="0" w:line="240" w:lineRule="auto"/>
              <w:ind w:left="0"/>
              <w:jc w:val="center"/>
              <w:rPr>
                <w:sz w:val="22"/>
                <w:szCs w:val="22"/>
              </w:rPr>
            </w:pPr>
            <w:r w:rsidRPr="009D7A36">
              <w:rPr>
                <w:sz w:val="22"/>
                <w:szCs w:val="22"/>
              </w:rPr>
              <w:t>Организация СЗЗ</w:t>
            </w:r>
          </w:p>
        </w:tc>
      </w:tr>
    </w:tbl>
    <w:p w:rsidR="00BA31C0" w:rsidRPr="009D7A36" w:rsidRDefault="00BA31C0" w:rsidP="009D7A36">
      <w:pPr>
        <w:rPr>
          <w:sz w:val="22"/>
          <w:szCs w:val="22"/>
        </w:rPr>
      </w:pPr>
    </w:p>
    <w:p w:rsidR="00BA31C0" w:rsidRPr="009D7A36" w:rsidRDefault="00BA31C0" w:rsidP="009D7A36">
      <w:pPr>
        <w:ind w:firstLine="567"/>
        <w:rPr>
          <w:sz w:val="22"/>
          <w:szCs w:val="22"/>
        </w:rPr>
      </w:pPr>
      <w:r w:rsidRPr="009D7A36">
        <w:rPr>
          <w:sz w:val="22"/>
          <w:szCs w:val="22"/>
        </w:rPr>
        <w:t>Размер санитарно-защитной зоны для действующих объектов может быть уменьшен при:</w:t>
      </w:r>
    </w:p>
    <w:p w:rsidR="00BA31C0" w:rsidRPr="009D7A36" w:rsidRDefault="00BA31C0" w:rsidP="009D7A36">
      <w:pPr>
        <w:ind w:firstLine="567"/>
        <w:rPr>
          <w:sz w:val="22"/>
          <w:szCs w:val="22"/>
        </w:rPr>
      </w:pPr>
      <w:bookmarkStart w:id="48" w:name="p151"/>
      <w:bookmarkEnd w:id="48"/>
      <w:r w:rsidRPr="009D7A36">
        <w:rPr>
          <w:sz w:val="22"/>
          <w:szCs w:val="22"/>
        </w:rPr>
        <w:t>- объективном доказательстве достижения уровня химического, биологического загрязнения атмосферного воздуха и физических воздействий на атмосферный воздух до ПДК и ПДУ на границе санитарно-защитной зоны и за ее пределами по материалам систематических лабораторных наблюдений для предприятий I и II класса опасности (не менее пятидесяти дней исследований на каждый ингредиент в отдельной точке) и измерений и оценке риска для здоровья; для промышленных объектов и производств III, IV, V классов опасности по данным натурных исследований приоритетных показателей за состоянием загрязнения атмосферного воздуха (не менее тридцати дней исследований на каждый ингредиент в отдельной точке) и измерений;</w:t>
      </w:r>
    </w:p>
    <w:p w:rsidR="00BA31C0" w:rsidRPr="009D7A36" w:rsidRDefault="00BA31C0" w:rsidP="009D7A36">
      <w:pPr>
        <w:ind w:firstLine="567"/>
        <w:rPr>
          <w:sz w:val="22"/>
          <w:szCs w:val="22"/>
        </w:rPr>
      </w:pPr>
      <w:bookmarkStart w:id="49" w:name="p154"/>
      <w:bookmarkEnd w:id="49"/>
      <w:r w:rsidRPr="009D7A36">
        <w:rPr>
          <w:sz w:val="22"/>
          <w:szCs w:val="22"/>
        </w:rPr>
        <w:lastRenderedPageBreak/>
        <w:t>- подтверждении измерениями уровней физического воздействия на атмосферный воздух на границе санитарно-защитной зоны до гигиенических нормативов и ниже;</w:t>
      </w:r>
    </w:p>
    <w:p w:rsidR="00BA31C0" w:rsidRPr="009D7A36" w:rsidRDefault="00BA31C0" w:rsidP="009D7A36">
      <w:pPr>
        <w:ind w:firstLine="567"/>
        <w:rPr>
          <w:sz w:val="22"/>
          <w:szCs w:val="22"/>
        </w:rPr>
      </w:pPr>
      <w:bookmarkStart w:id="50" w:name="p155"/>
      <w:bookmarkEnd w:id="50"/>
      <w:r w:rsidRPr="009D7A36">
        <w:rPr>
          <w:sz w:val="22"/>
          <w:szCs w:val="22"/>
        </w:rPr>
        <w:t>- уменьшении мощности, изменении состава, перепрофилировании промышленных объектов и производств и связанном с этим изменении класса опасности;</w:t>
      </w:r>
    </w:p>
    <w:p w:rsidR="00BA31C0" w:rsidRPr="009D7A36" w:rsidRDefault="00BA31C0" w:rsidP="009D7A36">
      <w:pPr>
        <w:ind w:firstLine="567"/>
        <w:rPr>
          <w:sz w:val="22"/>
          <w:szCs w:val="22"/>
        </w:rPr>
      </w:pPr>
      <w:bookmarkStart w:id="51" w:name="p156"/>
      <w:bookmarkEnd w:id="51"/>
      <w:r w:rsidRPr="009D7A36">
        <w:rPr>
          <w:sz w:val="22"/>
          <w:szCs w:val="22"/>
        </w:rPr>
        <w:t>- внедрении передовых технологических решений, эффективных очистных сооружений, направленных на сокращение уровней воздействия на среду обитания.</w:t>
      </w:r>
    </w:p>
    <w:p w:rsidR="00BA31C0" w:rsidRPr="009D7A36" w:rsidRDefault="00BA31C0" w:rsidP="009D7A36">
      <w:pPr>
        <w:ind w:firstLine="567"/>
        <w:rPr>
          <w:sz w:val="22"/>
          <w:szCs w:val="22"/>
        </w:rPr>
      </w:pPr>
      <w:r w:rsidRPr="009D7A36">
        <w:rPr>
          <w:sz w:val="22"/>
          <w:szCs w:val="22"/>
        </w:rPr>
        <w:t>Требования действующего Федерального закона от 23.11.2009 г. №261-ФЗ "Об энергосбережении и повышении  экономической эффективности и о внесении изменений в отдельные законодательные акты Российской Федерации" исходят из необходимости снижения энергетических затрат на выпускаемую продукцию и сокращение загрязнения окружающей среды. По аналогичным соображениям направление бережливого применения всех видов энергии давно признано одной из главных национальных идей Российской Федерации.</w:t>
      </w:r>
    </w:p>
    <w:p w:rsidR="00BA31C0" w:rsidRPr="009D7A36" w:rsidRDefault="00BA31C0" w:rsidP="009D7A36">
      <w:pPr>
        <w:ind w:firstLine="567"/>
        <w:rPr>
          <w:b/>
          <w:bCs/>
          <w:sz w:val="22"/>
          <w:szCs w:val="22"/>
        </w:rPr>
      </w:pPr>
      <w:r w:rsidRPr="009D7A36">
        <w:rPr>
          <w:b/>
          <w:bCs/>
          <w:sz w:val="22"/>
          <w:szCs w:val="22"/>
        </w:rPr>
        <w:t>В пределах санитарно-защитной зоны не допускается размещать:</w:t>
      </w:r>
    </w:p>
    <w:p w:rsidR="00BA31C0" w:rsidRPr="009D7A36" w:rsidRDefault="00BA31C0" w:rsidP="009D7A36">
      <w:pPr>
        <w:ind w:firstLine="567"/>
        <w:rPr>
          <w:sz w:val="22"/>
          <w:szCs w:val="22"/>
        </w:rPr>
      </w:pPr>
      <w:r w:rsidRPr="009D7A36">
        <w:rPr>
          <w:sz w:val="22"/>
          <w:szCs w:val="22"/>
        </w:rPr>
        <w:t xml:space="preserve"> -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BA31C0" w:rsidRPr="009D7A36" w:rsidRDefault="00BA31C0" w:rsidP="009D7A36">
      <w:pPr>
        <w:ind w:firstLine="567"/>
        <w:rPr>
          <w:sz w:val="22"/>
          <w:szCs w:val="22"/>
        </w:rPr>
      </w:pPr>
      <w:r w:rsidRPr="009D7A36">
        <w:rPr>
          <w:sz w:val="22"/>
          <w:szCs w:val="22"/>
        </w:rPr>
        <w:t>- размещение предприятий по производству лекарственных веществ, лекарственных средств и (или) лекарственных форм, склады сырья и полупродуктов для фармацевтических предприятий других отраслей промышленности, а также в зоне влияния их выбросов при концентрациях выше 0,1 ПДК для атмосферного воздуха;</w:t>
      </w:r>
    </w:p>
    <w:p w:rsidR="00BA31C0" w:rsidRPr="009D7A36" w:rsidRDefault="00BA31C0" w:rsidP="009D7A36">
      <w:pPr>
        <w:ind w:firstLine="567"/>
        <w:rPr>
          <w:sz w:val="22"/>
          <w:szCs w:val="22"/>
        </w:rPr>
      </w:pPr>
      <w:r w:rsidRPr="009D7A36">
        <w:rPr>
          <w:sz w:val="22"/>
          <w:szCs w:val="22"/>
        </w:rPr>
        <w:t xml:space="preserve">- размещать предприятия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запрещается как на территории СЗЗ, так и на территории предприятий других отраслей промышленности. </w:t>
      </w:r>
    </w:p>
    <w:p w:rsidR="00BA31C0" w:rsidRPr="009D7A36" w:rsidRDefault="00BA31C0" w:rsidP="009D7A36">
      <w:pPr>
        <w:ind w:firstLine="567"/>
        <w:rPr>
          <w:b/>
          <w:bCs/>
          <w:sz w:val="22"/>
          <w:szCs w:val="22"/>
        </w:rPr>
      </w:pPr>
      <w:r w:rsidRPr="009D7A36">
        <w:rPr>
          <w:b/>
          <w:bCs/>
          <w:sz w:val="22"/>
          <w:szCs w:val="22"/>
        </w:rPr>
        <w:t>В пределах санитарно-защитных зон допускается размещать:</w:t>
      </w:r>
    </w:p>
    <w:p w:rsidR="00BA31C0" w:rsidRPr="009D7A36" w:rsidRDefault="00BA31C0" w:rsidP="009D7A36">
      <w:pPr>
        <w:ind w:firstLine="567"/>
        <w:rPr>
          <w:sz w:val="22"/>
          <w:szCs w:val="22"/>
        </w:rPr>
      </w:pPr>
      <w:r w:rsidRPr="009D7A36">
        <w:rPr>
          <w:sz w:val="22"/>
          <w:szCs w:val="22"/>
        </w:rPr>
        <w:t xml:space="preserve">-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w:t>
      </w:r>
      <w:proofErr w:type="spellStart"/>
      <w:r w:rsidRPr="009D7A36">
        <w:rPr>
          <w:sz w:val="22"/>
          <w:szCs w:val="22"/>
        </w:rPr>
        <w:t>нефте</w:t>
      </w:r>
      <w:proofErr w:type="spellEnd"/>
      <w:r w:rsidRPr="009D7A36">
        <w:rPr>
          <w:sz w:val="22"/>
          <w:szCs w:val="22"/>
        </w:rPr>
        <w:t xml:space="preserve">- и газопроводы, артезианские скважины для технического водоснабжения, </w:t>
      </w:r>
      <w:proofErr w:type="spellStart"/>
      <w:r w:rsidRPr="009D7A36">
        <w:rPr>
          <w:sz w:val="22"/>
          <w:szCs w:val="22"/>
        </w:rPr>
        <w:t>водоохлаждающие</w:t>
      </w:r>
      <w:proofErr w:type="spellEnd"/>
      <w:r w:rsidRPr="009D7A36">
        <w:rPr>
          <w:sz w:val="22"/>
          <w:szCs w:val="22"/>
        </w:rPr>
        <w:t xml:space="preserve">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bookmarkStart w:id="52" w:name="_Toc385348130"/>
      <w:bookmarkStart w:id="53" w:name="_Toc390783750"/>
    </w:p>
    <w:p w:rsidR="00BA31C0" w:rsidRPr="009D7A36" w:rsidRDefault="00BA31C0" w:rsidP="009D7A36">
      <w:pPr>
        <w:ind w:firstLine="567"/>
        <w:rPr>
          <w:b/>
          <w:sz w:val="22"/>
          <w:szCs w:val="22"/>
        </w:rPr>
      </w:pPr>
    </w:p>
    <w:p w:rsidR="00BA31C0" w:rsidRPr="009D7A36" w:rsidRDefault="00BA31C0" w:rsidP="009D7A36">
      <w:pPr>
        <w:ind w:firstLine="567"/>
        <w:rPr>
          <w:b/>
          <w:sz w:val="22"/>
          <w:szCs w:val="22"/>
        </w:rPr>
        <w:sectPr w:rsidR="00BA31C0" w:rsidRPr="009D7A36" w:rsidSect="006E4CA4">
          <w:headerReference w:type="default" r:id="rId26"/>
          <w:footerReference w:type="default" r:id="rId27"/>
          <w:pgSz w:w="11906" w:h="16838" w:code="9"/>
          <w:pgMar w:top="1134" w:right="707" w:bottom="1134" w:left="1559" w:header="709" w:footer="709" w:gutter="0"/>
          <w:pgBorders>
            <w:top w:val="single" w:sz="4" w:space="1" w:color="auto"/>
            <w:left w:val="single" w:sz="4" w:space="4" w:color="auto"/>
            <w:bottom w:val="single" w:sz="4" w:space="1" w:color="auto"/>
            <w:right w:val="single" w:sz="4" w:space="4" w:color="auto"/>
          </w:pgBorders>
          <w:cols w:space="708"/>
          <w:docGrid w:linePitch="360"/>
        </w:sectPr>
      </w:pPr>
    </w:p>
    <w:p w:rsidR="00BA31C0" w:rsidRPr="009D7A36" w:rsidRDefault="00BA31C0" w:rsidP="009D7A36">
      <w:pPr>
        <w:pStyle w:val="10"/>
        <w:spacing w:before="0" w:line="240" w:lineRule="auto"/>
        <w:ind w:firstLine="567"/>
        <w:jc w:val="both"/>
        <w:rPr>
          <w:sz w:val="22"/>
          <w:szCs w:val="22"/>
        </w:rPr>
      </w:pPr>
      <w:bookmarkStart w:id="54" w:name="_Toc395164400"/>
      <w:r w:rsidRPr="009D7A36">
        <w:rPr>
          <w:sz w:val="22"/>
          <w:szCs w:val="22"/>
        </w:rPr>
        <w:lastRenderedPageBreak/>
        <w:t>5 Мероприятия по предотвращению чрезвычайных ситуаций природного и техногенного характера</w:t>
      </w:r>
      <w:bookmarkEnd w:id="52"/>
      <w:bookmarkEnd w:id="53"/>
      <w:bookmarkEnd w:id="54"/>
    </w:p>
    <w:p w:rsidR="00BA31C0" w:rsidRPr="009D7A36" w:rsidRDefault="00BA31C0" w:rsidP="009D7A36">
      <w:pPr>
        <w:ind w:firstLine="567"/>
        <w:rPr>
          <w:sz w:val="22"/>
          <w:szCs w:val="22"/>
        </w:rPr>
      </w:pPr>
      <w:r w:rsidRPr="009D7A36">
        <w:rPr>
          <w:sz w:val="22"/>
          <w:szCs w:val="22"/>
        </w:rPr>
        <w:t>Чрезвычайные  ситуации  (далее ЧС) –  аварии, катастрофы, стихийные бедствия, эпидемии – наносят ущерб окружающей природной среде, угрожают жизни и здоровью людей, несут значительные потери и нарушают устойчивость работы объектов жизнеобеспечения населения.</w:t>
      </w:r>
    </w:p>
    <w:p w:rsidR="00BA31C0" w:rsidRPr="009D7A36" w:rsidRDefault="00BA31C0" w:rsidP="009D7A36">
      <w:pPr>
        <w:ind w:firstLine="567"/>
        <w:rPr>
          <w:sz w:val="22"/>
          <w:szCs w:val="22"/>
        </w:rPr>
      </w:pPr>
      <w:r w:rsidRPr="009D7A36">
        <w:rPr>
          <w:sz w:val="22"/>
          <w:szCs w:val="22"/>
        </w:rPr>
        <w:t>Уровень безопасности в ЧС оказывает решающее влияние на эффективность работы органов государственной власти по управлению риском возникновения  чрезвычайных  ситуаций, предупреждению и ликвидации их последствий. Через государственное регулирование и при непосредственном участии  населения можно добиться приемлемого  уровня  безопасности  в чрезвычайных ситуациях.</w:t>
      </w:r>
    </w:p>
    <w:p w:rsidR="00BA31C0" w:rsidRPr="009D7A36" w:rsidRDefault="00BA31C0" w:rsidP="009D7A36">
      <w:pPr>
        <w:shd w:val="clear" w:color="auto" w:fill="FFFFFF"/>
        <w:ind w:firstLine="567"/>
        <w:rPr>
          <w:sz w:val="22"/>
          <w:szCs w:val="22"/>
        </w:rPr>
      </w:pPr>
      <w:r w:rsidRPr="009D7A36">
        <w:rPr>
          <w:sz w:val="22"/>
          <w:szCs w:val="22"/>
        </w:rPr>
        <w:t xml:space="preserve">В соответствие с приказом МЧС России от 04.11.2004 г. № 506 «Об утверждении типового паспорта безопасности опасного объекта» (зарегистрирован в Минюсте РФ 22 декабря </w:t>
      </w:r>
      <w:smartTag w:uri="urn:schemas-microsoft-com:office:smarttags" w:element="metricconverter">
        <w:smartTagPr>
          <w:attr w:name="ProductID" w:val="2004 г"/>
        </w:smartTagPr>
        <w:r w:rsidRPr="009D7A36">
          <w:rPr>
            <w:sz w:val="22"/>
            <w:szCs w:val="22"/>
          </w:rPr>
          <w:t>2004 г</w:t>
        </w:r>
      </w:smartTag>
      <w:r w:rsidRPr="009D7A36">
        <w:rPr>
          <w:sz w:val="22"/>
          <w:szCs w:val="22"/>
        </w:rPr>
        <w:t xml:space="preserve">. № 6218) к опасным относятся объекты, использующие, производящие, перерабатывающие, хранящие или транспортирующие радиоактивные, </w:t>
      </w:r>
      <w:proofErr w:type="spellStart"/>
      <w:r w:rsidRPr="009D7A36">
        <w:rPr>
          <w:sz w:val="22"/>
          <w:szCs w:val="22"/>
        </w:rPr>
        <w:t>пожаровзрывоопасные</w:t>
      </w:r>
      <w:proofErr w:type="spellEnd"/>
      <w:r w:rsidRPr="009D7A36">
        <w:rPr>
          <w:sz w:val="22"/>
          <w:szCs w:val="22"/>
        </w:rPr>
        <w:t>, опасные химические и биологические вещества, гидротехнические сооружения в случае возможности возникновения чрезвычайных ситуаций.</w:t>
      </w:r>
    </w:p>
    <w:p w:rsidR="00BA31C0" w:rsidRPr="009D7A36" w:rsidRDefault="00BA31C0" w:rsidP="009D7A36">
      <w:pPr>
        <w:shd w:val="clear" w:color="auto" w:fill="FFFFFF"/>
        <w:ind w:firstLine="567"/>
        <w:rPr>
          <w:b/>
          <w:sz w:val="22"/>
          <w:szCs w:val="22"/>
        </w:rPr>
      </w:pPr>
      <w:r w:rsidRPr="009D7A36">
        <w:rPr>
          <w:b/>
          <w:sz w:val="22"/>
          <w:szCs w:val="22"/>
        </w:rPr>
        <w:t>Анализ опасностей и угроз техногенного характера показывает, что основными источниками техногенной опасности являются:</w:t>
      </w:r>
    </w:p>
    <w:p w:rsidR="00BA31C0" w:rsidRPr="009D7A36" w:rsidRDefault="00BA31C0" w:rsidP="009D7A36">
      <w:pPr>
        <w:shd w:val="clear" w:color="auto" w:fill="FFFFFF"/>
        <w:ind w:firstLine="567"/>
        <w:rPr>
          <w:sz w:val="22"/>
          <w:szCs w:val="22"/>
        </w:rPr>
      </w:pPr>
      <w:r w:rsidRPr="009D7A36">
        <w:rPr>
          <w:sz w:val="22"/>
          <w:szCs w:val="22"/>
        </w:rPr>
        <w:t>- хозяйственная деятельность человека, направленная на получение энергии, развитие энергетических, промышленных, транспортных и других комплексов;</w:t>
      </w:r>
    </w:p>
    <w:p w:rsidR="00BA31C0" w:rsidRPr="009D7A36" w:rsidRDefault="00BA31C0" w:rsidP="009D7A36">
      <w:pPr>
        <w:shd w:val="clear" w:color="auto" w:fill="FFFFFF"/>
        <w:ind w:firstLine="567"/>
        <w:rPr>
          <w:sz w:val="22"/>
          <w:szCs w:val="22"/>
        </w:rPr>
      </w:pPr>
      <w:r w:rsidRPr="009D7A36">
        <w:rPr>
          <w:sz w:val="22"/>
          <w:szCs w:val="22"/>
        </w:rPr>
        <w:t>- объективный рост сложности производства с применением новых технологий, требующих высоких концентраций энергии, опасных для жизни человека веществ и оказывающих ощутимое воздействие на компоненты окружающей среды;</w:t>
      </w:r>
    </w:p>
    <w:p w:rsidR="00BA31C0" w:rsidRPr="009D7A36" w:rsidRDefault="00BA31C0" w:rsidP="009D7A36">
      <w:pPr>
        <w:shd w:val="clear" w:color="auto" w:fill="FFFFFF"/>
        <w:ind w:firstLine="567"/>
        <w:rPr>
          <w:sz w:val="22"/>
          <w:szCs w:val="22"/>
        </w:rPr>
      </w:pPr>
      <w:r w:rsidRPr="009D7A36">
        <w:rPr>
          <w:sz w:val="22"/>
          <w:szCs w:val="22"/>
        </w:rPr>
        <w:t xml:space="preserve"> - утраченная надежность производственного оборудования, транспортных средств, несовершенство и устарелость технологий, снижение технологической и трудовой дисциплины;</w:t>
      </w:r>
    </w:p>
    <w:p w:rsidR="00BA31C0" w:rsidRPr="009D7A36" w:rsidRDefault="00BA31C0" w:rsidP="009D7A36">
      <w:pPr>
        <w:shd w:val="clear" w:color="auto" w:fill="FFFFFF"/>
        <w:ind w:firstLine="567"/>
        <w:rPr>
          <w:sz w:val="22"/>
          <w:szCs w:val="22"/>
        </w:rPr>
      </w:pPr>
      <w:r w:rsidRPr="009D7A36">
        <w:rPr>
          <w:sz w:val="22"/>
          <w:szCs w:val="22"/>
        </w:rPr>
        <w:t xml:space="preserve"> - опасные природные процессы и явления, способные вызвать аварии и катастрофы на промышленных и других объектах.</w:t>
      </w:r>
    </w:p>
    <w:p w:rsidR="00BA31C0" w:rsidRPr="009D7A36" w:rsidRDefault="00BA31C0" w:rsidP="009D7A36">
      <w:pPr>
        <w:shd w:val="clear" w:color="auto" w:fill="FFFFFF"/>
        <w:ind w:firstLine="567"/>
        <w:rPr>
          <w:sz w:val="22"/>
          <w:szCs w:val="22"/>
        </w:rPr>
      </w:pPr>
      <w:r w:rsidRPr="009D7A36">
        <w:rPr>
          <w:sz w:val="22"/>
          <w:szCs w:val="22"/>
        </w:rPr>
        <w:t xml:space="preserve"> - остановка ряда производств, обусловившая нарушение хозяйственных связей и сбои в технологических цепочках;</w:t>
      </w:r>
    </w:p>
    <w:p w:rsidR="00BA31C0" w:rsidRPr="009D7A36" w:rsidRDefault="00BA31C0" w:rsidP="009D7A36">
      <w:pPr>
        <w:shd w:val="clear" w:color="auto" w:fill="FFFFFF"/>
        <w:ind w:firstLine="567"/>
        <w:rPr>
          <w:sz w:val="22"/>
          <w:szCs w:val="22"/>
        </w:rPr>
      </w:pPr>
      <w:r w:rsidRPr="009D7A36">
        <w:rPr>
          <w:sz w:val="22"/>
          <w:szCs w:val="22"/>
        </w:rPr>
        <w:t xml:space="preserve"> - высокий уровень износа основных производственных средств;</w:t>
      </w:r>
    </w:p>
    <w:p w:rsidR="00BA31C0" w:rsidRPr="009D7A36" w:rsidRDefault="00BA31C0" w:rsidP="009D7A36">
      <w:pPr>
        <w:shd w:val="clear" w:color="auto" w:fill="FFFFFF"/>
        <w:tabs>
          <w:tab w:val="left" w:pos="720"/>
        </w:tabs>
        <w:ind w:firstLine="567"/>
        <w:rPr>
          <w:sz w:val="22"/>
          <w:szCs w:val="22"/>
        </w:rPr>
      </w:pPr>
      <w:r w:rsidRPr="009D7A36">
        <w:rPr>
          <w:sz w:val="22"/>
          <w:szCs w:val="22"/>
        </w:rPr>
        <w:t>- накопление отходов производства, представляющих угрозу распространения вредных веществ;</w:t>
      </w:r>
    </w:p>
    <w:p w:rsidR="00BA31C0" w:rsidRPr="009D7A36" w:rsidRDefault="00BA31C0" w:rsidP="009D7A36">
      <w:pPr>
        <w:shd w:val="clear" w:color="auto" w:fill="FFFFFF"/>
        <w:ind w:firstLine="567"/>
        <w:rPr>
          <w:sz w:val="22"/>
          <w:szCs w:val="22"/>
        </w:rPr>
      </w:pPr>
      <w:r w:rsidRPr="009D7A36">
        <w:rPr>
          <w:sz w:val="22"/>
          <w:szCs w:val="22"/>
        </w:rPr>
        <w:t>- снижение требовательности и эффективности работы надзорных органов и государственных инспекций;</w:t>
      </w:r>
    </w:p>
    <w:p w:rsidR="00BA31C0" w:rsidRPr="009D7A36" w:rsidRDefault="00BA31C0" w:rsidP="009D7A36">
      <w:pPr>
        <w:shd w:val="clear" w:color="auto" w:fill="FFFFFF"/>
        <w:ind w:firstLine="567"/>
        <w:rPr>
          <w:sz w:val="22"/>
          <w:szCs w:val="22"/>
        </w:rPr>
      </w:pPr>
      <w:r w:rsidRPr="009D7A36">
        <w:rPr>
          <w:sz w:val="22"/>
          <w:szCs w:val="22"/>
        </w:rPr>
        <w:t>- отсутствие или недостаточный уровень предупредительных мероприятий по уменьшению масштабов чрезвычайных ситуаций и снижению риска их возникновения.</w:t>
      </w:r>
    </w:p>
    <w:p w:rsidR="00BA31C0" w:rsidRPr="009D7A36" w:rsidRDefault="00BA31C0" w:rsidP="009D7A36">
      <w:pPr>
        <w:ind w:firstLine="567"/>
        <w:rPr>
          <w:sz w:val="22"/>
          <w:szCs w:val="22"/>
        </w:rPr>
      </w:pPr>
      <w:r w:rsidRPr="009D7A36">
        <w:rPr>
          <w:b/>
          <w:bCs/>
          <w:sz w:val="22"/>
          <w:szCs w:val="22"/>
        </w:rPr>
        <w:tab/>
      </w:r>
      <w:r w:rsidRPr="009D7A36">
        <w:rPr>
          <w:sz w:val="22"/>
          <w:szCs w:val="22"/>
        </w:rPr>
        <w:t>Основным фактором риска возникновения чрезвычайных ситуаций техногенного характера является наличие на территории населенного пункта потенциально опасных объектов и как следствие возникновение аварий на таких объектах. На территории сельского поселения «Койдин» риски возникновения аварий на потенциально-опасных объектах, отсутствуют, в связи с отсутствием потенциально опасных объектов на территории сельского поселения. Также, территория сельского поселения «Койдин» не попадает в зону действия поражающих факторов при авариях на потенциально опасных объектах, расположенных за границами сельского поселения.</w:t>
      </w:r>
    </w:p>
    <w:p w:rsidR="00BA31C0" w:rsidRPr="009D7A36" w:rsidRDefault="00BA31C0" w:rsidP="009D7A36">
      <w:pPr>
        <w:ind w:firstLine="567"/>
        <w:rPr>
          <w:sz w:val="22"/>
          <w:szCs w:val="22"/>
        </w:rPr>
      </w:pPr>
      <w:r w:rsidRPr="009D7A36">
        <w:rPr>
          <w:sz w:val="22"/>
          <w:szCs w:val="22"/>
        </w:rPr>
        <w:t>Перечень превентивных мероприятий направленных на защиту от техногенных пожаров:</w:t>
      </w:r>
    </w:p>
    <w:p w:rsidR="00BA31C0" w:rsidRPr="009D7A36" w:rsidRDefault="00BA31C0" w:rsidP="009D7A36">
      <w:pPr>
        <w:tabs>
          <w:tab w:val="num" w:pos="567"/>
          <w:tab w:val="left" w:pos="851"/>
        </w:tabs>
        <w:ind w:firstLine="567"/>
        <w:rPr>
          <w:sz w:val="22"/>
          <w:szCs w:val="22"/>
        </w:rPr>
      </w:pPr>
      <w:r w:rsidRPr="009D7A36">
        <w:rPr>
          <w:sz w:val="22"/>
          <w:szCs w:val="22"/>
        </w:rPr>
        <w:t>- Реализация полномочий органов местного самоуправления по решению вопросов организационно-правого финансового материально-технического обеспечения пожарной безопасности муниципального образования</w:t>
      </w:r>
    </w:p>
    <w:p w:rsidR="00BA31C0" w:rsidRPr="009D7A36" w:rsidRDefault="00BA31C0" w:rsidP="009D7A36">
      <w:pPr>
        <w:tabs>
          <w:tab w:val="num" w:pos="567"/>
          <w:tab w:val="left" w:pos="851"/>
        </w:tabs>
        <w:ind w:firstLine="567"/>
        <w:rPr>
          <w:sz w:val="22"/>
          <w:szCs w:val="22"/>
        </w:rPr>
      </w:pPr>
      <w:r w:rsidRPr="009D7A36">
        <w:rPr>
          <w:sz w:val="22"/>
          <w:szCs w:val="22"/>
        </w:rPr>
        <w:t>- Разработка и осуществление мероприятий по обеспечению пожарной безопасности муниципального образования и объектов муниципальной собственности, которые должны предусматриваться в планах и программах развития территории, обеспечение надлежащего состояния источников противопожарного водоснабжения, содержание в исправном состоянии средств обеспечения пожарной безопасности жилых и общественных зданий, находящихся в муниципальной собственности.</w:t>
      </w:r>
    </w:p>
    <w:p w:rsidR="00BA31C0" w:rsidRPr="009D7A36" w:rsidRDefault="00BA31C0" w:rsidP="009D7A36">
      <w:pPr>
        <w:tabs>
          <w:tab w:val="num" w:pos="567"/>
          <w:tab w:val="left" w:pos="851"/>
        </w:tabs>
        <w:ind w:firstLine="567"/>
        <w:rPr>
          <w:sz w:val="22"/>
          <w:szCs w:val="22"/>
        </w:rPr>
      </w:pPr>
      <w:r w:rsidRPr="009D7A36">
        <w:rPr>
          <w:sz w:val="22"/>
          <w:szCs w:val="22"/>
        </w:rPr>
        <w:t>- Разработка плана привлечения сил и средств для тушения пожаров и проведения аварийно-спасательных работ на территории муниципального образования и контроль за его выполнением.</w:t>
      </w:r>
    </w:p>
    <w:p w:rsidR="00BA31C0" w:rsidRPr="009D7A36" w:rsidRDefault="00BA31C0" w:rsidP="009D7A36">
      <w:pPr>
        <w:tabs>
          <w:tab w:val="num" w:pos="567"/>
          <w:tab w:val="left" w:pos="851"/>
        </w:tabs>
        <w:ind w:firstLine="567"/>
        <w:rPr>
          <w:sz w:val="22"/>
          <w:szCs w:val="22"/>
        </w:rPr>
      </w:pPr>
      <w:r w:rsidRPr="009D7A36">
        <w:rPr>
          <w:sz w:val="22"/>
          <w:szCs w:val="22"/>
        </w:rPr>
        <w:lastRenderedPageBreak/>
        <w:t>- Установление особого противопожарного режима на территории муниципального образования, а также дополнительных требований пожарной безопасности на время его действия.</w:t>
      </w:r>
    </w:p>
    <w:p w:rsidR="00BA31C0" w:rsidRPr="009D7A36" w:rsidRDefault="00BA31C0" w:rsidP="009D7A36">
      <w:pPr>
        <w:tabs>
          <w:tab w:val="num" w:pos="567"/>
          <w:tab w:val="left" w:pos="851"/>
        </w:tabs>
        <w:ind w:firstLine="567"/>
        <w:rPr>
          <w:sz w:val="22"/>
          <w:szCs w:val="22"/>
        </w:rPr>
      </w:pPr>
      <w:r w:rsidRPr="009D7A36">
        <w:rPr>
          <w:sz w:val="22"/>
          <w:szCs w:val="22"/>
        </w:rPr>
        <w:t>- Обеспечение беспрепятственного проезда пожарной техники к месту пожара.</w:t>
      </w:r>
    </w:p>
    <w:p w:rsidR="00BA31C0" w:rsidRPr="009D7A36" w:rsidRDefault="00BA31C0" w:rsidP="009D7A36">
      <w:pPr>
        <w:tabs>
          <w:tab w:val="num" w:pos="567"/>
          <w:tab w:val="left" w:pos="851"/>
        </w:tabs>
        <w:ind w:firstLine="567"/>
        <w:rPr>
          <w:sz w:val="22"/>
          <w:szCs w:val="22"/>
        </w:rPr>
      </w:pPr>
      <w:r w:rsidRPr="009D7A36">
        <w:rPr>
          <w:sz w:val="22"/>
          <w:szCs w:val="22"/>
        </w:rPr>
        <w:t>- Обеспечение  связи и оповещения населения о пожаре.</w:t>
      </w:r>
    </w:p>
    <w:p w:rsidR="00BA31C0" w:rsidRPr="009D7A36" w:rsidRDefault="00BA31C0" w:rsidP="009D7A36">
      <w:pPr>
        <w:tabs>
          <w:tab w:val="num" w:pos="567"/>
          <w:tab w:val="left" w:pos="851"/>
        </w:tabs>
        <w:ind w:firstLine="567"/>
        <w:rPr>
          <w:sz w:val="22"/>
          <w:szCs w:val="22"/>
        </w:rPr>
      </w:pPr>
      <w:r w:rsidRPr="009D7A36">
        <w:rPr>
          <w:sz w:val="22"/>
          <w:szCs w:val="22"/>
        </w:rPr>
        <w:t>- Организация обучения населения мерам пожарной безопасности и пропаганду в области пожарной безопасности, содействие распространению пожарно-технических знаний.</w:t>
      </w:r>
    </w:p>
    <w:p w:rsidR="00BA31C0" w:rsidRPr="009D7A36" w:rsidRDefault="00BA31C0" w:rsidP="009D7A36">
      <w:pPr>
        <w:tabs>
          <w:tab w:val="num" w:pos="567"/>
          <w:tab w:val="left" w:pos="851"/>
        </w:tabs>
        <w:ind w:firstLine="567"/>
        <w:rPr>
          <w:sz w:val="22"/>
          <w:szCs w:val="22"/>
        </w:rPr>
      </w:pPr>
      <w:r w:rsidRPr="009D7A36">
        <w:rPr>
          <w:sz w:val="22"/>
          <w:szCs w:val="22"/>
        </w:rPr>
        <w:t>- Социальное и экономическое стимулирование участия граждан и организаций в добровольной пожарной охран, в том числе участия в борьбе с пожарами.</w:t>
      </w:r>
    </w:p>
    <w:p w:rsidR="00BA31C0" w:rsidRPr="009D7A36" w:rsidRDefault="00BA31C0" w:rsidP="009D7A36">
      <w:pPr>
        <w:jc w:val="center"/>
        <w:rPr>
          <w:b/>
          <w:sz w:val="22"/>
          <w:szCs w:val="22"/>
        </w:rPr>
      </w:pPr>
      <w:bookmarkStart w:id="55" w:name="_Toc395109227"/>
      <w:bookmarkStart w:id="56" w:name="_Toc395171045"/>
      <w:bookmarkStart w:id="57" w:name="_Toc395171932"/>
    </w:p>
    <w:p w:rsidR="00BA31C0" w:rsidRPr="009D7A36" w:rsidRDefault="00BA31C0" w:rsidP="009D7A36">
      <w:pPr>
        <w:jc w:val="center"/>
        <w:rPr>
          <w:b/>
          <w:sz w:val="22"/>
          <w:szCs w:val="22"/>
        </w:rPr>
      </w:pPr>
      <w:r w:rsidRPr="009D7A36">
        <w:rPr>
          <w:b/>
          <w:sz w:val="22"/>
          <w:szCs w:val="22"/>
        </w:rPr>
        <w:t>Аварии на транспорте</w:t>
      </w:r>
      <w:bookmarkEnd w:id="55"/>
      <w:bookmarkEnd w:id="56"/>
      <w:bookmarkEnd w:id="57"/>
    </w:p>
    <w:p w:rsidR="00BA31C0" w:rsidRPr="009D7A36" w:rsidRDefault="00BA31C0" w:rsidP="009D7A36">
      <w:pPr>
        <w:ind w:firstLine="567"/>
        <w:rPr>
          <w:sz w:val="22"/>
          <w:szCs w:val="22"/>
        </w:rPr>
      </w:pPr>
      <w:r w:rsidRPr="009D7A36">
        <w:rPr>
          <w:sz w:val="22"/>
          <w:szCs w:val="22"/>
        </w:rPr>
        <w:t>На территории сельского поселения «Койдин» риски возникновения ЧС на объектах автомобильного транспорта – маловероятны.</w:t>
      </w:r>
    </w:p>
    <w:p w:rsidR="00BA31C0" w:rsidRPr="009D7A36" w:rsidRDefault="00BA31C0" w:rsidP="009D7A36">
      <w:pPr>
        <w:ind w:firstLine="567"/>
        <w:rPr>
          <w:sz w:val="22"/>
          <w:szCs w:val="22"/>
        </w:rPr>
      </w:pPr>
      <w:r w:rsidRPr="009D7A36">
        <w:rPr>
          <w:sz w:val="22"/>
          <w:szCs w:val="22"/>
        </w:rPr>
        <w:t>На территории сельского поселения «Койдин» риски возникновения ЧС на транспорте, отсутствуют:</w:t>
      </w:r>
    </w:p>
    <w:p w:rsidR="00BA31C0" w:rsidRPr="009D7A36" w:rsidRDefault="00BA31C0" w:rsidP="009D7A36">
      <w:pPr>
        <w:ind w:firstLine="567"/>
        <w:rPr>
          <w:sz w:val="22"/>
          <w:szCs w:val="22"/>
        </w:rPr>
      </w:pPr>
      <w:r w:rsidRPr="009D7A36">
        <w:rPr>
          <w:sz w:val="22"/>
          <w:szCs w:val="22"/>
        </w:rPr>
        <w:t>- на объектах воздушного транспорта в связи с отсутствием объектов воздушного транспорта;</w:t>
      </w:r>
    </w:p>
    <w:p w:rsidR="00BA31C0" w:rsidRPr="009D7A36" w:rsidRDefault="00BA31C0" w:rsidP="009D7A36">
      <w:pPr>
        <w:ind w:firstLine="567"/>
        <w:rPr>
          <w:sz w:val="22"/>
          <w:szCs w:val="22"/>
        </w:rPr>
      </w:pPr>
      <w:r w:rsidRPr="009D7A36">
        <w:rPr>
          <w:sz w:val="22"/>
          <w:szCs w:val="22"/>
        </w:rPr>
        <w:t>- на объектах железнодорожного транспорта в связи с отсутствием объектов железнодорожного транспорта;</w:t>
      </w:r>
    </w:p>
    <w:p w:rsidR="00BA31C0" w:rsidRPr="009D7A36" w:rsidRDefault="00BA31C0" w:rsidP="009D7A36">
      <w:pPr>
        <w:ind w:firstLine="567"/>
        <w:rPr>
          <w:sz w:val="22"/>
          <w:szCs w:val="22"/>
        </w:rPr>
      </w:pPr>
      <w:r w:rsidRPr="009D7A36">
        <w:rPr>
          <w:sz w:val="22"/>
          <w:szCs w:val="22"/>
        </w:rPr>
        <w:t>- на объектах морского транспорта в связи с отсутствием объектов морского транспорта;</w:t>
      </w:r>
    </w:p>
    <w:p w:rsidR="00BA31C0" w:rsidRPr="009D7A36" w:rsidRDefault="00BA31C0" w:rsidP="009D7A36">
      <w:pPr>
        <w:snapToGrid w:val="0"/>
        <w:ind w:firstLine="567"/>
        <w:rPr>
          <w:sz w:val="22"/>
          <w:szCs w:val="22"/>
        </w:rPr>
      </w:pPr>
      <w:r w:rsidRPr="009D7A36">
        <w:rPr>
          <w:sz w:val="22"/>
          <w:szCs w:val="22"/>
        </w:rPr>
        <w:t>- на объектах речного транспорта в связи с отсутствием объектов речного транспорта.</w:t>
      </w:r>
    </w:p>
    <w:p w:rsidR="00BA31C0" w:rsidRPr="009D7A36" w:rsidRDefault="00BA31C0" w:rsidP="009D7A36">
      <w:pPr>
        <w:autoSpaceDE w:val="0"/>
        <w:ind w:firstLine="567"/>
        <w:rPr>
          <w:sz w:val="22"/>
          <w:szCs w:val="22"/>
        </w:rPr>
      </w:pPr>
      <w:r w:rsidRPr="009D7A36">
        <w:rPr>
          <w:sz w:val="22"/>
          <w:szCs w:val="22"/>
        </w:rPr>
        <w:t>Федеральных автомобильных трасс на территории сельского поселения «Койдин» - нет.</w:t>
      </w:r>
    </w:p>
    <w:p w:rsidR="00BA31C0" w:rsidRPr="009D7A36" w:rsidRDefault="00BA31C0" w:rsidP="009D7A36">
      <w:pPr>
        <w:jc w:val="center"/>
        <w:rPr>
          <w:b/>
          <w:sz w:val="22"/>
          <w:szCs w:val="22"/>
        </w:rPr>
      </w:pPr>
      <w:bookmarkStart w:id="58" w:name="_Toc395109229"/>
      <w:bookmarkStart w:id="59" w:name="_Toc395171047"/>
      <w:bookmarkStart w:id="60" w:name="_Toc395171934"/>
    </w:p>
    <w:p w:rsidR="00BA31C0" w:rsidRPr="009D7A36" w:rsidRDefault="00BA31C0" w:rsidP="009D7A36">
      <w:pPr>
        <w:jc w:val="center"/>
        <w:rPr>
          <w:b/>
          <w:sz w:val="22"/>
          <w:szCs w:val="22"/>
        </w:rPr>
      </w:pPr>
      <w:r w:rsidRPr="009D7A36">
        <w:rPr>
          <w:b/>
          <w:sz w:val="22"/>
          <w:szCs w:val="22"/>
        </w:rPr>
        <w:t>Аварии на системах жизнеобеспечения</w:t>
      </w:r>
      <w:bookmarkEnd w:id="58"/>
      <w:bookmarkEnd w:id="59"/>
      <w:bookmarkEnd w:id="60"/>
    </w:p>
    <w:p w:rsidR="00BA31C0" w:rsidRPr="009D7A36" w:rsidRDefault="00BA31C0" w:rsidP="009D7A36">
      <w:pPr>
        <w:tabs>
          <w:tab w:val="left" w:pos="851"/>
        </w:tabs>
        <w:ind w:firstLine="567"/>
        <w:rPr>
          <w:sz w:val="22"/>
          <w:szCs w:val="22"/>
        </w:rPr>
      </w:pPr>
      <w:r w:rsidRPr="009D7A36">
        <w:rPr>
          <w:sz w:val="22"/>
          <w:szCs w:val="22"/>
        </w:rPr>
        <w:t>Аварии на системах жизнеобеспечения - теплоснабжения, электроснабжения, водоснабжения - приводят к нарушению жизнедеятельности населения.</w:t>
      </w:r>
    </w:p>
    <w:p w:rsidR="00BA31C0" w:rsidRPr="009D7A36" w:rsidRDefault="00BA31C0" w:rsidP="009D7A36">
      <w:pPr>
        <w:tabs>
          <w:tab w:val="left" w:pos="851"/>
        </w:tabs>
        <w:ind w:firstLine="567"/>
        <w:rPr>
          <w:sz w:val="22"/>
          <w:szCs w:val="22"/>
        </w:rPr>
      </w:pPr>
      <w:r w:rsidRPr="009D7A36">
        <w:rPr>
          <w:sz w:val="22"/>
          <w:szCs w:val="22"/>
        </w:rPr>
        <w:t>Риски возникновения аварии на системах ЖКХ – маловероятны.</w:t>
      </w:r>
    </w:p>
    <w:p w:rsidR="00BA31C0" w:rsidRPr="009D7A36" w:rsidRDefault="00BA31C0" w:rsidP="009D7A36">
      <w:pPr>
        <w:tabs>
          <w:tab w:val="left" w:pos="851"/>
        </w:tabs>
        <w:ind w:firstLine="567"/>
        <w:rPr>
          <w:sz w:val="22"/>
          <w:szCs w:val="22"/>
        </w:rPr>
      </w:pPr>
      <w:r w:rsidRPr="009D7A36">
        <w:rPr>
          <w:sz w:val="22"/>
          <w:szCs w:val="22"/>
        </w:rPr>
        <w:t>Генеральным планом предусматривается создание устойчивой системы жизнеобеспечения населения, для чего планируется выполнение ряда инженерно-технических мероприятий:</w:t>
      </w:r>
    </w:p>
    <w:p w:rsidR="00BA31C0" w:rsidRPr="009D7A36" w:rsidRDefault="00BA31C0" w:rsidP="009D7A36">
      <w:pPr>
        <w:widowControl w:val="0"/>
        <w:numPr>
          <w:ilvl w:val="0"/>
          <w:numId w:val="67"/>
        </w:numPr>
        <w:tabs>
          <w:tab w:val="left" w:pos="851"/>
        </w:tabs>
        <w:suppressAutoHyphens/>
        <w:autoSpaceDE w:val="0"/>
        <w:autoSpaceDN w:val="0"/>
        <w:adjustRightInd w:val="0"/>
        <w:ind w:left="0" w:firstLine="567"/>
        <w:contextualSpacing w:val="0"/>
        <w:rPr>
          <w:sz w:val="22"/>
          <w:szCs w:val="22"/>
        </w:rPr>
      </w:pPr>
      <w:r w:rsidRPr="009D7A36">
        <w:rPr>
          <w:sz w:val="22"/>
          <w:szCs w:val="22"/>
        </w:rPr>
        <w:t>замена изношенных коммунально-энергетических сетей;</w:t>
      </w:r>
    </w:p>
    <w:p w:rsidR="00BA31C0" w:rsidRPr="009D7A36" w:rsidRDefault="00BA31C0" w:rsidP="009D7A36">
      <w:pPr>
        <w:widowControl w:val="0"/>
        <w:numPr>
          <w:ilvl w:val="0"/>
          <w:numId w:val="67"/>
        </w:numPr>
        <w:tabs>
          <w:tab w:val="left" w:pos="851"/>
        </w:tabs>
        <w:suppressAutoHyphens/>
        <w:autoSpaceDE w:val="0"/>
        <w:autoSpaceDN w:val="0"/>
        <w:adjustRightInd w:val="0"/>
        <w:ind w:left="0" w:firstLine="567"/>
        <w:contextualSpacing w:val="0"/>
        <w:rPr>
          <w:sz w:val="22"/>
          <w:szCs w:val="22"/>
        </w:rPr>
      </w:pPr>
      <w:r w:rsidRPr="009D7A36">
        <w:rPr>
          <w:sz w:val="22"/>
          <w:szCs w:val="22"/>
        </w:rPr>
        <w:t>ремонт трансформаторных подстанций, находящихся в неудовлетворительном состоянии;</w:t>
      </w:r>
    </w:p>
    <w:p w:rsidR="00BA31C0" w:rsidRPr="009D7A36" w:rsidRDefault="00BA31C0" w:rsidP="009D7A36">
      <w:pPr>
        <w:widowControl w:val="0"/>
        <w:numPr>
          <w:ilvl w:val="0"/>
          <w:numId w:val="67"/>
        </w:numPr>
        <w:tabs>
          <w:tab w:val="left" w:pos="851"/>
        </w:tabs>
        <w:suppressAutoHyphens/>
        <w:autoSpaceDE w:val="0"/>
        <w:autoSpaceDN w:val="0"/>
        <w:adjustRightInd w:val="0"/>
        <w:ind w:left="0" w:firstLine="567"/>
        <w:contextualSpacing w:val="0"/>
        <w:rPr>
          <w:sz w:val="22"/>
          <w:szCs w:val="22"/>
        </w:rPr>
      </w:pPr>
      <w:r w:rsidRPr="009D7A36">
        <w:rPr>
          <w:sz w:val="22"/>
          <w:szCs w:val="22"/>
        </w:rPr>
        <w:t>организация сплошных ограждений зон строгого режима на водозаборных сооружениях;</w:t>
      </w:r>
    </w:p>
    <w:p w:rsidR="00BA31C0" w:rsidRPr="009D7A36" w:rsidRDefault="00BA31C0" w:rsidP="009D7A36">
      <w:pPr>
        <w:widowControl w:val="0"/>
        <w:numPr>
          <w:ilvl w:val="0"/>
          <w:numId w:val="67"/>
        </w:numPr>
        <w:tabs>
          <w:tab w:val="left" w:pos="851"/>
        </w:tabs>
        <w:suppressAutoHyphens/>
        <w:autoSpaceDE w:val="0"/>
        <w:autoSpaceDN w:val="0"/>
        <w:adjustRightInd w:val="0"/>
        <w:ind w:left="0" w:firstLine="567"/>
        <w:contextualSpacing w:val="0"/>
        <w:rPr>
          <w:sz w:val="22"/>
          <w:szCs w:val="22"/>
        </w:rPr>
      </w:pPr>
      <w:r w:rsidRPr="009D7A36">
        <w:rPr>
          <w:sz w:val="22"/>
          <w:szCs w:val="22"/>
        </w:rPr>
        <w:t>перевод воздушных линий электропередач на кабельные.</w:t>
      </w:r>
    </w:p>
    <w:p w:rsidR="00BA31C0" w:rsidRPr="009D7A36" w:rsidRDefault="00BA31C0" w:rsidP="009D7A36">
      <w:pPr>
        <w:jc w:val="center"/>
        <w:rPr>
          <w:b/>
          <w:sz w:val="22"/>
          <w:szCs w:val="22"/>
        </w:rPr>
      </w:pPr>
      <w:bookmarkStart w:id="61" w:name="_Toc395109230"/>
      <w:bookmarkStart w:id="62" w:name="_Toc395171048"/>
      <w:bookmarkStart w:id="63" w:name="_Toc395171935"/>
    </w:p>
    <w:p w:rsidR="00BA31C0" w:rsidRPr="009D7A36" w:rsidRDefault="00BA31C0" w:rsidP="009D7A36">
      <w:pPr>
        <w:jc w:val="center"/>
        <w:rPr>
          <w:b/>
          <w:sz w:val="22"/>
          <w:szCs w:val="22"/>
        </w:rPr>
      </w:pPr>
      <w:r w:rsidRPr="009D7A36">
        <w:rPr>
          <w:b/>
          <w:sz w:val="22"/>
          <w:szCs w:val="22"/>
        </w:rPr>
        <w:t>Аварии на взрывопожароопасных объектах</w:t>
      </w:r>
      <w:bookmarkEnd w:id="61"/>
      <w:bookmarkEnd w:id="62"/>
      <w:bookmarkEnd w:id="63"/>
    </w:p>
    <w:p w:rsidR="00BA31C0" w:rsidRPr="009D7A36" w:rsidRDefault="00BA31C0" w:rsidP="009D7A36">
      <w:pPr>
        <w:ind w:firstLine="360"/>
        <w:rPr>
          <w:sz w:val="22"/>
          <w:szCs w:val="22"/>
        </w:rPr>
      </w:pPr>
      <w:r w:rsidRPr="009D7A36">
        <w:rPr>
          <w:sz w:val="22"/>
          <w:szCs w:val="22"/>
        </w:rPr>
        <w:t>Риски возникновения техногенных не бытовых пожаров отсутствуют в связи с отсутствием крупных промышленных объектов.</w:t>
      </w:r>
    </w:p>
    <w:p w:rsidR="00BA31C0" w:rsidRPr="009D7A36" w:rsidRDefault="00BA31C0" w:rsidP="009D7A36">
      <w:pPr>
        <w:jc w:val="center"/>
        <w:rPr>
          <w:b/>
          <w:sz w:val="22"/>
          <w:szCs w:val="22"/>
        </w:rPr>
      </w:pPr>
    </w:p>
    <w:p w:rsidR="00BA31C0" w:rsidRPr="009D7A36" w:rsidRDefault="00BA31C0" w:rsidP="009D7A36">
      <w:pPr>
        <w:jc w:val="center"/>
        <w:rPr>
          <w:b/>
          <w:sz w:val="22"/>
          <w:szCs w:val="22"/>
        </w:rPr>
      </w:pPr>
      <w:proofErr w:type="spellStart"/>
      <w:r w:rsidRPr="009D7A36">
        <w:rPr>
          <w:b/>
          <w:sz w:val="22"/>
          <w:szCs w:val="22"/>
        </w:rPr>
        <w:t>Инженерно</w:t>
      </w:r>
      <w:proofErr w:type="spellEnd"/>
      <w:r w:rsidRPr="009D7A36">
        <w:rPr>
          <w:b/>
          <w:sz w:val="22"/>
          <w:szCs w:val="22"/>
        </w:rPr>
        <w:t xml:space="preserve"> – технические мероприятия гражданской обороны</w:t>
      </w:r>
    </w:p>
    <w:p w:rsidR="00BA31C0" w:rsidRPr="009D7A36" w:rsidRDefault="00BA31C0" w:rsidP="009D7A36">
      <w:pPr>
        <w:ind w:firstLine="567"/>
        <w:rPr>
          <w:sz w:val="22"/>
          <w:szCs w:val="22"/>
        </w:rPr>
      </w:pPr>
      <w:r w:rsidRPr="009D7A36">
        <w:rPr>
          <w:sz w:val="22"/>
          <w:szCs w:val="22"/>
        </w:rPr>
        <w:t xml:space="preserve">На территории сельского поселения «Койдин» отсутствуют населенные пункты и объекты, отнесенные к категории по гражданской обороне. </w:t>
      </w:r>
    </w:p>
    <w:p w:rsidR="00BA31C0" w:rsidRPr="009D7A36" w:rsidRDefault="00BA31C0" w:rsidP="009D7A36">
      <w:pPr>
        <w:ind w:firstLine="567"/>
        <w:rPr>
          <w:sz w:val="22"/>
          <w:szCs w:val="22"/>
        </w:rPr>
      </w:pPr>
      <w:r w:rsidRPr="009D7A36">
        <w:rPr>
          <w:sz w:val="22"/>
          <w:szCs w:val="22"/>
        </w:rPr>
        <w:t>На территории сельского поселения «Койдин» защитных сооружений гражданской обороны нет.</w:t>
      </w:r>
    </w:p>
    <w:p w:rsidR="00BA31C0" w:rsidRPr="009D7A36" w:rsidRDefault="00BA31C0" w:rsidP="009D7A36">
      <w:pPr>
        <w:snapToGrid w:val="0"/>
        <w:ind w:firstLine="567"/>
        <w:rPr>
          <w:sz w:val="22"/>
          <w:szCs w:val="22"/>
        </w:rPr>
      </w:pPr>
      <w:r w:rsidRPr="009D7A36">
        <w:rPr>
          <w:sz w:val="22"/>
          <w:szCs w:val="22"/>
        </w:rPr>
        <w:t>Согласно п. 1.4 СНиП 2.01.51-90, сельское поселение «Койдин», расположено в загородной зоне.</w:t>
      </w:r>
    </w:p>
    <w:p w:rsidR="00BA31C0" w:rsidRPr="009D7A36" w:rsidRDefault="00BA31C0" w:rsidP="009D7A36">
      <w:pPr>
        <w:ind w:firstLine="567"/>
        <w:rPr>
          <w:sz w:val="22"/>
          <w:szCs w:val="22"/>
        </w:rPr>
      </w:pPr>
      <w:r w:rsidRPr="009D7A36">
        <w:rPr>
          <w:sz w:val="22"/>
          <w:szCs w:val="22"/>
        </w:rPr>
        <w:t>На территории сельского поселения «Койдин» риски возникновения аварий на радиационно-опасных объектах, отсутствуют, в связи с отсутствием радиационно-опасных объектов на территории сельского поселения.</w:t>
      </w:r>
    </w:p>
    <w:p w:rsidR="00BA31C0" w:rsidRPr="009D7A36" w:rsidRDefault="00BA31C0" w:rsidP="009D7A36">
      <w:pPr>
        <w:ind w:firstLine="567"/>
        <w:rPr>
          <w:sz w:val="22"/>
          <w:szCs w:val="22"/>
        </w:rPr>
      </w:pPr>
      <w:r w:rsidRPr="009D7A36">
        <w:rPr>
          <w:sz w:val="22"/>
          <w:szCs w:val="22"/>
        </w:rPr>
        <w:t xml:space="preserve">Основным способом защиты населения от современных средств поражения является укрытие его в защитных сооружениях. </w:t>
      </w:r>
    </w:p>
    <w:p w:rsidR="00BA31C0" w:rsidRPr="009D7A36" w:rsidRDefault="00BA31C0" w:rsidP="009D7A36">
      <w:pPr>
        <w:ind w:firstLine="567"/>
        <w:rPr>
          <w:sz w:val="22"/>
          <w:szCs w:val="22"/>
        </w:rPr>
      </w:pPr>
      <w:r w:rsidRPr="009D7A36">
        <w:rPr>
          <w:sz w:val="22"/>
          <w:szCs w:val="22"/>
        </w:rPr>
        <w:t>С этой целью осуществляется планомерное накопление необходимого фонда защитных сооружений (убежищ и противорадиационных укрытий), которые должны использоваться для нужд народного хозяйства и обслуживания населения.</w:t>
      </w:r>
    </w:p>
    <w:p w:rsidR="00BA31C0" w:rsidRPr="009D7A36" w:rsidRDefault="00BA31C0" w:rsidP="009D7A36">
      <w:pPr>
        <w:ind w:firstLine="567"/>
        <w:rPr>
          <w:sz w:val="22"/>
          <w:szCs w:val="22"/>
          <w:shd w:val="clear" w:color="auto" w:fill="FFFFFF"/>
        </w:rPr>
      </w:pPr>
      <w:proofErr w:type="spellStart"/>
      <w:r w:rsidRPr="009D7A36">
        <w:rPr>
          <w:sz w:val="22"/>
          <w:szCs w:val="22"/>
        </w:rPr>
        <w:t>Эвакомероприятия</w:t>
      </w:r>
      <w:proofErr w:type="spellEnd"/>
      <w:r w:rsidRPr="009D7A36">
        <w:rPr>
          <w:sz w:val="22"/>
          <w:szCs w:val="22"/>
        </w:rPr>
        <w:t xml:space="preserve"> осуществляются в соответствии с федеральным законом от 21.12.1994 № 68-ФЗ (ред. от 28.12.2013) "О защите населения и территорий от чрезвычайных ситуаций природного и техногенного характера".</w:t>
      </w:r>
    </w:p>
    <w:p w:rsidR="00BA31C0" w:rsidRPr="009D7A36" w:rsidRDefault="00BA31C0" w:rsidP="009D7A36">
      <w:pPr>
        <w:ind w:firstLine="567"/>
        <w:rPr>
          <w:sz w:val="22"/>
          <w:szCs w:val="22"/>
        </w:rPr>
      </w:pPr>
      <w:r w:rsidRPr="009D7A36">
        <w:rPr>
          <w:sz w:val="22"/>
          <w:szCs w:val="22"/>
        </w:rPr>
        <w:lastRenderedPageBreak/>
        <w:t xml:space="preserve">Количество </w:t>
      </w:r>
      <w:proofErr w:type="spellStart"/>
      <w:r w:rsidRPr="009D7A36">
        <w:rPr>
          <w:sz w:val="22"/>
          <w:szCs w:val="22"/>
        </w:rPr>
        <w:t>эваконаселения</w:t>
      </w:r>
      <w:proofErr w:type="spellEnd"/>
      <w:r w:rsidRPr="009D7A36">
        <w:rPr>
          <w:sz w:val="22"/>
          <w:szCs w:val="22"/>
        </w:rPr>
        <w:t xml:space="preserve"> в сельском поселении «Койдин» составляет 1336 человек, кроме того эвакуируемое население прибывает в </w:t>
      </w:r>
      <w:proofErr w:type="spellStart"/>
      <w:r w:rsidRPr="009D7A36">
        <w:rPr>
          <w:sz w:val="22"/>
          <w:szCs w:val="22"/>
        </w:rPr>
        <w:t>пст</w:t>
      </w:r>
      <w:proofErr w:type="spellEnd"/>
      <w:r w:rsidRPr="009D7A36">
        <w:rPr>
          <w:sz w:val="22"/>
          <w:szCs w:val="22"/>
        </w:rPr>
        <w:t xml:space="preserve"> </w:t>
      </w:r>
      <w:proofErr w:type="spellStart"/>
      <w:r w:rsidRPr="009D7A36">
        <w:rPr>
          <w:sz w:val="22"/>
          <w:szCs w:val="22"/>
        </w:rPr>
        <w:t>Койдин</w:t>
      </w:r>
      <w:proofErr w:type="spellEnd"/>
      <w:r w:rsidRPr="009D7A36">
        <w:rPr>
          <w:sz w:val="22"/>
          <w:szCs w:val="22"/>
        </w:rPr>
        <w:t xml:space="preserve"> из г. Сыктывкар в количестве 1200 человек.</w:t>
      </w:r>
    </w:p>
    <w:p w:rsidR="00BA31C0" w:rsidRPr="009D7A36" w:rsidRDefault="00BA31C0" w:rsidP="009D7A36">
      <w:pPr>
        <w:ind w:firstLine="567"/>
        <w:rPr>
          <w:sz w:val="22"/>
          <w:szCs w:val="22"/>
        </w:rPr>
      </w:pPr>
      <w:r w:rsidRPr="009D7A36">
        <w:rPr>
          <w:sz w:val="22"/>
          <w:szCs w:val="22"/>
        </w:rPr>
        <w:t xml:space="preserve">Местоположение центра приема рассредоточиваемого и эвакуируемого населения – </w:t>
      </w:r>
      <w:proofErr w:type="spellStart"/>
      <w:r w:rsidRPr="009D7A36">
        <w:rPr>
          <w:sz w:val="22"/>
          <w:szCs w:val="22"/>
        </w:rPr>
        <w:t>пст</w:t>
      </w:r>
      <w:proofErr w:type="spellEnd"/>
      <w:r w:rsidRPr="009D7A36">
        <w:rPr>
          <w:sz w:val="22"/>
          <w:szCs w:val="22"/>
        </w:rPr>
        <w:t xml:space="preserve"> </w:t>
      </w:r>
      <w:proofErr w:type="spellStart"/>
      <w:r w:rsidRPr="009D7A36">
        <w:rPr>
          <w:sz w:val="22"/>
          <w:szCs w:val="22"/>
        </w:rPr>
        <w:t>Койдин</w:t>
      </w:r>
      <w:proofErr w:type="spellEnd"/>
      <w:r w:rsidRPr="009D7A36">
        <w:rPr>
          <w:sz w:val="22"/>
          <w:szCs w:val="22"/>
        </w:rPr>
        <w:t xml:space="preserve">, ул. Центральная 12, Дом Культуры </w:t>
      </w:r>
      <w:proofErr w:type="spellStart"/>
      <w:r w:rsidRPr="009D7A36">
        <w:rPr>
          <w:sz w:val="22"/>
          <w:szCs w:val="22"/>
        </w:rPr>
        <w:t>пст</w:t>
      </w:r>
      <w:proofErr w:type="spellEnd"/>
      <w:r w:rsidRPr="009D7A36">
        <w:rPr>
          <w:sz w:val="22"/>
          <w:szCs w:val="22"/>
        </w:rPr>
        <w:t xml:space="preserve"> </w:t>
      </w:r>
      <w:proofErr w:type="spellStart"/>
      <w:r w:rsidRPr="009D7A36">
        <w:rPr>
          <w:sz w:val="22"/>
          <w:szCs w:val="22"/>
        </w:rPr>
        <w:t>Койдин</w:t>
      </w:r>
      <w:proofErr w:type="spellEnd"/>
      <w:r w:rsidRPr="009D7A36">
        <w:rPr>
          <w:sz w:val="22"/>
          <w:szCs w:val="22"/>
        </w:rPr>
        <w:t>. Граница зон рассредоточения и эвакуации населения вся территория населенного пункта в жилом секторе.</w:t>
      </w:r>
    </w:p>
    <w:p w:rsidR="00BA31C0" w:rsidRPr="009D7A36" w:rsidRDefault="00BA31C0" w:rsidP="009D7A36">
      <w:pPr>
        <w:ind w:firstLine="567"/>
        <w:rPr>
          <w:sz w:val="22"/>
          <w:szCs w:val="22"/>
        </w:rPr>
      </w:pPr>
      <w:r w:rsidRPr="009D7A36">
        <w:rPr>
          <w:sz w:val="22"/>
          <w:szCs w:val="22"/>
        </w:rPr>
        <w:t>Противорадиационные укрытия (ПРУ) должны обеспечивать защиту укрываемых от воздействия ионизирующих излучений при радиоактивном заражении (загрязнении) местности и допускать непрерывное пребывание в них расчетной численности укрываемых в течение до двух суток (за исключением ПРУ, размещаемых в зоне возможных слабых разрушений вокруг атомных станций).</w:t>
      </w:r>
    </w:p>
    <w:p w:rsidR="00BA31C0" w:rsidRPr="009D7A36" w:rsidRDefault="00BA31C0" w:rsidP="009D7A36">
      <w:pPr>
        <w:autoSpaceDE w:val="0"/>
        <w:autoSpaceDN w:val="0"/>
        <w:adjustRightInd w:val="0"/>
        <w:ind w:firstLine="567"/>
        <w:rPr>
          <w:sz w:val="22"/>
          <w:szCs w:val="22"/>
        </w:rPr>
      </w:pPr>
      <w:r w:rsidRPr="009D7A36">
        <w:rPr>
          <w:sz w:val="22"/>
          <w:szCs w:val="22"/>
        </w:rPr>
        <w:t>Противорадиационные укрытия создаются для защиты:</w:t>
      </w:r>
    </w:p>
    <w:p w:rsidR="00BA31C0" w:rsidRPr="009D7A36" w:rsidRDefault="00BA31C0" w:rsidP="009D7A36">
      <w:pPr>
        <w:autoSpaceDE w:val="0"/>
        <w:autoSpaceDN w:val="0"/>
        <w:adjustRightInd w:val="0"/>
        <w:ind w:firstLine="567"/>
        <w:rPr>
          <w:sz w:val="22"/>
          <w:szCs w:val="22"/>
        </w:rPr>
      </w:pPr>
      <w:r w:rsidRPr="009D7A36">
        <w:rPr>
          <w:sz w:val="22"/>
          <w:szCs w:val="22"/>
        </w:rPr>
        <w:t xml:space="preserve"> - работников организаций, расположенных за пределами зон возможных сильных разрушений и продолжающих свою деятельность в период мобилизации и военное время;</w:t>
      </w:r>
    </w:p>
    <w:p w:rsidR="00BA31C0" w:rsidRPr="009D7A36" w:rsidRDefault="00BA31C0" w:rsidP="009D7A36">
      <w:pPr>
        <w:autoSpaceDE w:val="0"/>
        <w:autoSpaceDN w:val="0"/>
        <w:adjustRightInd w:val="0"/>
        <w:ind w:firstLine="567"/>
        <w:rPr>
          <w:sz w:val="22"/>
          <w:szCs w:val="22"/>
        </w:rPr>
      </w:pPr>
      <w:r w:rsidRPr="009D7A36">
        <w:rPr>
          <w:sz w:val="22"/>
          <w:szCs w:val="22"/>
        </w:rPr>
        <w:t xml:space="preserve"> - населения городов и других населенных пунктов, не отнесенных к группам по гражданской обороне, а также населения, эвакуируемого из городов, отнесенных к группам по гражданской обороне, зон возможных сильных разрушений, организаций, отнесенных к категории особой важности по гражданской обороне.</w:t>
      </w:r>
    </w:p>
    <w:p w:rsidR="00BA31C0" w:rsidRPr="009D7A36" w:rsidRDefault="00BA31C0" w:rsidP="009D7A36">
      <w:pPr>
        <w:ind w:firstLine="567"/>
        <w:rPr>
          <w:sz w:val="22"/>
          <w:szCs w:val="22"/>
        </w:rPr>
      </w:pPr>
      <w:r w:rsidRPr="009D7A36">
        <w:rPr>
          <w:sz w:val="22"/>
          <w:szCs w:val="22"/>
        </w:rPr>
        <w:t>Размещение противорадиационных укрытий осуществляется:</w:t>
      </w:r>
    </w:p>
    <w:p w:rsidR="00BA31C0" w:rsidRPr="009D7A36" w:rsidRDefault="00BA31C0" w:rsidP="009D7A36">
      <w:pPr>
        <w:ind w:firstLine="567"/>
        <w:rPr>
          <w:sz w:val="22"/>
          <w:szCs w:val="22"/>
        </w:rPr>
      </w:pPr>
      <w:r w:rsidRPr="009D7A36">
        <w:rPr>
          <w:sz w:val="22"/>
          <w:szCs w:val="22"/>
        </w:rPr>
        <w:t>а) в подвальных помещениях:</w:t>
      </w:r>
    </w:p>
    <w:p w:rsidR="00BA31C0" w:rsidRPr="009D7A36" w:rsidRDefault="00BA31C0" w:rsidP="009D7A36">
      <w:pPr>
        <w:ind w:firstLine="567"/>
        <w:rPr>
          <w:sz w:val="22"/>
          <w:szCs w:val="22"/>
        </w:rPr>
      </w:pPr>
      <w:r w:rsidRPr="009D7A36">
        <w:rPr>
          <w:sz w:val="22"/>
          <w:szCs w:val="22"/>
        </w:rPr>
        <w:t>- одноэтажных жилых домов;</w:t>
      </w:r>
    </w:p>
    <w:p w:rsidR="00BA31C0" w:rsidRPr="009D7A36" w:rsidRDefault="00BA31C0" w:rsidP="009D7A36">
      <w:pPr>
        <w:ind w:firstLine="567"/>
        <w:rPr>
          <w:sz w:val="22"/>
          <w:szCs w:val="22"/>
        </w:rPr>
      </w:pPr>
      <w:r w:rsidRPr="009D7A36">
        <w:rPr>
          <w:sz w:val="22"/>
          <w:szCs w:val="22"/>
        </w:rPr>
        <w:t>- школы;</w:t>
      </w:r>
    </w:p>
    <w:p w:rsidR="00BA31C0" w:rsidRPr="009D7A36" w:rsidRDefault="00BA31C0" w:rsidP="009D7A36">
      <w:pPr>
        <w:ind w:firstLine="567"/>
        <w:rPr>
          <w:sz w:val="22"/>
          <w:szCs w:val="22"/>
        </w:rPr>
      </w:pPr>
      <w:r w:rsidRPr="009D7A36">
        <w:rPr>
          <w:sz w:val="22"/>
          <w:szCs w:val="22"/>
        </w:rPr>
        <w:t>- детского сада и др.</w:t>
      </w:r>
    </w:p>
    <w:p w:rsidR="00BA31C0" w:rsidRPr="009D7A36" w:rsidRDefault="00BA31C0" w:rsidP="009D7A36">
      <w:pPr>
        <w:ind w:firstLine="567"/>
        <w:rPr>
          <w:sz w:val="22"/>
          <w:szCs w:val="22"/>
        </w:rPr>
      </w:pPr>
      <w:r w:rsidRPr="009D7A36">
        <w:rPr>
          <w:sz w:val="22"/>
          <w:szCs w:val="22"/>
        </w:rPr>
        <w:t>б) в приспосабливаемых 1 этажах:</w:t>
      </w:r>
    </w:p>
    <w:p w:rsidR="00BA31C0" w:rsidRPr="009D7A36" w:rsidRDefault="00BA31C0" w:rsidP="009D7A36">
      <w:pPr>
        <w:ind w:firstLine="567"/>
        <w:rPr>
          <w:sz w:val="22"/>
          <w:szCs w:val="22"/>
        </w:rPr>
      </w:pPr>
      <w:r w:rsidRPr="009D7A36">
        <w:rPr>
          <w:sz w:val="22"/>
          <w:szCs w:val="22"/>
        </w:rPr>
        <w:t>- административных зданий, школы.</w:t>
      </w:r>
    </w:p>
    <w:p w:rsidR="00BA31C0" w:rsidRPr="009D7A36" w:rsidRDefault="00BA31C0" w:rsidP="009D7A36">
      <w:pPr>
        <w:widowControl w:val="0"/>
        <w:ind w:firstLine="567"/>
        <w:rPr>
          <w:sz w:val="22"/>
          <w:szCs w:val="22"/>
        </w:rPr>
      </w:pPr>
      <w:r w:rsidRPr="009D7A36">
        <w:rPr>
          <w:sz w:val="22"/>
          <w:szCs w:val="22"/>
        </w:rPr>
        <w:t>Согласно СНиП II-11-77* «Защитные сооружения гражданской обороны» норма площади пола основных помещений на одного укрываемого следует принимать 0,5 м², для хранения загрязненной уличной одежды – 0,07 м². В противорадиационных укрытиях допускается проектировать санитарный узел из расчета обеспечения 50% укрываемых. Для остальных укрываемых пользование санитарными приборами следует предусматривать в соседних с укрытием помещениях. Площадь помещения для выносной тары следует принимать не более 1 м</w:t>
      </w:r>
      <w:r w:rsidRPr="009D7A36">
        <w:rPr>
          <w:sz w:val="22"/>
          <w:szCs w:val="22"/>
          <w:vertAlign w:val="superscript"/>
        </w:rPr>
        <w:t>2</w:t>
      </w:r>
      <w:r w:rsidRPr="009D7A36">
        <w:rPr>
          <w:sz w:val="22"/>
          <w:szCs w:val="22"/>
        </w:rPr>
        <w:t>. Всего на одного укрываемого – 1,57 м².</w:t>
      </w:r>
    </w:p>
    <w:p w:rsidR="00BA31C0" w:rsidRPr="009D7A36" w:rsidRDefault="00BA31C0" w:rsidP="009D7A36">
      <w:pPr>
        <w:ind w:firstLine="567"/>
        <w:rPr>
          <w:sz w:val="22"/>
          <w:szCs w:val="22"/>
        </w:rPr>
      </w:pPr>
      <w:r w:rsidRPr="009D7A36">
        <w:rPr>
          <w:sz w:val="22"/>
          <w:szCs w:val="22"/>
        </w:rPr>
        <w:t>Противорадиационных укрытий на территории сельского поселения «Койдин» - нет.</w:t>
      </w:r>
    </w:p>
    <w:p w:rsidR="00BA31C0" w:rsidRPr="009D7A36" w:rsidRDefault="00BA31C0" w:rsidP="009D7A36">
      <w:pPr>
        <w:autoSpaceDE w:val="0"/>
        <w:autoSpaceDN w:val="0"/>
        <w:adjustRightInd w:val="0"/>
        <w:ind w:firstLine="567"/>
        <w:rPr>
          <w:sz w:val="22"/>
          <w:szCs w:val="22"/>
        </w:rPr>
      </w:pPr>
      <w:r w:rsidRPr="009D7A36">
        <w:rPr>
          <w:sz w:val="22"/>
          <w:szCs w:val="22"/>
        </w:rPr>
        <w:t xml:space="preserve">Проектом предусматривается проектирование противорадиационных укрытий вместимостью 2000 человек, которое осуществляется в соответствии с требованиями постановления Правительства РФ от 29 ноября 1999 №1309 «О порядке создания убежищ и иных объектов гражданской обороны» и требованиями СНиП II-11-77* «Защитные сооружения гражданской обороны». </w:t>
      </w:r>
    </w:p>
    <w:p w:rsidR="00BA31C0" w:rsidRPr="009D7A36" w:rsidRDefault="00BA31C0" w:rsidP="009D7A36">
      <w:pPr>
        <w:autoSpaceDE w:val="0"/>
        <w:autoSpaceDN w:val="0"/>
        <w:adjustRightInd w:val="0"/>
        <w:ind w:firstLine="360"/>
        <w:rPr>
          <w:sz w:val="22"/>
          <w:szCs w:val="22"/>
        </w:rPr>
      </w:pPr>
    </w:p>
    <w:p w:rsidR="00BA31C0" w:rsidRPr="009D7A36" w:rsidRDefault="00BA31C0" w:rsidP="009D7A36">
      <w:pPr>
        <w:ind w:left="360"/>
        <w:jc w:val="center"/>
        <w:rPr>
          <w:b/>
          <w:sz w:val="22"/>
          <w:szCs w:val="22"/>
        </w:rPr>
      </w:pPr>
      <w:r w:rsidRPr="009D7A36">
        <w:rPr>
          <w:b/>
          <w:sz w:val="22"/>
          <w:szCs w:val="22"/>
        </w:rPr>
        <w:t>Возможные чрезвычайные ситуации природного характера</w:t>
      </w:r>
    </w:p>
    <w:p w:rsidR="00BA31C0" w:rsidRPr="009D7A36" w:rsidRDefault="00BA31C0" w:rsidP="009D7A36">
      <w:pPr>
        <w:ind w:firstLine="567"/>
        <w:rPr>
          <w:sz w:val="22"/>
          <w:szCs w:val="22"/>
        </w:rPr>
      </w:pPr>
      <w:r w:rsidRPr="009D7A36">
        <w:rPr>
          <w:sz w:val="22"/>
          <w:szCs w:val="22"/>
        </w:rPr>
        <w:t>Риски возникновения ЧС, связанных с землетрясениями на территории сельского поселения маловероятны.</w:t>
      </w:r>
    </w:p>
    <w:p w:rsidR="00BA31C0" w:rsidRPr="009D7A36" w:rsidRDefault="00BA31C0" w:rsidP="009D7A36">
      <w:pPr>
        <w:ind w:firstLine="567"/>
        <w:rPr>
          <w:sz w:val="22"/>
          <w:szCs w:val="22"/>
        </w:rPr>
      </w:pPr>
      <w:r w:rsidRPr="009D7A36">
        <w:rPr>
          <w:sz w:val="22"/>
          <w:szCs w:val="22"/>
        </w:rPr>
        <w:t>На территории сельского поселения опасности обрушения пород - нет.</w:t>
      </w:r>
    </w:p>
    <w:p w:rsidR="00BA31C0" w:rsidRPr="009D7A36" w:rsidRDefault="00BA31C0" w:rsidP="009D7A36">
      <w:pPr>
        <w:ind w:firstLine="567"/>
        <w:rPr>
          <w:sz w:val="22"/>
          <w:szCs w:val="22"/>
        </w:rPr>
      </w:pPr>
      <w:r w:rsidRPr="009D7A36">
        <w:rPr>
          <w:sz w:val="22"/>
          <w:szCs w:val="22"/>
        </w:rPr>
        <w:t>На территории сельского поселения лавиноопасных (селеопасных) участков - нет.</w:t>
      </w:r>
    </w:p>
    <w:p w:rsidR="00BA31C0" w:rsidRPr="009D7A36" w:rsidRDefault="00BA31C0" w:rsidP="009D7A36">
      <w:pPr>
        <w:ind w:firstLine="567"/>
        <w:rPr>
          <w:sz w:val="22"/>
          <w:szCs w:val="22"/>
        </w:rPr>
      </w:pPr>
      <w:r w:rsidRPr="009D7A36">
        <w:rPr>
          <w:sz w:val="22"/>
          <w:szCs w:val="22"/>
        </w:rPr>
        <w:t>Риски возникновения ЧС, связанных с природными пожарами, прогнозируются, в связи с наличием лесного фонда на территории сельского поселения.</w:t>
      </w:r>
    </w:p>
    <w:p w:rsidR="00BA31C0" w:rsidRPr="009D7A36" w:rsidRDefault="00BA31C0" w:rsidP="009D7A36">
      <w:pPr>
        <w:ind w:firstLine="567"/>
        <w:rPr>
          <w:sz w:val="22"/>
          <w:szCs w:val="22"/>
        </w:rPr>
      </w:pPr>
      <w:r w:rsidRPr="009D7A36">
        <w:rPr>
          <w:sz w:val="22"/>
          <w:szCs w:val="22"/>
        </w:rPr>
        <w:t>На территории сельского поселения «Койдин» нет населенных пунктов, попадающих в зону подтопления (затопления).</w:t>
      </w:r>
    </w:p>
    <w:p w:rsidR="00BA31C0" w:rsidRPr="009D7A36" w:rsidRDefault="00BA31C0" w:rsidP="009D7A36">
      <w:pPr>
        <w:ind w:left="360"/>
        <w:jc w:val="center"/>
        <w:rPr>
          <w:b/>
          <w:sz w:val="22"/>
          <w:szCs w:val="22"/>
        </w:rPr>
      </w:pPr>
      <w:r w:rsidRPr="009D7A36">
        <w:rPr>
          <w:b/>
          <w:sz w:val="22"/>
          <w:szCs w:val="22"/>
        </w:rPr>
        <w:t>Система оповещения</w:t>
      </w:r>
    </w:p>
    <w:p w:rsidR="00BA31C0" w:rsidRPr="009D7A36" w:rsidRDefault="00BA31C0" w:rsidP="009D7A36">
      <w:pPr>
        <w:ind w:firstLine="567"/>
        <w:rPr>
          <w:sz w:val="22"/>
          <w:szCs w:val="22"/>
        </w:rPr>
      </w:pPr>
      <w:r w:rsidRPr="009D7A36">
        <w:rPr>
          <w:sz w:val="22"/>
          <w:szCs w:val="22"/>
        </w:rPr>
        <w:t>Одним из главных мероприятий по защите населения от чрезвычайных ситуаций природного и техногенного характера является своевременное оповещение и информирование о возникновении или угрозе возникновения  какой-либо опасности.</w:t>
      </w:r>
    </w:p>
    <w:p w:rsidR="00BA31C0" w:rsidRPr="009D7A36" w:rsidRDefault="00BA31C0" w:rsidP="009D7A36">
      <w:pPr>
        <w:ind w:firstLine="567"/>
        <w:rPr>
          <w:sz w:val="22"/>
          <w:szCs w:val="22"/>
        </w:rPr>
      </w:pPr>
      <w:r w:rsidRPr="009D7A36">
        <w:rPr>
          <w:sz w:val="22"/>
          <w:szCs w:val="22"/>
        </w:rPr>
        <w:t>Система оповещения – это организационно-техническое объединение сил, средств связи и оповещения, сетей вещания, каналов сети связи общего пользования, обеспечивающих доведение информации и сигналов оповещения до органов управления, сил РСЧС и населения.</w:t>
      </w:r>
    </w:p>
    <w:p w:rsidR="00BA31C0" w:rsidRPr="009D7A36" w:rsidRDefault="00BA31C0" w:rsidP="009D7A36">
      <w:pPr>
        <w:ind w:firstLine="567"/>
        <w:rPr>
          <w:sz w:val="22"/>
          <w:szCs w:val="22"/>
        </w:rPr>
      </w:pPr>
      <w:r w:rsidRPr="009D7A36">
        <w:rPr>
          <w:sz w:val="22"/>
          <w:szCs w:val="22"/>
        </w:rPr>
        <w:t>Системы оповещения создаются на муниципальном уровне – местная система оповещения.</w:t>
      </w:r>
    </w:p>
    <w:p w:rsidR="00BA31C0" w:rsidRPr="009D7A36" w:rsidRDefault="00BA31C0" w:rsidP="009D7A36">
      <w:pPr>
        <w:ind w:firstLine="567"/>
        <w:rPr>
          <w:sz w:val="22"/>
          <w:szCs w:val="22"/>
        </w:rPr>
      </w:pPr>
      <w:r w:rsidRPr="009D7A36">
        <w:rPr>
          <w:sz w:val="22"/>
          <w:szCs w:val="22"/>
        </w:rPr>
        <w:lastRenderedPageBreak/>
        <w:t xml:space="preserve">Рекомендуется использование следующих средств оповещения: звуковые, речевые, световые и комбинированные пожарные </w:t>
      </w:r>
      <w:proofErr w:type="spellStart"/>
      <w:r w:rsidRPr="009D7A36">
        <w:rPr>
          <w:sz w:val="22"/>
          <w:szCs w:val="22"/>
        </w:rPr>
        <w:t>оповещатели</w:t>
      </w:r>
      <w:proofErr w:type="spellEnd"/>
      <w:r w:rsidRPr="009D7A36">
        <w:rPr>
          <w:sz w:val="22"/>
          <w:szCs w:val="22"/>
        </w:rPr>
        <w:t>, приборы управления ими, а также эвакуационные знаки пожарной безопасности.</w:t>
      </w:r>
    </w:p>
    <w:p w:rsidR="00BA31C0" w:rsidRPr="009D7A36" w:rsidRDefault="00BA31C0" w:rsidP="009D7A36">
      <w:pPr>
        <w:ind w:firstLine="567"/>
        <w:rPr>
          <w:sz w:val="22"/>
          <w:szCs w:val="22"/>
        </w:rPr>
      </w:pPr>
      <w:r w:rsidRPr="009D7A36">
        <w:rPr>
          <w:sz w:val="22"/>
          <w:szCs w:val="22"/>
        </w:rPr>
        <w:t>Оповещение и управление эвакуацией людей при пожаре должно осуществляться одним из следующих способов или их комбинацией:</w:t>
      </w:r>
    </w:p>
    <w:p w:rsidR="00BA31C0" w:rsidRPr="009D7A36" w:rsidRDefault="00BA31C0" w:rsidP="009D7A36">
      <w:pPr>
        <w:ind w:firstLine="567"/>
        <w:rPr>
          <w:sz w:val="22"/>
          <w:szCs w:val="22"/>
        </w:rPr>
      </w:pPr>
      <w:r w:rsidRPr="009D7A36">
        <w:rPr>
          <w:sz w:val="22"/>
          <w:szCs w:val="22"/>
        </w:rPr>
        <w:t>- подачей звуковых или световых сигналов во все помещения здания с постоянным или временным пребыванием людей;</w:t>
      </w:r>
    </w:p>
    <w:p w:rsidR="00BA31C0" w:rsidRPr="009D7A36" w:rsidRDefault="00BA31C0" w:rsidP="009D7A36">
      <w:pPr>
        <w:ind w:firstLine="567"/>
        <w:rPr>
          <w:sz w:val="22"/>
          <w:szCs w:val="22"/>
        </w:rPr>
      </w:pPr>
      <w:r w:rsidRPr="009D7A36">
        <w:rPr>
          <w:sz w:val="22"/>
          <w:szCs w:val="22"/>
        </w:rPr>
        <w:t>- трансляцией текстов о необходимости эвакуации, путях эвакуации, направлении движения и других действиях, направленных на обеспечение безопасности людей;</w:t>
      </w:r>
    </w:p>
    <w:p w:rsidR="00BA31C0" w:rsidRPr="009D7A36" w:rsidRDefault="00BA31C0" w:rsidP="009D7A36">
      <w:pPr>
        <w:ind w:firstLine="567"/>
        <w:rPr>
          <w:sz w:val="22"/>
          <w:szCs w:val="22"/>
        </w:rPr>
      </w:pPr>
      <w:r w:rsidRPr="009D7A36">
        <w:rPr>
          <w:sz w:val="22"/>
          <w:szCs w:val="22"/>
        </w:rPr>
        <w:t>- трансляцией специально разработанных текстов, направленных на предотвращение паники и других явлений, усложняющих эвакуацию;</w:t>
      </w:r>
    </w:p>
    <w:p w:rsidR="00BA31C0" w:rsidRPr="009D7A36" w:rsidRDefault="00BA31C0" w:rsidP="009D7A36">
      <w:pPr>
        <w:ind w:firstLine="567"/>
        <w:rPr>
          <w:sz w:val="22"/>
          <w:szCs w:val="22"/>
        </w:rPr>
      </w:pPr>
      <w:r w:rsidRPr="009D7A36">
        <w:rPr>
          <w:sz w:val="22"/>
          <w:szCs w:val="22"/>
        </w:rPr>
        <w:t>- размещением и включением эвакуационных знаков безопасности на путях эвакуации и эвакуационного освещения;</w:t>
      </w:r>
    </w:p>
    <w:p w:rsidR="00BA31C0" w:rsidRPr="009D7A36" w:rsidRDefault="00BA31C0" w:rsidP="009D7A36">
      <w:pPr>
        <w:ind w:firstLine="567"/>
        <w:rPr>
          <w:sz w:val="22"/>
          <w:szCs w:val="22"/>
        </w:rPr>
      </w:pPr>
      <w:r w:rsidRPr="009D7A36">
        <w:rPr>
          <w:sz w:val="22"/>
          <w:szCs w:val="22"/>
        </w:rPr>
        <w:t>- дистанционным открыванием дверей эвакуационных выходов (оборудованных электромагнитными замками);</w:t>
      </w:r>
    </w:p>
    <w:p w:rsidR="00BA31C0" w:rsidRPr="009D7A36" w:rsidRDefault="00BA31C0" w:rsidP="009D7A36">
      <w:pPr>
        <w:ind w:firstLine="567"/>
        <w:rPr>
          <w:sz w:val="22"/>
          <w:szCs w:val="22"/>
        </w:rPr>
      </w:pPr>
      <w:r w:rsidRPr="009D7A36">
        <w:rPr>
          <w:sz w:val="22"/>
          <w:szCs w:val="22"/>
        </w:rPr>
        <w:t>- связью пожарного поста-диспетчерской с зонами пожарного оповещения здания.</w:t>
      </w:r>
    </w:p>
    <w:p w:rsidR="00BA31C0" w:rsidRPr="009D7A36" w:rsidRDefault="00BA31C0" w:rsidP="009D7A36">
      <w:pPr>
        <w:ind w:firstLine="567"/>
        <w:rPr>
          <w:sz w:val="22"/>
          <w:szCs w:val="22"/>
        </w:rPr>
      </w:pPr>
      <w:r w:rsidRPr="009D7A36">
        <w:rPr>
          <w:sz w:val="22"/>
          <w:szCs w:val="22"/>
        </w:rPr>
        <w:t>Система громкого оповещения является неотъемлемой частью инфраструктуры любого административного или общественного здания и входит в состав системы оповещения и управления эвакуацией людей (СОУЭ).</w:t>
      </w:r>
    </w:p>
    <w:p w:rsidR="00BA31C0" w:rsidRPr="009D7A36" w:rsidRDefault="00BA31C0" w:rsidP="009D7A36">
      <w:pPr>
        <w:ind w:firstLine="567"/>
        <w:rPr>
          <w:sz w:val="22"/>
          <w:szCs w:val="22"/>
        </w:rPr>
      </w:pPr>
      <w:r w:rsidRPr="009D7A36">
        <w:rPr>
          <w:sz w:val="22"/>
          <w:szCs w:val="22"/>
        </w:rPr>
        <w:t>Также должна предусматриваться возможность создания в здании объединенной системы громкого оповещения на случай возникновения ЧС различного характера.</w:t>
      </w:r>
    </w:p>
    <w:p w:rsidR="00BA31C0" w:rsidRPr="009D7A36" w:rsidRDefault="00BA31C0" w:rsidP="009D7A36">
      <w:pPr>
        <w:ind w:firstLine="567"/>
        <w:rPr>
          <w:sz w:val="22"/>
          <w:szCs w:val="22"/>
        </w:rPr>
      </w:pPr>
      <w:r w:rsidRPr="009D7A36">
        <w:rPr>
          <w:sz w:val="22"/>
          <w:szCs w:val="22"/>
        </w:rPr>
        <w:t>Местоположение системы централизованного оповещения населения сельского поселения «</w:t>
      </w:r>
      <w:proofErr w:type="spellStart"/>
      <w:r w:rsidRPr="009D7A36">
        <w:rPr>
          <w:sz w:val="22"/>
          <w:szCs w:val="22"/>
        </w:rPr>
        <w:t>Койдин</w:t>
      </w:r>
      <w:proofErr w:type="spellEnd"/>
      <w:r w:rsidRPr="009D7A36">
        <w:rPr>
          <w:sz w:val="22"/>
          <w:szCs w:val="22"/>
        </w:rPr>
        <w:t xml:space="preserve">»: </w:t>
      </w:r>
      <w:proofErr w:type="spellStart"/>
      <w:r w:rsidRPr="009D7A36">
        <w:rPr>
          <w:sz w:val="22"/>
          <w:szCs w:val="22"/>
        </w:rPr>
        <w:t>пст</w:t>
      </w:r>
      <w:proofErr w:type="spellEnd"/>
      <w:r w:rsidRPr="009D7A36">
        <w:rPr>
          <w:sz w:val="22"/>
          <w:szCs w:val="22"/>
        </w:rPr>
        <w:t xml:space="preserve"> </w:t>
      </w:r>
      <w:proofErr w:type="spellStart"/>
      <w:r w:rsidRPr="009D7A36">
        <w:rPr>
          <w:sz w:val="22"/>
          <w:szCs w:val="22"/>
        </w:rPr>
        <w:t>Койдин</w:t>
      </w:r>
      <w:proofErr w:type="spellEnd"/>
      <w:r w:rsidRPr="009D7A36">
        <w:rPr>
          <w:sz w:val="22"/>
          <w:szCs w:val="22"/>
        </w:rPr>
        <w:t xml:space="preserve">, ул. Центральная, 14 – </w:t>
      </w:r>
      <w:proofErr w:type="spellStart"/>
      <w:r w:rsidRPr="009D7A36">
        <w:rPr>
          <w:sz w:val="22"/>
          <w:szCs w:val="22"/>
        </w:rPr>
        <w:t>электросирена</w:t>
      </w:r>
      <w:proofErr w:type="spellEnd"/>
      <w:r w:rsidRPr="009D7A36">
        <w:rPr>
          <w:sz w:val="22"/>
          <w:szCs w:val="22"/>
        </w:rPr>
        <w:t xml:space="preserve">. </w:t>
      </w:r>
    </w:p>
    <w:p w:rsidR="00BA31C0" w:rsidRPr="009D7A36" w:rsidRDefault="00BA31C0" w:rsidP="009D7A36">
      <w:pPr>
        <w:ind w:firstLine="567"/>
        <w:rPr>
          <w:sz w:val="22"/>
          <w:szCs w:val="22"/>
        </w:rPr>
      </w:pPr>
      <w:r w:rsidRPr="009D7A36">
        <w:rPr>
          <w:sz w:val="22"/>
          <w:szCs w:val="22"/>
        </w:rPr>
        <w:t xml:space="preserve">Планируется установка централизованной системы оповещения с установкой громкоговорителей в </w:t>
      </w:r>
      <w:proofErr w:type="spellStart"/>
      <w:r w:rsidRPr="009D7A36">
        <w:rPr>
          <w:sz w:val="22"/>
          <w:szCs w:val="22"/>
        </w:rPr>
        <w:t>пст</w:t>
      </w:r>
      <w:proofErr w:type="spellEnd"/>
      <w:r w:rsidRPr="009D7A36">
        <w:rPr>
          <w:sz w:val="22"/>
          <w:szCs w:val="22"/>
        </w:rPr>
        <w:t xml:space="preserve"> </w:t>
      </w:r>
      <w:proofErr w:type="spellStart"/>
      <w:r w:rsidRPr="009D7A36">
        <w:rPr>
          <w:sz w:val="22"/>
          <w:szCs w:val="22"/>
        </w:rPr>
        <w:t>Койдин</w:t>
      </w:r>
      <w:proofErr w:type="spellEnd"/>
      <w:r w:rsidRPr="009D7A36">
        <w:rPr>
          <w:sz w:val="22"/>
          <w:szCs w:val="22"/>
        </w:rPr>
        <w:t xml:space="preserve"> по адресам: </w:t>
      </w:r>
    </w:p>
    <w:p w:rsidR="00BA31C0" w:rsidRPr="009D7A36" w:rsidRDefault="00BA31C0" w:rsidP="009D7A36">
      <w:pPr>
        <w:numPr>
          <w:ilvl w:val="1"/>
          <w:numId w:val="72"/>
        </w:numPr>
        <w:contextualSpacing w:val="0"/>
        <w:rPr>
          <w:sz w:val="22"/>
          <w:szCs w:val="22"/>
        </w:rPr>
      </w:pPr>
      <w:r w:rsidRPr="009D7A36">
        <w:rPr>
          <w:sz w:val="22"/>
          <w:szCs w:val="22"/>
        </w:rPr>
        <w:t xml:space="preserve">ул. Центральная, 14; </w:t>
      </w:r>
    </w:p>
    <w:p w:rsidR="00BA31C0" w:rsidRPr="009D7A36" w:rsidRDefault="00BA31C0" w:rsidP="009D7A36">
      <w:pPr>
        <w:numPr>
          <w:ilvl w:val="1"/>
          <w:numId w:val="72"/>
        </w:numPr>
        <w:contextualSpacing w:val="0"/>
        <w:rPr>
          <w:sz w:val="22"/>
          <w:szCs w:val="22"/>
        </w:rPr>
      </w:pPr>
      <w:r w:rsidRPr="009D7A36">
        <w:rPr>
          <w:sz w:val="22"/>
          <w:szCs w:val="22"/>
        </w:rPr>
        <w:t xml:space="preserve">ул. Школьная, 13; </w:t>
      </w:r>
    </w:p>
    <w:p w:rsidR="00BA31C0" w:rsidRPr="009D7A36" w:rsidRDefault="00BA31C0" w:rsidP="009D7A36">
      <w:pPr>
        <w:numPr>
          <w:ilvl w:val="1"/>
          <w:numId w:val="72"/>
        </w:numPr>
        <w:contextualSpacing w:val="0"/>
        <w:rPr>
          <w:sz w:val="22"/>
          <w:szCs w:val="22"/>
        </w:rPr>
      </w:pPr>
      <w:r w:rsidRPr="009D7A36">
        <w:rPr>
          <w:sz w:val="22"/>
          <w:szCs w:val="22"/>
        </w:rPr>
        <w:t>ул. Авиационная, 21.</w:t>
      </w:r>
    </w:p>
    <w:p w:rsidR="00BA31C0" w:rsidRPr="009D7A36" w:rsidRDefault="00BA31C0" w:rsidP="009D7A36">
      <w:pPr>
        <w:ind w:firstLine="567"/>
        <w:rPr>
          <w:sz w:val="22"/>
          <w:szCs w:val="22"/>
        </w:rPr>
      </w:pPr>
    </w:p>
    <w:p w:rsidR="00BA31C0" w:rsidRPr="009D7A36" w:rsidRDefault="00BA31C0" w:rsidP="009D7A36">
      <w:pPr>
        <w:pStyle w:val="10"/>
        <w:spacing w:before="0" w:line="240" w:lineRule="auto"/>
        <w:ind w:firstLine="567"/>
        <w:jc w:val="center"/>
        <w:rPr>
          <w:bCs w:val="0"/>
          <w:sz w:val="22"/>
          <w:szCs w:val="22"/>
        </w:rPr>
        <w:sectPr w:rsidR="00BA31C0" w:rsidRPr="009D7A36" w:rsidSect="006E4CA4">
          <w:footerReference w:type="default" r:id="rId28"/>
          <w:pgSz w:w="11906" w:h="16838" w:code="9"/>
          <w:pgMar w:top="1134" w:right="707" w:bottom="1134" w:left="1559" w:header="709" w:footer="709" w:gutter="0"/>
          <w:pgBorders>
            <w:top w:val="single" w:sz="4" w:space="1" w:color="auto"/>
            <w:left w:val="single" w:sz="4" w:space="4" w:color="auto"/>
            <w:bottom w:val="single" w:sz="4" w:space="1" w:color="auto"/>
            <w:right w:val="single" w:sz="4" w:space="4" w:color="auto"/>
          </w:pgBorders>
          <w:cols w:space="708"/>
          <w:docGrid w:linePitch="360"/>
        </w:sectPr>
      </w:pPr>
      <w:bookmarkStart w:id="64" w:name="_Toc390783751"/>
    </w:p>
    <w:p w:rsidR="00BA31C0" w:rsidRPr="009D7A36" w:rsidRDefault="00BA31C0" w:rsidP="009D7A36">
      <w:pPr>
        <w:pStyle w:val="10"/>
        <w:spacing w:before="0" w:line="240" w:lineRule="auto"/>
        <w:ind w:firstLine="567"/>
        <w:jc w:val="both"/>
        <w:rPr>
          <w:sz w:val="22"/>
          <w:szCs w:val="22"/>
        </w:rPr>
      </w:pPr>
      <w:bookmarkStart w:id="65" w:name="_Toc395164401"/>
      <w:r w:rsidRPr="009D7A36">
        <w:rPr>
          <w:bCs w:val="0"/>
          <w:sz w:val="22"/>
          <w:szCs w:val="22"/>
        </w:rPr>
        <w:lastRenderedPageBreak/>
        <w:t>6 Мероприятия по обеспечению пожарной безопасности</w:t>
      </w:r>
      <w:bookmarkEnd w:id="64"/>
      <w:bookmarkEnd w:id="65"/>
    </w:p>
    <w:p w:rsidR="00BA31C0" w:rsidRPr="009D7A36" w:rsidRDefault="00BA31C0" w:rsidP="009D7A36">
      <w:pPr>
        <w:autoSpaceDE w:val="0"/>
        <w:autoSpaceDN w:val="0"/>
        <w:adjustRightInd w:val="0"/>
        <w:ind w:firstLine="567"/>
        <w:rPr>
          <w:sz w:val="22"/>
          <w:szCs w:val="22"/>
        </w:rPr>
      </w:pPr>
      <w:r w:rsidRPr="009D7A36">
        <w:rPr>
          <w:sz w:val="22"/>
          <w:szCs w:val="22"/>
        </w:rPr>
        <w:t>Настоящий раздел выполнен в соответствии с требованиями статьи 65 Федерального закона «Технический регламент о требованиях пожарной безопасности» № 123-ФЗ от 22.07.2008, приложениями 1 и 7 НПБ 101-95. В соответствии с Федеральным Законом № 123-ФЗ от 22.07.2008 и Федеральным Законом «О пожарной безопасности» № 69-ФЗ от 21.12.1994 основные мероприятия по обеспечению пожарной безопасности состоят в следующем:</w:t>
      </w:r>
    </w:p>
    <w:p w:rsidR="00BA31C0" w:rsidRPr="009D7A36" w:rsidRDefault="00BA31C0" w:rsidP="009D7A36">
      <w:pPr>
        <w:autoSpaceDE w:val="0"/>
        <w:autoSpaceDN w:val="0"/>
        <w:adjustRightInd w:val="0"/>
        <w:ind w:firstLine="567"/>
        <w:rPr>
          <w:sz w:val="22"/>
          <w:szCs w:val="22"/>
        </w:rPr>
      </w:pPr>
      <w:r w:rsidRPr="009D7A36">
        <w:rPr>
          <w:b/>
          <w:bCs/>
          <w:sz w:val="22"/>
          <w:szCs w:val="22"/>
        </w:rPr>
        <w:t xml:space="preserve">1) Разработка мер пожарной безопасности </w:t>
      </w:r>
      <w:r w:rsidRPr="009D7A36">
        <w:rPr>
          <w:sz w:val="22"/>
          <w:szCs w:val="22"/>
        </w:rPr>
        <w:t>– меры пожарной безопасности разрабатываются в соответствии с законодательством РФ, нормативными документами по пожарной безопасности, а также на основе опыта борьбы с пожарами, оценки пожарной опасности веществ, материалов, технологических процессов, изделий, конструкций, зданий и сооружений. Изготовители (поставщики веществ), материалов изделий и оборудования в обязательном порядке указывают в соответствующей технической документации показатели пожарной опасности этих веществ, материалов, изделий и оборудования, а также меры пожарной безопасности при обращении с ним. Разработка и реализация мер пожарной безопасности для организаций, зданий, сооружений и других объектов, в том числе при их проектировании, должны в обязательном порядке предусматривать решения, обеспечивающие эвакуацию людей при пожарах.</w:t>
      </w:r>
    </w:p>
    <w:p w:rsidR="00BA31C0" w:rsidRPr="009D7A36" w:rsidRDefault="00BA31C0" w:rsidP="009D7A36">
      <w:pPr>
        <w:autoSpaceDE w:val="0"/>
        <w:autoSpaceDN w:val="0"/>
        <w:adjustRightInd w:val="0"/>
        <w:ind w:firstLine="567"/>
        <w:rPr>
          <w:sz w:val="22"/>
          <w:szCs w:val="22"/>
        </w:rPr>
      </w:pPr>
      <w:r w:rsidRPr="009D7A36">
        <w:rPr>
          <w:sz w:val="22"/>
          <w:szCs w:val="22"/>
        </w:rPr>
        <w:t>Меры пожарной безопасности для населенных пунктов и территорий административных образований разрабатываются и реализуются соответствующими органами государственной власти, органами местного самоуправления.</w:t>
      </w:r>
    </w:p>
    <w:p w:rsidR="00BA31C0" w:rsidRPr="009D7A36" w:rsidRDefault="00BA31C0" w:rsidP="009D7A36">
      <w:pPr>
        <w:autoSpaceDE w:val="0"/>
        <w:autoSpaceDN w:val="0"/>
        <w:adjustRightInd w:val="0"/>
        <w:ind w:firstLine="567"/>
        <w:rPr>
          <w:sz w:val="22"/>
          <w:szCs w:val="22"/>
        </w:rPr>
      </w:pPr>
      <w:r w:rsidRPr="009D7A36">
        <w:rPr>
          <w:b/>
          <w:bCs/>
          <w:sz w:val="22"/>
          <w:szCs w:val="22"/>
        </w:rPr>
        <w:t xml:space="preserve">2) Реализация мер пожарной безопасности </w:t>
      </w:r>
      <w:r w:rsidRPr="009D7A36">
        <w:rPr>
          <w:sz w:val="22"/>
          <w:szCs w:val="22"/>
        </w:rPr>
        <w:t>– действия по обеспечению пожарной безопасности.</w:t>
      </w:r>
    </w:p>
    <w:p w:rsidR="00BA31C0" w:rsidRPr="009D7A36" w:rsidRDefault="00BA31C0" w:rsidP="009D7A36">
      <w:pPr>
        <w:autoSpaceDE w:val="0"/>
        <w:autoSpaceDN w:val="0"/>
        <w:adjustRightInd w:val="0"/>
        <w:ind w:firstLine="567"/>
        <w:rPr>
          <w:sz w:val="22"/>
          <w:szCs w:val="22"/>
        </w:rPr>
      </w:pPr>
      <w:r w:rsidRPr="009D7A36">
        <w:rPr>
          <w:sz w:val="22"/>
          <w:szCs w:val="22"/>
        </w:rPr>
        <w:t>Работы и услуги в области пожарной безопасности выполняются и оказываются в целях реализации требований пожарной безопасности, а также в целях обеспечения предупреждения и тушения пожаров. К работам и услугам в области пожарной безопасности относятся:</w:t>
      </w:r>
    </w:p>
    <w:p w:rsidR="00BA31C0" w:rsidRPr="009D7A36" w:rsidRDefault="00BA31C0" w:rsidP="009D7A36">
      <w:pPr>
        <w:autoSpaceDE w:val="0"/>
        <w:autoSpaceDN w:val="0"/>
        <w:adjustRightInd w:val="0"/>
        <w:ind w:firstLine="567"/>
        <w:rPr>
          <w:sz w:val="22"/>
          <w:szCs w:val="22"/>
        </w:rPr>
      </w:pPr>
      <w:r w:rsidRPr="009D7A36">
        <w:rPr>
          <w:sz w:val="22"/>
          <w:szCs w:val="22"/>
        </w:rPr>
        <w:t>- охрана от пожаров организаций и населенных пунктов на договорной основе;</w:t>
      </w:r>
    </w:p>
    <w:p w:rsidR="00BA31C0" w:rsidRPr="009D7A36" w:rsidRDefault="00BA31C0" w:rsidP="009D7A36">
      <w:pPr>
        <w:autoSpaceDE w:val="0"/>
        <w:autoSpaceDN w:val="0"/>
        <w:adjustRightInd w:val="0"/>
        <w:ind w:firstLine="567"/>
        <w:rPr>
          <w:sz w:val="22"/>
          <w:szCs w:val="22"/>
        </w:rPr>
      </w:pPr>
      <w:r w:rsidRPr="009D7A36">
        <w:rPr>
          <w:sz w:val="22"/>
          <w:szCs w:val="22"/>
        </w:rPr>
        <w:t>- производство, проведение испытаний, закупка и поставка пожарно-технической продукции;</w:t>
      </w:r>
    </w:p>
    <w:p w:rsidR="00BA31C0" w:rsidRPr="009D7A36" w:rsidRDefault="00BA31C0" w:rsidP="009D7A36">
      <w:pPr>
        <w:autoSpaceDE w:val="0"/>
        <w:autoSpaceDN w:val="0"/>
        <w:adjustRightInd w:val="0"/>
        <w:ind w:firstLine="567"/>
        <w:rPr>
          <w:sz w:val="22"/>
          <w:szCs w:val="22"/>
        </w:rPr>
      </w:pPr>
      <w:r w:rsidRPr="009D7A36">
        <w:rPr>
          <w:sz w:val="22"/>
          <w:szCs w:val="22"/>
        </w:rPr>
        <w:t>- выполнение проектных, изыскательских работ;</w:t>
      </w:r>
    </w:p>
    <w:p w:rsidR="00BA31C0" w:rsidRPr="009D7A36" w:rsidRDefault="00BA31C0" w:rsidP="009D7A36">
      <w:pPr>
        <w:autoSpaceDE w:val="0"/>
        <w:autoSpaceDN w:val="0"/>
        <w:adjustRightInd w:val="0"/>
        <w:ind w:firstLine="567"/>
        <w:rPr>
          <w:sz w:val="22"/>
          <w:szCs w:val="22"/>
        </w:rPr>
      </w:pPr>
      <w:r w:rsidRPr="009D7A36">
        <w:rPr>
          <w:sz w:val="22"/>
          <w:szCs w:val="22"/>
        </w:rPr>
        <w:t>- проведение научно-технического консультирования и экспертизы;</w:t>
      </w:r>
    </w:p>
    <w:p w:rsidR="00BA31C0" w:rsidRPr="009D7A36" w:rsidRDefault="00BA31C0" w:rsidP="009D7A36">
      <w:pPr>
        <w:autoSpaceDE w:val="0"/>
        <w:autoSpaceDN w:val="0"/>
        <w:adjustRightInd w:val="0"/>
        <w:ind w:firstLine="567"/>
        <w:rPr>
          <w:sz w:val="22"/>
          <w:szCs w:val="22"/>
        </w:rPr>
      </w:pPr>
      <w:r w:rsidRPr="009D7A36">
        <w:rPr>
          <w:sz w:val="22"/>
          <w:szCs w:val="22"/>
        </w:rPr>
        <w:t>- испытание веществ материалов, изделий, оборудования и конструкций на пожарную безопасность;</w:t>
      </w:r>
    </w:p>
    <w:p w:rsidR="00BA31C0" w:rsidRPr="009D7A36" w:rsidRDefault="00BA31C0" w:rsidP="009D7A36">
      <w:pPr>
        <w:autoSpaceDE w:val="0"/>
        <w:autoSpaceDN w:val="0"/>
        <w:adjustRightInd w:val="0"/>
        <w:ind w:firstLine="567"/>
        <w:rPr>
          <w:sz w:val="22"/>
          <w:szCs w:val="22"/>
        </w:rPr>
      </w:pPr>
      <w:r w:rsidRPr="009D7A36">
        <w:rPr>
          <w:sz w:val="22"/>
          <w:szCs w:val="22"/>
        </w:rPr>
        <w:t>- обучение населения мерам пожарной безопасности;</w:t>
      </w:r>
    </w:p>
    <w:p w:rsidR="00BA31C0" w:rsidRPr="009D7A36" w:rsidRDefault="00BA31C0" w:rsidP="009D7A36">
      <w:pPr>
        <w:autoSpaceDE w:val="0"/>
        <w:autoSpaceDN w:val="0"/>
        <w:adjustRightInd w:val="0"/>
        <w:ind w:firstLine="567"/>
        <w:rPr>
          <w:sz w:val="22"/>
          <w:szCs w:val="22"/>
        </w:rPr>
      </w:pPr>
      <w:r w:rsidRPr="009D7A36">
        <w:rPr>
          <w:sz w:val="22"/>
          <w:szCs w:val="22"/>
        </w:rPr>
        <w:t>- осуществление противопожарной пропаганды, издание специальной литературы и рекламной продукции;</w:t>
      </w:r>
    </w:p>
    <w:p w:rsidR="00BA31C0" w:rsidRPr="009D7A36" w:rsidRDefault="00BA31C0" w:rsidP="009D7A36">
      <w:pPr>
        <w:autoSpaceDE w:val="0"/>
        <w:autoSpaceDN w:val="0"/>
        <w:adjustRightInd w:val="0"/>
        <w:ind w:firstLine="567"/>
        <w:rPr>
          <w:sz w:val="22"/>
          <w:szCs w:val="22"/>
        </w:rPr>
      </w:pPr>
      <w:r w:rsidRPr="009D7A36">
        <w:rPr>
          <w:sz w:val="22"/>
          <w:szCs w:val="22"/>
        </w:rPr>
        <w:t xml:space="preserve">- огнезащитные и </w:t>
      </w:r>
      <w:proofErr w:type="spellStart"/>
      <w:r w:rsidRPr="009D7A36">
        <w:rPr>
          <w:sz w:val="22"/>
          <w:szCs w:val="22"/>
        </w:rPr>
        <w:t>трубо</w:t>
      </w:r>
      <w:proofErr w:type="spellEnd"/>
      <w:r w:rsidRPr="009D7A36">
        <w:rPr>
          <w:sz w:val="22"/>
          <w:szCs w:val="22"/>
        </w:rPr>
        <w:t>-печные работы;</w:t>
      </w:r>
    </w:p>
    <w:p w:rsidR="00BA31C0" w:rsidRPr="009D7A36" w:rsidRDefault="00BA31C0" w:rsidP="009D7A36">
      <w:pPr>
        <w:autoSpaceDE w:val="0"/>
        <w:autoSpaceDN w:val="0"/>
        <w:adjustRightInd w:val="0"/>
        <w:ind w:firstLine="567"/>
        <w:rPr>
          <w:sz w:val="22"/>
          <w:szCs w:val="22"/>
        </w:rPr>
      </w:pPr>
      <w:r w:rsidRPr="009D7A36">
        <w:rPr>
          <w:sz w:val="22"/>
          <w:szCs w:val="22"/>
        </w:rPr>
        <w:t>- монтаж, техническое обслуживание и ремонт систем и средств противопожарной защиты;</w:t>
      </w:r>
    </w:p>
    <w:p w:rsidR="00BA31C0" w:rsidRPr="009D7A36" w:rsidRDefault="00BA31C0" w:rsidP="009D7A36">
      <w:pPr>
        <w:autoSpaceDE w:val="0"/>
        <w:autoSpaceDN w:val="0"/>
        <w:adjustRightInd w:val="0"/>
        <w:ind w:firstLine="567"/>
        <w:rPr>
          <w:sz w:val="22"/>
          <w:szCs w:val="22"/>
        </w:rPr>
      </w:pPr>
      <w:r w:rsidRPr="009D7A36">
        <w:rPr>
          <w:sz w:val="22"/>
          <w:szCs w:val="22"/>
        </w:rPr>
        <w:t>- ремонт и обслуживание пожарного снаряжения, первичных средств тушения пожаров, восстановление качества огнетушащих средств;</w:t>
      </w:r>
    </w:p>
    <w:p w:rsidR="00BA31C0" w:rsidRPr="009D7A36" w:rsidRDefault="00BA31C0" w:rsidP="009D7A36">
      <w:pPr>
        <w:autoSpaceDE w:val="0"/>
        <w:autoSpaceDN w:val="0"/>
        <w:adjustRightInd w:val="0"/>
        <w:ind w:firstLine="567"/>
        <w:rPr>
          <w:sz w:val="22"/>
          <w:szCs w:val="22"/>
        </w:rPr>
      </w:pPr>
      <w:r w:rsidRPr="009D7A36">
        <w:rPr>
          <w:sz w:val="22"/>
          <w:szCs w:val="22"/>
        </w:rPr>
        <w:t>- строительство, реконструкция и ремонт зданий, сооружений и помещений пожарной охраны;</w:t>
      </w:r>
    </w:p>
    <w:p w:rsidR="00BA31C0" w:rsidRPr="009D7A36" w:rsidRDefault="00BA31C0" w:rsidP="009D7A36">
      <w:pPr>
        <w:autoSpaceDE w:val="0"/>
        <w:autoSpaceDN w:val="0"/>
        <w:adjustRightInd w:val="0"/>
        <w:ind w:firstLine="567"/>
        <w:rPr>
          <w:sz w:val="22"/>
          <w:szCs w:val="22"/>
        </w:rPr>
      </w:pPr>
      <w:r w:rsidRPr="009D7A36">
        <w:rPr>
          <w:sz w:val="22"/>
          <w:szCs w:val="22"/>
        </w:rPr>
        <w:t>- другие работы и услуги, направленные на обеспечение пожарной безопасности, перечень которых устанавливается федеральным органом исполнительной власти, уполномоченным на решение задач в области пожарной безопасности.</w:t>
      </w:r>
    </w:p>
    <w:p w:rsidR="00BA31C0" w:rsidRPr="009D7A36" w:rsidRDefault="00BA31C0" w:rsidP="009D7A36">
      <w:pPr>
        <w:autoSpaceDE w:val="0"/>
        <w:autoSpaceDN w:val="0"/>
        <w:adjustRightInd w:val="0"/>
        <w:ind w:firstLine="567"/>
        <w:rPr>
          <w:sz w:val="22"/>
          <w:szCs w:val="22"/>
        </w:rPr>
      </w:pPr>
      <w:r w:rsidRPr="009D7A36">
        <w:rPr>
          <w:b/>
          <w:bCs/>
          <w:sz w:val="22"/>
          <w:szCs w:val="22"/>
        </w:rPr>
        <w:t xml:space="preserve">3) Выполнение требований пожарной безопасности </w:t>
      </w:r>
      <w:r w:rsidRPr="009D7A36">
        <w:rPr>
          <w:sz w:val="22"/>
          <w:szCs w:val="22"/>
        </w:rPr>
        <w:t>– соблюдение специальных условий социального и (или) технического характера, установленных в целях обеспечения пожарной безопасности законодательством Российской Федерации, нормативными документами или уполномоченными государственными органами.</w:t>
      </w:r>
    </w:p>
    <w:p w:rsidR="00BA31C0" w:rsidRPr="009D7A36" w:rsidRDefault="00BA31C0" w:rsidP="009D7A36">
      <w:pPr>
        <w:autoSpaceDE w:val="0"/>
        <w:autoSpaceDN w:val="0"/>
        <w:adjustRightInd w:val="0"/>
        <w:ind w:firstLine="567"/>
        <w:rPr>
          <w:sz w:val="22"/>
          <w:szCs w:val="22"/>
        </w:rPr>
      </w:pPr>
      <w:r w:rsidRPr="009D7A36">
        <w:rPr>
          <w:sz w:val="22"/>
          <w:szCs w:val="22"/>
        </w:rPr>
        <w:t xml:space="preserve">Выполнение требований пожарной безопасности при проектировании, строительстве и эксплуатации поселений и городских округов включает в себя выполнение требований пожарной безопасности при градостроительной деятельности (ст. 66, части 1-13 ст. 67, части 1-5 и части 13-18 ст. </w:t>
      </w:r>
      <w:smartTag w:uri="urn:schemas-microsoft-com:office:smarttags" w:element="metricconverter">
        <w:smartTagPr>
          <w:attr w:name="ProductID" w:val="68 Г"/>
        </w:smartTagPr>
        <w:r w:rsidRPr="009D7A36">
          <w:rPr>
            <w:sz w:val="22"/>
            <w:szCs w:val="22"/>
          </w:rPr>
          <w:t>68 Г</w:t>
        </w:r>
      </w:smartTag>
      <w:r w:rsidRPr="009D7A36">
        <w:rPr>
          <w:sz w:val="22"/>
          <w:szCs w:val="22"/>
        </w:rPr>
        <w:t>. 15 Федерального Закона № 123-ФЗ от 22.07.2008):</w:t>
      </w:r>
    </w:p>
    <w:p w:rsidR="00BA31C0" w:rsidRPr="009D7A36" w:rsidRDefault="00BA31C0" w:rsidP="009D7A36">
      <w:pPr>
        <w:autoSpaceDE w:val="0"/>
        <w:autoSpaceDN w:val="0"/>
        <w:adjustRightInd w:val="0"/>
        <w:ind w:firstLine="567"/>
        <w:rPr>
          <w:b/>
          <w:bCs/>
          <w:sz w:val="22"/>
          <w:szCs w:val="22"/>
        </w:rPr>
      </w:pPr>
      <w:r w:rsidRPr="009D7A36">
        <w:rPr>
          <w:b/>
          <w:bCs/>
          <w:sz w:val="22"/>
          <w:szCs w:val="22"/>
        </w:rPr>
        <w:t xml:space="preserve">а) Размещение </w:t>
      </w:r>
      <w:proofErr w:type="spellStart"/>
      <w:r w:rsidRPr="009D7A36">
        <w:rPr>
          <w:b/>
          <w:bCs/>
          <w:sz w:val="22"/>
          <w:szCs w:val="22"/>
        </w:rPr>
        <w:t>пожаро</w:t>
      </w:r>
      <w:proofErr w:type="spellEnd"/>
      <w:r w:rsidRPr="009D7A36">
        <w:rPr>
          <w:b/>
          <w:bCs/>
          <w:sz w:val="22"/>
          <w:szCs w:val="22"/>
        </w:rPr>
        <w:t>-взрывоопасных объектов на территориях поселений:</w:t>
      </w:r>
    </w:p>
    <w:p w:rsidR="00BA31C0" w:rsidRPr="009D7A36" w:rsidRDefault="00BA31C0" w:rsidP="009D7A36">
      <w:pPr>
        <w:autoSpaceDE w:val="0"/>
        <w:autoSpaceDN w:val="0"/>
        <w:adjustRightInd w:val="0"/>
        <w:ind w:firstLine="567"/>
        <w:rPr>
          <w:sz w:val="22"/>
          <w:szCs w:val="22"/>
        </w:rPr>
      </w:pPr>
      <w:r w:rsidRPr="009D7A36">
        <w:rPr>
          <w:sz w:val="22"/>
          <w:szCs w:val="22"/>
        </w:rPr>
        <w:t xml:space="preserve">1. Опасные производственные объекты, на которых производятся, используются, перерабатываются, образуются, хранятся, транспортируются, уничтожаются </w:t>
      </w:r>
      <w:proofErr w:type="spellStart"/>
      <w:r w:rsidRPr="009D7A36">
        <w:rPr>
          <w:sz w:val="22"/>
          <w:szCs w:val="22"/>
        </w:rPr>
        <w:t>пожаро</w:t>
      </w:r>
      <w:proofErr w:type="spellEnd"/>
      <w:r w:rsidRPr="009D7A36">
        <w:rPr>
          <w:sz w:val="22"/>
          <w:szCs w:val="22"/>
        </w:rPr>
        <w:t xml:space="preserve">-взрывоопасные вещества и материалы, и для которых обязательна разработка декларации о </w:t>
      </w:r>
      <w:r w:rsidRPr="009D7A36">
        <w:rPr>
          <w:sz w:val="22"/>
          <w:szCs w:val="22"/>
        </w:rPr>
        <w:lastRenderedPageBreak/>
        <w:t xml:space="preserve">промышленной безопасности, должны размещаться за границами поселений, а если это невозможно или нецелесообразно, то должны быть разработаны меры по защите людей, зданий, сооружений и строений, находящихся за пределами территории </w:t>
      </w:r>
      <w:proofErr w:type="spellStart"/>
      <w:r w:rsidRPr="009D7A36">
        <w:rPr>
          <w:sz w:val="22"/>
          <w:szCs w:val="22"/>
        </w:rPr>
        <w:t>пожаро</w:t>
      </w:r>
      <w:proofErr w:type="spellEnd"/>
      <w:r w:rsidRPr="009D7A36">
        <w:rPr>
          <w:sz w:val="22"/>
          <w:szCs w:val="22"/>
        </w:rPr>
        <w:t xml:space="preserve">-взрывоопасного объекта, от воздействия опасных факторов пожара и взрыва. Иные производственные объекты, на территориях которых расположены здания, сооружения и строения категорий А, Б и В по взрывопожарной и пожарной опасности, могут размещаться как на территориях, так и за границами поселений. При размещении </w:t>
      </w:r>
      <w:proofErr w:type="spellStart"/>
      <w:r w:rsidRPr="009D7A36">
        <w:rPr>
          <w:sz w:val="22"/>
          <w:szCs w:val="22"/>
        </w:rPr>
        <w:t>пожаро</w:t>
      </w:r>
      <w:proofErr w:type="spellEnd"/>
      <w:r w:rsidRPr="009D7A36">
        <w:rPr>
          <w:sz w:val="22"/>
          <w:szCs w:val="22"/>
        </w:rPr>
        <w:t xml:space="preserve">-взрывоопасных объектов в границах поселений необходимо учитывать возможность воздействия опасных факторов пожара на соседние объекты защиты, климатические и географические особенности, рельеф местности, направление течения рек и преобладающее направление ветра. При этом расстояние от границ земельного участка производственного объекта до зданий классов функциональной опасности Ф1 – Ф4, земельных участков детских дошкольных образовательных учреждений, общеобразовательных учреждений, учреждений здравоохранения и отдыха должно составлять не менее </w:t>
      </w:r>
      <w:smartTag w:uri="urn:schemas-microsoft-com:office:smarttags" w:element="metricconverter">
        <w:smartTagPr>
          <w:attr w:name="ProductID" w:val="50 метров"/>
        </w:smartTagPr>
        <w:r w:rsidRPr="009D7A36">
          <w:rPr>
            <w:sz w:val="22"/>
            <w:szCs w:val="22"/>
          </w:rPr>
          <w:t>50 метров</w:t>
        </w:r>
      </w:smartTag>
      <w:r w:rsidRPr="009D7A36">
        <w:rPr>
          <w:sz w:val="22"/>
          <w:szCs w:val="22"/>
        </w:rPr>
        <w:t>.</w:t>
      </w:r>
    </w:p>
    <w:p w:rsidR="00BA31C0" w:rsidRPr="009D7A36" w:rsidRDefault="00BA31C0" w:rsidP="009D7A36">
      <w:pPr>
        <w:autoSpaceDE w:val="0"/>
        <w:autoSpaceDN w:val="0"/>
        <w:adjustRightInd w:val="0"/>
        <w:ind w:firstLine="567"/>
        <w:rPr>
          <w:sz w:val="22"/>
          <w:szCs w:val="22"/>
        </w:rPr>
      </w:pPr>
      <w:r w:rsidRPr="009D7A36">
        <w:rPr>
          <w:sz w:val="22"/>
          <w:szCs w:val="22"/>
        </w:rPr>
        <w:t>2. Склады сжиженных углеводородных газов и легковоспламеняющихся жидкостей должны располагаться вне жилой зоны населенных пунктов с подветренной стороны преобладающего направления ветра по отношению к жилым районам.</w:t>
      </w:r>
    </w:p>
    <w:p w:rsidR="00BA31C0" w:rsidRPr="009D7A36" w:rsidRDefault="00BA31C0" w:rsidP="009D7A36">
      <w:pPr>
        <w:autoSpaceDE w:val="0"/>
        <w:autoSpaceDN w:val="0"/>
        <w:adjustRightInd w:val="0"/>
        <w:ind w:firstLine="567"/>
        <w:rPr>
          <w:sz w:val="22"/>
          <w:szCs w:val="22"/>
        </w:rPr>
      </w:pPr>
      <w:r w:rsidRPr="009D7A36">
        <w:rPr>
          <w:sz w:val="22"/>
          <w:szCs w:val="22"/>
        </w:rPr>
        <w:t xml:space="preserve">3. Сооружения складов сжиженных углеводородных газов и легковоспламеняющихся жидкостей должны располагаться на земельных участках, имеющих более низкие уровни по сравнению с отметками территорий соседних населенных пунктов, организаций. Допускается размещение указанных складов на земельных участках, имеющих более высокие уровни по сравнению с отметками территорий соседних населенных пунктов, организаций и путей железных дорог общей сети, на расстоянии более </w:t>
      </w:r>
      <w:smartTag w:uri="urn:schemas-microsoft-com:office:smarttags" w:element="metricconverter">
        <w:smartTagPr>
          <w:attr w:name="ProductID" w:val="300 метров"/>
        </w:smartTagPr>
        <w:r w:rsidRPr="009D7A36">
          <w:rPr>
            <w:sz w:val="22"/>
            <w:szCs w:val="22"/>
          </w:rPr>
          <w:t>300 метров</w:t>
        </w:r>
      </w:smartTag>
      <w:r w:rsidRPr="009D7A36">
        <w:rPr>
          <w:sz w:val="22"/>
          <w:szCs w:val="22"/>
        </w:rPr>
        <w:t xml:space="preserve"> от них. На складах, расположенных на расстоянии от 100 до </w:t>
      </w:r>
      <w:smartTag w:uri="urn:schemas-microsoft-com:office:smarttags" w:element="metricconverter">
        <w:smartTagPr>
          <w:attr w:name="ProductID" w:val="300 метров"/>
        </w:smartTagPr>
        <w:r w:rsidRPr="009D7A36">
          <w:rPr>
            <w:sz w:val="22"/>
            <w:szCs w:val="22"/>
          </w:rPr>
          <w:t>300 метров</w:t>
        </w:r>
      </w:smartTag>
      <w:r w:rsidRPr="009D7A36">
        <w:rPr>
          <w:sz w:val="22"/>
          <w:szCs w:val="22"/>
        </w:rPr>
        <w:t>, должны быть предусмотрены меры (в том числе второе обвалование, аварийные емкости, отводные каналы, траншеи), предотвращающие растекание жидкости на территории населенных пунктов, организаций.</w:t>
      </w:r>
    </w:p>
    <w:p w:rsidR="00BA31C0" w:rsidRPr="009D7A36" w:rsidRDefault="00BA31C0" w:rsidP="009D7A36">
      <w:pPr>
        <w:autoSpaceDE w:val="0"/>
        <w:autoSpaceDN w:val="0"/>
        <w:adjustRightInd w:val="0"/>
        <w:ind w:firstLine="567"/>
        <w:rPr>
          <w:sz w:val="22"/>
          <w:szCs w:val="22"/>
        </w:rPr>
      </w:pPr>
      <w:r w:rsidRPr="009D7A36">
        <w:rPr>
          <w:sz w:val="22"/>
          <w:szCs w:val="22"/>
        </w:rPr>
        <w:t>4. В пределах зон жилых застроек, общественно-деловых зон и зон рекреационного назначения поселений допускается размещать производственные объекты, на территориях которых нет зданий, сооружений и строений категорий А, Б и В по взрывопожарной и пожарной опасности. При этом расстояние от границ земельного участка производственного объекта до жилых зданий, зданий детских дошкольных образовательных учреждений, общеобразовательных учреждений, учреждений здравоохранения и отдыха устанавливается в соответствии с требованиями Федерального Закона № 123-ФЗ от 22.07.2008.</w:t>
      </w:r>
    </w:p>
    <w:p w:rsidR="00BA31C0" w:rsidRPr="009D7A36" w:rsidRDefault="00BA31C0" w:rsidP="009D7A36">
      <w:pPr>
        <w:autoSpaceDE w:val="0"/>
        <w:autoSpaceDN w:val="0"/>
        <w:adjustRightInd w:val="0"/>
        <w:ind w:firstLine="567"/>
        <w:rPr>
          <w:sz w:val="22"/>
          <w:szCs w:val="22"/>
        </w:rPr>
      </w:pPr>
      <w:r w:rsidRPr="009D7A36">
        <w:rPr>
          <w:sz w:val="22"/>
          <w:szCs w:val="22"/>
        </w:rPr>
        <w:t xml:space="preserve">5. В случае невозможности устранения воздействия на людей и жилые здания опасных факторов пожара и взрыва на </w:t>
      </w:r>
      <w:proofErr w:type="spellStart"/>
      <w:r w:rsidRPr="009D7A36">
        <w:rPr>
          <w:sz w:val="22"/>
          <w:szCs w:val="22"/>
        </w:rPr>
        <w:t>пожаро</w:t>
      </w:r>
      <w:proofErr w:type="spellEnd"/>
      <w:r w:rsidRPr="009D7A36">
        <w:rPr>
          <w:sz w:val="22"/>
          <w:szCs w:val="22"/>
        </w:rPr>
        <w:t>-взрывоопасных объектах, расположенных в пределах зоны жилой застройки, следует предусматривать уменьшение мощности, перепрофилирование организаций или отдельного производства либо перебазирование организации за пределы жилой застройки.</w:t>
      </w:r>
    </w:p>
    <w:p w:rsidR="00BA31C0" w:rsidRPr="009D7A36" w:rsidRDefault="00BA31C0" w:rsidP="009D7A36">
      <w:pPr>
        <w:autoSpaceDE w:val="0"/>
        <w:autoSpaceDN w:val="0"/>
        <w:adjustRightInd w:val="0"/>
        <w:ind w:firstLine="567"/>
        <w:rPr>
          <w:b/>
          <w:bCs/>
          <w:sz w:val="22"/>
          <w:szCs w:val="22"/>
        </w:rPr>
      </w:pPr>
      <w:r w:rsidRPr="009D7A36">
        <w:rPr>
          <w:b/>
          <w:bCs/>
          <w:sz w:val="22"/>
          <w:szCs w:val="22"/>
        </w:rPr>
        <w:t>б) Проходы, проезды, и подъезды к зданиям, сооружениям и строениям:</w:t>
      </w:r>
    </w:p>
    <w:p w:rsidR="00BA31C0" w:rsidRPr="009D7A36" w:rsidRDefault="00BA31C0" w:rsidP="009D7A36">
      <w:pPr>
        <w:autoSpaceDE w:val="0"/>
        <w:autoSpaceDN w:val="0"/>
        <w:adjustRightInd w:val="0"/>
        <w:ind w:firstLine="567"/>
        <w:rPr>
          <w:sz w:val="22"/>
          <w:szCs w:val="22"/>
        </w:rPr>
      </w:pPr>
      <w:r w:rsidRPr="009D7A36">
        <w:rPr>
          <w:sz w:val="22"/>
          <w:szCs w:val="22"/>
        </w:rPr>
        <w:t>1. Подъезд пожарных автомобилей должен быть обеспечен:</w:t>
      </w:r>
    </w:p>
    <w:p w:rsidR="00BA31C0" w:rsidRPr="009D7A36" w:rsidRDefault="00BA31C0" w:rsidP="009D7A36">
      <w:pPr>
        <w:autoSpaceDE w:val="0"/>
        <w:autoSpaceDN w:val="0"/>
        <w:adjustRightInd w:val="0"/>
        <w:ind w:firstLine="567"/>
        <w:rPr>
          <w:sz w:val="22"/>
          <w:szCs w:val="22"/>
        </w:rPr>
      </w:pPr>
      <w:r w:rsidRPr="009D7A36">
        <w:rPr>
          <w:sz w:val="22"/>
          <w:szCs w:val="22"/>
        </w:rPr>
        <w:t>- со всех сторон - к односекционным зданиям многоквартирных жилых домов, общеобразовательных учреждений, детских дошкольных образовательных учреждений, лечебных учреждений со стационаром, научных и проектных организаций, органов управления учреждений.</w:t>
      </w:r>
    </w:p>
    <w:p w:rsidR="00BA31C0" w:rsidRPr="009D7A36" w:rsidRDefault="00BA31C0" w:rsidP="009D7A36">
      <w:pPr>
        <w:autoSpaceDE w:val="0"/>
        <w:autoSpaceDN w:val="0"/>
        <w:adjustRightInd w:val="0"/>
        <w:ind w:firstLine="567"/>
        <w:rPr>
          <w:sz w:val="22"/>
          <w:szCs w:val="22"/>
        </w:rPr>
      </w:pPr>
      <w:r w:rsidRPr="009D7A36">
        <w:rPr>
          <w:sz w:val="22"/>
          <w:szCs w:val="22"/>
        </w:rPr>
        <w:t>2. К зданиям, сооружениям и строениям производственных объектов по всей их длине должен быть обеспечен подъезд пожарных автомобилей:</w:t>
      </w:r>
    </w:p>
    <w:p w:rsidR="00BA31C0" w:rsidRPr="009D7A36" w:rsidRDefault="00BA31C0" w:rsidP="009D7A36">
      <w:pPr>
        <w:autoSpaceDE w:val="0"/>
        <w:autoSpaceDN w:val="0"/>
        <w:adjustRightInd w:val="0"/>
        <w:ind w:firstLine="567"/>
        <w:rPr>
          <w:sz w:val="22"/>
          <w:szCs w:val="22"/>
        </w:rPr>
      </w:pPr>
      <w:r w:rsidRPr="009D7A36">
        <w:rPr>
          <w:sz w:val="22"/>
          <w:szCs w:val="22"/>
        </w:rPr>
        <w:t xml:space="preserve">- с одной стороны - при ширине здания, сооружения или строения не более </w:t>
      </w:r>
      <w:smartTag w:uri="urn:schemas-microsoft-com:office:smarttags" w:element="metricconverter">
        <w:smartTagPr>
          <w:attr w:name="ProductID" w:val="18 метров"/>
        </w:smartTagPr>
        <w:r w:rsidRPr="009D7A36">
          <w:rPr>
            <w:sz w:val="22"/>
            <w:szCs w:val="22"/>
          </w:rPr>
          <w:t>18 метров</w:t>
        </w:r>
      </w:smartTag>
      <w:r w:rsidRPr="009D7A36">
        <w:rPr>
          <w:sz w:val="22"/>
          <w:szCs w:val="22"/>
        </w:rPr>
        <w:t>;</w:t>
      </w:r>
    </w:p>
    <w:p w:rsidR="00BA31C0" w:rsidRPr="009D7A36" w:rsidRDefault="00BA31C0" w:rsidP="009D7A36">
      <w:pPr>
        <w:autoSpaceDE w:val="0"/>
        <w:autoSpaceDN w:val="0"/>
        <w:adjustRightInd w:val="0"/>
        <w:ind w:firstLine="567"/>
        <w:rPr>
          <w:sz w:val="22"/>
          <w:szCs w:val="22"/>
        </w:rPr>
      </w:pPr>
      <w:r w:rsidRPr="009D7A36">
        <w:rPr>
          <w:sz w:val="22"/>
          <w:szCs w:val="22"/>
        </w:rPr>
        <w:t xml:space="preserve">- с двух сторон - при ширине здания, сооружения или строения более </w:t>
      </w:r>
      <w:smartTag w:uri="urn:schemas-microsoft-com:office:smarttags" w:element="metricconverter">
        <w:smartTagPr>
          <w:attr w:name="ProductID" w:val="18 метров"/>
        </w:smartTagPr>
        <w:r w:rsidRPr="009D7A36">
          <w:rPr>
            <w:sz w:val="22"/>
            <w:szCs w:val="22"/>
          </w:rPr>
          <w:t>18 метров</w:t>
        </w:r>
      </w:smartTag>
      <w:r w:rsidRPr="009D7A36">
        <w:rPr>
          <w:sz w:val="22"/>
          <w:szCs w:val="22"/>
        </w:rPr>
        <w:t>, а также при устройстве замкнутых и полузамкнутых дворов.</w:t>
      </w:r>
    </w:p>
    <w:p w:rsidR="00BA31C0" w:rsidRPr="009D7A36" w:rsidRDefault="00BA31C0" w:rsidP="009D7A36">
      <w:pPr>
        <w:autoSpaceDE w:val="0"/>
        <w:autoSpaceDN w:val="0"/>
        <w:adjustRightInd w:val="0"/>
        <w:ind w:firstLine="567"/>
        <w:rPr>
          <w:sz w:val="22"/>
          <w:szCs w:val="22"/>
        </w:rPr>
      </w:pPr>
      <w:r w:rsidRPr="009D7A36">
        <w:rPr>
          <w:sz w:val="22"/>
          <w:szCs w:val="22"/>
        </w:rPr>
        <w:t xml:space="preserve">3. Допускается увеличивать расстояние от края проезжей части автомобильной дороги до ближней стены производственных зданий, сооружений и строений до </w:t>
      </w:r>
      <w:smartTag w:uri="urn:schemas-microsoft-com:office:smarttags" w:element="metricconverter">
        <w:smartTagPr>
          <w:attr w:name="ProductID" w:val="60 метров"/>
        </w:smartTagPr>
        <w:r w:rsidRPr="009D7A36">
          <w:rPr>
            <w:sz w:val="22"/>
            <w:szCs w:val="22"/>
          </w:rPr>
          <w:t>60 метров</w:t>
        </w:r>
      </w:smartTag>
      <w:r w:rsidRPr="009D7A36">
        <w:rPr>
          <w:sz w:val="22"/>
          <w:szCs w:val="22"/>
        </w:rPr>
        <w:t xml:space="preserve"> при условии устройства тупиковых дорог к этим зданиям, сооружениям и строениям с площадками для разворота пожарной техники и устройством на этих площадках пожарных гидрантов. При этом расстояние от производственных зданий, сооружений и строений до площадок для разворота пожарной техники должно быть не менее 5, но не более </w:t>
      </w:r>
      <w:smartTag w:uri="urn:schemas-microsoft-com:office:smarttags" w:element="metricconverter">
        <w:smartTagPr>
          <w:attr w:name="ProductID" w:val="15 метров"/>
        </w:smartTagPr>
        <w:r w:rsidRPr="009D7A36">
          <w:rPr>
            <w:sz w:val="22"/>
            <w:szCs w:val="22"/>
          </w:rPr>
          <w:t>15 метров</w:t>
        </w:r>
      </w:smartTag>
      <w:r w:rsidRPr="009D7A36">
        <w:rPr>
          <w:sz w:val="22"/>
          <w:szCs w:val="22"/>
        </w:rPr>
        <w:t xml:space="preserve">, а расстояние между тупиковыми дорогами должно быть не более </w:t>
      </w:r>
      <w:smartTag w:uri="urn:schemas-microsoft-com:office:smarttags" w:element="metricconverter">
        <w:smartTagPr>
          <w:attr w:name="ProductID" w:val="100 метров"/>
        </w:smartTagPr>
        <w:r w:rsidRPr="009D7A36">
          <w:rPr>
            <w:sz w:val="22"/>
            <w:szCs w:val="22"/>
          </w:rPr>
          <w:t>100 метров</w:t>
        </w:r>
      </w:smartTag>
      <w:r w:rsidRPr="009D7A36">
        <w:rPr>
          <w:sz w:val="22"/>
          <w:szCs w:val="22"/>
        </w:rPr>
        <w:t>.</w:t>
      </w:r>
    </w:p>
    <w:p w:rsidR="00BA31C0" w:rsidRPr="009D7A36" w:rsidRDefault="00BA31C0" w:rsidP="009D7A36">
      <w:pPr>
        <w:autoSpaceDE w:val="0"/>
        <w:autoSpaceDN w:val="0"/>
        <w:adjustRightInd w:val="0"/>
        <w:ind w:firstLine="567"/>
        <w:rPr>
          <w:sz w:val="22"/>
          <w:szCs w:val="22"/>
        </w:rPr>
      </w:pPr>
      <w:r w:rsidRPr="009D7A36">
        <w:rPr>
          <w:sz w:val="22"/>
          <w:szCs w:val="22"/>
        </w:rPr>
        <w:t xml:space="preserve">4. Ширина проездов для пожарной техники должна составлять не менее </w:t>
      </w:r>
      <w:smartTag w:uri="urn:schemas-microsoft-com:office:smarttags" w:element="metricconverter">
        <w:smartTagPr>
          <w:attr w:name="ProductID" w:val="6 метров"/>
        </w:smartTagPr>
        <w:r w:rsidRPr="009D7A36">
          <w:rPr>
            <w:sz w:val="22"/>
            <w:szCs w:val="22"/>
          </w:rPr>
          <w:t>6 метров</w:t>
        </w:r>
      </w:smartTag>
      <w:r w:rsidRPr="009D7A36">
        <w:rPr>
          <w:sz w:val="22"/>
          <w:szCs w:val="22"/>
        </w:rPr>
        <w:t>.</w:t>
      </w:r>
    </w:p>
    <w:p w:rsidR="00BA31C0" w:rsidRPr="009D7A36" w:rsidRDefault="00BA31C0" w:rsidP="009D7A36">
      <w:pPr>
        <w:autoSpaceDE w:val="0"/>
        <w:autoSpaceDN w:val="0"/>
        <w:adjustRightInd w:val="0"/>
        <w:ind w:firstLine="567"/>
        <w:rPr>
          <w:sz w:val="22"/>
          <w:szCs w:val="22"/>
        </w:rPr>
      </w:pPr>
      <w:r w:rsidRPr="009D7A36">
        <w:rPr>
          <w:sz w:val="22"/>
          <w:szCs w:val="22"/>
        </w:rPr>
        <w:lastRenderedPageBreak/>
        <w:t>5. В общую ширину противопожарного проезда, совмещенного с основным подъездом к зданию, сооружению и строению, допускается включать тротуар, примыкающий к проезду.</w:t>
      </w:r>
    </w:p>
    <w:p w:rsidR="00BA31C0" w:rsidRPr="009D7A36" w:rsidRDefault="00BA31C0" w:rsidP="009D7A36">
      <w:pPr>
        <w:autoSpaceDE w:val="0"/>
        <w:autoSpaceDN w:val="0"/>
        <w:adjustRightInd w:val="0"/>
        <w:ind w:firstLine="567"/>
        <w:rPr>
          <w:sz w:val="22"/>
          <w:szCs w:val="22"/>
        </w:rPr>
      </w:pPr>
      <w:r w:rsidRPr="009D7A36">
        <w:rPr>
          <w:sz w:val="22"/>
          <w:szCs w:val="22"/>
        </w:rPr>
        <w:t>6. Расстояние от внутреннего края подъезда до стены здания, сооружения и строения должно быть:</w:t>
      </w:r>
    </w:p>
    <w:p w:rsidR="00BA31C0" w:rsidRPr="009D7A36" w:rsidRDefault="00BA31C0" w:rsidP="009D7A36">
      <w:pPr>
        <w:autoSpaceDE w:val="0"/>
        <w:autoSpaceDN w:val="0"/>
        <w:adjustRightInd w:val="0"/>
        <w:ind w:firstLine="567"/>
        <w:rPr>
          <w:sz w:val="22"/>
          <w:szCs w:val="22"/>
        </w:rPr>
      </w:pPr>
      <w:r w:rsidRPr="009D7A36">
        <w:rPr>
          <w:sz w:val="22"/>
          <w:szCs w:val="22"/>
        </w:rPr>
        <w:t xml:space="preserve">        - для зданий высотой не более </w:t>
      </w:r>
      <w:smartTag w:uri="urn:schemas-microsoft-com:office:smarttags" w:element="metricconverter">
        <w:smartTagPr>
          <w:attr w:name="ProductID" w:val="28 метров"/>
        </w:smartTagPr>
        <w:r w:rsidRPr="009D7A36">
          <w:rPr>
            <w:sz w:val="22"/>
            <w:szCs w:val="22"/>
          </w:rPr>
          <w:t>28 метров</w:t>
        </w:r>
      </w:smartTag>
      <w:r w:rsidRPr="009D7A36">
        <w:rPr>
          <w:sz w:val="22"/>
          <w:szCs w:val="22"/>
        </w:rPr>
        <w:t xml:space="preserve"> - не более </w:t>
      </w:r>
      <w:smartTag w:uri="urn:schemas-microsoft-com:office:smarttags" w:element="metricconverter">
        <w:smartTagPr>
          <w:attr w:name="ProductID" w:val="8 метров"/>
        </w:smartTagPr>
        <w:r w:rsidRPr="009D7A36">
          <w:rPr>
            <w:sz w:val="22"/>
            <w:szCs w:val="22"/>
          </w:rPr>
          <w:t>8 метров</w:t>
        </w:r>
      </w:smartTag>
      <w:r w:rsidRPr="009D7A36">
        <w:rPr>
          <w:sz w:val="22"/>
          <w:szCs w:val="22"/>
        </w:rPr>
        <w:t>.</w:t>
      </w:r>
    </w:p>
    <w:p w:rsidR="00BA31C0" w:rsidRPr="009D7A36" w:rsidRDefault="00BA31C0" w:rsidP="009D7A36">
      <w:pPr>
        <w:autoSpaceDE w:val="0"/>
        <w:autoSpaceDN w:val="0"/>
        <w:adjustRightInd w:val="0"/>
        <w:ind w:firstLine="567"/>
        <w:rPr>
          <w:sz w:val="22"/>
          <w:szCs w:val="22"/>
        </w:rPr>
      </w:pPr>
      <w:r w:rsidRPr="009D7A36">
        <w:rPr>
          <w:sz w:val="22"/>
          <w:szCs w:val="22"/>
        </w:rPr>
        <w:t>7. Конструкция дорожной одежды проездов для пожарной техники должна быть рассчитана на нагрузку от пожарных автомобилей.</w:t>
      </w:r>
    </w:p>
    <w:p w:rsidR="00BA31C0" w:rsidRPr="009D7A36" w:rsidRDefault="00BA31C0" w:rsidP="009D7A36">
      <w:pPr>
        <w:autoSpaceDE w:val="0"/>
        <w:autoSpaceDN w:val="0"/>
        <w:adjustRightInd w:val="0"/>
        <w:ind w:firstLine="567"/>
        <w:rPr>
          <w:sz w:val="22"/>
          <w:szCs w:val="22"/>
        </w:rPr>
      </w:pPr>
      <w:r w:rsidRPr="009D7A36">
        <w:rPr>
          <w:sz w:val="22"/>
          <w:szCs w:val="22"/>
        </w:rPr>
        <w:t>8. В замкнутых и полузамкнутых дворах необходимо предусматривать проезды для пожарных автомобилей.</w:t>
      </w:r>
    </w:p>
    <w:p w:rsidR="00BA31C0" w:rsidRPr="009D7A36" w:rsidRDefault="00BA31C0" w:rsidP="009D7A36">
      <w:pPr>
        <w:autoSpaceDE w:val="0"/>
        <w:autoSpaceDN w:val="0"/>
        <w:adjustRightInd w:val="0"/>
        <w:ind w:firstLine="567"/>
        <w:rPr>
          <w:sz w:val="22"/>
          <w:szCs w:val="22"/>
        </w:rPr>
      </w:pPr>
      <w:r w:rsidRPr="009D7A36">
        <w:rPr>
          <w:sz w:val="22"/>
          <w:szCs w:val="22"/>
        </w:rPr>
        <w:t xml:space="preserve">9. Тупиковые проезды должны заканчиваться площадками для разворота пожарной техники размером не менее чем 15 x </w:t>
      </w:r>
      <w:smartTag w:uri="urn:schemas-microsoft-com:office:smarttags" w:element="metricconverter">
        <w:smartTagPr>
          <w:attr w:name="ProductID" w:val="15 метров"/>
        </w:smartTagPr>
        <w:r w:rsidRPr="009D7A36">
          <w:rPr>
            <w:sz w:val="22"/>
            <w:szCs w:val="22"/>
          </w:rPr>
          <w:t>15 метров</w:t>
        </w:r>
      </w:smartTag>
      <w:r w:rsidRPr="009D7A36">
        <w:rPr>
          <w:sz w:val="22"/>
          <w:szCs w:val="22"/>
        </w:rPr>
        <w:t xml:space="preserve">. Максимальная протяженность тупикового проезда не должна превышать </w:t>
      </w:r>
      <w:smartTag w:uri="urn:schemas-microsoft-com:office:smarttags" w:element="metricconverter">
        <w:smartTagPr>
          <w:attr w:name="ProductID" w:val="150 метров"/>
        </w:smartTagPr>
        <w:r w:rsidRPr="009D7A36">
          <w:rPr>
            <w:sz w:val="22"/>
            <w:szCs w:val="22"/>
          </w:rPr>
          <w:t>150 метров</w:t>
        </w:r>
      </w:smartTag>
      <w:r w:rsidRPr="009D7A36">
        <w:rPr>
          <w:sz w:val="22"/>
          <w:szCs w:val="22"/>
        </w:rPr>
        <w:t>.</w:t>
      </w:r>
    </w:p>
    <w:p w:rsidR="00BA31C0" w:rsidRPr="009D7A36" w:rsidRDefault="00BA31C0" w:rsidP="009D7A36">
      <w:pPr>
        <w:autoSpaceDE w:val="0"/>
        <w:autoSpaceDN w:val="0"/>
        <w:adjustRightInd w:val="0"/>
        <w:ind w:firstLine="567"/>
        <w:rPr>
          <w:sz w:val="22"/>
          <w:szCs w:val="22"/>
        </w:rPr>
      </w:pPr>
      <w:r w:rsidRPr="009D7A36">
        <w:rPr>
          <w:sz w:val="22"/>
          <w:szCs w:val="22"/>
        </w:rPr>
        <w:t>10. К рекам и водоемам должна быть предусмотрена возможность подъезда для забора воды пожарной техникой в соответствии с требованиями нормативных документов по пожарной безопасности.</w:t>
      </w:r>
    </w:p>
    <w:p w:rsidR="00BA31C0" w:rsidRPr="009D7A36" w:rsidRDefault="00BA31C0" w:rsidP="009D7A36">
      <w:pPr>
        <w:autoSpaceDE w:val="0"/>
        <w:autoSpaceDN w:val="0"/>
        <w:adjustRightInd w:val="0"/>
        <w:ind w:firstLine="567"/>
        <w:rPr>
          <w:sz w:val="22"/>
          <w:szCs w:val="22"/>
        </w:rPr>
      </w:pPr>
      <w:r w:rsidRPr="009D7A36">
        <w:rPr>
          <w:sz w:val="22"/>
          <w:szCs w:val="22"/>
        </w:rPr>
        <w:t xml:space="preserve">11. Планировочное решение малоэтажной жилой застройки (до 3 этажей включительно) должно обеспечивать подъезд пожарной техники к зданиям, сооружениям и строениям на расстояние не более </w:t>
      </w:r>
      <w:smartTag w:uri="urn:schemas-microsoft-com:office:smarttags" w:element="metricconverter">
        <w:smartTagPr>
          <w:attr w:name="ProductID" w:val="50 метров"/>
        </w:smartTagPr>
        <w:r w:rsidRPr="009D7A36">
          <w:rPr>
            <w:sz w:val="22"/>
            <w:szCs w:val="22"/>
          </w:rPr>
          <w:t>50 метров</w:t>
        </w:r>
      </w:smartTag>
      <w:r w:rsidRPr="009D7A36">
        <w:rPr>
          <w:sz w:val="22"/>
          <w:szCs w:val="22"/>
        </w:rPr>
        <w:t>.</w:t>
      </w:r>
    </w:p>
    <w:p w:rsidR="00BA31C0" w:rsidRPr="009D7A36" w:rsidRDefault="00BA31C0" w:rsidP="009D7A36">
      <w:pPr>
        <w:autoSpaceDE w:val="0"/>
        <w:autoSpaceDN w:val="0"/>
        <w:adjustRightInd w:val="0"/>
        <w:ind w:firstLine="567"/>
        <w:rPr>
          <w:b/>
          <w:bCs/>
          <w:sz w:val="22"/>
          <w:szCs w:val="22"/>
        </w:rPr>
      </w:pPr>
      <w:r w:rsidRPr="009D7A36">
        <w:rPr>
          <w:b/>
          <w:bCs/>
          <w:sz w:val="22"/>
          <w:szCs w:val="22"/>
        </w:rPr>
        <w:t xml:space="preserve">в) Противопожарное водоснабжение </w:t>
      </w:r>
      <w:r w:rsidRPr="009D7A36">
        <w:rPr>
          <w:b/>
          <w:sz w:val="22"/>
          <w:szCs w:val="22"/>
        </w:rPr>
        <w:t>населенного пункта</w:t>
      </w:r>
      <w:r w:rsidRPr="009D7A36">
        <w:rPr>
          <w:b/>
          <w:bCs/>
          <w:sz w:val="22"/>
          <w:szCs w:val="22"/>
        </w:rPr>
        <w:t>:</w:t>
      </w:r>
    </w:p>
    <w:p w:rsidR="00BA31C0" w:rsidRPr="009D7A36" w:rsidRDefault="00BA31C0" w:rsidP="009D7A36">
      <w:pPr>
        <w:autoSpaceDE w:val="0"/>
        <w:autoSpaceDN w:val="0"/>
        <w:adjustRightInd w:val="0"/>
        <w:ind w:firstLine="567"/>
        <w:rPr>
          <w:sz w:val="22"/>
          <w:szCs w:val="22"/>
        </w:rPr>
      </w:pPr>
      <w:r w:rsidRPr="009D7A36">
        <w:rPr>
          <w:sz w:val="22"/>
          <w:szCs w:val="22"/>
        </w:rPr>
        <w:t>1. На территории муниципального образования должны быть источники наружного или внутреннего противопожарного водоснабжения.</w:t>
      </w:r>
    </w:p>
    <w:p w:rsidR="00BA31C0" w:rsidRPr="009D7A36" w:rsidRDefault="00BA31C0" w:rsidP="009D7A36">
      <w:pPr>
        <w:autoSpaceDE w:val="0"/>
        <w:autoSpaceDN w:val="0"/>
        <w:adjustRightInd w:val="0"/>
        <w:ind w:firstLine="567"/>
        <w:rPr>
          <w:sz w:val="22"/>
          <w:szCs w:val="22"/>
        </w:rPr>
      </w:pPr>
      <w:r w:rsidRPr="009D7A36">
        <w:rPr>
          <w:sz w:val="22"/>
          <w:szCs w:val="22"/>
        </w:rPr>
        <w:t>2. К источникам наружного противопожарного водоснабжения относятся:</w:t>
      </w:r>
    </w:p>
    <w:p w:rsidR="00BA31C0" w:rsidRPr="009D7A36" w:rsidRDefault="00BA31C0" w:rsidP="009D7A36">
      <w:pPr>
        <w:autoSpaceDE w:val="0"/>
        <w:autoSpaceDN w:val="0"/>
        <w:adjustRightInd w:val="0"/>
        <w:ind w:firstLine="567"/>
        <w:rPr>
          <w:sz w:val="22"/>
          <w:szCs w:val="22"/>
        </w:rPr>
      </w:pPr>
      <w:r w:rsidRPr="009D7A36">
        <w:rPr>
          <w:sz w:val="22"/>
          <w:szCs w:val="22"/>
        </w:rPr>
        <w:t>1) наружные водопроводные сети с пожарными гидрантами;</w:t>
      </w:r>
    </w:p>
    <w:p w:rsidR="00BA31C0" w:rsidRPr="009D7A36" w:rsidRDefault="00BA31C0" w:rsidP="009D7A36">
      <w:pPr>
        <w:autoSpaceDE w:val="0"/>
        <w:autoSpaceDN w:val="0"/>
        <w:adjustRightInd w:val="0"/>
        <w:ind w:firstLine="567"/>
        <w:rPr>
          <w:sz w:val="22"/>
          <w:szCs w:val="22"/>
        </w:rPr>
      </w:pPr>
      <w:r w:rsidRPr="009D7A36">
        <w:rPr>
          <w:sz w:val="22"/>
          <w:szCs w:val="22"/>
        </w:rPr>
        <w:t>2) водные объекты, используемые для целей пожаротушения в соответствии с законодательством Российской Федерации.</w:t>
      </w:r>
    </w:p>
    <w:p w:rsidR="00BA31C0" w:rsidRPr="009D7A36" w:rsidRDefault="00BA31C0" w:rsidP="009D7A36">
      <w:pPr>
        <w:autoSpaceDE w:val="0"/>
        <w:autoSpaceDN w:val="0"/>
        <w:adjustRightInd w:val="0"/>
        <w:ind w:firstLine="567"/>
        <w:rPr>
          <w:sz w:val="22"/>
          <w:szCs w:val="22"/>
        </w:rPr>
      </w:pPr>
      <w:r w:rsidRPr="009D7A36">
        <w:rPr>
          <w:sz w:val="22"/>
          <w:szCs w:val="22"/>
        </w:rPr>
        <w:t>3. Поселения должны быть оборудованы противопожарным водопроводом. При этом противопожарный водопровод допускается объединять с хозяйственно-питьевым или производственным водопроводом.</w:t>
      </w:r>
    </w:p>
    <w:p w:rsidR="00BA31C0" w:rsidRPr="009D7A36" w:rsidRDefault="00BA31C0" w:rsidP="009D7A36">
      <w:pPr>
        <w:autoSpaceDE w:val="0"/>
        <w:autoSpaceDN w:val="0"/>
        <w:adjustRightInd w:val="0"/>
        <w:ind w:firstLine="567"/>
        <w:rPr>
          <w:sz w:val="22"/>
          <w:szCs w:val="22"/>
        </w:rPr>
      </w:pPr>
      <w:r w:rsidRPr="009D7A36">
        <w:rPr>
          <w:sz w:val="22"/>
          <w:szCs w:val="22"/>
        </w:rPr>
        <w:t>4. В водопроводе высокого давления стационарные пожарные насосы должны быть оборудованы устройствами обеспечивающими пуск насосов не позднее чем через 5 минут после подачи сигнала о возникновении пожара.</w:t>
      </w:r>
    </w:p>
    <w:p w:rsidR="00BA31C0" w:rsidRPr="009D7A36" w:rsidRDefault="00BA31C0" w:rsidP="009D7A36">
      <w:pPr>
        <w:autoSpaceDE w:val="0"/>
        <w:autoSpaceDN w:val="0"/>
        <w:adjustRightInd w:val="0"/>
        <w:ind w:firstLine="567"/>
        <w:rPr>
          <w:sz w:val="22"/>
          <w:szCs w:val="22"/>
        </w:rPr>
      </w:pPr>
      <w:r w:rsidRPr="009D7A36">
        <w:rPr>
          <w:sz w:val="22"/>
          <w:szCs w:val="22"/>
        </w:rPr>
        <w:t xml:space="preserve">5. Минимальный свободный напор в сети противопожарного водопровода низкого давления (на уровне поверхности земли) при пожаротушении должен быть не менее </w:t>
      </w:r>
      <w:smartTag w:uri="urn:schemas-microsoft-com:office:smarttags" w:element="metricconverter">
        <w:smartTagPr>
          <w:attr w:name="ProductID" w:val="10 метров"/>
        </w:smartTagPr>
        <w:r w:rsidRPr="009D7A36">
          <w:rPr>
            <w:sz w:val="22"/>
            <w:szCs w:val="22"/>
          </w:rPr>
          <w:t>10 метров</w:t>
        </w:r>
      </w:smartTag>
      <w:r w:rsidRPr="009D7A36">
        <w:rPr>
          <w:sz w:val="22"/>
          <w:szCs w:val="22"/>
        </w:rPr>
        <w:t>.</w:t>
      </w:r>
    </w:p>
    <w:p w:rsidR="00BA31C0" w:rsidRPr="009D7A36" w:rsidRDefault="00BA31C0" w:rsidP="009D7A36">
      <w:pPr>
        <w:autoSpaceDE w:val="0"/>
        <w:autoSpaceDN w:val="0"/>
        <w:adjustRightInd w:val="0"/>
        <w:ind w:firstLine="567"/>
        <w:rPr>
          <w:sz w:val="22"/>
          <w:szCs w:val="22"/>
        </w:rPr>
      </w:pPr>
      <w:r w:rsidRPr="009D7A36">
        <w:rPr>
          <w:sz w:val="22"/>
          <w:szCs w:val="22"/>
        </w:rPr>
        <w:t xml:space="preserve">6. Минимальный свободный напор в сети противопожарного водопровода высокого давления должен обеспечивать высоту компактной струи не менее </w:t>
      </w:r>
      <w:smartTag w:uri="urn:schemas-microsoft-com:office:smarttags" w:element="metricconverter">
        <w:smartTagPr>
          <w:attr w:name="ProductID" w:val="20 метров"/>
        </w:smartTagPr>
        <w:r w:rsidRPr="009D7A36">
          <w:rPr>
            <w:sz w:val="22"/>
            <w:szCs w:val="22"/>
          </w:rPr>
          <w:t>20 метров</w:t>
        </w:r>
      </w:smartTag>
      <w:r w:rsidRPr="009D7A36">
        <w:rPr>
          <w:sz w:val="22"/>
          <w:szCs w:val="22"/>
        </w:rPr>
        <w:t xml:space="preserve"> при полном расходе воды на пожаротушение и расположении пожарного ствола на уровне наивысшей точки самого высокого здания.</w:t>
      </w:r>
    </w:p>
    <w:p w:rsidR="00BA31C0" w:rsidRPr="009D7A36" w:rsidRDefault="00BA31C0" w:rsidP="009D7A36">
      <w:pPr>
        <w:autoSpaceDE w:val="0"/>
        <w:autoSpaceDN w:val="0"/>
        <w:adjustRightInd w:val="0"/>
        <w:ind w:firstLine="567"/>
        <w:rPr>
          <w:sz w:val="22"/>
          <w:szCs w:val="22"/>
        </w:rPr>
      </w:pPr>
      <w:r w:rsidRPr="009D7A36">
        <w:rPr>
          <w:sz w:val="22"/>
          <w:szCs w:val="22"/>
        </w:rPr>
        <w:t xml:space="preserve">7. Установку пожарных гидрантов следует предусматривать вдоль автомобильных дорог на расстоянии не более </w:t>
      </w:r>
      <w:smartTag w:uri="urn:schemas-microsoft-com:office:smarttags" w:element="metricconverter">
        <w:smartTagPr>
          <w:attr w:name="ProductID" w:val="2,5 метра"/>
        </w:smartTagPr>
        <w:r w:rsidRPr="009D7A36">
          <w:rPr>
            <w:sz w:val="22"/>
            <w:szCs w:val="22"/>
          </w:rPr>
          <w:t>2,5 метра</w:t>
        </w:r>
      </w:smartTag>
      <w:r w:rsidRPr="009D7A36">
        <w:rPr>
          <w:sz w:val="22"/>
          <w:szCs w:val="22"/>
        </w:rPr>
        <w:t xml:space="preserve"> от края проезжей части, но не менее </w:t>
      </w:r>
      <w:smartTag w:uri="urn:schemas-microsoft-com:office:smarttags" w:element="metricconverter">
        <w:smartTagPr>
          <w:attr w:name="ProductID" w:val="5 метров"/>
        </w:smartTagPr>
        <w:r w:rsidRPr="009D7A36">
          <w:rPr>
            <w:sz w:val="22"/>
            <w:szCs w:val="22"/>
          </w:rPr>
          <w:t>5 метров</w:t>
        </w:r>
      </w:smartTag>
      <w:r w:rsidRPr="009D7A36">
        <w:rPr>
          <w:sz w:val="22"/>
          <w:szCs w:val="22"/>
        </w:rPr>
        <w:t xml:space="preserve"> от стен зданий, пожарные гидранты допускается располагать на проезжей части. При этом установка пожарных гидрантов на ответвлении от линии водопровода не допускается.</w:t>
      </w:r>
    </w:p>
    <w:p w:rsidR="00BA31C0" w:rsidRPr="009D7A36" w:rsidRDefault="00BA31C0" w:rsidP="009D7A36">
      <w:pPr>
        <w:autoSpaceDE w:val="0"/>
        <w:autoSpaceDN w:val="0"/>
        <w:adjustRightInd w:val="0"/>
        <w:ind w:firstLine="567"/>
        <w:rPr>
          <w:sz w:val="22"/>
          <w:szCs w:val="22"/>
        </w:rPr>
      </w:pPr>
      <w:r w:rsidRPr="009D7A36">
        <w:rPr>
          <w:sz w:val="22"/>
          <w:szCs w:val="22"/>
        </w:rPr>
        <w:t xml:space="preserve">8. Расстановка пожарных гидрантов на водопроводной сети должна обеспечивать пожаротушение любого обслуживаемого данной сетью здания, сооружения, строения или их части не менее чем от 2 гидрантов при расходе воды на наружное пожаротушение 15 и более литров в секунду, при расходе воды менее </w:t>
      </w:r>
      <w:smartTag w:uri="urn:schemas-microsoft-com:office:smarttags" w:element="metricconverter">
        <w:smartTagPr>
          <w:attr w:name="ProductID" w:val="15 литров"/>
        </w:smartTagPr>
        <w:r w:rsidRPr="009D7A36">
          <w:rPr>
            <w:sz w:val="22"/>
            <w:szCs w:val="22"/>
          </w:rPr>
          <w:t>15 литров</w:t>
        </w:r>
      </w:smartTag>
      <w:r w:rsidRPr="009D7A36">
        <w:rPr>
          <w:sz w:val="22"/>
          <w:szCs w:val="22"/>
        </w:rPr>
        <w:t xml:space="preserve"> в секунду - 1 гидрант.</w:t>
      </w:r>
    </w:p>
    <w:p w:rsidR="00BA31C0" w:rsidRPr="009D7A36" w:rsidRDefault="00BA31C0" w:rsidP="009D7A36">
      <w:pPr>
        <w:autoSpaceDE w:val="0"/>
        <w:autoSpaceDN w:val="0"/>
        <w:adjustRightInd w:val="0"/>
        <w:ind w:firstLine="567"/>
        <w:rPr>
          <w:sz w:val="22"/>
          <w:szCs w:val="22"/>
        </w:rPr>
      </w:pPr>
      <w:r w:rsidRPr="009D7A36">
        <w:rPr>
          <w:sz w:val="22"/>
          <w:szCs w:val="22"/>
        </w:rPr>
        <w:t>9. Для обеспечения пожаротушения на территории общего пользования садоводческого, огороднического и дачного некоммерческого объединения граждан должны предусматриваться противопожарные водоемы или резервуары вместимостью не менее 25 кубических метров при числе участков до 300 и не менее 60 кубических метров при числе участков более 300 (каждый с площадками для установки пожарной техники, с возможностью забора воды насосами и организацией подъезда не менее 2 пожарных автомобилей).</w:t>
      </w:r>
    </w:p>
    <w:p w:rsidR="00BA31C0" w:rsidRPr="009D7A36" w:rsidRDefault="00BA31C0" w:rsidP="009D7A36">
      <w:pPr>
        <w:autoSpaceDE w:val="0"/>
        <w:autoSpaceDN w:val="0"/>
        <w:adjustRightInd w:val="0"/>
        <w:ind w:firstLine="567"/>
        <w:rPr>
          <w:sz w:val="22"/>
          <w:szCs w:val="22"/>
        </w:rPr>
      </w:pPr>
      <w:r w:rsidRPr="009D7A36">
        <w:rPr>
          <w:sz w:val="22"/>
          <w:szCs w:val="22"/>
        </w:rPr>
        <w:t xml:space="preserve">Расход и противопожарный запас воды для целей наружного пожаротушения на первую очередь и на расчетный срок принимаются в соответствии с таблицами 5, 6, 7, 8 СНиПа 2.04.02-84* «Водоснабжение. Наружные сети и сооружения». </w:t>
      </w:r>
    </w:p>
    <w:p w:rsidR="00BA31C0" w:rsidRPr="009D7A36" w:rsidRDefault="00BA31C0" w:rsidP="009D7A36">
      <w:pPr>
        <w:autoSpaceDE w:val="0"/>
        <w:autoSpaceDN w:val="0"/>
        <w:adjustRightInd w:val="0"/>
        <w:ind w:firstLine="567"/>
        <w:rPr>
          <w:sz w:val="22"/>
          <w:szCs w:val="22"/>
        </w:rPr>
      </w:pPr>
      <w:r w:rsidRPr="009D7A36">
        <w:rPr>
          <w:b/>
          <w:bCs/>
          <w:sz w:val="22"/>
          <w:szCs w:val="22"/>
        </w:rPr>
        <w:lastRenderedPageBreak/>
        <w:t xml:space="preserve">4) Обеспечение первичных мер пожарной безопасности </w:t>
      </w:r>
      <w:r w:rsidRPr="009D7A36">
        <w:rPr>
          <w:sz w:val="22"/>
          <w:szCs w:val="22"/>
        </w:rPr>
        <w:t>– реализация принятых в установленном порядке норм и правил по предотвращению пожаров, спасению людей и имущества от пожаров.</w:t>
      </w:r>
    </w:p>
    <w:p w:rsidR="00BA31C0" w:rsidRPr="009D7A36" w:rsidRDefault="00BA31C0" w:rsidP="009D7A36">
      <w:pPr>
        <w:autoSpaceDE w:val="0"/>
        <w:autoSpaceDN w:val="0"/>
        <w:adjustRightInd w:val="0"/>
        <w:ind w:firstLine="567"/>
        <w:rPr>
          <w:sz w:val="22"/>
          <w:szCs w:val="22"/>
        </w:rPr>
      </w:pPr>
      <w:r w:rsidRPr="009D7A36">
        <w:rPr>
          <w:sz w:val="22"/>
          <w:szCs w:val="22"/>
        </w:rPr>
        <w:t>Первичные меры пожарной безопасности включают в себя также:</w:t>
      </w:r>
    </w:p>
    <w:p w:rsidR="00BA31C0" w:rsidRPr="009D7A36" w:rsidRDefault="00BA31C0" w:rsidP="009D7A36">
      <w:pPr>
        <w:numPr>
          <w:ilvl w:val="0"/>
          <w:numId w:val="25"/>
        </w:numPr>
        <w:autoSpaceDE w:val="0"/>
        <w:autoSpaceDN w:val="0"/>
        <w:adjustRightInd w:val="0"/>
        <w:ind w:left="0" w:firstLine="567"/>
        <w:contextualSpacing w:val="0"/>
        <w:rPr>
          <w:sz w:val="22"/>
          <w:szCs w:val="22"/>
        </w:rPr>
      </w:pPr>
      <w:r w:rsidRPr="009D7A36">
        <w:rPr>
          <w:sz w:val="22"/>
          <w:szCs w:val="22"/>
        </w:rPr>
        <w:t>разработку плана привлечения сил и средств для тушения пожаров и проведения аварийно-спасательных работ на территории муниципального образования и контроль за его выполнением;</w:t>
      </w:r>
    </w:p>
    <w:p w:rsidR="00BA31C0" w:rsidRPr="009D7A36" w:rsidRDefault="00BA31C0" w:rsidP="009D7A36">
      <w:pPr>
        <w:numPr>
          <w:ilvl w:val="0"/>
          <w:numId w:val="25"/>
        </w:numPr>
        <w:autoSpaceDE w:val="0"/>
        <w:autoSpaceDN w:val="0"/>
        <w:adjustRightInd w:val="0"/>
        <w:ind w:left="0" w:firstLine="567"/>
        <w:contextualSpacing w:val="0"/>
        <w:rPr>
          <w:sz w:val="22"/>
          <w:szCs w:val="22"/>
        </w:rPr>
      </w:pPr>
      <w:r w:rsidRPr="009D7A36">
        <w:rPr>
          <w:sz w:val="22"/>
          <w:szCs w:val="22"/>
        </w:rPr>
        <w:t>установление особого противопожарного режима на территории муниципального образования, а также дополнительных требований пожарной безопасности на время его действия;</w:t>
      </w:r>
    </w:p>
    <w:p w:rsidR="00BA31C0" w:rsidRPr="009D7A36" w:rsidRDefault="00BA31C0" w:rsidP="009D7A36">
      <w:pPr>
        <w:numPr>
          <w:ilvl w:val="0"/>
          <w:numId w:val="25"/>
        </w:numPr>
        <w:autoSpaceDE w:val="0"/>
        <w:autoSpaceDN w:val="0"/>
        <w:adjustRightInd w:val="0"/>
        <w:ind w:left="0" w:firstLine="567"/>
        <w:contextualSpacing w:val="0"/>
        <w:rPr>
          <w:sz w:val="22"/>
          <w:szCs w:val="22"/>
        </w:rPr>
      </w:pPr>
      <w:r w:rsidRPr="009D7A36">
        <w:rPr>
          <w:sz w:val="22"/>
          <w:szCs w:val="22"/>
        </w:rPr>
        <w:t>обеспечение беспрепятственного проезда пожарной техники к месту пожара;</w:t>
      </w:r>
    </w:p>
    <w:p w:rsidR="00BA31C0" w:rsidRPr="009D7A36" w:rsidRDefault="00BA31C0" w:rsidP="009D7A36">
      <w:pPr>
        <w:numPr>
          <w:ilvl w:val="0"/>
          <w:numId w:val="25"/>
        </w:numPr>
        <w:autoSpaceDE w:val="0"/>
        <w:autoSpaceDN w:val="0"/>
        <w:adjustRightInd w:val="0"/>
        <w:ind w:left="0" w:firstLine="567"/>
        <w:contextualSpacing w:val="0"/>
        <w:rPr>
          <w:sz w:val="22"/>
          <w:szCs w:val="22"/>
        </w:rPr>
      </w:pPr>
      <w:r w:rsidRPr="009D7A36">
        <w:rPr>
          <w:sz w:val="22"/>
          <w:szCs w:val="22"/>
        </w:rPr>
        <w:t>организацию обучения населения мерам пожарной безопасности и пропаганду в области пожарной безопасности, содействие распространению пожарно-технических знаний;</w:t>
      </w:r>
    </w:p>
    <w:p w:rsidR="00BA31C0" w:rsidRPr="009D7A36" w:rsidRDefault="00BA31C0" w:rsidP="009D7A36">
      <w:pPr>
        <w:numPr>
          <w:ilvl w:val="0"/>
          <w:numId w:val="25"/>
        </w:numPr>
        <w:autoSpaceDE w:val="0"/>
        <w:autoSpaceDN w:val="0"/>
        <w:adjustRightInd w:val="0"/>
        <w:ind w:left="0" w:firstLine="567"/>
        <w:contextualSpacing w:val="0"/>
        <w:rPr>
          <w:sz w:val="22"/>
          <w:szCs w:val="22"/>
        </w:rPr>
      </w:pPr>
      <w:r w:rsidRPr="009D7A36">
        <w:rPr>
          <w:sz w:val="22"/>
          <w:szCs w:val="22"/>
        </w:rPr>
        <w:t>социальное и экономическое стимулирование участия граждан и организаций в добровольной пожарной охране, в том числе участия в борьбе с пожарами;</w:t>
      </w:r>
    </w:p>
    <w:p w:rsidR="00BA31C0" w:rsidRPr="009D7A36" w:rsidRDefault="00BA31C0" w:rsidP="009D7A36">
      <w:pPr>
        <w:numPr>
          <w:ilvl w:val="0"/>
          <w:numId w:val="25"/>
        </w:numPr>
        <w:autoSpaceDE w:val="0"/>
        <w:autoSpaceDN w:val="0"/>
        <w:adjustRightInd w:val="0"/>
        <w:ind w:left="0" w:firstLine="567"/>
        <w:rPr>
          <w:sz w:val="22"/>
          <w:szCs w:val="22"/>
        </w:rPr>
      </w:pPr>
      <w:r w:rsidRPr="009D7A36">
        <w:rPr>
          <w:sz w:val="22"/>
          <w:szCs w:val="22"/>
        </w:rPr>
        <w:t xml:space="preserve">в порядке осуществления профилактики лесных пожаров необходимо проводить  </w:t>
      </w:r>
      <w:proofErr w:type="spellStart"/>
      <w:r w:rsidRPr="009D7A36">
        <w:rPr>
          <w:sz w:val="22"/>
          <w:szCs w:val="22"/>
        </w:rPr>
        <w:t>ранне</w:t>
      </w:r>
      <w:proofErr w:type="spellEnd"/>
      <w:r w:rsidRPr="009D7A36">
        <w:rPr>
          <w:sz w:val="22"/>
          <w:szCs w:val="22"/>
        </w:rPr>
        <w:t>-весенние и поздне-осенние контролируемые выжигания, осуществлять работы по обустройству лесных территорий, которые включают в себя создание противопожарных барьеров (разрывов, заслонов, минерализованных полос), уход за ранее созданными барьерами, строительство и ремонт дорог противопожарного назначения.</w:t>
      </w:r>
    </w:p>
    <w:p w:rsidR="00BA31C0" w:rsidRPr="009D7A36" w:rsidRDefault="00BA31C0" w:rsidP="009D7A36">
      <w:pPr>
        <w:rPr>
          <w:sz w:val="22"/>
          <w:szCs w:val="22"/>
        </w:rPr>
      </w:pPr>
    </w:p>
    <w:sectPr w:rsidR="00BA31C0" w:rsidRPr="009D7A36" w:rsidSect="000E03F3">
      <w:pgSz w:w="11906" w:h="16838"/>
      <w:pgMar w:top="1134" w:right="851" w:bottom="1134" w:left="170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0D35" w:rsidRDefault="00390D35" w:rsidP="000A43FD">
      <w:r>
        <w:separator/>
      </w:r>
    </w:p>
  </w:endnote>
  <w:endnote w:type="continuationSeparator" w:id="0">
    <w:p w:rsidR="00390D35" w:rsidRDefault="00390D35" w:rsidP="000A43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xt">
    <w:panose1 w:val="00000400000000000000"/>
    <w:charset w:val="CC"/>
    <w:family w:val="auto"/>
    <w:pitch w:val="variable"/>
    <w:sig w:usb0="A0002AA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0EE" w:rsidRDefault="005060EE">
    <w:pPr>
      <w:pStyle w:val="af"/>
      <w:jc w:val="right"/>
    </w:pPr>
    <w:r>
      <w:fldChar w:fldCharType="begin"/>
    </w:r>
    <w:r>
      <w:instrText xml:space="preserve"> PAGE   \* MERGEFORMAT </w:instrText>
    </w:r>
    <w:r>
      <w:fldChar w:fldCharType="separate"/>
    </w:r>
    <w:r w:rsidR="00DF0314">
      <w:rPr>
        <w:noProof/>
      </w:rPr>
      <w:t>74</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9"/>
      <w:gridCol w:w="572"/>
      <w:gridCol w:w="572"/>
      <w:gridCol w:w="572"/>
      <w:gridCol w:w="857"/>
      <w:gridCol w:w="572"/>
      <w:gridCol w:w="3431"/>
      <w:gridCol w:w="858"/>
      <w:gridCol w:w="857"/>
      <w:gridCol w:w="1110"/>
    </w:tblGrid>
    <w:tr w:rsidR="005060EE" w:rsidTr="006E4CA4">
      <w:trPr>
        <w:trHeight w:val="209"/>
      </w:trPr>
      <w:tc>
        <w:tcPr>
          <w:tcW w:w="499" w:type="dxa"/>
          <w:tcBorders>
            <w:top w:val="single" w:sz="4" w:space="0" w:color="auto"/>
            <w:left w:val="single" w:sz="4" w:space="0" w:color="auto"/>
            <w:bottom w:val="single" w:sz="4" w:space="0" w:color="auto"/>
            <w:right w:val="single" w:sz="4" w:space="0" w:color="auto"/>
          </w:tcBorders>
        </w:tcPr>
        <w:p w:rsidR="005060EE" w:rsidRDefault="005060EE">
          <w:pPr>
            <w:pStyle w:val="af"/>
            <w:tabs>
              <w:tab w:val="right" w:pos="282"/>
            </w:tabs>
            <w:ind w:left="-675" w:firstLine="675"/>
          </w:pPr>
          <w:r>
            <w:rPr>
              <w:noProof/>
            </w:rPr>
            <mc:AlternateContent>
              <mc:Choice Requires="wps">
                <w:drawing>
                  <wp:anchor distT="0" distB="0" distL="114300" distR="114300" simplePos="0" relativeHeight="251662336" behindDoc="0" locked="0" layoutInCell="1" allowOverlap="1">
                    <wp:simplePos x="0" y="0"/>
                    <wp:positionH relativeFrom="column">
                      <wp:posOffset>-752475</wp:posOffset>
                    </wp:positionH>
                    <wp:positionV relativeFrom="paragraph">
                      <wp:posOffset>-4118610</wp:posOffset>
                    </wp:positionV>
                    <wp:extent cx="743585" cy="5347970"/>
                    <wp:effectExtent l="0" t="0" r="0" b="5080"/>
                    <wp:wrapNone/>
                    <wp:docPr id="22" name="Поле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3585" cy="5347970"/>
                            </a:xfrm>
                            <a:prstGeom prst="rect">
                              <a:avLst/>
                            </a:prstGeom>
                            <a:noFill/>
                            <a:ln w="9525">
                              <a:noFill/>
                              <a:miter lim="800000"/>
                              <a:headEnd/>
                              <a:tailEnd/>
                            </a:ln>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51"/>
                                </w:tblGrid>
                                <w:tr w:rsidR="005060EE">
                                  <w:trPr>
                                    <w:cantSplit/>
                                    <w:trHeight w:val="564"/>
                                  </w:trPr>
                                  <w:tc>
                                    <w:tcPr>
                                      <w:tcW w:w="236" w:type="dxa"/>
                                      <w:vMerge w:val="restart"/>
                                      <w:tcBorders>
                                        <w:top w:val="single" w:sz="4" w:space="0" w:color="auto"/>
                                        <w:left w:val="single" w:sz="4" w:space="0" w:color="auto"/>
                                        <w:bottom w:val="single" w:sz="4" w:space="0" w:color="auto"/>
                                        <w:right w:val="single" w:sz="4" w:space="0" w:color="auto"/>
                                      </w:tcBorders>
                                      <w:textDirection w:val="btLr"/>
                                    </w:tcPr>
                                    <w:p w:rsidR="005060EE" w:rsidRDefault="005060EE">
                                      <w:pPr>
                                        <w:ind w:left="113" w:right="113"/>
                                        <w:rPr>
                                          <w:b/>
                                          <w:bCs/>
                                          <w:sz w:val="12"/>
                                          <w:szCs w:val="12"/>
                                        </w:rPr>
                                      </w:pPr>
                                      <w:r>
                                        <w:rPr>
                                          <w:b/>
                                          <w:bCs/>
                                          <w:sz w:val="12"/>
                                          <w:szCs w:val="12"/>
                                        </w:rPr>
                                        <w:t>Согласовано</w:t>
                                      </w:r>
                                    </w:p>
                                  </w:tc>
                                  <w:tc>
                                    <w:tcPr>
                                      <w:tcW w:w="236" w:type="dxa"/>
                                      <w:tcBorders>
                                        <w:top w:val="single" w:sz="4" w:space="0" w:color="auto"/>
                                        <w:left w:val="single" w:sz="4" w:space="0" w:color="auto"/>
                                        <w:bottom w:val="single" w:sz="4" w:space="0" w:color="auto"/>
                                        <w:right w:val="single" w:sz="4" w:space="0" w:color="auto"/>
                                      </w:tcBorders>
                                      <w:textDirection w:val="btLr"/>
                                    </w:tcPr>
                                    <w:p w:rsidR="005060EE" w:rsidRDefault="005060EE">
                                      <w:pPr>
                                        <w:ind w:left="113" w:right="113"/>
                                        <w:rPr>
                                          <w:b/>
                                          <w:bCs/>
                                          <w:sz w:val="12"/>
                                          <w:szCs w:val="12"/>
                                        </w:rPr>
                                      </w:pPr>
                                    </w:p>
                                  </w:tc>
                                  <w:tc>
                                    <w:tcPr>
                                      <w:tcW w:w="236" w:type="dxa"/>
                                      <w:tcBorders>
                                        <w:top w:val="single" w:sz="4" w:space="0" w:color="auto"/>
                                        <w:left w:val="single" w:sz="4" w:space="0" w:color="auto"/>
                                        <w:bottom w:val="single" w:sz="4" w:space="0" w:color="auto"/>
                                        <w:right w:val="single" w:sz="4" w:space="0" w:color="auto"/>
                                      </w:tcBorders>
                                      <w:textDirection w:val="btLr"/>
                                    </w:tcPr>
                                    <w:p w:rsidR="005060EE" w:rsidRDefault="005060EE">
                                      <w:pPr>
                                        <w:ind w:left="113" w:right="113"/>
                                        <w:rPr>
                                          <w:b/>
                                          <w:bCs/>
                                          <w:sz w:val="12"/>
                                          <w:szCs w:val="12"/>
                                        </w:rPr>
                                      </w:pPr>
                                    </w:p>
                                  </w:tc>
                                  <w:tc>
                                    <w:tcPr>
                                      <w:tcW w:w="251" w:type="dxa"/>
                                      <w:tcBorders>
                                        <w:top w:val="single" w:sz="4" w:space="0" w:color="auto"/>
                                        <w:left w:val="single" w:sz="4" w:space="0" w:color="auto"/>
                                        <w:bottom w:val="single" w:sz="4" w:space="0" w:color="auto"/>
                                        <w:right w:val="single" w:sz="4" w:space="0" w:color="auto"/>
                                      </w:tcBorders>
                                      <w:textDirection w:val="btLr"/>
                                    </w:tcPr>
                                    <w:p w:rsidR="005060EE" w:rsidRDefault="005060EE">
                                      <w:pPr>
                                        <w:ind w:left="113" w:right="113"/>
                                        <w:rPr>
                                          <w:b/>
                                          <w:bCs/>
                                          <w:szCs w:val="28"/>
                                        </w:rPr>
                                      </w:pPr>
                                    </w:p>
                                  </w:tc>
                                </w:tr>
                                <w:tr w:rsidR="005060EE">
                                  <w:trPr>
                                    <w:cantSplit/>
                                    <w:trHeight w:val="591"/>
                                  </w:trPr>
                                  <w:tc>
                                    <w:tcPr>
                                      <w:tcW w:w="236" w:type="dxa"/>
                                      <w:vMerge/>
                                      <w:tcBorders>
                                        <w:top w:val="single" w:sz="4" w:space="0" w:color="auto"/>
                                        <w:left w:val="single" w:sz="4" w:space="0" w:color="auto"/>
                                        <w:bottom w:val="single" w:sz="4" w:space="0" w:color="auto"/>
                                        <w:right w:val="single" w:sz="4" w:space="0" w:color="auto"/>
                                      </w:tcBorders>
                                      <w:vAlign w:val="center"/>
                                    </w:tcPr>
                                    <w:p w:rsidR="005060EE" w:rsidRDefault="005060EE">
                                      <w:pPr>
                                        <w:rPr>
                                          <w:b/>
                                          <w:bCs/>
                                          <w:sz w:val="12"/>
                                          <w:szCs w:val="12"/>
                                        </w:rPr>
                                      </w:pPr>
                                    </w:p>
                                  </w:tc>
                                  <w:tc>
                                    <w:tcPr>
                                      <w:tcW w:w="236" w:type="dxa"/>
                                      <w:tcBorders>
                                        <w:top w:val="single" w:sz="4" w:space="0" w:color="auto"/>
                                        <w:left w:val="single" w:sz="4" w:space="0" w:color="auto"/>
                                        <w:bottom w:val="single" w:sz="4" w:space="0" w:color="auto"/>
                                        <w:right w:val="single" w:sz="4" w:space="0" w:color="auto"/>
                                      </w:tcBorders>
                                      <w:textDirection w:val="btLr"/>
                                    </w:tcPr>
                                    <w:p w:rsidR="005060EE" w:rsidRDefault="005060EE">
                                      <w:pPr>
                                        <w:ind w:left="113" w:right="113"/>
                                        <w:rPr>
                                          <w:b/>
                                          <w:bCs/>
                                          <w:sz w:val="12"/>
                                          <w:szCs w:val="12"/>
                                        </w:rPr>
                                      </w:pPr>
                                    </w:p>
                                  </w:tc>
                                  <w:tc>
                                    <w:tcPr>
                                      <w:tcW w:w="236" w:type="dxa"/>
                                      <w:tcBorders>
                                        <w:top w:val="single" w:sz="4" w:space="0" w:color="auto"/>
                                        <w:left w:val="single" w:sz="4" w:space="0" w:color="auto"/>
                                        <w:bottom w:val="single" w:sz="4" w:space="0" w:color="auto"/>
                                        <w:right w:val="single" w:sz="4" w:space="0" w:color="auto"/>
                                      </w:tcBorders>
                                      <w:textDirection w:val="btLr"/>
                                    </w:tcPr>
                                    <w:p w:rsidR="005060EE" w:rsidRDefault="005060EE">
                                      <w:pPr>
                                        <w:ind w:left="113" w:right="113"/>
                                        <w:rPr>
                                          <w:b/>
                                          <w:bCs/>
                                          <w:sz w:val="12"/>
                                          <w:szCs w:val="12"/>
                                        </w:rPr>
                                      </w:pPr>
                                    </w:p>
                                  </w:tc>
                                  <w:tc>
                                    <w:tcPr>
                                      <w:tcW w:w="251" w:type="dxa"/>
                                      <w:tcBorders>
                                        <w:top w:val="single" w:sz="4" w:space="0" w:color="auto"/>
                                        <w:left w:val="single" w:sz="4" w:space="0" w:color="auto"/>
                                        <w:bottom w:val="single" w:sz="4" w:space="0" w:color="auto"/>
                                        <w:right w:val="single" w:sz="4" w:space="0" w:color="auto"/>
                                      </w:tcBorders>
                                      <w:textDirection w:val="btLr"/>
                                    </w:tcPr>
                                    <w:p w:rsidR="005060EE" w:rsidRDefault="005060EE">
                                      <w:pPr>
                                        <w:ind w:left="113" w:right="113"/>
                                        <w:rPr>
                                          <w:b/>
                                          <w:bCs/>
                                          <w:szCs w:val="28"/>
                                        </w:rPr>
                                      </w:pPr>
                                    </w:p>
                                  </w:tc>
                                </w:tr>
                                <w:tr w:rsidR="005060EE">
                                  <w:trPr>
                                    <w:cantSplit/>
                                    <w:trHeight w:val="642"/>
                                  </w:trPr>
                                  <w:tc>
                                    <w:tcPr>
                                      <w:tcW w:w="236" w:type="dxa"/>
                                      <w:vMerge/>
                                      <w:tcBorders>
                                        <w:top w:val="single" w:sz="4" w:space="0" w:color="auto"/>
                                        <w:left w:val="single" w:sz="4" w:space="0" w:color="auto"/>
                                        <w:bottom w:val="single" w:sz="4" w:space="0" w:color="auto"/>
                                        <w:right w:val="single" w:sz="4" w:space="0" w:color="auto"/>
                                      </w:tcBorders>
                                      <w:vAlign w:val="center"/>
                                    </w:tcPr>
                                    <w:p w:rsidR="005060EE" w:rsidRDefault="005060EE">
                                      <w:pPr>
                                        <w:rPr>
                                          <w:b/>
                                          <w:bCs/>
                                          <w:sz w:val="12"/>
                                          <w:szCs w:val="12"/>
                                        </w:rPr>
                                      </w:pPr>
                                    </w:p>
                                  </w:tc>
                                  <w:tc>
                                    <w:tcPr>
                                      <w:tcW w:w="236" w:type="dxa"/>
                                      <w:tcBorders>
                                        <w:top w:val="single" w:sz="4" w:space="0" w:color="auto"/>
                                        <w:left w:val="single" w:sz="4" w:space="0" w:color="auto"/>
                                        <w:bottom w:val="single" w:sz="4" w:space="0" w:color="auto"/>
                                        <w:right w:val="single" w:sz="4" w:space="0" w:color="auto"/>
                                      </w:tcBorders>
                                      <w:textDirection w:val="btLr"/>
                                    </w:tcPr>
                                    <w:p w:rsidR="005060EE" w:rsidRDefault="005060EE">
                                      <w:pPr>
                                        <w:ind w:left="113" w:right="113"/>
                                        <w:rPr>
                                          <w:b/>
                                          <w:bCs/>
                                          <w:sz w:val="12"/>
                                          <w:szCs w:val="12"/>
                                        </w:rPr>
                                      </w:pPr>
                                    </w:p>
                                  </w:tc>
                                  <w:tc>
                                    <w:tcPr>
                                      <w:tcW w:w="236" w:type="dxa"/>
                                      <w:tcBorders>
                                        <w:top w:val="single" w:sz="4" w:space="0" w:color="auto"/>
                                        <w:left w:val="single" w:sz="4" w:space="0" w:color="auto"/>
                                        <w:bottom w:val="single" w:sz="4" w:space="0" w:color="auto"/>
                                        <w:right w:val="single" w:sz="4" w:space="0" w:color="auto"/>
                                      </w:tcBorders>
                                      <w:textDirection w:val="btLr"/>
                                    </w:tcPr>
                                    <w:p w:rsidR="005060EE" w:rsidRDefault="005060EE">
                                      <w:pPr>
                                        <w:ind w:left="113" w:right="113"/>
                                        <w:rPr>
                                          <w:b/>
                                          <w:bCs/>
                                          <w:sz w:val="12"/>
                                          <w:szCs w:val="12"/>
                                        </w:rPr>
                                      </w:pPr>
                                    </w:p>
                                  </w:tc>
                                  <w:tc>
                                    <w:tcPr>
                                      <w:tcW w:w="251" w:type="dxa"/>
                                      <w:tcBorders>
                                        <w:top w:val="single" w:sz="4" w:space="0" w:color="auto"/>
                                        <w:left w:val="single" w:sz="4" w:space="0" w:color="auto"/>
                                        <w:bottom w:val="single" w:sz="4" w:space="0" w:color="auto"/>
                                        <w:right w:val="single" w:sz="4" w:space="0" w:color="auto"/>
                                      </w:tcBorders>
                                      <w:textDirection w:val="btLr"/>
                                    </w:tcPr>
                                    <w:p w:rsidR="005060EE" w:rsidRDefault="005060EE">
                                      <w:pPr>
                                        <w:ind w:left="113" w:right="113"/>
                                        <w:rPr>
                                          <w:b/>
                                          <w:bCs/>
                                          <w:szCs w:val="28"/>
                                        </w:rPr>
                                      </w:pPr>
                                    </w:p>
                                  </w:tc>
                                </w:tr>
                                <w:tr w:rsidR="005060EE">
                                  <w:trPr>
                                    <w:cantSplit/>
                                    <w:trHeight w:val="1069"/>
                                  </w:trPr>
                                  <w:tc>
                                    <w:tcPr>
                                      <w:tcW w:w="236" w:type="dxa"/>
                                      <w:tcBorders>
                                        <w:top w:val="single" w:sz="4" w:space="0" w:color="auto"/>
                                        <w:left w:val="nil"/>
                                        <w:bottom w:val="nil"/>
                                        <w:right w:val="nil"/>
                                      </w:tcBorders>
                                      <w:textDirection w:val="btLr"/>
                                    </w:tcPr>
                                    <w:p w:rsidR="005060EE" w:rsidRDefault="005060EE">
                                      <w:pPr>
                                        <w:ind w:left="113" w:right="113"/>
                                        <w:rPr>
                                          <w:b/>
                                          <w:bCs/>
                                          <w:sz w:val="12"/>
                                          <w:szCs w:val="12"/>
                                        </w:rPr>
                                      </w:pPr>
                                    </w:p>
                                  </w:tc>
                                  <w:tc>
                                    <w:tcPr>
                                      <w:tcW w:w="236" w:type="dxa"/>
                                      <w:tcBorders>
                                        <w:top w:val="single" w:sz="4" w:space="0" w:color="auto"/>
                                        <w:left w:val="nil"/>
                                        <w:bottom w:val="nil"/>
                                        <w:right w:val="single" w:sz="4" w:space="0" w:color="auto"/>
                                      </w:tcBorders>
                                      <w:textDirection w:val="btLr"/>
                                    </w:tcPr>
                                    <w:p w:rsidR="005060EE" w:rsidRDefault="005060EE">
                                      <w:pPr>
                                        <w:ind w:left="113" w:right="113"/>
                                        <w:rPr>
                                          <w:b/>
                                          <w:bCs/>
                                          <w:sz w:val="12"/>
                                          <w:szCs w:val="12"/>
                                        </w:rPr>
                                      </w:pPr>
                                    </w:p>
                                  </w:tc>
                                  <w:tc>
                                    <w:tcPr>
                                      <w:tcW w:w="236" w:type="dxa"/>
                                      <w:tcBorders>
                                        <w:top w:val="single" w:sz="4" w:space="0" w:color="auto"/>
                                        <w:left w:val="single" w:sz="4" w:space="0" w:color="auto"/>
                                        <w:bottom w:val="single" w:sz="4" w:space="0" w:color="auto"/>
                                        <w:right w:val="single" w:sz="4" w:space="0" w:color="auto"/>
                                      </w:tcBorders>
                                      <w:textDirection w:val="btLr"/>
                                    </w:tcPr>
                                    <w:p w:rsidR="005060EE" w:rsidRDefault="005060EE">
                                      <w:pPr>
                                        <w:ind w:left="113" w:right="113"/>
                                        <w:rPr>
                                          <w:b/>
                                          <w:bCs/>
                                          <w:sz w:val="12"/>
                                          <w:szCs w:val="12"/>
                                        </w:rPr>
                                      </w:pPr>
                                      <w:proofErr w:type="spellStart"/>
                                      <w:r>
                                        <w:rPr>
                                          <w:b/>
                                          <w:bCs/>
                                          <w:sz w:val="12"/>
                                          <w:szCs w:val="12"/>
                                        </w:rPr>
                                        <w:t>Взам</w:t>
                                      </w:r>
                                      <w:proofErr w:type="gramStart"/>
                                      <w:r>
                                        <w:rPr>
                                          <w:b/>
                                          <w:bCs/>
                                          <w:sz w:val="12"/>
                                          <w:szCs w:val="12"/>
                                        </w:rPr>
                                        <w:t>.и</w:t>
                                      </w:r>
                                      <w:proofErr w:type="gramEnd"/>
                                      <w:r>
                                        <w:rPr>
                                          <w:b/>
                                          <w:bCs/>
                                          <w:sz w:val="12"/>
                                          <w:szCs w:val="12"/>
                                        </w:rPr>
                                        <w:t>нв</w:t>
                                      </w:r>
                                      <w:proofErr w:type="spellEnd"/>
                                      <w:r>
                                        <w:rPr>
                                          <w:b/>
                                          <w:bCs/>
                                          <w:sz w:val="12"/>
                                          <w:szCs w:val="12"/>
                                        </w:rPr>
                                        <w:t>.№</w:t>
                                      </w:r>
                                    </w:p>
                                  </w:tc>
                                  <w:tc>
                                    <w:tcPr>
                                      <w:tcW w:w="251" w:type="dxa"/>
                                      <w:tcBorders>
                                        <w:top w:val="single" w:sz="4" w:space="0" w:color="auto"/>
                                        <w:left w:val="single" w:sz="4" w:space="0" w:color="auto"/>
                                        <w:bottom w:val="single" w:sz="4" w:space="0" w:color="auto"/>
                                        <w:right w:val="single" w:sz="4" w:space="0" w:color="auto"/>
                                      </w:tcBorders>
                                      <w:textDirection w:val="btLr"/>
                                    </w:tcPr>
                                    <w:p w:rsidR="005060EE" w:rsidRDefault="005060EE">
                                      <w:pPr>
                                        <w:ind w:left="113" w:right="113"/>
                                        <w:rPr>
                                          <w:b/>
                                          <w:bCs/>
                                          <w:szCs w:val="28"/>
                                        </w:rPr>
                                      </w:pPr>
                                    </w:p>
                                  </w:tc>
                                </w:tr>
                                <w:tr w:rsidR="005060EE">
                                  <w:trPr>
                                    <w:cantSplit/>
                                    <w:trHeight w:val="1910"/>
                                  </w:trPr>
                                  <w:tc>
                                    <w:tcPr>
                                      <w:tcW w:w="236" w:type="dxa"/>
                                      <w:tcBorders>
                                        <w:top w:val="nil"/>
                                        <w:left w:val="nil"/>
                                        <w:bottom w:val="nil"/>
                                        <w:right w:val="nil"/>
                                      </w:tcBorders>
                                      <w:textDirection w:val="btLr"/>
                                    </w:tcPr>
                                    <w:p w:rsidR="005060EE" w:rsidRDefault="005060EE">
                                      <w:pPr>
                                        <w:ind w:left="113" w:right="113"/>
                                        <w:rPr>
                                          <w:b/>
                                          <w:bCs/>
                                          <w:sz w:val="12"/>
                                          <w:szCs w:val="12"/>
                                        </w:rPr>
                                      </w:pPr>
                                    </w:p>
                                  </w:tc>
                                  <w:tc>
                                    <w:tcPr>
                                      <w:tcW w:w="236" w:type="dxa"/>
                                      <w:tcBorders>
                                        <w:top w:val="nil"/>
                                        <w:left w:val="nil"/>
                                        <w:bottom w:val="nil"/>
                                        <w:right w:val="single" w:sz="4" w:space="0" w:color="auto"/>
                                      </w:tcBorders>
                                      <w:textDirection w:val="btLr"/>
                                    </w:tcPr>
                                    <w:p w:rsidR="005060EE" w:rsidRDefault="005060EE">
                                      <w:pPr>
                                        <w:ind w:left="113" w:right="113"/>
                                        <w:rPr>
                                          <w:b/>
                                          <w:bCs/>
                                          <w:sz w:val="12"/>
                                          <w:szCs w:val="12"/>
                                        </w:rPr>
                                      </w:pPr>
                                    </w:p>
                                  </w:tc>
                                  <w:tc>
                                    <w:tcPr>
                                      <w:tcW w:w="236" w:type="dxa"/>
                                      <w:tcBorders>
                                        <w:top w:val="single" w:sz="4" w:space="0" w:color="auto"/>
                                        <w:left w:val="single" w:sz="4" w:space="0" w:color="auto"/>
                                        <w:bottom w:val="single" w:sz="4" w:space="0" w:color="auto"/>
                                        <w:right w:val="single" w:sz="4" w:space="0" w:color="auto"/>
                                      </w:tcBorders>
                                      <w:textDirection w:val="btLr"/>
                                    </w:tcPr>
                                    <w:p w:rsidR="005060EE" w:rsidRDefault="005060EE">
                                      <w:pPr>
                                        <w:ind w:left="113" w:right="113"/>
                                        <w:rPr>
                                          <w:b/>
                                          <w:bCs/>
                                          <w:sz w:val="12"/>
                                          <w:szCs w:val="12"/>
                                        </w:rPr>
                                      </w:pPr>
                                      <w:r>
                                        <w:rPr>
                                          <w:b/>
                                          <w:bCs/>
                                          <w:sz w:val="12"/>
                                          <w:szCs w:val="12"/>
                                        </w:rPr>
                                        <w:t>Подп. и дата</w:t>
                                      </w:r>
                                    </w:p>
                                  </w:tc>
                                  <w:tc>
                                    <w:tcPr>
                                      <w:tcW w:w="251" w:type="dxa"/>
                                      <w:tcBorders>
                                        <w:top w:val="single" w:sz="4" w:space="0" w:color="auto"/>
                                        <w:left w:val="single" w:sz="4" w:space="0" w:color="auto"/>
                                        <w:bottom w:val="single" w:sz="4" w:space="0" w:color="auto"/>
                                        <w:right w:val="single" w:sz="4" w:space="0" w:color="auto"/>
                                      </w:tcBorders>
                                      <w:textDirection w:val="btLr"/>
                                    </w:tcPr>
                                    <w:p w:rsidR="005060EE" w:rsidRDefault="005060EE">
                                      <w:pPr>
                                        <w:ind w:left="113" w:right="113"/>
                                        <w:rPr>
                                          <w:b/>
                                          <w:bCs/>
                                          <w:szCs w:val="28"/>
                                        </w:rPr>
                                      </w:pPr>
                                    </w:p>
                                  </w:tc>
                                </w:tr>
                                <w:tr w:rsidR="005060EE">
                                  <w:trPr>
                                    <w:cantSplit/>
                                    <w:trHeight w:val="1344"/>
                                  </w:trPr>
                                  <w:tc>
                                    <w:tcPr>
                                      <w:tcW w:w="236" w:type="dxa"/>
                                      <w:tcBorders>
                                        <w:top w:val="nil"/>
                                        <w:left w:val="nil"/>
                                        <w:bottom w:val="nil"/>
                                        <w:right w:val="nil"/>
                                      </w:tcBorders>
                                      <w:textDirection w:val="btLr"/>
                                    </w:tcPr>
                                    <w:p w:rsidR="005060EE" w:rsidRDefault="005060EE">
                                      <w:pPr>
                                        <w:ind w:left="113" w:right="113"/>
                                        <w:rPr>
                                          <w:b/>
                                          <w:bCs/>
                                          <w:sz w:val="12"/>
                                          <w:szCs w:val="12"/>
                                        </w:rPr>
                                      </w:pPr>
                                    </w:p>
                                  </w:tc>
                                  <w:tc>
                                    <w:tcPr>
                                      <w:tcW w:w="236" w:type="dxa"/>
                                      <w:tcBorders>
                                        <w:top w:val="nil"/>
                                        <w:left w:val="nil"/>
                                        <w:bottom w:val="nil"/>
                                        <w:right w:val="single" w:sz="4" w:space="0" w:color="auto"/>
                                      </w:tcBorders>
                                      <w:textDirection w:val="btLr"/>
                                    </w:tcPr>
                                    <w:p w:rsidR="005060EE" w:rsidRDefault="005060EE">
                                      <w:pPr>
                                        <w:ind w:left="113" w:right="113"/>
                                        <w:rPr>
                                          <w:b/>
                                          <w:bCs/>
                                          <w:sz w:val="12"/>
                                          <w:szCs w:val="12"/>
                                        </w:rPr>
                                      </w:pPr>
                                    </w:p>
                                  </w:tc>
                                  <w:tc>
                                    <w:tcPr>
                                      <w:tcW w:w="236" w:type="dxa"/>
                                      <w:tcBorders>
                                        <w:top w:val="single" w:sz="4" w:space="0" w:color="auto"/>
                                        <w:left w:val="single" w:sz="4" w:space="0" w:color="auto"/>
                                        <w:bottom w:val="single" w:sz="4" w:space="0" w:color="auto"/>
                                        <w:right w:val="single" w:sz="4" w:space="0" w:color="auto"/>
                                      </w:tcBorders>
                                      <w:textDirection w:val="btLr"/>
                                    </w:tcPr>
                                    <w:p w:rsidR="005060EE" w:rsidRDefault="005060EE">
                                      <w:pPr>
                                        <w:ind w:left="113" w:right="113"/>
                                        <w:rPr>
                                          <w:b/>
                                          <w:bCs/>
                                          <w:sz w:val="12"/>
                                          <w:szCs w:val="12"/>
                                        </w:rPr>
                                      </w:pPr>
                                      <w:r>
                                        <w:rPr>
                                          <w:b/>
                                          <w:bCs/>
                                          <w:sz w:val="12"/>
                                          <w:szCs w:val="12"/>
                                        </w:rPr>
                                        <w:t>Инв.№ подп.</w:t>
                                      </w:r>
                                    </w:p>
                                  </w:tc>
                                  <w:tc>
                                    <w:tcPr>
                                      <w:tcW w:w="251" w:type="dxa"/>
                                      <w:tcBorders>
                                        <w:top w:val="single" w:sz="4" w:space="0" w:color="auto"/>
                                        <w:left w:val="single" w:sz="4" w:space="0" w:color="auto"/>
                                        <w:bottom w:val="single" w:sz="4" w:space="0" w:color="auto"/>
                                        <w:right w:val="single" w:sz="4" w:space="0" w:color="auto"/>
                                      </w:tcBorders>
                                      <w:textDirection w:val="btLr"/>
                                    </w:tcPr>
                                    <w:p w:rsidR="005060EE" w:rsidRDefault="005060EE">
                                      <w:pPr>
                                        <w:ind w:left="113" w:right="113"/>
                                        <w:rPr>
                                          <w:b/>
                                          <w:bCs/>
                                          <w:szCs w:val="28"/>
                                        </w:rPr>
                                      </w:pPr>
                                    </w:p>
                                  </w:tc>
                                </w:tr>
                              </w:tbl>
                              <w:p w:rsidR="005060EE" w:rsidRDefault="005060EE" w:rsidP="006E4CA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22" o:spid="_x0000_s1026" type="#_x0000_t202" style="position:absolute;left:0;text-align:left;margin-left:-59.25pt;margin-top:-324.3pt;width:58.55pt;height:421.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" filled="f" stroked="f">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51"/>
                          </w:tblGrid>
                          <w:tr w:rsidR="005060EE">
                            <w:trPr>
                              <w:cantSplit/>
                              <w:trHeight w:val="564"/>
                            </w:trPr>
                            <w:tc>
                              <w:tcPr>
                                <w:tcW w:w="236" w:type="dxa"/>
                                <w:vMerge w:val="restart"/>
                                <w:tcBorders>
                                  <w:top w:val="single" w:sz="4" w:space="0" w:color="auto"/>
                                  <w:left w:val="single" w:sz="4" w:space="0" w:color="auto"/>
                                  <w:bottom w:val="single" w:sz="4" w:space="0" w:color="auto"/>
                                  <w:right w:val="single" w:sz="4" w:space="0" w:color="auto"/>
                                </w:tcBorders>
                                <w:textDirection w:val="btLr"/>
                              </w:tcPr>
                              <w:p w:rsidR="005060EE" w:rsidRDefault="005060EE">
                                <w:pPr>
                                  <w:ind w:left="113" w:right="113"/>
                                  <w:rPr>
                                    <w:b/>
                                    <w:bCs/>
                                    <w:sz w:val="12"/>
                                    <w:szCs w:val="12"/>
                                  </w:rPr>
                                </w:pPr>
                                <w:r>
                                  <w:rPr>
                                    <w:b/>
                                    <w:bCs/>
                                    <w:sz w:val="12"/>
                                    <w:szCs w:val="12"/>
                                  </w:rPr>
                                  <w:t>Согласовано</w:t>
                                </w:r>
                              </w:p>
                            </w:tc>
                            <w:tc>
                              <w:tcPr>
                                <w:tcW w:w="236" w:type="dxa"/>
                                <w:tcBorders>
                                  <w:top w:val="single" w:sz="4" w:space="0" w:color="auto"/>
                                  <w:left w:val="single" w:sz="4" w:space="0" w:color="auto"/>
                                  <w:bottom w:val="single" w:sz="4" w:space="0" w:color="auto"/>
                                  <w:right w:val="single" w:sz="4" w:space="0" w:color="auto"/>
                                </w:tcBorders>
                                <w:textDirection w:val="btLr"/>
                              </w:tcPr>
                              <w:p w:rsidR="005060EE" w:rsidRDefault="005060EE">
                                <w:pPr>
                                  <w:ind w:left="113" w:right="113"/>
                                  <w:rPr>
                                    <w:b/>
                                    <w:bCs/>
                                    <w:sz w:val="12"/>
                                    <w:szCs w:val="12"/>
                                  </w:rPr>
                                </w:pPr>
                              </w:p>
                            </w:tc>
                            <w:tc>
                              <w:tcPr>
                                <w:tcW w:w="236" w:type="dxa"/>
                                <w:tcBorders>
                                  <w:top w:val="single" w:sz="4" w:space="0" w:color="auto"/>
                                  <w:left w:val="single" w:sz="4" w:space="0" w:color="auto"/>
                                  <w:bottom w:val="single" w:sz="4" w:space="0" w:color="auto"/>
                                  <w:right w:val="single" w:sz="4" w:space="0" w:color="auto"/>
                                </w:tcBorders>
                                <w:textDirection w:val="btLr"/>
                              </w:tcPr>
                              <w:p w:rsidR="005060EE" w:rsidRDefault="005060EE">
                                <w:pPr>
                                  <w:ind w:left="113" w:right="113"/>
                                  <w:rPr>
                                    <w:b/>
                                    <w:bCs/>
                                    <w:sz w:val="12"/>
                                    <w:szCs w:val="12"/>
                                  </w:rPr>
                                </w:pPr>
                              </w:p>
                            </w:tc>
                            <w:tc>
                              <w:tcPr>
                                <w:tcW w:w="251" w:type="dxa"/>
                                <w:tcBorders>
                                  <w:top w:val="single" w:sz="4" w:space="0" w:color="auto"/>
                                  <w:left w:val="single" w:sz="4" w:space="0" w:color="auto"/>
                                  <w:bottom w:val="single" w:sz="4" w:space="0" w:color="auto"/>
                                  <w:right w:val="single" w:sz="4" w:space="0" w:color="auto"/>
                                </w:tcBorders>
                                <w:textDirection w:val="btLr"/>
                              </w:tcPr>
                              <w:p w:rsidR="005060EE" w:rsidRDefault="005060EE">
                                <w:pPr>
                                  <w:ind w:left="113" w:right="113"/>
                                  <w:rPr>
                                    <w:b/>
                                    <w:bCs/>
                                    <w:szCs w:val="28"/>
                                  </w:rPr>
                                </w:pPr>
                              </w:p>
                            </w:tc>
                          </w:tr>
                          <w:tr w:rsidR="005060EE">
                            <w:trPr>
                              <w:cantSplit/>
                              <w:trHeight w:val="591"/>
                            </w:trPr>
                            <w:tc>
                              <w:tcPr>
                                <w:tcW w:w="236" w:type="dxa"/>
                                <w:vMerge/>
                                <w:tcBorders>
                                  <w:top w:val="single" w:sz="4" w:space="0" w:color="auto"/>
                                  <w:left w:val="single" w:sz="4" w:space="0" w:color="auto"/>
                                  <w:bottom w:val="single" w:sz="4" w:space="0" w:color="auto"/>
                                  <w:right w:val="single" w:sz="4" w:space="0" w:color="auto"/>
                                </w:tcBorders>
                                <w:vAlign w:val="center"/>
                              </w:tcPr>
                              <w:p w:rsidR="005060EE" w:rsidRDefault="005060EE">
                                <w:pPr>
                                  <w:rPr>
                                    <w:b/>
                                    <w:bCs/>
                                    <w:sz w:val="12"/>
                                    <w:szCs w:val="12"/>
                                  </w:rPr>
                                </w:pPr>
                              </w:p>
                            </w:tc>
                            <w:tc>
                              <w:tcPr>
                                <w:tcW w:w="236" w:type="dxa"/>
                                <w:tcBorders>
                                  <w:top w:val="single" w:sz="4" w:space="0" w:color="auto"/>
                                  <w:left w:val="single" w:sz="4" w:space="0" w:color="auto"/>
                                  <w:bottom w:val="single" w:sz="4" w:space="0" w:color="auto"/>
                                  <w:right w:val="single" w:sz="4" w:space="0" w:color="auto"/>
                                </w:tcBorders>
                                <w:textDirection w:val="btLr"/>
                              </w:tcPr>
                              <w:p w:rsidR="005060EE" w:rsidRDefault="005060EE">
                                <w:pPr>
                                  <w:ind w:left="113" w:right="113"/>
                                  <w:rPr>
                                    <w:b/>
                                    <w:bCs/>
                                    <w:sz w:val="12"/>
                                    <w:szCs w:val="12"/>
                                  </w:rPr>
                                </w:pPr>
                              </w:p>
                            </w:tc>
                            <w:tc>
                              <w:tcPr>
                                <w:tcW w:w="236" w:type="dxa"/>
                                <w:tcBorders>
                                  <w:top w:val="single" w:sz="4" w:space="0" w:color="auto"/>
                                  <w:left w:val="single" w:sz="4" w:space="0" w:color="auto"/>
                                  <w:bottom w:val="single" w:sz="4" w:space="0" w:color="auto"/>
                                  <w:right w:val="single" w:sz="4" w:space="0" w:color="auto"/>
                                </w:tcBorders>
                                <w:textDirection w:val="btLr"/>
                              </w:tcPr>
                              <w:p w:rsidR="005060EE" w:rsidRDefault="005060EE">
                                <w:pPr>
                                  <w:ind w:left="113" w:right="113"/>
                                  <w:rPr>
                                    <w:b/>
                                    <w:bCs/>
                                    <w:sz w:val="12"/>
                                    <w:szCs w:val="12"/>
                                  </w:rPr>
                                </w:pPr>
                              </w:p>
                            </w:tc>
                            <w:tc>
                              <w:tcPr>
                                <w:tcW w:w="251" w:type="dxa"/>
                                <w:tcBorders>
                                  <w:top w:val="single" w:sz="4" w:space="0" w:color="auto"/>
                                  <w:left w:val="single" w:sz="4" w:space="0" w:color="auto"/>
                                  <w:bottom w:val="single" w:sz="4" w:space="0" w:color="auto"/>
                                  <w:right w:val="single" w:sz="4" w:space="0" w:color="auto"/>
                                </w:tcBorders>
                                <w:textDirection w:val="btLr"/>
                              </w:tcPr>
                              <w:p w:rsidR="005060EE" w:rsidRDefault="005060EE">
                                <w:pPr>
                                  <w:ind w:left="113" w:right="113"/>
                                  <w:rPr>
                                    <w:b/>
                                    <w:bCs/>
                                    <w:szCs w:val="28"/>
                                  </w:rPr>
                                </w:pPr>
                              </w:p>
                            </w:tc>
                          </w:tr>
                          <w:tr w:rsidR="005060EE">
                            <w:trPr>
                              <w:cantSplit/>
                              <w:trHeight w:val="642"/>
                            </w:trPr>
                            <w:tc>
                              <w:tcPr>
                                <w:tcW w:w="236" w:type="dxa"/>
                                <w:vMerge/>
                                <w:tcBorders>
                                  <w:top w:val="single" w:sz="4" w:space="0" w:color="auto"/>
                                  <w:left w:val="single" w:sz="4" w:space="0" w:color="auto"/>
                                  <w:bottom w:val="single" w:sz="4" w:space="0" w:color="auto"/>
                                  <w:right w:val="single" w:sz="4" w:space="0" w:color="auto"/>
                                </w:tcBorders>
                                <w:vAlign w:val="center"/>
                              </w:tcPr>
                              <w:p w:rsidR="005060EE" w:rsidRDefault="005060EE">
                                <w:pPr>
                                  <w:rPr>
                                    <w:b/>
                                    <w:bCs/>
                                    <w:sz w:val="12"/>
                                    <w:szCs w:val="12"/>
                                  </w:rPr>
                                </w:pPr>
                              </w:p>
                            </w:tc>
                            <w:tc>
                              <w:tcPr>
                                <w:tcW w:w="236" w:type="dxa"/>
                                <w:tcBorders>
                                  <w:top w:val="single" w:sz="4" w:space="0" w:color="auto"/>
                                  <w:left w:val="single" w:sz="4" w:space="0" w:color="auto"/>
                                  <w:bottom w:val="single" w:sz="4" w:space="0" w:color="auto"/>
                                  <w:right w:val="single" w:sz="4" w:space="0" w:color="auto"/>
                                </w:tcBorders>
                                <w:textDirection w:val="btLr"/>
                              </w:tcPr>
                              <w:p w:rsidR="005060EE" w:rsidRDefault="005060EE">
                                <w:pPr>
                                  <w:ind w:left="113" w:right="113"/>
                                  <w:rPr>
                                    <w:b/>
                                    <w:bCs/>
                                    <w:sz w:val="12"/>
                                    <w:szCs w:val="12"/>
                                  </w:rPr>
                                </w:pPr>
                              </w:p>
                            </w:tc>
                            <w:tc>
                              <w:tcPr>
                                <w:tcW w:w="236" w:type="dxa"/>
                                <w:tcBorders>
                                  <w:top w:val="single" w:sz="4" w:space="0" w:color="auto"/>
                                  <w:left w:val="single" w:sz="4" w:space="0" w:color="auto"/>
                                  <w:bottom w:val="single" w:sz="4" w:space="0" w:color="auto"/>
                                  <w:right w:val="single" w:sz="4" w:space="0" w:color="auto"/>
                                </w:tcBorders>
                                <w:textDirection w:val="btLr"/>
                              </w:tcPr>
                              <w:p w:rsidR="005060EE" w:rsidRDefault="005060EE">
                                <w:pPr>
                                  <w:ind w:left="113" w:right="113"/>
                                  <w:rPr>
                                    <w:b/>
                                    <w:bCs/>
                                    <w:sz w:val="12"/>
                                    <w:szCs w:val="12"/>
                                  </w:rPr>
                                </w:pPr>
                              </w:p>
                            </w:tc>
                            <w:tc>
                              <w:tcPr>
                                <w:tcW w:w="251" w:type="dxa"/>
                                <w:tcBorders>
                                  <w:top w:val="single" w:sz="4" w:space="0" w:color="auto"/>
                                  <w:left w:val="single" w:sz="4" w:space="0" w:color="auto"/>
                                  <w:bottom w:val="single" w:sz="4" w:space="0" w:color="auto"/>
                                  <w:right w:val="single" w:sz="4" w:space="0" w:color="auto"/>
                                </w:tcBorders>
                                <w:textDirection w:val="btLr"/>
                              </w:tcPr>
                              <w:p w:rsidR="005060EE" w:rsidRDefault="005060EE">
                                <w:pPr>
                                  <w:ind w:left="113" w:right="113"/>
                                  <w:rPr>
                                    <w:b/>
                                    <w:bCs/>
                                    <w:szCs w:val="28"/>
                                  </w:rPr>
                                </w:pPr>
                              </w:p>
                            </w:tc>
                          </w:tr>
                          <w:tr w:rsidR="005060EE">
                            <w:trPr>
                              <w:cantSplit/>
                              <w:trHeight w:val="1069"/>
                            </w:trPr>
                            <w:tc>
                              <w:tcPr>
                                <w:tcW w:w="236" w:type="dxa"/>
                                <w:tcBorders>
                                  <w:top w:val="single" w:sz="4" w:space="0" w:color="auto"/>
                                  <w:left w:val="nil"/>
                                  <w:bottom w:val="nil"/>
                                  <w:right w:val="nil"/>
                                </w:tcBorders>
                                <w:textDirection w:val="btLr"/>
                              </w:tcPr>
                              <w:p w:rsidR="005060EE" w:rsidRDefault="005060EE">
                                <w:pPr>
                                  <w:ind w:left="113" w:right="113"/>
                                  <w:rPr>
                                    <w:b/>
                                    <w:bCs/>
                                    <w:sz w:val="12"/>
                                    <w:szCs w:val="12"/>
                                  </w:rPr>
                                </w:pPr>
                              </w:p>
                            </w:tc>
                            <w:tc>
                              <w:tcPr>
                                <w:tcW w:w="236" w:type="dxa"/>
                                <w:tcBorders>
                                  <w:top w:val="single" w:sz="4" w:space="0" w:color="auto"/>
                                  <w:left w:val="nil"/>
                                  <w:bottom w:val="nil"/>
                                  <w:right w:val="single" w:sz="4" w:space="0" w:color="auto"/>
                                </w:tcBorders>
                                <w:textDirection w:val="btLr"/>
                              </w:tcPr>
                              <w:p w:rsidR="005060EE" w:rsidRDefault="005060EE">
                                <w:pPr>
                                  <w:ind w:left="113" w:right="113"/>
                                  <w:rPr>
                                    <w:b/>
                                    <w:bCs/>
                                    <w:sz w:val="12"/>
                                    <w:szCs w:val="12"/>
                                  </w:rPr>
                                </w:pPr>
                              </w:p>
                            </w:tc>
                            <w:tc>
                              <w:tcPr>
                                <w:tcW w:w="236" w:type="dxa"/>
                                <w:tcBorders>
                                  <w:top w:val="single" w:sz="4" w:space="0" w:color="auto"/>
                                  <w:left w:val="single" w:sz="4" w:space="0" w:color="auto"/>
                                  <w:bottom w:val="single" w:sz="4" w:space="0" w:color="auto"/>
                                  <w:right w:val="single" w:sz="4" w:space="0" w:color="auto"/>
                                </w:tcBorders>
                                <w:textDirection w:val="btLr"/>
                              </w:tcPr>
                              <w:p w:rsidR="005060EE" w:rsidRDefault="005060EE">
                                <w:pPr>
                                  <w:ind w:left="113" w:right="113"/>
                                  <w:rPr>
                                    <w:b/>
                                    <w:bCs/>
                                    <w:sz w:val="12"/>
                                    <w:szCs w:val="12"/>
                                  </w:rPr>
                                </w:pPr>
                                <w:proofErr w:type="spellStart"/>
                                <w:r>
                                  <w:rPr>
                                    <w:b/>
                                    <w:bCs/>
                                    <w:sz w:val="12"/>
                                    <w:szCs w:val="12"/>
                                  </w:rPr>
                                  <w:t>Взам</w:t>
                                </w:r>
                                <w:proofErr w:type="gramStart"/>
                                <w:r>
                                  <w:rPr>
                                    <w:b/>
                                    <w:bCs/>
                                    <w:sz w:val="12"/>
                                    <w:szCs w:val="12"/>
                                  </w:rPr>
                                  <w:t>.и</w:t>
                                </w:r>
                                <w:proofErr w:type="gramEnd"/>
                                <w:r>
                                  <w:rPr>
                                    <w:b/>
                                    <w:bCs/>
                                    <w:sz w:val="12"/>
                                    <w:szCs w:val="12"/>
                                  </w:rPr>
                                  <w:t>нв</w:t>
                                </w:r>
                                <w:proofErr w:type="spellEnd"/>
                                <w:r>
                                  <w:rPr>
                                    <w:b/>
                                    <w:bCs/>
                                    <w:sz w:val="12"/>
                                    <w:szCs w:val="12"/>
                                  </w:rPr>
                                  <w:t>.№</w:t>
                                </w:r>
                              </w:p>
                            </w:tc>
                            <w:tc>
                              <w:tcPr>
                                <w:tcW w:w="251" w:type="dxa"/>
                                <w:tcBorders>
                                  <w:top w:val="single" w:sz="4" w:space="0" w:color="auto"/>
                                  <w:left w:val="single" w:sz="4" w:space="0" w:color="auto"/>
                                  <w:bottom w:val="single" w:sz="4" w:space="0" w:color="auto"/>
                                  <w:right w:val="single" w:sz="4" w:space="0" w:color="auto"/>
                                </w:tcBorders>
                                <w:textDirection w:val="btLr"/>
                              </w:tcPr>
                              <w:p w:rsidR="005060EE" w:rsidRDefault="005060EE">
                                <w:pPr>
                                  <w:ind w:left="113" w:right="113"/>
                                  <w:rPr>
                                    <w:b/>
                                    <w:bCs/>
                                    <w:szCs w:val="28"/>
                                  </w:rPr>
                                </w:pPr>
                              </w:p>
                            </w:tc>
                          </w:tr>
                          <w:tr w:rsidR="005060EE">
                            <w:trPr>
                              <w:cantSplit/>
                              <w:trHeight w:val="1910"/>
                            </w:trPr>
                            <w:tc>
                              <w:tcPr>
                                <w:tcW w:w="236" w:type="dxa"/>
                                <w:tcBorders>
                                  <w:top w:val="nil"/>
                                  <w:left w:val="nil"/>
                                  <w:bottom w:val="nil"/>
                                  <w:right w:val="nil"/>
                                </w:tcBorders>
                                <w:textDirection w:val="btLr"/>
                              </w:tcPr>
                              <w:p w:rsidR="005060EE" w:rsidRDefault="005060EE">
                                <w:pPr>
                                  <w:ind w:left="113" w:right="113"/>
                                  <w:rPr>
                                    <w:b/>
                                    <w:bCs/>
                                    <w:sz w:val="12"/>
                                    <w:szCs w:val="12"/>
                                  </w:rPr>
                                </w:pPr>
                              </w:p>
                            </w:tc>
                            <w:tc>
                              <w:tcPr>
                                <w:tcW w:w="236" w:type="dxa"/>
                                <w:tcBorders>
                                  <w:top w:val="nil"/>
                                  <w:left w:val="nil"/>
                                  <w:bottom w:val="nil"/>
                                  <w:right w:val="single" w:sz="4" w:space="0" w:color="auto"/>
                                </w:tcBorders>
                                <w:textDirection w:val="btLr"/>
                              </w:tcPr>
                              <w:p w:rsidR="005060EE" w:rsidRDefault="005060EE">
                                <w:pPr>
                                  <w:ind w:left="113" w:right="113"/>
                                  <w:rPr>
                                    <w:b/>
                                    <w:bCs/>
                                    <w:sz w:val="12"/>
                                    <w:szCs w:val="12"/>
                                  </w:rPr>
                                </w:pPr>
                              </w:p>
                            </w:tc>
                            <w:tc>
                              <w:tcPr>
                                <w:tcW w:w="236" w:type="dxa"/>
                                <w:tcBorders>
                                  <w:top w:val="single" w:sz="4" w:space="0" w:color="auto"/>
                                  <w:left w:val="single" w:sz="4" w:space="0" w:color="auto"/>
                                  <w:bottom w:val="single" w:sz="4" w:space="0" w:color="auto"/>
                                  <w:right w:val="single" w:sz="4" w:space="0" w:color="auto"/>
                                </w:tcBorders>
                                <w:textDirection w:val="btLr"/>
                              </w:tcPr>
                              <w:p w:rsidR="005060EE" w:rsidRDefault="005060EE">
                                <w:pPr>
                                  <w:ind w:left="113" w:right="113"/>
                                  <w:rPr>
                                    <w:b/>
                                    <w:bCs/>
                                    <w:sz w:val="12"/>
                                    <w:szCs w:val="12"/>
                                  </w:rPr>
                                </w:pPr>
                                <w:r>
                                  <w:rPr>
                                    <w:b/>
                                    <w:bCs/>
                                    <w:sz w:val="12"/>
                                    <w:szCs w:val="12"/>
                                  </w:rPr>
                                  <w:t>Подп. и дата</w:t>
                                </w:r>
                              </w:p>
                            </w:tc>
                            <w:tc>
                              <w:tcPr>
                                <w:tcW w:w="251" w:type="dxa"/>
                                <w:tcBorders>
                                  <w:top w:val="single" w:sz="4" w:space="0" w:color="auto"/>
                                  <w:left w:val="single" w:sz="4" w:space="0" w:color="auto"/>
                                  <w:bottom w:val="single" w:sz="4" w:space="0" w:color="auto"/>
                                  <w:right w:val="single" w:sz="4" w:space="0" w:color="auto"/>
                                </w:tcBorders>
                                <w:textDirection w:val="btLr"/>
                              </w:tcPr>
                              <w:p w:rsidR="005060EE" w:rsidRDefault="005060EE">
                                <w:pPr>
                                  <w:ind w:left="113" w:right="113"/>
                                  <w:rPr>
                                    <w:b/>
                                    <w:bCs/>
                                    <w:szCs w:val="28"/>
                                  </w:rPr>
                                </w:pPr>
                              </w:p>
                            </w:tc>
                          </w:tr>
                          <w:tr w:rsidR="005060EE">
                            <w:trPr>
                              <w:cantSplit/>
                              <w:trHeight w:val="1344"/>
                            </w:trPr>
                            <w:tc>
                              <w:tcPr>
                                <w:tcW w:w="236" w:type="dxa"/>
                                <w:tcBorders>
                                  <w:top w:val="nil"/>
                                  <w:left w:val="nil"/>
                                  <w:bottom w:val="nil"/>
                                  <w:right w:val="nil"/>
                                </w:tcBorders>
                                <w:textDirection w:val="btLr"/>
                              </w:tcPr>
                              <w:p w:rsidR="005060EE" w:rsidRDefault="005060EE">
                                <w:pPr>
                                  <w:ind w:left="113" w:right="113"/>
                                  <w:rPr>
                                    <w:b/>
                                    <w:bCs/>
                                    <w:sz w:val="12"/>
                                    <w:szCs w:val="12"/>
                                  </w:rPr>
                                </w:pPr>
                              </w:p>
                            </w:tc>
                            <w:tc>
                              <w:tcPr>
                                <w:tcW w:w="236" w:type="dxa"/>
                                <w:tcBorders>
                                  <w:top w:val="nil"/>
                                  <w:left w:val="nil"/>
                                  <w:bottom w:val="nil"/>
                                  <w:right w:val="single" w:sz="4" w:space="0" w:color="auto"/>
                                </w:tcBorders>
                                <w:textDirection w:val="btLr"/>
                              </w:tcPr>
                              <w:p w:rsidR="005060EE" w:rsidRDefault="005060EE">
                                <w:pPr>
                                  <w:ind w:left="113" w:right="113"/>
                                  <w:rPr>
                                    <w:b/>
                                    <w:bCs/>
                                    <w:sz w:val="12"/>
                                    <w:szCs w:val="12"/>
                                  </w:rPr>
                                </w:pPr>
                              </w:p>
                            </w:tc>
                            <w:tc>
                              <w:tcPr>
                                <w:tcW w:w="236" w:type="dxa"/>
                                <w:tcBorders>
                                  <w:top w:val="single" w:sz="4" w:space="0" w:color="auto"/>
                                  <w:left w:val="single" w:sz="4" w:space="0" w:color="auto"/>
                                  <w:bottom w:val="single" w:sz="4" w:space="0" w:color="auto"/>
                                  <w:right w:val="single" w:sz="4" w:space="0" w:color="auto"/>
                                </w:tcBorders>
                                <w:textDirection w:val="btLr"/>
                              </w:tcPr>
                              <w:p w:rsidR="005060EE" w:rsidRDefault="005060EE">
                                <w:pPr>
                                  <w:ind w:left="113" w:right="113"/>
                                  <w:rPr>
                                    <w:b/>
                                    <w:bCs/>
                                    <w:sz w:val="12"/>
                                    <w:szCs w:val="12"/>
                                  </w:rPr>
                                </w:pPr>
                                <w:r>
                                  <w:rPr>
                                    <w:b/>
                                    <w:bCs/>
                                    <w:sz w:val="12"/>
                                    <w:szCs w:val="12"/>
                                  </w:rPr>
                                  <w:t>Инв.№ подп.</w:t>
                                </w:r>
                              </w:p>
                            </w:tc>
                            <w:tc>
                              <w:tcPr>
                                <w:tcW w:w="251" w:type="dxa"/>
                                <w:tcBorders>
                                  <w:top w:val="single" w:sz="4" w:space="0" w:color="auto"/>
                                  <w:left w:val="single" w:sz="4" w:space="0" w:color="auto"/>
                                  <w:bottom w:val="single" w:sz="4" w:space="0" w:color="auto"/>
                                  <w:right w:val="single" w:sz="4" w:space="0" w:color="auto"/>
                                </w:tcBorders>
                                <w:textDirection w:val="btLr"/>
                              </w:tcPr>
                              <w:p w:rsidR="005060EE" w:rsidRDefault="005060EE">
                                <w:pPr>
                                  <w:ind w:left="113" w:right="113"/>
                                  <w:rPr>
                                    <w:b/>
                                    <w:bCs/>
                                    <w:szCs w:val="28"/>
                                  </w:rPr>
                                </w:pPr>
                              </w:p>
                            </w:tc>
                          </w:tr>
                        </w:tbl>
                        <w:p w:rsidR="005060EE" w:rsidRDefault="005060EE" w:rsidP="006E4CA4"/>
                      </w:txbxContent>
                    </v:textbox>
                  </v:shape>
                </w:pict>
              </mc:Fallback>
            </mc:AlternateContent>
          </w:r>
        </w:p>
      </w:tc>
      <w:tc>
        <w:tcPr>
          <w:tcW w:w="572" w:type="dxa"/>
          <w:tcBorders>
            <w:top w:val="single" w:sz="4" w:space="0" w:color="auto"/>
            <w:left w:val="single" w:sz="4" w:space="0" w:color="auto"/>
            <w:bottom w:val="single" w:sz="4" w:space="0" w:color="auto"/>
            <w:right w:val="single" w:sz="4" w:space="0" w:color="auto"/>
          </w:tcBorders>
        </w:tcPr>
        <w:p w:rsidR="005060EE" w:rsidRDefault="005060EE">
          <w:pPr>
            <w:pStyle w:val="af"/>
          </w:pPr>
        </w:p>
      </w:tc>
      <w:tc>
        <w:tcPr>
          <w:tcW w:w="572" w:type="dxa"/>
          <w:tcBorders>
            <w:top w:val="single" w:sz="4" w:space="0" w:color="auto"/>
            <w:left w:val="single" w:sz="4" w:space="0" w:color="auto"/>
            <w:bottom w:val="single" w:sz="4" w:space="0" w:color="auto"/>
            <w:right w:val="single" w:sz="4" w:space="0" w:color="auto"/>
          </w:tcBorders>
        </w:tcPr>
        <w:p w:rsidR="005060EE" w:rsidRDefault="005060EE">
          <w:pPr>
            <w:pStyle w:val="af"/>
          </w:pPr>
        </w:p>
      </w:tc>
      <w:tc>
        <w:tcPr>
          <w:tcW w:w="572" w:type="dxa"/>
          <w:tcBorders>
            <w:top w:val="single" w:sz="4" w:space="0" w:color="auto"/>
            <w:left w:val="single" w:sz="4" w:space="0" w:color="auto"/>
            <w:bottom w:val="single" w:sz="4" w:space="0" w:color="auto"/>
            <w:right w:val="single" w:sz="4" w:space="0" w:color="auto"/>
          </w:tcBorders>
        </w:tcPr>
        <w:p w:rsidR="005060EE" w:rsidRDefault="005060EE">
          <w:pPr>
            <w:pStyle w:val="af"/>
          </w:pPr>
        </w:p>
      </w:tc>
      <w:tc>
        <w:tcPr>
          <w:tcW w:w="857" w:type="dxa"/>
          <w:tcBorders>
            <w:top w:val="single" w:sz="4" w:space="0" w:color="auto"/>
            <w:left w:val="single" w:sz="4" w:space="0" w:color="auto"/>
            <w:bottom w:val="single" w:sz="4" w:space="0" w:color="auto"/>
            <w:right w:val="single" w:sz="4" w:space="0" w:color="auto"/>
          </w:tcBorders>
        </w:tcPr>
        <w:p w:rsidR="005060EE" w:rsidRDefault="005060EE">
          <w:pPr>
            <w:pStyle w:val="af"/>
          </w:pPr>
        </w:p>
      </w:tc>
      <w:tc>
        <w:tcPr>
          <w:tcW w:w="572" w:type="dxa"/>
          <w:tcBorders>
            <w:top w:val="single" w:sz="4" w:space="0" w:color="auto"/>
            <w:left w:val="single" w:sz="4" w:space="0" w:color="auto"/>
            <w:bottom w:val="single" w:sz="4" w:space="0" w:color="auto"/>
            <w:right w:val="single" w:sz="4" w:space="0" w:color="auto"/>
          </w:tcBorders>
        </w:tcPr>
        <w:p w:rsidR="005060EE" w:rsidRDefault="005060EE">
          <w:pPr>
            <w:pStyle w:val="af"/>
          </w:pPr>
        </w:p>
      </w:tc>
      <w:tc>
        <w:tcPr>
          <w:tcW w:w="6256" w:type="dxa"/>
          <w:gridSpan w:val="4"/>
          <w:vMerge w:val="restart"/>
          <w:tcBorders>
            <w:top w:val="single" w:sz="4" w:space="0" w:color="auto"/>
            <w:left w:val="single" w:sz="4" w:space="0" w:color="auto"/>
            <w:bottom w:val="single" w:sz="4" w:space="0" w:color="auto"/>
            <w:right w:val="single" w:sz="4" w:space="0" w:color="auto"/>
          </w:tcBorders>
          <w:vAlign w:val="center"/>
        </w:tcPr>
        <w:p w:rsidR="005060EE" w:rsidRDefault="005060EE" w:rsidP="006E4CA4">
          <w:pPr>
            <w:pStyle w:val="af"/>
            <w:jc w:val="center"/>
            <w:rPr>
              <w:sz w:val="40"/>
              <w:szCs w:val="40"/>
            </w:rPr>
          </w:pPr>
          <w:r>
            <w:rPr>
              <w:sz w:val="40"/>
              <w:szCs w:val="40"/>
            </w:rPr>
            <w:t>180-14-ГП</w:t>
          </w:r>
        </w:p>
      </w:tc>
    </w:tr>
    <w:tr w:rsidR="005060EE" w:rsidTr="006E4CA4">
      <w:trPr>
        <w:trHeight w:val="209"/>
      </w:trPr>
      <w:tc>
        <w:tcPr>
          <w:tcW w:w="499" w:type="dxa"/>
          <w:tcBorders>
            <w:top w:val="single" w:sz="4" w:space="0" w:color="auto"/>
            <w:left w:val="single" w:sz="4" w:space="0" w:color="auto"/>
            <w:bottom w:val="single" w:sz="4" w:space="0" w:color="auto"/>
            <w:right w:val="single" w:sz="4" w:space="0" w:color="auto"/>
          </w:tcBorders>
        </w:tcPr>
        <w:p w:rsidR="005060EE" w:rsidRDefault="005060EE">
          <w:pPr>
            <w:pStyle w:val="af"/>
          </w:pPr>
        </w:p>
      </w:tc>
      <w:tc>
        <w:tcPr>
          <w:tcW w:w="572" w:type="dxa"/>
          <w:tcBorders>
            <w:top w:val="single" w:sz="4" w:space="0" w:color="auto"/>
            <w:left w:val="single" w:sz="4" w:space="0" w:color="auto"/>
            <w:bottom w:val="single" w:sz="4" w:space="0" w:color="auto"/>
            <w:right w:val="single" w:sz="4" w:space="0" w:color="auto"/>
          </w:tcBorders>
        </w:tcPr>
        <w:p w:rsidR="005060EE" w:rsidRDefault="005060EE">
          <w:pPr>
            <w:pStyle w:val="af"/>
          </w:pPr>
        </w:p>
      </w:tc>
      <w:tc>
        <w:tcPr>
          <w:tcW w:w="572" w:type="dxa"/>
          <w:tcBorders>
            <w:top w:val="single" w:sz="4" w:space="0" w:color="auto"/>
            <w:left w:val="single" w:sz="4" w:space="0" w:color="auto"/>
            <w:bottom w:val="single" w:sz="4" w:space="0" w:color="auto"/>
            <w:right w:val="single" w:sz="4" w:space="0" w:color="auto"/>
          </w:tcBorders>
        </w:tcPr>
        <w:p w:rsidR="005060EE" w:rsidRDefault="005060EE">
          <w:pPr>
            <w:pStyle w:val="af"/>
          </w:pPr>
        </w:p>
      </w:tc>
      <w:tc>
        <w:tcPr>
          <w:tcW w:w="572" w:type="dxa"/>
          <w:tcBorders>
            <w:top w:val="single" w:sz="4" w:space="0" w:color="auto"/>
            <w:left w:val="single" w:sz="4" w:space="0" w:color="auto"/>
            <w:bottom w:val="single" w:sz="4" w:space="0" w:color="auto"/>
            <w:right w:val="single" w:sz="4" w:space="0" w:color="auto"/>
          </w:tcBorders>
        </w:tcPr>
        <w:p w:rsidR="005060EE" w:rsidRDefault="005060EE">
          <w:pPr>
            <w:pStyle w:val="af"/>
          </w:pPr>
        </w:p>
      </w:tc>
      <w:tc>
        <w:tcPr>
          <w:tcW w:w="857" w:type="dxa"/>
          <w:tcBorders>
            <w:top w:val="single" w:sz="4" w:space="0" w:color="auto"/>
            <w:left w:val="single" w:sz="4" w:space="0" w:color="auto"/>
            <w:bottom w:val="single" w:sz="4" w:space="0" w:color="auto"/>
            <w:right w:val="single" w:sz="4" w:space="0" w:color="auto"/>
          </w:tcBorders>
        </w:tcPr>
        <w:p w:rsidR="005060EE" w:rsidRDefault="005060EE">
          <w:pPr>
            <w:pStyle w:val="af"/>
          </w:pPr>
        </w:p>
      </w:tc>
      <w:tc>
        <w:tcPr>
          <w:tcW w:w="572" w:type="dxa"/>
          <w:tcBorders>
            <w:top w:val="single" w:sz="4" w:space="0" w:color="auto"/>
            <w:left w:val="single" w:sz="4" w:space="0" w:color="auto"/>
            <w:bottom w:val="single" w:sz="4" w:space="0" w:color="auto"/>
            <w:right w:val="single" w:sz="4" w:space="0" w:color="auto"/>
          </w:tcBorders>
        </w:tcPr>
        <w:p w:rsidR="005060EE" w:rsidRDefault="005060EE">
          <w:pPr>
            <w:pStyle w:val="af"/>
          </w:pPr>
        </w:p>
      </w:tc>
      <w:tc>
        <w:tcPr>
          <w:tcW w:w="6256" w:type="dxa"/>
          <w:gridSpan w:val="4"/>
          <w:vMerge/>
          <w:tcBorders>
            <w:top w:val="single" w:sz="4" w:space="0" w:color="auto"/>
            <w:left w:val="single" w:sz="4" w:space="0" w:color="auto"/>
            <w:bottom w:val="single" w:sz="4" w:space="0" w:color="auto"/>
            <w:right w:val="single" w:sz="4" w:space="0" w:color="auto"/>
          </w:tcBorders>
          <w:vAlign w:val="center"/>
        </w:tcPr>
        <w:p w:rsidR="005060EE" w:rsidRDefault="005060EE">
          <w:pPr>
            <w:rPr>
              <w:sz w:val="40"/>
              <w:szCs w:val="40"/>
            </w:rPr>
          </w:pPr>
        </w:p>
      </w:tc>
    </w:tr>
    <w:tr w:rsidR="005060EE" w:rsidTr="006E4CA4">
      <w:trPr>
        <w:trHeight w:val="75"/>
      </w:trPr>
      <w:tc>
        <w:tcPr>
          <w:tcW w:w="499" w:type="dxa"/>
          <w:tcBorders>
            <w:top w:val="single" w:sz="4" w:space="0" w:color="auto"/>
            <w:left w:val="single" w:sz="4" w:space="0" w:color="auto"/>
            <w:bottom w:val="single" w:sz="4" w:space="0" w:color="auto"/>
            <w:right w:val="single" w:sz="4" w:space="0" w:color="auto"/>
          </w:tcBorders>
          <w:vAlign w:val="center"/>
        </w:tcPr>
        <w:p w:rsidR="005060EE" w:rsidRDefault="005060EE">
          <w:pPr>
            <w:pStyle w:val="af"/>
            <w:rPr>
              <w:sz w:val="12"/>
              <w:szCs w:val="12"/>
            </w:rPr>
          </w:pPr>
          <w:r>
            <w:rPr>
              <w:sz w:val="12"/>
              <w:szCs w:val="12"/>
            </w:rPr>
            <w:t>Изм.</w:t>
          </w:r>
        </w:p>
      </w:tc>
      <w:tc>
        <w:tcPr>
          <w:tcW w:w="572" w:type="dxa"/>
          <w:tcBorders>
            <w:top w:val="single" w:sz="4" w:space="0" w:color="auto"/>
            <w:left w:val="single" w:sz="4" w:space="0" w:color="auto"/>
            <w:bottom w:val="single" w:sz="4" w:space="0" w:color="auto"/>
            <w:right w:val="single" w:sz="4" w:space="0" w:color="auto"/>
          </w:tcBorders>
          <w:vAlign w:val="center"/>
        </w:tcPr>
        <w:p w:rsidR="005060EE" w:rsidRDefault="005060EE">
          <w:pPr>
            <w:pStyle w:val="af"/>
            <w:rPr>
              <w:sz w:val="12"/>
              <w:szCs w:val="12"/>
            </w:rPr>
          </w:pPr>
          <w:proofErr w:type="spellStart"/>
          <w:r>
            <w:rPr>
              <w:sz w:val="12"/>
              <w:szCs w:val="12"/>
            </w:rPr>
            <w:t>Кол</w:t>
          </w:r>
          <w:proofErr w:type="gramStart"/>
          <w:r>
            <w:rPr>
              <w:sz w:val="12"/>
              <w:szCs w:val="12"/>
            </w:rPr>
            <w:t>.у</w:t>
          </w:r>
          <w:proofErr w:type="gramEnd"/>
          <w:r>
            <w:rPr>
              <w:sz w:val="12"/>
              <w:szCs w:val="12"/>
            </w:rPr>
            <w:t>ч</w:t>
          </w:r>
          <w:proofErr w:type="spellEnd"/>
        </w:p>
      </w:tc>
      <w:tc>
        <w:tcPr>
          <w:tcW w:w="572" w:type="dxa"/>
          <w:tcBorders>
            <w:top w:val="single" w:sz="4" w:space="0" w:color="auto"/>
            <w:left w:val="single" w:sz="4" w:space="0" w:color="auto"/>
            <w:bottom w:val="single" w:sz="4" w:space="0" w:color="auto"/>
            <w:right w:val="single" w:sz="4" w:space="0" w:color="auto"/>
          </w:tcBorders>
          <w:vAlign w:val="center"/>
        </w:tcPr>
        <w:p w:rsidR="005060EE" w:rsidRDefault="005060EE">
          <w:pPr>
            <w:pStyle w:val="af"/>
            <w:rPr>
              <w:sz w:val="12"/>
              <w:szCs w:val="12"/>
            </w:rPr>
          </w:pPr>
          <w:r>
            <w:rPr>
              <w:sz w:val="12"/>
              <w:szCs w:val="12"/>
            </w:rPr>
            <w:t>Лист</w:t>
          </w:r>
        </w:p>
      </w:tc>
      <w:tc>
        <w:tcPr>
          <w:tcW w:w="572" w:type="dxa"/>
          <w:tcBorders>
            <w:top w:val="single" w:sz="4" w:space="0" w:color="auto"/>
            <w:left w:val="single" w:sz="4" w:space="0" w:color="auto"/>
            <w:bottom w:val="single" w:sz="4" w:space="0" w:color="auto"/>
            <w:right w:val="single" w:sz="4" w:space="0" w:color="auto"/>
          </w:tcBorders>
          <w:vAlign w:val="center"/>
        </w:tcPr>
        <w:p w:rsidR="005060EE" w:rsidRDefault="005060EE">
          <w:pPr>
            <w:pStyle w:val="af"/>
            <w:rPr>
              <w:sz w:val="12"/>
              <w:szCs w:val="12"/>
            </w:rPr>
          </w:pPr>
          <w:r>
            <w:rPr>
              <w:sz w:val="12"/>
              <w:szCs w:val="12"/>
            </w:rPr>
            <w:t>№док</w:t>
          </w:r>
        </w:p>
      </w:tc>
      <w:tc>
        <w:tcPr>
          <w:tcW w:w="857" w:type="dxa"/>
          <w:tcBorders>
            <w:top w:val="single" w:sz="4" w:space="0" w:color="auto"/>
            <w:left w:val="single" w:sz="4" w:space="0" w:color="auto"/>
            <w:bottom w:val="single" w:sz="4" w:space="0" w:color="auto"/>
            <w:right w:val="single" w:sz="4" w:space="0" w:color="auto"/>
          </w:tcBorders>
          <w:vAlign w:val="center"/>
        </w:tcPr>
        <w:p w:rsidR="005060EE" w:rsidRDefault="005060EE">
          <w:pPr>
            <w:pStyle w:val="af"/>
            <w:rPr>
              <w:sz w:val="12"/>
              <w:szCs w:val="12"/>
            </w:rPr>
          </w:pPr>
          <w:r>
            <w:rPr>
              <w:sz w:val="12"/>
              <w:szCs w:val="12"/>
            </w:rPr>
            <w:t>Подп.</w:t>
          </w:r>
        </w:p>
      </w:tc>
      <w:tc>
        <w:tcPr>
          <w:tcW w:w="572" w:type="dxa"/>
          <w:tcBorders>
            <w:top w:val="single" w:sz="4" w:space="0" w:color="auto"/>
            <w:left w:val="single" w:sz="4" w:space="0" w:color="auto"/>
            <w:bottom w:val="single" w:sz="4" w:space="0" w:color="auto"/>
            <w:right w:val="single" w:sz="4" w:space="0" w:color="auto"/>
          </w:tcBorders>
          <w:vAlign w:val="center"/>
        </w:tcPr>
        <w:p w:rsidR="005060EE" w:rsidRDefault="005060EE">
          <w:pPr>
            <w:pStyle w:val="af"/>
            <w:rPr>
              <w:sz w:val="12"/>
              <w:szCs w:val="12"/>
            </w:rPr>
          </w:pPr>
          <w:r>
            <w:rPr>
              <w:sz w:val="12"/>
              <w:szCs w:val="12"/>
            </w:rPr>
            <w:t>Дата</w:t>
          </w:r>
        </w:p>
      </w:tc>
      <w:tc>
        <w:tcPr>
          <w:tcW w:w="6256" w:type="dxa"/>
          <w:gridSpan w:val="4"/>
          <w:vMerge/>
          <w:tcBorders>
            <w:top w:val="single" w:sz="4" w:space="0" w:color="auto"/>
            <w:left w:val="single" w:sz="4" w:space="0" w:color="auto"/>
            <w:bottom w:val="single" w:sz="4" w:space="0" w:color="auto"/>
            <w:right w:val="single" w:sz="4" w:space="0" w:color="auto"/>
          </w:tcBorders>
          <w:vAlign w:val="center"/>
        </w:tcPr>
        <w:p w:rsidR="005060EE" w:rsidRDefault="005060EE">
          <w:pPr>
            <w:rPr>
              <w:sz w:val="40"/>
              <w:szCs w:val="40"/>
            </w:rPr>
          </w:pPr>
        </w:p>
      </w:tc>
    </w:tr>
    <w:tr w:rsidR="005060EE" w:rsidTr="006E4CA4">
      <w:trPr>
        <w:trHeight w:val="153"/>
      </w:trPr>
      <w:tc>
        <w:tcPr>
          <w:tcW w:w="1071" w:type="dxa"/>
          <w:gridSpan w:val="2"/>
          <w:tcBorders>
            <w:top w:val="single" w:sz="4" w:space="0" w:color="auto"/>
            <w:left w:val="single" w:sz="4" w:space="0" w:color="auto"/>
            <w:bottom w:val="single" w:sz="4" w:space="0" w:color="auto"/>
            <w:right w:val="single" w:sz="4" w:space="0" w:color="auto"/>
          </w:tcBorders>
          <w:vAlign w:val="center"/>
        </w:tcPr>
        <w:p w:rsidR="005060EE" w:rsidRDefault="005060EE">
          <w:pPr>
            <w:pStyle w:val="af"/>
            <w:rPr>
              <w:sz w:val="12"/>
              <w:szCs w:val="12"/>
            </w:rPr>
          </w:pPr>
          <w:proofErr w:type="spellStart"/>
          <w:r>
            <w:rPr>
              <w:sz w:val="12"/>
              <w:szCs w:val="12"/>
            </w:rPr>
            <w:t>Разраб</w:t>
          </w:r>
          <w:proofErr w:type="spellEnd"/>
          <w:r>
            <w:rPr>
              <w:sz w:val="12"/>
              <w:szCs w:val="12"/>
            </w:rPr>
            <w:t>.</w:t>
          </w:r>
        </w:p>
      </w:tc>
      <w:tc>
        <w:tcPr>
          <w:tcW w:w="1144" w:type="dxa"/>
          <w:gridSpan w:val="2"/>
          <w:tcBorders>
            <w:top w:val="single" w:sz="4" w:space="0" w:color="auto"/>
            <w:left w:val="single" w:sz="4" w:space="0" w:color="auto"/>
            <w:bottom w:val="single" w:sz="4" w:space="0" w:color="auto"/>
            <w:right w:val="single" w:sz="4" w:space="0" w:color="auto"/>
          </w:tcBorders>
          <w:vAlign w:val="center"/>
        </w:tcPr>
        <w:p w:rsidR="005060EE" w:rsidRDefault="005060EE">
          <w:pPr>
            <w:pStyle w:val="af"/>
            <w:rPr>
              <w:sz w:val="12"/>
              <w:szCs w:val="12"/>
            </w:rPr>
          </w:pPr>
        </w:p>
      </w:tc>
      <w:tc>
        <w:tcPr>
          <w:tcW w:w="857" w:type="dxa"/>
          <w:tcBorders>
            <w:top w:val="single" w:sz="4" w:space="0" w:color="auto"/>
            <w:left w:val="single" w:sz="4" w:space="0" w:color="auto"/>
            <w:bottom w:val="single" w:sz="4" w:space="0" w:color="auto"/>
            <w:right w:val="single" w:sz="4" w:space="0" w:color="auto"/>
          </w:tcBorders>
          <w:vAlign w:val="center"/>
        </w:tcPr>
        <w:p w:rsidR="005060EE" w:rsidRDefault="005060EE">
          <w:pPr>
            <w:pStyle w:val="af"/>
            <w:rPr>
              <w:sz w:val="12"/>
              <w:szCs w:val="12"/>
            </w:rPr>
          </w:pPr>
        </w:p>
      </w:tc>
      <w:tc>
        <w:tcPr>
          <w:tcW w:w="572" w:type="dxa"/>
          <w:tcBorders>
            <w:top w:val="single" w:sz="4" w:space="0" w:color="auto"/>
            <w:left w:val="single" w:sz="4" w:space="0" w:color="auto"/>
            <w:bottom w:val="single" w:sz="4" w:space="0" w:color="auto"/>
            <w:right w:val="single" w:sz="4" w:space="0" w:color="auto"/>
          </w:tcBorders>
          <w:vAlign w:val="center"/>
        </w:tcPr>
        <w:p w:rsidR="005060EE" w:rsidRDefault="005060EE">
          <w:pPr>
            <w:pStyle w:val="af"/>
            <w:rPr>
              <w:sz w:val="12"/>
              <w:szCs w:val="12"/>
            </w:rPr>
          </w:pPr>
        </w:p>
      </w:tc>
      <w:tc>
        <w:tcPr>
          <w:tcW w:w="3431" w:type="dxa"/>
          <w:vMerge w:val="restart"/>
          <w:tcBorders>
            <w:top w:val="single" w:sz="4" w:space="0" w:color="auto"/>
            <w:left w:val="single" w:sz="4" w:space="0" w:color="auto"/>
            <w:bottom w:val="single" w:sz="4" w:space="0" w:color="auto"/>
            <w:right w:val="single" w:sz="4" w:space="0" w:color="auto"/>
          </w:tcBorders>
          <w:vAlign w:val="center"/>
        </w:tcPr>
        <w:p w:rsidR="005060EE" w:rsidRDefault="005060EE">
          <w:pPr>
            <w:jc w:val="center"/>
          </w:pPr>
          <w:r>
            <w:rPr>
              <w:bCs/>
              <w:sz w:val="18"/>
              <w:szCs w:val="18"/>
            </w:rPr>
            <w:t>Положения о территориальном планировании</w:t>
          </w:r>
        </w:p>
      </w:tc>
      <w:tc>
        <w:tcPr>
          <w:tcW w:w="858" w:type="dxa"/>
          <w:tcBorders>
            <w:top w:val="single" w:sz="4" w:space="0" w:color="auto"/>
            <w:left w:val="single" w:sz="4" w:space="0" w:color="auto"/>
            <w:bottom w:val="single" w:sz="4" w:space="0" w:color="auto"/>
            <w:right w:val="single" w:sz="4" w:space="0" w:color="auto"/>
          </w:tcBorders>
          <w:vAlign w:val="center"/>
        </w:tcPr>
        <w:p w:rsidR="005060EE" w:rsidRDefault="005060EE">
          <w:pPr>
            <w:pStyle w:val="af"/>
            <w:jc w:val="center"/>
            <w:rPr>
              <w:sz w:val="16"/>
              <w:szCs w:val="16"/>
            </w:rPr>
          </w:pPr>
          <w:r>
            <w:rPr>
              <w:sz w:val="16"/>
              <w:szCs w:val="16"/>
            </w:rPr>
            <w:t>Стадия</w:t>
          </w:r>
        </w:p>
      </w:tc>
      <w:tc>
        <w:tcPr>
          <w:tcW w:w="857" w:type="dxa"/>
          <w:tcBorders>
            <w:top w:val="single" w:sz="4" w:space="0" w:color="auto"/>
            <w:left w:val="single" w:sz="4" w:space="0" w:color="auto"/>
            <w:bottom w:val="single" w:sz="4" w:space="0" w:color="auto"/>
            <w:right w:val="single" w:sz="4" w:space="0" w:color="auto"/>
          </w:tcBorders>
          <w:vAlign w:val="center"/>
        </w:tcPr>
        <w:p w:rsidR="005060EE" w:rsidRDefault="005060EE">
          <w:pPr>
            <w:pStyle w:val="af"/>
            <w:jc w:val="center"/>
            <w:rPr>
              <w:sz w:val="16"/>
              <w:szCs w:val="16"/>
            </w:rPr>
          </w:pPr>
          <w:r>
            <w:rPr>
              <w:sz w:val="16"/>
              <w:szCs w:val="16"/>
            </w:rPr>
            <w:t>Лист</w:t>
          </w:r>
        </w:p>
      </w:tc>
      <w:tc>
        <w:tcPr>
          <w:tcW w:w="1110" w:type="dxa"/>
          <w:tcBorders>
            <w:top w:val="single" w:sz="4" w:space="0" w:color="auto"/>
            <w:left w:val="single" w:sz="4" w:space="0" w:color="auto"/>
            <w:bottom w:val="single" w:sz="4" w:space="0" w:color="auto"/>
            <w:right w:val="single" w:sz="4" w:space="0" w:color="auto"/>
          </w:tcBorders>
          <w:vAlign w:val="center"/>
        </w:tcPr>
        <w:p w:rsidR="005060EE" w:rsidRDefault="005060EE">
          <w:pPr>
            <w:pStyle w:val="af"/>
            <w:jc w:val="center"/>
            <w:rPr>
              <w:sz w:val="16"/>
              <w:szCs w:val="16"/>
            </w:rPr>
          </w:pPr>
          <w:r>
            <w:rPr>
              <w:sz w:val="16"/>
              <w:szCs w:val="16"/>
            </w:rPr>
            <w:t>Листов</w:t>
          </w:r>
        </w:p>
      </w:tc>
    </w:tr>
    <w:tr w:rsidR="005060EE" w:rsidTr="006E4CA4">
      <w:trPr>
        <w:trHeight w:val="160"/>
      </w:trPr>
      <w:tc>
        <w:tcPr>
          <w:tcW w:w="1071" w:type="dxa"/>
          <w:gridSpan w:val="2"/>
          <w:tcBorders>
            <w:top w:val="single" w:sz="4" w:space="0" w:color="auto"/>
            <w:left w:val="single" w:sz="4" w:space="0" w:color="auto"/>
            <w:bottom w:val="single" w:sz="4" w:space="0" w:color="auto"/>
            <w:right w:val="single" w:sz="4" w:space="0" w:color="auto"/>
          </w:tcBorders>
          <w:vAlign w:val="center"/>
        </w:tcPr>
        <w:p w:rsidR="005060EE" w:rsidRDefault="005060EE">
          <w:pPr>
            <w:pStyle w:val="af"/>
            <w:rPr>
              <w:sz w:val="12"/>
              <w:szCs w:val="12"/>
            </w:rPr>
          </w:pPr>
          <w:r>
            <w:rPr>
              <w:sz w:val="12"/>
              <w:szCs w:val="12"/>
            </w:rPr>
            <w:t>ГИП</w:t>
          </w:r>
        </w:p>
      </w:tc>
      <w:tc>
        <w:tcPr>
          <w:tcW w:w="1144" w:type="dxa"/>
          <w:gridSpan w:val="2"/>
          <w:tcBorders>
            <w:top w:val="single" w:sz="4" w:space="0" w:color="auto"/>
            <w:left w:val="single" w:sz="4" w:space="0" w:color="auto"/>
            <w:bottom w:val="single" w:sz="4" w:space="0" w:color="auto"/>
            <w:right w:val="single" w:sz="4" w:space="0" w:color="auto"/>
          </w:tcBorders>
          <w:vAlign w:val="center"/>
        </w:tcPr>
        <w:p w:rsidR="005060EE" w:rsidRDefault="005060EE">
          <w:pPr>
            <w:pStyle w:val="af"/>
            <w:rPr>
              <w:sz w:val="12"/>
              <w:szCs w:val="12"/>
            </w:rPr>
          </w:pPr>
          <w:proofErr w:type="spellStart"/>
          <w:r>
            <w:rPr>
              <w:sz w:val="12"/>
              <w:szCs w:val="12"/>
            </w:rPr>
            <w:t>Ширинкин</w:t>
          </w:r>
          <w:proofErr w:type="spellEnd"/>
          <w:r>
            <w:rPr>
              <w:sz w:val="12"/>
              <w:szCs w:val="12"/>
            </w:rPr>
            <w:t xml:space="preserve"> А.И.</w:t>
          </w:r>
        </w:p>
      </w:tc>
      <w:tc>
        <w:tcPr>
          <w:tcW w:w="857" w:type="dxa"/>
          <w:tcBorders>
            <w:top w:val="single" w:sz="4" w:space="0" w:color="auto"/>
            <w:left w:val="single" w:sz="4" w:space="0" w:color="auto"/>
            <w:bottom w:val="single" w:sz="4" w:space="0" w:color="auto"/>
            <w:right w:val="single" w:sz="4" w:space="0" w:color="auto"/>
          </w:tcBorders>
          <w:vAlign w:val="center"/>
        </w:tcPr>
        <w:p w:rsidR="005060EE" w:rsidRDefault="005060EE">
          <w:pPr>
            <w:pStyle w:val="af"/>
            <w:rPr>
              <w:sz w:val="12"/>
              <w:szCs w:val="12"/>
            </w:rPr>
          </w:pPr>
        </w:p>
      </w:tc>
      <w:tc>
        <w:tcPr>
          <w:tcW w:w="572" w:type="dxa"/>
          <w:tcBorders>
            <w:top w:val="single" w:sz="4" w:space="0" w:color="auto"/>
            <w:left w:val="single" w:sz="4" w:space="0" w:color="auto"/>
            <w:bottom w:val="single" w:sz="4" w:space="0" w:color="auto"/>
            <w:right w:val="single" w:sz="4" w:space="0" w:color="auto"/>
          </w:tcBorders>
          <w:vAlign w:val="center"/>
        </w:tcPr>
        <w:p w:rsidR="005060EE" w:rsidRDefault="005060EE">
          <w:pPr>
            <w:pStyle w:val="af"/>
            <w:rPr>
              <w:sz w:val="12"/>
              <w:szCs w:val="12"/>
            </w:rPr>
          </w:pPr>
        </w:p>
      </w:tc>
      <w:tc>
        <w:tcPr>
          <w:tcW w:w="3431" w:type="dxa"/>
          <w:vMerge/>
          <w:tcBorders>
            <w:top w:val="single" w:sz="4" w:space="0" w:color="auto"/>
            <w:left w:val="single" w:sz="4" w:space="0" w:color="auto"/>
            <w:bottom w:val="single" w:sz="4" w:space="0" w:color="auto"/>
            <w:right w:val="single" w:sz="4" w:space="0" w:color="auto"/>
          </w:tcBorders>
          <w:vAlign w:val="center"/>
        </w:tcPr>
        <w:p w:rsidR="005060EE" w:rsidRDefault="005060EE"/>
      </w:tc>
      <w:tc>
        <w:tcPr>
          <w:tcW w:w="858" w:type="dxa"/>
          <w:tcBorders>
            <w:top w:val="single" w:sz="4" w:space="0" w:color="auto"/>
            <w:left w:val="single" w:sz="4" w:space="0" w:color="auto"/>
            <w:bottom w:val="single" w:sz="4" w:space="0" w:color="auto"/>
            <w:right w:val="single" w:sz="4" w:space="0" w:color="auto"/>
          </w:tcBorders>
        </w:tcPr>
        <w:p w:rsidR="005060EE" w:rsidRDefault="005060EE">
          <w:pPr>
            <w:pStyle w:val="af"/>
            <w:jc w:val="center"/>
            <w:rPr>
              <w:sz w:val="16"/>
              <w:szCs w:val="16"/>
            </w:rPr>
          </w:pPr>
          <w:proofErr w:type="gramStart"/>
          <w:r>
            <w:rPr>
              <w:sz w:val="16"/>
              <w:szCs w:val="16"/>
            </w:rPr>
            <w:t>П</w:t>
          </w:r>
          <w:proofErr w:type="gramEnd"/>
        </w:p>
      </w:tc>
      <w:tc>
        <w:tcPr>
          <w:tcW w:w="857" w:type="dxa"/>
          <w:tcBorders>
            <w:top w:val="single" w:sz="4" w:space="0" w:color="auto"/>
            <w:left w:val="single" w:sz="4" w:space="0" w:color="auto"/>
            <w:bottom w:val="single" w:sz="4" w:space="0" w:color="auto"/>
            <w:right w:val="single" w:sz="4" w:space="0" w:color="auto"/>
          </w:tcBorders>
        </w:tcPr>
        <w:p w:rsidR="005060EE" w:rsidRPr="00E600D4" w:rsidRDefault="005060EE">
          <w:pPr>
            <w:pStyle w:val="af"/>
            <w:jc w:val="center"/>
          </w:pPr>
          <w:r>
            <w:fldChar w:fldCharType="begin"/>
          </w:r>
          <w:r>
            <w:instrText>PAGE   \* MERGEFORMAT</w:instrText>
          </w:r>
          <w:r>
            <w:fldChar w:fldCharType="separate"/>
          </w:r>
          <w:r w:rsidR="00DF0314">
            <w:rPr>
              <w:noProof/>
            </w:rPr>
            <w:t>80</w:t>
          </w:r>
          <w:r>
            <w:fldChar w:fldCharType="end"/>
          </w:r>
        </w:p>
      </w:tc>
      <w:tc>
        <w:tcPr>
          <w:tcW w:w="1110" w:type="dxa"/>
          <w:tcBorders>
            <w:top w:val="single" w:sz="4" w:space="0" w:color="auto"/>
            <w:left w:val="single" w:sz="4" w:space="0" w:color="auto"/>
            <w:bottom w:val="single" w:sz="4" w:space="0" w:color="auto"/>
            <w:right w:val="single" w:sz="4" w:space="0" w:color="auto"/>
          </w:tcBorders>
          <w:vAlign w:val="center"/>
        </w:tcPr>
        <w:p w:rsidR="005060EE" w:rsidRDefault="005060EE">
          <w:pPr>
            <w:pStyle w:val="af"/>
            <w:jc w:val="center"/>
            <w:rPr>
              <w:sz w:val="16"/>
              <w:szCs w:val="16"/>
            </w:rPr>
          </w:pPr>
          <w:r>
            <w:rPr>
              <w:sz w:val="16"/>
              <w:szCs w:val="16"/>
            </w:rPr>
            <w:t>47</w:t>
          </w:r>
        </w:p>
      </w:tc>
    </w:tr>
    <w:tr w:rsidR="005060EE" w:rsidTr="006E4CA4">
      <w:trPr>
        <w:trHeight w:val="125"/>
      </w:trPr>
      <w:tc>
        <w:tcPr>
          <w:tcW w:w="1071" w:type="dxa"/>
          <w:gridSpan w:val="2"/>
          <w:tcBorders>
            <w:top w:val="single" w:sz="4" w:space="0" w:color="auto"/>
            <w:left w:val="single" w:sz="4" w:space="0" w:color="auto"/>
            <w:bottom w:val="single" w:sz="4" w:space="0" w:color="auto"/>
            <w:right w:val="single" w:sz="4" w:space="0" w:color="auto"/>
          </w:tcBorders>
          <w:vAlign w:val="center"/>
        </w:tcPr>
        <w:p w:rsidR="005060EE" w:rsidRDefault="005060EE">
          <w:pPr>
            <w:pStyle w:val="af"/>
            <w:rPr>
              <w:sz w:val="12"/>
              <w:szCs w:val="12"/>
            </w:rPr>
          </w:pPr>
          <w:r>
            <w:rPr>
              <w:sz w:val="12"/>
              <w:szCs w:val="12"/>
            </w:rPr>
            <w:t>Рук. Пр.</w:t>
          </w:r>
        </w:p>
      </w:tc>
      <w:tc>
        <w:tcPr>
          <w:tcW w:w="1144" w:type="dxa"/>
          <w:gridSpan w:val="2"/>
          <w:tcBorders>
            <w:top w:val="single" w:sz="4" w:space="0" w:color="auto"/>
            <w:left w:val="single" w:sz="4" w:space="0" w:color="auto"/>
            <w:bottom w:val="single" w:sz="4" w:space="0" w:color="auto"/>
            <w:right w:val="single" w:sz="4" w:space="0" w:color="auto"/>
          </w:tcBorders>
          <w:vAlign w:val="center"/>
        </w:tcPr>
        <w:p w:rsidR="005060EE" w:rsidRDefault="005060EE">
          <w:pPr>
            <w:pStyle w:val="af"/>
            <w:rPr>
              <w:sz w:val="12"/>
              <w:szCs w:val="12"/>
            </w:rPr>
          </w:pPr>
          <w:r>
            <w:rPr>
              <w:sz w:val="12"/>
              <w:szCs w:val="12"/>
            </w:rPr>
            <w:t>Кожевникова Т.В..</w:t>
          </w:r>
        </w:p>
      </w:tc>
      <w:tc>
        <w:tcPr>
          <w:tcW w:w="857" w:type="dxa"/>
          <w:tcBorders>
            <w:top w:val="single" w:sz="4" w:space="0" w:color="auto"/>
            <w:left w:val="single" w:sz="4" w:space="0" w:color="auto"/>
            <w:bottom w:val="single" w:sz="4" w:space="0" w:color="auto"/>
            <w:right w:val="single" w:sz="4" w:space="0" w:color="auto"/>
          </w:tcBorders>
          <w:vAlign w:val="center"/>
        </w:tcPr>
        <w:p w:rsidR="005060EE" w:rsidRDefault="005060EE">
          <w:pPr>
            <w:pStyle w:val="af"/>
            <w:rPr>
              <w:sz w:val="12"/>
              <w:szCs w:val="12"/>
            </w:rPr>
          </w:pPr>
        </w:p>
      </w:tc>
      <w:tc>
        <w:tcPr>
          <w:tcW w:w="572" w:type="dxa"/>
          <w:tcBorders>
            <w:top w:val="single" w:sz="4" w:space="0" w:color="auto"/>
            <w:left w:val="single" w:sz="4" w:space="0" w:color="auto"/>
            <w:bottom w:val="single" w:sz="4" w:space="0" w:color="auto"/>
            <w:right w:val="single" w:sz="4" w:space="0" w:color="auto"/>
          </w:tcBorders>
          <w:vAlign w:val="center"/>
        </w:tcPr>
        <w:p w:rsidR="005060EE" w:rsidRDefault="005060EE">
          <w:pPr>
            <w:pStyle w:val="af"/>
            <w:rPr>
              <w:sz w:val="12"/>
              <w:szCs w:val="12"/>
            </w:rPr>
          </w:pPr>
        </w:p>
      </w:tc>
      <w:tc>
        <w:tcPr>
          <w:tcW w:w="3431" w:type="dxa"/>
          <w:vMerge/>
          <w:tcBorders>
            <w:top w:val="single" w:sz="4" w:space="0" w:color="auto"/>
            <w:left w:val="single" w:sz="4" w:space="0" w:color="auto"/>
            <w:bottom w:val="single" w:sz="4" w:space="0" w:color="auto"/>
            <w:right w:val="single" w:sz="4" w:space="0" w:color="auto"/>
          </w:tcBorders>
          <w:vAlign w:val="center"/>
        </w:tcPr>
        <w:p w:rsidR="005060EE" w:rsidRDefault="005060EE"/>
      </w:tc>
      <w:tc>
        <w:tcPr>
          <w:tcW w:w="2825" w:type="dxa"/>
          <w:gridSpan w:val="3"/>
          <w:tcBorders>
            <w:top w:val="single" w:sz="4" w:space="0" w:color="auto"/>
            <w:left w:val="single" w:sz="4" w:space="0" w:color="auto"/>
            <w:bottom w:val="single" w:sz="4" w:space="0" w:color="auto"/>
            <w:right w:val="single" w:sz="4" w:space="0" w:color="auto"/>
          </w:tcBorders>
        </w:tcPr>
        <w:p w:rsidR="005060EE" w:rsidRDefault="005060EE">
          <w:pPr>
            <w:pStyle w:val="af"/>
            <w:jc w:val="center"/>
            <w:rPr>
              <w:sz w:val="12"/>
              <w:szCs w:val="12"/>
            </w:rPr>
          </w:pPr>
          <w:r>
            <w:rPr>
              <w:sz w:val="12"/>
              <w:szCs w:val="12"/>
            </w:rPr>
            <w:t>Общество с ограниченной ответственностью</w:t>
          </w:r>
        </w:p>
        <w:p w:rsidR="005060EE" w:rsidRDefault="005060EE">
          <w:pPr>
            <w:pStyle w:val="af"/>
            <w:jc w:val="center"/>
            <w:rPr>
              <w:sz w:val="12"/>
              <w:szCs w:val="12"/>
            </w:rPr>
          </w:pPr>
          <w:r>
            <w:rPr>
              <w:noProof/>
              <w:sz w:val="12"/>
              <w:szCs w:val="12"/>
            </w:rPr>
            <w:drawing>
              <wp:inline distT="0" distB="0" distL="0" distR="0" wp14:anchorId="39F5AF72" wp14:editId="21587990">
                <wp:extent cx="831215" cy="176530"/>
                <wp:effectExtent l="0" t="0" r="698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1215" cy="176530"/>
                        </a:xfrm>
                        <a:prstGeom prst="rect">
                          <a:avLst/>
                        </a:prstGeom>
                        <a:noFill/>
                        <a:ln>
                          <a:noFill/>
                        </a:ln>
                      </pic:spPr>
                    </pic:pic>
                  </a:graphicData>
                </a:graphic>
              </wp:inline>
            </w:drawing>
          </w:r>
        </w:p>
      </w:tc>
    </w:tr>
  </w:tbl>
  <w:p w:rsidR="005060EE" w:rsidRDefault="005060EE" w:rsidP="006E4CA4">
    <w:pPr>
      <w:pStyle w:val="af"/>
      <w:jc w:val="right"/>
    </w:pPr>
    <w:r>
      <w:t>Формат А</w:t>
    </w:r>
    <w:proofErr w:type="gramStart"/>
    <w:r>
      <w:t>4</w:t>
    </w:r>
    <w:proofErr w:type="gramEnd"/>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567"/>
      <w:gridCol w:w="567"/>
      <w:gridCol w:w="567"/>
      <w:gridCol w:w="850"/>
      <w:gridCol w:w="567"/>
      <w:gridCol w:w="5670"/>
      <w:gridCol w:w="534"/>
    </w:tblGrid>
    <w:tr w:rsidR="005060EE" w:rsidRPr="00CE6EDF" w:rsidTr="006E4CA4">
      <w:trPr>
        <w:trHeight w:val="67"/>
      </w:trPr>
      <w:tc>
        <w:tcPr>
          <w:tcW w:w="568" w:type="dxa"/>
          <w:vAlign w:val="center"/>
        </w:tcPr>
        <w:p w:rsidR="005060EE" w:rsidRPr="002E17B1" w:rsidRDefault="005060EE" w:rsidP="006E4CA4">
          <w:pPr>
            <w:pStyle w:val="af"/>
            <w:rPr>
              <w:sz w:val="12"/>
              <w:szCs w:val="12"/>
            </w:rPr>
          </w:pPr>
          <w:r>
            <w:rPr>
              <w:noProof/>
            </w:rPr>
            <mc:AlternateContent>
              <mc:Choice Requires="wps">
                <w:drawing>
                  <wp:anchor distT="0" distB="0" distL="114300" distR="114300" simplePos="0" relativeHeight="251663360" behindDoc="0" locked="0" layoutInCell="1" allowOverlap="1">
                    <wp:simplePos x="0" y="0"/>
                    <wp:positionH relativeFrom="column">
                      <wp:posOffset>-391160</wp:posOffset>
                    </wp:positionH>
                    <wp:positionV relativeFrom="paragraph">
                      <wp:posOffset>-3002915</wp:posOffset>
                    </wp:positionV>
                    <wp:extent cx="390525" cy="3492500"/>
                    <wp:effectExtent l="0" t="0" r="0" b="0"/>
                    <wp:wrapNone/>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3492500"/>
                            </a:xfrm>
                            <a:prstGeom prst="rect">
                              <a:avLst/>
                            </a:prstGeom>
                            <a:noFill/>
                            <a:ln w="9525">
                              <a:noFill/>
                              <a:miter lim="800000"/>
                              <a:headEnd/>
                              <a:tailEnd/>
                            </a:ln>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51"/>
                                </w:tblGrid>
                                <w:tr w:rsidR="005060EE">
                                  <w:trPr>
                                    <w:cantSplit/>
                                    <w:trHeight w:val="1069"/>
                                  </w:trPr>
                                  <w:tc>
                                    <w:tcPr>
                                      <w:tcW w:w="236" w:type="dxa"/>
                                      <w:tcBorders>
                                        <w:left w:val="single" w:sz="4" w:space="0" w:color="auto"/>
                                      </w:tcBorders>
                                      <w:shd w:val="clear" w:color="auto" w:fill="auto"/>
                                      <w:textDirection w:val="btLr"/>
                                    </w:tcPr>
                                    <w:p w:rsidR="005060EE" w:rsidRPr="00524AB7" w:rsidRDefault="005060EE" w:rsidP="006E4CA4">
                                      <w:pPr>
                                        <w:ind w:left="113" w:right="113"/>
                                        <w:rPr>
                                          <w:b/>
                                          <w:bCs/>
                                          <w:sz w:val="12"/>
                                          <w:szCs w:val="12"/>
                                        </w:rPr>
                                      </w:pPr>
                                      <w:proofErr w:type="spellStart"/>
                                      <w:r w:rsidRPr="00524AB7">
                                        <w:rPr>
                                          <w:b/>
                                          <w:bCs/>
                                          <w:sz w:val="12"/>
                                          <w:szCs w:val="12"/>
                                        </w:rPr>
                                        <w:t>Взам</w:t>
                                      </w:r>
                                      <w:proofErr w:type="gramStart"/>
                                      <w:r w:rsidRPr="00524AB7">
                                        <w:rPr>
                                          <w:b/>
                                          <w:bCs/>
                                          <w:sz w:val="12"/>
                                          <w:szCs w:val="12"/>
                                        </w:rPr>
                                        <w:t>.и</w:t>
                                      </w:r>
                                      <w:proofErr w:type="gramEnd"/>
                                      <w:r w:rsidRPr="00524AB7">
                                        <w:rPr>
                                          <w:b/>
                                          <w:bCs/>
                                          <w:sz w:val="12"/>
                                          <w:szCs w:val="12"/>
                                        </w:rPr>
                                        <w:t>нв</w:t>
                                      </w:r>
                                      <w:proofErr w:type="spellEnd"/>
                                      <w:r w:rsidRPr="00524AB7">
                                        <w:rPr>
                                          <w:b/>
                                          <w:bCs/>
                                          <w:sz w:val="12"/>
                                          <w:szCs w:val="12"/>
                                        </w:rPr>
                                        <w:t>.№</w:t>
                                      </w:r>
                                    </w:p>
                                  </w:tc>
                                  <w:tc>
                                    <w:tcPr>
                                      <w:tcW w:w="251" w:type="dxa"/>
                                      <w:shd w:val="clear" w:color="auto" w:fill="auto"/>
                                      <w:textDirection w:val="btLr"/>
                                    </w:tcPr>
                                    <w:p w:rsidR="005060EE" w:rsidRPr="00524AB7" w:rsidRDefault="005060EE" w:rsidP="006E4CA4">
                                      <w:pPr>
                                        <w:ind w:left="113" w:right="113"/>
                                        <w:rPr>
                                          <w:b/>
                                          <w:bCs/>
                                          <w:szCs w:val="28"/>
                                        </w:rPr>
                                      </w:pPr>
                                    </w:p>
                                  </w:tc>
                                </w:tr>
                                <w:tr w:rsidR="005060EE">
                                  <w:trPr>
                                    <w:cantSplit/>
                                    <w:trHeight w:val="1910"/>
                                  </w:trPr>
                                  <w:tc>
                                    <w:tcPr>
                                      <w:tcW w:w="236" w:type="dxa"/>
                                      <w:tcBorders>
                                        <w:left w:val="single" w:sz="4" w:space="0" w:color="auto"/>
                                        <w:bottom w:val="single" w:sz="4" w:space="0" w:color="auto"/>
                                      </w:tcBorders>
                                      <w:shd w:val="clear" w:color="auto" w:fill="auto"/>
                                      <w:textDirection w:val="btLr"/>
                                    </w:tcPr>
                                    <w:p w:rsidR="005060EE" w:rsidRPr="00524AB7" w:rsidRDefault="005060EE" w:rsidP="006E4CA4">
                                      <w:pPr>
                                        <w:ind w:left="113" w:right="113"/>
                                        <w:rPr>
                                          <w:b/>
                                          <w:bCs/>
                                          <w:sz w:val="12"/>
                                          <w:szCs w:val="12"/>
                                        </w:rPr>
                                      </w:pPr>
                                      <w:r w:rsidRPr="00524AB7">
                                        <w:rPr>
                                          <w:b/>
                                          <w:bCs/>
                                          <w:sz w:val="12"/>
                                          <w:szCs w:val="12"/>
                                        </w:rPr>
                                        <w:t>Подп. и дата</w:t>
                                      </w:r>
                                    </w:p>
                                  </w:tc>
                                  <w:tc>
                                    <w:tcPr>
                                      <w:tcW w:w="251" w:type="dxa"/>
                                      <w:tcBorders>
                                        <w:bottom w:val="single" w:sz="4" w:space="0" w:color="auto"/>
                                      </w:tcBorders>
                                      <w:shd w:val="clear" w:color="auto" w:fill="auto"/>
                                      <w:textDirection w:val="btLr"/>
                                    </w:tcPr>
                                    <w:p w:rsidR="005060EE" w:rsidRPr="00524AB7" w:rsidRDefault="005060EE" w:rsidP="006E4CA4">
                                      <w:pPr>
                                        <w:ind w:left="113" w:right="113"/>
                                        <w:rPr>
                                          <w:b/>
                                          <w:bCs/>
                                          <w:szCs w:val="28"/>
                                        </w:rPr>
                                      </w:pPr>
                                    </w:p>
                                  </w:tc>
                                </w:tr>
                                <w:tr w:rsidR="005060EE">
                                  <w:trPr>
                                    <w:cantSplit/>
                                    <w:trHeight w:val="1386"/>
                                  </w:trPr>
                                  <w:tc>
                                    <w:tcPr>
                                      <w:tcW w:w="236" w:type="dxa"/>
                                      <w:tcBorders>
                                        <w:top w:val="single" w:sz="4" w:space="0" w:color="auto"/>
                                        <w:left w:val="single" w:sz="4" w:space="0" w:color="auto"/>
                                        <w:bottom w:val="single" w:sz="4" w:space="0" w:color="auto"/>
                                        <w:right w:val="single" w:sz="4" w:space="0" w:color="auto"/>
                                      </w:tcBorders>
                                      <w:shd w:val="clear" w:color="auto" w:fill="auto"/>
                                      <w:textDirection w:val="btLr"/>
                                    </w:tcPr>
                                    <w:p w:rsidR="005060EE" w:rsidRPr="00524AB7" w:rsidRDefault="005060EE" w:rsidP="006E4CA4">
                                      <w:pPr>
                                        <w:ind w:left="113" w:right="113"/>
                                        <w:rPr>
                                          <w:b/>
                                          <w:bCs/>
                                          <w:sz w:val="12"/>
                                          <w:szCs w:val="12"/>
                                        </w:rPr>
                                      </w:pPr>
                                      <w:r w:rsidRPr="00524AB7">
                                        <w:rPr>
                                          <w:b/>
                                          <w:bCs/>
                                          <w:sz w:val="12"/>
                                          <w:szCs w:val="12"/>
                                        </w:rPr>
                                        <w:t>Изм.№ подп.</w:t>
                                      </w:r>
                                    </w:p>
                                  </w:tc>
                                  <w:tc>
                                    <w:tcPr>
                                      <w:tcW w:w="251" w:type="dxa"/>
                                      <w:tcBorders>
                                        <w:top w:val="single" w:sz="4" w:space="0" w:color="auto"/>
                                        <w:left w:val="single" w:sz="4" w:space="0" w:color="auto"/>
                                        <w:bottom w:val="single" w:sz="4" w:space="0" w:color="auto"/>
                                        <w:right w:val="single" w:sz="4" w:space="0" w:color="auto"/>
                                      </w:tcBorders>
                                      <w:shd w:val="clear" w:color="auto" w:fill="auto"/>
                                      <w:textDirection w:val="btLr"/>
                                    </w:tcPr>
                                    <w:p w:rsidR="005060EE" w:rsidRPr="00524AB7" w:rsidRDefault="005060EE" w:rsidP="006E4CA4">
                                      <w:pPr>
                                        <w:ind w:left="113" w:right="113"/>
                                        <w:rPr>
                                          <w:b/>
                                          <w:bCs/>
                                          <w:szCs w:val="28"/>
                                        </w:rPr>
                                      </w:pPr>
                                    </w:p>
                                  </w:tc>
                                </w:tr>
                              </w:tbl>
                              <w:p w:rsidR="005060EE" w:rsidRDefault="005060EE" w:rsidP="006E4CA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5" o:spid="_x0000_s1027" type="#_x0000_t202" style="position:absolute;margin-left:-30.8pt;margin-top:-236.45pt;width:30.75pt;height: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" filled="f" stroked="f">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51"/>
                          </w:tblGrid>
                          <w:tr w:rsidR="005060EE">
                            <w:trPr>
                              <w:cantSplit/>
                              <w:trHeight w:val="1069"/>
                            </w:trPr>
                            <w:tc>
                              <w:tcPr>
                                <w:tcW w:w="236" w:type="dxa"/>
                                <w:tcBorders>
                                  <w:left w:val="single" w:sz="4" w:space="0" w:color="auto"/>
                                </w:tcBorders>
                                <w:shd w:val="clear" w:color="auto" w:fill="auto"/>
                                <w:textDirection w:val="btLr"/>
                              </w:tcPr>
                              <w:p w:rsidR="005060EE" w:rsidRPr="00524AB7" w:rsidRDefault="005060EE" w:rsidP="006E4CA4">
                                <w:pPr>
                                  <w:ind w:left="113" w:right="113"/>
                                  <w:rPr>
                                    <w:b/>
                                    <w:bCs/>
                                    <w:sz w:val="12"/>
                                    <w:szCs w:val="12"/>
                                  </w:rPr>
                                </w:pPr>
                                <w:proofErr w:type="spellStart"/>
                                <w:r w:rsidRPr="00524AB7">
                                  <w:rPr>
                                    <w:b/>
                                    <w:bCs/>
                                    <w:sz w:val="12"/>
                                    <w:szCs w:val="12"/>
                                  </w:rPr>
                                  <w:t>Взам</w:t>
                                </w:r>
                                <w:proofErr w:type="gramStart"/>
                                <w:r w:rsidRPr="00524AB7">
                                  <w:rPr>
                                    <w:b/>
                                    <w:bCs/>
                                    <w:sz w:val="12"/>
                                    <w:szCs w:val="12"/>
                                  </w:rPr>
                                  <w:t>.и</w:t>
                                </w:r>
                                <w:proofErr w:type="gramEnd"/>
                                <w:r w:rsidRPr="00524AB7">
                                  <w:rPr>
                                    <w:b/>
                                    <w:bCs/>
                                    <w:sz w:val="12"/>
                                    <w:szCs w:val="12"/>
                                  </w:rPr>
                                  <w:t>нв</w:t>
                                </w:r>
                                <w:proofErr w:type="spellEnd"/>
                                <w:r w:rsidRPr="00524AB7">
                                  <w:rPr>
                                    <w:b/>
                                    <w:bCs/>
                                    <w:sz w:val="12"/>
                                    <w:szCs w:val="12"/>
                                  </w:rPr>
                                  <w:t>.№</w:t>
                                </w:r>
                              </w:p>
                            </w:tc>
                            <w:tc>
                              <w:tcPr>
                                <w:tcW w:w="251" w:type="dxa"/>
                                <w:shd w:val="clear" w:color="auto" w:fill="auto"/>
                                <w:textDirection w:val="btLr"/>
                              </w:tcPr>
                              <w:p w:rsidR="005060EE" w:rsidRPr="00524AB7" w:rsidRDefault="005060EE" w:rsidP="006E4CA4">
                                <w:pPr>
                                  <w:ind w:left="113" w:right="113"/>
                                  <w:rPr>
                                    <w:b/>
                                    <w:bCs/>
                                    <w:szCs w:val="28"/>
                                  </w:rPr>
                                </w:pPr>
                              </w:p>
                            </w:tc>
                          </w:tr>
                          <w:tr w:rsidR="005060EE">
                            <w:trPr>
                              <w:cantSplit/>
                              <w:trHeight w:val="1910"/>
                            </w:trPr>
                            <w:tc>
                              <w:tcPr>
                                <w:tcW w:w="236" w:type="dxa"/>
                                <w:tcBorders>
                                  <w:left w:val="single" w:sz="4" w:space="0" w:color="auto"/>
                                  <w:bottom w:val="single" w:sz="4" w:space="0" w:color="auto"/>
                                </w:tcBorders>
                                <w:shd w:val="clear" w:color="auto" w:fill="auto"/>
                                <w:textDirection w:val="btLr"/>
                              </w:tcPr>
                              <w:p w:rsidR="005060EE" w:rsidRPr="00524AB7" w:rsidRDefault="005060EE" w:rsidP="006E4CA4">
                                <w:pPr>
                                  <w:ind w:left="113" w:right="113"/>
                                  <w:rPr>
                                    <w:b/>
                                    <w:bCs/>
                                    <w:sz w:val="12"/>
                                    <w:szCs w:val="12"/>
                                  </w:rPr>
                                </w:pPr>
                                <w:r w:rsidRPr="00524AB7">
                                  <w:rPr>
                                    <w:b/>
                                    <w:bCs/>
                                    <w:sz w:val="12"/>
                                    <w:szCs w:val="12"/>
                                  </w:rPr>
                                  <w:t>Подп. и дата</w:t>
                                </w:r>
                              </w:p>
                            </w:tc>
                            <w:tc>
                              <w:tcPr>
                                <w:tcW w:w="251" w:type="dxa"/>
                                <w:tcBorders>
                                  <w:bottom w:val="single" w:sz="4" w:space="0" w:color="auto"/>
                                </w:tcBorders>
                                <w:shd w:val="clear" w:color="auto" w:fill="auto"/>
                                <w:textDirection w:val="btLr"/>
                              </w:tcPr>
                              <w:p w:rsidR="005060EE" w:rsidRPr="00524AB7" w:rsidRDefault="005060EE" w:rsidP="006E4CA4">
                                <w:pPr>
                                  <w:ind w:left="113" w:right="113"/>
                                  <w:rPr>
                                    <w:b/>
                                    <w:bCs/>
                                    <w:szCs w:val="28"/>
                                  </w:rPr>
                                </w:pPr>
                              </w:p>
                            </w:tc>
                          </w:tr>
                          <w:tr w:rsidR="005060EE">
                            <w:trPr>
                              <w:cantSplit/>
                              <w:trHeight w:val="1386"/>
                            </w:trPr>
                            <w:tc>
                              <w:tcPr>
                                <w:tcW w:w="236" w:type="dxa"/>
                                <w:tcBorders>
                                  <w:top w:val="single" w:sz="4" w:space="0" w:color="auto"/>
                                  <w:left w:val="single" w:sz="4" w:space="0" w:color="auto"/>
                                  <w:bottom w:val="single" w:sz="4" w:space="0" w:color="auto"/>
                                  <w:right w:val="single" w:sz="4" w:space="0" w:color="auto"/>
                                </w:tcBorders>
                                <w:shd w:val="clear" w:color="auto" w:fill="auto"/>
                                <w:textDirection w:val="btLr"/>
                              </w:tcPr>
                              <w:p w:rsidR="005060EE" w:rsidRPr="00524AB7" w:rsidRDefault="005060EE" w:rsidP="006E4CA4">
                                <w:pPr>
                                  <w:ind w:left="113" w:right="113"/>
                                  <w:rPr>
                                    <w:b/>
                                    <w:bCs/>
                                    <w:sz w:val="12"/>
                                    <w:szCs w:val="12"/>
                                  </w:rPr>
                                </w:pPr>
                                <w:r w:rsidRPr="00524AB7">
                                  <w:rPr>
                                    <w:b/>
                                    <w:bCs/>
                                    <w:sz w:val="12"/>
                                    <w:szCs w:val="12"/>
                                  </w:rPr>
                                  <w:t>Изм.№ подп.</w:t>
                                </w:r>
                              </w:p>
                            </w:tc>
                            <w:tc>
                              <w:tcPr>
                                <w:tcW w:w="251" w:type="dxa"/>
                                <w:tcBorders>
                                  <w:top w:val="single" w:sz="4" w:space="0" w:color="auto"/>
                                  <w:left w:val="single" w:sz="4" w:space="0" w:color="auto"/>
                                  <w:bottom w:val="single" w:sz="4" w:space="0" w:color="auto"/>
                                  <w:right w:val="single" w:sz="4" w:space="0" w:color="auto"/>
                                </w:tcBorders>
                                <w:shd w:val="clear" w:color="auto" w:fill="auto"/>
                                <w:textDirection w:val="btLr"/>
                              </w:tcPr>
                              <w:p w:rsidR="005060EE" w:rsidRPr="00524AB7" w:rsidRDefault="005060EE" w:rsidP="006E4CA4">
                                <w:pPr>
                                  <w:ind w:left="113" w:right="113"/>
                                  <w:rPr>
                                    <w:b/>
                                    <w:bCs/>
                                    <w:szCs w:val="28"/>
                                  </w:rPr>
                                </w:pPr>
                              </w:p>
                            </w:tc>
                          </w:tr>
                        </w:tbl>
                        <w:p w:rsidR="005060EE" w:rsidRDefault="005060EE" w:rsidP="006E4CA4"/>
                      </w:txbxContent>
                    </v:textbox>
                  </v:shape>
                </w:pict>
              </mc:Fallback>
            </mc:AlternateContent>
          </w:r>
        </w:p>
      </w:tc>
      <w:tc>
        <w:tcPr>
          <w:tcW w:w="567" w:type="dxa"/>
          <w:vAlign w:val="center"/>
        </w:tcPr>
        <w:p w:rsidR="005060EE" w:rsidRPr="002E17B1" w:rsidRDefault="005060EE" w:rsidP="006E4CA4">
          <w:pPr>
            <w:pStyle w:val="af"/>
            <w:rPr>
              <w:sz w:val="12"/>
              <w:szCs w:val="12"/>
            </w:rPr>
          </w:pPr>
        </w:p>
      </w:tc>
      <w:tc>
        <w:tcPr>
          <w:tcW w:w="567" w:type="dxa"/>
          <w:vAlign w:val="center"/>
        </w:tcPr>
        <w:p w:rsidR="005060EE" w:rsidRPr="002E17B1" w:rsidRDefault="005060EE" w:rsidP="006E4CA4">
          <w:pPr>
            <w:pStyle w:val="af"/>
            <w:rPr>
              <w:sz w:val="12"/>
              <w:szCs w:val="12"/>
            </w:rPr>
          </w:pPr>
        </w:p>
      </w:tc>
      <w:tc>
        <w:tcPr>
          <w:tcW w:w="567" w:type="dxa"/>
          <w:vAlign w:val="center"/>
        </w:tcPr>
        <w:p w:rsidR="005060EE" w:rsidRPr="002E17B1" w:rsidRDefault="005060EE" w:rsidP="006E4CA4">
          <w:pPr>
            <w:pStyle w:val="af"/>
            <w:rPr>
              <w:sz w:val="12"/>
              <w:szCs w:val="12"/>
            </w:rPr>
          </w:pPr>
        </w:p>
      </w:tc>
      <w:tc>
        <w:tcPr>
          <w:tcW w:w="850" w:type="dxa"/>
        </w:tcPr>
        <w:p w:rsidR="005060EE" w:rsidRPr="002E17B1" w:rsidRDefault="005060EE" w:rsidP="006E4CA4">
          <w:pPr>
            <w:pStyle w:val="af"/>
            <w:rPr>
              <w:sz w:val="12"/>
              <w:szCs w:val="12"/>
            </w:rPr>
          </w:pPr>
        </w:p>
      </w:tc>
      <w:tc>
        <w:tcPr>
          <w:tcW w:w="567" w:type="dxa"/>
        </w:tcPr>
        <w:p w:rsidR="005060EE" w:rsidRPr="002E17B1" w:rsidRDefault="005060EE" w:rsidP="006E4CA4">
          <w:pPr>
            <w:pStyle w:val="af"/>
            <w:rPr>
              <w:sz w:val="12"/>
              <w:szCs w:val="12"/>
            </w:rPr>
          </w:pPr>
        </w:p>
      </w:tc>
      <w:tc>
        <w:tcPr>
          <w:tcW w:w="5670" w:type="dxa"/>
          <w:vMerge w:val="restart"/>
          <w:vAlign w:val="center"/>
        </w:tcPr>
        <w:p w:rsidR="005060EE" w:rsidRPr="00AB28B1" w:rsidRDefault="005060EE" w:rsidP="006E4CA4">
          <w:pPr>
            <w:pStyle w:val="af"/>
            <w:jc w:val="center"/>
          </w:pPr>
          <w:r w:rsidRPr="00AB28B1">
            <w:t>Состав проекта</w:t>
          </w:r>
        </w:p>
      </w:tc>
      <w:tc>
        <w:tcPr>
          <w:tcW w:w="534" w:type="dxa"/>
        </w:tcPr>
        <w:p w:rsidR="005060EE" w:rsidRPr="002E17B1" w:rsidRDefault="005060EE" w:rsidP="006E4CA4">
          <w:pPr>
            <w:pStyle w:val="af"/>
            <w:rPr>
              <w:sz w:val="12"/>
              <w:szCs w:val="12"/>
            </w:rPr>
          </w:pPr>
          <w:r>
            <w:rPr>
              <w:sz w:val="12"/>
              <w:szCs w:val="12"/>
            </w:rPr>
            <w:t>Лист</w:t>
          </w:r>
        </w:p>
      </w:tc>
    </w:tr>
    <w:tr w:rsidR="005060EE" w:rsidRPr="00CE6EDF" w:rsidTr="006E4CA4">
      <w:trPr>
        <w:trHeight w:val="75"/>
      </w:trPr>
      <w:tc>
        <w:tcPr>
          <w:tcW w:w="568" w:type="dxa"/>
          <w:vAlign w:val="center"/>
        </w:tcPr>
        <w:p w:rsidR="005060EE" w:rsidRPr="002E17B1" w:rsidRDefault="005060EE" w:rsidP="006E4CA4">
          <w:pPr>
            <w:pStyle w:val="af"/>
            <w:rPr>
              <w:sz w:val="12"/>
              <w:szCs w:val="12"/>
            </w:rPr>
          </w:pPr>
        </w:p>
      </w:tc>
      <w:tc>
        <w:tcPr>
          <w:tcW w:w="567" w:type="dxa"/>
          <w:vAlign w:val="center"/>
        </w:tcPr>
        <w:p w:rsidR="005060EE" w:rsidRPr="002E17B1" w:rsidRDefault="005060EE" w:rsidP="006E4CA4">
          <w:pPr>
            <w:pStyle w:val="af"/>
            <w:rPr>
              <w:sz w:val="12"/>
              <w:szCs w:val="12"/>
            </w:rPr>
          </w:pPr>
        </w:p>
      </w:tc>
      <w:tc>
        <w:tcPr>
          <w:tcW w:w="567" w:type="dxa"/>
          <w:vAlign w:val="center"/>
        </w:tcPr>
        <w:p w:rsidR="005060EE" w:rsidRPr="002E17B1" w:rsidRDefault="005060EE" w:rsidP="006E4CA4">
          <w:pPr>
            <w:pStyle w:val="af"/>
            <w:rPr>
              <w:sz w:val="12"/>
              <w:szCs w:val="12"/>
            </w:rPr>
          </w:pPr>
        </w:p>
      </w:tc>
      <w:tc>
        <w:tcPr>
          <w:tcW w:w="567" w:type="dxa"/>
          <w:vAlign w:val="center"/>
        </w:tcPr>
        <w:p w:rsidR="005060EE" w:rsidRPr="002E17B1" w:rsidRDefault="005060EE" w:rsidP="006E4CA4">
          <w:pPr>
            <w:pStyle w:val="af"/>
            <w:rPr>
              <w:sz w:val="12"/>
              <w:szCs w:val="12"/>
            </w:rPr>
          </w:pPr>
        </w:p>
      </w:tc>
      <w:tc>
        <w:tcPr>
          <w:tcW w:w="850" w:type="dxa"/>
        </w:tcPr>
        <w:p w:rsidR="005060EE" w:rsidRPr="002E17B1" w:rsidRDefault="005060EE" w:rsidP="006E4CA4">
          <w:pPr>
            <w:pStyle w:val="af"/>
            <w:rPr>
              <w:sz w:val="12"/>
              <w:szCs w:val="12"/>
            </w:rPr>
          </w:pPr>
        </w:p>
      </w:tc>
      <w:tc>
        <w:tcPr>
          <w:tcW w:w="567" w:type="dxa"/>
        </w:tcPr>
        <w:p w:rsidR="005060EE" w:rsidRPr="002E17B1" w:rsidRDefault="005060EE" w:rsidP="006E4CA4">
          <w:pPr>
            <w:pStyle w:val="af"/>
            <w:rPr>
              <w:sz w:val="12"/>
              <w:szCs w:val="12"/>
            </w:rPr>
          </w:pPr>
        </w:p>
      </w:tc>
      <w:tc>
        <w:tcPr>
          <w:tcW w:w="5670" w:type="dxa"/>
          <w:vMerge/>
        </w:tcPr>
        <w:p w:rsidR="005060EE" w:rsidRPr="002E17B1" w:rsidRDefault="005060EE" w:rsidP="006E4CA4">
          <w:pPr>
            <w:pStyle w:val="af"/>
            <w:rPr>
              <w:sz w:val="12"/>
              <w:szCs w:val="12"/>
            </w:rPr>
          </w:pPr>
        </w:p>
      </w:tc>
      <w:tc>
        <w:tcPr>
          <w:tcW w:w="534" w:type="dxa"/>
          <w:vMerge w:val="restart"/>
        </w:tcPr>
        <w:p w:rsidR="005060EE" w:rsidRPr="002E17B1" w:rsidRDefault="005060EE" w:rsidP="006E4CA4">
          <w:pPr>
            <w:pStyle w:val="af"/>
            <w:rPr>
              <w:sz w:val="12"/>
              <w:szCs w:val="12"/>
            </w:rPr>
          </w:pPr>
          <w:r w:rsidRPr="00752C34">
            <w:fldChar w:fldCharType="begin"/>
          </w:r>
          <w:r w:rsidRPr="00752C34">
            <w:instrText>PAGE   \* MERGEFORMAT</w:instrText>
          </w:r>
          <w:r w:rsidRPr="00752C34">
            <w:fldChar w:fldCharType="separate"/>
          </w:r>
          <w:r w:rsidR="00DF0314">
            <w:rPr>
              <w:noProof/>
            </w:rPr>
            <w:t>81</w:t>
          </w:r>
          <w:r w:rsidRPr="00752C34">
            <w:fldChar w:fldCharType="end"/>
          </w:r>
        </w:p>
      </w:tc>
    </w:tr>
    <w:tr w:rsidR="005060EE" w:rsidRPr="00CE6EDF" w:rsidTr="006E4CA4">
      <w:trPr>
        <w:trHeight w:val="135"/>
      </w:trPr>
      <w:tc>
        <w:tcPr>
          <w:tcW w:w="568" w:type="dxa"/>
        </w:tcPr>
        <w:p w:rsidR="005060EE" w:rsidRPr="002E17B1" w:rsidRDefault="005060EE" w:rsidP="006E4CA4">
          <w:pPr>
            <w:pStyle w:val="af"/>
            <w:rPr>
              <w:sz w:val="12"/>
              <w:szCs w:val="12"/>
            </w:rPr>
          </w:pPr>
          <w:r w:rsidRPr="002E17B1">
            <w:rPr>
              <w:sz w:val="12"/>
              <w:szCs w:val="12"/>
            </w:rPr>
            <w:t>Изм.</w:t>
          </w:r>
        </w:p>
      </w:tc>
      <w:tc>
        <w:tcPr>
          <w:tcW w:w="567" w:type="dxa"/>
        </w:tcPr>
        <w:p w:rsidR="005060EE" w:rsidRPr="002E17B1" w:rsidRDefault="005060EE" w:rsidP="006E4CA4">
          <w:pPr>
            <w:pStyle w:val="af"/>
            <w:rPr>
              <w:sz w:val="12"/>
              <w:szCs w:val="12"/>
            </w:rPr>
          </w:pPr>
          <w:proofErr w:type="spellStart"/>
          <w:r w:rsidRPr="002E17B1">
            <w:rPr>
              <w:sz w:val="12"/>
              <w:szCs w:val="12"/>
            </w:rPr>
            <w:t>Кол</w:t>
          </w:r>
          <w:proofErr w:type="gramStart"/>
          <w:r w:rsidRPr="002E17B1">
            <w:rPr>
              <w:sz w:val="12"/>
              <w:szCs w:val="12"/>
            </w:rPr>
            <w:t>.у</w:t>
          </w:r>
          <w:proofErr w:type="gramEnd"/>
          <w:r w:rsidRPr="002E17B1">
            <w:rPr>
              <w:sz w:val="12"/>
              <w:szCs w:val="12"/>
            </w:rPr>
            <w:t>ч</w:t>
          </w:r>
          <w:proofErr w:type="spellEnd"/>
        </w:p>
      </w:tc>
      <w:tc>
        <w:tcPr>
          <w:tcW w:w="567" w:type="dxa"/>
        </w:tcPr>
        <w:p w:rsidR="005060EE" w:rsidRPr="002E17B1" w:rsidRDefault="005060EE" w:rsidP="006E4CA4">
          <w:pPr>
            <w:pStyle w:val="af"/>
            <w:rPr>
              <w:sz w:val="12"/>
              <w:szCs w:val="12"/>
            </w:rPr>
          </w:pPr>
          <w:r w:rsidRPr="002E17B1">
            <w:rPr>
              <w:sz w:val="12"/>
              <w:szCs w:val="12"/>
            </w:rPr>
            <w:t>Лист</w:t>
          </w:r>
        </w:p>
      </w:tc>
      <w:tc>
        <w:tcPr>
          <w:tcW w:w="567" w:type="dxa"/>
        </w:tcPr>
        <w:p w:rsidR="005060EE" w:rsidRPr="002E17B1" w:rsidRDefault="005060EE" w:rsidP="006E4CA4">
          <w:pPr>
            <w:pStyle w:val="af"/>
            <w:rPr>
              <w:sz w:val="12"/>
              <w:szCs w:val="12"/>
            </w:rPr>
          </w:pPr>
          <w:r w:rsidRPr="002E17B1">
            <w:rPr>
              <w:sz w:val="12"/>
              <w:szCs w:val="12"/>
            </w:rPr>
            <w:t>№док</w:t>
          </w:r>
        </w:p>
      </w:tc>
      <w:tc>
        <w:tcPr>
          <w:tcW w:w="850" w:type="dxa"/>
        </w:tcPr>
        <w:p w:rsidR="005060EE" w:rsidRPr="002E17B1" w:rsidRDefault="005060EE" w:rsidP="006E4CA4">
          <w:pPr>
            <w:pStyle w:val="af"/>
            <w:rPr>
              <w:sz w:val="12"/>
              <w:szCs w:val="12"/>
            </w:rPr>
          </w:pPr>
          <w:proofErr w:type="spellStart"/>
          <w:r w:rsidRPr="002E17B1">
            <w:rPr>
              <w:sz w:val="12"/>
              <w:szCs w:val="12"/>
            </w:rPr>
            <w:t>подп</w:t>
          </w:r>
          <w:proofErr w:type="spellEnd"/>
        </w:p>
      </w:tc>
      <w:tc>
        <w:tcPr>
          <w:tcW w:w="567" w:type="dxa"/>
        </w:tcPr>
        <w:p w:rsidR="005060EE" w:rsidRPr="002E17B1" w:rsidRDefault="005060EE" w:rsidP="006E4CA4">
          <w:pPr>
            <w:pStyle w:val="af"/>
            <w:rPr>
              <w:sz w:val="12"/>
              <w:szCs w:val="12"/>
            </w:rPr>
          </w:pPr>
          <w:r w:rsidRPr="002E17B1">
            <w:rPr>
              <w:sz w:val="12"/>
              <w:szCs w:val="12"/>
            </w:rPr>
            <w:t>дата</w:t>
          </w:r>
        </w:p>
      </w:tc>
      <w:tc>
        <w:tcPr>
          <w:tcW w:w="5670" w:type="dxa"/>
          <w:vMerge/>
        </w:tcPr>
        <w:p w:rsidR="005060EE" w:rsidRPr="002E17B1" w:rsidRDefault="005060EE" w:rsidP="006E4CA4">
          <w:pPr>
            <w:pStyle w:val="af"/>
            <w:rPr>
              <w:sz w:val="12"/>
              <w:szCs w:val="12"/>
            </w:rPr>
          </w:pPr>
        </w:p>
      </w:tc>
      <w:tc>
        <w:tcPr>
          <w:tcW w:w="534" w:type="dxa"/>
          <w:vMerge/>
        </w:tcPr>
        <w:p w:rsidR="005060EE" w:rsidRPr="002E17B1" w:rsidRDefault="005060EE" w:rsidP="006E4CA4">
          <w:pPr>
            <w:pStyle w:val="af"/>
            <w:rPr>
              <w:sz w:val="12"/>
              <w:szCs w:val="12"/>
            </w:rPr>
          </w:pPr>
        </w:p>
      </w:tc>
    </w:tr>
  </w:tbl>
  <w:p w:rsidR="005060EE" w:rsidRDefault="005060EE" w:rsidP="006E4CA4">
    <w:pPr>
      <w:pStyle w:val="af"/>
      <w:jc w:val="right"/>
    </w:pPr>
    <w:r>
      <w:t>Формат А</w:t>
    </w:r>
    <w:proofErr w:type="gramStart"/>
    <w:r>
      <w:t>4</w:t>
    </w:r>
    <w:proofErr w:type="gramEnd"/>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567"/>
      <w:gridCol w:w="567"/>
      <w:gridCol w:w="567"/>
      <w:gridCol w:w="850"/>
      <w:gridCol w:w="567"/>
      <w:gridCol w:w="5670"/>
      <w:gridCol w:w="534"/>
    </w:tblGrid>
    <w:tr w:rsidR="005060EE" w:rsidRPr="00CE6EDF">
      <w:trPr>
        <w:trHeight w:val="67"/>
      </w:trPr>
      <w:tc>
        <w:tcPr>
          <w:tcW w:w="568" w:type="dxa"/>
          <w:vAlign w:val="center"/>
        </w:tcPr>
        <w:p w:rsidR="005060EE" w:rsidRPr="002E17B1" w:rsidRDefault="005060EE" w:rsidP="006E4CA4">
          <w:pPr>
            <w:pStyle w:val="af"/>
            <w:rPr>
              <w:sz w:val="12"/>
              <w:szCs w:val="12"/>
            </w:rPr>
          </w:pPr>
          <w:r>
            <w:rPr>
              <w:noProof/>
            </w:rPr>
            <mc:AlternateContent>
              <mc:Choice Requires="wps">
                <w:drawing>
                  <wp:anchor distT="0" distB="0" distL="114300" distR="114300" simplePos="0" relativeHeight="251659264" behindDoc="0" locked="0" layoutInCell="1" allowOverlap="1">
                    <wp:simplePos x="0" y="0"/>
                    <wp:positionH relativeFrom="column">
                      <wp:posOffset>-391160</wp:posOffset>
                    </wp:positionH>
                    <wp:positionV relativeFrom="paragraph">
                      <wp:posOffset>-3002915</wp:posOffset>
                    </wp:positionV>
                    <wp:extent cx="390525" cy="3492500"/>
                    <wp:effectExtent l="0" t="0" r="0" b="0"/>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3492500"/>
                            </a:xfrm>
                            <a:prstGeom prst="rect">
                              <a:avLst/>
                            </a:prstGeom>
                            <a:noFill/>
                            <a:ln w="9525">
                              <a:noFill/>
                              <a:miter lim="800000"/>
                              <a:headEnd/>
                              <a:tailEnd/>
                            </a:ln>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51"/>
                                </w:tblGrid>
                                <w:tr w:rsidR="005060EE">
                                  <w:trPr>
                                    <w:cantSplit/>
                                    <w:trHeight w:val="1069"/>
                                  </w:trPr>
                                  <w:tc>
                                    <w:tcPr>
                                      <w:tcW w:w="236" w:type="dxa"/>
                                      <w:tcBorders>
                                        <w:left w:val="single" w:sz="4" w:space="0" w:color="auto"/>
                                      </w:tcBorders>
                                      <w:shd w:val="clear" w:color="auto" w:fill="auto"/>
                                      <w:textDirection w:val="btLr"/>
                                    </w:tcPr>
                                    <w:p w:rsidR="005060EE" w:rsidRPr="00524AB7" w:rsidRDefault="005060EE" w:rsidP="006E4CA4">
                                      <w:pPr>
                                        <w:ind w:left="113" w:right="113"/>
                                        <w:rPr>
                                          <w:b/>
                                          <w:bCs/>
                                          <w:sz w:val="12"/>
                                          <w:szCs w:val="12"/>
                                        </w:rPr>
                                      </w:pPr>
                                      <w:proofErr w:type="spellStart"/>
                                      <w:r w:rsidRPr="00524AB7">
                                        <w:rPr>
                                          <w:b/>
                                          <w:bCs/>
                                          <w:sz w:val="12"/>
                                          <w:szCs w:val="12"/>
                                        </w:rPr>
                                        <w:t>Взам</w:t>
                                      </w:r>
                                      <w:proofErr w:type="gramStart"/>
                                      <w:r w:rsidRPr="00524AB7">
                                        <w:rPr>
                                          <w:b/>
                                          <w:bCs/>
                                          <w:sz w:val="12"/>
                                          <w:szCs w:val="12"/>
                                        </w:rPr>
                                        <w:t>.и</w:t>
                                      </w:r>
                                      <w:proofErr w:type="gramEnd"/>
                                      <w:r w:rsidRPr="00524AB7">
                                        <w:rPr>
                                          <w:b/>
                                          <w:bCs/>
                                          <w:sz w:val="12"/>
                                          <w:szCs w:val="12"/>
                                        </w:rPr>
                                        <w:t>нв</w:t>
                                      </w:r>
                                      <w:proofErr w:type="spellEnd"/>
                                      <w:r w:rsidRPr="00524AB7">
                                        <w:rPr>
                                          <w:b/>
                                          <w:bCs/>
                                          <w:sz w:val="12"/>
                                          <w:szCs w:val="12"/>
                                        </w:rPr>
                                        <w:t>.№</w:t>
                                      </w:r>
                                    </w:p>
                                  </w:tc>
                                  <w:tc>
                                    <w:tcPr>
                                      <w:tcW w:w="251" w:type="dxa"/>
                                      <w:shd w:val="clear" w:color="auto" w:fill="auto"/>
                                      <w:textDirection w:val="btLr"/>
                                    </w:tcPr>
                                    <w:p w:rsidR="005060EE" w:rsidRPr="00524AB7" w:rsidRDefault="005060EE" w:rsidP="006E4CA4">
                                      <w:pPr>
                                        <w:ind w:left="113" w:right="113"/>
                                        <w:rPr>
                                          <w:b/>
                                          <w:bCs/>
                                          <w:szCs w:val="28"/>
                                        </w:rPr>
                                      </w:pPr>
                                    </w:p>
                                  </w:tc>
                                </w:tr>
                                <w:tr w:rsidR="005060EE">
                                  <w:trPr>
                                    <w:cantSplit/>
                                    <w:trHeight w:val="1910"/>
                                  </w:trPr>
                                  <w:tc>
                                    <w:tcPr>
                                      <w:tcW w:w="236" w:type="dxa"/>
                                      <w:tcBorders>
                                        <w:left w:val="single" w:sz="4" w:space="0" w:color="auto"/>
                                        <w:bottom w:val="single" w:sz="4" w:space="0" w:color="auto"/>
                                      </w:tcBorders>
                                      <w:shd w:val="clear" w:color="auto" w:fill="auto"/>
                                      <w:textDirection w:val="btLr"/>
                                    </w:tcPr>
                                    <w:p w:rsidR="005060EE" w:rsidRPr="00524AB7" w:rsidRDefault="005060EE" w:rsidP="006E4CA4">
                                      <w:pPr>
                                        <w:ind w:left="113" w:right="113"/>
                                        <w:rPr>
                                          <w:b/>
                                          <w:bCs/>
                                          <w:sz w:val="12"/>
                                          <w:szCs w:val="12"/>
                                        </w:rPr>
                                      </w:pPr>
                                      <w:r w:rsidRPr="00524AB7">
                                        <w:rPr>
                                          <w:b/>
                                          <w:bCs/>
                                          <w:sz w:val="12"/>
                                          <w:szCs w:val="12"/>
                                        </w:rPr>
                                        <w:t>Подп. и дата</w:t>
                                      </w:r>
                                    </w:p>
                                  </w:tc>
                                  <w:tc>
                                    <w:tcPr>
                                      <w:tcW w:w="251" w:type="dxa"/>
                                      <w:tcBorders>
                                        <w:bottom w:val="single" w:sz="4" w:space="0" w:color="auto"/>
                                      </w:tcBorders>
                                      <w:shd w:val="clear" w:color="auto" w:fill="auto"/>
                                      <w:textDirection w:val="btLr"/>
                                    </w:tcPr>
                                    <w:p w:rsidR="005060EE" w:rsidRPr="00524AB7" w:rsidRDefault="005060EE" w:rsidP="006E4CA4">
                                      <w:pPr>
                                        <w:ind w:left="113" w:right="113"/>
                                        <w:rPr>
                                          <w:b/>
                                          <w:bCs/>
                                          <w:szCs w:val="28"/>
                                        </w:rPr>
                                      </w:pPr>
                                    </w:p>
                                  </w:tc>
                                </w:tr>
                                <w:tr w:rsidR="005060EE">
                                  <w:trPr>
                                    <w:cantSplit/>
                                    <w:trHeight w:val="1386"/>
                                  </w:trPr>
                                  <w:tc>
                                    <w:tcPr>
                                      <w:tcW w:w="236" w:type="dxa"/>
                                      <w:tcBorders>
                                        <w:top w:val="single" w:sz="4" w:space="0" w:color="auto"/>
                                        <w:left w:val="single" w:sz="4" w:space="0" w:color="auto"/>
                                        <w:bottom w:val="single" w:sz="4" w:space="0" w:color="auto"/>
                                        <w:right w:val="single" w:sz="4" w:space="0" w:color="auto"/>
                                      </w:tcBorders>
                                      <w:shd w:val="clear" w:color="auto" w:fill="auto"/>
                                      <w:textDirection w:val="btLr"/>
                                    </w:tcPr>
                                    <w:p w:rsidR="005060EE" w:rsidRPr="00524AB7" w:rsidRDefault="005060EE" w:rsidP="006E4CA4">
                                      <w:pPr>
                                        <w:ind w:left="113" w:right="113"/>
                                        <w:rPr>
                                          <w:b/>
                                          <w:bCs/>
                                          <w:sz w:val="12"/>
                                          <w:szCs w:val="12"/>
                                        </w:rPr>
                                      </w:pPr>
                                      <w:r w:rsidRPr="00524AB7">
                                        <w:rPr>
                                          <w:b/>
                                          <w:bCs/>
                                          <w:sz w:val="12"/>
                                          <w:szCs w:val="12"/>
                                        </w:rPr>
                                        <w:t>Изм.№ подп.</w:t>
                                      </w:r>
                                    </w:p>
                                  </w:tc>
                                  <w:tc>
                                    <w:tcPr>
                                      <w:tcW w:w="251" w:type="dxa"/>
                                      <w:tcBorders>
                                        <w:top w:val="single" w:sz="4" w:space="0" w:color="auto"/>
                                        <w:left w:val="single" w:sz="4" w:space="0" w:color="auto"/>
                                        <w:bottom w:val="single" w:sz="4" w:space="0" w:color="auto"/>
                                        <w:right w:val="single" w:sz="4" w:space="0" w:color="auto"/>
                                      </w:tcBorders>
                                      <w:shd w:val="clear" w:color="auto" w:fill="auto"/>
                                      <w:textDirection w:val="btLr"/>
                                    </w:tcPr>
                                    <w:p w:rsidR="005060EE" w:rsidRPr="00524AB7" w:rsidRDefault="005060EE" w:rsidP="006E4CA4">
                                      <w:pPr>
                                        <w:ind w:left="113" w:right="113"/>
                                        <w:rPr>
                                          <w:b/>
                                          <w:bCs/>
                                          <w:szCs w:val="28"/>
                                        </w:rPr>
                                      </w:pPr>
                                    </w:p>
                                  </w:tc>
                                </w:tr>
                              </w:tbl>
                              <w:p w:rsidR="005060EE" w:rsidRDefault="005060EE" w:rsidP="006E4CA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4" o:spid="_x0000_s1028" type="#_x0000_t202" style="position:absolute;margin-left:-30.8pt;margin-top:-236.45pt;width:30.75pt;height: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" filled="f" stroked="f">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51"/>
                          </w:tblGrid>
                          <w:tr w:rsidR="005060EE">
                            <w:trPr>
                              <w:cantSplit/>
                              <w:trHeight w:val="1069"/>
                            </w:trPr>
                            <w:tc>
                              <w:tcPr>
                                <w:tcW w:w="236" w:type="dxa"/>
                                <w:tcBorders>
                                  <w:left w:val="single" w:sz="4" w:space="0" w:color="auto"/>
                                </w:tcBorders>
                                <w:shd w:val="clear" w:color="auto" w:fill="auto"/>
                                <w:textDirection w:val="btLr"/>
                              </w:tcPr>
                              <w:p w:rsidR="005060EE" w:rsidRPr="00524AB7" w:rsidRDefault="005060EE" w:rsidP="006E4CA4">
                                <w:pPr>
                                  <w:ind w:left="113" w:right="113"/>
                                  <w:rPr>
                                    <w:b/>
                                    <w:bCs/>
                                    <w:sz w:val="12"/>
                                    <w:szCs w:val="12"/>
                                  </w:rPr>
                                </w:pPr>
                                <w:proofErr w:type="spellStart"/>
                                <w:r w:rsidRPr="00524AB7">
                                  <w:rPr>
                                    <w:b/>
                                    <w:bCs/>
                                    <w:sz w:val="12"/>
                                    <w:szCs w:val="12"/>
                                  </w:rPr>
                                  <w:t>Взам</w:t>
                                </w:r>
                                <w:proofErr w:type="gramStart"/>
                                <w:r w:rsidRPr="00524AB7">
                                  <w:rPr>
                                    <w:b/>
                                    <w:bCs/>
                                    <w:sz w:val="12"/>
                                    <w:szCs w:val="12"/>
                                  </w:rPr>
                                  <w:t>.и</w:t>
                                </w:r>
                                <w:proofErr w:type="gramEnd"/>
                                <w:r w:rsidRPr="00524AB7">
                                  <w:rPr>
                                    <w:b/>
                                    <w:bCs/>
                                    <w:sz w:val="12"/>
                                    <w:szCs w:val="12"/>
                                  </w:rPr>
                                  <w:t>нв</w:t>
                                </w:r>
                                <w:proofErr w:type="spellEnd"/>
                                <w:r w:rsidRPr="00524AB7">
                                  <w:rPr>
                                    <w:b/>
                                    <w:bCs/>
                                    <w:sz w:val="12"/>
                                    <w:szCs w:val="12"/>
                                  </w:rPr>
                                  <w:t>.№</w:t>
                                </w:r>
                              </w:p>
                            </w:tc>
                            <w:tc>
                              <w:tcPr>
                                <w:tcW w:w="251" w:type="dxa"/>
                                <w:shd w:val="clear" w:color="auto" w:fill="auto"/>
                                <w:textDirection w:val="btLr"/>
                              </w:tcPr>
                              <w:p w:rsidR="005060EE" w:rsidRPr="00524AB7" w:rsidRDefault="005060EE" w:rsidP="006E4CA4">
                                <w:pPr>
                                  <w:ind w:left="113" w:right="113"/>
                                  <w:rPr>
                                    <w:b/>
                                    <w:bCs/>
                                    <w:szCs w:val="28"/>
                                  </w:rPr>
                                </w:pPr>
                              </w:p>
                            </w:tc>
                          </w:tr>
                          <w:tr w:rsidR="005060EE">
                            <w:trPr>
                              <w:cantSplit/>
                              <w:trHeight w:val="1910"/>
                            </w:trPr>
                            <w:tc>
                              <w:tcPr>
                                <w:tcW w:w="236" w:type="dxa"/>
                                <w:tcBorders>
                                  <w:left w:val="single" w:sz="4" w:space="0" w:color="auto"/>
                                  <w:bottom w:val="single" w:sz="4" w:space="0" w:color="auto"/>
                                </w:tcBorders>
                                <w:shd w:val="clear" w:color="auto" w:fill="auto"/>
                                <w:textDirection w:val="btLr"/>
                              </w:tcPr>
                              <w:p w:rsidR="005060EE" w:rsidRPr="00524AB7" w:rsidRDefault="005060EE" w:rsidP="006E4CA4">
                                <w:pPr>
                                  <w:ind w:left="113" w:right="113"/>
                                  <w:rPr>
                                    <w:b/>
                                    <w:bCs/>
                                    <w:sz w:val="12"/>
                                    <w:szCs w:val="12"/>
                                  </w:rPr>
                                </w:pPr>
                                <w:r w:rsidRPr="00524AB7">
                                  <w:rPr>
                                    <w:b/>
                                    <w:bCs/>
                                    <w:sz w:val="12"/>
                                    <w:szCs w:val="12"/>
                                  </w:rPr>
                                  <w:t>Подп. и дата</w:t>
                                </w:r>
                              </w:p>
                            </w:tc>
                            <w:tc>
                              <w:tcPr>
                                <w:tcW w:w="251" w:type="dxa"/>
                                <w:tcBorders>
                                  <w:bottom w:val="single" w:sz="4" w:space="0" w:color="auto"/>
                                </w:tcBorders>
                                <w:shd w:val="clear" w:color="auto" w:fill="auto"/>
                                <w:textDirection w:val="btLr"/>
                              </w:tcPr>
                              <w:p w:rsidR="005060EE" w:rsidRPr="00524AB7" w:rsidRDefault="005060EE" w:rsidP="006E4CA4">
                                <w:pPr>
                                  <w:ind w:left="113" w:right="113"/>
                                  <w:rPr>
                                    <w:b/>
                                    <w:bCs/>
                                    <w:szCs w:val="28"/>
                                  </w:rPr>
                                </w:pPr>
                              </w:p>
                            </w:tc>
                          </w:tr>
                          <w:tr w:rsidR="005060EE">
                            <w:trPr>
                              <w:cantSplit/>
                              <w:trHeight w:val="1386"/>
                            </w:trPr>
                            <w:tc>
                              <w:tcPr>
                                <w:tcW w:w="236" w:type="dxa"/>
                                <w:tcBorders>
                                  <w:top w:val="single" w:sz="4" w:space="0" w:color="auto"/>
                                  <w:left w:val="single" w:sz="4" w:space="0" w:color="auto"/>
                                  <w:bottom w:val="single" w:sz="4" w:space="0" w:color="auto"/>
                                  <w:right w:val="single" w:sz="4" w:space="0" w:color="auto"/>
                                </w:tcBorders>
                                <w:shd w:val="clear" w:color="auto" w:fill="auto"/>
                                <w:textDirection w:val="btLr"/>
                              </w:tcPr>
                              <w:p w:rsidR="005060EE" w:rsidRPr="00524AB7" w:rsidRDefault="005060EE" w:rsidP="006E4CA4">
                                <w:pPr>
                                  <w:ind w:left="113" w:right="113"/>
                                  <w:rPr>
                                    <w:b/>
                                    <w:bCs/>
                                    <w:sz w:val="12"/>
                                    <w:szCs w:val="12"/>
                                  </w:rPr>
                                </w:pPr>
                                <w:r w:rsidRPr="00524AB7">
                                  <w:rPr>
                                    <w:b/>
                                    <w:bCs/>
                                    <w:sz w:val="12"/>
                                    <w:szCs w:val="12"/>
                                  </w:rPr>
                                  <w:t>Изм.№ подп.</w:t>
                                </w:r>
                              </w:p>
                            </w:tc>
                            <w:tc>
                              <w:tcPr>
                                <w:tcW w:w="251" w:type="dxa"/>
                                <w:tcBorders>
                                  <w:top w:val="single" w:sz="4" w:space="0" w:color="auto"/>
                                  <w:left w:val="single" w:sz="4" w:space="0" w:color="auto"/>
                                  <w:bottom w:val="single" w:sz="4" w:space="0" w:color="auto"/>
                                  <w:right w:val="single" w:sz="4" w:space="0" w:color="auto"/>
                                </w:tcBorders>
                                <w:shd w:val="clear" w:color="auto" w:fill="auto"/>
                                <w:textDirection w:val="btLr"/>
                              </w:tcPr>
                              <w:p w:rsidR="005060EE" w:rsidRPr="00524AB7" w:rsidRDefault="005060EE" w:rsidP="006E4CA4">
                                <w:pPr>
                                  <w:ind w:left="113" w:right="113"/>
                                  <w:rPr>
                                    <w:b/>
                                    <w:bCs/>
                                    <w:szCs w:val="28"/>
                                  </w:rPr>
                                </w:pPr>
                              </w:p>
                            </w:tc>
                          </w:tr>
                        </w:tbl>
                        <w:p w:rsidR="005060EE" w:rsidRDefault="005060EE" w:rsidP="006E4CA4"/>
                      </w:txbxContent>
                    </v:textbox>
                  </v:shape>
                </w:pict>
              </mc:Fallback>
            </mc:AlternateContent>
          </w:r>
        </w:p>
      </w:tc>
      <w:tc>
        <w:tcPr>
          <w:tcW w:w="567" w:type="dxa"/>
          <w:vAlign w:val="center"/>
        </w:tcPr>
        <w:p w:rsidR="005060EE" w:rsidRPr="002E17B1" w:rsidRDefault="005060EE" w:rsidP="006E4CA4">
          <w:pPr>
            <w:pStyle w:val="af"/>
            <w:rPr>
              <w:sz w:val="12"/>
              <w:szCs w:val="12"/>
            </w:rPr>
          </w:pPr>
        </w:p>
      </w:tc>
      <w:tc>
        <w:tcPr>
          <w:tcW w:w="567" w:type="dxa"/>
          <w:vAlign w:val="center"/>
        </w:tcPr>
        <w:p w:rsidR="005060EE" w:rsidRPr="002E17B1" w:rsidRDefault="005060EE" w:rsidP="006E4CA4">
          <w:pPr>
            <w:pStyle w:val="af"/>
            <w:rPr>
              <w:sz w:val="12"/>
              <w:szCs w:val="12"/>
            </w:rPr>
          </w:pPr>
        </w:p>
      </w:tc>
      <w:tc>
        <w:tcPr>
          <w:tcW w:w="567" w:type="dxa"/>
          <w:vAlign w:val="center"/>
        </w:tcPr>
        <w:p w:rsidR="005060EE" w:rsidRPr="002E17B1" w:rsidRDefault="005060EE" w:rsidP="006E4CA4">
          <w:pPr>
            <w:pStyle w:val="af"/>
            <w:rPr>
              <w:sz w:val="12"/>
              <w:szCs w:val="12"/>
            </w:rPr>
          </w:pPr>
        </w:p>
      </w:tc>
      <w:tc>
        <w:tcPr>
          <w:tcW w:w="850" w:type="dxa"/>
        </w:tcPr>
        <w:p w:rsidR="005060EE" w:rsidRPr="002E17B1" w:rsidRDefault="005060EE" w:rsidP="006E4CA4">
          <w:pPr>
            <w:pStyle w:val="af"/>
            <w:rPr>
              <w:sz w:val="12"/>
              <w:szCs w:val="12"/>
            </w:rPr>
          </w:pPr>
        </w:p>
      </w:tc>
      <w:tc>
        <w:tcPr>
          <w:tcW w:w="567" w:type="dxa"/>
        </w:tcPr>
        <w:p w:rsidR="005060EE" w:rsidRPr="002E17B1" w:rsidRDefault="005060EE" w:rsidP="006E4CA4">
          <w:pPr>
            <w:pStyle w:val="af"/>
            <w:rPr>
              <w:sz w:val="12"/>
              <w:szCs w:val="12"/>
            </w:rPr>
          </w:pPr>
        </w:p>
      </w:tc>
      <w:tc>
        <w:tcPr>
          <w:tcW w:w="5670" w:type="dxa"/>
          <w:vMerge w:val="restart"/>
          <w:vAlign w:val="center"/>
        </w:tcPr>
        <w:p w:rsidR="005060EE" w:rsidRPr="00AB28B1" w:rsidRDefault="005060EE" w:rsidP="006E4CA4">
          <w:pPr>
            <w:pStyle w:val="af"/>
            <w:jc w:val="center"/>
          </w:pPr>
          <w:r w:rsidRPr="00AB28B1">
            <w:t>Введение</w:t>
          </w:r>
        </w:p>
      </w:tc>
      <w:tc>
        <w:tcPr>
          <w:tcW w:w="534" w:type="dxa"/>
        </w:tcPr>
        <w:p w:rsidR="005060EE" w:rsidRPr="002E17B1" w:rsidRDefault="005060EE" w:rsidP="006E4CA4">
          <w:pPr>
            <w:pStyle w:val="af"/>
            <w:rPr>
              <w:sz w:val="12"/>
              <w:szCs w:val="12"/>
            </w:rPr>
          </w:pPr>
          <w:r>
            <w:rPr>
              <w:sz w:val="12"/>
              <w:szCs w:val="12"/>
            </w:rPr>
            <w:t>Лист</w:t>
          </w:r>
        </w:p>
      </w:tc>
    </w:tr>
    <w:tr w:rsidR="005060EE" w:rsidRPr="00CE6EDF">
      <w:trPr>
        <w:trHeight w:val="75"/>
      </w:trPr>
      <w:tc>
        <w:tcPr>
          <w:tcW w:w="568" w:type="dxa"/>
          <w:vAlign w:val="center"/>
        </w:tcPr>
        <w:p w:rsidR="005060EE" w:rsidRPr="002E17B1" w:rsidRDefault="005060EE" w:rsidP="006E4CA4">
          <w:pPr>
            <w:pStyle w:val="af"/>
            <w:rPr>
              <w:sz w:val="12"/>
              <w:szCs w:val="12"/>
            </w:rPr>
          </w:pPr>
        </w:p>
      </w:tc>
      <w:tc>
        <w:tcPr>
          <w:tcW w:w="567" w:type="dxa"/>
          <w:vAlign w:val="center"/>
        </w:tcPr>
        <w:p w:rsidR="005060EE" w:rsidRPr="002E17B1" w:rsidRDefault="005060EE" w:rsidP="006E4CA4">
          <w:pPr>
            <w:pStyle w:val="af"/>
            <w:rPr>
              <w:sz w:val="12"/>
              <w:szCs w:val="12"/>
            </w:rPr>
          </w:pPr>
        </w:p>
      </w:tc>
      <w:tc>
        <w:tcPr>
          <w:tcW w:w="567" w:type="dxa"/>
          <w:vAlign w:val="center"/>
        </w:tcPr>
        <w:p w:rsidR="005060EE" w:rsidRPr="002E17B1" w:rsidRDefault="005060EE" w:rsidP="006E4CA4">
          <w:pPr>
            <w:pStyle w:val="af"/>
            <w:rPr>
              <w:sz w:val="12"/>
              <w:szCs w:val="12"/>
            </w:rPr>
          </w:pPr>
        </w:p>
      </w:tc>
      <w:tc>
        <w:tcPr>
          <w:tcW w:w="567" w:type="dxa"/>
          <w:vAlign w:val="center"/>
        </w:tcPr>
        <w:p w:rsidR="005060EE" w:rsidRPr="002E17B1" w:rsidRDefault="005060EE" w:rsidP="006E4CA4">
          <w:pPr>
            <w:pStyle w:val="af"/>
            <w:rPr>
              <w:sz w:val="12"/>
              <w:szCs w:val="12"/>
            </w:rPr>
          </w:pPr>
        </w:p>
      </w:tc>
      <w:tc>
        <w:tcPr>
          <w:tcW w:w="850" w:type="dxa"/>
        </w:tcPr>
        <w:p w:rsidR="005060EE" w:rsidRPr="002E17B1" w:rsidRDefault="005060EE" w:rsidP="006E4CA4">
          <w:pPr>
            <w:pStyle w:val="af"/>
            <w:rPr>
              <w:sz w:val="12"/>
              <w:szCs w:val="12"/>
            </w:rPr>
          </w:pPr>
        </w:p>
      </w:tc>
      <w:tc>
        <w:tcPr>
          <w:tcW w:w="567" w:type="dxa"/>
        </w:tcPr>
        <w:p w:rsidR="005060EE" w:rsidRPr="002E17B1" w:rsidRDefault="005060EE" w:rsidP="006E4CA4">
          <w:pPr>
            <w:pStyle w:val="af"/>
            <w:rPr>
              <w:sz w:val="12"/>
              <w:szCs w:val="12"/>
            </w:rPr>
          </w:pPr>
        </w:p>
      </w:tc>
      <w:tc>
        <w:tcPr>
          <w:tcW w:w="5670" w:type="dxa"/>
          <w:vMerge/>
        </w:tcPr>
        <w:p w:rsidR="005060EE" w:rsidRPr="002E17B1" w:rsidRDefault="005060EE" w:rsidP="006E4CA4">
          <w:pPr>
            <w:pStyle w:val="af"/>
            <w:rPr>
              <w:sz w:val="12"/>
              <w:szCs w:val="12"/>
            </w:rPr>
          </w:pPr>
        </w:p>
      </w:tc>
      <w:tc>
        <w:tcPr>
          <w:tcW w:w="534" w:type="dxa"/>
          <w:vMerge w:val="restart"/>
        </w:tcPr>
        <w:p w:rsidR="005060EE" w:rsidRPr="002E17B1" w:rsidRDefault="005060EE" w:rsidP="006E4CA4">
          <w:pPr>
            <w:pStyle w:val="af"/>
            <w:rPr>
              <w:sz w:val="12"/>
              <w:szCs w:val="12"/>
            </w:rPr>
          </w:pPr>
          <w:r w:rsidRPr="00752C34">
            <w:fldChar w:fldCharType="begin"/>
          </w:r>
          <w:r w:rsidRPr="00752C34">
            <w:instrText>PAGE   \* MERGEFORMAT</w:instrText>
          </w:r>
          <w:r w:rsidRPr="00752C34">
            <w:fldChar w:fldCharType="separate"/>
          </w:r>
          <w:r w:rsidR="00DF0314">
            <w:rPr>
              <w:noProof/>
            </w:rPr>
            <w:t>83</w:t>
          </w:r>
          <w:r w:rsidRPr="00752C34">
            <w:fldChar w:fldCharType="end"/>
          </w:r>
        </w:p>
      </w:tc>
    </w:tr>
    <w:tr w:rsidR="005060EE" w:rsidRPr="00CE6EDF">
      <w:trPr>
        <w:trHeight w:val="135"/>
      </w:trPr>
      <w:tc>
        <w:tcPr>
          <w:tcW w:w="568" w:type="dxa"/>
        </w:tcPr>
        <w:p w:rsidR="005060EE" w:rsidRPr="002E17B1" w:rsidRDefault="005060EE" w:rsidP="006E4CA4">
          <w:pPr>
            <w:pStyle w:val="af"/>
            <w:rPr>
              <w:sz w:val="12"/>
              <w:szCs w:val="12"/>
            </w:rPr>
          </w:pPr>
          <w:r w:rsidRPr="002E17B1">
            <w:rPr>
              <w:sz w:val="12"/>
              <w:szCs w:val="12"/>
            </w:rPr>
            <w:t>Изм.</w:t>
          </w:r>
        </w:p>
      </w:tc>
      <w:tc>
        <w:tcPr>
          <w:tcW w:w="567" w:type="dxa"/>
        </w:tcPr>
        <w:p w:rsidR="005060EE" w:rsidRPr="002E17B1" w:rsidRDefault="005060EE" w:rsidP="006E4CA4">
          <w:pPr>
            <w:pStyle w:val="af"/>
            <w:rPr>
              <w:sz w:val="12"/>
              <w:szCs w:val="12"/>
            </w:rPr>
          </w:pPr>
          <w:proofErr w:type="spellStart"/>
          <w:r w:rsidRPr="002E17B1">
            <w:rPr>
              <w:sz w:val="12"/>
              <w:szCs w:val="12"/>
            </w:rPr>
            <w:t>Кол</w:t>
          </w:r>
          <w:proofErr w:type="gramStart"/>
          <w:r w:rsidRPr="002E17B1">
            <w:rPr>
              <w:sz w:val="12"/>
              <w:szCs w:val="12"/>
            </w:rPr>
            <w:t>.у</w:t>
          </w:r>
          <w:proofErr w:type="gramEnd"/>
          <w:r w:rsidRPr="002E17B1">
            <w:rPr>
              <w:sz w:val="12"/>
              <w:szCs w:val="12"/>
            </w:rPr>
            <w:t>ч</w:t>
          </w:r>
          <w:proofErr w:type="spellEnd"/>
        </w:p>
      </w:tc>
      <w:tc>
        <w:tcPr>
          <w:tcW w:w="567" w:type="dxa"/>
        </w:tcPr>
        <w:p w:rsidR="005060EE" w:rsidRPr="002E17B1" w:rsidRDefault="005060EE" w:rsidP="006E4CA4">
          <w:pPr>
            <w:pStyle w:val="af"/>
            <w:rPr>
              <w:sz w:val="12"/>
              <w:szCs w:val="12"/>
            </w:rPr>
          </w:pPr>
          <w:r w:rsidRPr="002E17B1">
            <w:rPr>
              <w:sz w:val="12"/>
              <w:szCs w:val="12"/>
            </w:rPr>
            <w:t>Лист</w:t>
          </w:r>
        </w:p>
      </w:tc>
      <w:tc>
        <w:tcPr>
          <w:tcW w:w="567" w:type="dxa"/>
        </w:tcPr>
        <w:p w:rsidR="005060EE" w:rsidRPr="002E17B1" w:rsidRDefault="005060EE" w:rsidP="006E4CA4">
          <w:pPr>
            <w:pStyle w:val="af"/>
            <w:rPr>
              <w:sz w:val="12"/>
              <w:szCs w:val="12"/>
            </w:rPr>
          </w:pPr>
          <w:r w:rsidRPr="002E17B1">
            <w:rPr>
              <w:sz w:val="12"/>
              <w:szCs w:val="12"/>
            </w:rPr>
            <w:t>№док</w:t>
          </w:r>
        </w:p>
      </w:tc>
      <w:tc>
        <w:tcPr>
          <w:tcW w:w="850" w:type="dxa"/>
        </w:tcPr>
        <w:p w:rsidR="005060EE" w:rsidRPr="002E17B1" w:rsidRDefault="005060EE" w:rsidP="006E4CA4">
          <w:pPr>
            <w:pStyle w:val="af"/>
            <w:rPr>
              <w:sz w:val="12"/>
              <w:szCs w:val="12"/>
            </w:rPr>
          </w:pPr>
          <w:proofErr w:type="spellStart"/>
          <w:r w:rsidRPr="002E17B1">
            <w:rPr>
              <w:sz w:val="12"/>
              <w:szCs w:val="12"/>
            </w:rPr>
            <w:t>подп</w:t>
          </w:r>
          <w:proofErr w:type="spellEnd"/>
        </w:p>
      </w:tc>
      <w:tc>
        <w:tcPr>
          <w:tcW w:w="567" w:type="dxa"/>
        </w:tcPr>
        <w:p w:rsidR="005060EE" w:rsidRPr="002E17B1" w:rsidRDefault="005060EE" w:rsidP="006E4CA4">
          <w:pPr>
            <w:pStyle w:val="af"/>
            <w:rPr>
              <w:sz w:val="12"/>
              <w:szCs w:val="12"/>
            </w:rPr>
          </w:pPr>
          <w:r w:rsidRPr="002E17B1">
            <w:rPr>
              <w:sz w:val="12"/>
              <w:szCs w:val="12"/>
            </w:rPr>
            <w:t>дата</w:t>
          </w:r>
        </w:p>
      </w:tc>
      <w:tc>
        <w:tcPr>
          <w:tcW w:w="5670" w:type="dxa"/>
          <w:vMerge/>
        </w:tcPr>
        <w:p w:rsidR="005060EE" w:rsidRPr="002E17B1" w:rsidRDefault="005060EE" w:rsidP="006E4CA4">
          <w:pPr>
            <w:pStyle w:val="af"/>
            <w:rPr>
              <w:sz w:val="12"/>
              <w:szCs w:val="12"/>
            </w:rPr>
          </w:pPr>
        </w:p>
      </w:tc>
      <w:tc>
        <w:tcPr>
          <w:tcW w:w="534" w:type="dxa"/>
          <w:vMerge/>
        </w:tcPr>
        <w:p w:rsidR="005060EE" w:rsidRPr="002E17B1" w:rsidRDefault="005060EE" w:rsidP="006E4CA4">
          <w:pPr>
            <w:pStyle w:val="af"/>
            <w:rPr>
              <w:sz w:val="12"/>
              <w:szCs w:val="12"/>
            </w:rPr>
          </w:pPr>
        </w:p>
      </w:tc>
    </w:tr>
  </w:tbl>
  <w:p w:rsidR="005060EE" w:rsidRDefault="005060EE" w:rsidP="006E4CA4">
    <w:pPr>
      <w:pStyle w:val="af"/>
      <w:jc w:val="right"/>
    </w:pPr>
    <w:r>
      <w:t>Формат А</w:t>
    </w:r>
    <w:proofErr w:type="gramStart"/>
    <w:r>
      <w:t>4</w:t>
    </w:r>
    <w:proofErr w:type="gramEnd"/>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567"/>
      <w:gridCol w:w="567"/>
      <w:gridCol w:w="567"/>
      <w:gridCol w:w="850"/>
      <w:gridCol w:w="567"/>
      <w:gridCol w:w="5670"/>
      <w:gridCol w:w="534"/>
    </w:tblGrid>
    <w:tr w:rsidR="005060EE" w:rsidRPr="00CE6EDF">
      <w:trPr>
        <w:trHeight w:val="67"/>
      </w:trPr>
      <w:tc>
        <w:tcPr>
          <w:tcW w:w="568" w:type="dxa"/>
          <w:vAlign w:val="center"/>
        </w:tcPr>
        <w:p w:rsidR="005060EE" w:rsidRPr="002E17B1" w:rsidRDefault="005060EE" w:rsidP="006E4CA4">
          <w:pPr>
            <w:pStyle w:val="af"/>
            <w:rPr>
              <w:sz w:val="12"/>
              <w:szCs w:val="12"/>
            </w:rPr>
          </w:pPr>
          <w:r>
            <w:rPr>
              <w:noProof/>
            </w:rPr>
            <mc:AlternateContent>
              <mc:Choice Requires="wps">
                <w:drawing>
                  <wp:anchor distT="0" distB="0" distL="114300" distR="114300" simplePos="0" relativeHeight="251660288" behindDoc="0" locked="0" layoutInCell="1" allowOverlap="1">
                    <wp:simplePos x="0" y="0"/>
                    <wp:positionH relativeFrom="column">
                      <wp:posOffset>-391160</wp:posOffset>
                    </wp:positionH>
                    <wp:positionV relativeFrom="paragraph">
                      <wp:posOffset>-3002915</wp:posOffset>
                    </wp:positionV>
                    <wp:extent cx="390525" cy="3492500"/>
                    <wp:effectExtent l="0" t="0" r="0" b="0"/>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3492500"/>
                            </a:xfrm>
                            <a:prstGeom prst="rect">
                              <a:avLst/>
                            </a:prstGeom>
                            <a:noFill/>
                            <a:ln w="9525">
                              <a:noFill/>
                              <a:miter lim="800000"/>
                              <a:headEnd/>
                              <a:tailEnd/>
                            </a:ln>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51"/>
                                </w:tblGrid>
                                <w:tr w:rsidR="005060EE">
                                  <w:trPr>
                                    <w:cantSplit/>
                                    <w:trHeight w:val="1069"/>
                                  </w:trPr>
                                  <w:tc>
                                    <w:tcPr>
                                      <w:tcW w:w="236" w:type="dxa"/>
                                      <w:tcBorders>
                                        <w:left w:val="single" w:sz="4" w:space="0" w:color="auto"/>
                                      </w:tcBorders>
                                      <w:shd w:val="clear" w:color="auto" w:fill="auto"/>
                                      <w:textDirection w:val="btLr"/>
                                    </w:tcPr>
                                    <w:p w:rsidR="005060EE" w:rsidRPr="00524AB7" w:rsidRDefault="005060EE" w:rsidP="006E4CA4">
                                      <w:pPr>
                                        <w:ind w:left="113" w:right="113"/>
                                        <w:rPr>
                                          <w:b/>
                                          <w:bCs/>
                                          <w:sz w:val="12"/>
                                          <w:szCs w:val="12"/>
                                        </w:rPr>
                                      </w:pPr>
                                      <w:proofErr w:type="spellStart"/>
                                      <w:r w:rsidRPr="00524AB7">
                                        <w:rPr>
                                          <w:b/>
                                          <w:bCs/>
                                          <w:sz w:val="12"/>
                                          <w:szCs w:val="12"/>
                                        </w:rPr>
                                        <w:t>Взам</w:t>
                                      </w:r>
                                      <w:proofErr w:type="gramStart"/>
                                      <w:r w:rsidRPr="00524AB7">
                                        <w:rPr>
                                          <w:b/>
                                          <w:bCs/>
                                          <w:sz w:val="12"/>
                                          <w:szCs w:val="12"/>
                                        </w:rPr>
                                        <w:t>.и</w:t>
                                      </w:r>
                                      <w:proofErr w:type="gramEnd"/>
                                      <w:r w:rsidRPr="00524AB7">
                                        <w:rPr>
                                          <w:b/>
                                          <w:bCs/>
                                          <w:sz w:val="12"/>
                                          <w:szCs w:val="12"/>
                                        </w:rPr>
                                        <w:t>нв</w:t>
                                      </w:r>
                                      <w:proofErr w:type="spellEnd"/>
                                      <w:r w:rsidRPr="00524AB7">
                                        <w:rPr>
                                          <w:b/>
                                          <w:bCs/>
                                          <w:sz w:val="12"/>
                                          <w:szCs w:val="12"/>
                                        </w:rPr>
                                        <w:t>.№</w:t>
                                      </w:r>
                                    </w:p>
                                  </w:tc>
                                  <w:tc>
                                    <w:tcPr>
                                      <w:tcW w:w="251" w:type="dxa"/>
                                      <w:shd w:val="clear" w:color="auto" w:fill="auto"/>
                                      <w:textDirection w:val="btLr"/>
                                    </w:tcPr>
                                    <w:p w:rsidR="005060EE" w:rsidRPr="00524AB7" w:rsidRDefault="005060EE" w:rsidP="006E4CA4">
                                      <w:pPr>
                                        <w:ind w:left="113" w:right="113"/>
                                        <w:rPr>
                                          <w:b/>
                                          <w:bCs/>
                                          <w:szCs w:val="28"/>
                                        </w:rPr>
                                      </w:pPr>
                                    </w:p>
                                  </w:tc>
                                </w:tr>
                                <w:tr w:rsidR="005060EE">
                                  <w:trPr>
                                    <w:cantSplit/>
                                    <w:trHeight w:val="1910"/>
                                  </w:trPr>
                                  <w:tc>
                                    <w:tcPr>
                                      <w:tcW w:w="236" w:type="dxa"/>
                                      <w:tcBorders>
                                        <w:left w:val="single" w:sz="4" w:space="0" w:color="auto"/>
                                        <w:bottom w:val="single" w:sz="4" w:space="0" w:color="auto"/>
                                      </w:tcBorders>
                                      <w:shd w:val="clear" w:color="auto" w:fill="auto"/>
                                      <w:textDirection w:val="btLr"/>
                                    </w:tcPr>
                                    <w:p w:rsidR="005060EE" w:rsidRPr="00524AB7" w:rsidRDefault="005060EE" w:rsidP="006E4CA4">
                                      <w:pPr>
                                        <w:ind w:left="113" w:right="113"/>
                                        <w:rPr>
                                          <w:b/>
                                          <w:bCs/>
                                          <w:sz w:val="12"/>
                                          <w:szCs w:val="12"/>
                                        </w:rPr>
                                      </w:pPr>
                                      <w:r w:rsidRPr="00524AB7">
                                        <w:rPr>
                                          <w:b/>
                                          <w:bCs/>
                                          <w:sz w:val="12"/>
                                          <w:szCs w:val="12"/>
                                        </w:rPr>
                                        <w:t>Подп. и дата</w:t>
                                      </w:r>
                                    </w:p>
                                  </w:tc>
                                  <w:tc>
                                    <w:tcPr>
                                      <w:tcW w:w="251" w:type="dxa"/>
                                      <w:tcBorders>
                                        <w:bottom w:val="single" w:sz="4" w:space="0" w:color="auto"/>
                                      </w:tcBorders>
                                      <w:shd w:val="clear" w:color="auto" w:fill="auto"/>
                                      <w:textDirection w:val="btLr"/>
                                    </w:tcPr>
                                    <w:p w:rsidR="005060EE" w:rsidRPr="00524AB7" w:rsidRDefault="005060EE" w:rsidP="006E4CA4">
                                      <w:pPr>
                                        <w:ind w:left="113" w:right="113"/>
                                        <w:rPr>
                                          <w:b/>
                                          <w:bCs/>
                                          <w:szCs w:val="28"/>
                                        </w:rPr>
                                      </w:pPr>
                                    </w:p>
                                  </w:tc>
                                </w:tr>
                                <w:tr w:rsidR="005060EE">
                                  <w:trPr>
                                    <w:cantSplit/>
                                    <w:trHeight w:val="1386"/>
                                  </w:trPr>
                                  <w:tc>
                                    <w:tcPr>
                                      <w:tcW w:w="236" w:type="dxa"/>
                                      <w:tcBorders>
                                        <w:top w:val="single" w:sz="4" w:space="0" w:color="auto"/>
                                        <w:left w:val="single" w:sz="4" w:space="0" w:color="auto"/>
                                        <w:bottom w:val="single" w:sz="4" w:space="0" w:color="auto"/>
                                        <w:right w:val="single" w:sz="4" w:space="0" w:color="auto"/>
                                      </w:tcBorders>
                                      <w:shd w:val="clear" w:color="auto" w:fill="auto"/>
                                      <w:textDirection w:val="btLr"/>
                                    </w:tcPr>
                                    <w:p w:rsidR="005060EE" w:rsidRPr="00524AB7" w:rsidRDefault="005060EE" w:rsidP="006E4CA4">
                                      <w:pPr>
                                        <w:ind w:left="113" w:right="113"/>
                                        <w:rPr>
                                          <w:b/>
                                          <w:bCs/>
                                          <w:sz w:val="12"/>
                                          <w:szCs w:val="12"/>
                                        </w:rPr>
                                      </w:pPr>
                                      <w:r w:rsidRPr="00524AB7">
                                        <w:rPr>
                                          <w:b/>
                                          <w:bCs/>
                                          <w:sz w:val="12"/>
                                          <w:szCs w:val="12"/>
                                        </w:rPr>
                                        <w:t>Изм.№ подп.</w:t>
                                      </w:r>
                                    </w:p>
                                  </w:tc>
                                  <w:tc>
                                    <w:tcPr>
                                      <w:tcW w:w="251" w:type="dxa"/>
                                      <w:tcBorders>
                                        <w:top w:val="single" w:sz="4" w:space="0" w:color="auto"/>
                                        <w:left w:val="single" w:sz="4" w:space="0" w:color="auto"/>
                                        <w:bottom w:val="single" w:sz="4" w:space="0" w:color="auto"/>
                                        <w:right w:val="single" w:sz="4" w:space="0" w:color="auto"/>
                                      </w:tcBorders>
                                      <w:shd w:val="clear" w:color="auto" w:fill="auto"/>
                                      <w:textDirection w:val="btLr"/>
                                    </w:tcPr>
                                    <w:p w:rsidR="005060EE" w:rsidRPr="00524AB7" w:rsidRDefault="005060EE" w:rsidP="006E4CA4">
                                      <w:pPr>
                                        <w:ind w:left="113" w:right="113"/>
                                        <w:rPr>
                                          <w:b/>
                                          <w:bCs/>
                                          <w:szCs w:val="28"/>
                                        </w:rPr>
                                      </w:pPr>
                                    </w:p>
                                  </w:tc>
                                </w:tr>
                              </w:tbl>
                              <w:p w:rsidR="005060EE" w:rsidRDefault="005060EE" w:rsidP="006E4CA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3" o:spid="_x0000_s1029" type="#_x0000_t202" style="position:absolute;margin-left:-30.8pt;margin-top:-236.45pt;width:30.75pt;height: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" filled="f" stroked="f">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51"/>
                          </w:tblGrid>
                          <w:tr w:rsidR="005060EE">
                            <w:trPr>
                              <w:cantSplit/>
                              <w:trHeight w:val="1069"/>
                            </w:trPr>
                            <w:tc>
                              <w:tcPr>
                                <w:tcW w:w="236" w:type="dxa"/>
                                <w:tcBorders>
                                  <w:left w:val="single" w:sz="4" w:space="0" w:color="auto"/>
                                </w:tcBorders>
                                <w:shd w:val="clear" w:color="auto" w:fill="auto"/>
                                <w:textDirection w:val="btLr"/>
                              </w:tcPr>
                              <w:p w:rsidR="005060EE" w:rsidRPr="00524AB7" w:rsidRDefault="005060EE" w:rsidP="006E4CA4">
                                <w:pPr>
                                  <w:ind w:left="113" w:right="113"/>
                                  <w:rPr>
                                    <w:b/>
                                    <w:bCs/>
                                    <w:sz w:val="12"/>
                                    <w:szCs w:val="12"/>
                                  </w:rPr>
                                </w:pPr>
                                <w:proofErr w:type="spellStart"/>
                                <w:r w:rsidRPr="00524AB7">
                                  <w:rPr>
                                    <w:b/>
                                    <w:bCs/>
                                    <w:sz w:val="12"/>
                                    <w:szCs w:val="12"/>
                                  </w:rPr>
                                  <w:t>Взам</w:t>
                                </w:r>
                                <w:proofErr w:type="gramStart"/>
                                <w:r w:rsidRPr="00524AB7">
                                  <w:rPr>
                                    <w:b/>
                                    <w:bCs/>
                                    <w:sz w:val="12"/>
                                    <w:szCs w:val="12"/>
                                  </w:rPr>
                                  <w:t>.и</w:t>
                                </w:r>
                                <w:proofErr w:type="gramEnd"/>
                                <w:r w:rsidRPr="00524AB7">
                                  <w:rPr>
                                    <w:b/>
                                    <w:bCs/>
                                    <w:sz w:val="12"/>
                                    <w:szCs w:val="12"/>
                                  </w:rPr>
                                  <w:t>нв</w:t>
                                </w:r>
                                <w:proofErr w:type="spellEnd"/>
                                <w:r w:rsidRPr="00524AB7">
                                  <w:rPr>
                                    <w:b/>
                                    <w:bCs/>
                                    <w:sz w:val="12"/>
                                    <w:szCs w:val="12"/>
                                  </w:rPr>
                                  <w:t>.№</w:t>
                                </w:r>
                              </w:p>
                            </w:tc>
                            <w:tc>
                              <w:tcPr>
                                <w:tcW w:w="251" w:type="dxa"/>
                                <w:shd w:val="clear" w:color="auto" w:fill="auto"/>
                                <w:textDirection w:val="btLr"/>
                              </w:tcPr>
                              <w:p w:rsidR="005060EE" w:rsidRPr="00524AB7" w:rsidRDefault="005060EE" w:rsidP="006E4CA4">
                                <w:pPr>
                                  <w:ind w:left="113" w:right="113"/>
                                  <w:rPr>
                                    <w:b/>
                                    <w:bCs/>
                                    <w:szCs w:val="28"/>
                                  </w:rPr>
                                </w:pPr>
                              </w:p>
                            </w:tc>
                          </w:tr>
                          <w:tr w:rsidR="005060EE">
                            <w:trPr>
                              <w:cantSplit/>
                              <w:trHeight w:val="1910"/>
                            </w:trPr>
                            <w:tc>
                              <w:tcPr>
                                <w:tcW w:w="236" w:type="dxa"/>
                                <w:tcBorders>
                                  <w:left w:val="single" w:sz="4" w:space="0" w:color="auto"/>
                                  <w:bottom w:val="single" w:sz="4" w:space="0" w:color="auto"/>
                                </w:tcBorders>
                                <w:shd w:val="clear" w:color="auto" w:fill="auto"/>
                                <w:textDirection w:val="btLr"/>
                              </w:tcPr>
                              <w:p w:rsidR="005060EE" w:rsidRPr="00524AB7" w:rsidRDefault="005060EE" w:rsidP="006E4CA4">
                                <w:pPr>
                                  <w:ind w:left="113" w:right="113"/>
                                  <w:rPr>
                                    <w:b/>
                                    <w:bCs/>
                                    <w:sz w:val="12"/>
                                    <w:szCs w:val="12"/>
                                  </w:rPr>
                                </w:pPr>
                                <w:r w:rsidRPr="00524AB7">
                                  <w:rPr>
                                    <w:b/>
                                    <w:bCs/>
                                    <w:sz w:val="12"/>
                                    <w:szCs w:val="12"/>
                                  </w:rPr>
                                  <w:t>Подп. и дата</w:t>
                                </w:r>
                              </w:p>
                            </w:tc>
                            <w:tc>
                              <w:tcPr>
                                <w:tcW w:w="251" w:type="dxa"/>
                                <w:tcBorders>
                                  <w:bottom w:val="single" w:sz="4" w:space="0" w:color="auto"/>
                                </w:tcBorders>
                                <w:shd w:val="clear" w:color="auto" w:fill="auto"/>
                                <w:textDirection w:val="btLr"/>
                              </w:tcPr>
                              <w:p w:rsidR="005060EE" w:rsidRPr="00524AB7" w:rsidRDefault="005060EE" w:rsidP="006E4CA4">
                                <w:pPr>
                                  <w:ind w:left="113" w:right="113"/>
                                  <w:rPr>
                                    <w:b/>
                                    <w:bCs/>
                                    <w:szCs w:val="28"/>
                                  </w:rPr>
                                </w:pPr>
                              </w:p>
                            </w:tc>
                          </w:tr>
                          <w:tr w:rsidR="005060EE">
                            <w:trPr>
                              <w:cantSplit/>
                              <w:trHeight w:val="1386"/>
                            </w:trPr>
                            <w:tc>
                              <w:tcPr>
                                <w:tcW w:w="236" w:type="dxa"/>
                                <w:tcBorders>
                                  <w:top w:val="single" w:sz="4" w:space="0" w:color="auto"/>
                                  <w:left w:val="single" w:sz="4" w:space="0" w:color="auto"/>
                                  <w:bottom w:val="single" w:sz="4" w:space="0" w:color="auto"/>
                                  <w:right w:val="single" w:sz="4" w:space="0" w:color="auto"/>
                                </w:tcBorders>
                                <w:shd w:val="clear" w:color="auto" w:fill="auto"/>
                                <w:textDirection w:val="btLr"/>
                              </w:tcPr>
                              <w:p w:rsidR="005060EE" w:rsidRPr="00524AB7" w:rsidRDefault="005060EE" w:rsidP="006E4CA4">
                                <w:pPr>
                                  <w:ind w:left="113" w:right="113"/>
                                  <w:rPr>
                                    <w:b/>
                                    <w:bCs/>
                                    <w:sz w:val="12"/>
                                    <w:szCs w:val="12"/>
                                  </w:rPr>
                                </w:pPr>
                                <w:r w:rsidRPr="00524AB7">
                                  <w:rPr>
                                    <w:b/>
                                    <w:bCs/>
                                    <w:sz w:val="12"/>
                                    <w:szCs w:val="12"/>
                                  </w:rPr>
                                  <w:t>Изм.№ подп.</w:t>
                                </w:r>
                              </w:p>
                            </w:tc>
                            <w:tc>
                              <w:tcPr>
                                <w:tcW w:w="251" w:type="dxa"/>
                                <w:tcBorders>
                                  <w:top w:val="single" w:sz="4" w:space="0" w:color="auto"/>
                                  <w:left w:val="single" w:sz="4" w:space="0" w:color="auto"/>
                                  <w:bottom w:val="single" w:sz="4" w:space="0" w:color="auto"/>
                                  <w:right w:val="single" w:sz="4" w:space="0" w:color="auto"/>
                                </w:tcBorders>
                                <w:shd w:val="clear" w:color="auto" w:fill="auto"/>
                                <w:textDirection w:val="btLr"/>
                              </w:tcPr>
                              <w:p w:rsidR="005060EE" w:rsidRPr="00524AB7" w:rsidRDefault="005060EE" w:rsidP="006E4CA4">
                                <w:pPr>
                                  <w:ind w:left="113" w:right="113"/>
                                  <w:rPr>
                                    <w:b/>
                                    <w:bCs/>
                                    <w:szCs w:val="28"/>
                                  </w:rPr>
                                </w:pPr>
                              </w:p>
                            </w:tc>
                          </w:tr>
                        </w:tbl>
                        <w:p w:rsidR="005060EE" w:rsidRDefault="005060EE" w:rsidP="006E4CA4"/>
                      </w:txbxContent>
                    </v:textbox>
                  </v:shape>
                </w:pict>
              </mc:Fallback>
            </mc:AlternateContent>
          </w:r>
        </w:p>
      </w:tc>
      <w:tc>
        <w:tcPr>
          <w:tcW w:w="567" w:type="dxa"/>
          <w:vAlign w:val="center"/>
        </w:tcPr>
        <w:p w:rsidR="005060EE" w:rsidRPr="002E17B1" w:rsidRDefault="005060EE" w:rsidP="006E4CA4">
          <w:pPr>
            <w:pStyle w:val="af"/>
            <w:rPr>
              <w:sz w:val="12"/>
              <w:szCs w:val="12"/>
            </w:rPr>
          </w:pPr>
        </w:p>
      </w:tc>
      <w:tc>
        <w:tcPr>
          <w:tcW w:w="567" w:type="dxa"/>
          <w:vAlign w:val="center"/>
        </w:tcPr>
        <w:p w:rsidR="005060EE" w:rsidRPr="002E17B1" w:rsidRDefault="005060EE" w:rsidP="006E4CA4">
          <w:pPr>
            <w:pStyle w:val="af"/>
            <w:rPr>
              <w:sz w:val="12"/>
              <w:szCs w:val="12"/>
            </w:rPr>
          </w:pPr>
        </w:p>
      </w:tc>
      <w:tc>
        <w:tcPr>
          <w:tcW w:w="567" w:type="dxa"/>
          <w:vAlign w:val="center"/>
        </w:tcPr>
        <w:p w:rsidR="005060EE" w:rsidRPr="002E17B1" w:rsidRDefault="005060EE" w:rsidP="006E4CA4">
          <w:pPr>
            <w:pStyle w:val="af"/>
            <w:rPr>
              <w:sz w:val="12"/>
              <w:szCs w:val="12"/>
            </w:rPr>
          </w:pPr>
        </w:p>
      </w:tc>
      <w:tc>
        <w:tcPr>
          <w:tcW w:w="850" w:type="dxa"/>
        </w:tcPr>
        <w:p w:rsidR="005060EE" w:rsidRPr="002E17B1" w:rsidRDefault="005060EE" w:rsidP="006E4CA4">
          <w:pPr>
            <w:pStyle w:val="af"/>
            <w:rPr>
              <w:sz w:val="12"/>
              <w:szCs w:val="12"/>
            </w:rPr>
          </w:pPr>
        </w:p>
      </w:tc>
      <w:tc>
        <w:tcPr>
          <w:tcW w:w="567" w:type="dxa"/>
        </w:tcPr>
        <w:p w:rsidR="005060EE" w:rsidRPr="002E17B1" w:rsidRDefault="005060EE" w:rsidP="006E4CA4">
          <w:pPr>
            <w:pStyle w:val="af"/>
            <w:rPr>
              <w:sz w:val="12"/>
              <w:szCs w:val="12"/>
            </w:rPr>
          </w:pPr>
        </w:p>
      </w:tc>
      <w:tc>
        <w:tcPr>
          <w:tcW w:w="5670" w:type="dxa"/>
          <w:vMerge w:val="restart"/>
          <w:vAlign w:val="center"/>
        </w:tcPr>
        <w:p w:rsidR="005060EE" w:rsidRPr="006368BE" w:rsidRDefault="005060EE" w:rsidP="006E4CA4">
          <w:pPr>
            <w:pStyle w:val="af"/>
            <w:jc w:val="center"/>
          </w:pPr>
          <w:r w:rsidRPr="00CB233C">
            <w:t xml:space="preserve">Мероприятия по </w:t>
          </w:r>
          <w:r>
            <w:t>охране окружающей среды</w:t>
          </w:r>
        </w:p>
      </w:tc>
      <w:tc>
        <w:tcPr>
          <w:tcW w:w="534" w:type="dxa"/>
        </w:tcPr>
        <w:p w:rsidR="005060EE" w:rsidRPr="002E17B1" w:rsidRDefault="005060EE" w:rsidP="006E4CA4">
          <w:pPr>
            <w:pStyle w:val="af"/>
            <w:rPr>
              <w:sz w:val="12"/>
              <w:szCs w:val="12"/>
            </w:rPr>
          </w:pPr>
          <w:r>
            <w:rPr>
              <w:sz w:val="12"/>
              <w:szCs w:val="12"/>
            </w:rPr>
            <w:t>Лист</w:t>
          </w:r>
        </w:p>
      </w:tc>
    </w:tr>
    <w:tr w:rsidR="005060EE" w:rsidRPr="00CE6EDF">
      <w:trPr>
        <w:trHeight w:val="75"/>
      </w:trPr>
      <w:tc>
        <w:tcPr>
          <w:tcW w:w="568" w:type="dxa"/>
          <w:vAlign w:val="center"/>
        </w:tcPr>
        <w:p w:rsidR="005060EE" w:rsidRPr="002E17B1" w:rsidRDefault="005060EE" w:rsidP="006E4CA4">
          <w:pPr>
            <w:pStyle w:val="af"/>
            <w:rPr>
              <w:sz w:val="12"/>
              <w:szCs w:val="12"/>
            </w:rPr>
          </w:pPr>
        </w:p>
      </w:tc>
      <w:tc>
        <w:tcPr>
          <w:tcW w:w="567" w:type="dxa"/>
          <w:vAlign w:val="center"/>
        </w:tcPr>
        <w:p w:rsidR="005060EE" w:rsidRPr="002E17B1" w:rsidRDefault="005060EE" w:rsidP="006E4CA4">
          <w:pPr>
            <w:pStyle w:val="af"/>
            <w:rPr>
              <w:sz w:val="12"/>
              <w:szCs w:val="12"/>
            </w:rPr>
          </w:pPr>
        </w:p>
      </w:tc>
      <w:tc>
        <w:tcPr>
          <w:tcW w:w="567" w:type="dxa"/>
          <w:vAlign w:val="center"/>
        </w:tcPr>
        <w:p w:rsidR="005060EE" w:rsidRPr="002E17B1" w:rsidRDefault="005060EE" w:rsidP="006E4CA4">
          <w:pPr>
            <w:pStyle w:val="af"/>
            <w:rPr>
              <w:sz w:val="12"/>
              <w:szCs w:val="12"/>
            </w:rPr>
          </w:pPr>
        </w:p>
      </w:tc>
      <w:tc>
        <w:tcPr>
          <w:tcW w:w="567" w:type="dxa"/>
          <w:vAlign w:val="center"/>
        </w:tcPr>
        <w:p w:rsidR="005060EE" w:rsidRPr="002E17B1" w:rsidRDefault="005060EE" w:rsidP="006E4CA4">
          <w:pPr>
            <w:pStyle w:val="af"/>
            <w:rPr>
              <w:sz w:val="12"/>
              <w:szCs w:val="12"/>
            </w:rPr>
          </w:pPr>
        </w:p>
      </w:tc>
      <w:tc>
        <w:tcPr>
          <w:tcW w:w="850" w:type="dxa"/>
        </w:tcPr>
        <w:p w:rsidR="005060EE" w:rsidRPr="002E17B1" w:rsidRDefault="005060EE" w:rsidP="006E4CA4">
          <w:pPr>
            <w:pStyle w:val="af"/>
            <w:rPr>
              <w:sz w:val="12"/>
              <w:szCs w:val="12"/>
            </w:rPr>
          </w:pPr>
        </w:p>
      </w:tc>
      <w:tc>
        <w:tcPr>
          <w:tcW w:w="567" w:type="dxa"/>
        </w:tcPr>
        <w:p w:rsidR="005060EE" w:rsidRPr="002E17B1" w:rsidRDefault="005060EE" w:rsidP="006E4CA4">
          <w:pPr>
            <w:pStyle w:val="af"/>
            <w:rPr>
              <w:sz w:val="12"/>
              <w:szCs w:val="12"/>
            </w:rPr>
          </w:pPr>
        </w:p>
      </w:tc>
      <w:tc>
        <w:tcPr>
          <w:tcW w:w="5670" w:type="dxa"/>
          <w:vMerge/>
        </w:tcPr>
        <w:p w:rsidR="005060EE" w:rsidRPr="002E17B1" w:rsidRDefault="005060EE" w:rsidP="006E4CA4">
          <w:pPr>
            <w:pStyle w:val="af"/>
            <w:rPr>
              <w:sz w:val="12"/>
              <w:szCs w:val="12"/>
            </w:rPr>
          </w:pPr>
        </w:p>
      </w:tc>
      <w:tc>
        <w:tcPr>
          <w:tcW w:w="534" w:type="dxa"/>
          <w:vMerge w:val="restart"/>
        </w:tcPr>
        <w:p w:rsidR="005060EE" w:rsidRPr="002E17B1" w:rsidRDefault="005060EE" w:rsidP="006E4CA4">
          <w:pPr>
            <w:pStyle w:val="af"/>
            <w:rPr>
              <w:sz w:val="12"/>
              <w:szCs w:val="12"/>
            </w:rPr>
          </w:pPr>
          <w:r w:rsidRPr="00752C34">
            <w:fldChar w:fldCharType="begin"/>
          </w:r>
          <w:r w:rsidRPr="00752C34">
            <w:instrText>PAGE   \* MERGEFORMAT</w:instrText>
          </w:r>
          <w:r w:rsidRPr="00752C34">
            <w:fldChar w:fldCharType="separate"/>
          </w:r>
          <w:r w:rsidR="00DF0314">
            <w:rPr>
              <w:noProof/>
            </w:rPr>
            <w:t>107</w:t>
          </w:r>
          <w:r w:rsidRPr="00752C34">
            <w:fldChar w:fldCharType="end"/>
          </w:r>
        </w:p>
      </w:tc>
    </w:tr>
    <w:tr w:rsidR="005060EE" w:rsidRPr="00CE6EDF">
      <w:trPr>
        <w:trHeight w:val="135"/>
      </w:trPr>
      <w:tc>
        <w:tcPr>
          <w:tcW w:w="568" w:type="dxa"/>
        </w:tcPr>
        <w:p w:rsidR="005060EE" w:rsidRPr="002E17B1" w:rsidRDefault="005060EE" w:rsidP="006E4CA4">
          <w:pPr>
            <w:pStyle w:val="af"/>
            <w:rPr>
              <w:sz w:val="12"/>
              <w:szCs w:val="12"/>
            </w:rPr>
          </w:pPr>
          <w:r w:rsidRPr="002E17B1">
            <w:rPr>
              <w:sz w:val="12"/>
              <w:szCs w:val="12"/>
            </w:rPr>
            <w:t>Изм.</w:t>
          </w:r>
        </w:p>
      </w:tc>
      <w:tc>
        <w:tcPr>
          <w:tcW w:w="567" w:type="dxa"/>
        </w:tcPr>
        <w:p w:rsidR="005060EE" w:rsidRPr="002E17B1" w:rsidRDefault="005060EE" w:rsidP="006E4CA4">
          <w:pPr>
            <w:pStyle w:val="af"/>
            <w:rPr>
              <w:sz w:val="12"/>
              <w:szCs w:val="12"/>
            </w:rPr>
          </w:pPr>
          <w:proofErr w:type="spellStart"/>
          <w:r w:rsidRPr="002E17B1">
            <w:rPr>
              <w:sz w:val="12"/>
              <w:szCs w:val="12"/>
            </w:rPr>
            <w:t>Кол</w:t>
          </w:r>
          <w:proofErr w:type="gramStart"/>
          <w:r w:rsidRPr="002E17B1">
            <w:rPr>
              <w:sz w:val="12"/>
              <w:szCs w:val="12"/>
            </w:rPr>
            <w:t>.у</w:t>
          </w:r>
          <w:proofErr w:type="gramEnd"/>
          <w:r w:rsidRPr="002E17B1">
            <w:rPr>
              <w:sz w:val="12"/>
              <w:szCs w:val="12"/>
            </w:rPr>
            <w:t>ч</w:t>
          </w:r>
          <w:proofErr w:type="spellEnd"/>
        </w:p>
      </w:tc>
      <w:tc>
        <w:tcPr>
          <w:tcW w:w="567" w:type="dxa"/>
        </w:tcPr>
        <w:p w:rsidR="005060EE" w:rsidRPr="002E17B1" w:rsidRDefault="005060EE" w:rsidP="006E4CA4">
          <w:pPr>
            <w:pStyle w:val="af"/>
            <w:rPr>
              <w:sz w:val="12"/>
              <w:szCs w:val="12"/>
            </w:rPr>
          </w:pPr>
          <w:r w:rsidRPr="002E17B1">
            <w:rPr>
              <w:sz w:val="12"/>
              <w:szCs w:val="12"/>
            </w:rPr>
            <w:t>Лист</w:t>
          </w:r>
        </w:p>
      </w:tc>
      <w:tc>
        <w:tcPr>
          <w:tcW w:w="567" w:type="dxa"/>
        </w:tcPr>
        <w:p w:rsidR="005060EE" w:rsidRPr="002E17B1" w:rsidRDefault="005060EE" w:rsidP="006E4CA4">
          <w:pPr>
            <w:pStyle w:val="af"/>
            <w:rPr>
              <w:sz w:val="12"/>
              <w:szCs w:val="12"/>
            </w:rPr>
          </w:pPr>
          <w:r w:rsidRPr="002E17B1">
            <w:rPr>
              <w:sz w:val="12"/>
              <w:szCs w:val="12"/>
            </w:rPr>
            <w:t>№док</w:t>
          </w:r>
        </w:p>
      </w:tc>
      <w:tc>
        <w:tcPr>
          <w:tcW w:w="850" w:type="dxa"/>
        </w:tcPr>
        <w:p w:rsidR="005060EE" w:rsidRPr="002E17B1" w:rsidRDefault="005060EE" w:rsidP="006E4CA4">
          <w:pPr>
            <w:pStyle w:val="af"/>
            <w:rPr>
              <w:sz w:val="12"/>
              <w:szCs w:val="12"/>
            </w:rPr>
          </w:pPr>
          <w:proofErr w:type="spellStart"/>
          <w:r w:rsidRPr="002E17B1">
            <w:rPr>
              <w:sz w:val="12"/>
              <w:szCs w:val="12"/>
            </w:rPr>
            <w:t>подп</w:t>
          </w:r>
          <w:proofErr w:type="spellEnd"/>
        </w:p>
      </w:tc>
      <w:tc>
        <w:tcPr>
          <w:tcW w:w="567" w:type="dxa"/>
        </w:tcPr>
        <w:p w:rsidR="005060EE" w:rsidRPr="002E17B1" w:rsidRDefault="005060EE" w:rsidP="006E4CA4">
          <w:pPr>
            <w:pStyle w:val="af"/>
            <w:rPr>
              <w:sz w:val="12"/>
              <w:szCs w:val="12"/>
            </w:rPr>
          </w:pPr>
          <w:r w:rsidRPr="002E17B1">
            <w:rPr>
              <w:sz w:val="12"/>
              <w:szCs w:val="12"/>
            </w:rPr>
            <w:t>дата</w:t>
          </w:r>
        </w:p>
      </w:tc>
      <w:tc>
        <w:tcPr>
          <w:tcW w:w="5670" w:type="dxa"/>
          <w:vMerge/>
        </w:tcPr>
        <w:p w:rsidR="005060EE" w:rsidRPr="002E17B1" w:rsidRDefault="005060EE" w:rsidP="006E4CA4">
          <w:pPr>
            <w:pStyle w:val="af"/>
            <w:rPr>
              <w:sz w:val="12"/>
              <w:szCs w:val="12"/>
            </w:rPr>
          </w:pPr>
        </w:p>
      </w:tc>
      <w:tc>
        <w:tcPr>
          <w:tcW w:w="534" w:type="dxa"/>
          <w:vMerge/>
        </w:tcPr>
        <w:p w:rsidR="005060EE" w:rsidRPr="002E17B1" w:rsidRDefault="005060EE" w:rsidP="006E4CA4">
          <w:pPr>
            <w:pStyle w:val="af"/>
            <w:rPr>
              <w:sz w:val="12"/>
              <w:szCs w:val="12"/>
            </w:rPr>
          </w:pPr>
        </w:p>
      </w:tc>
    </w:tr>
  </w:tbl>
  <w:p w:rsidR="005060EE" w:rsidRDefault="005060EE" w:rsidP="006E4CA4">
    <w:pPr>
      <w:pStyle w:val="af"/>
      <w:jc w:val="right"/>
    </w:pPr>
    <w:r>
      <w:t>Формат А</w:t>
    </w:r>
    <w:proofErr w:type="gramStart"/>
    <w:r>
      <w:t>4</w:t>
    </w:r>
    <w:proofErr w:type="gramEnd"/>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567"/>
      <w:gridCol w:w="567"/>
      <w:gridCol w:w="567"/>
      <w:gridCol w:w="850"/>
      <w:gridCol w:w="567"/>
      <w:gridCol w:w="5670"/>
      <w:gridCol w:w="534"/>
    </w:tblGrid>
    <w:tr w:rsidR="005060EE" w:rsidRPr="00CE6EDF">
      <w:trPr>
        <w:trHeight w:val="67"/>
      </w:trPr>
      <w:tc>
        <w:tcPr>
          <w:tcW w:w="568" w:type="dxa"/>
          <w:vAlign w:val="center"/>
        </w:tcPr>
        <w:p w:rsidR="005060EE" w:rsidRPr="002E17B1" w:rsidRDefault="005060EE" w:rsidP="006E4CA4">
          <w:pPr>
            <w:pStyle w:val="af"/>
            <w:rPr>
              <w:sz w:val="12"/>
              <w:szCs w:val="12"/>
            </w:rPr>
          </w:pPr>
          <w:r>
            <w:rPr>
              <w:noProof/>
            </w:rPr>
            <mc:AlternateContent>
              <mc:Choice Requires="wps">
                <w:drawing>
                  <wp:anchor distT="0" distB="0" distL="114300" distR="114300" simplePos="0" relativeHeight="251661312" behindDoc="0" locked="0" layoutInCell="1" allowOverlap="1">
                    <wp:simplePos x="0" y="0"/>
                    <wp:positionH relativeFrom="column">
                      <wp:posOffset>-391160</wp:posOffset>
                    </wp:positionH>
                    <wp:positionV relativeFrom="paragraph">
                      <wp:posOffset>-3002915</wp:posOffset>
                    </wp:positionV>
                    <wp:extent cx="390525" cy="3492500"/>
                    <wp:effectExtent l="0" t="0" r="0" b="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3492500"/>
                            </a:xfrm>
                            <a:prstGeom prst="rect">
                              <a:avLst/>
                            </a:prstGeom>
                            <a:noFill/>
                            <a:ln w="9525">
                              <a:noFill/>
                              <a:miter lim="800000"/>
                              <a:headEnd/>
                              <a:tailEnd/>
                            </a:ln>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51"/>
                                </w:tblGrid>
                                <w:tr w:rsidR="005060EE">
                                  <w:trPr>
                                    <w:cantSplit/>
                                    <w:trHeight w:val="1069"/>
                                  </w:trPr>
                                  <w:tc>
                                    <w:tcPr>
                                      <w:tcW w:w="236" w:type="dxa"/>
                                      <w:tcBorders>
                                        <w:left w:val="single" w:sz="4" w:space="0" w:color="auto"/>
                                      </w:tcBorders>
                                      <w:shd w:val="clear" w:color="auto" w:fill="auto"/>
                                      <w:textDirection w:val="btLr"/>
                                    </w:tcPr>
                                    <w:p w:rsidR="005060EE" w:rsidRPr="00524AB7" w:rsidRDefault="005060EE" w:rsidP="006E4CA4">
                                      <w:pPr>
                                        <w:ind w:left="113" w:right="113"/>
                                        <w:rPr>
                                          <w:b/>
                                          <w:bCs/>
                                          <w:sz w:val="12"/>
                                          <w:szCs w:val="12"/>
                                        </w:rPr>
                                      </w:pPr>
                                      <w:proofErr w:type="spellStart"/>
                                      <w:r w:rsidRPr="00524AB7">
                                        <w:rPr>
                                          <w:b/>
                                          <w:bCs/>
                                          <w:sz w:val="12"/>
                                          <w:szCs w:val="12"/>
                                        </w:rPr>
                                        <w:t>Взам</w:t>
                                      </w:r>
                                      <w:proofErr w:type="gramStart"/>
                                      <w:r w:rsidRPr="00524AB7">
                                        <w:rPr>
                                          <w:b/>
                                          <w:bCs/>
                                          <w:sz w:val="12"/>
                                          <w:szCs w:val="12"/>
                                        </w:rPr>
                                        <w:t>.и</w:t>
                                      </w:r>
                                      <w:proofErr w:type="gramEnd"/>
                                      <w:r w:rsidRPr="00524AB7">
                                        <w:rPr>
                                          <w:b/>
                                          <w:bCs/>
                                          <w:sz w:val="12"/>
                                          <w:szCs w:val="12"/>
                                        </w:rPr>
                                        <w:t>нв</w:t>
                                      </w:r>
                                      <w:proofErr w:type="spellEnd"/>
                                      <w:r w:rsidRPr="00524AB7">
                                        <w:rPr>
                                          <w:b/>
                                          <w:bCs/>
                                          <w:sz w:val="12"/>
                                          <w:szCs w:val="12"/>
                                        </w:rPr>
                                        <w:t>.№</w:t>
                                      </w:r>
                                    </w:p>
                                  </w:tc>
                                  <w:tc>
                                    <w:tcPr>
                                      <w:tcW w:w="251" w:type="dxa"/>
                                      <w:shd w:val="clear" w:color="auto" w:fill="auto"/>
                                      <w:textDirection w:val="btLr"/>
                                    </w:tcPr>
                                    <w:p w:rsidR="005060EE" w:rsidRPr="00524AB7" w:rsidRDefault="005060EE" w:rsidP="006E4CA4">
                                      <w:pPr>
                                        <w:ind w:left="113" w:right="113"/>
                                        <w:rPr>
                                          <w:b/>
                                          <w:bCs/>
                                          <w:szCs w:val="28"/>
                                        </w:rPr>
                                      </w:pPr>
                                    </w:p>
                                  </w:tc>
                                </w:tr>
                                <w:tr w:rsidR="005060EE">
                                  <w:trPr>
                                    <w:cantSplit/>
                                    <w:trHeight w:val="1910"/>
                                  </w:trPr>
                                  <w:tc>
                                    <w:tcPr>
                                      <w:tcW w:w="236" w:type="dxa"/>
                                      <w:tcBorders>
                                        <w:left w:val="single" w:sz="4" w:space="0" w:color="auto"/>
                                        <w:bottom w:val="single" w:sz="4" w:space="0" w:color="auto"/>
                                      </w:tcBorders>
                                      <w:shd w:val="clear" w:color="auto" w:fill="auto"/>
                                      <w:textDirection w:val="btLr"/>
                                    </w:tcPr>
                                    <w:p w:rsidR="005060EE" w:rsidRPr="00524AB7" w:rsidRDefault="005060EE" w:rsidP="006E4CA4">
                                      <w:pPr>
                                        <w:ind w:left="113" w:right="113"/>
                                        <w:rPr>
                                          <w:b/>
                                          <w:bCs/>
                                          <w:sz w:val="12"/>
                                          <w:szCs w:val="12"/>
                                        </w:rPr>
                                      </w:pPr>
                                      <w:r w:rsidRPr="00524AB7">
                                        <w:rPr>
                                          <w:b/>
                                          <w:bCs/>
                                          <w:sz w:val="12"/>
                                          <w:szCs w:val="12"/>
                                        </w:rPr>
                                        <w:t>Подп. и дата</w:t>
                                      </w:r>
                                    </w:p>
                                  </w:tc>
                                  <w:tc>
                                    <w:tcPr>
                                      <w:tcW w:w="251" w:type="dxa"/>
                                      <w:tcBorders>
                                        <w:bottom w:val="single" w:sz="4" w:space="0" w:color="auto"/>
                                      </w:tcBorders>
                                      <w:shd w:val="clear" w:color="auto" w:fill="auto"/>
                                      <w:textDirection w:val="btLr"/>
                                    </w:tcPr>
                                    <w:p w:rsidR="005060EE" w:rsidRPr="00524AB7" w:rsidRDefault="005060EE" w:rsidP="006E4CA4">
                                      <w:pPr>
                                        <w:ind w:left="113" w:right="113"/>
                                        <w:rPr>
                                          <w:b/>
                                          <w:bCs/>
                                          <w:szCs w:val="28"/>
                                        </w:rPr>
                                      </w:pPr>
                                    </w:p>
                                  </w:tc>
                                </w:tr>
                                <w:tr w:rsidR="005060EE">
                                  <w:trPr>
                                    <w:cantSplit/>
                                    <w:trHeight w:val="1386"/>
                                  </w:trPr>
                                  <w:tc>
                                    <w:tcPr>
                                      <w:tcW w:w="236" w:type="dxa"/>
                                      <w:tcBorders>
                                        <w:top w:val="single" w:sz="4" w:space="0" w:color="auto"/>
                                        <w:left w:val="single" w:sz="4" w:space="0" w:color="auto"/>
                                        <w:bottom w:val="single" w:sz="4" w:space="0" w:color="auto"/>
                                        <w:right w:val="single" w:sz="4" w:space="0" w:color="auto"/>
                                      </w:tcBorders>
                                      <w:shd w:val="clear" w:color="auto" w:fill="auto"/>
                                      <w:textDirection w:val="btLr"/>
                                    </w:tcPr>
                                    <w:p w:rsidR="005060EE" w:rsidRPr="00524AB7" w:rsidRDefault="005060EE" w:rsidP="006E4CA4">
                                      <w:pPr>
                                        <w:ind w:left="113" w:right="113"/>
                                        <w:rPr>
                                          <w:b/>
                                          <w:bCs/>
                                          <w:sz w:val="12"/>
                                          <w:szCs w:val="12"/>
                                        </w:rPr>
                                      </w:pPr>
                                      <w:r w:rsidRPr="00524AB7">
                                        <w:rPr>
                                          <w:b/>
                                          <w:bCs/>
                                          <w:sz w:val="12"/>
                                          <w:szCs w:val="12"/>
                                        </w:rPr>
                                        <w:t>Изм.№ подп.</w:t>
                                      </w:r>
                                    </w:p>
                                  </w:tc>
                                  <w:tc>
                                    <w:tcPr>
                                      <w:tcW w:w="251" w:type="dxa"/>
                                      <w:tcBorders>
                                        <w:top w:val="single" w:sz="4" w:space="0" w:color="auto"/>
                                        <w:left w:val="single" w:sz="4" w:space="0" w:color="auto"/>
                                        <w:bottom w:val="single" w:sz="4" w:space="0" w:color="auto"/>
                                        <w:right w:val="single" w:sz="4" w:space="0" w:color="auto"/>
                                      </w:tcBorders>
                                      <w:shd w:val="clear" w:color="auto" w:fill="auto"/>
                                      <w:textDirection w:val="btLr"/>
                                    </w:tcPr>
                                    <w:p w:rsidR="005060EE" w:rsidRPr="00524AB7" w:rsidRDefault="005060EE" w:rsidP="006E4CA4">
                                      <w:pPr>
                                        <w:ind w:left="113" w:right="113"/>
                                        <w:rPr>
                                          <w:b/>
                                          <w:bCs/>
                                          <w:szCs w:val="28"/>
                                        </w:rPr>
                                      </w:pPr>
                                    </w:p>
                                  </w:tc>
                                </w:tr>
                              </w:tbl>
                              <w:p w:rsidR="005060EE" w:rsidRDefault="005060EE" w:rsidP="006E4CA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2" o:spid="_x0000_s1030" type="#_x0000_t202" style="position:absolute;margin-left:-30.8pt;margin-top:-236.45pt;width:30.75pt;height: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" filled="f" stroked="f">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51"/>
                          </w:tblGrid>
                          <w:tr w:rsidR="005060EE">
                            <w:trPr>
                              <w:cantSplit/>
                              <w:trHeight w:val="1069"/>
                            </w:trPr>
                            <w:tc>
                              <w:tcPr>
                                <w:tcW w:w="236" w:type="dxa"/>
                                <w:tcBorders>
                                  <w:left w:val="single" w:sz="4" w:space="0" w:color="auto"/>
                                </w:tcBorders>
                                <w:shd w:val="clear" w:color="auto" w:fill="auto"/>
                                <w:textDirection w:val="btLr"/>
                              </w:tcPr>
                              <w:p w:rsidR="005060EE" w:rsidRPr="00524AB7" w:rsidRDefault="005060EE" w:rsidP="006E4CA4">
                                <w:pPr>
                                  <w:ind w:left="113" w:right="113"/>
                                  <w:rPr>
                                    <w:b/>
                                    <w:bCs/>
                                    <w:sz w:val="12"/>
                                    <w:szCs w:val="12"/>
                                  </w:rPr>
                                </w:pPr>
                                <w:proofErr w:type="spellStart"/>
                                <w:r w:rsidRPr="00524AB7">
                                  <w:rPr>
                                    <w:b/>
                                    <w:bCs/>
                                    <w:sz w:val="12"/>
                                    <w:szCs w:val="12"/>
                                  </w:rPr>
                                  <w:t>Взам</w:t>
                                </w:r>
                                <w:proofErr w:type="gramStart"/>
                                <w:r w:rsidRPr="00524AB7">
                                  <w:rPr>
                                    <w:b/>
                                    <w:bCs/>
                                    <w:sz w:val="12"/>
                                    <w:szCs w:val="12"/>
                                  </w:rPr>
                                  <w:t>.и</w:t>
                                </w:r>
                                <w:proofErr w:type="gramEnd"/>
                                <w:r w:rsidRPr="00524AB7">
                                  <w:rPr>
                                    <w:b/>
                                    <w:bCs/>
                                    <w:sz w:val="12"/>
                                    <w:szCs w:val="12"/>
                                  </w:rPr>
                                  <w:t>нв</w:t>
                                </w:r>
                                <w:proofErr w:type="spellEnd"/>
                                <w:r w:rsidRPr="00524AB7">
                                  <w:rPr>
                                    <w:b/>
                                    <w:bCs/>
                                    <w:sz w:val="12"/>
                                    <w:szCs w:val="12"/>
                                  </w:rPr>
                                  <w:t>.№</w:t>
                                </w:r>
                              </w:p>
                            </w:tc>
                            <w:tc>
                              <w:tcPr>
                                <w:tcW w:w="251" w:type="dxa"/>
                                <w:shd w:val="clear" w:color="auto" w:fill="auto"/>
                                <w:textDirection w:val="btLr"/>
                              </w:tcPr>
                              <w:p w:rsidR="005060EE" w:rsidRPr="00524AB7" w:rsidRDefault="005060EE" w:rsidP="006E4CA4">
                                <w:pPr>
                                  <w:ind w:left="113" w:right="113"/>
                                  <w:rPr>
                                    <w:b/>
                                    <w:bCs/>
                                    <w:szCs w:val="28"/>
                                  </w:rPr>
                                </w:pPr>
                              </w:p>
                            </w:tc>
                          </w:tr>
                          <w:tr w:rsidR="005060EE">
                            <w:trPr>
                              <w:cantSplit/>
                              <w:trHeight w:val="1910"/>
                            </w:trPr>
                            <w:tc>
                              <w:tcPr>
                                <w:tcW w:w="236" w:type="dxa"/>
                                <w:tcBorders>
                                  <w:left w:val="single" w:sz="4" w:space="0" w:color="auto"/>
                                  <w:bottom w:val="single" w:sz="4" w:space="0" w:color="auto"/>
                                </w:tcBorders>
                                <w:shd w:val="clear" w:color="auto" w:fill="auto"/>
                                <w:textDirection w:val="btLr"/>
                              </w:tcPr>
                              <w:p w:rsidR="005060EE" w:rsidRPr="00524AB7" w:rsidRDefault="005060EE" w:rsidP="006E4CA4">
                                <w:pPr>
                                  <w:ind w:left="113" w:right="113"/>
                                  <w:rPr>
                                    <w:b/>
                                    <w:bCs/>
                                    <w:sz w:val="12"/>
                                    <w:szCs w:val="12"/>
                                  </w:rPr>
                                </w:pPr>
                                <w:r w:rsidRPr="00524AB7">
                                  <w:rPr>
                                    <w:b/>
                                    <w:bCs/>
                                    <w:sz w:val="12"/>
                                    <w:szCs w:val="12"/>
                                  </w:rPr>
                                  <w:t>Подп. и дата</w:t>
                                </w:r>
                              </w:p>
                            </w:tc>
                            <w:tc>
                              <w:tcPr>
                                <w:tcW w:w="251" w:type="dxa"/>
                                <w:tcBorders>
                                  <w:bottom w:val="single" w:sz="4" w:space="0" w:color="auto"/>
                                </w:tcBorders>
                                <w:shd w:val="clear" w:color="auto" w:fill="auto"/>
                                <w:textDirection w:val="btLr"/>
                              </w:tcPr>
                              <w:p w:rsidR="005060EE" w:rsidRPr="00524AB7" w:rsidRDefault="005060EE" w:rsidP="006E4CA4">
                                <w:pPr>
                                  <w:ind w:left="113" w:right="113"/>
                                  <w:rPr>
                                    <w:b/>
                                    <w:bCs/>
                                    <w:szCs w:val="28"/>
                                  </w:rPr>
                                </w:pPr>
                              </w:p>
                            </w:tc>
                          </w:tr>
                          <w:tr w:rsidR="005060EE">
                            <w:trPr>
                              <w:cantSplit/>
                              <w:trHeight w:val="1386"/>
                            </w:trPr>
                            <w:tc>
                              <w:tcPr>
                                <w:tcW w:w="236" w:type="dxa"/>
                                <w:tcBorders>
                                  <w:top w:val="single" w:sz="4" w:space="0" w:color="auto"/>
                                  <w:left w:val="single" w:sz="4" w:space="0" w:color="auto"/>
                                  <w:bottom w:val="single" w:sz="4" w:space="0" w:color="auto"/>
                                  <w:right w:val="single" w:sz="4" w:space="0" w:color="auto"/>
                                </w:tcBorders>
                                <w:shd w:val="clear" w:color="auto" w:fill="auto"/>
                                <w:textDirection w:val="btLr"/>
                              </w:tcPr>
                              <w:p w:rsidR="005060EE" w:rsidRPr="00524AB7" w:rsidRDefault="005060EE" w:rsidP="006E4CA4">
                                <w:pPr>
                                  <w:ind w:left="113" w:right="113"/>
                                  <w:rPr>
                                    <w:b/>
                                    <w:bCs/>
                                    <w:sz w:val="12"/>
                                    <w:szCs w:val="12"/>
                                  </w:rPr>
                                </w:pPr>
                                <w:r w:rsidRPr="00524AB7">
                                  <w:rPr>
                                    <w:b/>
                                    <w:bCs/>
                                    <w:sz w:val="12"/>
                                    <w:szCs w:val="12"/>
                                  </w:rPr>
                                  <w:t>Изм.№ подп.</w:t>
                                </w:r>
                              </w:p>
                            </w:tc>
                            <w:tc>
                              <w:tcPr>
                                <w:tcW w:w="251" w:type="dxa"/>
                                <w:tcBorders>
                                  <w:top w:val="single" w:sz="4" w:space="0" w:color="auto"/>
                                  <w:left w:val="single" w:sz="4" w:space="0" w:color="auto"/>
                                  <w:bottom w:val="single" w:sz="4" w:space="0" w:color="auto"/>
                                  <w:right w:val="single" w:sz="4" w:space="0" w:color="auto"/>
                                </w:tcBorders>
                                <w:shd w:val="clear" w:color="auto" w:fill="auto"/>
                                <w:textDirection w:val="btLr"/>
                              </w:tcPr>
                              <w:p w:rsidR="005060EE" w:rsidRPr="00524AB7" w:rsidRDefault="005060EE" w:rsidP="006E4CA4">
                                <w:pPr>
                                  <w:ind w:left="113" w:right="113"/>
                                  <w:rPr>
                                    <w:b/>
                                    <w:bCs/>
                                    <w:szCs w:val="28"/>
                                  </w:rPr>
                                </w:pPr>
                              </w:p>
                            </w:tc>
                          </w:tr>
                        </w:tbl>
                        <w:p w:rsidR="005060EE" w:rsidRDefault="005060EE" w:rsidP="006E4CA4"/>
                      </w:txbxContent>
                    </v:textbox>
                  </v:shape>
                </w:pict>
              </mc:Fallback>
            </mc:AlternateContent>
          </w:r>
        </w:p>
      </w:tc>
      <w:tc>
        <w:tcPr>
          <w:tcW w:w="567" w:type="dxa"/>
          <w:vAlign w:val="center"/>
        </w:tcPr>
        <w:p w:rsidR="005060EE" w:rsidRPr="002E17B1" w:rsidRDefault="005060EE" w:rsidP="006E4CA4">
          <w:pPr>
            <w:pStyle w:val="af"/>
            <w:rPr>
              <w:sz w:val="12"/>
              <w:szCs w:val="12"/>
            </w:rPr>
          </w:pPr>
        </w:p>
      </w:tc>
      <w:tc>
        <w:tcPr>
          <w:tcW w:w="567" w:type="dxa"/>
          <w:vAlign w:val="center"/>
        </w:tcPr>
        <w:p w:rsidR="005060EE" w:rsidRPr="002E17B1" w:rsidRDefault="005060EE" w:rsidP="006E4CA4">
          <w:pPr>
            <w:pStyle w:val="af"/>
            <w:rPr>
              <w:sz w:val="12"/>
              <w:szCs w:val="12"/>
            </w:rPr>
          </w:pPr>
        </w:p>
      </w:tc>
      <w:tc>
        <w:tcPr>
          <w:tcW w:w="567" w:type="dxa"/>
          <w:vAlign w:val="center"/>
        </w:tcPr>
        <w:p w:rsidR="005060EE" w:rsidRPr="002E17B1" w:rsidRDefault="005060EE" w:rsidP="006E4CA4">
          <w:pPr>
            <w:pStyle w:val="af"/>
            <w:rPr>
              <w:sz w:val="12"/>
              <w:szCs w:val="12"/>
            </w:rPr>
          </w:pPr>
        </w:p>
      </w:tc>
      <w:tc>
        <w:tcPr>
          <w:tcW w:w="850" w:type="dxa"/>
        </w:tcPr>
        <w:p w:rsidR="005060EE" w:rsidRPr="002E17B1" w:rsidRDefault="005060EE" w:rsidP="006E4CA4">
          <w:pPr>
            <w:pStyle w:val="af"/>
            <w:rPr>
              <w:sz w:val="12"/>
              <w:szCs w:val="12"/>
            </w:rPr>
          </w:pPr>
        </w:p>
      </w:tc>
      <w:tc>
        <w:tcPr>
          <w:tcW w:w="567" w:type="dxa"/>
        </w:tcPr>
        <w:p w:rsidR="005060EE" w:rsidRPr="002E17B1" w:rsidRDefault="005060EE" w:rsidP="006E4CA4">
          <w:pPr>
            <w:pStyle w:val="af"/>
            <w:rPr>
              <w:sz w:val="12"/>
              <w:szCs w:val="12"/>
            </w:rPr>
          </w:pPr>
        </w:p>
      </w:tc>
      <w:tc>
        <w:tcPr>
          <w:tcW w:w="5670" w:type="dxa"/>
          <w:vMerge w:val="restart"/>
          <w:vAlign w:val="center"/>
        </w:tcPr>
        <w:p w:rsidR="005060EE" w:rsidRPr="006368BE" w:rsidRDefault="005060EE" w:rsidP="006E4CA4">
          <w:pPr>
            <w:pStyle w:val="af"/>
            <w:jc w:val="center"/>
          </w:pPr>
          <w:r w:rsidRPr="0017453B">
            <w:t>Мероприятия по предотвращению чрезвычайных ситуаций природного и техногенного характера</w:t>
          </w:r>
        </w:p>
      </w:tc>
      <w:tc>
        <w:tcPr>
          <w:tcW w:w="534" w:type="dxa"/>
        </w:tcPr>
        <w:p w:rsidR="005060EE" w:rsidRPr="002E17B1" w:rsidRDefault="005060EE" w:rsidP="006E4CA4">
          <w:pPr>
            <w:pStyle w:val="af"/>
            <w:rPr>
              <w:sz w:val="12"/>
              <w:szCs w:val="12"/>
            </w:rPr>
          </w:pPr>
          <w:r>
            <w:rPr>
              <w:sz w:val="12"/>
              <w:szCs w:val="12"/>
            </w:rPr>
            <w:t>Лист</w:t>
          </w:r>
        </w:p>
      </w:tc>
    </w:tr>
    <w:tr w:rsidR="005060EE" w:rsidRPr="00CE6EDF">
      <w:trPr>
        <w:trHeight w:val="75"/>
      </w:trPr>
      <w:tc>
        <w:tcPr>
          <w:tcW w:w="568" w:type="dxa"/>
          <w:vAlign w:val="center"/>
        </w:tcPr>
        <w:p w:rsidR="005060EE" w:rsidRPr="002E17B1" w:rsidRDefault="005060EE" w:rsidP="006E4CA4">
          <w:pPr>
            <w:pStyle w:val="af"/>
            <w:rPr>
              <w:sz w:val="12"/>
              <w:szCs w:val="12"/>
            </w:rPr>
          </w:pPr>
        </w:p>
      </w:tc>
      <w:tc>
        <w:tcPr>
          <w:tcW w:w="567" w:type="dxa"/>
          <w:vAlign w:val="center"/>
        </w:tcPr>
        <w:p w:rsidR="005060EE" w:rsidRPr="002E17B1" w:rsidRDefault="005060EE" w:rsidP="006E4CA4">
          <w:pPr>
            <w:pStyle w:val="af"/>
            <w:rPr>
              <w:sz w:val="12"/>
              <w:szCs w:val="12"/>
            </w:rPr>
          </w:pPr>
        </w:p>
      </w:tc>
      <w:tc>
        <w:tcPr>
          <w:tcW w:w="567" w:type="dxa"/>
          <w:vAlign w:val="center"/>
        </w:tcPr>
        <w:p w:rsidR="005060EE" w:rsidRPr="002E17B1" w:rsidRDefault="005060EE" w:rsidP="006E4CA4">
          <w:pPr>
            <w:pStyle w:val="af"/>
            <w:rPr>
              <w:sz w:val="12"/>
              <w:szCs w:val="12"/>
            </w:rPr>
          </w:pPr>
        </w:p>
      </w:tc>
      <w:tc>
        <w:tcPr>
          <w:tcW w:w="567" w:type="dxa"/>
          <w:vAlign w:val="center"/>
        </w:tcPr>
        <w:p w:rsidR="005060EE" w:rsidRPr="002E17B1" w:rsidRDefault="005060EE" w:rsidP="006E4CA4">
          <w:pPr>
            <w:pStyle w:val="af"/>
            <w:rPr>
              <w:sz w:val="12"/>
              <w:szCs w:val="12"/>
            </w:rPr>
          </w:pPr>
        </w:p>
      </w:tc>
      <w:tc>
        <w:tcPr>
          <w:tcW w:w="850" w:type="dxa"/>
        </w:tcPr>
        <w:p w:rsidR="005060EE" w:rsidRPr="002E17B1" w:rsidRDefault="005060EE" w:rsidP="006E4CA4">
          <w:pPr>
            <w:pStyle w:val="af"/>
            <w:rPr>
              <w:sz w:val="12"/>
              <w:szCs w:val="12"/>
            </w:rPr>
          </w:pPr>
        </w:p>
      </w:tc>
      <w:tc>
        <w:tcPr>
          <w:tcW w:w="567" w:type="dxa"/>
        </w:tcPr>
        <w:p w:rsidR="005060EE" w:rsidRPr="002E17B1" w:rsidRDefault="005060EE" w:rsidP="006E4CA4">
          <w:pPr>
            <w:pStyle w:val="af"/>
            <w:rPr>
              <w:sz w:val="12"/>
              <w:szCs w:val="12"/>
            </w:rPr>
          </w:pPr>
        </w:p>
      </w:tc>
      <w:tc>
        <w:tcPr>
          <w:tcW w:w="5670" w:type="dxa"/>
          <w:vMerge/>
        </w:tcPr>
        <w:p w:rsidR="005060EE" w:rsidRPr="002E17B1" w:rsidRDefault="005060EE" w:rsidP="006E4CA4">
          <w:pPr>
            <w:pStyle w:val="af"/>
            <w:rPr>
              <w:sz w:val="12"/>
              <w:szCs w:val="12"/>
            </w:rPr>
          </w:pPr>
        </w:p>
      </w:tc>
      <w:tc>
        <w:tcPr>
          <w:tcW w:w="534" w:type="dxa"/>
          <w:vMerge w:val="restart"/>
        </w:tcPr>
        <w:p w:rsidR="005060EE" w:rsidRPr="002E17B1" w:rsidRDefault="005060EE" w:rsidP="006E4CA4">
          <w:pPr>
            <w:pStyle w:val="af"/>
            <w:rPr>
              <w:sz w:val="12"/>
              <w:szCs w:val="12"/>
            </w:rPr>
          </w:pPr>
          <w:r w:rsidRPr="00752C34">
            <w:fldChar w:fldCharType="begin"/>
          </w:r>
          <w:r w:rsidRPr="00752C34">
            <w:instrText>PAGE   \* MERGEFORMAT</w:instrText>
          </w:r>
          <w:r w:rsidRPr="00752C34">
            <w:fldChar w:fldCharType="separate"/>
          </w:r>
          <w:r w:rsidR="00DF0314">
            <w:rPr>
              <w:noProof/>
            </w:rPr>
            <w:t>111</w:t>
          </w:r>
          <w:r w:rsidRPr="00752C34">
            <w:fldChar w:fldCharType="end"/>
          </w:r>
        </w:p>
      </w:tc>
    </w:tr>
    <w:tr w:rsidR="005060EE" w:rsidRPr="00CE6EDF">
      <w:trPr>
        <w:trHeight w:val="135"/>
      </w:trPr>
      <w:tc>
        <w:tcPr>
          <w:tcW w:w="568" w:type="dxa"/>
        </w:tcPr>
        <w:p w:rsidR="005060EE" w:rsidRPr="002E17B1" w:rsidRDefault="005060EE" w:rsidP="006E4CA4">
          <w:pPr>
            <w:pStyle w:val="af"/>
            <w:rPr>
              <w:sz w:val="12"/>
              <w:szCs w:val="12"/>
            </w:rPr>
          </w:pPr>
          <w:r w:rsidRPr="002E17B1">
            <w:rPr>
              <w:sz w:val="12"/>
              <w:szCs w:val="12"/>
            </w:rPr>
            <w:t>Изм.</w:t>
          </w:r>
        </w:p>
      </w:tc>
      <w:tc>
        <w:tcPr>
          <w:tcW w:w="567" w:type="dxa"/>
        </w:tcPr>
        <w:p w:rsidR="005060EE" w:rsidRPr="002E17B1" w:rsidRDefault="005060EE" w:rsidP="006E4CA4">
          <w:pPr>
            <w:pStyle w:val="af"/>
            <w:rPr>
              <w:sz w:val="12"/>
              <w:szCs w:val="12"/>
            </w:rPr>
          </w:pPr>
          <w:proofErr w:type="spellStart"/>
          <w:r w:rsidRPr="002E17B1">
            <w:rPr>
              <w:sz w:val="12"/>
              <w:szCs w:val="12"/>
            </w:rPr>
            <w:t>Кол</w:t>
          </w:r>
          <w:proofErr w:type="gramStart"/>
          <w:r w:rsidRPr="002E17B1">
            <w:rPr>
              <w:sz w:val="12"/>
              <w:szCs w:val="12"/>
            </w:rPr>
            <w:t>.у</w:t>
          </w:r>
          <w:proofErr w:type="gramEnd"/>
          <w:r w:rsidRPr="002E17B1">
            <w:rPr>
              <w:sz w:val="12"/>
              <w:szCs w:val="12"/>
            </w:rPr>
            <w:t>ч</w:t>
          </w:r>
          <w:proofErr w:type="spellEnd"/>
        </w:p>
      </w:tc>
      <w:tc>
        <w:tcPr>
          <w:tcW w:w="567" w:type="dxa"/>
        </w:tcPr>
        <w:p w:rsidR="005060EE" w:rsidRPr="002E17B1" w:rsidRDefault="005060EE" w:rsidP="006E4CA4">
          <w:pPr>
            <w:pStyle w:val="af"/>
            <w:rPr>
              <w:sz w:val="12"/>
              <w:szCs w:val="12"/>
            </w:rPr>
          </w:pPr>
          <w:r w:rsidRPr="002E17B1">
            <w:rPr>
              <w:sz w:val="12"/>
              <w:szCs w:val="12"/>
            </w:rPr>
            <w:t>Лист</w:t>
          </w:r>
        </w:p>
      </w:tc>
      <w:tc>
        <w:tcPr>
          <w:tcW w:w="567" w:type="dxa"/>
        </w:tcPr>
        <w:p w:rsidR="005060EE" w:rsidRPr="002E17B1" w:rsidRDefault="005060EE" w:rsidP="006E4CA4">
          <w:pPr>
            <w:pStyle w:val="af"/>
            <w:rPr>
              <w:sz w:val="12"/>
              <w:szCs w:val="12"/>
            </w:rPr>
          </w:pPr>
          <w:r w:rsidRPr="002E17B1">
            <w:rPr>
              <w:sz w:val="12"/>
              <w:szCs w:val="12"/>
            </w:rPr>
            <w:t>№док</w:t>
          </w:r>
        </w:p>
      </w:tc>
      <w:tc>
        <w:tcPr>
          <w:tcW w:w="850" w:type="dxa"/>
        </w:tcPr>
        <w:p w:rsidR="005060EE" w:rsidRPr="002E17B1" w:rsidRDefault="005060EE" w:rsidP="006E4CA4">
          <w:pPr>
            <w:pStyle w:val="af"/>
            <w:rPr>
              <w:sz w:val="12"/>
              <w:szCs w:val="12"/>
            </w:rPr>
          </w:pPr>
          <w:proofErr w:type="spellStart"/>
          <w:r w:rsidRPr="002E17B1">
            <w:rPr>
              <w:sz w:val="12"/>
              <w:szCs w:val="12"/>
            </w:rPr>
            <w:t>подп</w:t>
          </w:r>
          <w:proofErr w:type="spellEnd"/>
        </w:p>
      </w:tc>
      <w:tc>
        <w:tcPr>
          <w:tcW w:w="567" w:type="dxa"/>
        </w:tcPr>
        <w:p w:rsidR="005060EE" w:rsidRPr="002E17B1" w:rsidRDefault="005060EE" w:rsidP="006E4CA4">
          <w:pPr>
            <w:pStyle w:val="af"/>
            <w:rPr>
              <w:sz w:val="12"/>
              <w:szCs w:val="12"/>
            </w:rPr>
          </w:pPr>
          <w:r w:rsidRPr="002E17B1">
            <w:rPr>
              <w:sz w:val="12"/>
              <w:szCs w:val="12"/>
            </w:rPr>
            <w:t>дата</w:t>
          </w:r>
        </w:p>
      </w:tc>
      <w:tc>
        <w:tcPr>
          <w:tcW w:w="5670" w:type="dxa"/>
          <w:vMerge/>
        </w:tcPr>
        <w:p w:rsidR="005060EE" w:rsidRPr="002E17B1" w:rsidRDefault="005060EE" w:rsidP="006E4CA4">
          <w:pPr>
            <w:pStyle w:val="af"/>
            <w:rPr>
              <w:sz w:val="12"/>
              <w:szCs w:val="12"/>
            </w:rPr>
          </w:pPr>
        </w:p>
      </w:tc>
      <w:tc>
        <w:tcPr>
          <w:tcW w:w="534" w:type="dxa"/>
          <w:vMerge/>
        </w:tcPr>
        <w:p w:rsidR="005060EE" w:rsidRPr="002E17B1" w:rsidRDefault="005060EE" w:rsidP="006E4CA4">
          <w:pPr>
            <w:pStyle w:val="af"/>
            <w:rPr>
              <w:sz w:val="12"/>
              <w:szCs w:val="12"/>
            </w:rPr>
          </w:pPr>
        </w:p>
      </w:tc>
    </w:tr>
  </w:tbl>
  <w:p w:rsidR="005060EE" w:rsidRDefault="005060EE" w:rsidP="006E4CA4">
    <w:pPr>
      <w:pStyle w:val="af"/>
      <w:jc w:val="right"/>
    </w:pPr>
    <w:r>
      <w:t>Формат А</w:t>
    </w:r>
    <w:proofErr w:type="gramStart"/>
    <w:r>
      <w:t>4</w:t>
    </w:r>
    <w:proofErr w:type="gram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0D35" w:rsidRDefault="00390D35" w:rsidP="000A43FD">
      <w:r>
        <w:separator/>
      </w:r>
    </w:p>
  </w:footnote>
  <w:footnote w:type="continuationSeparator" w:id="0">
    <w:p w:rsidR="00390D35" w:rsidRDefault="00390D35" w:rsidP="000A43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0EE" w:rsidRDefault="005060EE">
    <w:pPr>
      <w:pStyle w:val="af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0EE" w:rsidRDefault="005060EE">
    <w:pPr>
      <w:pStyle w:val="af8"/>
      <w:jc w:val="right"/>
    </w:pPr>
    <w:r>
      <w:fldChar w:fldCharType="begin"/>
    </w:r>
    <w:r>
      <w:instrText>PAGE   \* MERGEFORMAT</w:instrText>
    </w:r>
    <w:r>
      <w:fldChar w:fldCharType="separate"/>
    </w:r>
    <w:r>
      <w:rPr>
        <w:noProof/>
      </w:rPr>
      <w:t>11</w:t>
    </w:r>
    <w:r>
      <w:fldChar w:fldCharType="end"/>
    </w:r>
  </w:p>
  <w:p w:rsidR="005060EE" w:rsidRDefault="005060EE">
    <w:pPr>
      <w:pStyle w:val="af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0EE" w:rsidRPr="00040A7E" w:rsidRDefault="005060EE" w:rsidP="006E4CA4">
    <w:pPr>
      <w:pStyle w:val="af8"/>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0EE" w:rsidRPr="00616066" w:rsidRDefault="005060EE" w:rsidP="006E4CA4">
    <w:pPr>
      <w:pStyle w:val="af8"/>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0EE" w:rsidRDefault="005060EE">
    <w:pPr>
      <w:pStyle w:val="af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F5A643C"/>
    <w:lvl w:ilvl="0">
      <w:start w:val="1"/>
      <w:numFmt w:val="bullet"/>
      <w:pStyle w:val="a"/>
      <w:lvlText w:val=""/>
      <w:lvlJc w:val="left"/>
      <w:pPr>
        <w:tabs>
          <w:tab w:val="num" w:pos="360"/>
        </w:tabs>
        <w:ind w:left="360" w:hanging="360"/>
      </w:pPr>
      <w:rPr>
        <w:rFonts w:ascii="Symbol" w:hAnsi="Symbol" w:hint="default"/>
      </w:rPr>
    </w:lvl>
  </w:abstractNum>
  <w:abstractNum w:abstractNumId="1">
    <w:nsid w:val="FFFFFFFE"/>
    <w:multiLevelType w:val="singleLevel"/>
    <w:tmpl w:val="EA020220"/>
    <w:lvl w:ilvl="0">
      <w:numFmt w:val="bullet"/>
      <w:lvlText w:val="*"/>
      <w:lvlJc w:val="left"/>
      <w:pPr>
        <w:ind w:left="0" w:firstLine="0"/>
      </w:pPr>
    </w:lvl>
  </w:abstractNum>
  <w:abstractNum w:abstractNumId="2">
    <w:nsid w:val="00183A11"/>
    <w:multiLevelType w:val="hybridMultilevel"/>
    <w:tmpl w:val="9670EFC4"/>
    <w:lvl w:ilvl="0" w:tplc="05CCD27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59550CB"/>
    <w:multiLevelType w:val="hybridMultilevel"/>
    <w:tmpl w:val="A76C6D7A"/>
    <w:lvl w:ilvl="0" w:tplc="00000002">
      <w:start w:val="1"/>
      <w:numFmt w:val="bullet"/>
      <w:lvlText w:val="−"/>
      <w:lvlJc w:val="left"/>
      <w:pPr>
        <w:ind w:left="720" w:hanging="360"/>
      </w:pPr>
      <w:rPr>
        <w:rFonts w:ascii="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6354F3B"/>
    <w:multiLevelType w:val="hybridMultilevel"/>
    <w:tmpl w:val="9B709C16"/>
    <w:lvl w:ilvl="0" w:tplc="A79EDB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7B73250"/>
    <w:multiLevelType w:val="hybridMultilevel"/>
    <w:tmpl w:val="BA0267B0"/>
    <w:lvl w:ilvl="0" w:tplc="EEB2A8F0">
      <w:start w:val="1"/>
      <w:numFmt w:val="bullet"/>
      <w:lvlText w:val="­"/>
      <w:lvlJc w:val="left"/>
      <w:pPr>
        <w:tabs>
          <w:tab w:val="num" w:pos="360"/>
        </w:tabs>
        <w:ind w:left="360" w:hanging="360"/>
      </w:pPr>
      <w:rPr>
        <w:rFonts w:ascii="Courier New" w:hAnsi="Courier New" w:hint="default"/>
      </w:rPr>
    </w:lvl>
    <w:lvl w:ilvl="1" w:tplc="04190003">
      <w:start w:val="1"/>
      <w:numFmt w:val="bullet"/>
      <w:lvlText w:val="o"/>
      <w:lvlJc w:val="left"/>
      <w:pPr>
        <w:tabs>
          <w:tab w:val="num" w:pos="-338"/>
        </w:tabs>
        <w:ind w:left="-338" w:hanging="360"/>
      </w:pPr>
      <w:rPr>
        <w:rFonts w:ascii="Courier New" w:hAnsi="Courier New" w:cs="Courier New" w:hint="default"/>
      </w:rPr>
    </w:lvl>
    <w:lvl w:ilvl="2" w:tplc="04190005" w:tentative="1">
      <w:start w:val="1"/>
      <w:numFmt w:val="bullet"/>
      <w:lvlText w:val=""/>
      <w:lvlJc w:val="left"/>
      <w:pPr>
        <w:tabs>
          <w:tab w:val="num" w:pos="382"/>
        </w:tabs>
        <w:ind w:left="382" w:hanging="360"/>
      </w:pPr>
      <w:rPr>
        <w:rFonts w:ascii="Wingdings" w:hAnsi="Wingdings" w:hint="default"/>
      </w:rPr>
    </w:lvl>
    <w:lvl w:ilvl="3" w:tplc="04190001" w:tentative="1">
      <w:start w:val="1"/>
      <w:numFmt w:val="bullet"/>
      <w:lvlText w:val=""/>
      <w:lvlJc w:val="left"/>
      <w:pPr>
        <w:tabs>
          <w:tab w:val="num" w:pos="1102"/>
        </w:tabs>
        <w:ind w:left="1102" w:hanging="360"/>
      </w:pPr>
      <w:rPr>
        <w:rFonts w:ascii="Symbol" w:hAnsi="Symbol" w:hint="default"/>
      </w:rPr>
    </w:lvl>
    <w:lvl w:ilvl="4" w:tplc="04190003" w:tentative="1">
      <w:start w:val="1"/>
      <w:numFmt w:val="bullet"/>
      <w:lvlText w:val="o"/>
      <w:lvlJc w:val="left"/>
      <w:pPr>
        <w:tabs>
          <w:tab w:val="num" w:pos="1822"/>
        </w:tabs>
        <w:ind w:left="1822" w:hanging="360"/>
      </w:pPr>
      <w:rPr>
        <w:rFonts w:ascii="Courier New" w:hAnsi="Courier New" w:cs="Courier New" w:hint="default"/>
      </w:rPr>
    </w:lvl>
    <w:lvl w:ilvl="5" w:tplc="04190005" w:tentative="1">
      <w:start w:val="1"/>
      <w:numFmt w:val="bullet"/>
      <w:lvlText w:val=""/>
      <w:lvlJc w:val="left"/>
      <w:pPr>
        <w:tabs>
          <w:tab w:val="num" w:pos="2542"/>
        </w:tabs>
        <w:ind w:left="2542" w:hanging="360"/>
      </w:pPr>
      <w:rPr>
        <w:rFonts w:ascii="Wingdings" w:hAnsi="Wingdings" w:hint="default"/>
      </w:rPr>
    </w:lvl>
    <w:lvl w:ilvl="6" w:tplc="04190001" w:tentative="1">
      <w:start w:val="1"/>
      <w:numFmt w:val="bullet"/>
      <w:lvlText w:val=""/>
      <w:lvlJc w:val="left"/>
      <w:pPr>
        <w:tabs>
          <w:tab w:val="num" w:pos="3262"/>
        </w:tabs>
        <w:ind w:left="3262" w:hanging="360"/>
      </w:pPr>
      <w:rPr>
        <w:rFonts w:ascii="Symbol" w:hAnsi="Symbol" w:hint="default"/>
      </w:rPr>
    </w:lvl>
    <w:lvl w:ilvl="7" w:tplc="04190003" w:tentative="1">
      <w:start w:val="1"/>
      <w:numFmt w:val="bullet"/>
      <w:lvlText w:val="o"/>
      <w:lvlJc w:val="left"/>
      <w:pPr>
        <w:tabs>
          <w:tab w:val="num" w:pos="3982"/>
        </w:tabs>
        <w:ind w:left="3982" w:hanging="360"/>
      </w:pPr>
      <w:rPr>
        <w:rFonts w:ascii="Courier New" w:hAnsi="Courier New" w:cs="Courier New" w:hint="default"/>
      </w:rPr>
    </w:lvl>
    <w:lvl w:ilvl="8" w:tplc="04190005" w:tentative="1">
      <w:start w:val="1"/>
      <w:numFmt w:val="bullet"/>
      <w:lvlText w:val=""/>
      <w:lvlJc w:val="left"/>
      <w:pPr>
        <w:tabs>
          <w:tab w:val="num" w:pos="4702"/>
        </w:tabs>
        <w:ind w:left="4702" w:hanging="360"/>
      </w:pPr>
      <w:rPr>
        <w:rFonts w:ascii="Wingdings" w:hAnsi="Wingdings" w:hint="default"/>
      </w:rPr>
    </w:lvl>
  </w:abstractNum>
  <w:abstractNum w:abstractNumId="6">
    <w:nsid w:val="0B6F5561"/>
    <w:multiLevelType w:val="hybridMultilevel"/>
    <w:tmpl w:val="AEA8E9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0303B8B"/>
    <w:multiLevelType w:val="hybridMultilevel"/>
    <w:tmpl w:val="1B62EAB4"/>
    <w:lvl w:ilvl="0" w:tplc="A79EDB86">
      <w:start w:val="1"/>
      <w:numFmt w:val="bullet"/>
      <w:lvlText w:val=""/>
      <w:lvlJc w:val="left"/>
      <w:pPr>
        <w:tabs>
          <w:tab w:val="num" w:pos="578"/>
        </w:tabs>
        <w:ind w:left="57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0B10340"/>
    <w:multiLevelType w:val="hybridMultilevel"/>
    <w:tmpl w:val="B5B8C1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10360E3"/>
    <w:multiLevelType w:val="hybridMultilevel"/>
    <w:tmpl w:val="538A64EA"/>
    <w:lvl w:ilvl="0" w:tplc="6D34E9BE">
      <w:start w:val="1"/>
      <w:numFmt w:val="bullet"/>
      <w:lvlText w:val="-"/>
      <w:lvlJc w:val="left"/>
      <w:pPr>
        <w:tabs>
          <w:tab w:val="num" w:pos="1872"/>
        </w:tabs>
        <w:ind w:left="1872" w:hanging="360"/>
      </w:pPr>
      <w:rPr>
        <w:rFonts w:hAnsi="Txt"/>
        <w:b w:val="0"/>
        <w:bCs w:val="0"/>
        <w:i w:val="0"/>
        <w:iCs w:val="0"/>
        <w:caps w:val="0"/>
        <w:strike w:val="0"/>
        <w:dstrike w:val="0"/>
        <w:vanish w:val="0"/>
        <w:webHidden w:val="0"/>
        <w:color w:val="auto"/>
        <w:sz w:val="28"/>
        <w:szCs w:val="28"/>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04190003">
      <w:start w:val="1"/>
      <w:numFmt w:val="bullet"/>
      <w:lvlText w:val="o"/>
      <w:lvlJc w:val="left"/>
      <w:pPr>
        <w:tabs>
          <w:tab w:val="num" w:pos="2160"/>
        </w:tabs>
        <w:ind w:left="2160" w:hanging="360"/>
      </w:pPr>
      <w:rPr>
        <w:rFonts w:ascii="Courier New" w:hAnsi="Courier New" w:cs="Times New Roman"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Times New Roman"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Times New Roman"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0">
    <w:nsid w:val="12045C5E"/>
    <w:multiLevelType w:val="multilevel"/>
    <w:tmpl w:val="6D38862C"/>
    <w:lvl w:ilvl="0">
      <w:start w:val="1"/>
      <w:numFmt w:val="decimal"/>
      <w:lvlText w:val="%1)"/>
      <w:lvlJc w:val="left"/>
      <w:rPr>
        <w:rFonts w:ascii="Times New Roman" w:hAnsi="Times New Roman" w:cs="Times New Roman"/>
        <w:b w:val="0"/>
        <w:bCs w:val="0"/>
        <w:i/>
        <w:iCs/>
        <w:smallCaps w:val="0"/>
        <w:strike w:val="0"/>
        <w:color w:val="000000"/>
        <w:spacing w:val="-10"/>
        <w:w w:val="100"/>
        <w:position w:val="0"/>
        <w:sz w:val="24"/>
        <w:szCs w:val="24"/>
        <w:u w:val="none"/>
      </w:rPr>
    </w:lvl>
    <w:lvl w:ilvl="1">
      <w:start w:val="1"/>
      <w:numFmt w:val="decimal"/>
      <w:lvlText w:val="%1)"/>
      <w:lvlJc w:val="left"/>
      <w:rPr>
        <w:rFonts w:ascii="Times New Roman" w:hAnsi="Times New Roman" w:cs="Times New Roman"/>
        <w:b w:val="0"/>
        <w:bCs w:val="0"/>
        <w:i/>
        <w:iCs/>
        <w:smallCaps w:val="0"/>
        <w:strike w:val="0"/>
        <w:color w:val="000000"/>
        <w:spacing w:val="-10"/>
        <w:w w:val="100"/>
        <w:position w:val="0"/>
        <w:sz w:val="19"/>
        <w:szCs w:val="19"/>
        <w:u w:val="none"/>
      </w:rPr>
    </w:lvl>
    <w:lvl w:ilvl="2">
      <w:start w:val="1"/>
      <w:numFmt w:val="decimal"/>
      <w:lvlText w:val="%1)"/>
      <w:lvlJc w:val="left"/>
      <w:rPr>
        <w:rFonts w:ascii="Times New Roman" w:hAnsi="Times New Roman" w:cs="Times New Roman"/>
        <w:b w:val="0"/>
        <w:bCs w:val="0"/>
        <w:i/>
        <w:iCs/>
        <w:smallCaps w:val="0"/>
        <w:strike w:val="0"/>
        <w:color w:val="000000"/>
        <w:spacing w:val="-10"/>
        <w:w w:val="100"/>
        <w:position w:val="0"/>
        <w:sz w:val="19"/>
        <w:szCs w:val="19"/>
        <w:u w:val="none"/>
      </w:rPr>
    </w:lvl>
    <w:lvl w:ilvl="3">
      <w:start w:val="1"/>
      <w:numFmt w:val="decimal"/>
      <w:lvlText w:val="%1)"/>
      <w:lvlJc w:val="left"/>
      <w:rPr>
        <w:rFonts w:ascii="Times New Roman" w:hAnsi="Times New Roman" w:cs="Times New Roman"/>
        <w:b w:val="0"/>
        <w:bCs w:val="0"/>
        <w:i/>
        <w:iCs/>
        <w:smallCaps w:val="0"/>
        <w:strike w:val="0"/>
        <w:color w:val="000000"/>
        <w:spacing w:val="-10"/>
        <w:w w:val="100"/>
        <w:position w:val="0"/>
        <w:sz w:val="19"/>
        <w:szCs w:val="19"/>
        <w:u w:val="none"/>
      </w:rPr>
    </w:lvl>
    <w:lvl w:ilvl="4">
      <w:start w:val="1"/>
      <w:numFmt w:val="decimal"/>
      <w:lvlText w:val="%1)"/>
      <w:lvlJc w:val="left"/>
      <w:rPr>
        <w:rFonts w:ascii="Times New Roman" w:hAnsi="Times New Roman" w:cs="Times New Roman"/>
        <w:b w:val="0"/>
        <w:bCs w:val="0"/>
        <w:i/>
        <w:iCs/>
        <w:smallCaps w:val="0"/>
        <w:strike w:val="0"/>
        <w:color w:val="000000"/>
        <w:spacing w:val="-10"/>
        <w:w w:val="100"/>
        <w:position w:val="0"/>
        <w:sz w:val="19"/>
        <w:szCs w:val="19"/>
        <w:u w:val="none"/>
      </w:rPr>
    </w:lvl>
    <w:lvl w:ilvl="5">
      <w:start w:val="1"/>
      <w:numFmt w:val="decimal"/>
      <w:lvlText w:val="%1)"/>
      <w:lvlJc w:val="left"/>
      <w:rPr>
        <w:rFonts w:ascii="Times New Roman" w:hAnsi="Times New Roman" w:cs="Times New Roman"/>
        <w:b w:val="0"/>
        <w:bCs w:val="0"/>
        <w:i/>
        <w:iCs/>
        <w:smallCaps w:val="0"/>
        <w:strike w:val="0"/>
        <w:color w:val="000000"/>
        <w:spacing w:val="-10"/>
        <w:w w:val="100"/>
        <w:position w:val="0"/>
        <w:sz w:val="19"/>
        <w:szCs w:val="19"/>
        <w:u w:val="none"/>
      </w:rPr>
    </w:lvl>
    <w:lvl w:ilvl="6">
      <w:start w:val="1"/>
      <w:numFmt w:val="decimal"/>
      <w:lvlText w:val="%1)"/>
      <w:lvlJc w:val="left"/>
      <w:rPr>
        <w:rFonts w:ascii="Times New Roman" w:hAnsi="Times New Roman" w:cs="Times New Roman"/>
        <w:b w:val="0"/>
        <w:bCs w:val="0"/>
        <w:i/>
        <w:iCs/>
        <w:smallCaps w:val="0"/>
        <w:strike w:val="0"/>
        <w:color w:val="000000"/>
        <w:spacing w:val="-10"/>
        <w:w w:val="100"/>
        <w:position w:val="0"/>
        <w:sz w:val="19"/>
        <w:szCs w:val="19"/>
        <w:u w:val="none"/>
      </w:rPr>
    </w:lvl>
    <w:lvl w:ilvl="7">
      <w:start w:val="1"/>
      <w:numFmt w:val="decimal"/>
      <w:lvlText w:val="%1)"/>
      <w:lvlJc w:val="left"/>
      <w:rPr>
        <w:rFonts w:ascii="Times New Roman" w:hAnsi="Times New Roman" w:cs="Times New Roman"/>
        <w:b w:val="0"/>
        <w:bCs w:val="0"/>
        <w:i/>
        <w:iCs/>
        <w:smallCaps w:val="0"/>
        <w:strike w:val="0"/>
        <w:color w:val="000000"/>
        <w:spacing w:val="-10"/>
        <w:w w:val="100"/>
        <w:position w:val="0"/>
        <w:sz w:val="19"/>
        <w:szCs w:val="19"/>
        <w:u w:val="none"/>
      </w:rPr>
    </w:lvl>
    <w:lvl w:ilvl="8">
      <w:start w:val="1"/>
      <w:numFmt w:val="decimal"/>
      <w:lvlText w:val="%1)"/>
      <w:lvlJc w:val="left"/>
      <w:rPr>
        <w:rFonts w:ascii="Times New Roman" w:hAnsi="Times New Roman" w:cs="Times New Roman"/>
        <w:b w:val="0"/>
        <w:bCs w:val="0"/>
        <w:i/>
        <w:iCs/>
        <w:smallCaps w:val="0"/>
        <w:strike w:val="0"/>
        <w:color w:val="000000"/>
        <w:spacing w:val="-10"/>
        <w:w w:val="100"/>
        <w:position w:val="0"/>
        <w:sz w:val="19"/>
        <w:szCs w:val="19"/>
        <w:u w:val="none"/>
      </w:rPr>
    </w:lvl>
  </w:abstractNum>
  <w:abstractNum w:abstractNumId="11">
    <w:nsid w:val="124F1DFE"/>
    <w:multiLevelType w:val="hybridMultilevel"/>
    <w:tmpl w:val="99A4B9A4"/>
    <w:lvl w:ilvl="0" w:tplc="A79EDB86">
      <w:start w:val="1"/>
      <w:numFmt w:val="bullet"/>
      <w:lvlText w:val=""/>
      <w:lvlJc w:val="left"/>
      <w:pPr>
        <w:tabs>
          <w:tab w:val="num" w:pos="578"/>
        </w:tabs>
        <w:ind w:left="57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7CF04D1"/>
    <w:multiLevelType w:val="hybridMultilevel"/>
    <w:tmpl w:val="CECC06A6"/>
    <w:lvl w:ilvl="0" w:tplc="A79EDB86">
      <w:start w:val="1"/>
      <w:numFmt w:val="bullet"/>
      <w:lvlText w:val=""/>
      <w:lvlJc w:val="left"/>
      <w:pPr>
        <w:tabs>
          <w:tab w:val="num" w:pos="578"/>
        </w:tabs>
        <w:ind w:left="57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9D372A7"/>
    <w:multiLevelType w:val="hybridMultilevel"/>
    <w:tmpl w:val="A194277A"/>
    <w:lvl w:ilvl="0" w:tplc="156E9C3E">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1AC665DF"/>
    <w:multiLevelType w:val="hybridMultilevel"/>
    <w:tmpl w:val="60E47F78"/>
    <w:styleLink w:val="11111113"/>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1BED1065"/>
    <w:multiLevelType w:val="hybridMultilevel"/>
    <w:tmpl w:val="5C4C50CE"/>
    <w:lvl w:ilvl="0" w:tplc="00000001">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BF00012"/>
    <w:multiLevelType w:val="hybridMultilevel"/>
    <w:tmpl w:val="C9EE3496"/>
    <w:lvl w:ilvl="0" w:tplc="05CCD27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20550D5C"/>
    <w:multiLevelType w:val="hybridMultilevel"/>
    <w:tmpl w:val="47FE3284"/>
    <w:lvl w:ilvl="0" w:tplc="00000001">
      <w:start w:val="1"/>
      <w:numFmt w:val="bullet"/>
      <w:lvlText w:val="-"/>
      <w:lvlJc w:val="left"/>
      <w:pPr>
        <w:ind w:left="900" w:hanging="360"/>
      </w:pPr>
      <w:rPr>
        <w:rFonts w:ascii="Courier New" w:hAnsi="Courier New"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8">
    <w:nsid w:val="211B3DD4"/>
    <w:multiLevelType w:val="hybridMultilevel"/>
    <w:tmpl w:val="3FB213EA"/>
    <w:lvl w:ilvl="0" w:tplc="244E4B08">
      <w:start w:val="1"/>
      <w:numFmt w:val="upperRoman"/>
      <w:lvlText w:val="%1."/>
      <w:lvlJc w:val="left"/>
      <w:pPr>
        <w:ind w:left="1287" w:hanging="72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9">
    <w:nsid w:val="26A95272"/>
    <w:multiLevelType w:val="multilevel"/>
    <w:tmpl w:val="44B07912"/>
    <w:lvl w:ilvl="0">
      <w:start w:val="1"/>
      <w:numFmt w:val="decimal"/>
      <w:lvlText w:val="%1."/>
      <w:lvlJc w:val="left"/>
      <w:pPr>
        <w:tabs>
          <w:tab w:val="num" w:pos="1145"/>
        </w:tabs>
        <w:ind w:left="1145" w:hanging="578"/>
      </w:pPr>
      <w:rPr>
        <w:rFonts w:hint="default"/>
      </w:rPr>
    </w:lvl>
    <w:lvl w:ilvl="1">
      <w:start w:val="1"/>
      <w:numFmt w:val="decimal"/>
      <w:lvlText w:val="%2."/>
      <w:lvlJc w:val="left"/>
      <w:pPr>
        <w:tabs>
          <w:tab w:val="num" w:pos="1647"/>
        </w:tabs>
        <w:ind w:left="1647" w:hanging="360"/>
      </w:pPr>
      <w:rPr>
        <w:rFonts w:ascii="Times New Roman" w:hAnsi="Times New Roman" w:hint="default"/>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20">
    <w:nsid w:val="27257641"/>
    <w:multiLevelType w:val="hybridMultilevel"/>
    <w:tmpl w:val="D02CA4D8"/>
    <w:lvl w:ilvl="0" w:tplc="00000001">
      <w:start w:val="1"/>
      <w:numFmt w:val="bullet"/>
      <w:lvlText w:val="-"/>
      <w:lvlJc w:val="left"/>
      <w:pPr>
        <w:ind w:left="720" w:hanging="360"/>
      </w:pPr>
      <w:rPr>
        <w:rFonts w:ascii="Courier New" w:hAnsi="Courier New"/>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75D4944"/>
    <w:multiLevelType w:val="hybridMultilevel"/>
    <w:tmpl w:val="C0F285A0"/>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8F5013F"/>
    <w:multiLevelType w:val="hybridMultilevel"/>
    <w:tmpl w:val="6AF252F0"/>
    <w:lvl w:ilvl="0" w:tplc="5CB0646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29920BE5"/>
    <w:multiLevelType w:val="multilevel"/>
    <w:tmpl w:val="EB580FB2"/>
    <w:lvl w:ilvl="0">
      <w:numFmt w:val="bullet"/>
      <w:lvlText w:val="-"/>
      <w:lvlJc w:val="left"/>
      <w:pPr>
        <w:tabs>
          <w:tab w:val="num" w:pos="1080"/>
        </w:tabs>
        <w:ind w:left="1080" w:hanging="360"/>
      </w:pPr>
      <w:rPr>
        <w:rFonts w:ascii="Times New Roman" w:eastAsia="Times New Roman" w:hAnsi="Times New Roman" w:cs="Times New Roman" w:hint="default"/>
      </w:rPr>
    </w:lvl>
    <w:lvl w:ilvl="1">
      <w:start w:val="1"/>
      <w:numFmt w:val="bullet"/>
      <w:lvlText w:val=""/>
      <w:lvlJc w:val="left"/>
      <w:pPr>
        <w:ind w:left="1800" w:hanging="360"/>
      </w:pPr>
      <w:rPr>
        <w:rFonts w:ascii="Symbol" w:hAnsi="Symbol"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4">
    <w:nsid w:val="2B4A5F66"/>
    <w:multiLevelType w:val="hybridMultilevel"/>
    <w:tmpl w:val="6416376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2F004B9E"/>
    <w:multiLevelType w:val="hybridMultilevel"/>
    <w:tmpl w:val="5002DCD2"/>
    <w:lvl w:ilvl="0" w:tplc="A79EDB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17C26F9"/>
    <w:multiLevelType w:val="hybridMultilevel"/>
    <w:tmpl w:val="7FECEAF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340D048C"/>
    <w:multiLevelType w:val="hybridMultilevel"/>
    <w:tmpl w:val="5F2A53B6"/>
    <w:lvl w:ilvl="0" w:tplc="A79EDB86">
      <w:start w:val="1"/>
      <w:numFmt w:val="bullet"/>
      <w:lvlText w:val=""/>
      <w:lvlJc w:val="left"/>
      <w:pPr>
        <w:tabs>
          <w:tab w:val="num" w:pos="578"/>
        </w:tabs>
        <w:ind w:left="57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45F650A"/>
    <w:multiLevelType w:val="hybridMultilevel"/>
    <w:tmpl w:val="1BEEE076"/>
    <w:lvl w:ilvl="0" w:tplc="A79EDB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7F575E9"/>
    <w:multiLevelType w:val="hybridMultilevel"/>
    <w:tmpl w:val="5412ACEA"/>
    <w:lvl w:ilvl="0" w:tplc="B40E1A2C">
      <w:start w:val="1"/>
      <w:numFmt w:val="bullet"/>
      <w:lvlText w:val="-"/>
      <w:lvlJc w:val="left"/>
      <w:pPr>
        <w:ind w:left="1440" w:hanging="360"/>
      </w:pPr>
      <w:rPr>
        <w:rFonts w:ascii="Times New Roman" w:hAnsi="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nsid w:val="38345307"/>
    <w:multiLevelType w:val="multilevel"/>
    <w:tmpl w:val="76E6F738"/>
    <w:lvl w:ilvl="0">
      <w:start w:val="1"/>
      <w:numFmt w:val="decimal"/>
      <w:pStyle w:val="S1"/>
      <w:lvlText w:val="%1."/>
      <w:lvlJc w:val="left"/>
      <w:pPr>
        <w:tabs>
          <w:tab w:val="num" w:pos="360"/>
        </w:tabs>
        <w:ind w:left="360" w:hanging="360"/>
      </w:pPr>
      <w:rPr>
        <w:rFonts w:hint="default"/>
        <w:b/>
        <w:color w:val="auto"/>
      </w:rPr>
    </w:lvl>
    <w:lvl w:ilvl="1">
      <w:start w:val="1"/>
      <w:numFmt w:val="decimal"/>
      <w:pStyle w:val="S2"/>
      <w:lvlText w:val="%1.%2"/>
      <w:lvlJc w:val="left"/>
      <w:pPr>
        <w:tabs>
          <w:tab w:val="num" w:pos="1070"/>
        </w:tabs>
        <w:ind w:left="1070" w:hanging="360"/>
      </w:pPr>
      <w:rPr>
        <w:rFonts w:hint="default"/>
        <w:b/>
        <w:sz w:val="24"/>
        <w:szCs w:val="24"/>
      </w:rPr>
    </w:lvl>
    <w:lvl w:ilvl="2">
      <w:start w:val="1"/>
      <w:numFmt w:val="decimal"/>
      <w:pStyle w:val="S3"/>
      <w:lvlText w:val="%1.%2.%3"/>
      <w:lvlJc w:val="left"/>
      <w:pPr>
        <w:tabs>
          <w:tab w:val="num" w:pos="1855"/>
        </w:tabs>
        <w:ind w:left="1855" w:hanging="720"/>
      </w:pPr>
      <w:rPr>
        <w:rFonts w:ascii="Times New Roman" w:hAnsi="Times New Roman" w:cs="Times New Roman" w:hint="default"/>
        <w:color w:val="auto"/>
      </w:rPr>
    </w:lvl>
    <w:lvl w:ilvl="3">
      <w:start w:val="1"/>
      <w:numFmt w:val="decimal"/>
      <w:pStyle w:val="S4"/>
      <w:lvlText w:val="%1.%2.%3.%4"/>
      <w:lvlJc w:val="left"/>
      <w:pPr>
        <w:tabs>
          <w:tab w:val="num" w:pos="1855"/>
        </w:tabs>
        <w:ind w:left="1855" w:hanging="720"/>
      </w:pPr>
      <w:rPr>
        <w:rFonts w:hint="default"/>
        <w:i/>
      </w:rPr>
    </w:lvl>
    <w:lvl w:ilvl="4">
      <w:start w:val="1"/>
      <w:numFmt w:val="decimal"/>
      <w:pStyle w:val="S5"/>
      <w:lvlText w:val="%1.%2.%3.%4.%5"/>
      <w:lvlJc w:val="left"/>
      <w:pPr>
        <w:tabs>
          <w:tab w:val="num" w:pos="1080"/>
        </w:tabs>
        <w:ind w:left="108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1">
    <w:nsid w:val="38560041"/>
    <w:multiLevelType w:val="hybridMultilevel"/>
    <w:tmpl w:val="D236FFC4"/>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2">
    <w:nsid w:val="388F753A"/>
    <w:multiLevelType w:val="multilevel"/>
    <w:tmpl w:val="40B4C0C8"/>
    <w:styleLink w:val="11111112"/>
    <w:lvl w:ilvl="0">
      <w:start w:val="2"/>
      <w:numFmt w:val="decimal"/>
      <w:lvlText w:val="%1."/>
      <w:lvlJc w:val="left"/>
      <w:pPr>
        <w:ind w:left="480" w:hanging="480"/>
      </w:pPr>
      <w:rPr>
        <w:rFonts w:cs="Times New Roman" w:hint="default"/>
      </w:rPr>
    </w:lvl>
    <w:lvl w:ilvl="1">
      <w:start w:val="1"/>
      <w:numFmt w:val="decimal"/>
      <w:pStyle w:val="1"/>
      <w:lvlText w:val="%1.%2."/>
      <w:lvlJc w:val="left"/>
      <w:pPr>
        <w:ind w:left="1080" w:hanging="720"/>
      </w:pPr>
      <w:rPr>
        <w:rFonts w:cs="Times New Roman" w:hint="default"/>
        <w:b/>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880" w:hanging="144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680" w:hanging="2160"/>
      </w:pPr>
      <w:rPr>
        <w:rFonts w:cs="Times New Roman" w:hint="default"/>
      </w:rPr>
    </w:lvl>
    <w:lvl w:ilvl="8">
      <w:start w:val="1"/>
      <w:numFmt w:val="decimal"/>
      <w:lvlText w:val="%1.%2.%3.%4.%5.%6.%7.%8.%9."/>
      <w:lvlJc w:val="left"/>
      <w:pPr>
        <w:ind w:left="5040" w:hanging="2160"/>
      </w:pPr>
      <w:rPr>
        <w:rFonts w:cs="Times New Roman" w:hint="default"/>
      </w:rPr>
    </w:lvl>
  </w:abstractNum>
  <w:abstractNum w:abstractNumId="33">
    <w:nsid w:val="38E14B73"/>
    <w:multiLevelType w:val="hybridMultilevel"/>
    <w:tmpl w:val="52CA845E"/>
    <w:lvl w:ilvl="0" w:tplc="0000000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3B5329B3"/>
    <w:multiLevelType w:val="hybridMultilevel"/>
    <w:tmpl w:val="F37CA1B2"/>
    <w:lvl w:ilvl="0" w:tplc="B40E1A2C">
      <w:start w:val="1"/>
      <w:numFmt w:val="bullet"/>
      <w:lvlText w:val="-"/>
      <w:lvlJc w:val="left"/>
      <w:pPr>
        <w:ind w:left="1080" w:hanging="360"/>
      </w:pPr>
      <w:rPr>
        <w:rFonts w:ascii="Times New Roman" w:hAnsi="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5">
    <w:nsid w:val="3F195436"/>
    <w:multiLevelType w:val="hybridMultilevel"/>
    <w:tmpl w:val="C5D8A754"/>
    <w:lvl w:ilvl="0" w:tplc="0419000F">
      <w:start w:val="1"/>
      <w:numFmt w:val="decimal"/>
      <w:lvlText w:val="%1."/>
      <w:lvlJc w:val="left"/>
      <w:pPr>
        <w:ind w:left="1364" w:hanging="360"/>
      </w:p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36">
    <w:nsid w:val="4298716C"/>
    <w:multiLevelType w:val="hybridMultilevel"/>
    <w:tmpl w:val="FD5654EA"/>
    <w:lvl w:ilvl="0" w:tplc="64F814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445D62C7"/>
    <w:multiLevelType w:val="hybridMultilevel"/>
    <w:tmpl w:val="495A6EAC"/>
    <w:lvl w:ilvl="0" w:tplc="5CB0646C">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38">
    <w:nsid w:val="46AC703E"/>
    <w:multiLevelType w:val="multilevel"/>
    <w:tmpl w:val="AF7E03D6"/>
    <w:lvl w:ilvl="0">
      <w:start w:val="1"/>
      <w:numFmt w:val="decimal"/>
      <w:lvlText w:val="%1."/>
      <w:lvlJc w:val="left"/>
      <w:pPr>
        <w:ind w:left="720" w:hanging="360"/>
      </w:pPr>
    </w:lvl>
    <w:lvl w:ilvl="1">
      <w:start w:val="6"/>
      <w:numFmt w:val="decimal"/>
      <w:isLgl/>
      <w:lvlText w:val="%1.%2"/>
      <w:lvlJc w:val="left"/>
      <w:pPr>
        <w:ind w:left="1003" w:hanging="540"/>
      </w:pPr>
    </w:lvl>
    <w:lvl w:ilvl="2">
      <w:start w:val="1"/>
      <w:numFmt w:val="decimal"/>
      <w:isLgl/>
      <w:lvlText w:val="%1.%2.%3"/>
      <w:lvlJc w:val="left"/>
      <w:pPr>
        <w:ind w:left="1286" w:hanging="720"/>
      </w:pPr>
    </w:lvl>
    <w:lvl w:ilvl="3">
      <w:start w:val="1"/>
      <w:numFmt w:val="decimal"/>
      <w:isLgl/>
      <w:lvlText w:val="%1.%2.%3.%4"/>
      <w:lvlJc w:val="left"/>
      <w:pPr>
        <w:ind w:left="1389" w:hanging="720"/>
      </w:pPr>
    </w:lvl>
    <w:lvl w:ilvl="4">
      <w:start w:val="1"/>
      <w:numFmt w:val="decimal"/>
      <w:isLgl/>
      <w:lvlText w:val="%1.%2.%3.%4.%5"/>
      <w:lvlJc w:val="left"/>
      <w:pPr>
        <w:ind w:left="1852" w:hanging="1080"/>
      </w:pPr>
    </w:lvl>
    <w:lvl w:ilvl="5">
      <w:start w:val="1"/>
      <w:numFmt w:val="decimal"/>
      <w:isLgl/>
      <w:lvlText w:val="%1.%2.%3.%4.%5.%6"/>
      <w:lvlJc w:val="left"/>
      <w:pPr>
        <w:ind w:left="1955" w:hanging="1080"/>
      </w:pPr>
    </w:lvl>
    <w:lvl w:ilvl="6">
      <w:start w:val="1"/>
      <w:numFmt w:val="decimal"/>
      <w:isLgl/>
      <w:lvlText w:val="%1.%2.%3.%4.%5.%6.%7"/>
      <w:lvlJc w:val="left"/>
      <w:pPr>
        <w:ind w:left="2418" w:hanging="1440"/>
      </w:pPr>
    </w:lvl>
    <w:lvl w:ilvl="7">
      <w:start w:val="1"/>
      <w:numFmt w:val="decimal"/>
      <w:isLgl/>
      <w:lvlText w:val="%1.%2.%3.%4.%5.%6.%7.%8"/>
      <w:lvlJc w:val="left"/>
      <w:pPr>
        <w:ind w:left="2521" w:hanging="1440"/>
      </w:pPr>
    </w:lvl>
    <w:lvl w:ilvl="8">
      <w:start w:val="1"/>
      <w:numFmt w:val="decimal"/>
      <w:isLgl/>
      <w:lvlText w:val="%1.%2.%3.%4.%5.%6.%7.%8.%9"/>
      <w:lvlJc w:val="left"/>
      <w:pPr>
        <w:ind w:left="2984" w:hanging="1800"/>
      </w:pPr>
    </w:lvl>
  </w:abstractNum>
  <w:abstractNum w:abstractNumId="39">
    <w:nsid w:val="46B37B3C"/>
    <w:multiLevelType w:val="multilevel"/>
    <w:tmpl w:val="BB4008CE"/>
    <w:lvl w:ilvl="0">
      <w:start w:val="1"/>
      <w:numFmt w:val="decimal"/>
      <w:lvlText w:val="%1."/>
      <w:lvlJc w:val="left"/>
      <w:pPr>
        <w:ind w:left="720" w:hanging="360"/>
      </w:pPr>
    </w:lvl>
    <w:lvl w:ilvl="1">
      <w:start w:val="9"/>
      <w:numFmt w:val="decimal"/>
      <w:isLgl/>
      <w:lvlText w:val="%1.%2"/>
      <w:lvlJc w:val="left"/>
      <w:pPr>
        <w:ind w:left="927" w:hanging="360"/>
      </w:pPr>
    </w:lvl>
    <w:lvl w:ilvl="2">
      <w:start w:val="1"/>
      <w:numFmt w:val="decimal"/>
      <w:isLgl/>
      <w:lvlText w:val="%1.%2.%3"/>
      <w:lvlJc w:val="left"/>
      <w:pPr>
        <w:ind w:left="1494" w:hanging="720"/>
      </w:pPr>
    </w:lvl>
    <w:lvl w:ilvl="3">
      <w:start w:val="1"/>
      <w:numFmt w:val="decimal"/>
      <w:isLgl/>
      <w:lvlText w:val="%1.%2.%3.%4"/>
      <w:lvlJc w:val="left"/>
      <w:pPr>
        <w:ind w:left="1701" w:hanging="720"/>
      </w:pPr>
    </w:lvl>
    <w:lvl w:ilvl="4">
      <w:start w:val="1"/>
      <w:numFmt w:val="decimal"/>
      <w:isLgl/>
      <w:lvlText w:val="%1.%2.%3.%4.%5"/>
      <w:lvlJc w:val="left"/>
      <w:pPr>
        <w:ind w:left="1908" w:hanging="720"/>
      </w:pPr>
    </w:lvl>
    <w:lvl w:ilvl="5">
      <w:start w:val="1"/>
      <w:numFmt w:val="decimal"/>
      <w:isLgl/>
      <w:lvlText w:val="%1.%2.%3.%4.%5.%6"/>
      <w:lvlJc w:val="left"/>
      <w:pPr>
        <w:ind w:left="2475" w:hanging="1080"/>
      </w:pPr>
    </w:lvl>
    <w:lvl w:ilvl="6">
      <w:start w:val="1"/>
      <w:numFmt w:val="decimal"/>
      <w:isLgl/>
      <w:lvlText w:val="%1.%2.%3.%4.%5.%6.%7"/>
      <w:lvlJc w:val="left"/>
      <w:pPr>
        <w:ind w:left="2682" w:hanging="1080"/>
      </w:pPr>
    </w:lvl>
    <w:lvl w:ilvl="7">
      <w:start w:val="1"/>
      <w:numFmt w:val="decimal"/>
      <w:isLgl/>
      <w:lvlText w:val="%1.%2.%3.%4.%5.%6.%7.%8"/>
      <w:lvlJc w:val="left"/>
      <w:pPr>
        <w:ind w:left="3249" w:hanging="1440"/>
      </w:pPr>
    </w:lvl>
    <w:lvl w:ilvl="8">
      <w:start w:val="1"/>
      <w:numFmt w:val="decimal"/>
      <w:isLgl/>
      <w:lvlText w:val="%1.%2.%3.%4.%5.%6.%7.%8.%9"/>
      <w:lvlJc w:val="left"/>
      <w:pPr>
        <w:ind w:left="3456" w:hanging="1440"/>
      </w:pPr>
    </w:lvl>
  </w:abstractNum>
  <w:abstractNum w:abstractNumId="40">
    <w:nsid w:val="4822154E"/>
    <w:multiLevelType w:val="singleLevel"/>
    <w:tmpl w:val="B40E1A2C"/>
    <w:lvl w:ilvl="0">
      <w:start w:val="1"/>
      <w:numFmt w:val="bullet"/>
      <w:lvlText w:val="-"/>
      <w:lvlJc w:val="left"/>
      <w:pPr>
        <w:tabs>
          <w:tab w:val="num" w:pos="408"/>
        </w:tabs>
        <w:ind w:left="408" w:hanging="408"/>
      </w:pPr>
      <w:rPr>
        <w:rFonts w:ascii="Times New Roman" w:hAnsi="Times New Roman" w:hint="default"/>
      </w:rPr>
    </w:lvl>
  </w:abstractNum>
  <w:abstractNum w:abstractNumId="41">
    <w:nsid w:val="49133509"/>
    <w:multiLevelType w:val="hybridMultilevel"/>
    <w:tmpl w:val="E95852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4F524081"/>
    <w:multiLevelType w:val="hybridMultilevel"/>
    <w:tmpl w:val="2E386532"/>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50F05844"/>
    <w:multiLevelType w:val="hybridMultilevel"/>
    <w:tmpl w:val="BD74A2FC"/>
    <w:lvl w:ilvl="0" w:tplc="00000001">
      <w:start w:val="1"/>
      <w:numFmt w:val="bullet"/>
      <w:lvlText w:val="-"/>
      <w:lvlJc w:val="left"/>
      <w:pPr>
        <w:ind w:left="720" w:hanging="360"/>
      </w:pPr>
      <w:rPr>
        <w:rFonts w:ascii="Courier New" w:hAnsi="Courier New"/>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4">
    <w:nsid w:val="5307034B"/>
    <w:multiLevelType w:val="multilevel"/>
    <w:tmpl w:val="D8BC2BFA"/>
    <w:lvl w:ilvl="0">
      <w:start w:val="1"/>
      <w:numFmt w:val="bullet"/>
      <w:lvlText w:val="-"/>
      <w:lvlJc w:val="left"/>
      <w:pPr>
        <w:tabs>
          <w:tab w:val="num" w:pos="720"/>
        </w:tabs>
        <w:ind w:left="720" w:hanging="360"/>
      </w:pPr>
      <w:rPr>
        <w:rFonts w:ascii="Courier New" w:hAnsi="Courier New" w:hint="default"/>
        <w:sz w:val="20"/>
      </w:rPr>
    </w:lvl>
    <w:lvl w:ilvl="1">
      <w:start w:val="3"/>
      <w:numFmt w:val="decimal"/>
      <w:lvlText w:val="%2."/>
      <w:lvlJc w:val="left"/>
      <w:pPr>
        <w:ind w:left="1440" w:hanging="360"/>
      </w:pPr>
      <w:rPr>
        <w:rFonts w:hint="default"/>
      </w:rPr>
    </w:lvl>
    <w:lvl w:ilvl="2">
      <w:start w:val="2"/>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53FF3548"/>
    <w:multiLevelType w:val="hybridMultilevel"/>
    <w:tmpl w:val="B0C4EC2C"/>
    <w:lvl w:ilvl="0" w:tplc="05CCD27E">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46">
    <w:nsid w:val="551D0BB0"/>
    <w:multiLevelType w:val="hybridMultilevel"/>
    <w:tmpl w:val="22D23BB8"/>
    <w:lvl w:ilvl="0" w:tplc="B40E1A2C">
      <w:start w:val="1"/>
      <w:numFmt w:val="bullet"/>
      <w:lvlText w:val="-"/>
      <w:lvlJc w:val="left"/>
      <w:pPr>
        <w:ind w:left="1004" w:hanging="360"/>
      </w:pPr>
      <w:rPr>
        <w:rFonts w:ascii="Times New Roman" w:hAnsi="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7">
    <w:nsid w:val="559A4001"/>
    <w:multiLevelType w:val="hybridMultilevel"/>
    <w:tmpl w:val="FE68A8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575C38C0"/>
    <w:multiLevelType w:val="hybridMultilevel"/>
    <w:tmpl w:val="DAC0A8D4"/>
    <w:lvl w:ilvl="0" w:tplc="A79EDB86">
      <w:start w:val="1"/>
      <w:numFmt w:val="bullet"/>
      <w:lvlText w:val=""/>
      <w:lvlJc w:val="left"/>
      <w:pPr>
        <w:tabs>
          <w:tab w:val="num" w:pos="578"/>
        </w:tabs>
        <w:ind w:left="57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57604263"/>
    <w:multiLevelType w:val="hybridMultilevel"/>
    <w:tmpl w:val="208E2EBA"/>
    <w:lvl w:ilvl="0" w:tplc="152A3C56">
      <w:start w:val="1"/>
      <w:numFmt w:val="bullet"/>
      <w:lvlText w:val=""/>
      <w:lvlJc w:val="left"/>
      <w:pPr>
        <w:tabs>
          <w:tab w:val="num" w:pos="1280"/>
        </w:tabs>
        <w:ind w:left="1280" w:hanging="284"/>
      </w:pPr>
      <w:rPr>
        <w:rFonts w:ascii="Symbol" w:hAnsi="Symbol" w:hint="default"/>
        <w:color w:val="auto"/>
        <w:sz w:val="18"/>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50">
    <w:nsid w:val="5768715A"/>
    <w:multiLevelType w:val="hybridMultilevel"/>
    <w:tmpl w:val="B2026C3E"/>
    <w:lvl w:ilvl="0" w:tplc="C2F00512">
      <w:start w:val="1"/>
      <w:numFmt w:val="bullet"/>
      <w:lvlText w:val=""/>
      <w:lvlJc w:val="left"/>
      <w:pPr>
        <w:tabs>
          <w:tab w:val="num" w:pos="1827"/>
        </w:tabs>
        <w:ind w:left="1827"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51">
    <w:nsid w:val="5A3910C3"/>
    <w:multiLevelType w:val="hybridMultilevel"/>
    <w:tmpl w:val="5852BE2A"/>
    <w:lvl w:ilvl="0" w:tplc="5CB0646C">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2">
    <w:nsid w:val="5A72178D"/>
    <w:multiLevelType w:val="hybridMultilevel"/>
    <w:tmpl w:val="6A6058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5B05087E"/>
    <w:multiLevelType w:val="hybridMultilevel"/>
    <w:tmpl w:val="F73414F6"/>
    <w:lvl w:ilvl="0" w:tplc="A79EDB86">
      <w:start w:val="1"/>
      <w:numFmt w:val="bullet"/>
      <w:lvlText w:val=""/>
      <w:lvlJc w:val="left"/>
      <w:pPr>
        <w:tabs>
          <w:tab w:val="num" w:pos="578"/>
        </w:tabs>
        <w:ind w:left="57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60306F36"/>
    <w:multiLevelType w:val="hybridMultilevel"/>
    <w:tmpl w:val="E95852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632D00BC"/>
    <w:multiLevelType w:val="hybridMultilevel"/>
    <w:tmpl w:val="FF5C00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636D237D"/>
    <w:multiLevelType w:val="multilevel"/>
    <w:tmpl w:val="0CA8D58A"/>
    <w:styleLink w:val="1111111"/>
    <w:lvl w:ilvl="0">
      <w:start w:val="1"/>
      <w:numFmt w:val="bullet"/>
      <w:pStyle w:val="a0"/>
      <w:suff w:val="space"/>
      <w:lvlText w:val="–"/>
      <w:lvlJc w:val="left"/>
      <w:pPr>
        <w:ind w:left="397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57">
    <w:nsid w:val="680D0DD1"/>
    <w:multiLevelType w:val="hybridMultilevel"/>
    <w:tmpl w:val="CB0AFA44"/>
    <w:lvl w:ilvl="0" w:tplc="05CCD27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8">
    <w:nsid w:val="684F5BCC"/>
    <w:multiLevelType w:val="hybridMultilevel"/>
    <w:tmpl w:val="C6204CBC"/>
    <w:lvl w:ilvl="0" w:tplc="B40E1A2C">
      <w:start w:val="1"/>
      <w:numFmt w:val="bullet"/>
      <w:lvlText w:val="-"/>
      <w:lvlJc w:val="left"/>
      <w:pPr>
        <w:ind w:left="1080" w:hanging="360"/>
      </w:pPr>
      <w:rPr>
        <w:rFonts w:ascii="Times New Roman" w:hAnsi="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9">
    <w:nsid w:val="69E66CDA"/>
    <w:multiLevelType w:val="hybridMultilevel"/>
    <w:tmpl w:val="4C32ACE8"/>
    <w:lvl w:ilvl="0" w:tplc="B40E1A2C">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6AA75515"/>
    <w:multiLevelType w:val="multilevel"/>
    <w:tmpl w:val="244006C6"/>
    <w:lvl w:ilvl="0">
      <w:start w:val="1"/>
      <w:numFmt w:val="decimal"/>
      <w:lvlText w:val="%1)"/>
      <w:lvlJc w:val="left"/>
      <w:rPr>
        <w:rFonts w:ascii="Times New Roman" w:hAnsi="Times New Roman" w:cs="Times New Roman"/>
        <w:b w:val="0"/>
        <w:bCs w:val="0"/>
        <w:i/>
        <w:iCs/>
        <w:smallCaps w:val="0"/>
        <w:strike w:val="0"/>
        <w:color w:val="000000"/>
        <w:spacing w:val="-10"/>
        <w:w w:val="100"/>
        <w:position w:val="0"/>
        <w:sz w:val="24"/>
        <w:szCs w:val="24"/>
        <w:u w:val="none"/>
      </w:rPr>
    </w:lvl>
    <w:lvl w:ilvl="1">
      <w:start w:val="1"/>
      <w:numFmt w:val="decimal"/>
      <w:lvlText w:val="%1)"/>
      <w:lvlJc w:val="left"/>
      <w:rPr>
        <w:rFonts w:ascii="Times New Roman" w:hAnsi="Times New Roman" w:cs="Times New Roman"/>
        <w:b w:val="0"/>
        <w:bCs w:val="0"/>
        <w:i/>
        <w:iCs/>
        <w:smallCaps w:val="0"/>
        <w:strike w:val="0"/>
        <w:color w:val="000000"/>
        <w:spacing w:val="-10"/>
        <w:w w:val="100"/>
        <w:position w:val="0"/>
        <w:sz w:val="19"/>
        <w:szCs w:val="19"/>
        <w:u w:val="none"/>
      </w:rPr>
    </w:lvl>
    <w:lvl w:ilvl="2">
      <w:start w:val="1"/>
      <w:numFmt w:val="decimal"/>
      <w:lvlText w:val="%1)"/>
      <w:lvlJc w:val="left"/>
      <w:rPr>
        <w:rFonts w:ascii="Times New Roman" w:hAnsi="Times New Roman" w:cs="Times New Roman"/>
        <w:b w:val="0"/>
        <w:bCs w:val="0"/>
        <w:i/>
        <w:iCs/>
        <w:smallCaps w:val="0"/>
        <w:strike w:val="0"/>
        <w:color w:val="000000"/>
        <w:spacing w:val="-10"/>
        <w:w w:val="100"/>
        <w:position w:val="0"/>
        <w:sz w:val="19"/>
        <w:szCs w:val="19"/>
        <w:u w:val="none"/>
      </w:rPr>
    </w:lvl>
    <w:lvl w:ilvl="3">
      <w:start w:val="1"/>
      <w:numFmt w:val="decimal"/>
      <w:lvlText w:val="%1)"/>
      <w:lvlJc w:val="left"/>
      <w:rPr>
        <w:rFonts w:ascii="Times New Roman" w:hAnsi="Times New Roman" w:cs="Times New Roman"/>
        <w:b w:val="0"/>
        <w:bCs w:val="0"/>
        <w:i/>
        <w:iCs/>
        <w:smallCaps w:val="0"/>
        <w:strike w:val="0"/>
        <w:color w:val="000000"/>
        <w:spacing w:val="-10"/>
        <w:w w:val="100"/>
        <w:position w:val="0"/>
        <w:sz w:val="19"/>
        <w:szCs w:val="19"/>
        <w:u w:val="none"/>
      </w:rPr>
    </w:lvl>
    <w:lvl w:ilvl="4">
      <w:start w:val="1"/>
      <w:numFmt w:val="decimal"/>
      <w:lvlText w:val="%1)"/>
      <w:lvlJc w:val="left"/>
      <w:rPr>
        <w:rFonts w:ascii="Times New Roman" w:hAnsi="Times New Roman" w:cs="Times New Roman"/>
        <w:b w:val="0"/>
        <w:bCs w:val="0"/>
        <w:i/>
        <w:iCs/>
        <w:smallCaps w:val="0"/>
        <w:strike w:val="0"/>
        <w:color w:val="000000"/>
        <w:spacing w:val="-10"/>
        <w:w w:val="100"/>
        <w:position w:val="0"/>
        <w:sz w:val="19"/>
        <w:szCs w:val="19"/>
        <w:u w:val="none"/>
      </w:rPr>
    </w:lvl>
    <w:lvl w:ilvl="5">
      <w:start w:val="1"/>
      <w:numFmt w:val="decimal"/>
      <w:lvlText w:val="%1)"/>
      <w:lvlJc w:val="left"/>
      <w:rPr>
        <w:rFonts w:ascii="Times New Roman" w:hAnsi="Times New Roman" w:cs="Times New Roman"/>
        <w:b w:val="0"/>
        <w:bCs w:val="0"/>
        <w:i/>
        <w:iCs/>
        <w:smallCaps w:val="0"/>
        <w:strike w:val="0"/>
        <w:color w:val="000000"/>
        <w:spacing w:val="-10"/>
        <w:w w:val="100"/>
        <w:position w:val="0"/>
        <w:sz w:val="19"/>
        <w:szCs w:val="19"/>
        <w:u w:val="none"/>
      </w:rPr>
    </w:lvl>
    <w:lvl w:ilvl="6">
      <w:start w:val="1"/>
      <w:numFmt w:val="decimal"/>
      <w:lvlText w:val="%1)"/>
      <w:lvlJc w:val="left"/>
      <w:rPr>
        <w:rFonts w:ascii="Times New Roman" w:hAnsi="Times New Roman" w:cs="Times New Roman"/>
        <w:b w:val="0"/>
        <w:bCs w:val="0"/>
        <w:i/>
        <w:iCs/>
        <w:smallCaps w:val="0"/>
        <w:strike w:val="0"/>
        <w:color w:val="000000"/>
        <w:spacing w:val="-10"/>
        <w:w w:val="100"/>
        <w:position w:val="0"/>
        <w:sz w:val="19"/>
        <w:szCs w:val="19"/>
        <w:u w:val="none"/>
      </w:rPr>
    </w:lvl>
    <w:lvl w:ilvl="7">
      <w:start w:val="1"/>
      <w:numFmt w:val="decimal"/>
      <w:lvlText w:val="%1)"/>
      <w:lvlJc w:val="left"/>
      <w:rPr>
        <w:rFonts w:ascii="Times New Roman" w:hAnsi="Times New Roman" w:cs="Times New Roman"/>
        <w:b w:val="0"/>
        <w:bCs w:val="0"/>
        <w:i/>
        <w:iCs/>
        <w:smallCaps w:val="0"/>
        <w:strike w:val="0"/>
        <w:color w:val="000000"/>
        <w:spacing w:val="-10"/>
        <w:w w:val="100"/>
        <w:position w:val="0"/>
        <w:sz w:val="19"/>
        <w:szCs w:val="19"/>
        <w:u w:val="none"/>
      </w:rPr>
    </w:lvl>
    <w:lvl w:ilvl="8">
      <w:start w:val="1"/>
      <w:numFmt w:val="decimal"/>
      <w:lvlText w:val="%1)"/>
      <w:lvlJc w:val="left"/>
      <w:rPr>
        <w:rFonts w:ascii="Times New Roman" w:hAnsi="Times New Roman" w:cs="Times New Roman"/>
        <w:b w:val="0"/>
        <w:bCs w:val="0"/>
        <w:i/>
        <w:iCs/>
        <w:smallCaps w:val="0"/>
        <w:strike w:val="0"/>
        <w:color w:val="000000"/>
        <w:spacing w:val="-10"/>
        <w:w w:val="100"/>
        <w:position w:val="0"/>
        <w:sz w:val="19"/>
        <w:szCs w:val="19"/>
        <w:u w:val="none"/>
      </w:rPr>
    </w:lvl>
  </w:abstractNum>
  <w:abstractNum w:abstractNumId="61">
    <w:nsid w:val="6C425F40"/>
    <w:multiLevelType w:val="hybridMultilevel"/>
    <w:tmpl w:val="B7E2D99E"/>
    <w:lvl w:ilvl="0" w:tplc="A79EDB86">
      <w:start w:val="1"/>
      <w:numFmt w:val="bullet"/>
      <w:lvlText w:val=""/>
      <w:lvlJc w:val="left"/>
      <w:pPr>
        <w:tabs>
          <w:tab w:val="num" w:pos="578"/>
        </w:tabs>
        <w:ind w:left="57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2">
    <w:nsid w:val="6CAB1EBF"/>
    <w:multiLevelType w:val="hybridMultilevel"/>
    <w:tmpl w:val="402C67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6EFE4EA9"/>
    <w:multiLevelType w:val="hybridMultilevel"/>
    <w:tmpl w:val="55B431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7204560C"/>
    <w:multiLevelType w:val="hybridMultilevel"/>
    <w:tmpl w:val="8C2604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738A4B3A"/>
    <w:multiLevelType w:val="hybridMultilevel"/>
    <w:tmpl w:val="66F4322C"/>
    <w:lvl w:ilvl="0" w:tplc="B40E1A2C">
      <w:start w:val="1"/>
      <w:numFmt w:val="bullet"/>
      <w:lvlText w:val="-"/>
      <w:lvlJc w:val="left"/>
      <w:pPr>
        <w:ind w:left="1080" w:hanging="360"/>
      </w:pPr>
      <w:rPr>
        <w:rFonts w:ascii="Times New Roman" w:hAnsi="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6">
    <w:nsid w:val="75A1619D"/>
    <w:multiLevelType w:val="hybridMultilevel"/>
    <w:tmpl w:val="2B42E80C"/>
    <w:lvl w:ilvl="0" w:tplc="A79EDB86">
      <w:start w:val="1"/>
      <w:numFmt w:val="bullet"/>
      <w:lvlText w:val=""/>
      <w:lvlJc w:val="left"/>
      <w:pPr>
        <w:tabs>
          <w:tab w:val="num" w:pos="1145"/>
        </w:tabs>
        <w:ind w:left="1145"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7">
    <w:nsid w:val="78CB4FEA"/>
    <w:multiLevelType w:val="hybridMultilevel"/>
    <w:tmpl w:val="F5987720"/>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799F1521"/>
    <w:multiLevelType w:val="hybridMultilevel"/>
    <w:tmpl w:val="6FE2BBBE"/>
    <w:lvl w:ilvl="0" w:tplc="00000001">
      <w:start w:val="1"/>
      <w:numFmt w:val="bullet"/>
      <w:lvlText w:val="-"/>
      <w:lvlJc w:val="left"/>
      <w:pPr>
        <w:ind w:left="720" w:hanging="360"/>
      </w:pPr>
      <w:rPr>
        <w:rFonts w:ascii="Courier New" w:hAnsi="Courier New"/>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9">
    <w:nsid w:val="7D7242F1"/>
    <w:multiLevelType w:val="hybridMultilevel"/>
    <w:tmpl w:val="C74AFAD0"/>
    <w:lvl w:ilvl="0" w:tplc="64F8148C">
      <w:start w:val="1"/>
      <w:numFmt w:val="bullet"/>
      <w:lvlText w:val=""/>
      <w:lvlJc w:val="left"/>
      <w:pPr>
        <w:ind w:left="720" w:hanging="360"/>
      </w:pPr>
      <w:rPr>
        <w:rFonts w:ascii="Symbol" w:hAnsi="Symbol" w:hint="default"/>
      </w:rPr>
    </w:lvl>
    <w:lvl w:ilvl="1" w:tplc="64F8148C">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7E6110C9"/>
    <w:multiLevelType w:val="hybridMultilevel"/>
    <w:tmpl w:val="4A54EEB6"/>
    <w:lvl w:ilvl="0" w:tplc="A79EDB86">
      <w:start w:val="1"/>
      <w:numFmt w:val="bullet"/>
      <w:lvlText w:val=""/>
      <w:lvlJc w:val="left"/>
      <w:pPr>
        <w:tabs>
          <w:tab w:val="num" w:pos="578"/>
        </w:tabs>
        <w:ind w:left="57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7FE679D1"/>
    <w:multiLevelType w:val="hybridMultilevel"/>
    <w:tmpl w:val="FF5C00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num>
  <w:num w:numId="2">
    <w:abstractNumId w:val="40"/>
  </w:num>
  <w:num w:numId="3">
    <w:abstractNumId w:val="21"/>
  </w:num>
  <w:num w:numId="4">
    <w:abstractNumId w:val="34"/>
  </w:num>
  <w:num w:numId="5">
    <w:abstractNumId w:val="46"/>
  </w:num>
  <w:num w:numId="6">
    <w:abstractNumId w:val="29"/>
  </w:num>
  <w:num w:numId="7">
    <w:abstractNumId w:val="6"/>
  </w:num>
  <w:num w:numId="8">
    <w:abstractNumId w:val="58"/>
  </w:num>
  <w:num w:numId="9">
    <w:abstractNumId w:val="59"/>
  </w:num>
  <w:num w:numId="10">
    <w:abstractNumId w:val="42"/>
  </w:num>
  <w:num w:numId="11">
    <w:abstractNumId w:val="65"/>
  </w:num>
  <w:num w:numId="12">
    <w:abstractNumId w:val="37"/>
  </w:num>
  <w:num w:numId="13">
    <w:abstractNumId w:val="35"/>
  </w:num>
  <w:num w:numId="14">
    <w:abstractNumId w:val="31"/>
  </w:num>
  <w:num w:numId="15">
    <w:abstractNumId w:val="51"/>
  </w:num>
  <w:num w:numId="16">
    <w:abstractNumId w:val="22"/>
  </w:num>
  <w:num w:numId="17">
    <w:abstractNumId w:val="67"/>
  </w:num>
  <w:num w:numId="18">
    <w:abstractNumId w:val="14"/>
  </w:num>
  <w:num w:numId="19">
    <w:abstractNumId w:val="56"/>
  </w:num>
  <w:num w:numId="20">
    <w:abstractNumId w:val="49"/>
  </w:num>
  <w:num w:numId="21">
    <w:abstractNumId w:val="16"/>
  </w:num>
  <w:num w:numId="22">
    <w:abstractNumId w:val="0"/>
  </w:num>
  <w:num w:numId="23">
    <w:abstractNumId w:val="57"/>
  </w:num>
  <w:num w:numId="24">
    <w:abstractNumId w:val="1"/>
    <w:lvlOverride w:ilvl="0">
      <w:lvl w:ilvl="0">
        <w:numFmt w:val="bullet"/>
        <w:lvlText w:val="-"/>
        <w:legacy w:legacy="1" w:legacySpace="0" w:legacyIndent="281"/>
        <w:lvlJc w:val="left"/>
        <w:pPr>
          <w:ind w:left="0" w:firstLine="0"/>
        </w:pPr>
        <w:rPr>
          <w:rFonts w:ascii="Courier New" w:hAnsi="Courier New" w:cs="Courier New" w:hint="default"/>
        </w:rPr>
      </w:lvl>
    </w:lvlOverride>
  </w:num>
  <w:num w:numId="25">
    <w:abstractNumId w:val="13"/>
  </w:num>
  <w:num w:numId="26">
    <w:abstractNumId w:val="9"/>
  </w:num>
  <w:num w:numId="27">
    <w:abstractNumId w:val="18"/>
  </w:num>
  <w:num w:numId="28">
    <w:abstractNumId w:val="26"/>
  </w:num>
  <w:num w:numId="29">
    <w:abstractNumId w:val="24"/>
  </w:num>
  <w:num w:numId="30">
    <w:abstractNumId w:val="39"/>
  </w:num>
  <w:num w:numId="31">
    <w:abstractNumId w:val="38"/>
  </w:num>
  <w:num w:numId="32">
    <w:abstractNumId w:val="48"/>
  </w:num>
  <w:num w:numId="33">
    <w:abstractNumId w:val="47"/>
  </w:num>
  <w:num w:numId="34">
    <w:abstractNumId w:val="71"/>
  </w:num>
  <w:num w:numId="35">
    <w:abstractNumId w:val="55"/>
  </w:num>
  <w:num w:numId="36">
    <w:abstractNumId w:val="61"/>
  </w:num>
  <w:num w:numId="37">
    <w:abstractNumId w:val="68"/>
  </w:num>
  <w:num w:numId="38">
    <w:abstractNumId w:val="50"/>
  </w:num>
  <w:num w:numId="39">
    <w:abstractNumId w:val="41"/>
  </w:num>
  <w:num w:numId="40">
    <w:abstractNumId w:val="4"/>
  </w:num>
  <w:num w:numId="41">
    <w:abstractNumId w:val="28"/>
  </w:num>
  <w:num w:numId="42">
    <w:abstractNumId w:val="66"/>
  </w:num>
  <w:num w:numId="43">
    <w:abstractNumId w:val="53"/>
  </w:num>
  <w:num w:numId="44">
    <w:abstractNumId w:val="30"/>
  </w:num>
  <w:num w:numId="45">
    <w:abstractNumId w:val="8"/>
  </w:num>
  <w:num w:numId="46">
    <w:abstractNumId w:val="25"/>
  </w:num>
  <w:num w:numId="47">
    <w:abstractNumId w:val="70"/>
  </w:num>
  <w:num w:numId="48">
    <w:abstractNumId w:val="7"/>
  </w:num>
  <w:num w:numId="49">
    <w:abstractNumId w:val="15"/>
  </w:num>
  <w:num w:numId="50">
    <w:abstractNumId w:val="12"/>
  </w:num>
  <w:num w:numId="51">
    <w:abstractNumId w:val="27"/>
  </w:num>
  <w:num w:numId="52">
    <w:abstractNumId w:val="45"/>
  </w:num>
  <w:num w:numId="53">
    <w:abstractNumId w:val="2"/>
  </w:num>
  <w:num w:numId="54">
    <w:abstractNumId w:val="19"/>
  </w:num>
  <w:num w:numId="55">
    <w:abstractNumId w:val="44"/>
  </w:num>
  <w:num w:numId="56">
    <w:abstractNumId w:val="62"/>
  </w:num>
  <w:num w:numId="57">
    <w:abstractNumId w:val="33"/>
  </w:num>
  <w:num w:numId="58">
    <w:abstractNumId w:val="64"/>
  </w:num>
  <w:num w:numId="59">
    <w:abstractNumId w:val="54"/>
  </w:num>
  <w:num w:numId="60">
    <w:abstractNumId w:val="10"/>
  </w:num>
  <w:num w:numId="61">
    <w:abstractNumId w:val="17"/>
  </w:num>
  <w:num w:numId="62">
    <w:abstractNumId w:val="60"/>
  </w:num>
  <w:num w:numId="63">
    <w:abstractNumId w:val="20"/>
  </w:num>
  <w:num w:numId="64">
    <w:abstractNumId w:val="3"/>
  </w:num>
  <w:num w:numId="65">
    <w:abstractNumId w:val="43"/>
  </w:num>
  <w:num w:numId="66">
    <w:abstractNumId w:val="11"/>
  </w:num>
  <w:num w:numId="67">
    <w:abstractNumId w:val="5"/>
  </w:num>
  <w:num w:numId="68">
    <w:abstractNumId w:val="36"/>
  </w:num>
  <w:num w:numId="69">
    <w:abstractNumId w:val="52"/>
  </w:num>
  <w:num w:numId="70">
    <w:abstractNumId w:val="63"/>
  </w:num>
  <w:num w:numId="71">
    <w:abstractNumId w:val="69"/>
  </w:num>
  <w:num w:numId="72">
    <w:abstractNumId w:val="23"/>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08"/>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2C44"/>
    <w:rsid w:val="000043F2"/>
    <w:rsid w:val="00005D0D"/>
    <w:rsid w:val="0001129A"/>
    <w:rsid w:val="000115DA"/>
    <w:rsid w:val="00013C19"/>
    <w:rsid w:val="000161ED"/>
    <w:rsid w:val="0002784D"/>
    <w:rsid w:val="00045958"/>
    <w:rsid w:val="000464FD"/>
    <w:rsid w:val="000465F4"/>
    <w:rsid w:val="00054507"/>
    <w:rsid w:val="00057660"/>
    <w:rsid w:val="0006119B"/>
    <w:rsid w:val="00066C33"/>
    <w:rsid w:val="0008404E"/>
    <w:rsid w:val="00085681"/>
    <w:rsid w:val="00085A41"/>
    <w:rsid w:val="0009227E"/>
    <w:rsid w:val="000A3BBB"/>
    <w:rsid w:val="000A43FD"/>
    <w:rsid w:val="000B3CB6"/>
    <w:rsid w:val="000B5666"/>
    <w:rsid w:val="000C20F4"/>
    <w:rsid w:val="000D626E"/>
    <w:rsid w:val="000E03F3"/>
    <w:rsid w:val="000F57D0"/>
    <w:rsid w:val="00105440"/>
    <w:rsid w:val="001342ED"/>
    <w:rsid w:val="00134529"/>
    <w:rsid w:val="00137B20"/>
    <w:rsid w:val="0014571A"/>
    <w:rsid w:val="0014725F"/>
    <w:rsid w:val="00177D0A"/>
    <w:rsid w:val="00184518"/>
    <w:rsid w:val="001859CA"/>
    <w:rsid w:val="001860C7"/>
    <w:rsid w:val="001907D4"/>
    <w:rsid w:val="0019231E"/>
    <w:rsid w:val="00194FA1"/>
    <w:rsid w:val="001A1D8D"/>
    <w:rsid w:val="001A442D"/>
    <w:rsid w:val="001B0C6F"/>
    <w:rsid w:val="001C66C4"/>
    <w:rsid w:val="001C732E"/>
    <w:rsid w:val="001E4D1B"/>
    <w:rsid w:val="001E69DE"/>
    <w:rsid w:val="001F0B00"/>
    <w:rsid w:val="001F5877"/>
    <w:rsid w:val="0020183C"/>
    <w:rsid w:val="00201ACD"/>
    <w:rsid w:val="00211606"/>
    <w:rsid w:val="0023160C"/>
    <w:rsid w:val="00243A49"/>
    <w:rsid w:val="00260719"/>
    <w:rsid w:val="00261641"/>
    <w:rsid w:val="00272E60"/>
    <w:rsid w:val="0027658F"/>
    <w:rsid w:val="0028409D"/>
    <w:rsid w:val="0028647C"/>
    <w:rsid w:val="002B1A43"/>
    <w:rsid w:val="002C7F4D"/>
    <w:rsid w:val="002D5FD7"/>
    <w:rsid w:val="002D6A78"/>
    <w:rsid w:val="002E10C0"/>
    <w:rsid w:val="002E20DC"/>
    <w:rsid w:val="002E3FB6"/>
    <w:rsid w:val="002F1B2B"/>
    <w:rsid w:val="002F1FF6"/>
    <w:rsid w:val="0030214D"/>
    <w:rsid w:val="00304BE9"/>
    <w:rsid w:val="0031536C"/>
    <w:rsid w:val="003218A8"/>
    <w:rsid w:val="00330ABC"/>
    <w:rsid w:val="00334E8D"/>
    <w:rsid w:val="00340E88"/>
    <w:rsid w:val="0034233B"/>
    <w:rsid w:val="00344A06"/>
    <w:rsid w:val="00345C58"/>
    <w:rsid w:val="00350EF7"/>
    <w:rsid w:val="00367980"/>
    <w:rsid w:val="00370C9C"/>
    <w:rsid w:val="0037160F"/>
    <w:rsid w:val="00387B0D"/>
    <w:rsid w:val="00390D35"/>
    <w:rsid w:val="00390EB1"/>
    <w:rsid w:val="003A0D1A"/>
    <w:rsid w:val="003A1C07"/>
    <w:rsid w:val="003A40F6"/>
    <w:rsid w:val="003B3B16"/>
    <w:rsid w:val="003C3AAB"/>
    <w:rsid w:val="003D3C2C"/>
    <w:rsid w:val="003E4227"/>
    <w:rsid w:val="003F321C"/>
    <w:rsid w:val="004107D2"/>
    <w:rsid w:val="00421138"/>
    <w:rsid w:val="00453CE7"/>
    <w:rsid w:val="00456978"/>
    <w:rsid w:val="00467C0E"/>
    <w:rsid w:val="0047060B"/>
    <w:rsid w:val="004714AD"/>
    <w:rsid w:val="004B47FA"/>
    <w:rsid w:val="004B6CD8"/>
    <w:rsid w:val="004C2C44"/>
    <w:rsid w:val="004C3931"/>
    <w:rsid w:val="004D6886"/>
    <w:rsid w:val="004E7F0A"/>
    <w:rsid w:val="004F2EEB"/>
    <w:rsid w:val="004F6226"/>
    <w:rsid w:val="00502B21"/>
    <w:rsid w:val="005060EE"/>
    <w:rsid w:val="005072CE"/>
    <w:rsid w:val="0051550E"/>
    <w:rsid w:val="00523B04"/>
    <w:rsid w:val="005252EB"/>
    <w:rsid w:val="00527F39"/>
    <w:rsid w:val="00531F5B"/>
    <w:rsid w:val="005352E2"/>
    <w:rsid w:val="005370D1"/>
    <w:rsid w:val="00537359"/>
    <w:rsid w:val="00550F54"/>
    <w:rsid w:val="00555B89"/>
    <w:rsid w:val="0056196C"/>
    <w:rsid w:val="0056232B"/>
    <w:rsid w:val="00571070"/>
    <w:rsid w:val="005717D6"/>
    <w:rsid w:val="00571BCC"/>
    <w:rsid w:val="00576F29"/>
    <w:rsid w:val="00583743"/>
    <w:rsid w:val="005857C5"/>
    <w:rsid w:val="00596857"/>
    <w:rsid w:val="005B3BEA"/>
    <w:rsid w:val="005D04F6"/>
    <w:rsid w:val="005D1F3B"/>
    <w:rsid w:val="005D35A1"/>
    <w:rsid w:val="005F33BA"/>
    <w:rsid w:val="005F538C"/>
    <w:rsid w:val="00604F2B"/>
    <w:rsid w:val="006063E4"/>
    <w:rsid w:val="006147EB"/>
    <w:rsid w:val="00620310"/>
    <w:rsid w:val="00635071"/>
    <w:rsid w:val="00636DD0"/>
    <w:rsid w:val="006450E2"/>
    <w:rsid w:val="00651CDD"/>
    <w:rsid w:val="006531D4"/>
    <w:rsid w:val="00653972"/>
    <w:rsid w:val="00665D4C"/>
    <w:rsid w:val="006842A8"/>
    <w:rsid w:val="00685A39"/>
    <w:rsid w:val="00687663"/>
    <w:rsid w:val="00693151"/>
    <w:rsid w:val="006B02BB"/>
    <w:rsid w:val="006C31B4"/>
    <w:rsid w:val="006D670D"/>
    <w:rsid w:val="006E06E4"/>
    <w:rsid w:val="006E4CA4"/>
    <w:rsid w:val="006E583F"/>
    <w:rsid w:val="006E69E9"/>
    <w:rsid w:val="006F0A3D"/>
    <w:rsid w:val="006F1CA6"/>
    <w:rsid w:val="006F2974"/>
    <w:rsid w:val="006F7170"/>
    <w:rsid w:val="006F7DE7"/>
    <w:rsid w:val="00705D7D"/>
    <w:rsid w:val="007110A0"/>
    <w:rsid w:val="00715314"/>
    <w:rsid w:val="00721637"/>
    <w:rsid w:val="00722354"/>
    <w:rsid w:val="00724D4B"/>
    <w:rsid w:val="00726602"/>
    <w:rsid w:val="00740BE9"/>
    <w:rsid w:val="007416A7"/>
    <w:rsid w:val="00742C8A"/>
    <w:rsid w:val="00744E70"/>
    <w:rsid w:val="00746109"/>
    <w:rsid w:val="0074693B"/>
    <w:rsid w:val="007505AC"/>
    <w:rsid w:val="00751650"/>
    <w:rsid w:val="00762FF2"/>
    <w:rsid w:val="00771071"/>
    <w:rsid w:val="0077187B"/>
    <w:rsid w:val="00780C7B"/>
    <w:rsid w:val="0078362D"/>
    <w:rsid w:val="00785C7C"/>
    <w:rsid w:val="007A202E"/>
    <w:rsid w:val="007A450A"/>
    <w:rsid w:val="007D011B"/>
    <w:rsid w:val="007D7F43"/>
    <w:rsid w:val="007F797E"/>
    <w:rsid w:val="008211A0"/>
    <w:rsid w:val="00827F64"/>
    <w:rsid w:val="00842558"/>
    <w:rsid w:val="0086350D"/>
    <w:rsid w:val="008839C2"/>
    <w:rsid w:val="008847B0"/>
    <w:rsid w:val="008859CB"/>
    <w:rsid w:val="00885B63"/>
    <w:rsid w:val="008A051B"/>
    <w:rsid w:val="008A16E0"/>
    <w:rsid w:val="008A1F5C"/>
    <w:rsid w:val="008A2230"/>
    <w:rsid w:val="008A2F46"/>
    <w:rsid w:val="008B1C2D"/>
    <w:rsid w:val="008B1DC9"/>
    <w:rsid w:val="008B6757"/>
    <w:rsid w:val="008C350B"/>
    <w:rsid w:val="008D3637"/>
    <w:rsid w:val="008E0075"/>
    <w:rsid w:val="009048EC"/>
    <w:rsid w:val="00930A36"/>
    <w:rsid w:val="00956C8A"/>
    <w:rsid w:val="0096092E"/>
    <w:rsid w:val="00965103"/>
    <w:rsid w:val="00980781"/>
    <w:rsid w:val="00984B5F"/>
    <w:rsid w:val="00987AC1"/>
    <w:rsid w:val="009A13A7"/>
    <w:rsid w:val="009A3133"/>
    <w:rsid w:val="009A4B67"/>
    <w:rsid w:val="009D28EC"/>
    <w:rsid w:val="009D334C"/>
    <w:rsid w:val="009D7A36"/>
    <w:rsid w:val="009E11BD"/>
    <w:rsid w:val="00A02B1C"/>
    <w:rsid w:val="00A04417"/>
    <w:rsid w:val="00A179FB"/>
    <w:rsid w:val="00A2107A"/>
    <w:rsid w:val="00A26E0B"/>
    <w:rsid w:val="00A3109C"/>
    <w:rsid w:val="00A3736C"/>
    <w:rsid w:val="00A41198"/>
    <w:rsid w:val="00A435D8"/>
    <w:rsid w:val="00A56EBB"/>
    <w:rsid w:val="00A676BA"/>
    <w:rsid w:val="00A77069"/>
    <w:rsid w:val="00A846F1"/>
    <w:rsid w:val="00A972E8"/>
    <w:rsid w:val="00AB028B"/>
    <w:rsid w:val="00AC52A0"/>
    <w:rsid w:val="00AD0137"/>
    <w:rsid w:val="00AD1A03"/>
    <w:rsid w:val="00AD3AEE"/>
    <w:rsid w:val="00AE0290"/>
    <w:rsid w:val="00AE19B3"/>
    <w:rsid w:val="00AF212A"/>
    <w:rsid w:val="00B0281E"/>
    <w:rsid w:val="00B033C9"/>
    <w:rsid w:val="00B114A1"/>
    <w:rsid w:val="00B137F8"/>
    <w:rsid w:val="00B304A5"/>
    <w:rsid w:val="00B3635B"/>
    <w:rsid w:val="00B47F5B"/>
    <w:rsid w:val="00B5222E"/>
    <w:rsid w:val="00B52325"/>
    <w:rsid w:val="00BA23EB"/>
    <w:rsid w:val="00BA2C57"/>
    <w:rsid w:val="00BA31C0"/>
    <w:rsid w:val="00BA7F81"/>
    <w:rsid w:val="00BB338B"/>
    <w:rsid w:val="00BE28E9"/>
    <w:rsid w:val="00BF794A"/>
    <w:rsid w:val="00C00230"/>
    <w:rsid w:val="00C04666"/>
    <w:rsid w:val="00C04CD1"/>
    <w:rsid w:val="00C122C0"/>
    <w:rsid w:val="00C15373"/>
    <w:rsid w:val="00C40751"/>
    <w:rsid w:val="00C4548D"/>
    <w:rsid w:val="00C60A19"/>
    <w:rsid w:val="00C7102E"/>
    <w:rsid w:val="00C762B2"/>
    <w:rsid w:val="00C805E7"/>
    <w:rsid w:val="00C92527"/>
    <w:rsid w:val="00CE2045"/>
    <w:rsid w:val="00CE2630"/>
    <w:rsid w:val="00CF14E0"/>
    <w:rsid w:val="00D201A5"/>
    <w:rsid w:val="00D26EA9"/>
    <w:rsid w:val="00D30555"/>
    <w:rsid w:val="00D32C49"/>
    <w:rsid w:val="00D40E8E"/>
    <w:rsid w:val="00D423E5"/>
    <w:rsid w:val="00D43845"/>
    <w:rsid w:val="00D505E8"/>
    <w:rsid w:val="00D626AB"/>
    <w:rsid w:val="00D6313D"/>
    <w:rsid w:val="00D677E7"/>
    <w:rsid w:val="00D71C86"/>
    <w:rsid w:val="00D76FE4"/>
    <w:rsid w:val="00D9629B"/>
    <w:rsid w:val="00D974F9"/>
    <w:rsid w:val="00DA03B2"/>
    <w:rsid w:val="00DA43C5"/>
    <w:rsid w:val="00DB7A13"/>
    <w:rsid w:val="00DC2420"/>
    <w:rsid w:val="00DC5A2C"/>
    <w:rsid w:val="00DD0A08"/>
    <w:rsid w:val="00DD0A13"/>
    <w:rsid w:val="00DD58E8"/>
    <w:rsid w:val="00DD5FFE"/>
    <w:rsid w:val="00DE2E3F"/>
    <w:rsid w:val="00DF0314"/>
    <w:rsid w:val="00DF269F"/>
    <w:rsid w:val="00DF2C57"/>
    <w:rsid w:val="00E06018"/>
    <w:rsid w:val="00E077A4"/>
    <w:rsid w:val="00E147C2"/>
    <w:rsid w:val="00E24B66"/>
    <w:rsid w:val="00E26152"/>
    <w:rsid w:val="00E3198F"/>
    <w:rsid w:val="00E32BF0"/>
    <w:rsid w:val="00E52221"/>
    <w:rsid w:val="00E52D95"/>
    <w:rsid w:val="00E62D88"/>
    <w:rsid w:val="00E647E4"/>
    <w:rsid w:val="00E66906"/>
    <w:rsid w:val="00E726DA"/>
    <w:rsid w:val="00E85B11"/>
    <w:rsid w:val="00E91B9C"/>
    <w:rsid w:val="00E923BE"/>
    <w:rsid w:val="00EB533D"/>
    <w:rsid w:val="00EB6CF8"/>
    <w:rsid w:val="00EC1701"/>
    <w:rsid w:val="00EC18F4"/>
    <w:rsid w:val="00EC302D"/>
    <w:rsid w:val="00ED10BE"/>
    <w:rsid w:val="00ED3072"/>
    <w:rsid w:val="00ED3ECE"/>
    <w:rsid w:val="00ED5ED3"/>
    <w:rsid w:val="00EF3134"/>
    <w:rsid w:val="00F114A4"/>
    <w:rsid w:val="00F17CF3"/>
    <w:rsid w:val="00F20ECC"/>
    <w:rsid w:val="00F25E3D"/>
    <w:rsid w:val="00F3206A"/>
    <w:rsid w:val="00F33839"/>
    <w:rsid w:val="00F3428D"/>
    <w:rsid w:val="00F46B8F"/>
    <w:rsid w:val="00F51805"/>
    <w:rsid w:val="00F52E9E"/>
    <w:rsid w:val="00F60321"/>
    <w:rsid w:val="00F638DA"/>
    <w:rsid w:val="00F704D6"/>
    <w:rsid w:val="00F84D7C"/>
    <w:rsid w:val="00F91AC7"/>
    <w:rsid w:val="00FC11A5"/>
    <w:rsid w:val="00FC133D"/>
    <w:rsid w:val="00FC47B9"/>
    <w:rsid w:val="00FC5847"/>
    <w:rsid w:val="00FD0F32"/>
    <w:rsid w:val="00FD5E73"/>
    <w:rsid w:val="00FE2D34"/>
    <w:rsid w:val="00FE5F65"/>
    <w:rsid w:val="00FF4EDF"/>
    <w:rsid w:val="00FF6600"/>
    <w:rsid w:val="00FF6A3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39"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footer" w:uiPriority="0"/>
    <w:lsdException w:name="caption" w:locked="1" w:qFormat="1"/>
    <w:lsdException w:name="page number" w:locked="1" w:semiHidden="0" w:uiPriority="0" w:unhideWhenUsed="0"/>
    <w:lsdException w:name="List" w:uiPriority="0"/>
    <w:lsdException w:name="List Bullet" w:uiPriority="0"/>
    <w:lsdException w:name="Title" w:locked="1" w:semiHidden="0" w:unhideWhenUsed="0" w:qFormat="1"/>
    <w:lsdException w:name="Default Paragraph Font" w:locked="1" w:semiHidden="0" w:uiPriority="0" w:unhideWhenUsed="0"/>
    <w:lsdException w:name="Subtitle" w:locked="1" w:semiHidden="0" w:unhideWhenUsed="0" w:qFormat="1"/>
    <w:lsdException w:name="Body Text 3" w:uiPriority="0"/>
    <w:lsdException w:name="Strong" w:locked="1" w:semiHidden="0" w:unhideWhenUsed="0" w:qFormat="1"/>
    <w:lsdException w:name="Emphasis" w:locked="1" w:semiHidden="0" w:unhideWhenUsed="0" w:qFormat="1"/>
    <w:lsdException w:name="Document Map" w:locked="1" w:semiHidden="0" w:uiPriority="0" w:unhideWhenUsed="0"/>
    <w:lsdException w:name="Normal (Web)"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semiHidden="0" w:uiPriority="39" w:unhideWhenUsed="0" w:qFormat="1"/>
  </w:latentStyles>
  <w:style w:type="paragraph" w:default="1" w:styleId="a1">
    <w:name w:val="Normal"/>
    <w:qFormat/>
    <w:rsid w:val="008859CB"/>
    <w:pPr>
      <w:contextualSpacing/>
      <w:jc w:val="both"/>
    </w:pPr>
    <w:rPr>
      <w:rFonts w:ascii="Times New Roman" w:hAnsi="Times New Roman"/>
      <w:sz w:val="28"/>
      <w:szCs w:val="24"/>
    </w:rPr>
  </w:style>
  <w:style w:type="paragraph" w:styleId="10">
    <w:name w:val="heading 1"/>
    <w:basedOn w:val="a1"/>
    <w:next w:val="a1"/>
    <w:link w:val="11"/>
    <w:uiPriority w:val="99"/>
    <w:qFormat/>
    <w:rsid w:val="005D35A1"/>
    <w:pPr>
      <w:keepNext/>
      <w:keepLines/>
      <w:spacing w:before="480" w:line="480" w:lineRule="auto"/>
      <w:jc w:val="left"/>
      <w:outlineLvl w:val="0"/>
    </w:pPr>
    <w:rPr>
      <w:rFonts w:eastAsia="Times New Roman"/>
      <w:b/>
      <w:bCs/>
      <w:szCs w:val="28"/>
    </w:rPr>
  </w:style>
  <w:style w:type="paragraph" w:styleId="2">
    <w:name w:val="heading 2"/>
    <w:basedOn w:val="a1"/>
    <w:link w:val="20"/>
    <w:uiPriority w:val="99"/>
    <w:qFormat/>
    <w:rsid w:val="008A051B"/>
    <w:pPr>
      <w:spacing w:before="100" w:beforeAutospacing="1" w:after="100" w:afterAutospacing="1"/>
      <w:contextualSpacing w:val="0"/>
      <w:jc w:val="left"/>
      <w:outlineLvl w:val="1"/>
    </w:pPr>
    <w:rPr>
      <w:rFonts w:eastAsia="Times New Roman"/>
      <w:b/>
      <w:bCs/>
      <w:sz w:val="36"/>
      <w:szCs w:val="36"/>
    </w:rPr>
  </w:style>
  <w:style w:type="paragraph" w:styleId="3">
    <w:name w:val="heading 3"/>
    <w:basedOn w:val="a1"/>
    <w:next w:val="a1"/>
    <w:link w:val="30"/>
    <w:uiPriority w:val="99"/>
    <w:unhideWhenUsed/>
    <w:qFormat/>
    <w:locked/>
    <w:rsid w:val="00BA31C0"/>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9"/>
    <w:qFormat/>
    <w:locked/>
    <w:rsid w:val="00BA31C0"/>
    <w:pPr>
      <w:keepNext/>
      <w:keepLines/>
      <w:spacing w:before="200" w:line="276" w:lineRule="auto"/>
      <w:contextualSpacing w:val="0"/>
      <w:jc w:val="left"/>
      <w:outlineLvl w:val="3"/>
    </w:pPr>
    <w:rPr>
      <w:rFonts w:ascii="Cambria" w:hAnsi="Cambria" w:cs="Cambria"/>
      <w:b/>
      <w:bCs/>
      <w:i/>
      <w:iCs/>
      <w:color w:val="4F81BD"/>
      <w:sz w:val="20"/>
      <w:szCs w:val="20"/>
    </w:rPr>
  </w:style>
  <w:style w:type="paragraph" w:styleId="5">
    <w:name w:val="heading 5"/>
    <w:basedOn w:val="a1"/>
    <w:next w:val="a1"/>
    <w:link w:val="50"/>
    <w:uiPriority w:val="99"/>
    <w:qFormat/>
    <w:locked/>
    <w:rsid w:val="00BA31C0"/>
    <w:pPr>
      <w:keepNext/>
      <w:keepLines/>
      <w:spacing w:before="200" w:line="276" w:lineRule="auto"/>
      <w:contextualSpacing w:val="0"/>
      <w:jc w:val="left"/>
      <w:outlineLvl w:val="4"/>
    </w:pPr>
    <w:rPr>
      <w:rFonts w:ascii="Cambria" w:hAnsi="Cambria" w:cs="Cambria"/>
      <w:color w:val="243F60"/>
      <w:sz w:val="20"/>
      <w:szCs w:val="20"/>
    </w:rPr>
  </w:style>
  <w:style w:type="paragraph" w:styleId="6">
    <w:name w:val="heading 6"/>
    <w:basedOn w:val="a1"/>
    <w:next w:val="a1"/>
    <w:link w:val="60"/>
    <w:uiPriority w:val="99"/>
    <w:qFormat/>
    <w:locked/>
    <w:rsid w:val="00BA31C0"/>
    <w:pPr>
      <w:keepNext/>
      <w:keepLines/>
      <w:spacing w:before="200" w:line="276" w:lineRule="auto"/>
      <w:contextualSpacing w:val="0"/>
      <w:jc w:val="left"/>
      <w:outlineLvl w:val="5"/>
    </w:pPr>
    <w:rPr>
      <w:rFonts w:ascii="Cambria" w:hAnsi="Cambria" w:cs="Cambria"/>
      <w:i/>
      <w:iCs/>
      <w:color w:val="243F60"/>
      <w:sz w:val="20"/>
      <w:szCs w:val="20"/>
    </w:rPr>
  </w:style>
  <w:style w:type="paragraph" w:styleId="7">
    <w:name w:val="heading 7"/>
    <w:basedOn w:val="a1"/>
    <w:next w:val="a1"/>
    <w:link w:val="70"/>
    <w:uiPriority w:val="99"/>
    <w:qFormat/>
    <w:locked/>
    <w:rsid w:val="00BA31C0"/>
    <w:pPr>
      <w:keepNext/>
      <w:keepLines/>
      <w:spacing w:before="200" w:line="276" w:lineRule="auto"/>
      <w:contextualSpacing w:val="0"/>
      <w:jc w:val="left"/>
      <w:outlineLvl w:val="6"/>
    </w:pPr>
    <w:rPr>
      <w:rFonts w:ascii="Cambria" w:hAnsi="Cambria" w:cs="Cambria"/>
      <w:i/>
      <w:iCs/>
      <w:color w:val="404040"/>
      <w:sz w:val="20"/>
      <w:szCs w:val="20"/>
    </w:rPr>
  </w:style>
  <w:style w:type="paragraph" w:styleId="8">
    <w:name w:val="heading 8"/>
    <w:basedOn w:val="a1"/>
    <w:next w:val="a1"/>
    <w:link w:val="80"/>
    <w:uiPriority w:val="99"/>
    <w:qFormat/>
    <w:locked/>
    <w:rsid w:val="00BA31C0"/>
    <w:pPr>
      <w:keepNext/>
      <w:keepLines/>
      <w:spacing w:before="200" w:line="276" w:lineRule="auto"/>
      <w:contextualSpacing w:val="0"/>
      <w:jc w:val="left"/>
      <w:outlineLvl w:val="7"/>
    </w:pPr>
    <w:rPr>
      <w:rFonts w:ascii="Cambria" w:hAnsi="Cambria" w:cs="Cambria"/>
      <w:color w:val="404040"/>
      <w:sz w:val="20"/>
      <w:szCs w:val="20"/>
    </w:rPr>
  </w:style>
  <w:style w:type="paragraph" w:styleId="9">
    <w:name w:val="heading 9"/>
    <w:basedOn w:val="a1"/>
    <w:next w:val="a1"/>
    <w:link w:val="90"/>
    <w:uiPriority w:val="99"/>
    <w:qFormat/>
    <w:locked/>
    <w:rsid w:val="00BA31C0"/>
    <w:pPr>
      <w:keepNext/>
      <w:keepLines/>
      <w:spacing w:before="200" w:line="276" w:lineRule="auto"/>
      <w:contextualSpacing w:val="0"/>
      <w:jc w:val="left"/>
      <w:outlineLvl w:val="8"/>
    </w:pPr>
    <w:rPr>
      <w:rFonts w:ascii="Cambria" w:hAnsi="Cambria" w:cs="Cambria"/>
      <w:i/>
      <w:iCs/>
      <w:color w:val="404040"/>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link w:val="10"/>
    <w:uiPriority w:val="99"/>
    <w:locked/>
    <w:rsid w:val="005D35A1"/>
    <w:rPr>
      <w:rFonts w:ascii="Times New Roman" w:hAnsi="Times New Roman" w:cs="Times New Roman"/>
      <w:b/>
      <w:bCs/>
      <w:sz w:val="28"/>
      <w:szCs w:val="28"/>
    </w:rPr>
  </w:style>
  <w:style w:type="character" w:customStyle="1" w:styleId="20">
    <w:name w:val="Заголовок 2 Знак"/>
    <w:link w:val="2"/>
    <w:uiPriority w:val="99"/>
    <w:locked/>
    <w:rsid w:val="008A051B"/>
    <w:rPr>
      <w:rFonts w:ascii="Times New Roman" w:hAnsi="Times New Roman" w:cs="Times New Roman"/>
      <w:b/>
      <w:bCs/>
      <w:sz w:val="36"/>
      <w:szCs w:val="36"/>
    </w:rPr>
  </w:style>
  <w:style w:type="character" w:styleId="a5">
    <w:name w:val="Strong"/>
    <w:uiPriority w:val="99"/>
    <w:qFormat/>
    <w:rsid w:val="005D35A1"/>
    <w:rPr>
      <w:rFonts w:cs="Times New Roman"/>
      <w:b/>
      <w:bCs/>
    </w:rPr>
  </w:style>
  <w:style w:type="paragraph" w:styleId="a6">
    <w:name w:val="No Spacing"/>
    <w:link w:val="a7"/>
    <w:autoRedefine/>
    <w:uiPriority w:val="1"/>
    <w:qFormat/>
    <w:rsid w:val="005D35A1"/>
    <w:pPr>
      <w:widowControl w:val="0"/>
      <w:jc w:val="both"/>
    </w:pPr>
    <w:rPr>
      <w:rFonts w:ascii="Times New Roman" w:hAnsi="Times New Roman"/>
      <w:sz w:val="22"/>
      <w:szCs w:val="22"/>
    </w:rPr>
  </w:style>
  <w:style w:type="character" w:customStyle="1" w:styleId="a7">
    <w:name w:val="Без интервала Знак"/>
    <w:link w:val="a6"/>
    <w:locked/>
    <w:rsid w:val="005D35A1"/>
    <w:rPr>
      <w:rFonts w:ascii="Times New Roman" w:hAnsi="Times New Roman"/>
      <w:sz w:val="22"/>
    </w:rPr>
  </w:style>
  <w:style w:type="paragraph" w:styleId="a8">
    <w:name w:val="List Paragraph"/>
    <w:aliases w:val="Название таблицы,ПАРАГРАФ,Абзац списка1"/>
    <w:basedOn w:val="a1"/>
    <w:link w:val="a9"/>
    <w:qFormat/>
    <w:rsid w:val="005D35A1"/>
    <w:pPr>
      <w:ind w:left="720"/>
      <w:jc w:val="right"/>
    </w:pPr>
    <w:rPr>
      <w:rFonts w:eastAsia="Times New Roman"/>
    </w:rPr>
  </w:style>
  <w:style w:type="character" w:styleId="aa">
    <w:name w:val="Subtle Emphasis"/>
    <w:uiPriority w:val="99"/>
    <w:qFormat/>
    <w:rsid w:val="005D35A1"/>
    <w:rPr>
      <w:rFonts w:cs="Times New Roman"/>
      <w:i/>
      <w:color w:val="808080"/>
    </w:rPr>
  </w:style>
  <w:style w:type="paragraph" w:styleId="ab">
    <w:name w:val="TOC Heading"/>
    <w:basedOn w:val="10"/>
    <w:next w:val="a1"/>
    <w:uiPriority w:val="39"/>
    <w:qFormat/>
    <w:rsid w:val="005D35A1"/>
    <w:pPr>
      <w:spacing w:line="276" w:lineRule="auto"/>
      <w:contextualSpacing w:val="0"/>
      <w:outlineLvl w:val="9"/>
    </w:pPr>
    <w:rPr>
      <w:rFonts w:ascii="Cambria" w:hAnsi="Cambria"/>
      <w:color w:val="365F91"/>
    </w:rPr>
  </w:style>
  <w:style w:type="paragraph" w:customStyle="1" w:styleId="1">
    <w:name w:val="Подзаголовок 1"/>
    <w:basedOn w:val="ac"/>
    <w:link w:val="12"/>
    <w:uiPriority w:val="99"/>
    <w:rsid w:val="005D35A1"/>
    <w:pPr>
      <w:numPr>
        <w:ilvl w:val="1"/>
        <w:numId w:val="1"/>
      </w:numPr>
      <w:spacing w:after="0" w:line="480" w:lineRule="auto"/>
      <w:contextualSpacing w:val="0"/>
      <w:outlineLvl w:val="1"/>
    </w:pPr>
    <w:rPr>
      <w:rFonts w:eastAsia="Times New Roman"/>
      <w:b/>
      <w:szCs w:val="28"/>
    </w:rPr>
  </w:style>
  <w:style w:type="paragraph" w:styleId="ac">
    <w:name w:val="Body Text"/>
    <w:basedOn w:val="a1"/>
    <w:link w:val="ad"/>
    <w:uiPriority w:val="99"/>
    <w:rsid w:val="005D35A1"/>
    <w:pPr>
      <w:spacing w:after="120"/>
    </w:pPr>
  </w:style>
  <w:style w:type="character" w:customStyle="1" w:styleId="ad">
    <w:name w:val="Основной текст Знак"/>
    <w:link w:val="ac"/>
    <w:uiPriority w:val="99"/>
    <w:locked/>
    <w:rsid w:val="005D35A1"/>
    <w:rPr>
      <w:rFonts w:ascii="Times New Roman" w:hAnsi="Times New Roman" w:cs="Times New Roman"/>
      <w:sz w:val="24"/>
      <w:szCs w:val="24"/>
    </w:rPr>
  </w:style>
  <w:style w:type="character" w:customStyle="1" w:styleId="12">
    <w:name w:val="Подзаголовок 1 Знак"/>
    <w:link w:val="1"/>
    <w:uiPriority w:val="99"/>
    <w:locked/>
    <w:rsid w:val="005D35A1"/>
    <w:rPr>
      <w:rFonts w:ascii="Times New Roman" w:eastAsia="Times New Roman" w:hAnsi="Times New Roman"/>
      <w:b/>
      <w:sz w:val="28"/>
      <w:szCs w:val="28"/>
    </w:rPr>
  </w:style>
  <w:style w:type="table" w:styleId="ae">
    <w:name w:val="Table Grid"/>
    <w:basedOn w:val="a3"/>
    <w:uiPriority w:val="59"/>
    <w:rsid w:val="004C2C44"/>
    <w:rPr>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link w:val="ConsPlusNormal0"/>
    <w:uiPriority w:val="99"/>
    <w:rsid w:val="004C2C44"/>
    <w:pPr>
      <w:widowControl w:val="0"/>
      <w:autoSpaceDE w:val="0"/>
      <w:autoSpaceDN w:val="0"/>
      <w:adjustRightInd w:val="0"/>
      <w:ind w:firstLine="720"/>
    </w:pPr>
    <w:rPr>
      <w:rFonts w:ascii="Arial" w:eastAsia="Times New Roman" w:hAnsi="Arial" w:cs="Arial"/>
    </w:rPr>
  </w:style>
  <w:style w:type="character" w:customStyle="1" w:styleId="FooterChar">
    <w:name w:val="Footer Char"/>
    <w:uiPriority w:val="99"/>
    <w:locked/>
    <w:rsid w:val="004C2C44"/>
    <w:rPr>
      <w:rFonts w:ascii="Times New Roman" w:hAnsi="Times New Roman"/>
      <w:sz w:val="24"/>
    </w:rPr>
  </w:style>
  <w:style w:type="paragraph" w:styleId="af">
    <w:name w:val="footer"/>
    <w:basedOn w:val="a1"/>
    <w:link w:val="af0"/>
    <w:rsid w:val="004C2C44"/>
    <w:pPr>
      <w:tabs>
        <w:tab w:val="center" w:pos="4677"/>
        <w:tab w:val="right" w:pos="9355"/>
      </w:tabs>
      <w:contextualSpacing w:val="0"/>
      <w:jc w:val="left"/>
    </w:pPr>
    <w:rPr>
      <w:sz w:val="24"/>
    </w:rPr>
  </w:style>
  <w:style w:type="character" w:customStyle="1" w:styleId="af0">
    <w:name w:val="Нижний колонтитул Знак"/>
    <w:link w:val="af"/>
    <w:locked/>
    <w:rsid w:val="003A40F6"/>
    <w:rPr>
      <w:rFonts w:ascii="Times New Roman" w:hAnsi="Times New Roman" w:cs="Times New Roman"/>
      <w:sz w:val="24"/>
      <w:szCs w:val="24"/>
    </w:rPr>
  </w:style>
  <w:style w:type="character" w:customStyle="1" w:styleId="DocumentMapChar">
    <w:name w:val="Document Map Char"/>
    <w:uiPriority w:val="99"/>
    <w:semiHidden/>
    <w:locked/>
    <w:rsid w:val="004C2C44"/>
    <w:rPr>
      <w:rFonts w:ascii="Tahoma" w:hAnsi="Tahoma"/>
      <w:shd w:val="clear" w:color="auto" w:fill="000080"/>
    </w:rPr>
  </w:style>
  <w:style w:type="paragraph" w:styleId="af1">
    <w:name w:val="Document Map"/>
    <w:basedOn w:val="a1"/>
    <w:link w:val="af2"/>
    <w:uiPriority w:val="99"/>
    <w:semiHidden/>
    <w:rsid w:val="004C2C44"/>
    <w:pPr>
      <w:shd w:val="clear" w:color="auto" w:fill="000080"/>
      <w:contextualSpacing w:val="0"/>
      <w:jc w:val="left"/>
    </w:pPr>
    <w:rPr>
      <w:rFonts w:ascii="Tahoma" w:hAnsi="Tahoma"/>
      <w:sz w:val="20"/>
      <w:szCs w:val="20"/>
    </w:rPr>
  </w:style>
  <w:style w:type="character" w:customStyle="1" w:styleId="af2">
    <w:name w:val="Схема документа Знак"/>
    <w:link w:val="af1"/>
    <w:uiPriority w:val="99"/>
    <w:semiHidden/>
    <w:locked/>
    <w:rsid w:val="003A40F6"/>
    <w:rPr>
      <w:rFonts w:ascii="Times New Roman" w:hAnsi="Times New Roman" w:cs="Times New Roman"/>
      <w:sz w:val="2"/>
    </w:rPr>
  </w:style>
  <w:style w:type="character" w:customStyle="1" w:styleId="BalloonTextChar">
    <w:name w:val="Balloon Text Char"/>
    <w:uiPriority w:val="99"/>
    <w:semiHidden/>
    <w:locked/>
    <w:rsid w:val="004C2C44"/>
    <w:rPr>
      <w:rFonts w:ascii="Tahoma" w:hAnsi="Tahoma"/>
      <w:sz w:val="16"/>
    </w:rPr>
  </w:style>
  <w:style w:type="paragraph" w:styleId="af3">
    <w:name w:val="Balloon Text"/>
    <w:basedOn w:val="a1"/>
    <w:link w:val="af4"/>
    <w:uiPriority w:val="99"/>
    <w:semiHidden/>
    <w:rsid w:val="004C2C44"/>
    <w:pPr>
      <w:contextualSpacing w:val="0"/>
      <w:jc w:val="left"/>
    </w:pPr>
    <w:rPr>
      <w:rFonts w:ascii="Tahoma" w:hAnsi="Tahoma"/>
      <w:sz w:val="16"/>
      <w:szCs w:val="16"/>
    </w:rPr>
  </w:style>
  <w:style w:type="character" w:customStyle="1" w:styleId="af4">
    <w:name w:val="Текст выноски Знак"/>
    <w:link w:val="af3"/>
    <w:uiPriority w:val="99"/>
    <w:semiHidden/>
    <w:locked/>
    <w:rsid w:val="003A40F6"/>
    <w:rPr>
      <w:rFonts w:ascii="Times New Roman" w:hAnsi="Times New Roman" w:cs="Times New Roman"/>
      <w:sz w:val="2"/>
    </w:rPr>
  </w:style>
  <w:style w:type="paragraph" w:customStyle="1" w:styleId="style13222631300000000552consplusnormal">
    <w:name w:val="style_13222631300000000552consplusnormal"/>
    <w:basedOn w:val="a1"/>
    <w:uiPriority w:val="99"/>
    <w:rsid w:val="004C2C44"/>
    <w:pPr>
      <w:spacing w:before="100" w:beforeAutospacing="1" w:after="100" w:afterAutospacing="1"/>
      <w:contextualSpacing w:val="0"/>
      <w:jc w:val="left"/>
    </w:pPr>
    <w:rPr>
      <w:rFonts w:eastAsia="Times New Roman"/>
      <w:sz w:val="24"/>
    </w:rPr>
  </w:style>
  <w:style w:type="character" w:customStyle="1" w:styleId="blk">
    <w:name w:val="blk"/>
    <w:uiPriority w:val="99"/>
    <w:rsid w:val="00583743"/>
    <w:rPr>
      <w:rFonts w:cs="Times New Roman"/>
    </w:rPr>
  </w:style>
  <w:style w:type="character" w:customStyle="1" w:styleId="apple-converted-space">
    <w:name w:val="apple-converted-space"/>
    <w:rsid w:val="00CE2045"/>
    <w:rPr>
      <w:rFonts w:cs="Times New Roman"/>
    </w:rPr>
  </w:style>
  <w:style w:type="character" w:customStyle="1" w:styleId="reference-text">
    <w:name w:val="reference-text"/>
    <w:uiPriority w:val="99"/>
    <w:rsid w:val="00CE2045"/>
    <w:rPr>
      <w:rFonts w:cs="Times New Roman"/>
    </w:rPr>
  </w:style>
  <w:style w:type="character" w:styleId="af5">
    <w:name w:val="Hyperlink"/>
    <w:uiPriority w:val="99"/>
    <w:rsid w:val="00CE2045"/>
    <w:rPr>
      <w:rFonts w:cs="Times New Roman"/>
      <w:color w:val="0000FF"/>
      <w:u w:val="single"/>
    </w:rPr>
  </w:style>
  <w:style w:type="paragraph" w:styleId="af6">
    <w:name w:val="Normal (Web)"/>
    <w:aliases w:val="Обычный (Web)1,Обычный (веб) Знак Знак,Обычный (Web) Знак Знак Знак,Обычный (Web)"/>
    <w:basedOn w:val="a1"/>
    <w:link w:val="af7"/>
    <w:uiPriority w:val="99"/>
    <w:qFormat/>
    <w:rsid w:val="005370D1"/>
    <w:pPr>
      <w:spacing w:before="100" w:beforeAutospacing="1" w:after="100" w:afterAutospacing="1"/>
      <w:contextualSpacing w:val="0"/>
      <w:jc w:val="left"/>
    </w:pPr>
    <w:rPr>
      <w:rFonts w:eastAsia="Times New Roman"/>
      <w:sz w:val="24"/>
    </w:rPr>
  </w:style>
  <w:style w:type="paragraph" w:styleId="af8">
    <w:name w:val="header"/>
    <w:aliases w:val="ВерхКолонтитул,Знак6 Знак Знак,Знак6 Знак,Название 2"/>
    <w:basedOn w:val="a1"/>
    <w:link w:val="af9"/>
    <w:rsid w:val="000A43FD"/>
    <w:pPr>
      <w:tabs>
        <w:tab w:val="center" w:pos="4677"/>
        <w:tab w:val="right" w:pos="9355"/>
      </w:tabs>
    </w:pPr>
  </w:style>
  <w:style w:type="character" w:customStyle="1" w:styleId="af9">
    <w:name w:val="Верхний колонтитул Знак"/>
    <w:aliases w:val="ВерхКолонтитул Знак1,Знак6 Знак Знак Знак2,Знак6 Знак Знак1,Название 2 Знак"/>
    <w:link w:val="af8"/>
    <w:locked/>
    <w:rsid w:val="000A43FD"/>
    <w:rPr>
      <w:rFonts w:ascii="Times New Roman" w:hAnsi="Times New Roman" w:cs="Times New Roman"/>
      <w:sz w:val="24"/>
      <w:szCs w:val="24"/>
    </w:rPr>
  </w:style>
  <w:style w:type="character" w:customStyle="1" w:styleId="r">
    <w:name w:val="r"/>
    <w:uiPriority w:val="99"/>
    <w:rsid w:val="00B0281E"/>
    <w:rPr>
      <w:rFonts w:cs="Times New Roman"/>
    </w:rPr>
  </w:style>
  <w:style w:type="character" w:customStyle="1" w:styleId="afa">
    <w:name w:val="ВерхКолонтитул Знак"/>
    <w:aliases w:val="Знак6 Знак Знак Знак,Знак6 Знак Знак Знак1"/>
    <w:uiPriority w:val="99"/>
    <w:rsid w:val="00F638DA"/>
    <w:rPr>
      <w:rFonts w:cs="Times New Roman"/>
      <w:lang w:val="ru-RU" w:eastAsia="ru-RU" w:bidi="ar-SA"/>
    </w:rPr>
  </w:style>
  <w:style w:type="character" w:customStyle="1" w:styleId="30">
    <w:name w:val="Заголовок 3 Знак"/>
    <w:basedOn w:val="a2"/>
    <w:link w:val="3"/>
    <w:uiPriority w:val="99"/>
    <w:rsid w:val="00BA31C0"/>
    <w:rPr>
      <w:rFonts w:asciiTheme="majorHAnsi" w:eastAsiaTheme="majorEastAsia" w:hAnsiTheme="majorHAnsi" w:cstheme="majorBidi"/>
      <w:b/>
      <w:bCs/>
      <w:color w:val="4F81BD" w:themeColor="accent1"/>
      <w:sz w:val="28"/>
      <w:szCs w:val="24"/>
    </w:rPr>
  </w:style>
  <w:style w:type="paragraph" w:styleId="21">
    <w:name w:val="toc 2"/>
    <w:basedOn w:val="a1"/>
    <w:next w:val="a1"/>
    <w:autoRedefine/>
    <w:uiPriority w:val="39"/>
    <w:locked/>
    <w:rsid w:val="00BA31C0"/>
    <w:pPr>
      <w:spacing w:after="100"/>
      <w:ind w:left="280"/>
    </w:pPr>
  </w:style>
  <w:style w:type="paragraph" w:styleId="afb">
    <w:name w:val="Body Text Indent"/>
    <w:basedOn w:val="a1"/>
    <w:link w:val="afc"/>
    <w:uiPriority w:val="99"/>
    <w:unhideWhenUsed/>
    <w:rsid w:val="00BA31C0"/>
    <w:pPr>
      <w:spacing w:after="120"/>
      <w:ind w:left="283"/>
    </w:pPr>
  </w:style>
  <w:style w:type="character" w:customStyle="1" w:styleId="afc">
    <w:name w:val="Основной текст с отступом Знак"/>
    <w:basedOn w:val="a2"/>
    <w:link w:val="afb"/>
    <w:uiPriority w:val="99"/>
    <w:rsid w:val="00BA31C0"/>
    <w:rPr>
      <w:rFonts w:ascii="Times New Roman" w:hAnsi="Times New Roman"/>
      <w:sz w:val="28"/>
      <w:szCs w:val="24"/>
    </w:rPr>
  </w:style>
  <w:style w:type="character" w:customStyle="1" w:styleId="40">
    <w:name w:val="Заголовок 4 Знак"/>
    <w:basedOn w:val="a2"/>
    <w:link w:val="4"/>
    <w:uiPriority w:val="99"/>
    <w:rsid w:val="00BA31C0"/>
    <w:rPr>
      <w:rFonts w:ascii="Cambria" w:hAnsi="Cambria" w:cs="Cambria"/>
      <w:b/>
      <w:bCs/>
      <w:i/>
      <w:iCs/>
      <w:color w:val="4F81BD"/>
    </w:rPr>
  </w:style>
  <w:style w:type="character" w:customStyle="1" w:styleId="50">
    <w:name w:val="Заголовок 5 Знак"/>
    <w:basedOn w:val="a2"/>
    <w:link w:val="5"/>
    <w:uiPriority w:val="99"/>
    <w:rsid w:val="00BA31C0"/>
    <w:rPr>
      <w:rFonts w:ascii="Cambria" w:hAnsi="Cambria" w:cs="Cambria"/>
      <w:color w:val="243F60"/>
    </w:rPr>
  </w:style>
  <w:style w:type="character" w:customStyle="1" w:styleId="60">
    <w:name w:val="Заголовок 6 Знак"/>
    <w:basedOn w:val="a2"/>
    <w:link w:val="6"/>
    <w:uiPriority w:val="99"/>
    <w:rsid w:val="00BA31C0"/>
    <w:rPr>
      <w:rFonts w:ascii="Cambria" w:hAnsi="Cambria" w:cs="Cambria"/>
      <w:i/>
      <w:iCs/>
      <w:color w:val="243F60"/>
    </w:rPr>
  </w:style>
  <w:style w:type="character" w:customStyle="1" w:styleId="70">
    <w:name w:val="Заголовок 7 Знак"/>
    <w:basedOn w:val="a2"/>
    <w:link w:val="7"/>
    <w:uiPriority w:val="99"/>
    <w:rsid w:val="00BA31C0"/>
    <w:rPr>
      <w:rFonts w:ascii="Cambria" w:hAnsi="Cambria" w:cs="Cambria"/>
      <w:i/>
      <w:iCs/>
      <w:color w:val="404040"/>
    </w:rPr>
  </w:style>
  <w:style w:type="character" w:customStyle="1" w:styleId="80">
    <w:name w:val="Заголовок 8 Знак"/>
    <w:basedOn w:val="a2"/>
    <w:link w:val="8"/>
    <w:uiPriority w:val="99"/>
    <w:rsid w:val="00BA31C0"/>
    <w:rPr>
      <w:rFonts w:ascii="Cambria" w:hAnsi="Cambria" w:cs="Cambria"/>
      <w:color w:val="404040"/>
    </w:rPr>
  </w:style>
  <w:style w:type="character" w:customStyle="1" w:styleId="90">
    <w:name w:val="Заголовок 9 Знак"/>
    <w:basedOn w:val="a2"/>
    <w:link w:val="9"/>
    <w:uiPriority w:val="99"/>
    <w:rsid w:val="00BA31C0"/>
    <w:rPr>
      <w:rFonts w:ascii="Cambria" w:hAnsi="Cambria" w:cs="Cambria"/>
      <w:i/>
      <w:iCs/>
      <w:color w:val="404040"/>
    </w:rPr>
  </w:style>
  <w:style w:type="paragraph" w:styleId="afd">
    <w:name w:val="caption"/>
    <w:basedOn w:val="a1"/>
    <w:next w:val="a1"/>
    <w:uiPriority w:val="99"/>
    <w:qFormat/>
    <w:locked/>
    <w:rsid w:val="00BA31C0"/>
    <w:pPr>
      <w:spacing w:after="200"/>
      <w:contextualSpacing w:val="0"/>
      <w:jc w:val="left"/>
    </w:pPr>
    <w:rPr>
      <w:rFonts w:ascii="Calibri" w:hAnsi="Calibri" w:cs="Calibri"/>
      <w:b/>
      <w:bCs/>
      <w:color w:val="4F81BD"/>
      <w:sz w:val="18"/>
      <w:szCs w:val="18"/>
    </w:rPr>
  </w:style>
  <w:style w:type="paragraph" w:styleId="afe">
    <w:name w:val="Title"/>
    <w:basedOn w:val="a1"/>
    <w:next w:val="a1"/>
    <w:link w:val="aff"/>
    <w:uiPriority w:val="99"/>
    <w:qFormat/>
    <w:locked/>
    <w:rsid w:val="00BA31C0"/>
    <w:pPr>
      <w:pBdr>
        <w:bottom w:val="single" w:sz="8" w:space="4" w:color="4F81BD"/>
      </w:pBdr>
      <w:spacing w:after="300"/>
      <w:contextualSpacing w:val="0"/>
      <w:jc w:val="left"/>
    </w:pPr>
    <w:rPr>
      <w:rFonts w:ascii="Cambria" w:hAnsi="Cambria" w:cs="Cambria"/>
      <w:color w:val="17365D"/>
      <w:spacing w:val="5"/>
      <w:kern w:val="28"/>
      <w:sz w:val="52"/>
      <w:szCs w:val="52"/>
    </w:rPr>
  </w:style>
  <w:style w:type="character" w:customStyle="1" w:styleId="aff">
    <w:name w:val="Название Знак"/>
    <w:basedOn w:val="a2"/>
    <w:link w:val="afe"/>
    <w:uiPriority w:val="99"/>
    <w:rsid w:val="00BA31C0"/>
    <w:rPr>
      <w:rFonts w:ascii="Cambria" w:hAnsi="Cambria" w:cs="Cambria"/>
      <w:color w:val="17365D"/>
      <w:spacing w:val="5"/>
      <w:kern w:val="28"/>
      <w:sz w:val="52"/>
      <w:szCs w:val="52"/>
    </w:rPr>
  </w:style>
  <w:style w:type="paragraph" w:styleId="aff0">
    <w:name w:val="Subtitle"/>
    <w:basedOn w:val="a1"/>
    <w:next w:val="a1"/>
    <w:link w:val="aff1"/>
    <w:uiPriority w:val="99"/>
    <w:qFormat/>
    <w:locked/>
    <w:rsid w:val="00BA31C0"/>
    <w:pPr>
      <w:numPr>
        <w:ilvl w:val="1"/>
      </w:numPr>
      <w:spacing w:after="200" w:line="276" w:lineRule="auto"/>
      <w:contextualSpacing w:val="0"/>
      <w:jc w:val="left"/>
    </w:pPr>
    <w:rPr>
      <w:rFonts w:ascii="Cambria" w:hAnsi="Cambria" w:cs="Cambria"/>
      <w:i/>
      <w:iCs/>
      <w:color w:val="4F81BD"/>
      <w:spacing w:val="15"/>
      <w:sz w:val="24"/>
    </w:rPr>
  </w:style>
  <w:style w:type="character" w:customStyle="1" w:styleId="aff1">
    <w:name w:val="Подзаголовок Знак"/>
    <w:basedOn w:val="a2"/>
    <w:link w:val="aff0"/>
    <w:uiPriority w:val="99"/>
    <w:rsid w:val="00BA31C0"/>
    <w:rPr>
      <w:rFonts w:ascii="Cambria" w:hAnsi="Cambria" w:cs="Cambria"/>
      <w:i/>
      <w:iCs/>
      <w:color w:val="4F81BD"/>
      <w:spacing w:val="15"/>
      <w:sz w:val="24"/>
      <w:szCs w:val="24"/>
    </w:rPr>
  </w:style>
  <w:style w:type="character" w:styleId="aff2">
    <w:name w:val="Emphasis"/>
    <w:uiPriority w:val="99"/>
    <w:qFormat/>
    <w:locked/>
    <w:rsid w:val="00BA31C0"/>
    <w:rPr>
      <w:i/>
      <w:iCs/>
    </w:rPr>
  </w:style>
  <w:style w:type="paragraph" w:styleId="22">
    <w:name w:val="Quote"/>
    <w:basedOn w:val="a1"/>
    <w:next w:val="a1"/>
    <w:link w:val="23"/>
    <w:uiPriority w:val="99"/>
    <w:qFormat/>
    <w:rsid w:val="00BA31C0"/>
    <w:pPr>
      <w:spacing w:after="200" w:line="276" w:lineRule="auto"/>
      <w:contextualSpacing w:val="0"/>
      <w:jc w:val="left"/>
    </w:pPr>
    <w:rPr>
      <w:rFonts w:ascii="Calibri" w:hAnsi="Calibri" w:cs="Calibri"/>
      <w:i/>
      <w:iCs/>
      <w:color w:val="000000"/>
      <w:sz w:val="20"/>
      <w:szCs w:val="20"/>
    </w:rPr>
  </w:style>
  <w:style w:type="character" w:customStyle="1" w:styleId="23">
    <w:name w:val="Цитата 2 Знак"/>
    <w:basedOn w:val="a2"/>
    <w:link w:val="22"/>
    <w:uiPriority w:val="99"/>
    <w:rsid w:val="00BA31C0"/>
    <w:rPr>
      <w:rFonts w:cs="Calibri"/>
      <w:i/>
      <w:iCs/>
      <w:color w:val="000000"/>
    </w:rPr>
  </w:style>
  <w:style w:type="paragraph" w:styleId="aff3">
    <w:name w:val="Intense Quote"/>
    <w:basedOn w:val="a1"/>
    <w:next w:val="a1"/>
    <w:link w:val="aff4"/>
    <w:uiPriority w:val="99"/>
    <w:qFormat/>
    <w:rsid w:val="00BA31C0"/>
    <w:pPr>
      <w:pBdr>
        <w:bottom w:val="single" w:sz="4" w:space="4" w:color="4F81BD"/>
      </w:pBdr>
      <w:spacing w:before="200" w:after="280" w:line="276" w:lineRule="auto"/>
      <w:ind w:left="936" w:right="936"/>
      <w:contextualSpacing w:val="0"/>
      <w:jc w:val="left"/>
    </w:pPr>
    <w:rPr>
      <w:rFonts w:ascii="Calibri" w:hAnsi="Calibri" w:cs="Calibri"/>
      <w:b/>
      <w:bCs/>
      <w:i/>
      <w:iCs/>
      <w:color w:val="4F81BD"/>
      <w:sz w:val="20"/>
      <w:szCs w:val="20"/>
    </w:rPr>
  </w:style>
  <w:style w:type="character" w:customStyle="1" w:styleId="aff4">
    <w:name w:val="Выделенная цитата Знак"/>
    <w:basedOn w:val="a2"/>
    <w:link w:val="aff3"/>
    <w:uiPriority w:val="99"/>
    <w:rsid w:val="00BA31C0"/>
    <w:rPr>
      <w:rFonts w:cs="Calibri"/>
      <w:b/>
      <w:bCs/>
      <w:i/>
      <w:iCs/>
      <w:color w:val="4F81BD"/>
    </w:rPr>
  </w:style>
  <w:style w:type="character" w:styleId="aff5">
    <w:name w:val="Intense Emphasis"/>
    <w:uiPriority w:val="99"/>
    <w:qFormat/>
    <w:rsid w:val="00BA31C0"/>
    <w:rPr>
      <w:b/>
      <w:bCs/>
      <w:i/>
      <w:iCs/>
      <w:color w:val="4F81BD"/>
    </w:rPr>
  </w:style>
  <w:style w:type="character" w:styleId="aff6">
    <w:name w:val="Subtle Reference"/>
    <w:uiPriority w:val="99"/>
    <w:qFormat/>
    <w:rsid w:val="00BA31C0"/>
    <w:rPr>
      <w:smallCaps/>
      <w:color w:val="auto"/>
      <w:u w:val="single"/>
    </w:rPr>
  </w:style>
  <w:style w:type="character" w:styleId="aff7">
    <w:name w:val="Intense Reference"/>
    <w:uiPriority w:val="99"/>
    <w:qFormat/>
    <w:rsid w:val="00BA31C0"/>
    <w:rPr>
      <w:b/>
      <w:bCs/>
      <w:smallCaps/>
      <w:color w:val="auto"/>
      <w:spacing w:val="5"/>
      <w:u w:val="single"/>
    </w:rPr>
  </w:style>
  <w:style w:type="character" w:styleId="aff8">
    <w:name w:val="Book Title"/>
    <w:uiPriority w:val="99"/>
    <w:qFormat/>
    <w:rsid w:val="00BA31C0"/>
    <w:rPr>
      <w:b/>
      <w:bCs/>
      <w:smallCaps/>
      <w:spacing w:val="5"/>
    </w:rPr>
  </w:style>
  <w:style w:type="paragraph" w:styleId="24">
    <w:name w:val="Body Text 2"/>
    <w:basedOn w:val="a1"/>
    <w:link w:val="25"/>
    <w:uiPriority w:val="99"/>
    <w:rsid w:val="00BA31C0"/>
    <w:pPr>
      <w:contextualSpacing w:val="0"/>
    </w:pPr>
    <w:rPr>
      <w:sz w:val="20"/>
      <w:szCs w:val="20"/>
    </w:rPr>
  </w:style>
  <w:style w:type="character" w:customStyle="1" w:styleId="25">
    <w:name w:val="Основной текст 2 Знак"/>
    <w:basedOn w:val="a2"/>
    <w:link w:val="24"/>
    <w:uiPriority w:val="99"/>
    <w:rsid w:val="00BA31C0"/>
    <w:rPr>
      <w:rFonts w:ascii="Times New Roman" w:hAnsi="Times New Roman"/>
    </w:rPr>
  </w:style>
  <w:style w:type="character" w:customStyle="1" w:styleId="26">
    <w:name w:val="Основной текст с отступом 2 Знак"/>
    <w:link w:val="27"/>
    <w:uiPriority w:val="99"/>
    <w:semiHidden/>
    <w:rsid w:val="00BA31C0"/>
    <w:rPr>
      <w:rFonts w:ascii="Times New Roman" w:hAnsi="Times New Roman"/>
    </w:rPr>
  </w:style>
  <w:style w:type="paragraph" w:styleId="27">
    <w:name w:val="Body Text Indent 2"/>
    <w:basedOn w:val="a1"/>
    <w:link w:val="26"/>
    <w:uiPriority w:val="99"/>
    <w:semiHidden/>
    <w:rsid w:val="00BA31C0"/>
    <w:pPr>
      <w:spacing w:after="120" w:line="480" w:lineRule="auto"/>
      <w:ind w:left="283"/>
      <w:contextualSpacing w:val="0"/>
      <w:jc w:val="left"/>
    </w:pPr>
    <w:rPr>
      <w:sz w:val="20"/>
      <w:szCs w:val="20"/>
    </w:rPr>
  </w:style>
  <w:style w:type="character" w:customStyle="1" w:styleId="210">
    <w:name w:val="Основной текст с отступом 2 Знак1"/>
    <w:basedOn w:val="a2"/>
    <w:uiPriority w:val="99"/>
    <w:semiHidden/>
    <w:rsid w:val="00BA31C0"/>
    <w:rPr>
      <w:rFonts w:ascii="Times New Roman" w:hAnsi="Times New Roman"/>
      <w:sz w:val="28"/>
      <w:szCs w:val="24"/>
    </w:rPr>
  </w:style>
  <w:style w:type="paragraph" w:customStyle="1" w:styleId="aff9">
    <w:name w:val="Знак Знак Знак Знак"/>
    <w:basedOn w:val="a1"/>
    <w:uiPriority w:val="99"/>
    <w:rsid w:val="00BA31C0"/>
    <w:pPr>
      <w:widowControl w:val="0"/>
      <w:adjustRightInd w:val="0"/>
      <w:spacing w:after="160" w:line="240" w:lineRule="exact"/>
      <w:contextualSpacing w:val="0"/>
      <w:jc w:val="right"/>
    </w:pPr>
    <w:rPr>
      <w:rFonts w:eastAsia="Times New Roman"/>
      <w:sz w:val="20"/>
      <w:szCs w:val="20"/>
      <w:lang w:val="en-GB" w:eastAsia="en-US"/>
    </w:rPr>
  </w:style>
  <w:style w:type="paragraph" w:customStyle="1" w:styleId="13">
    <w:name w:val="Знак Знак Знак Знак Знак1 Знак"/>
    <w:basedOn w:val="a1"/>
    <w:uiPriority w:val="99"/>
    <w:rsid w:val="00BA31C0"/>
    <w:pPr>
      <w:spacing w:after="160" w:line="240" w:lineRule="exact"/>
      <w:contextualSpacing w:val="0"/>
      <w:jc w:val="left"/>
    </w:pPr>
    <w:rPr>
      <w:rFonts w:ascii="Verdana" w:eastAsia="Times New Roman" w:hAnsi="Verdana" w:cs="Verdana"/>
      <w:sz w:val="24"/>
      <w:lang w:val="en-US" w:eastAsia="en-US"/>
    </w:rPr>
  </w:style>
  <w:style w:type="paragraph" w:customStyle="1" w:styleId="TablNL">
    <w:name w:val="Tabl_N_L"/>
    <w:basedOn w:val="a1"/>
    <w:uiPriority w:val="99"/>
    <w:rsid w:val="00BA31C0"/>
    <w:pPr>
      <w:tabs>
        <w:tab w:val="left" w:pos="11907"/>
      </w:tabs>
      <w:spacing w:line="360" w:lineRule="auto"/>
      <w:ind w:firstLine="567"/>
      <w:contextualSpacing w:val="0"/>
    </w:pPr>
    <w:rPr>
      <w:rFonts w:ascii="NTTimes/Cyrillic" w:eastAsia="Times New Roman" w:hAnsi="NTTimes/Cyrillic" w:cs="NTTimes/Cyrillic"/>
      <w:sz w:val="24"/>
    </w:rPr>
  </w:style>
  <w:style w:type="paragraph" w:styleId="14">
    <w:name w:val="toc 1"/>
    <w:basedOn w:val="a1"/>
    <w:next w:val="a1"/>
    <w:autoRedefine/>
    <w:uiPriority w:val="39"/>
    <w:locked/>
    <w:rsid w:val="00BA31C0"/>
    <w:pPr>
      <w:contextualSpacing w:val="0"/>
      <w:jc w:val="left"/>
    </w:pPr>
    <w:rPr>
      <w:rFonts w:eastAsia="Times New Roman"/>
      <w:sz w:val="20"/>
      <w:szCs w:val="20"/>
    </w:rPr>
  </w:style>
  <w:style w:type="paragraph" w:customStyle="1" w:styleId="bodytext">
    <w:name w:val="bodytext"/>
    <w:basedOn w:val="a1"/>
    <w:rsid w:val="00BA31C0"/>
    <w:pPr>
      <w:spacing w:before="100" w:beforeAutospacing="1" w:after="100" w:afterAutospacing="1"/>
      <w:contextualSpacing w:val="0"/>
      <w:jc w:val="left"/>
    </w:pPr>
    <w:rPr>
      <w:rFonts w:eastAsia="Times New Roman"/>
      <w:sz w:val="24"/>
    </w:rPr>
  </w:style>
  <w:style w:type="character" w:styleId="affa">
    <w:name w:val="page number"/>
    <w:basedOn w:val="a2"/>
    <w:locked/>
    <w:rsid w:val="00BA31C0"/>
  </w:style>
  <w:style w:type="table" w:customStyle="1" w:styleId="15">
    <w:name w:val="Сетка таблицы1"/>
    <w:basedOn w:val="a3"/>
    <w:next w:val="ae"/>
    <w:rsid w:val="00BA31C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
    <w:name w:val="Сетка таблицы2"/>
    <w:basedOn w:val="a3"/>
    <w:next w:val="ae"/>
    <w:uiPriority w:val="59"/>
    <w:rsid w:val="00BA31C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
    <w:name w:val="Сетка таблицы3"/>
    <w:basedOn w:val="a3"/>
    <w:next w:val="ae"/>
    <w:uiPriority w:val="59"/>
    <w:rsid w:val="00BA31C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
    <w:name w:val="Сетка таблицы4"/>
    <w:basedOn w:val="a3"/>
    <w:next w:val="ae"/>
    <w:uiPriority w:val="59"/>
    <w:rsid w:val="00BA31C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List"/>
    <w:basedOn w:val="a1"/>
    <w:unhideWhenUsed/>
    <w:rsid w:val="00BA31C0"/>
    <w:pPr>
      <w:numPr>
        <w:numId w:val="19"/>
      </w:numPr>
      <w:tabs>
        <w:tab w:val="left" w:pos="992"/>
      </w:tabs>
      <w:snapToGrid w:val="0"/>
      <w:ind w:left="0" w:firstLine="709"/>
      <w:contextualSpacing w:val="0"/>
    </w:pPr>
    <w:rPr>
      <w:rFonts w:ascii="Calibri" w:hAnsi="Calibri"/>
      <w:sz w:val="24"/>
      <w:lang w:val="x-none" w:eastAsia="x-none"/>
    </w:rPr>
  </w:style>
  <w:style w:type="numbering" w:customStyle="1" w:styleId="1111111">
    <w:name w:val="1 / 1.1 / 1.1.11"/>
    <w:rsid w:val="00BA31C0"/>
    <w:pPr>
      <w:numPr>
        <w:numId w:val="19"/>
      </w:numPr>
    </w:pPr>
  </w:style>
  <w:style w:type="numbering" w:customStyle="1" w:styleId="11111111">
    <w:name w:val="1 / 1.1 / 1.1.111"/>
    <w:rsid w:val="00BA31C0"/>
  </w:style>
  <w:style w:type="numbering" w:customStyle="1" w:styleId="11111112">
    <w:name w:val="1 / 1.1 / 1.1.112"/>
    <w:rsid w:val="00BA31C0"/>
    <w:pPr>
      <w:numPr>
        <w:numId w:val="1"/>
      </w:numPr>
    </w:pPr>
  </w:style>
  <w:style w:type="numbering" w:customStyle="1" w:styleId="11111113">
    <w:name w:val="1 / 1.1 / 1.1.113"/>
    <w:rsid w:val="00BA31C0"/>
    <w:pPr>
      <w:numPr>
        <w:numId w:val="18"/>
      </w:numPr>
    </w:pPr>
  </w:style>
  <w:style w:type="paragraph" w:customStyle="1" w:styleId="16">
    <w:name w:val="Знак Знак Знак Знак Знак1 Знак"/>
    <w:basedOn w:val="a1"/>
    <w:rsid w:val="00BA31C0"/>
    <w:pPr>
      <w:spacing w:after="160" w:line="240" w:lineRule="exact"/>
      <w:contextualSpacing w:val="0"/>
      <w:jc w:val="left"/>
    </w:pPr>
    <w:rPr>
      <w:rFonts w:ascii="Verdana" w:eastAsia="Times New Roman" w:hAnsi="Verdana"/>
      <w:sz w:val="24"/>
      <w:lang w:val="en-US" w:eastAsia="en-US"/>
    </w:rPr>
  </w:style>
  <w:style w:type="character" w:customStyle="1" w:styleId="af7">
    <w:name w:val="Обычный (веб) Знак"/>
    <w:aliases w:val="Обычный (Web)1 Знак,Обычный (веб) Знак Знак Знак,Обычный (Web) Знак Знак Знак Знак,Обычный (Web) Знак"/>
    <w:link w:val="af6"/>
    <w:uiPriority w:val="99"/>
    <w:rsid w:val="00BA31C0"/>
    <w:rPr>
      <w:rFonts w:ascii="Times New Roman" w:eastAsia="Times New Roman" w:hAnsi="Times New Roman"/>
      <w:sz w:val="24"/>
      <w:szCs w:val="24"/>
    </w:rPr>
  </w:style>
  <w:style w:type="paragraph" w:styleId="32">
    <w:name w:val="toc 3"/>
    <w:basedOn w:val="a1"/>
    <w:next w:val="a1"/>
    <w:autoRedefine/>
    <w:uiPriority w:val="39"/>
    <w:locked/>
    <w:rsid w:val="00BA31C0"/>
    <w:pPr>
      <w:ind w:left="400"/>
      <w:contextualSpacing w:val="0"/>
      <w:jc w:val="left"/>
    </w:pPr>
    <w:rPr>
      <w:rFonts w:eastAsia="Times New Roman"/>
      <w:sz w:val="20"/>
      <w:szCs w:val="20"/>
    </w:rPr>
  </w:style>
  <w:style w:type="paragraph" w:styleId="42">
    <w:name w:val="toc 4"/>
    <w:basedOn w:val="a1"/>
    <w:next w:val="a1"/>
    <w:autoRedefine/>
    <w:uiPriority w:val="39"/>
    <w:locked/>
    <w:rsid w:val="00BA31C0"/>
    <w:pPr>
      <w:ind w:left="600"/>
      <w:contextualSpacing w:val="0"/>
      <w:jc w:val="left"/>
    </w:pPr>
    <w:rPr>
      <w:rFonts w:eastAsia="Times New Roman"/>
      <w:sz w:val="20"/>
      <w:szCs w:val="20"/>
    </w:rPr>
  </w:style>
  <w:style w:type="paragraph" w:customStyle="1" w:styleId="ConsPlusTitle">
    <w:name w:val="ConsPlusTitle"/>
    <w:uiPriority w:val="99"/>
    <w:rsid w:val="00BA31C0"/>
    <w:pPr>
      <w:widowControl w:val="0"/>
      <w:autoSpaceDE w:val="0"/>
      <w:autoSpaceDN w:val="0"/>
      <w:adjustRightInd w:val="0"/>
    </w:pPr>
    <w:rPr>
      <w:rFonts w:ascii="Times New Roman" w:eastAsia="Times New Roman" w:hAnsi="Times New Roman"/>
      <w:b/>
      <w:bCs/>
      <w:sz w:val="24"/>
      <w:szCs w:val="24"/>
    </w:rPr>
  </w:style>
  <w:style w:type="character" w:customStyle="1" w:styleId="01">
    <w:name w:val="А. Основной текст 0 Знак Знак1"/>
    <w:link w:val="101"/>
    <w:locked/>
    <w:rsid w:val="00BA31C0"/>
    <w:rPr>
      <w:color w:val="000000"/>
      <w:kern w:val="24"/>
      <w:sz w:val="24"/>
      <w:szCs w:val="24"/>
      <w:lang w:val="x-none" w:eastAsia="en-US"/>
    </w:rPr>
  </w:style>
  <w:style w:type="paragraph" w:customStyle="1" w:styleId="101">
    <w:name w:val="1. Основной текст 01"/>
    <w:aliases w:val="95 ПК1,А. Основной текст 01,1 Основной текст 01,Основной текст 01"/>
    <w:basedOn w:val="a1"/>
    <w:link w:val="01"/>
    <w:rsid w:val="00BA31C0"/>
    <w:pPr>
      <w:ind w:firstLine="539"/>
      <w:contextualSpacing w:val="0"/>
    </w:pPr>
    <w:rPr>
      <w:rFonts w:ascii="Calibri" w:hAnsi="Calibri"/>
      <w:color w:val="000000"/>
      <w:kern w:val="24"/>
      <w:sz w:val="24"/>
      <w:lang w:val="x-none" w:eastAsia="en-US"/>
    </w:rPr>
  </w:style>
  <w:style w:type="character" w:customStyle="1" w:styleId="FontStyle34">
    <w:name w:val="Font Style34"/>
    <w:rsid w:val="00BA31C0"/>
    <w:rPr>
      <w:rFonts w:ascii="Times New Roman" w:hAnsi="Times New Roman" w:cs="Times New Roman"/>
      <w:sz w:val="22"/>
      <w:szCs w:val="22"/>
    </w:rPr>
  </w:style>
  <w:style w:type="paragraph" w:customStyle="1" w:styleId="Style5">
    <w:name w:val="Style5"/>
    <w:basedOn w:val="a1"/>
    <w:qFormat/>
    <w:rsid w:val="00BA31C0"/>
    <w:pPr>
      <w:widowControl w:val="0"/>
      <w:suppressAutoHyphens/>
      <w:autoSpaceDE w:val="0"/>
      <w:spacing w:line="260" w:lineRule="exact"/>
      <w:ind w:firstLine="394"/>
      <w:contextualSpacing w:val="0"/>
    </w:pPr>
    <w:rPr>
      <w:rFonts w:eastAsia="Times New Roman"/>
      <w:sz w:val="24"/>
      <w:lang w:eastAsia="ar-SA"/>
    </w:rPr>
  </w:style>
  <w:style w:type="character" w:customStyle="1" w:styleId="WW8Num17z3">
    <w:name w:val="WW8Num17z3"/>
    <w:rsid w:val="00BA31C0"/>
    <w:rPr>
      <w:rFonts w:ascii="Symbol" w:hAnsi="Symbol"/>
    </w:rPr>
  </w:style>
  <w:style w:type="character" w:customStyle="1" w:styleId="ConsPlusNormal0">
    <w:name w:val="ConsPlusNormal Знак"/>
    <w:link w:val="ConsPlusNormal"/>
    <w:rsid w:val="00BA31C0"/>
    <w:rPr>
      <w:rFonts w:ascii="Arial" w:eastAsia="Times New Roman" w:hAnsi="Arial" w:cs="Arial"/>
    </w:rPr>
  </w:style>
  <w:style w:type="paragraph" w:customStyle="1" w:styleId="310">
    <w:name w:val="Основной текст 31"/>
    <w:basedOn w:val="a1"/>
    <w:rsid w:val="00BA31C0"/>
    <w:pPr>
      <w:overflowPunct w:val="0"/>
      <w:autoSpaceDE w:val="0"/>
      <w:autoSpaceDN w:val="0"/>
      <w:adjustRightInd w:val="0"/>
      <w:contextualSpacing w:val="0"/>
    </w:pPr>
    <w:rPr>
      <w:rFonts w:eastAsia="Times New Roman"/>
      <w:sz w:val="24"/>
      <w:szCs w:val="20"/>
    </w:rPr>
  </w:style>
  <w:style w:type="paragraph" w:customStyle="1" w:styleId="Style21">
    <w:name w:val="Style21"/>
    <w:basedOn w:val="a1"/>
    <w:rsid w:val="00BA31C0"/>
    <w:pPr>
      <w:widowControl w:val="0"/>
      <w:suppressAutoHyphens/>
      <w:autoSpaceDE w:val="0"/>
      <w:spacing w:line="274" w:lineRule="exact"/>
      <w:ind w:firstLine="367"/>
      <w:contextualSpacing w:val="0"/>
    </w:pPr>
    <w:rPr>
      <w:rFonts w:eastAsia="Times New Roman"/>
      <w:sz w:val="24"/>
      <w:lang w:eastAsia="ar-SA"/>
    </w:rPr>
  </w:style>
  <w:style w:type="character" w:customStyle="1" w:styleId="17">
    <w:name w:val="Название1"/>
    <w:rsid w:val="00BA31C0"/>
  </w:style>
  <w:style w:type="paragraph" w:customStyle="1" w:styleId="u">
    <w:name w:val="u"/>
    <w:basedOn w:val="a1"/>
    <w:rsid w:val="00BA31C0"/>
    <w:pPr>
      <w:spacing w:before="100" w:beforeAutospacing="1" w:after="100" w:afterAutospacing="1"/>
      <w:contextualSpacing w:val="0"/>
      <w:jc w:val="left"/>
    </w:pPr>
    <w:rPr>
      <w:rFonts w:eastAsia="Times New Roman"/>
      <w:sz w:val="24"/>
    </w:rPr>
  </w:style>
  <w:style w:type="paragraph" w:customStyle="1" w:styleId="BodyText21">
    <w:name w:val="Body Text 21"/>
    <w:basedOn w:val="a1"/>
    <w:rsid w:val="00BA31C0"/>
    <w:pPr>
      <w:widowControl w:val="0"/>
      <w:contextualSpacing w:val="0"/>
    </w:pPr>
    <w:rPr>
      <w:rFonts w:eastAsia="Times New Roman"/>
      <w:szCs w:val="20"/>
    </w:rPr>
  </w:style>
  <w:style w:type="paragraph" w:styleId="33">
    <w:name w:val="Body Text 3"/>
    <w:basedOn w:val="a1"/>
    <w:link w:val="34"/>
    <w:rsid w:val="00BA31C0"/>
    <w:pPr>
      <w:suppressAutoHyphens/>
      <w:spacing w:after="120"/>
      <w:contextualSpacing w:val="0"/>
      <w:jc w:val="left"/>
    </w:pPr>
    <w:rPr>
      <w:rFonts w:eastAsia="Times New Roman"/>
      <w:sz w:val="16"/>
      <w:szCs w:val="16"/>
      <w:lang w:eastAsia="ar-SA"/>
    </w:rPr>
  </w:style>
  <w:style w:type="character" w:customStyle="1" w:styleId="34">
    <w:name w:val="Основной текст 3 Знак"/>
    <w:basedOn w:val="a2"/>
    <w:link w:val="33"/>
    <w:rsid w:val="00BA31C0"/>
    <w:rPr>
      <w:rFonts w:ascii="Times New Roman" w:eastAsia="Times New Roman" w:hAnsi="Times New Roman"/>
      <w:sz w:val="16"/>
      <w:szCs w:val="16"/>
      <w:lang w:eastAsia="ar-SA"/>
    </w:rPr>
  </w:style>
  <w:style w:type="character" w:customStyle="1" w:styleId="apple-style-span">
    <w:name w:val="apple-style-span"/>
    <w:rsid w:val="00BA31C0"/>
  </w:style>
  <w:style w:type="character" w:customStyle="1" w:styleId="FontStyle13">
    <w:name w:val="Font Style13"/>
    <w:rsid w:val="00BA31C0"/>
    <w:rPr>
      <w:rFonts w:ascii="Bookman Old Style" w:hAnsi="Bookman Old Style" w:cs="Bookman Old Style"/>
      <w:sz w:val="16"/>
      <w:szCs w:val="16"/>
    </w:rPr>
  </w:style>
  <w:style w:type="paragraph" w:customStyle="1" w:styleId="311">
    <w:name w:val="Знак3 Знак Знак Знак Знак Знак Знак Знак Знак Знак1 Знак Знак Знак"/>
    <w:basedOn w:val="a1"/>
    <w:rsid w:val="00BA31C0"/>
    <w:pPr>
      <w:spacing w:before="100" w:beforeAutospacing="1" w:after="100" w:afterAutospacing="1"/>
      <w:contextualSpacing w:val="0"/>
      <w:jc w:val="left"/>
    </w:pPr>
    <w:rPr>
      <w:rFonts w:ascii="Tahoma" w:eastAsia="Times New Roman" w:hAnsi="Tahoma"/>
      <w:sz w:val="20"/>
      <w:szCs w:val="20"/>
      <w:lang w:val="en-US" w:eastAsia="en-US"/>
    </w:rPr>
  </w:style>
  <w:style w:type="character" w:customStyle="1" w:styleId="affb">
    <w:name w:val="Абзац Знак"/>
    <w:link w:val="affc"/>
    <w:locked/>
    <w:rsid w:val="00BA31C0"/>
    <w:rPr>
      <w:rFonts w:ascii="Times New Roman" w:eastAsia="Times New Roman" w:hAnsi="Times New Roman"/>
      <w:sz w:val="24"/>
      <w:szCs w:val="24"/>
      <w:lang w:val="x-none" w:eastAsia="x-none"/>
    </w:rPr>
  </w:style>
  <w:style w:type="paragraph" w:customStyle="1" w:styleId="affc">
    <w:name w:val="Абзац"/>
    <w:basedOn w:val="a1"/>
    <w:link w:val="affb"/>
    <w:qFormat/>
    <w:rsid w:val="00BA31C0"/>
    <w:pPr>
      <w:spacing w:before="120" w:after="60"/>
      <w:ind w:firstLine="567"/>
      <w:contextualSpacing w:val="0"/>
    </w:pPr>
    <w:rPr>
      <w:rFonts w:eastAsia="Times New Roman"/>
      <w:sz w:val="24"/>
      <w:lang w:val="x-none" w:eastAsia="x-none"/>
    </w:rPr>
  </w:style>
  <w:style w:type="character" w:customStyle="1" w:styleId="affd">
    <w:name w:val="Текст основной Знак"/>
    <w:link w:val="affe"/>
    <w:locked/>
    <w:rsid w:val="00BA31C0"/>
    <w:rPr>
      <w:rFonts w:ascii="Arial" w:hAnsi="Arial" w:cs="Arial"/>
      <w:sz w:val="24"/>
    </w:rPr>
  </w:style>
  <w:style w:type="paragraph" w:customStyle="1" w:styleId="affe">
    <w:name w:val="Текст основной"/>
    <w:basedOn w:val="a1"/>
    <w:link w:val="affd"/>
    <w:rsid w:val="00BA31C0"/>
    <w:pPr>
      <w:ind w:firstLine="575"/>
      <w:contextualSpacing w:val="0"/>
    </w:pPr>
    <w:rPr>
      <w:rFonts w:ascii="Arial" w:hAnsi="Arial" w:cs="Arial"/>
      <w:sz w:val="24"/>
      <w:szCs w:val="20"/>
    </w:rPr>
  </w:style>
  <w:style w:type="character" w:customStyle="1" w:styleId="a9">
    <w:name w:val="Абзац списка Знак"/>
    <w:aliases w:val="Название таблицы Знак,ПАРАГРАФ Знак,Абзац списка1 Знак"/>
    <w:link w:val="a8"/>
    <w:locked/>
    <w:rsid w:val="00BA31C0"/>
    <w:rPr>
      <w:rFonts w:ascii="Times New Roman" w:eastAsia="Times New Roman" w:hAnsi="Times New Roman"/>
      <w:sz w:val="28"/>
      <w:szCs w:val="24"/>
    </w:rPr>
  </w:style>
  <w:style w:type="character" w:customStyle="1" w:styleId="FontStyle48">
    <w:name w:val="Font Style48"/>
    <w:rsid w:val="00BA31C0"/>
    <w:rPr>
      <w:rFonts w:ascii="Times New Roman" w:hAnsi="Times New Roman" w:cs="Times New Roman" w:hint="default"/>
      <w:sz w:val="12"/>
      <w:szCs w:val="12"/>
    </w:rPr>
  </w:style>
  <w:style w:type="character" w:customStyle="1" w:styleId="afff">
    <w:name w:val="Современный Знак"/>
    <w:link w:val="afff0"/>
    <w:locked/>
    <w:rsid w:val="00BA31C0"/>
    <w:rPr>
      <w:rFonts w:ascii="Times New Roman" w:eastAsia="Times New Roman" w:hAnsi="Times New Roman"/>
      <w:b/>
      <w:sz w:val="24"/>
      <w:lang w:eastAsia="ja-JP"/>
    </w:rPr>
  </w:style>
  <w:style w:type="paragraph" w:customStyle="1" w:styleId="afff0">
    <w:name w:val="Современный"/>
    <w:link w:val="afff"/>
    <w:rsid w:val="00BA31C0"/>
    <w:pPr>
      <w:jc w:val="center"/>
    </w:pPr>
    <w:rPr>
      <w:rFonts w:ascii="Times New Roman" w:eastAsia="Times New Roman" w:hAnsi="Times New Roman"/>
      <w:b/>
      <w:sz w:val="24"/>
      <w:lang w:eastAsia="ja-JP"/>
    </w:rPr>
  </w:style>
  <w:style w:type="paragraph" w:styleId="a">
    <w:name w:val="List Bullet"/>
    <w:basedOn w:val="a1"/>
    <w:semiHidden/>
    <w:unhideWhenUsed/>
    <w:rsid w:val="00BA31C0"/>
    <w:pPr>
      <w:numPr>
        <w:numId w:val="22"/>
      </w:numPr>
      <w:jc w:val="left"/>
    </w:pPr>
    <w:rPr>
      <w:rFonts w:eastAsia="Times New Roman"/>
      <w:sz w:val="20"/>
      <w:szCs w:val="20"/>
    </w:rPr>
  </w:style>
  <w:style w:type="character" w:customStyle="1" w:styleId="S">
    <w:name w:val="S_Маркированный Знак Знак"/>
    <w:link w:val="S0"/>
    <w:locked/>
    <w:rsid w:val="00BA31C0"/>
    <w:rPr>
      <w:rFonts w:ascii="Times New Roman" w:eastAsia="Times New Roman" w:hAnsi="Times New Roman"/>
      <w:sz w:val="24"/>
      <w:szCs w:val="24"/>
    </w:rPr>
  </w:style>
  <w:style w:type="paragraph" w:customStyle="1" w:styleId="S0">
    <w:name w:val="S_Маркированный"/>
    <w:basedOn w:val="a"/>
    <w:link w:val="S"/>
    <w:qFormat/>
    <w:rsid w:val="00BA31C0"/>
    <w:pPr>
      <w:spacing w:line="360" w:lineRule="auto"/>
      <w:contextualSpacing w:val="0"/>
      <w:jc w:val="both"/>
    </w:pPr>
    <w:rPr>
      <w:sz w:val="24"/>
      <w:szCs w:val="24"/>
    </w:rPr>
  </w:style>
  <w:style w:type="paragraph" w:customStyle="1" w:styleId="29">
    <w:name w:val="Обычный2"/>
    <w:link w:val="Normal"/>
    <w:rsid w:val="00BA31C0"/>
    <w:rPr>
      <w:rFonts w:ascii="Times New Roman" w:eastAsia="Times New Roman" w:hAnsi="Times New Roman"/>
      <w:sz w:val="22"/>
      <w:szCs w:val="24"/>
    </w:rPr>
  </w:style>
  <w:style w:type="character" w:customStyle="1" w:styleId="Normal">
    <w:name w:val="Normal Знак"/>
    <w:link w:val="29"/>
    <w:rsid w:val="00BA31C0"/>
    <w:rPr>
      <w:rFonts w:ascii="Times New Roman" w:eastAsia="Times New Roman" w:hAnsi="Times New Roman"/>
      <w:sz w:val="22"/>
      <w:szCs w:val="24"/>
    </w:rPr>
  </w:style>
  <w:style w:type="paragraph" w:styleId="35">
    <w:name w:val="Body Text Indent 3"/>
    <w:basedOn w:val="a1"/>
    <w:link w:val="36"/>
    <w:uiPriority w:val="99"/>
    <w:semiHidden/>
    <w:unhideWhenUsed/>
    <w:rsid w:val="00BA31C0"/>
    <w:pPr>
      <w:suppressAutoHyphens/>
      <w:spacing w:after="120"/>
      <w:ind w:left="283"/>
      <w:contextualSpacing w:val="0"/>
      <w:jc w:val="left"/>
    </w:pPr>
    <w:rPr>
      <w:rFonts w:eastAsia="Times New Roman"/>
      <w:sz w:val="16"/>
      <w:szCs w:val="16"/>
      <w:lang w:eastAsia="ar-SA"/>
    </w:rPr>
  </w:style>
  <w:style w:type="character" w:customStyle="1" w:styleId="36">
    <w:name w:val="Основной текст с отступом 3 Знак"/>
    <w:basedOn w:val="a2"/>
    <w:link w:val="35"/>
    <w:uiPriority w:val="99"/>
    <w:semiHidden/>
    <w:rsid w:val="00BA31C0"/>
    <w:rPr>
      <w:rFonts w:ascii="Times New Roman" w:eastAsia="Times New Roman" w:hAnsi="Times New Roman"/>
      <w:sz w:val="16"/>
      <w:szCs w:val="16"/>
      <w:lang w:eastAsia="ar-SA"/>
    </w:rPr>
  </w:style>
  <w:style w:type="paragraph" w:customStyle="1" w:styleId="Style23">
    <w:name w:val="Style23"/>
    <w:basedOn w:val="a1"/>
    <w:rsid w:val="00BA31C0"/>
    <w:pPr>
      <w:widowControl w:val="0"/>
      <w:autoSpaceDE w:val="0"/>
      <w:autoSpaceDN w:val="0"/>
      <w:adjustRightInd w:val="0"/>
      <w:spacing w:line="230" w:lineRule="exact"/>
      <w:contextualSpacing w:val="0"/>
      <w:jc w:val="center"/>
    </w:pPr>
    <w:rPr>
      <w:rFonts w:eastAsia="Times New Roman"/>
      <w:sz w:val="24"/>
    </w:rPr>
  </w:style>
  <w:style w:type="paragraph" w:customStyle="1" w:styleId="S1">
    <w:name w:val="S_Заголовок 1"/>
    <w:basedOn w:val="a1"/>
    <w:rsid w:val="00BA31C0"/>
    <w:pPr>
      <w:numPr>
        <w:numId w:val="44"/>
      </w:numPr>
      <w:contextualSpacing w:val="0"/>
      <w:jc w:val="left"/>
    </w:pPr>
    <w:rPr>
      <w:rFonts w:ascii="Arial" w:eastAsia="Times New Roman" w:hAnsi="Arial"/>
      <w:b/>
      <w:caps/>
    </w:rPr>
  </w:style>
  <w:style w:type="paragraph" w:customStyle="1" w:styleId="S2">
    <w:name w:val="S_Заголовок 2"/>
    <w:basedOn w:val="2"/>
    <w:rsid w:val="00BA31C0"/>
    <w:pPr>
      <w:numPr>
        <w:ilvl w:val="1"/>
        <w:numId w:val="44"/>
      </w:numPr>
      <w:spacing w:before="120" w:beforeAutospacing="0" w:after="120" w:afterAutospacing="0"/>
      <w:jc w:val="both"/>
    </w:pPr>
    <w:rPr>
      <w:rFonts w:ascii="Arial" w:hAnsi="Arial"/>
      <w:bCs w:val="0"/>
      <w:sz w:val="28"/>
      <w:szCs w:val="24"/>
      <w:lang w:val="x-none" w:eastAsia="x-none"/>
    </w:rPr>
  </w:style>
  <w:style w:type="paragraph" w:customStyle="1" w:styleId="S3">
    <w:name w:val="S_Заголовок 3"/>
    <w:basedOn w:val="3"/>
    <w:rsid w:val="00BA31C0"/>
    <w:pPr>
      <w:keepNext w:val="0"/>
      <w:keepLines w:val="0"/>
      <w:numPr>
        <w:ilvl w:val="2"/>
        <w:numId w:val="44"/>
      </w:numPr>
      <w:spacing w:before="0" w:line="360" w:lineRule="auto"/>
      <w:contextualSpacing w:val="0"/>
      <w:jc w:val="left"/>
    </w:pPr>
    <w:rPr>
      <w:rFonts w:ascii="Arial" w:eastAsia="Times New Roman" w:hAnsi="Arial" w:cs="Times New Roman"/>
      <w:bCs w:val="0"/>
      <w:color w:val="auto"/>
      <w:sz w:val="24"/>
    </w:rPr>
  </w:style>
  <w:style w:type="paragraph" w:customStyle="1" w:styleId="S4">
    <w:name w:val="S_Заголовок 4"/>
    <w:basedOn w:val="4"/>
    <w:rsid w:val="00BA31C0"/>
    <w:pPr>
      <w:keepNext w:val="0"/>
      <w:keepLines w:val="0"/>
      <w:numPr>
        <w:ilvl w:val="3"/>
        <w:numId w:val="44"/>
      </w:numPr>
      <w:spacing w:before="0" w:line="240" w:lineRule="auto"/>
    </w:pPr>
    <w:rPr>
      <w:rFonts w:ascii="Arial" w:eastAsia="Times New Roman" w:hAnsi="Arial" w:cs="Times New Roman"/>
      <w:bCs w:val="0"/>
      <w:iCs w:val="0"/>
      <w:color w:val="auto"/>
      <w:sz w:val="24"/>
      <w:szCs w:val="24"/>
    </w:rPr>
  </w:style>
  <w:style w:type="paragraph" w:customStyle="1" w:styleId="S5">
    <w:name w:val="S_Заголовок 5"/>
    <w:basedOn w:val="5"/>
    <w:rsid w:val="00BA31C0"/>
    <w:pPr>
      <w:keepNext w:val="0"/>
      <w:keepLines w:val="0"/>
      <w:numPr>
        <w:ilvl w:val="4"/>
        <w:numId w:val="44"/>
      </w:numPr>
      <w:spacing w:before="0" w:line="240" w:lineRule="auto"/>
    </w:pPr>
    <w:rPr>
      <w:rFonts w:ascii="Times New Roman" w:eastAsia="Times New Roman" w:hAnsi="Times New Roman" w:cs="Times New Roman"/>
      <w:color w:val="auto"/>
      <w:sz w:val="24"/>
      <w:szCs w:val="24"/>
    </w:rPr>
  </w:style>
  <w:style w:type="character" w:customStyle="1" w:styleId="18">
    <w:name w:val="Знак Знак Знак1"/>
    <w:rsid w:val="00BA31C0"/>
    <w:rPr>
      <w:sz w:val="24"/>
      <w:szCs w:val="24"/>
      <w:lang w:val="ru-RU" w:eastAsia="ar-SA" w:bidi="ar-SA"/>
    </w:rPr>
  </w:style>
  <w:style w:type="character" w:customStyle="1" w:styleId="19">
    <w:name w:val="Основной текст Знак1"/>
    <w:uiPriority w:val="99"/>
    <w:rsid w:val="00BA31C0"/>
    <w:rPr>
      <w:rFonts w:ascii="Times New Roman" w:eastAsia="Times New Roman" w:hAnsi="Times New Roman"/>
      <w:sz w:val="28"/>
    </w:rPr>
  </w:style>
  <w:style w:type="character" w:customStyle="1" w:styleId="afff1">
    <w:name w:val="Подпись к таблице_"/>
    <w:link w:val="1a"/>
    <w:uiPriority w:val="99"/>
    <w:rsid w:val="00BA31C0"/>
    <w:rPr>
      <w:rFonts w:ascii="Times New Roman" w:hAnsi="Times New Roman"/>
      <w:shd w:val="clear" w:color="auto" w:fill="FFFFFF"/>
    </w:rPr>
  </w:style>
  <w:style w:type="paragraph" w:customStyle="1" w:styleId="1a">
    <w:name w:val="Подпись к таблице1"/>
    <w:basedOn w:val="a1"/>
    <w:link w:val="afff1"/>
    <w:uiPriority w:val="99"/>
    <w:rsid w:val="00BA31C0"/>
    <w:pPr>
      <w:widowControl w:val="0"/>
      <w:shd w:val="clear" w:color="auto" w:fill="FFFFFF"/>
      <w:spacing w:line="240" w:lineRule="atLeast"/>
      <w:contextualSpacing w:val="0"/>
      <w:jc w:val="left"/>
    </w:pPr>
    <w:rPr>
      <w:sz w:val="20"/>
      <w:szCs w:val="20"/>
    </w:rPr>
  </w:style>
  <w:style w:type="character" w:customStyle="1" w:styleId="130">
    <w:name w:val="Основной текст (13)_"/>
    <w:link w:val="131"/>
    <w:uiPriority w:val="99"/>
    <w:rsid w:val="00BA31C0"/>
    <w:rPr>
      <w:rFonts w:ascii="Times New Roman" w:hAnsi="Times New Roman"/>
      <w:i/>
      <w:iCs/>
      <w:spacing w:val="-10"/>
      <w:sz w:val="19"/>
      <w:szCs w:val="19"/>
      <w:shd w:val="clear" w:color="auto" w:fill="FFFFFF"/>
    </w:rPr>
  </w:style>
  <w:style w:type="paragraph" w:customStyle="1" w:styleId="131">
    <w:name w:val="Основной текст (13)"/>
    <w:basedOn w:val="a1"/>
    <w:link w:val="130"/>
    <w:uiPriority w:val="99"/>
    <w:rsid w:val="00BA31C0"/>
    <w:pPr>
      <w:widowControl w:val="0"/>
      <w:shd w:val="clear" w:color="auto" w:fill="FFFFFF"/>
      <w:spacing w:before="1200" w:line="240" w:lineRule="atLeast"/>
      <w:contextualSpacing w:val="0"/>
      <w:jc w:val="right"/>
    </w:pPr>
    <w:rPr>
      <w:i/>
      <w:iCs/>
      <w:spacing w:val="-10"/>
      <w:sz w:val="19"/>
      <w:szCs w:val="19"/>
    </w:rPr>
  </w:style>
  <w:style w:type="character" w:customStyle="1" w:styleId="51">
    <w:name w:val="Основной текст (5)_"/>
    <w:link w:val="52"/>
    <w:uiPriority w:val="99"/>
    <w:rsid w:val="00BA31C0"/>
    <w:rPr>
      <w:rFonts w:ascii="Times New Roman" w:hAnsi="Times New Roman"/>
      <w:b/>
      <w:bCs/>
      <w:sz w:val="23"/>
      <w:szCs w:val="23"/>
      <w:shd w:val="clear" w:color="auto" w:fill="FFFFFF"/>
    </w:rPr>
  </w:style>
  <w:style w:type="paragraph" w:customStyle="1" w:styleId="52">
    <w:name w:val="Основной текст (5)"/>
    <w:basedOn w:val="a1"/>
    <w:link w:val="51"/>
    <w:uiPriority w:val="99"/>
    <w:rsid w:val="00BA31C0"/>
    <w:pPr>
      <w:widowControl w:val="0"/>
      <w:shd w:val="clear" w:color="auto" w:fill="FFFFFF"/>
      <w:spacing w:before="180" w:after="120" w:line="403" w:lineRule="exact"/>
      <w:ind w:hanging="400"/>
      <w:contextualSpacing w:val="0"/>
      <w:jc w:val="center"/>
    </w:pPr>
    <w:rPr>
      <w:b/>
      <w:bCs/>
      <w:sz w:val="23"/>
      <w:szCs w:val="2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39"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footer" w:uiPriority="0"/>
    <w:lsdException w:name="caption" w:locked="1" w:qFormat="1"/>
    <w:lsdException w:name="page number" w:locked="1" w:semiHidden="0" w:uiPriority="0" w:unhideWhenUsed="0"/>
    <w:lsdException w:name="List" w:uiPriority="0"/>
    <w:lsdException w:name="List Bullet" w:uiPriority="0"/>
    <w:lsdException w:name="Title" w:locked="1" w:semiHidden="0" w:unhideWhenUsed="0" w:qFormat="1"/>
    <w:lsdException w:name="Default Paragraph Font" w:locked="1" w:semiHidden="0" w:uiPriority="0" w:unhideWhenUsed="0"/>
    <w:lsdException w:name="Subtitle" w:locked="1" w:semiHidden="0" w:unhideWhenUsed="0" w:qFormat="1"/>
    <w:lsdException w:name="Body Text 3" w:uiPriority="0"/>
    <w:lsdException w:name="Strong" w:locked="1" w:semiHidden="0" w:unhideWhenUsed="0" w:qFormat="1"/>
    <w:lsdException w:name="Emphasis" w:locked="1" w:semiHidden="0" w:unhideWhenUsed="0" w:qFormat="1"/>
    <w:lsdException w:name="Document Map" w:locked="1" w:semiHidden="0" w:uiPriority="0" w:unhideWhenUsed="0"/>
    <w:lsdException w:name="Normal (Web)"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semiHidden="0" w:uiPriority="39" w:unhideWhenUsed="0" w:qFormat="1"/>
  </w:latentStyles>
  <w:style w:type="paragraph" w:default="1" w:styleId="a1">
    <w:name w:val="Normal"/>
    <w:qFormat/>
    <w:rsid w:val="008859CB"/>
    <w:pPr>
      <w:contextualSpacing/>
      <w:jc w:val="both"/>
    </w:pPr>
    <w:rPr>
      <w:rFonts w:ascii="Times New Roman" w:hAnsi="Times New Roman"/>
      <w:sz w:val="28"/>
      <w:szCs w:val="24"/>
    </w:rPr>
  </w:style>
  <w:style w:type="paragraph" w:styleId="10">
    <w:name w:val="heading 1"/>
    <w:basedOn w:val="a1"/>
    <w:next w:val="a1"/>
    <w:link w:val="11"/>
    <w:uiPriority w:val="99"/>
    <w:qFormat/>
    <w:rsid w:val="005D35A1"/>
    <w:pPr>
      <w:keepNext/>
      <w:keepLines/>
      <w:spacing w:before="480" w:line="480" w:lineRule="auto"/>
      <w:jc w:val="left"/>
      <w:outlineLvl w:val="0"/>
    </w:pPr>
    <w:rPr>
      <w:rFonts w:eastAsia="Times New Roman"/>
      <w:b/>
      <w:bCs/>
      <w:szCs w:val="28"/>
    </w:rPr>
  </w:style>
  <w:style w:type="paragraph" w:styleId="2">
    <w:name w:val="heading 2"/>
    <w:basedOn w:val="a1"/>
    <w:link w:val="20"/>
    <w:uiPriority w:val="99"/>
    <w:qFormat/>
    <w:rsid w:val="008A051B"/>
    <w:pPr>
      <w:spacing w:before="100" w:beforeAutospacing="1" w:after="100" w:afterAutospacing="1"/>
      <w:contextualSpacing w:val="0"/>
      <w:jc w:val="left"/>
      <w:outlineLvl w:val="1"/>
    </w:pPr>
    <w:rPr>
      <w:rFonts w:eastAsia="Times New Roman"/>
      <w:b/>
      <w:bCs/>
      <w:sz w:val="36"/>
      <w:szCs w:val="36"/>
    </w:rPr>
  </w:style>
  <w:style w:type="paragraph" w:styleId="3">
    <w:name w:val="heading 3"/>
    <w:basedOn w:val="a1"/>
    <w:next w:val="a1"/>
    <w:link w:val="30"/>
    <w:uiPriority w:val="99"/>
    <w:unhideWhenUsed/>
    <w:qFormat/>
    <w:locked/>
    <w:rsid w:val="00BA31C0"/>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9"/>
    <w:qFormat/>
    <w:locked/>
    <w:rsid w:val="00BA31C0"/>
    <w:pPr>
      <w:keepNext/>
      <w:keepLines/>
      <w:spacing w:before="200" w:line="276" w:lineRule="auto"/>
      <w:contextualSpacing w:val="0"/>
      <w:jc w:val="left"/>
      <w:outlineLvl w:val="3"/>
    </w:pPr>
    <w:rPr>
      <w:rFonts w:ascii="Cambria" w:hAnsi="Cambria" w:cs="Cambria"/>
      <w:b/>
      <w:bCs/>
      <w:i/>
      <w:iCs/>
      <w:color w:val="4F81BD"/>
      <w:sz w:val="20"/>
      <w:szCs w:val="20"/>
    </w:rPr>
  </w:style>
  <w:style w:type="paragraph" w:styleId="5">
    <w:name w:val="heading 5"/>
    <w:basedOn w:val="a1"/>
    <w:next w:val="a1"/>
    <w:link w:val="50"/>
    <w:uiPriority w:val="99"/>
    <w:qFormat/>
    <w:locked/>
    <w:rsid w:val="00BA31C0"/>
    <w:pPr>
      <w:keepNext/>
      <w:keepLines/>
      <w:spacing w:before="200" w:line="276" w:lineRule="auto"/>
      <w:contextualSpacing w:val="0"/>
      <w:jc w:val="left"/>
      <w:outlineLvl w:val="4"/>
    </w:pPr>
    <w:rPr>
      <w:rFonts w:ascii="Cambria" w:hAnsi="Cambria" w:cs="Cambria"/>
      <w:color w:val="243F60"/>
      <w:sz w:val="20"/>
      <w:szCs w:val="20"/>
    </w:rPr>
  </w:style>
  <w:style w:type="paragraph" w:styleId="6">
    <w:name w:val="heading 6"/>
    <w:basedOn w:val="a1"/>
    <w:next w:val="a1"/>
    <w:link w:val="60"/>
    <w:uiPriority w:val="99"/>
    <w:qFormat/>
    <w:locked/>
    <w:rsid w:val="00BA31C0"/>
    <w:pPr>
      <w:keepNext/>
      <w:keepLines/>
      <w:spacing w:before="200" w:line="276" w:lineRule="auto"/>
      <w:contextualSpacing w:val="0"/>
      <w:jc w:val="left"/>
      <w:outlineLvl w:val="5"/>
    </w:pPr>
    <w:rPr>
      <w:rFonts w:ascii="Cambria" w:hAnsi="Cambria" w:cs="Cambria"/>
      <w:i/>
      <w:iCs/>
      <w:color w:val="243F60"/>
      <w:sz w:val="20"/>
      <w:szCs w:val="20"/>
    </w:rPr>
  </w:style>
  <w:style w:type="paragraph" w:styleId="7">
    <w:name w:val="heading 7"/>
    <w:basedOn w:val="a1"/>
    <w:next w:val="a1"/>
    <w:link w:val="70"/>
    <w:uiPriority w:val="99"/>
    <w:qFormat/>
    <w:locked/>
    <w:rsid w:val="00BA31C0"/>
    <w:pPr>
      <w:keepNext/>
      <w:keepLines/>
      <w:spacing w:before="200" w:line="276" w:lineRule="auto"/>
      <w:contextualSpacing w:val="0"/>
      <w:jc w:val="left"/>
      <w:outlineLvl w:val="6"/>
    </w:pPr>
    <w:rPr>
      <w:rFonts w:ascii="Cambria" w:hAnsi="Cambria" w:cs="Cambria"/>
      <w:i/>
      <w:iCs/>
      <w:color w:val="404040"/>
      <w:sz w:val="20"/>
      <w:szCs w:val="20"/>
    </w:rPr>
  </w:style>
  <w:style w:type="paragraph" w:styleId="8">
    <w:name w:val="heading 8"/>
    <w:basedOn w:val="a1"/>
    <w:next w:val="a1"/>
    <w:link w:val="80"/>
    <w:uiPriority w:val="99"/>
    <w:qFormat/>
    <w:locked/>
    <w:rsid w:val="00BA31C0"/>
    <w:pPr>
      <w:keepNext/>
      <w:keepLines/>
      <w:spacing w:before="200" w:line="276" w:lineRule="auto"/>
      <w:contextualSpacing w:val="0"/>
      <w:jc w:val="left"/>
      <w:outlineLvl w:val="7"/>
    </w:pPr>
    <w:rPr>
      <w:rFonts w:ascii="Cambria" w:hAnsi="Cambria" w:cs="Cambria"/>
      <w:color w:val="404040"/>
      <w:sz w:val="20"/>
      <w:szCs w:val="20"/>
    </w:rPr>
  </w:style>
  <w:style w:type="paragraph" w:styleId="9">
    <w:name w:val="heading 9"/>
    <w:basedOn w:val="a1"/>
    <w:next w:val="a1"/>
    <w:link w:val="90"/>
    <w:uiPriority w:val="99"/>
    <w:qFormat/>
    <w:locked/>
    <w:rsid w:val="00BA31C0"/>
    <w:pPr>
      <w:keepNext/>
      <w:keepLines/>
      <w:spacing w:before="200" w:line="276" w:lineRule="auto"/>
      <w:contextualSpacing w:val="0"/>
      <w:jc w:val="left"/>
      <w:outlineLvl w:val="8"/>
    </w:pPr>
    <w:rPr>
      <w:rFonts w:ascii="Cambria" w:hAnsi="Cambria" w:cs="Cambria"/>
      <w:i/>
      <w:iCs/>
      <w:color w:val="404040"/>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link w:val="10"/>
    <w:uiPriority w:val="99"/>
    <w:locked/>
    <w:rsid w:val="005D35A1"/>
    <w:rPr>
      <w:rFonts w:ascii="Times New Roman" w:hAnsi="Times New Roman" w:cs="Times New Roman"/>
      <w:b/>
      <w:bCs/>
      <w:sz w:val="28"/>
      <w:szCs w:val="28"/>
    </w:rPr>
  </w:style>
  <w:style w:type="character" w:customStyle="1" w:styleId="20">
    <w:name w:val="Заголовок 2 Знак"/>
    <w:link w:val="2"/>
    <w:uiPriority w:val="99"/>
    <w:locked/>
    <w:rsid w:val="008A051B"/>
    <w:rPr>
      <w:rFonts w:ascii="Times New Roman" w:hAnsi="Times New Roman" w:cs="Times New Roman"/>
      <w:b/>
      <w:bCs/>
      <w:sz w:val="36"/>
      <w:szCs w:val="36"/>
    </w:rPr>
  </w:style>
  <w:style w:type="character" w:styleId="a5">
    <w:name w:val="Strong"/>
    <w:uiPriority w:val="99"/>
    <w:qFormat/>
    <w:rsid w:val="005D35A1"/>
    <w:rPr>
      <w:rFonts w:cs="Times New Roman"/>
      <w:b/>
      <w:bCs/>
    </w:rPr>
  </w:style>
  <w:style w:type="paragraph" w:styleId="a6">
    <w:name w:val="No Spacing"/>
    <w:link w:val="a7"/>
    <w:autoRedefine/>
    <w:uiPriority w:val="1"/>
    <w:qFormat/>
    <w:rsid w:val="005D35A1"/>
    <w:pPr>
      <w:widowControl w:val="0"/>
      <w:jc w:val="both"/>
    </w:pPr>
    <w:rPr>
      <w:rFonts w:ascii="Times New Roman" w:hAnsi="Times New Roman"/>
      <w:sz w:val="22"/>
      <w:szCs w:val="22"/>
    </w:rPr>
  </w:style>
  <w:style w:type="character" w:customStyle="1" w:styleId="a7">
    <w:name w:val="Без интервала Знак"/>
    <w:link w:val="a6"/>
    <w:locked/>
    <w:rsid w:val="005D35A1"/>
    <w:rPr>
      <w:rFonts w:ascii="Times New Roman" w:hAnsi="Times New Roman"/>
      <w:sz w:val="22"/>
    </w:rPr>
  </w:style>
  <w:style w:type="paragraph" w:styleId="a8">
    <w:name w:val="List Paragraph"/>
    <w:aliases w:val="Название таблицы,ПАРАГРАФ,Абзац списка1"/>
    <w:basedOn w:val="a1"/>
    <w:link w:val="a9"/>
    <w:qFormat/>
    <w:rsid w:val="005D35A1"/>
    <w:pPr>
      <w:ind w:left="720"/>
      <w:jc w:val="right"/>
    </w:pPr>
    <w:rPr>
      <w:rFonts w:eastAsia="Times New Roman"/>
    </w:rPr>
  </w:style>
  <w:style w:type="character" w:styleId="aa">
    <w:name w:val="Subtle Emphasis"/>
    <w:uiPriority w:val="99"/>
    <w:qFormat/>
    <w:rsid w:val="005D35A1"/>
    <w:rPr>
      <w:rFonts w:cs="Times New Roman"/>
      <w:i/>
      <w:color w:val="808080"/>
    </w:rPr>
  </w:style>
  <w:style w:type="paragraph" w:styleId="ab">
    <w:name w:val="TOC Heading"/>
    <w:basedOn w:val="10"/>
    <w:next w:val="a1"/>
    <w:uiPriority w:val="39"/>
    <w:qFormat/>
    <w:rsid w:val="005D35A1"/>
    <w:pPr>
      <w:spacing w:line="276" w:lineRule="auto"/>
      <w:contextualSpacing w:val="0"/>
      <w:outlineLvl w:val="9"/>
    </w:pPr>
    <w:rPr>
      <w:rFonts w:ascii="Cambria" w:hAnsi="Cambria"/>
      <w:color w:val="365F91"/>
    </w:rPr>
  </w:style>
  <w:style w:type="paragraph" w:customStyle="1" w:styleId="1">
    <w:name w:val="Подзаголовок 1"/>
    <w:basedOn w:val="ac"/>
    <w:link w:val="12"/>
    <w:uiPriority w:val="99"/>
    <w:rsid w:val="005D35A1"/>
    <w:pPr>
      <w:numPr>
        <w:ilvl w:val="1"/>
        <w:numId w:val="1"/>
      </w:numPr>
      <w:spacing w:after="0" w:line="480" w:lineRule="auto"/>
      <w:contextualSpacing w:val="0"/>
      <w:outlineLvl w:val="1"/>
    </w:pPr>
    <w:rPr>
      <w:rFonts w:eastAsia="Times New Roman"/>
      <w:b/>
      <w:szCs w:val="28"/>
    </w:rPr>
  </w:style>
  <w:style w:type="paragraph" w:styleId="ac">
    <w:name w:val="Body Text"/>
    <w:basedOn w:val="a1"/>
    <w:link w:val="ad"/>
    <w:uiPriority w:val="99"/>
    <w:rsid w:val="005D35A1"/>
    <w:pPr>
      <w:spacing w:after="120"/>
    </w:pPr>
  </w:style>
  <w:style w:type="character" w:customStyle="1" w:styleId="ad">
    <w:name w:val="Основной текст Знак"/>
    <w:link w:val="ac"/>
    <w:uiPriority w:val="99"/>
    <w:locked/>
    <w:rsid w:val="005D35A1"/>
    <w:rPr>
      <w:rFonts w:ascii="Times New Roman" w:hAnsi="Times New Roman" w:cs="Times New Roman"/>
      <w:sz w:val="24"/>
      <w:szCs w:val="24"/>
    </w:rPr>
  </w:style>
  <w:style w:type="character" w:customStyle="1" w:styleId="12">
    <w:name w:val="Подзаголовок 1 Знак"/>
    <w:link w:val="1"/>
    <w:uiPriority w:val="99"/>
    <w:locked/>
    <w:rsid w:val="005D35A1"/>
    <w:rPr>
      <w:rFonts w:ascii="Times New Roman" w:eastAsia="Times New Roman" w:hAnsi="Times New Roman"/>
      <w:b/>
      <w:sz w:val="28"/>
      <w:szCs w:val="28"/>
    </w:rPr>
  </w:style>
  <w:style w:type="table" w:styleId="ae">
    <w:name w:val="Table Grid"/>
    <w:basedOn w:val="a3"/>
    <w:uiPriority w:val="59"/>
    <w:rsid w:val="004C2C44"/>
    <w:rPr>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link w:val="ConsPlusNormal0"/>
    <w:uiPriority w:val="99"/>
    <w:rsid w:val="004C2C44"/>
    <w:pPr>
      <w:widowControl w:val="0"/>
      <w:autoSpaceDE w:val="0"/>
      <w:autoSpaceDN w:val="0"/>
      <w:adjustRightInd w:val="0"/>
      <w:ind w:firstLine="720"/>
    </w:pPr>
    <w:rPr>
      <w:rFonts w:ascii="Arial" w:eastAsia="Times New Roman" w:hAnsi="Arial" w:cs="Arial"/>
    </w:rPr>
  </w:style>
  <w:style w:type="character" w:customStyle="1" w:styleId="FooterChar">
    <w:name w:val="Footer Char"/>
    <w:uiPriority w:val="99"/>
    <w:locked/>
    <w:rsid w:val="004C2C44"/>
    <w:rPr>
      <w:rFonts w:ascii="Times New Roman" w:hAnsi="Times New Roman"/>
      <w:sz w:val="24"/>
    </w:rPr>
  </w:style>
  <w:style w:type="paragraph" w:styleId="af">
    <w:name w:val="footer"/>
    <w:basedOn w:val="a1"/>
    <w:link w:val="af0"/>
    <w:rsid w:val="004C2C44"/>
    <w:pPr>
      <w:tabs>
        <w:tab w:val="center" w:pos="4677"/>
        <w:tab w:val="right" w:pos="9355"/>
      </w:tabs>
      <w:contextualSpacing w:val="0"/>
      <w:jc w:val="left"/>
    </w:pPr>
    <w:rPr>
      <w:sz w:val="24"/>
    </w:rPr>
  </w:style>
  <w:style w:type="character" w:customStyle="1" w:styleId="af0">
    <w:name w:val="Нижний колонтитул Знак"/>
    <w:link w:val="af"/>
    <w:locked/>
    <w:rsid w:val="003A40F6"/>
    <w:rPr>
      <w:rFonts w:ascii="Times New Roman" w:hAnsi="Times New Roman" w:cs="Times New Roman"/>
      <w:sz w:val="24"/>
      <w:szCs w:val="24"/>
    </w:rPr>
  </w:style>
  <w:style w:type="character" w:customStyle="1" w:styleId="DocumentMapChar">
    <w:name w:val="Document Map Char"/>
    <w:uiPriority w:val="99"/>
    <w:semiHidden/>
    <w:locked/>
    <w:rsid w:val="004C2C44"/>
    <w:rPr>
      <w:rFonts w:ascii="Tahoma" w:hAnsi="Tahoma"/>
      <w:shd w:val="clear" w:color="auto" w:fill="000080"/>
    </w:rPr>
  </w:style>
  <w:style w:type="paragraph" w:styleId="af1">
    <w:name w:val="Document Map"/>
    <w:basedOn w:val="a1"/>
    <w:link w:val="af2"/>
    <w:uiPriority w:val="99"/>
    <w:semiHidden/>
    <w:rsid w:val="004C2C44"/>
    <w:pPr>
      <w:shd w:val="clear" w:color="auto" w:fill="000080"/>
      <w:contextualSpacing w:val="0"/>
      <w:jc w:val="left"/>
    </w:pPr>
    <w:rPr>
      <w:rFonts w:ascii="Tahoma" w:hAnsi="Tahoma"/>
      <w:sz w:val="20"/>
      <w:szCs w:val="20"/>
    </w:rPr>
  </w:style>
  <w:style w:type="character" w:customStyle="1" w:styleId="af2">
    <w:name w:val="Схема документа Знак"/>
    <w:link w:val="af1"/>
    <w:uiPriority w:val="99"/>
    <w:semiHidden/>
    <w:locked/>
    <w:rsid w:val="003A40F6"/>
    <w:rPr>
      <w:rFonts w:ascii="Times New Roman" w:hAnsi="Times New Roman" w:cs="Times New Roman"/>
      <w:sz w:val="2"/>
    </w:rPr>
  </w:style>
  <w:style w:type="character" w:customStyle="1" w:styleId="BalloonTextChar">
    <w:name w:val="Balloon Text Char"/>
    <w:uiPriority w:val="99"/>
    <w:semiHidden/>
    <w:locked/>
    <w:rsid w:val="004C2C44"/>
    <w:rPr>
      <w:rFonts w:ascii="Tahoma" w:hAnsi="Tahoma"/>
      <w:sz w:val="16"/>
    </w:rPr>
  </w:style>
  <w:style w:type="paragraph" w:styleId="af3">
    <w:name w:val="Balloon Text"/>
    <w:basedOn w:val="a1"/>
    <w:link w:val="af4"/>
    <w:uiPriority w:val="99"/>
    <w:semiHidden/>
    <w:rsid w:val="004C2C44"/>
    <w:pPr>
      <w:contextualSpacing w:val="0"/>
      <w:jc w:val="left"/>
    </w:pPr>
    <w:rPr>
      <w:rFonts w:ascii="Tahoma" w:hAnsi="Tahoma"/>
      <w:sz w:val="16"/>
      <w:szCs w:val="16"/>
    </w:rPr>
  </w:style>
  <w:style w:type="character" w:customStyle="1" w:styleId="af4">
    <w:name w:val="Текст выноски Знак"/>
    <w:link w:val="af3"/>
    <w:uiPriority w:val="99"/>
    <w:semiHidden/>
    <w:locked/>
    <w:rsid w:val="003A40F6"/>
    <w:rPr>
      <w:rFonts w:ascii="Times New Roman" w:hAnsi="Times New Roman" w:cs="Times New Roman"/>
      <w:sz w:val="2"/>
    </w:rPr>
  </w:style>
  <w:style w:type="paragraph" w:customStyle="1" w:styleId="style13222631300000000552consplusnormal">
    <w:name w:val="style_13222631300000000552consplusnormal"/>
    <w:basedOn w:val="a1"/>
    <w:uiPriority w:val="99"/>
    <w:rsid w:val="004C2C44"/>
    <w:pPr>
      <w:spacing w:before="100" w:beforeAutospacing="1" w:after="100" w:afterAutospacing="1"/>
      <w:contextualSpacing w:val="0"/>
      <w:jc w:val="left"/>
    </w:pPr>
    <w:rPr>
      <w:rFonts w:eastAsia="Times New Roman"/>
      <w:sz w:val="24"/>
    </w:rPr>
  </w:style>
  <w:style w:type="character" w:customStyle="1" w:styleId="blk">
    <w:name w:val="blk"/>
    <w:uiPriority w:val="99"/>
    <w:rsid w:val="00583743"/>
    <w:rPr>
      <w:rFonts w:cs="Times New Roman"/>
    </w:rPr>
  </w:style>
  <w:style w:type="character" w:customStyle="1" w:styleId="apple-converted-space">
    <w:name w:val="apple-converted-space"/>
    <w:rsid w:val="00CE2045"/>
    <w:rPr>
      <w:rFonts w:cs="Times New Roman"/>
    </w:rPr>
  </w:style>
  <w:style w:type="character" w:customStyle="1" w:styleId="reference-text">
    <w:name w:val="reference-text"/>
    <w:uiPriority w:val="99"/>
    <w:rsid w:val="00CE2045"/>
    <w:rPr>
      <w:rFonts w:cs="Times New Roman"/>
    </w:rPr>
  </w:style>
  <w:style w:type="character" w:styleId="af5">
    <w:name w:val="Hyperlink"/>
    <w:uiPriority w:val="99"/>
    <w:rsid w:val="00CE2045"/>
    <w:rPr>
      <w:rFonts w:cs="Times New Roman"/>
      <w:color w:val="0000FF"/>
      <w:u w:val="single"/>
    </w:rPr>
  </w:style>
  <w:style w:type="paragraph" w:styleId="af6">
    <w:name w:val="Normal (Web)"/>
    <w:aliases w:val="Обычный (Web)1,Обычный (веб) Знак Знак,Обычный (Web) Знак Знак Знак,Обычный (Web)"/>
    <w:basedOn w:val="a1"/>
    <w:link w:val="af7"/>
    <w:uiPriority w:val="99"/>
    <w:qFormat/>
    <w:rsid w:val="005370D1"/>
    <w:pPr>
      <w:spacing w:before="100" w:beforeAutospacing="1" w:after="100" w:afterAutospacing="1"/>
      <w:contextualSpacing w:val="0"/>
      <w:jc w:val="left"/>
    </w:pPr>
    <w:rPr>
      <w:rFonts w:eastAsia="Times New Roman"/>
      <w:sz w:val="24"/>
    </w:rPr>
  </w:style>
  <w:style w:type="paragraph" w:styleId="af8">
    <w:name w:val="header"/>
    <w:aliases w:val="ВерхКолонтитул,Знак6 Знак Знак,Знак6 Знак,Название 2"/>
    <w:basedOn w:val="a1"/>
    <w:link w:val="af9"/>
    <w:rsid w:val="000A43FD"/>
    <w:pPr>
      <w:tabs>
        <w:tab w:val="center" w:pos="4677"/>
        <w:tab w:val="right" w:pos="9355"/>
      </w:tabs>
    </w:pPr>
  </w:style>
  <w:style w:type="character" w:customStyle="1" w:styleId="af9">
    <w:name w:val="Верхний колонтитул Знак"/>
    <w:aliases w:val="ВерхКолонтитул Знак1,Знак6 Знак Знак Знак2,Знак6 Знак Знак1,Название 2 Знак"/>
    <w:link w:val="af8"/>
    <w:locked/>
    <w:rsid w:val="000A43FD"/>
    <w:rPr>
      <w:rFonts w:ascii="Times New Roman" w:hAnsi="Times New Roman" w:cs="Times New Roman"/>
      <w:sz w:val="24"/>
      <w:szCs w:val="24"/>
    </w:rPr>
  </w:style>
  <w:style w:type="character" w:customStyle="1" w:styleId="r">
    <w:name w:val="r"/>
    <w:uiPriority w:val="99"/>
    <w:rsid w:val="00B0281E"/>
    <w:rPr>
      <w:rFonts w:cs="Times New Roman"/>
    </w:rPr>
  </w:style>
  <w:style w:type="character" w:customStyle="1" w:styleId="afa">
    <w:name w:val="ВерхКолонтитул Знак"/>
    <w:aliases w:val="Знак6 Знак Знак Знак,Знак6 Знак Знак Знак1"/>
    <w:uiPriority w:val="99"/>
    <w:rsid w:val="00F638DA"/>
    <w:rPr>
      <w:rFonts w:cs="Times New Roman"/>
      <w:lang w:val="ru-RU" w:eastAsia="ru-RU" w:bidi="ar-SA"/>
    </w:rPr>
  </w:style>
  <w:style w:type="character" w:customStyle="1" w:styleId="30">
    <w:name w:val="Заголовок 3 Знак"/>
    <w:basedOn w:val="a2"/>
    <w:link w:val="3"/>
    <w:uiPriority w:val="99"/>
    <w:rsid w:val="00BA31C0"/>
    <w:rPr>
      <w:rFonts w:asciiTheme="majorHAnsi" w:eastAsiaTheme="majorEastAsia" w:hAnsiTheme="majorHAnsi" w:cstheme="majorBidi"/>
      <w:b/>
      <w:bCs/>
      <w:color w:val="4F81BD" w:themeColor="accent1"/>
      <w:sz w:val="28"/>
      <w:szCs w:val="24"/>
    </w:rPr>
  </w:style>
  <w:style w:type="paragraph" w:styleId="21">
    <w:name w:val="toc 2"/>
    <w:basedOn w:val="a1"/>
    <w:next w:val="a1"/>
    <w:autoRedefine/>
    <w:uiPriority w:val="39"/>
    <w:locked/>
    <w:rsid w:val="00BA31C0"/>
    <w:pPr>
      <w:spacing w:after="100"/>
      <w:ind w:left="280"/>
    </w:pPr>
  </w:style>
  <w:style w:type="paragraph" w:styleId="afb">
    <w:name w:val="Body Text Indent"/>
    <w:basedOn w:val="a1"/>
    <w:link w:val="afc"/>
    <w:uiPriority w:val="99"/>
    <w:unhideWhenUsed/>
    <w:rsid w:val="00BA31C0"/>
    <w:pPr>
      <w:spacing w:after="120"/>
      <w:ind w:left="283"/>
    </w:pPr>
  </w:style>
  <w:style w:type="character" w:customStyle="1" w:styleId="afc">
    <w:name w:val="Основной текст с отступом Знак"/>
    <w:basedOn w:val="a2"/>
    <w:link w:val="afb"/>
    <w:uiPriority w:val="99"/>
    <w:rsid w:val="00BA31C0"/>
    <w:rPr>
      <w:rFonts w:ascii="Times New Roman" w:hAnsi="Times New Roman"/>
      <w:sz w:val="28"/>
      <w:szCs w:val="24"/>
    </w:rPr>
  </w:style>
  <w:style w:type="character" w:customStyle="1" w:styleId="40">
    <w:name w:val="Заголовок 4 Знак"/>
    <w:basedOn w:val="a2"/>
    <w:link w:val="4"/>
    <w:uiPriority w:val="99"/>
    <w:rsid w:val="00BA31C0"/>
    <w:rPr>
      <w:rFonts w:ascii="Cambria" w:hAnsi="Cambria" w:cs="Cambria"/>
      <w:b/>
      <w:bCs/>
      <w:i/>
      <w:iCs/>
      <w:color w:val="4F81BD"/>
    </w:rPr>
  </w:style>
  <w:style w:type="character" w:customStyle="1" w:styleId="50">
    <w:name w:val="Заголовок 5 Знак"/>
    <w:basedOn w:val="a2"/>
    <w:link w:val="5"/>
    <w:uiPriority w:val="99"/>
    <w:rsid w:val="00BA31C0"/>
    <w:rPr>
      <w:rFonts w:ascii="Cambria" w:hAnsi="Cambria" w:cs="Cambria"/>
      <w:color w:val="243F60"/>
    </w:rPr>
  </w:style>
  <w:style w:type="character" w:customStyle="1" w:styleId="60">
    <w:name w:val="Заголовок 6 Знак"/>
    <w:basedOn w:val="a2"/>
    <w:link w:val="6"/>
    <w:uiPriority w:val="99"/>
    <w:rsid w:val="00BA31C0"/>
    <w:rPr>
      <w:rFonts w:ascii="Cambria" w:hAnsi="Cambria" w:cs="Cambria"/>
      <w:i/>
      <w:iCs/>
      <w:color w:val="243F60"/>
    </w:rPr>
  </w:style>
  <w:style w:type="character" w:customStyle="1" w:styleId="70">
    <w:name w:val="Заголовок 7 Знак"/>
    <w:basedOn w:val="a2"/>
    <w:link w:val="7"/>
    <w:uiPriority w:val="99"/>
    <w:rsid w:val="00BA31C0"/>
    <w:rPr>
      <w:rFonts w:ascii="Cambria" w:hAnsi="Cambria" w:cs="Cambria"/>
      <w:i/>
      <w:iCs/>
      <w:color w:val="404040"/>
    </w:rPr>
  </w:style>
  <w:style w:type="character" w:customStyle="1" w:styleId="80">
    <w:name w:val="Заголовок 8 Знак"/>
    <w:basedOn w:val="a2"/>
    <w:link w:val="8"/>
    <w:uiPriority w:val="99"/>
    <w:rsid w:val="00BA31C0"/>
    <w:rPr>
      <w:rFonts w:ascii="Cambria" w:hAnsi="Cambria" w:cs="Cambria"/>
      <w:color w:val="404040"/>
    </w:rPr>
  </w:style>
  <w:style w:type="character" w:customStyle="1" w:styleId="90">
    <w:name w:val="Заголовок 9 Знак"/>
    <w:basedOn w:val="a2"/>
    <w:link w:val="9"/>
    <w:uiPriority w:val="99"/>
    <w:rsid w:val="00BA31C0"/>
    <w:rPr>
      <w:rFonts w:ascii="Cambria" w:hAnsi="Cambria" w:cs="Cambria"/>
      <w:i/>
      <w:iCs/>
      <w:color w:val="404040"/>
    </w:rPr>
  </w:style>
  <w:style w:type="paragraph" w:styleId="afd">
    <w:name w:val="caption"/>
    <w:basedOn w:val="a1"/>
    <w:next w:val="a1"/>
    <w:uiPriority w:val="99"/>
    <w:qFormat/>
    <w:locked/>
    <w:rsid w:val="00BA31C0"/>
    <w:pPr>
      <w:spacing w:after="200"/>
      <w:contextualSpacing w:val="0"/>
      <w:jc w:val="left"/>
    </w:pPr>
    <w:rPr>
      <w:rFonts w:ascii="Calibri" w:hAnsi="Calibri" w:cs="Calibri"/>
      <w:b/>
      <w:bCs/>
      <w:color w:val="4F81BD"/>
      <w:sz w:val="18"/>
      <w:szCs w:val="18"/>
    </w:rPr>
  </w:style>
  <w:style w:type="paragraph" w:styleId="afe">
    <w:name w:val="Title"/>
    <w:basedOn w:val="a1"/>
    <w:next w:val="a1"/>
    <w:link w:val="aff"/>
    <w:uiPriority w:val="99"/>
    <w:qFormat/>
    <w:locked/>
    <w:rsid w:val="00BA31C0"/>
    <w:pPr>
      <w:pBdr>
        <w:bottom w:val="single" w:sz="8" w:space="4" w:color="4F81BD"/>
      </w:pBdr>
      <w:spacing w:after="300"/>
      <w:contextualSpacing w:val="0"/>
      <w:jc w:val="left"/>
    </w:pPr>
    <w:rPr>
      <w:rFonts w:ascii="Cambria" w:hAnsi="Cambria" w:cs="Cambria"/>
      <w:color w:val="17365D"/>
      <w:spacing w:val="5"/>
      <w:kern w:val="28"/>
      <w:sz w:val="52"/>
      <w:szCs w:val="52"/>
    </w:rPr>
  </w:style>
  <w:style w:type="character" w:customStyle="1" w:styleId="aff">
    <w:name w:val="Название Знак"/>
    <w:basedOn w:val="a2"/>
    <w:link w:val="afe"/>
    <w:uiPriority w:val="99"/>
    <w:rsid w:val="00BA31C0"/>
    <w:rPr>
      <w:rFonts w:ascii="Cambria" w:hAnsi="Cambria" w:cs="Cambria"/>
      <w:color w:val="17365D"/>
      <w:spacing w:val="5"/>
      <w:kern w:val="28"/>
      <w:sz w:val="52"/>
      <w:szCs w:val="52"/>
    </w:rPr>
  </w:style>
  <w:style w:type="paragraph" w:styleId="aff0">
    <w:name w:val="Subtitle"/>
    <w:basedOn w:val="a1"/>
    <w:next w:val="a1"/>
    <w:link w:val="aff1"/>
    <w:uiPriority w:val="99"/>
    <w:qFormat/>
    <w:locked/>
    <w:rsid w:val="00BA31C0"/>
    <w:pPr>
      <w:numPr>
        <w:ilvl w:val="1"/>
      </w:numPr>
      <w:spacing w:after="200" w:line="276" w:lineRule="auto"/>
      <w:contextualSpacing w:val="0"/>
      <w:jc w:val="left"/>
    </w:pPr>
    <w:rPr>
      <w:rFonts w:ascii="Cambria" w:hAnsi="Cambria" w:cs="Cambria"/>
      <w:i/>
      <w:iCs/>
      <w:color w:val="4F81BD"/>
      <w:spacing w:val="15"/>
      <w:sz w:val="24"/>
    </w:rPr>
  </w:style>
  <w:style w:type="character" w:customStyle="1" w:styleId="aff1">
    <w:name w:val="Подзаголовок Знак"/>
    <w:basedOn w:val="a2"/>
    <w:link w:val="aff0"/>
    <w:uiPriority w:val="99"/>
    <w:rsid w:val="00BA31C0"/>
    <w:rPr>
      <w:rFonts w:ascii="Cambria" w:hAnsi="Cambria" w:cs="Cambria"/>
      <w:i/>
      <w:iCs/>
      <w:color w:val="4F81BD"/>
      <w:spacing w:val="15"/>
      <w:sz w:val="24"/>
      <w:szCs w:val="24"/>
    </w:rPr>
  </w:style>
  <w:style w:type="character" w:styleId="aff2">
    <w:name w:val="Emphasis"/>
    <w:uiPriority w:val="99"/>
    <w:qFormat/>
    <w:locked/>
    <w:rsid w:val="00BA31C0"/>
    <w:rPr>
      <w:i/>
      <w:iCs/>
    </w:rPr>
  </w:style>
  <w:style w:type="paragraph" w:styleId="22">
    <w:name w:val="Quote"/>
    <w:basedOn w:val="a1"/>
    <w:next w:val="a1"/>
    <w:link w:val="23"/>
    <w:uiPriority w:val="99"/>
    <w:qFormat/>
    <w:rsid w:val="00BA31C0"/>
    <w:pPr>
      <w:spacing w:after="200" w:line="276" w:lineRule="auto"/>
      <w:contextualSpacing w:val="0"/>
      <w:jc w:val="left"/>
    </w:pPr>
    <w:rPr>
      <w:rFonts w:ascii="Calibri" w:hAnsi="Calibri" w:cs="Calibri"/>
      <w:i/>
      <w:iCs/>
      <w:color w:val="000000"/>
      <w:sz w:val="20"/>
      <w:szCs w:val="20"/>
    </w:rPr>
  </w:style>
  <w:style w:type="character" w:customStyle="1" w:styleId="23">
    <w:name w:val="Цитата 2 Знак"/>
    <w:basedOn w:val="a2"/>
    <w:link w:val="22"/>
    <w:uiPriority w:val="99"/>
    <w:rsid w:val="00BA31C0"/>
    <w:rPr>
      <w:rFonts w:cs="Calibri"/>
      <w:i/>
      <w:iCs/>
      <w:color w:val="000000"/>
    </w:rPr>
  </w:style>
  <w:style w:type="paragraph" w:styleId="aff3">
    <w:name w:val="Intense Quote"/>
    <w:basedOn w:val="a1"/>
    <w:next w:val="a1"/>
    <w:link w:val="aff4"/>
    <w:uiPriority w:val="99"/>
    <w:qFormat/>
    <w:rsid w:val="00BA31C0"/>
    <w:pPr>
      <w:pBdr>
        <w:bottom w:val="single" w:sz="4" w:space="4" w:color="4F81BD"/>
      </w:pBdr>
      <w:spacing w:before="200" w:after="280" w:line="276" w:lineRule="auto"/>
      <w:ind w:left="936" w:right="936"/>
      <w:contextualSpacing w:val="0"/>
      <w:jc w:val="left"/>
    </w:pPr>
    <w:rPr>
      <w:rFonts w:ascii="Calibri" w:hAnsi="Calibri" w:cs="Calibri"/>
      <w:b/>
      <w:bCs/>
      <w:i/>
      <w:iCs/>
      <w:color w:val="4F81BD"/>
      <w:sz w:val="20"/>
      <w:szCs w:val="20"/>
    </w:rPr>
  </w:style>
  <w:style w:type="character" w:customStyle="1" w:styleId="aff4">
    <w:name w:val="Выделенная цитата Знак"/>
    <w:basedOn w:val="a2"/>
    <w:link w:val="aff3"/>
    <w:uiPriority w:val="99"/>
    <w:rsid w:val="00BA31C0"/>
    <w:rPr>
      <w:rFonts w:cs="Calibri"/>
      <w:b/>
      <w:bCs/>
      <w:i/>
      <w:iCs/>
      <w:color w:val="4F81BD"/>
    </w:rPr>
  </w:style>
  <w:style w:type="character" w:styleId="aff5">
    <w:name w:val="Intense Emphasis"/>
    <w:uiPriority w:val="99"/>
    <w:qFormat/>
    <w:rsid w:val="00BA31C0"/>
    <w:rPr>
      <w:b/>
      <w:bCs/>
      <w:i/>
      <w:iCs/>
      <w:color w:val="4F81BD"/>
    </w:rPr>
  </w:style>
  <w:style w:type="character" w:styleId="aff6">
    <w:name w:val="Subtle Reference"/>
    <w:uiPriority w:val="99"/>
    <w:qFormat/>
    <w:rsid w:val="00BA31C0"/>
    <w:rPr>
      <w:smallCaps/>
      <w:color w:val="auto"/>
      <w:u w:val="single"/>
    </w:rPr>
  </w:style>
  <w:style w:type="character" w:styleId="aff7">
    <w:name w:val="Intense Reference"/>
    <w:uiPriority w:val="99"/>
    <w:qFormat/>
    <w:rsid w:val="00BA31C0"/>
    <w:rPr>
      <w:b/>
      <w:bCs/>
      <w:smallCaps/>
      <w:color w:val="auto"/>
      <w:spacing w:val="5"/>
      <w:u w:val="single"/>
    </w:rPr>
  </w:style>
  <w:style w:type="character" w:styleId="aff8">
    <w:name w:val="Book Title"/>
    <w:uiPriority w:val="99"/>
    <w:qFormat/>
    <w:rsid w:val="00BA31C0"/>
    <w:rPr>
      <w:b/>
      <w:bCs/>
      <w:smallCaps/>
      <w:spacing w:val="5"/>
    </w:rPr>
  </w:style>
  <w:style w:type="paragraph" w:styleId="24">
    <w:name w:val="Body Text 2"/>
    <w:basedOn w:val="a1"/>
    <w:link w:val="25"/>
    <w:uiPriority w:val="99"/>
    <w:rsid w:val="00BA31C0"/>
    <w:pPr>
      <w:contextualSpacing w:val="0"/>
    </w:pPr>
    <w:rPr>
      <w:sz w:val="20"/>
      <w:szCs w:val="20"/>
    </w:rPr>
  </w:style>
  <w:style w:type="character" w:customStyle="1" w:styleId="25">
    <w:name w:val="Основной текст 2 Знак"/>
    <w:basedOn w:val="a2"/>
    <w:link w:val="24"/>
    <w:uiPriority w:val="99"/>
    <w:rsid w:val="00BA31C0"/>
    <w:rPr>
      <w:rFonts w:ascii="Times New Roman" w:hAnsi="Times New Roman"/>
    </w:rPr>
  </w:style>
  <w:style w:type="character" w:customStyle="1" w:styleId="26">
    <w:name w:val="Основной текст с отступом 2 Знак"/>
    <w:link w:val="27"/>
    <w:uiPriority w:val="99"/>
    <w:semiHidden/>
    <w:rsid w:val="00BA31C0"/>
    <w:rPr>
      <w:rFonts w:ascii="Times New Roman" w:hAnsi="Times New Roman"/>
    </w:rPr>
  </w:style>
  <w:style w:type="paragraph" w:styleId="27">
    <w:name w:val="Body Text Indent 2"/>
    <w:basedOn w:val="a1"/>
    <w:link w:val="26"/>
    <w:uiPriority w:val="99"/>
    <w:semiHidden/>
    <w:rsid w:val="00BA31C0"/>
    <w:pPr>
      <w:spacing w:after="120" w:line="480" w:lineRule="auto"/>
      <w:ind w:left="283"/>
      <w:contextualSpacing w:val="0"/>
      <w:jc w:val="left"/>
    </w:pPr>
    <w:rPr>
      <w:sz w:val="20"/>
      <w:szCs w:val="20"/>
    </w:rPr>
  </w:style>
  <w:style w:type="character" w:customStyle="1" w:styleId="210">
    <w:name w:val="Основной текст с отступом 2 Знак1"/>
    <w:basedOn w:val="a2"/>
    <w:uiPriority w:val="99"/>
    <w:semiHidden/>
    <w:rsid w:val="00BA31C0"/>
    <w:rPr>
      <w:rFonts w:ascii="Times New Roman" w:hAnsi="Times New Roman"/>
      <w:sz w:val="28"/>
      <w:szCs w:val="24"/>
    </w:rPr>
  </w:style>
  <w:style w:type="paragraph" w:customStyle="1" w:styleId="aff9">
    <w:name w:val="Знак Знак Знак Знак"/>
    <w:basedOn w:val="a1"/>
    <w:uiPriority w:val="99"/>
    <w:rsid w:val="00BA31C0"/>
    <w:pPr>
      <w:widowControl w:val="0"/>
      <w:adjustRightInd w:val="0"/>
      <w:spacing w:after="160" w:line="240" w:lineRule="exact"/>
      <w:contextualSpacing w:val="0"/>
      <w:jc w:val="right"/>
    </w:pPr>
    <w:rPr>
      <w:rFonts w:eastAsia="Times New Roman"/>
      <w:sz w:val="20"/>
      <w:szCs w:val="20"/>
      <w:lang w:val="en-GB" w:eastAsia="en-US"/>
    </w:rPr>
  </w:style>
  <w:style w:type="paragraph" w:customStyle="1" w:styleId="13">
    <w:name w:val="Знак Знак Знак Знак Знак1 Знак"/>
    <w:basedOn w:val="a1"/>
    <w:uiPriority w:val="99"/>
    <w:rsid w:val="00BA31C0"/>
    <w:pPr>
      <w:spacing w:after="160" w:line="240" w:lineRule="exact"/>
      <w:contextualSpacing w:val="0"/>
      <w:jc w:val="left"/>
    </w:pPr>
    <w:rPr>
      <w:rFonts w:ascii="Verdana" w:eastAsia="Times New Roman" w:hAnsi="Verdana" w:cs="Verdana"/>
      <w:sz w:val="24"/>
      <w:lang w:val="en-US" w:eastAsia="en-US"/>
    </w:rPr>
  </w:style>
  <w:style w:type="paragraph" w:customStyle="1" w:styleId="TablNL">
    <w:name w:val="Tabl_N_L"/>
    <w:basedOn w:val="a1"/>
    <w:uiPriority w:val="99"/>
    <w:rsid w:val="00BA31C0"/>
    <w:pPr>
      <w:tabs>
        <w:tab w:val="left" w:pos="11907"/>
      </w:tabs>
      <w:spacing w:line="360" w:lineRule="auto"/>
      <w:ind w:firstLine="567"/>
      <w:contextualSpacing w:val="0"/>
    </w:pPr>
    <w:rPr>
      <w:rFonts w:ascii="NTTimes/Cyrillic" w:eastAsia="Times New Roman" w:hAnsi="NTTimes/Cyrillic" w:cs="NTTimes/Cyrillic"/>
      <w:sz w:val="24"/>
    </w:rPr>
  </w:style>
  <w:style w:type="paragraph" w:styleId="14">
    <w:name w:val="toc 1"/>
    <w:basedOn w:val="a1"/>
    <w:next w:val="a1"/>
    <w:autoRedefine/>
    <w:uiPriority w:val="39"/>
    <w:locked/>
    <w:rsid w:val="00BA31C0"/>
    <w:pPr>
      <w:contextualSpacing w:val="0"/>
      <w:jc w:val="left"/>
    </w:pPr>
    <w:rPr>
      <w:rFonts w:eastAsia="Times New Roman"/>
      <w:sz w:val="20"/>
      <w:szCs w:val="20"/>
    </w:rPr>
  </w:style>
  <w:style w:type="paragraph" w:customStyle="1" w:styleId="bodytext">
    <w:name w:val="bodytext"/>
    <w:basedOn w:val="a1"/>
    <w:rsid w:val="00BA31C0"/>
    <w:pPr>
      <w:spacing w:before="100" w:beforeAutospacing="1" w:after="100" w:afterAutospacing="1"/>
      <w:contextualSpacing w:val="0"/>
      <w:jc w:val="left"/>
    </w:pPr>
    <w:rPr>
      <w:rFonts w:eastAsia="Times New Roman"/>
      <w:sz w:val="24"/>
    </w:rPr>
  </w:style>
  <w:style w:type="character" w:styleId="affa">
    <w:name w:val="page number"/>
    <w:basedOn w:val="a2"/>
    <w:locked/>
    <w:rsid w:val="00BA31C0"/>
  </w:style>
  <w:style w:type="table" w:customStyle="1" w:styleId="15">
    <w:name w:val="Сетка таблицы1"/>
    <w:basedOn w:val="a3"/>
    <w:next w:val="ae"/>
    <w:rsid w:val="00BA31C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
    <w:name w:val="Сетка таблицы2"/>
    <w:basedOn w:val="a3"/>
    <w:next w:val="ae"/>
    <w:uiPriority w:val="59"/>
    <w:rsid w:val="00BA31C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
    <w:name w:val="Сетка таблицы3"/>
    <w:basedOn w:val="a3"/>
    <w:next w:val="ae"/>
    <w:uiPriority w:val="59"/>
    <w:rsid w:val="00BA31C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
    <w:name w:val="Сетка таблицы4"/>
    <w:basedOn w:val="a3"/>
    <w:next w:val="ae"/>
    <w:uiPriority w:val="59"/>
    <w:rsid w:val="00BA31C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List"/>
    <w:basedOn w:val="a1"/>
    <w:unhideWhenUsed/>
    <w:rsid w:val="00BA31C0"/>
    <w:pPr>
      <w:numPr>
        <w:numId w:val="19"/>
      </w:numPr>
      <w:tabs>
        <w:tab w:val="left" w:pos="992"/>
      </w:tabs>
      <w:snapToGrid w:val="0"/>
      <w:ind w:left="0" w:firstLine="709"/>
      <w:contextualSpacing w:val="0"/>
    </w:pPr>
    <w:rPr>
      <w:rFonts w:ascii="Calibri" w:hAnsi="Calibri"/>
      <w:sz w:val="24"/>
      <w:lang w:val="x-none" w:eastAsia="x-none"/>
    </w:rPr>
  </w:style>
  <w:style w:type="numbering" w:customStyle="1" w:styleId="1111111">
    <w:name w:val="1 / 1.1 / 1.1.11"/>
    <w:rsid w:val="00BA31C0"/>
    <w:pPr>
      <w:numPr>
        <w:numId w:val="19"/>
      </w:numPr>
    </w:pPr>
  </w:style>
  <w:style w:type="numbering" w:customStyle="1" w:styleId="11111111">
    <w:name w:val="1 / 1.1 / 1.1.111"/>
    <w:rsid w:val="00BA31C0"/>
  </w:style>
  <w:style w:type="numbering" w:customStyle="1" w:styleId="11111112">
    <w:name w:val="1 / 1.1 / 1.1.112"/>
    <w:rsid w:val="00BA31C0"/>
    <w:pPr>
      <w:numPr>
        <w:numId w:val="1"/>
      </w:numPr>
    </w:pPr>
  </w:style>
  <w:style w:type="numbering" w:customStyle="1" w:styleId="11111113">
    <w:name w:val="1 / 1.1 / 1.1.113"/>
    <w:rsid w:val="00BA31C0"/>
    <w:pPr>
      <w:numPr>
        <w:numId w:val="18"/>
      </w:numPr>
    </w:pPr>
  </w:style>
  <w:style w:type="paragraph" w:customStyle="1" w:styleId="16">
    <w:name w:val="Знак Знак Знак Знак Знак1 Знак"/>
    <w:basedOn w:val="a1"/>
    <w:rsid w:val="00BA31C0"/>
    <w:pPr>
      <w:spacing w:after="160" w:line="240" w:lineRule="exact"/>
      <w:contextualSpacing w:val="0"/>
      <w:jc w:val="left"/>
    </w:pPr>
    <w:rPr>
      <w:rFonts w:ascii="Verdana" w:eastAsia="Times New Roman" w:hAnsi="Verdana"/>
      <w:sz w:val="24"/>
      <w:lang w:val="en-US" w:eastAsia="en-US"/>
    </w:rPr>
  </w:style>
  <w:style w:type="character" w:customStyle="1" w:styleId="af7">
    <w:name w:val="Обычный (веб) Знак"/>
    <w:aliases w:val="Обычный (Web)1 Знак,Обычный (веб) Знак Знак Знак,Обычный (Web) Знак Знак Знак Знак,Обычный (Web) Знак"/>
    <w:link w:val="af6"/>
    <w:uiPriority w:val="99"/>
    <w:rsid w:val="00BA31C0"/>
    <w:rPr>
      <w:rFonts w:ascii="Times New Roman" w:eastAsia="Times New Roman" w:hAnsi="Times New Roman"/>
      <w:sz w:val="24"/>
      <w:szCs w:val="24"/>
    </w:rPr>
  </w:style>
  <w:style w:type="paragraph" w:styleId="32">
    <w:name w:val="toc 3"/>
    <w:basedOn w:val="a1"/>
    <w:next w:val="a1"/>
    <w:autoRedefine/>
    <w:uiPriority w:val="39"/>
    <w:locked/>
    <w:rsid w:val="00BA31C0"/>
    <w:pPr>
      <w:ind w:left="400"/>
      <w:contextualSpacing w:val="0"/>
      <w:jc w:val="left"/>
    </w:pPr>
    <w:rPr>
      <w:rFonts w:eastAsia="Times New Roman"/>
      <w:sz w:val="20"/>
      <w:szCs w:val="20"/>
    </w:rPr>
  </w:style>
  <w:style w:type="paragraph" w:styleId="42">
    <w:name w:val="toc 4"/>
    <w:basedOn w:val="a1"/>
    <w:next w:val="a1"/>
    <w:autoRedefine/>
    <w:uiPriority w:val="39"/>
    <w:locked/>
    <w:rsid w:val="00BA31C0"/>
    <w:pPr>
      <w:ind w:left="600"/>
      <w:contextualSpacing w:val="0"/>
      <w:jc w:val="left"/>
    </w:pPr>
    <w:rPr>
      <w:rFonts w:eastAsia="Times New Roman"/>
      <w:sz w:val="20"/>
      <w:szCs w:val="20"/>
    </w:rPr>
  </w:style>
  <w:style w:type="paragraph" w:customStyle="1" w:styleId="ConsPlusTitle">
    <w:name w:val="ConsPlusTitle"/>
    <w:uiPriority w:val="99"/>
    <w:rsid w:val="00BA31C0"/>
    <w:pPr>
      <w:widowControl w:val="0"/>
      <w:autoSpaceDE w:val="0"/>
      <w:autoSpaceDN w:val="0"/>
      <w:adjustRightInd w:val="0"/>
    </w:pPr>
    <w:rPr>
      <w:rFonts w:ascii="Times New Roman" w:eastAsia="Times New Roman" w:hAnsi="Times New Roman"/>
      <w:b/>
      <w:bCs/>
      <w:sz w:val="24"/>
      <w:szCs w:val="24"/>
    </w:rPr>
  </w:style>
  <w:style w:type="character" w:customStyle="1" w:styleId="01">
    <w:name w:val="А. Основной текст 0 Знак Знак1"/>
    <w:link w:val="101"/>
    <w:locked/>
    <w:rsid w:val="00BA31C0"/>
    <w:rPr>
      <w:color w:val="000000"/>
      <w:kern w:val="24"/>
      <w:sz w:val="24"/>
      <w:szCs w:val="24"/>
      <w:lang w:val="x-none" w:eastAsia="en-US"/>
    </w:rPr>
  </w:style>
  <w:style w:type="paragraph" w:customStyle="1" w:styleId="101">
    <w:name w:val="1. Основной текст 01"/>
    <w:aliases w:val="95 ПК1,А. Основной текст 01,1 Основной текст 01,Основной текст 01"/>
    <w:basedOn w:val="a1"/>
    <w:link w:val="01"/>
    <w:rsid w:val="00BA31C0"/>
    <w:pPr>
      <w:ind w:firstLine="539"/>
      <w:contextualSpacing w:val="0"/>
    </w:pPr>
    <w:rPr>
      <w:rFonts w:ascii="Calibri" w:hAnsi="Calibri"/>
      <w:color w:val="000000"/>
      <w:kern w:val="24"/>
      <w:sz w:val="24"/>
      <w:lang w:val="x-none" w:eastAsia="en-US"/>
    </w:rPr>
  </w:style>
  <w:style w:type="character" w:customStyle="1" w:styleId="FontStyle34">
    <w:name w:val="Font Style34"/>
    <w:rsid w:val="00BA31C0"/>
    <w:rPr>
      <w:rFonts w:ascii="Times New Roman" w:hAnsi="Times New Roman" w:cs="Times New Roman"/>
      <w:sz w:val="22"/>
      <w:szCs w:val="22"/>
    </w:rPr>
  </w:style>
  <w:style w:type="paragraph" w:customStyle="1" w:styleId="Style5">
    <w:name w:val="Style5"/>
    <w:basedOn w:val="a1"/>
    <w:qFormat/>
    <w:rsid w:val="00BA31C0"/>
    <w:pPr>
      <w:widowControl w:val="0"/>
      <w:suppressAutoHyphens/>
      <w:autoSpaceDE w:val="0"/>
      <w:spacing w:line="260" w:lineRule="exact"/>
      <w:ind w:firstLine="394"/>
      <w:contextualSpacing w:val="0"/>
    </w:pPr>
    <w:rPr>
      <w:rFonts w:eastAsia="Times New Roman"/>
      <w:sz w:val="24"/>
      <w:lang w:eastAsia="ar-SA"/>
    </w:rPr>
  </w:style>
  <w:style w:type="character" w:customStyle="1" w:styleId="WW8Num17z3">
    <w:name w:val="WW8Num17z3"/>
    <w:rsid w:val="00BA31C0"/>
    <w:rPr>
      <w:rFonts w:ascii="Symbol" w:hAnsi="Symbol"/>
    </w:rPr>
  </w:style>
  <w:style w:type="character" w:customStyle="1" w:styleId="ConsPlusNormal0">
    <w:name w:val="ConsPlusNormal Знак"/>
    <w:link w:val="ConsPlusNormal"/>
    <w:rsid w:val="00BA31C0"/>
    <w:rPr>
      <w:rFonts w:ascii="Arial" w:eastAsia="Times New Roman" w:hAnsi="Arial" w:cs="Arial"/>
    </w:rPr>
  </w:style>
  <w:style w:type="paragraph" w:customStyle="1" w:styleId="310">
    <w:name w:val="Основной текст 31"/>
    <w:basedOn w:val="a1"/>
    <w:rsid w:val="00BA31C0"/>
    <w:pPr>
      <w:overflowPunct w:val="0"/>
      <w:autoSpaceDE w:val="0"/>
      <w:autoSpaceDN w:val="0"/>
      <w:adjustRightInd w:val="0"/>
      <w:contextualSpacing w:val="0"/>
    </w:pPr>
    <w:rPr>
      <w:rFonts w:eastAsia="Times New Roman"/>
      <w:sz w:val="24"/>
      <w:szCs w:val="20"/>
    </w:rPr>
  </w:style>
  <w:style w:type="paragraph" w:customStyle="1" w:styleId="Style21">
    <w:name w:val="Style21"/>
    <w:basedOn w:val="a1"/>
    <w:rsid w:val="00BA31C0"/>
    <w:pPr>
      <w:widowControl w:val="0"/>
      <w:suppressAutoHyphens/>
      <w:autoSpaceDE w:val="0"/>
      <w:spacing w:line="274" w:lineRule="exact"/>
      <w:ind w:firstLine="367"/>
      <w:contextualSpacing w:val="0"/>
    </w:pPr>
    <w:rPr>
      <w:rFonts w:eastAsia="Times New Roman"/>
      <w:sz w:val="24"/>
      <w:lang w:eastAsia="ar-SA"/>
    </w:rPr>
  </w:style>
  <w:style w:type="character" w:customStyle="1" w:styleId="17">
    <w:name w:val="Название1"/>
    <w:rsid w:val="00BA31C0"/>
  </w:style>
  <w:style w:type="paragraph" w:customStyle="1" w:styleId="u">
    <w:name w:val="u"/>
    <w:basedOn w:val="a1"/>
    <w:rsid w:val="00BA31C0"/>
    <w:pPr>
      <w:spacing w:before="100" w:beforeAutospacing="1" w:after="100" w:afterAutospacing="1"/>
      <w:contextualSpacing w:val="0"/>
      <w:jc w:val="left"/>
    </w:pPr>
    <w:rPr>
      <w:rFonts w:eastAsia="Times New Roman"/>
      <w:sz w:val="24"/>
    </w:rPr>
  </w:style>
  <w:style w:type="paragraph" w:customStyle="1" w:styleId="BodyText21">
    <w:name w:val="Body Text 21"/>
    <w:basedOn w:val="a1"/>
    <w:rsid w:val="00BA31C0"/>
    <w:pPr>
      <w:widowControl w:val="0"/>
      <w:contextualSpacing w:val="0"/>
    </w:pPr>
    <w:rPr>
      <w:rFonts w:eastAsia="Times New Roman"/>
      <w:szCs w:val="20"/>
    </w:rPr>
  </w:style>
  <w:style w:type="paragraph" w:styleId="33">
    <w:name w:val="Body Text 3"/>
    <w:basedOn w:val="a1"/>
    <w:link w:val="34"/>
    <w:rsid w:val="00BA31C0"/>
    <w:pPr>
      <w:suppressAutoHyphens/>
      <w:spacing w:after="120"/>
      <w:contextualSpacing w:val="0"/>
      <w:jc w:val="left"/>
    </w:pPr>
    <w:rPr>
      <w:rFonts w:eastAsia="Times New Roman"/>
      <w:sz w:val="16"/>
      <w:szCs w:val="16"/>
      <w:lang w:eastAsia="ar-SA"/>
    </w:rPr>
  </w:style>
  <w:style w:type="character" w:customStyle="1" w:styleId="34">
    <w:name w:val="Основной текст 3 Знак"/>
    <w:basedOn w:val="a2"/>
    <w:link w:val="33"/>
    <w:rsid w:val="00BA31C0"/>
    <w:rPr>
      <w:rFonts w:ascii="Times New Roman" w:eastAsia="Times New Roman" w:hAnsi="Times New Roman"/>
      <w:sz w:val="16"/>
      <w:szCs w:val="16"/>
      <w:lang w:eastAsia="ar-SA"/>
    </w:rPr>
  </w:style>
  <w:style w:type="character" w:customStyle="1" w:styleId="apple-style-span">
    <w:name w:val="apple-style-span"/>
    <w:rsid w:val="00BA31C0"/>
  </w:style>
  <w:style w:type="character" w:customStyle="1" w:styleId="FontStyle13">
    <w:name w:val="Font Style13"/>
    <w:rsid w:val="00BA31C0"/>
    <w:rPr>
      <w:rFonts w:ascii="Bookman Old Style" w:hAnsi="Bookman Old Style" w:cs="Bookman Old Style"/>
      <w:sz w:val="16"/>
      <w:szCs w:val="16"/>
    </w:rPr>
  </w:style>
  <w:style w:type="paragraph" w:customStyle="1" w:styleId="311">
    <w:name w:val="Знак3 Знак Знак Знак Знак Знак Знак Знак Знак Знак1 Знак Знак Знак"/>
    <w:basedOn w:val="a1"/>
    <w:rsid w:val="00BA31C0"/>
    <w:pPr>
      <w:spacing w:before="100" w:beforeAutospacing="1" w:after="100" w:afterAutospacing="1"/>
      <w:contextualSpacing w:val="0"/>
      <w:jc w:val="left"/>
    </w:pPr>
    <w:rPr>
      <w:rFonts w:ascii="Tahoma" w:eastAsia="Times New Roman" w:hAnsi="Tahoma"/>
      <w:sz w:val="20"/>
      <w:szCs w:val="20"/>
      <w:lang w:val="en-US" w:eastAsia="en-US"/>
    </w:rPr>
  </w:style>
  <w:style w:type="character" w:customStyle="1" w:styleId="affb">
    <w:name w:val="Абзац Знак"/>
    <w:link w:val="affc"/>
    <w:locked/>
    <w:rsid w:val="00BA31C0"/>
    <w:rPr>
      <w:rFonts w:ascii="Times New Roman" w:eastAsia="Times New Roman" w:hAnsi="Times New Roman"/>
      <w:sz w:val="24"/>
      <w:szCs w:val="24"/>
      <w:lang w:val="x-none" w:eastAsia="x-none"/>
    </w:rPr>
  </w:style>
  <w:style w:type="paragraph" w:customStyle="1" w:styleId="affc">
    <w:name w:val="Абзац"/>
    <w:basedOn w:val="a1"/>
    <w:link w:val="affb"/>
    <w:qFormat/>
    <w:rsid w:val="00BA31C0"/>
    <w:pPr>
      <w:spacing w:before="120" w:after="60"/>
      <w:ind w:firstLine="567"/>
      <w:contextualSpacing w:val="0"/>
    </w:pPr>
    <w:rPr>
      <w:rFonts w:eastAsia="Times New Roman"/>
      <w:sz w:val="24"/>
      <w:lang w:val="x-none" w:eastAsia="x-none"/>
    </w:rPr>
  </w:style>
  <w:style w:type="character" w:customStyle="1" w:styleId="affd">
    <w:name w:val="Текст основной Знак"/>
    <w:link w:val="affe"/>
    <w:locked/>
    <w:rsid w:val="00BA31C0"/>
    <w:rPr>
      <w:rFonts w:ascii="Arial" w:hAnsi="Arial" w:cs="Arial"/>
      <w:sz w:val="24"/>
    </w:rPr>
  </w:style>
  <w:style w:type="paragraph" w:customStyle="1" w:styleId="affe">
    <w:name w:val="Текст основной"/>
    <w:basedOn w:val="a1"/>
    <w:link w:val="affd"/>
    <w:rsid w:val="00BA31C0"/>
    <w:pPr>
      <w:ind w:firstLine="575"/>
      <w:contextualSpacing w:val="0"/>
    </w:pPr>
    <w:rPr>
      <w:rFonts w:ascii="Arial" w:hAnsi="Arial" w:cs="Arial"/>
      <w:sz w:val="24"/>
      <w:szCs w:val="20"/>
    </w:rPr>
  </w:style>
  <w:style w:type="character" w:customStyle="1" w:styleId="a9">
    <w:name w:val="Абзац списка Знак"/>
    <w:aliases w:val="Название таблицы Знак,ПАРАГРАФ Знак,Абзац списка1 Знак"/>
    <w:link w:val="a8"/>
    <w:locked/>
    <w:rsid w:val="00BA31C0"/>
    <w:rPr>
      <w:rFonts w:ascii="Times New Roman" w:eastAsia="Times New Roman" w:hAnsi="Times New Roman"/>
      <w:sz w:val="28"/>
      <w:szCs w:val="24"/>
    </w:rPr>
  </w:style>
  <w:style w:type="character" w:customStyle="1" w:styleId="FontStyle48">
    <w:name w:val="Font Style48"/>
    <w:rsid w:val="00BA31C0"/>
    <w:rPr>
      <w:rFonts w:ascii="Times New Roman" w:hAnsi="Times New Roman" w:cs="Times New Roman" w:hint="default"/>
      <w:sz w:val="12"/>
      <w:szCs w:val="12"/>
    </w:rPr>
  </w:style>
  <w:style w:type="character" w:customStyle="1" w:styleId="afff">
    <w:name w:val="Современный Знак"/>
    <w:link w:val="afff0"/>
    <w:locked/>
    <w:rsid w:val="00BA31C0"/>
    <w:rPr>
      <w:rFonts w:ascii="Times New Roman" w:eastAsia="Times New Roman" w:hAnsi="Times New Roman"/>
      <w:b/>
      <w:sz w:val="24"/>
      <w:lang w:eastAsia="ja-JP"/>
    </w:rPr>
  </w:style>
  <w:style w:type="paragraph" w:customStyle="1" w:styleId="afff0">
    <w:name w:val="Современный"/>
    <w:link w:val="afff"/>
    <w:rsid w:val="00BA31C0"/>
    <w:pPr>
      <w:jc w:val="center"/>
    </w:pPr>
    <w:rPr>
      <w:rFonts w:ascii="Times New Roman" w:eastAsia="Times New Roman" w:hAnsi="Times New Roman"/>
      <w:b/>
      <w:sz w:val="24"/>
      <w:lang w:eastAsia="ja-JP"/>
    </w:rPr>
  </w:style>
  <w:style w:type="paragraph" w:styleId="a">
    <w:name w:val="List Bullet"/>
    <w:basedOn w:val="a1"/>
    <w:semiHidden/>
    <w:unhideWhenUsed/>
    <w:rsid w:val="00BA31C0"/>
    <w:pPr>
      <w:numPr>
        <w:numId w:val="22"/>
      </w:numPr>
      <w:jc w:val="left"/>
    </w:pPr>
    <w:rPr>
      <w:rFonts w:eastAsia="Times New Roman"/>
      <w:sz w:val="20"/>
      <w:szCs w:val="20"/>
    </w:rPr>
  </w:style>
  <w:style w:type="character" w:customStyle="1" w:styleId="S">
    <w:name w:val="S_Маркированный Знак Знак"/>
    <w:link w:val="S0"/>
    <w:locked/>
    <w:rsid w:val="00BA31C0"/>
    <w:rPr>
      <w:rFonts w:ascii="Times New Roman" w:eastAsia="Times New Roman" w:hAnsi="Times New Roman"/>
      <w:sz w:val="24"/>
      <w:szCs w:val="24"/>
    </w:rPr>
  </w:style>
  <w:style w:type="paragraph" w:customStyle="1" w:styleId="S0">
    <w:name w:val="S_Маркированный"/>
    <w:basedOn w:val="a"/>
    <w:link w:val="S"/>
    <w:qFormat/>
    <w:rsid w:val="00BA31C0"/>
    <w:pPr>
      <w:spacing w:line="360" w:lineRule="auto"/>
      <w:contextualSpacing w:val="0"/>
      <w:jc w:val="both"/>
    </w:pPr>
    <w:rPr>
      <w:sz w:val="24"/>
      <w:szCs w:val="24"/>
    </w:rPr>
  </w:style>
  <w:style w:type="paragraph" w:customStyle="1" w:styleId="29">
    <w:name w:val="Обычный2"/>
    <w:link w:val="Normal"/>
    <w:rsid w:val="00BA31C0"/>
    <w:rPr>
      <w:rFonts w:ascii="Times New Roman" w:eastAsia="Times New Roman" w:hAnsi="Times New Roman"/>
      <w:sz w:val="22"/>
      <w:szCs w:val="24"/>
    </w:rPr>
  </w:style>
  <w:style w:type="character" w:customStyle="1" w:styleId="Normal">
    <w:name w:val="Normal Знак"/>
    <w:link w:val="29"/>
    <w:rsid w:val="00BA31C0"/>
    <w:rPr>
      <w:rFonts w:ascii="Times New Roman" w:eastAsia="Times New Roman" w:hAnsi="Times New Roman"/>
      <w:sz w:val="22"/>
      <w:szCs w:val="24"/>
    </w:rPr>
  </w:style>
  <w:style w:type="paragraph" w:styleId="35">
    <w:name w:val="Body Text Indent 3"/>
    <w:basedOn w:val="a1"/>
    <w:link w:val="36"/>
    <w:uiPriority w:val="99"/>
    <w:semiHidden/>
    <w:unhideWhenUsed/>
    <w:rsid w:val="00BA31C0"/>
    <w:pPr>
      <w:suppressAutoHyphens/>
      <w:spacing w:after="120"/>
      <w:ind w:left="283"/>
      <w:contextualSpacing w:val="0"/>
      <w:jc w:val="left"/>
    </w:pPr>
    <w:rPr>
      <w:rFonts w:eastAsia="Times New Roman"/>
      <w:sz w:val="16"/>
      <w:szCs w:val="16"/>
      <w:lang w:eastAsia="ar-SA"/>
    </w:rPr>
  </w:style>
  <w:style w:type="character" w:customStyle="1" w:styleId="36">
    <w:name w:val="Основной текст с отступом 3 Знак"/>
    <w:basedOn w:val="a2"/>
    <w:link w:val="35"/>
    <w:uiPriority w:val="99"/>
    <w:semiHidden/>
    <w:rsid w:val="00BA31C0"/>
    <w:rPr>
      <w:rFonts w:ascii="Times New Roman" w:eastAsia="Times New Roman" w:hAnsi="Times New Roman"/>
      <w:sz w:val="16"/>
      <w:szCs w:val="16"/>
      <w:lang w:eastAsia="ar-SA"/>
    </w:rPr>
  </w:style>
  <w:style w:type="paragraph" w:customStyle="1" w:styleId="Style23">
    <w:name w:val="Style23"/>
    <w:basedOn w:val="a1"/>
    <w:rsid w:val="00BA31C0"/>
    <w:pPr>
      <w:widowControl w:val="0"/>
      <w:autoSpaceDE w:val="0"/>
      <w:autoSpaceDN w:val="0"/>
      <w:adjustRightInd w:val="0"/>
      <w:spacing w:line="230" w:lineRule="exact"/>
      <w:contextualSpacing w:val="0"/>
      <w:jc w:val="center"/>
    </w:pPr>
    <w:rPr>
      <w:rFonts w:eastAsia="Times New Roman"/>
      <w:sz w:val="24"/>
    </w:rPr>
  </w:style>
  <w:style w:type="paragraph" w:customStyle="1" w:styleId="S1">
    <w:name w:val="S_Заголовок 1"/>
    <w:basedOn w:val="a1"/>
    <w:rsid w:val="00BA31C0"/>
    <w:pPr>
      <w:numPr>
        <w:numId w:val="44"/>
      </w:numPr>
      <w:contextualSpacing w:val="0"/>
      <w:jc w:val="left"/>
    </w:pPr>
    <w:rPr>
      <w:rFonts w:ascii="Arial" w:eastAsia="Times New Roman" w:hAnsi="Arial"/>
      <w:b/>
      <w:caps/>
    </w:rPr>
  </w:style>
  <w:style w:type="paragraph" w:customStyle="1" w:styleId="S2">
    <w:name w:val="S_Заголовок 2"/>
    <w:basedOn w:val="2"/>
    <w:rsid w:val="00BA31C0"/>
    <w:pPr>
      <w:numPr>
        <w:ilvl w:val="1"/>
        <w:numId w:val="44"/>
      </w:numPr>
      <w:spacing w:before="120" w:beforeAutospacing="0" w:after="120" w:afterAutospacing="0"/>
      <w:jc w:val="both"/>
    </w:pPr>
    <w:rPr>
      <w:rFonts w:ascii="Arial" w:hAnsi="Arial"/>
      <w:bCs w:val="0"/>
      <w:sz w:val="28"/>
      <w:szCs w:val="24"/>
      <w:lang w:val="x-none" w:eastAsia="x-none"/>
    </w:rPr>
  </w:style>
  <w:style w:type="paragraph" w:customStyle="1" w:styleId="S3">
    <w:name w:val="S_Заголовок 3"/>
    <w:basedOn w:val="3"/>
    <w:rsid w:val="00BA31C0"/>
    <w:pPr>
      <w:keepNext w:val="0"/>
      <w:keepLines w:val="0"/>
      <w:numPr>
        <w:ilvl w:val="2"/>
        <w:numId w:val="44"/>
      </w:numPr>
      <w:spacing w:before="0" w:line="360" w:lineRule="auto"/>
      <w:contextualSpacing w:val="0"/>
      <w:jc w:val="left"/>
    </w:pPr>
    <w:rPr>
      <w:rFonts w:ascii="Arial" w:eastAsia="Times New Roman" w:hAnsi="Arial" w:cs="Times New Roman"/>
      <w:bCs w:val="0"/>
      <w:color w:val="auto"/>
      <w:sz w:val="24"/>
    </w:rPr>
  </w:style>
  <w:style w:type="paragraph" w:customStyle="1" w:styleId="S4">
    <w:name w:val="S_Заголовок 4"/>
    <w:basedOn w:val="4"/>
    <w:rsid w:val="00BA31C0"/>
    <w:pPr>
      <w:keepNext w:val="0"/>
      <w:keepLines w:val="0"/>
      <w:numPr>
        <w:ilvl w:val="3"/>
        <w:numId w:val="44"/>
      </w:numPr>
      <w:spacing w:before="0" w:line="240" w:lineRule="auto"/>
    </w:pPr>
    <w:rPr>
      <w:rFonts w:ascii="Arial" w:eastAsia="Times New Roman" w:hAnsi="Arial" w:cs="Times New Roman"/>
      <w:bCs w:val="0"/>
      <w:iCs w:val="0"/>
      <w:color w:val="auto"/>
      <w:sz w:val="24"/>
      <w:szCs w:val="24"/>
    </w:rPr>
  </w:style>
  <w:style w:type="paragraph" w:customStyle="1" w:styleId="S5">
    <w:name w:val="S_Заголовок 5"/>
    <w:basedOn w:val="5"/>
    <w:rsid w:val="00BA31C0"/>
    <w:pPr>
      <w:keepNext w:val="0"/>
      <w:keepLines w:val="0"/>
      <w:numPr>
        <w:ilvl w:val="4"/>
        <w:numId w:val="44"/>
      </w:numPr>
      <w:spacing w:before="0" w:line="240" w:lineRule="auto"/>
    </w:pPr>
    <w:rPr>
      <w:rFonts w:ascii="Times New Roman" w:eastAsia="Times New Roman" w:hAnsi="Times New Roman" w:cs="Times New Roman"/>
      <w:color w:val="auto"/>
      <w:sz w:val="24"/>
      <w:szCs w:val="24"/>
    </w:rPr>
  </w:style>
  <w:style w:type="character" w:customStyle="1" w:styleId="18">
    <w:name w:val="Знак Знак Знак1"/>
    <w:rsid w:val="00BA31C0"/>
    <w:rPr>
      <w:sz w:val="24"/>
      <w:szCs w:val="24"/>
      <w:lang w:val="ru-RU" w:eastAsia="ar-SA" w:bidi="ar-SA"/>
    </w:rPr>
  </w:style>
  <w:style w:type="character" w:customStyle="1" w:styleId="19">
    <w:name w:val="Основной текст Знак1"/>
    <w:uiPriority w:val="99"/>
    <w:rsid w:val="00BA31C0"/>
    <w:rPr>
      <w:rFonts w:ascii="Times New Roman" w:eastAsia="Times New Roman" w:hAnsi="Times New Roman"/>
      <w:sz w:val="28"/>
    </w:rPr>
  </w:style>
  <w:style w:type="character" w:customStyle="1" w:styleId="afff1">
    <w:name w:val="Подпись к таблице_"/>
    <w:link w:val="1a"/>
    <w:uiPriority w:val="99"/>
    <w:rsid w:val="00BA31C0"/>
    <w:rPr>
      <w:rFonts w:ascii="Times New Roman" w:hAnsi="Times New Roman"/>
      <w:shd w:val="clear" w:color="auto" w:fill="FFFFFF"/>
    </w:rPr>
  </w:style>
  <w:style w:type="paragraph" w:customStyle="1" w:styleId="1a">
    <w:name w:val="Подпись к таблице1"/>
    <w:basedOn w:val="a1"/>
    <w:link w:val="afff1"/>
    <w:uiPriority w:val="99"/>
    <w:rsid w:val="00BA31C0"/>
    <w:pPr>
      <w:widowControl w:val="0"/>
      <w:shd w:val="clear" w:color="auto" w:fill="FFFFFF"/>
      <w:spacing w:line="240" w:lineRule="atLeast"/>
      <w:contextualSpacing w:val="0"/>
      <w:jc w:val="left"/>
    </w:pPr>
    <w:rPr>
      <w:sz w:val="20"/>
      <w:szCs w:val="20"/>
    </w:rPr>
  </w:style>
  <w:style w:type="character" w:customStyle="1" w:styleId="130">
    <w:name w:val="Основной текст (13)_"/>
    <w:link w:val="131"/>
    <w:uiPriority w:val="99"/>
    <w:rsid w:val="00BA31C0"/>
    <w:rPr>
      <w:rFonts w:ascii="Times New Roman" w:hAnsi="Times New Roman"/>
      <w:i/>
      <w:iCs/>
      <w:spacing w:val="-10"/>
      <w:sz w:val="19"/>
      <w:szCs w:val="19"/>
      <w:shd w:val="clear" w:color="auto" w:fill="FFFFFF"/>
    </w:rPr>
  </w:style>
  <w:style w:type="paragraph" w:customStyle="1" w:styleId="131">
    <w:name w:val="Основной текст (13)"/>
    <w:basedOn w:val="a1"/>
    <w:link w:val="130"/>
    <w:uiPriority w:val="99"/>
    <w:rsid w:val="00BA31C0"/>
    <w:pPr>
      <w:widowControl w:val="0"/>
      <w:shd w:val="clear" w:color="auto" w:fill="FFFFFF"/>
      <w:spacing w:before="1200" w:line="240" w:lineRule="atLeast"/>
      <w:contextualSpacing w:val="0"/>
      <w:jc w:val="right"/>
    </w:pPr>
    <w:rPr>
      <w:i/>
      <w:iCs/>
      <w:spacing w:val="-10"/>
      <w:sz w:val="19"/>
      <w:szCs w:val="19"/>
    </w:rPr>
  </w:style>
  <w:style w:type="character" w:customStyle="1" w:styleId="51">
    <w:name w:val="Основной текст (5)_"/>
    <w:link w:val="52"/>
    <w:uiPriority w:val="99"/>
    <w:rsid w:val="00BA31C0"/>
    <w:rPr>
      <w:rFonts w:ascii="Times New Roman" w:hAnsi="Times New Roman"/>
      <w:b/>
      <w:bCs/>
      <w:sz w:val="23"/>
      <w:szCs w:val="23"/>
      <w:shd w:val="clear" w:color="auto" w:fill="FFFFFF"/>
    </w:rPr>
  </w:style>
  <w:style w:type="paragraph" w:customStyle="1" w:styleId="52">
    <w:name w:val="Основной текст (5)"/>
    <w:basedOn w:val="a1"/>
    <w:link w:val="51"/>
    <w:uiPriority w:val="99"/>
    <w:rsid w:val="00BA31C0"/>
    <w:pPr>
      <w:widowControl w:val="0"/>
      <w:shd w:val="clear" w:color="auto" w:fill="FFFFFF"/>
      <w:spacing w:before="180" w:after="120" w:line="403" w:lineRule="exact"/>
      <w:ind w:hanging="400"/>
      <w:contextualSpacing w:val="0"/>
      <w:jc w:val="center"/>
    </w:pPr>
    <w:rPr>
      <w:b/>
      <w:bCs/>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9857591">
      <w:marLeft w:val="0"/>
      <w:marRight w:val="0"/>
      <w:marTop w:val="0"/>
      <w:marBottom w:val="0"/>
      <w:divBdr>
        <w:top w:val="none" w:sz="0" w:space="0" w:color="auto"/>
        <w:left w:val="none" w:sz="0" w:space="0" w:color="auto"/>
        <w:bottom w:val="none" w:sz="0" w:space="0" w:color="auto"/>
        <w:right w:val="none" w:sz="0" w:space="0" w:color="auto"/>
      </w:divBdr>
      <w:divsChild>
        <w:div w:id="1199857588">
          <w:marLeft w:val="0"/>
          <w:marRight w:val="0"/>
          <w:marTop w:val="0"/>
          <w:marBottom w:val="0"/>
          <w:divBdr>
            <w:top w:val="none" w:sz="0" w:space="0" w:color="auto"/>
            <w:left w:val="none" w:sz="0" w:space="0" w:color="auto"/>
            <w:bottom w:val="none" w:sz="0" w:space="0" w:color="auto"/>
            <w:right w:val="none" w:sz="0" w:space="0" w:color="auto"/>
          </w:divBdr>
        </w:div>
        <w:div w:id="1199857589">
          <w:marLeft w:val="0"/>
          <w:marRight w:val="0"/>
          <w:marTop w:val="0"/>
          <w:marBottom w:val="0"/>
          <w:divBdr>
            <w:top w:val="none" w:sz="0" w:space="0" w:color="auto"/>
            <w:left w:val="none" w:sz="0" w:space="0" w:color="auto"/>
            <w:bottom w:val="none" w:sz="0" w:space="0" w:color="auto"/>
            <w:right w:val="none" w:sz="0" w:space="0" w:color="auto"/>
          </w:divBdr>
        </w:div>
      </w:divsChild>
    </w:div>
    <w:div w:id="1199857592">
      <w:marLeft w:val="0"/>
      <w:marRight w:val="0"/>
      <w:marTop w:val="0"/>
      <w:marBottom w:val="0"/>
      <w:divBdr>
        <w:top w:val="none" w:sz="0" w:space="0" w:color="auto"/>
        <w:left w:val="none" w:sz="0" w:space="0" w:color="auto"/>
        <w:bottom w:val="none" w:sz="0" w:space="0" w:color="auto"/>
        <w:right w:val="none" w:sz="0" w:space="0" w:color="auto"/>
      </w:divBdr>
    </w:div>
    <w:div w:id="1199857593">
      <w:marLeft w:val="0"/>
      <w:marRight w:val="0"/>
      <w:marTop w:val="0"/>
      <w:marBottom w:val="0"/>
      <w:divBdr>
        <w:top w:val="none" w:sz="0" w:space="0" w:color="auto"/>
        <w:left w:val="none" w:sz="0" w:space="0" w:color="auto"/>
        <w:bottom w:val="none" w:sz="0" w:space="0" w:color="auto"/>
        <w:right w:val="none" w:sz="0" w:space="0" w:color="auto"/>
      </w:divBdr>
      <w:divsChild>
        <w:div w:id="1199857586">
          <w:marLeft w:val="0"/>
          <w:marRight w:val="0"/>
          <w:marTop w:val="0"/>
          <w:marBottom w:val="0"/>
          <w:divBdr>
            <w:top w:val="none" w:sz="0" w:space="0" w:color="auto"/>
            <w:left w:val="none" w:sz="0" w:space="0" w:color="auto"/>
            <w:bottom w:val="none" w:sz="0" w:space="0" w:color="auto"/>
            <w:right w:val="none" w:sz="0" w:space="0" w:color="auto"/>
          </w:divBdr>
        </w:div>
        <w:div w:id="1199857590">
          <w:marLeft w:val="0"/>
          <w:marRight w:val="0"/>
          <w:marTop w:val="0"/>
          <w:marBottom w:val="0"/>
          <w:divBdr>
            <w:top w:val="none" w:sz="0" w:space="0" w:color="auto"/>
            <w:left w:val="none" w:sz="0" w:space="0" w:color="auto"/>
            <w:bottom w:val="none" w:sz="0" w:space="0" w:color="auto"/>
            <w:right w:val="none" w:sz="0" w:space="0" w:color="auto"/>
          </w:divBdr>
        </w:div>
        <w:div w:id="1199857594">
          <w:marLeft w:val="0"/>
          <w:marRight w:val="0"/>
          <w:marTop w:val="0"/>
          <w:marBottom w:val="0"/>
          <w:divBdr>
            <w:top w:val="none" w:sz="0" w:space="0" w:color="auto"/>
            <w:left w:val="none" w:sz="0" w:space="0" w:color="auto"/>
            <w:bottom w:val="none" w:sz="0" w:space="0" w:color="auto"/>
            <w:right w:val="none" w:sz="0" w:space="0" w:color="auto"/>
          </w:divBdr>
        </w:div>
        <w:div w:id="1199857597">
          <w:marLeft w:val="0"/>
          <w:marRight w:val="0"/>
          <w:marTop w:val="0"/>
          <w:marBottom w:val="0"/>
          <w:divBdr>
            <w:top w:val="none" w:sz="0" w:space="0" w:color="auto"/>
            <w:left w:val="none" w:sz="0" w:space="0" w:color="auto"/>
            <w:bottom w:val="none" w:sz="0" w:space="0" w:color="auto"/>
            <w:right w:val="none" w:sz="0" w:space="0" w:color="auto"/>
          </w:divBdr>
        </w:div>
        <w:div w:id="1199857598">
          <w:marLeft w:val="0"/>
          <w:marRight w:val="0"/>
          <w:marTop w:val="0"/>
          <w:marBottom w:val="0"/>
          <w:divBdr>
            <w:top w:val="none" w:sz="0" w:space="0" w:color="auto"/>
            <w:left w:val="none" w:sz="0" w:space="0" w:color="auto"/>
            <w:bottom w:val="none" w:sz="0" w:space="0" w:color="auto"/>
            <w:right w:val="none" w:sz="0" w:space="0" w:color="auto"/>
          </w:divBdr>
        </w:div>
        <w:div w:id="1199857603">
          <w:marLeft w:val="0"/>
          <w:marRight w:val="0"/>
          <w:marTop w:val="0"/>
          <w:marBottom w:val="0"/>
          <w:divBdr>
            <w:top w:val="none" w:sz="0" w:space="0" w:color="auto"/>
            <w:left w:val="none" w:sz="0" w:space="0" w:color="auto"/>
            <w:bottom w:val="none" w:sz="0" w:space="0" w:color="auto"/>
            <w:right w:val="none" w:sz="0" w:space="0" w:color="auto"/>
          </w:divBdr>
        </w:div>
        <w:div w:id="1199857604">
          <w:marLeft w:val="0"/>
          <w:marRight w:val="0"/>
          <w:marTop w:val="0"/>
          <w:marBottom w:val="0"/>
          <w:divBdr>
            <w:top w:val="none" w:sz="0" w:space="0" w:color="auto"/>
            <w:left w:val="none" w:sz="0" w:space="0" w:color="auto"/>
            <w:bottom w:val="none" w:sz="0" w:space="0" w:color="auto"/>
            <w:right w:val="none" w:sz="0" w:space="0" w:color="auto"/>
          </w:divBdr>
        </w:div>
        <w:div w:id="1199857606">
          <w:marLeft w:val="0"/>
          <w:marRight w:val="0"/>
          <w:marTop w:val="0"/>
          <w:marBottom w:val="0"/>
          <w:divBdr>
            <w:top w:val="none" w:sz="0" w:space="0" w:color="auto"/>
            <w:left w:val="none" w:sz="0" w:space="0" w:color="auto"/>
            <w:bottom w:val="none" w:sz="0" w:space="0" w:color="auto"/>
            <w:right w:val="none" w:sz="0" w:space="0" w:color="auto"/>
          </w:divBdr>
        </w:div>
        <w:div w:id="1199857608">
          <w:marLeft w:val="0"/>
          <w:marRight w:val="0"/>
          <w:marTop w:val="0"/>
          <w:marBottom w:val="0"/>
          <w:divBdr>
            <w:top w:val="none" w:sz="0" w:space="0" w:color="auto"/>
            <w:left w:val="none" w:sz="0" w:space="0" w:color="auto"/>
            <w:bottom w:val="none" w:sz="0" w:space="0" w:color="auto"/>
            <w:right w:val="none" w:sz="0" w:space="0" w:color="auto"/>
          </w:divBdr>
        </w:div>
        <w:div w:id="1199857609">
          <w:marLeft w:val="0"/>
          <w:marRight w:val="0"/>
          <w:marTop w:val="0"/>
          <w:marBottom w:val="0"/>
          <w:divBdr>
            <w:top w:val="none" w:sz="0" w:space="0" w:color="auto"/>
            <w:left w:val="none" w:sz="0" w:space="0" w:color="auto"/>
            <w:bottom w:val="none" w:sz="0" w:space="0" w:color="auto"/>
            <w:right w:val="none" w:sz="0" w:space="0" w:color="auto"/>
          </w:divBdr>
        </w:div>
      </w:divsChild>
    </w:div>
    <w:div w:id="1199857599">
      <w:marLeft w:val="0"/>
      <w:marRight w:val="0"/>
      <w:marTop w:val="0"/>
      <w:marBottom w:val="0"/>
      <w:divBdr>
        <w:top w:val="none" w:sz="0" w:space="0" w:color="auto"/>
        <w:left w:val="none" w:sz="0" w:space="0" w:color="auto"/>
        <w:bottom w:val="none" w:sz="0" w:space="0" w:color="auto"/>
        <w:right w:val="none" w:sz="0" w:space="0" w:color="auto"/>
      </w:divBdr>
      <w:divsChild>
        <w:div w:id="1199857587">
          <w:marLeft w:val="0"/>
          <w:marRight w:val="0"/>
          <w:marTop w:val="0"/>
          <w:marBottom w:val="0"/>
          <w:divBdr>
            <w:top w:val="none" w:sz="0" w:space="0" w:color="auto"/>
            <w:left w:val="none" w:sz="0" w:space="0" w:color="auto"/>
            <w:bottom w:val="none" w:sz="0" w:space="0" w:color="auto"/>
            <w:right w:val="none" w:sz="0" w:space="0" w:color="auto"/>
          </w:divBdr>
        </w:div>
        <w:div w:id="1199857601">
          <w:marLeft w:val="0"/>
          <w:marRight w:val="0"/>
          <w:marTop w:val="0"/>
          <w:marBottom w:val="0"/>
          <w:divBdr>
            <w:top w:val="none" w:sz="0" w:space="0" w:color="auto"/>
            <w:left w:val="none" w:sz="0" w:space="0" w:color="auto"/>
            <w:bottom w:val="none" w:sz="0" w:space="0" w:color="auto"/>
            <w:right w:val="none" w:sz="0" w:space="0" w:color="auto"/>
          </w:divBdr>
        </w:div>
      </w:divsChild>
    </w:div>
    <w:div w:id="1199857602">
      <w:marLeft w:val="0"/>
      <w:marRight w:val="0"/>
      <w:marTop w:val="0"/>
      <w:marBottom w:val="0"/>
      <w:divBdr>
        <w:top w:val="none" w:sz="0" w:space="0" w:color="auto"/>
        <w:left w:val="none" w:sz="0" w:space="0" w:color="auto"/>
        <w:bottom w:val="none" w:sz="0" w:space="0" w:color="auto"/>
        <w:right w:val="none" w:sz="0" w:space="0" w:color="auto"/>
      </w:divBdr>
    </w:div>
    <w:div w:id="1199857607">
      <w:marLeft w:val="0"/>
      <w:marRight w:val="0"/>
      <w:marTop w:val="0"/>
      <w:marBottom w:val="0"/>
      <w:divBdr>
        <w:top w:val="none" w:sz="0" w:space="0" w:color="auto"/>
        <w:left w:val="none" w:sz="0" w:space="0" w:color="auto"/>
        <w:bottom w:val="none" w:sz="0" w:space="0" w:color="auto"/>
        <w:right w:val="none" w:sz="0" w:space="0" w:color="auto"/>
      </w:divBdr>
    </w:div>
    <w:div w:id="1199857611">
      <w:marLeft w:val="0"/>
      <w:marRight w:val="0"/>
      <w:marTop w:val="0"/>
      <w:marBottom w:val="0"/>
      <w:divBdr>
        <w:top w:val="none" w:sz="0" w:space="0" w:color="auto"/>
        <w:left w:val="none" w:sz="0" w:space="0" w:color="auto"/>
        <w:bottom w:val="none" w:sz="0" w:space="0" w:color="auto"/>
        <w:right w:val="none" w:sz="0" w:space="0" w:color="auto"/>
      </w:divBdr>
      <w:divsChild>
        <w:div w:id="1199857595">
          <w:marLeft w:val="0"/>
          <w:marRight w:val="0"/>
          <w:marTop w:val="0"/>
          <w:marBottom w:val="0"/>
          <w:divBdr>
            <w:top w:val="none" w:sz="0" w:space="0" w:color="auto"/>
            <w:left w:val="none" w:sz="0" w:space="0" w:color="auto"/>
            <w:bottom w:val="none" w:sz="0" w:space="0" w:color="auto"/>
            <w:right w:val="none" w:sz="0" w:space="0" w:color="auto"/>
          </w:divBdr>
        </w:div>
        <w:div w:id="1199857596">
          <w:marLeft w:val="0"/>
          <w:marRight w:val="0"/>
          <w:marTop w:val="0"/>
          <w:marBottom w:val="0"/>
          <w:divBdr>
            <w:top w:val="none" w:sz="0" w:space="0" w:color="auto"/>
            <w:left w:val="none" w:sz="0" w:space="0" w:color="auto"/>
            <w:bottom w:val="none" w:sz="0" w:space="0" w:color="auto"/>
            <w:right w:val="none" w:sz="0" w:space="0" w:color="auto"/>
          </w:divBdr>
        </w:div>
        <w:div w:id="1199857600">
          <w:marLeft w:val="0"/>
          <w:marRight w:val="0"/>
          <w:marTop w:val="0"/>
          <w:marBottom w:val="0"/>
          <w:divBdr>
            <w:top w:val="none" w:sz="0" w:space="0" w:color="auto"/>
            <w:left w:val="none" w:sz="0" w:space="0" w:color="auto"/>
            <w:bottom w:val="none" w:sz="0" w:space="0" w:color="auto"/>
            <w:right w:val="none" w:sz="0" w:space="0" w:color="auto"/>
          </w:divBdr>
        </w:div>
        <w:div w:id="1199857605">
          <w:marLeft w:val="0"/>
          <w:marRight w:val="0"/>
          <w:marTop w:val="0"/>
          <w:marBottom w:val="0"/>
          <w:divBdr>
            <w:top w:val="none" w:sz="0" w:space="0" w:color="auto"/>
            <w:left w:val="none" w:sz="0" w:space="0" w:color="auto"/>
            <w:bottom w:val="none" w:sz="0" w:space="0" w:color="auto"/>
            <w:right w:val="none" w:sz="0" w:space="0" w:color="auto"/>
          </w:divBdr>
        </w:div>
        <w:div w:id="11998576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main?base=LAW;n=112001;fld=134" TargetMode="External"/><Relationship Id="rId18" Type="http://schemas.openxmlformats.org/officeDocument/2006/relationships/footer" Target="footer1.xml"/><Relationship Id="rId26"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consultantplus://offline/main?base=RLAW140;n=72246;fld=134;dst=100528" TargetMode="External"/><Relationship Id="rId17" Type="http://schemas.openxmlformats.org/officeDocument/2006/relationships/hyperlink" Target="http://ru.wikipedia.org/wiki/%D0%92%D0%BE%D0%B4%D0%BE%D0%B7%D0%B0%D0%B1%D0%BE%D1%80%D0%BD%D1%8B%D0%B5_%D1%81%D0%BE%D0%BE%D1%80%D1%83%D0%B6%D0%B5%D0%BD%D0%B8%D1%8F" TargetMode="Externa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ru.wikipedia.org/wiki/%D0%92%D0%BE%D0%B4%D0%BE%D0%BF%D1%80%D0%BE%D0%B2%D0%BE%D0%B4%D0%BD%D1%8B%D0%B5_%D1%81%D0%BE%D0%BE%D1%80%D1%83%D0%B6%D0%B5%D0%BD%D0%B8%D1%8F" TargetMode="External"/><Relationship Id="rId20" Type="http://schemas.openxmlformats.org/officeDocument/2006/relationships/header" Target="header2.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main?base=RLAW140;n=72246;fld=134;dst=100537" TargetMode="External"/><Relationship Id="rId24" Type="http://schemas.openxmlformats.org/officeDocument/2006/relationships/header" Target="header4.xml"/><Relationship Id="rId5" Type="http://schemas.openxmlformats.org/officeDocument/2006/relationships/settings" Target="settings.xml"/><Relationship Id="rId15" Type="http://schemas.openxmlformats.org/officeDocument/2006/relationships/hyperlink" Target="http://ru.wikipedia.org/wiki/%D0%92%D0%BE%D0%B4%D0%BE%D0%B7%D0%B0%D0%B1%D0%BE%D1%80%D0%BD%D1%8B%D0%B5_%D1%81%D0%BE%D0%BE%D1%80%D1%83%D0%B6%D0%B5%D0%BD%D0%B8%D1%8F" TargetMode="External"/><Relationship Id="rId23" Type="http://schemas.openxmlformats.org/officeDocument/2006/relationships/footer" Target="footer3.xml"/><Relationship Id="rId28" Type="http://schemas.openxmlformats.org/officeDocument/2006/relationships/footer" Target="footer6.xml"/><Relationship Id="rId10" Type="http://schemas.openxmlformats.org/officeDocument/2006/relationships/hyperlink" Target="consultantplus://offline/main?base=RLAW140;n=72246;fld=134;dst=101241"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main?base=RLAW140;n=72246;fld=134;dst=101241" TargetMode="External"/><Relationship Id="rId14" Type="http://schemas.openxmlformats.org/officeDocument/2006/relationships/hyperlink" Target="http://soyuzproekt.ru/ntd/10219.htm" TargetMode="External"/><Relationship Id="rId22" Type="http://schemas.openxmlformats.org/officeDocument/2006/relationships/footer" Target="footer2.xml"/><Relationship Id="rId27" Type="http://schemas.openxmlformats.org/officeDocument/2006/relationships/footer" Target="footer5.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2A3659-B962-4E2A-A58F-611D081CD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115</Pages>
  <Words>59003</Words>
  <Characters>336322</Characters>
  <Application>Microsoft Office Word</Application>
  <DocSecurity>0</DocSecurity>
  <Lines>2802</Lines>
  <Paragraphs>789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394536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Настя АСУС</cp:lastModifiedBy>
  <cp:revision>4</cp:revision>
  <cp:lastPrinted>2018-10-17T06:04:00Z</cp:lastPrinted>
  <dcterms:created xsi:type="dcterms:W3CDTF">2019-11-18T09:03:00Z</dcterms:created>
  <dcterms:modified xsi:type="dcterms:W3CDTF">2019-12-25T09:21:00Z</dcterms:modified>
</cp:coreProperties>
</file>