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C5" w:rsidRDefault="00457DC5" w:rsidP="00457DC5">
      <w:pPr>
        <w:pStyle w:val="ab"/>
        <w:ind w:firstLine="709"/>
        <w:jc w:val="right"/>
        <w:rPr>
          <w:rFonts w:ascii="Courier New" w:hAnsi="Courier New" w:cs="Courier New"/>
        </w:rPr>
      </w:pPr>
      <w:r w:rsidRPr="00457DC5">
        <w:rPr>
          <w:rFonts w:ascii="Courier New" w:hAnsi="Courier New" w:cs="Courier New"/>
        </w:rPr>
        <w:t xml:space="preserve">Приложение </w:t>
      </w:r>
      <w:r w:rsidR="00F50674">
        <w:rPr>
          <w:rFonts w:ascii="Courier New" w:hAnsi="Courier New" w:cs="Courier New"/>
        </w:rPr>
        <w:t>к решению</w:t>
      </w:r>
      <w:r w:rsidRPr="00457DC5">
        <w:rPr>
          <w:rFonts w:ascii="Courier New" w:hAnsi="Courier New" w:cs="Courier New"/>
        </w:rPr>
        <w:t xml:space="preserve"> </w:t>
      </w:r>
    </w:p>
    <w:p w:rsidR="00AA276C" w:rsidRDefault="00457DC5" w:rsidP="00457DC5">
      <w:pPr>
        <w:pStyle w:val="ab"/>
        <w:ind w:firstLine="709"/>
        <w:jc w:val="right"/>
        <w:rPr>
          <w:rFonts w:ascii="Courier New" w:hAnsi="Courier New" w:cs="Courier New"/>
        </w:rPr>
      </w:pPr>
      <w:r w:rsidRPr="00457DC5">
        <w:rPr>
          <w:rFonts w:ascii="Courier New" w:hAnsi="Courier New" w:cs="Courier New"/>
        </w:rPr>
        <w:t xml:space="preserve">Думы </w:t>
      </w:r>
      <w:proofErr w:type="gramStart"/>
      <w:r w:rsidR="00AA276C">
        <w:rPr>
          <w:rFonts w:ascii="Courier New" w:hAnsi="Courier New" w:cs="Courier New"/>
        </w:rPr>
        <w:t>Ушаковского</w:t>
      </w:r>
      <w:proofErr w:type="gramEnd"/>
      <w:r w:rsidR="00AA276C">
        <w:rPr>
          <w:rFonts w:ascii="Courier New" w:hAnsi="Courier New" w:cs="Courier New"/>
        </w:rPr>
        <w:t xml:space="preserve"> муниципального </w:t>
      </w:r>
    </w:p>
    <w:p w:rsidR="00457DC5" w:rsidRPr="00457DC5" w:rsidRDefault="00AA276C" w:rsidP="00457DC5">
      <w:pPr>
        <w:pStyle w:val="ab"/>
        <w:ind w:firstLine="709"/>
        <w:jc w:val="right"/>
        <w:rPr>
          <w:rFonts w:ascii="Courier New" w:hAnsi="Courier New" w:cs="Courier New"/>
        </w:rPr>
      </w:pPr>
      <w:r>
        <w:rPr>
          <w:rFonts w:ascii="Courier New" w:hAnsi="Courier New" w:cs="Courier New"/>
        </w:rPr>
        <w:t xml:space="preserve">образования </w:t>
      </w:r>
      <w:r w:rsidR="00457DC5" w:rsidRPr="00457DC5">
        <w:rPr>
          <w:rFonts w:ascii="Courier New" w:hAnsi="Courier New" w:cs="Courier New"/>
        </w:rPr>
        <w:t xml:space="preserve">от 27.02.2019 г. № </w:t>
      </w:r>
      <w:r w:rsidR="00F50674">
        <w:rPr>
          <w:rFonts w:ascii="Courier New" w:hAnsi="Courier New" w:cs="Courier New"/>
        </w:rPr>
        <w:t>05</w:t>
      </w:r>
    </w:p>
    <w:p w:rsidR="00457DC5" w:rsidRDefault="00457DC5" w:rsidP="00457DC5">
      <w:pPr>
        <w:pStyle w:val="ab"/>
        <w:ind w:firstLine="709"/>
        <w:jc w:val="right"/>
        <w:rPr>
          <w:rFonts w:ascii="Arial" w:hAnsi="Arial" w:cs="Arial"/>
          <w:b/>
          <w:sz w:val="24"/>
          <w:szCs w:val="24"/>
        </w:rPr>
      </w:pPr>
    </w:p>
    <w:p w:rsidR="001A1253" w:rsidRPr="00EF591A" w:rsidRDefault="001A1253" w:rsidP="00A729BC">
      <w:pPr>
        <w:pStyle w:val="ab"/>
        <w:ind w:firstLine="709"/>
        <w:jc w:val="center"/>
        <w:rPr>
          <w:rFonts w:ascii="Arial" w:hAnsi="Arial" w:cs="Arial"/>
          <w:b/>
          <w:sz w:val="24"/>
          <w:szCs w:val="24"/>
        </w:rPr>
      </w:pPr>
      <w:r w:rsidRPr="00EF591A">
        <w:rPr>
          <w:rFonts w:ascii="Arial" w:hAnsi="Arial" w:cs="Arial"/>
          <w:b/>
          <w:sz w:val="24"/>
          <w:szCs w:val="24"/>
        </w:rPr>
        <w:t>Отчёт</w:t>
      </w:r>
      <w:r w:rsidR="009031EF">
        <w:rPr>
          <w:rFonts w:ascii="Arial" w:hAnsi="Arial" w:cs="Arial"/>
          <w:b/>
          <w:sz w:val="24"/>
          <w:szCs w:val="24"/>
        </w:rPr>
        <w:t xml:space="preserve"> Главы Ушаковского муниципального образования </w:t>
      </w:r>
    </w:p>
    <w:p w:rsidR="001A1253" w:rsidRPr="00EF591A" w:rsidRDefault="001A1253" w:rsidP="00A729BC">
      <w:pPr>
        <w:pStyle w:val="ab"/>
        <w:ind w:firstLine="709"/>
        <w:jc w:val="center"/>
        <w:rPr>
          <w:rFonts w:ascii="Arial" w:hAnsi="Arial" w:cs="Arial"/>
          <w:b/>
          <w:sz w:val="24"/>
          <w:szCs w:val="24"/>
        </w:rPr>
      </w:pPr>
      <w:r w:rsidRPr="00EF591A">
        <w:rPr>
          <w:rFonts w:ascii="Arial" w:hAnsi="Arial" w:cs="Arial"/>
          <w:b/>
          <w:sz w:val="24"/>
          <w:szCs w:val="24"/>
        </w:rPr>
        <w:t xml:space="preserve">о </w:t>
      </w:r>
      <w:r>
        <w:rPr>
          <w:rFonts w:ascii="Arial" w:hAnsi="Arial" w:cs="Arial"/>
          <w:b/>
          <w:sz w:val="24"/>
          <w:szCs w:val="24"/>
        </w:rPr>
        <w:t xml:space="preserve">результатах деятельности </w:t>
      </w:r>
      <w:r w:rsidRPr="00EF591A">
        <w:rPr>
          <w:rFonts w:ascii="Arial" w:hAnsi="Arial" w:cs="Arial"/>
          <w:b/>
          <w:sz w:val="24"/>
          <w:szCs w:val="24"/>
        </w:rPr>
        <w:t>администрации</w:t>
      </w:r>
    </w:p>
    <w:p w:rsidR="001A1253" w:rsidRPr="00EF591A" w:rsidRDefault="001A1253" w:rsidP="00A729BC">
      <w:pPr>
        <w:pStyle w:val="ab"/>
        <w:ind w:firstLine="709"/>
        <w:jc w:val="center"/>
        <w:rPr>
          <w:rFonts w:ascii="Arial" w:hAnsi="Arial" w:cs="Arial"/>
          <w:b/>
          <w:sz w:val="24"/>
          <w:szCs w:val="24"/>
        </w:rPr>
      </w:pPr>
      <w:r w:rsidRPr="00EF591A">
        <w:rPr>
          <w:rFonts w:ascii="Arial" w:hAnsi="Arial" w:cs="Arial"/>
          <w:b/>
          <w:sz w:val="24"/>
          <w:szCs w:val="24"/>
        </w:rPr>
        <w:t>Ушаковского м</w:t>
      </w:r>
      <w:r>
        <w:rPr>
          <w:rFonts w:ascii="Arial" w:hAnsi="Arial" w:cs="Arial"/>
          <w:b/>
          <w:sz w:val="24"/>
          <w:szCs w:val="24"/>
        </w:rPr>
        <w:t>униципального образования в 2018</w:t>
      </w:r>
      <w:r w:rsidRPr="00EF591A">
        <w:rPr>
          <w:rFonts w:ascii="Arial" w:hAnsi="Arial" w:cs="Arial"/>
          <w:b/>
          <w:sz w:val="24"/>
          <w:szCs w:val="24"/>
        </w:rPr>
        <w:t xml:space="preserve"> году</w:t>
      </w:r>
    </w:p>
    <w:p w:rsidR="001A1253" w:rsidRPr="00EF591A" w:rsidRDefault="001A1253" w:rsidP="00A729BC">
      <w:pPr>
        <w:pStyle w:val="ab"/>
        <w:ind w:firstLine="709"/>
        <w:jc w:val="both"/>
        <w:rPr>
          <w:rFonts w:ascii="Arial" w:hAnsi="Arial" w:cs="Arial"/>
          <w:sz w:val="24"/>
          <w:szCs w:val="24"/>
        </w:rPr>
      </w:pPr>
    </w:p>
    <w:p w:rsidR="00225182" w:rsidRPr="001A1253" w:rsidRDefault="00225182" w:rsidP="009031EF">
      <w:pPr>
        <w:pStyle w:val="ab"/>
        <w:ind w:right="-1" w:firstLine="709"/>
        <w:jc w:val="both"/>
        <w:rPr>
          <w:rFonts w:ascii="Arial" w:hAnsi="Arial" w:cs="Arial"/>
          <w:sz w:val="24"/>
          <w:szCs w:val="24"/>
        </w:rPr>
      </w:pPr>
      <w:r w:rsidRPr="001A1253">
        <w:rPr>
          <w:rFonts w:ascii="Arial" w:hAnsi="Arial" w:cs="Arial"/>
          <w:sz w:val="24"/>
          <w:szCs w:val="24"/>
        </w:rPr>
        <w:t>В 2018 году, работа  администрации была направлена на создание условий устойчивого развития экономики, комфортного и благополучного проживания жителей, повышению уровня жизненного потенциала населения Ушаковского муниципального образования.</w:t>
      </w:r>
    </w:p>
    <w:p w:rsidR="00225182" w:rsidRPr="001A1253" w:rsidRDefault="00225182" w:rsidP="009031EF">
      <w:pPr>
        <w:pStyle w:val="ab"/>
        <w:ind w:right="-1" w:firstLine="709"/>
        <w:jc w:val="both"/>
        <w:rPr>
          <w:rFonts w:ascii="Arial" w:hAnsi="Arial" w:cs="Arial"/>
          <w:sz w:val="24"/>
          <w:szCs w:val="24"/>
        </w:rPr>
      </w:pPr>
      <w:r w:rsidRPr="001A1253">
        <w:rPr>
          <w:rFonts w:ascii="Arial" w:hAnsi="Arial" w:cs="Arial"/>
          <w:sz w:val="24"/>
          <w:szCs w:val="24"/>
        </w:rPr>
        <w:t xml:space="preserve">В состав Ушаковского муниципального образования входит 10 населенных пунктов – с. Пивовариха, п. Первомайский, д. </w:t>
      </w:r>
      <w:proofErr w:type="spellStart"/>
      <w:r w:rsidRPr="001A1253">
        <w:rPr>
          <w:rFonts w:ascii="Arial" w:hAnsi="Arial" w:cs="Arial"/>
          <w:sz w:val="24"/>
          <w:szCs w:val="24"/>
        </w:rPr>
        <w:t>Худяково</w:t>
      </w:r>
      <w:proofErr w:type="spellEnd"/>
      <w:r w:rsidRPr="001A1253">
        <w:rPr>
          <w:rFonts w:ascii="Arial" w:hAnsi="Arial" w:cs="Arial"/>
          <w:sz w:val="24"/>
          <w:szCs w:val="24"/>
        </w:rPr>
        <w:t xml:space="preserve">, з. </w:t>
      </w:r>
      <w:proofErr w:type="spellStart"/>
      <w:proofErr w:type="gramStart"/>
      <w:r w:rsidRPr="001A1253">
        <w:rPr>
          <w:rFonts w:ascii="Arial" w:hAnsi="Arial" w:cs="Arial"/>
          <w:sz w:val="24"/>
          <w:szCs w:val="24"/>
        </w:rPr>
        <w:t>Поливаниха</w:t>
      </w:r>
      <w:proofErr w:type="spellEnd"/>
      <w:r w:rsidRPr="001A1253">
        <w:rPr>
          <w:rFonts w:ascii="Arial" w:hAnsi="Arial" w:cs="Arial"/>
          <w:sz w:val="24"/>
          <w:szCs w:val="24"/>
        </w:rPr>
        <w:t xml:space="preserve">, п. Горячий Ключ, д. </w:t>
      </w:r>
      <w:proofErr w:type="spellStart"/>
      <w:r w:rsidRPr="001A1253">
        <w:rPr>
          <w:rFonts w:ascii="Arial" w:hAnsi="Arial" w:cs="Arial"/>
          <w:sz w:val="24"/>
          <w:szCs w:val="24"/>
        </w:rPr>
        <w:t>Бурдаковка</w:t>
      </w:r>
      <w:proofErr w:type="spellEnd"/>
      <w:r w:rsidRPr="001A1253">
        <w:rPr>
          <w:rFonts w:ascii="Arial" w:hAnsi="Arial" w:cs="Arial"/>
          <w:sz w:val="24"/>
          <w:szCs w:val="24"/>
        </w:rPr>
        <w:t xml:space="preserve">, п. Патроны, п. </w:t>
      </w:r>
      <w:proofErr w:type="spellStart"/>
      <w:r w:rsidRPr="001A1253">
        <w:rPr>
          <w:rFonts w:ascii="Arial" w:hAnsi="Arial" w:cs="Arial"/>
          <w:sz w:val="24"/>
          <w:szCs w:val="24"/>
        </w:rPr>
        <w:t>Лебединка</w:t>
      </w:r>
      <w:proofErr w:type="spellEnd"/>
      <w:r w:rsidRPr="001A1253">
        <w:rPr>
          <w:rFonts w:ascii="Arial" w:hAnsi="Arial" w:cs="Arial"/>
          <w:sz w:val="24"/>
          <w:szCs w:val="24"/>
        </w:rPr>
        <w:t xml:space="preserve">, д. </w:t>
      </w:r>
      <w:proofErr w:type="spellStart"/>
      <w:r w:rsidRPr="001A1253">
        <w:rPr>
          <w:rFonts w:ascii="Arial" w:hAnsi="Arial" w:cs="Arial"/>
          <w:sz w:val="24"/>
          <w:szCs w:val="24"/>
        </w:rPr>
        <w:t>Новолисиха</w:t>
      </w:r>
      <w:proofErr w:type="spellEnd"/>
      <w:r w:rsidRPr="001A1253">
        <w:rPr>
          <w:rFonts w:ascii="Arial" w:hAnsi="Arial" w:cs="Arial"/>
          <w:sz w:val="24"/>
          <w:szCs w:val="24"/>
        </w:rPr>
        <w:t xml:space="preserve">, п. </w:t>
      </w:r>
      <w:proofErr w:type="spellStart"/>
      <w:r w:rsidRPr="001A1253">
        <w:rPr>
          <w:rFonts w:ascii="Arial" w:hAnsi="Arial" w:cs="Arial"/>
          <w:sz w:val="24"/>
          <w:szCs w:val="24"/>
        </w:rPr>
        <w:t>Добролет</w:t>
      </w:r>
      <w:proofErr w:type="spellEnd"/>
      <w:r w:rsidRPr="001A1253">
        <w:rPr>
          <w:rFonts w:ascii="Arial" w:hAnsi="Arial" w:cs="Arial"/>
          <w:sz w:val="24"/>
          <w:szCs w:val="24"/>
        </w:rPr>
        <w:t xml:space="preserve">. </w:t>
      </w:r>
      <w:proofErr w:type="gramEnd"/>
    </w:p>
    <w:p w:rsidR="008B1DFA" w:rsidRPr="009031EF" w:rsidRDefault="00225182" w:rsidP="009031EF">
      <w:pPr>
        <w:pStyle w:val="4"/>
        <w:shd w:val="clear" w:color="auto" w:fill="auto"/>
        <w:ind w:left="40" w:right="-1" w:firstLine="668"/>
        <w:jc w:val="both"/>
        <w:rPr>
          <w:sz w:val="24"/>
          <w:szCs w:val="24"/>
        </w:rPr>
      </w:pPr>
      <w:r w:rsidRPr="001A1253">
        <w:rPr>
          <w:sz w:val="24"/>
          <w:szCs w:val="24"/>
        </w:rPr>
        <w:t xml:space="preserve">Площадь  территории Ушаковского  МО  </w:t>
      </w:r>
      <w:r w:rsidRPr="009031EF">
        <w:rPr>
          <w:sz w:val="24"/>
          <w:szCs w:val="24"/>
        </w:rPr>
        <w:t xml:space="preserve">составляет  </w:t>
      </w:r>
      <w:r w:rsidR="00A729BC" w:rsidRPr="009031EF">
        <w:rPr>
          <w:sz w:val="24"/>
          <w:szCs w:val="24"/>
        </w:rPr>
        <w:t>121160,95</w:t>
      </w:r>
      <w:r w:rsidRPr="009031EF">
        <w:rPr>
          <w:sz w:val="24"/>
          <w:szCs w:val="24"/>
        </w:rPr>
        <w:t xml:space="preserve"> га. </w:t>
      </w:r>
    </w:p>
    <w:p w:rsidR="00C10864" w:rsidRPr="001A1253" w:rsidRDefault="002A7945" w:rsidP="009031EF">
      <w:pPr>
        <w:pStyle w:val="4"/>
        <w:shd w:val="clear" w:color="auto" w:fill="auto"/>
        <w:ind w:left="40" w:right="-1" w:firstLine="668"/>
        <w:jc w:val="both"/>
        <w:rPr>
          <w:sz w:val="24"/>
          <w:szCs w:val="24"/>
        </w:rPr>
      </w:pPr>
      <w:r w:rsidRPr="009031EF">
        <w:rPr>
          <w:sz w:val="24"/>
          <w:szCs w:val="24"/>
        </w:rPr>
        <w:t>Ч</w:t>
      </w:r>
      <w:r w:rsidR="00225182" w:rsidRPr="009031EF">
        <w:rPr>
          <w:sz w:val="24"/>
          <w:szCs w:val="24"/>
        </w:rPr>
        <w:t>исл</w:t>
      </w:r>
      <w:r w:rsidRPr="009031EF">
        <w:rPr>
          <w:sz w:val="24"/>
          <w:szCs w:val="24"/>
        </w:rPr>
        <w:t xml:space="preserve">енность населения Ушаковского МО </w:t>
      </w:r>
      <w:r w:rsidR="008B1DFA" w:rsidRPr="009031EF">
        <w:rPr>
          <w:sz w:val="24"/>
          <w:szCs w:val="24"/>
        </w:rPr>
        <w:t xml:space="preserve"> </w:t>
      </w:r>
      <w:r w:rsidR="00225182" w:rsidRPr="009031EF">
        <w:rPr>
          <w:sz w:val="24"/>
          <w:szCs w:val="24"/>
        </w:rPr>
        <w:t xml:space="preserve">составила - </w:t>
      </w:r>
      <w:r w:rsidR="008B1DFA" w:rsidRPr="009031EF">
        <w:rPr>
          <w:sz w:val="24"/>
          <w:szCs w:val="24"/>
        </w:rPr>
        <w:t>8163 чел.</w:t>
      </w:r>
      <w:r w:rsidRPr="009031EF">
        <w:rPr>
          <w:sz w:val="24"/>
          <w:szCs w:val="24"/>
        </w:rPr>
        <w:t xml:space="preserve"> (на 01.01.2017 г.)</w:t>
      </w:r>
    </w:p>
    <w:p w:rsidR="002A7945" w:rsidRPr="001A1253" w:rsidRDefault="002A7945" w:rsidP="009031EF">
      <w:pPr>
        <w:pStyle w:val="4"/>
        <w:shd w:val="clear" w:color="auto" w:fill="auto"/>
        <w:ind w:left="40" w:right="-1" w:firstLine="668"/>
        <w:jc w:val="both"/>
        <w:rPr>
          <w:sz w:val="24"/>
          <w:szCs w:val="24"/>
        </w:rPr>
      </w:pPr>
      <w:r>
        <w:rPr>
          <w:sz w:val="24"/>
          <w:szCs w:val="24"/>
        </w:rPr>
        <w:t xml:space="preserve">На воинском </w:t>
      </w:r>
      <w:proofErr w:type="spellStart"/>
      <w:r>
        <w:rPr>
          <w:sz w:val="24"/>
          <w:szCs w:val="24"/>
        </w:rPr>
        <w:t>учете</w:t>
      </w:r>
      <w:proofErr w:type="spellEnd"/>
      <w:r>
        <w:rPr>
          <w:sz w:val="24"/>
          <w:szCs w:val="24"/>
        </w:rPr>
        <w:t xml:space="preserve"> состоит 1680 чел. Из них: 142 чел. подлежащих призыву на военную службу, 180 офицеров запаса, 1358 прапорщиков, мичманов, сержантов, старшин, солдат и матросов запаса.</w:t>
      </w:r>
    </w:p>
    <w:p w:rsidR="00C10864" w:rsidRPr="001A1253" w:rsidRDefault="00225182" w:rsidP="009031EF">
      <w:pPr>
        <w:pStyle w:val="4"/>
        <w:shd w:val="clear" w:color="auto" w:fill="auto"/>
        <w:ind w:left="40" w:right="-1" w:firstLine="668"/>
        <w:jc w:val="both"/>
        <w:rPr>
          <w:sz w:val="24"/>
          <w:szCs w:val="24"/>
        </w:rPr>
      </w:pPr>
      <w:r w:rsidRPr="001A1253">
        <w:rPr>
          <w:sz w:val="24"/>
          <w:szCs w:val="24"/>
        </w:rPr>
        <w:t xml:space="preserve">Работа </w:t>
      </w:r>
      <w:r w:rsidRPr="001A1253">
        <w:rPr>
          <w:sz w:val="24"/>
          <w:szCs w:val="24"/>
          <w:lang w:eastAsia="en-US" w:bidi="en-US"/>
        </w:rPr>
        <w:t xml:space="preserve">администрации Ушаковского МО  </w:t>
      </w:r>
      <w:r w:rsidRPr="001A1253">
        <w:rPr>
          <w:sz w:val="24"/>
          <w:szCs w:val="24"/>
        </w:rPr>
        <w:t xml:space="preserve">в 2018 году осуществлялась в соответствии с планом работы, </w:t>
      </w:r>
      <w:r w:rsidR="008B1DFA" w:rsidRPr="001A1253">
        <w:rPr>
          <w:sz w:val="24"/>
          <w:szCs w:val="24"/>
        </w:rPr>
        <w:t>утверждённым</w:t>
      </w:r>
      <w:r w:rsidRPr="001A1253">
        <w:rPr>
          <w:sz w:val="24"/>
          <w:szCs w:val="24"/>
        </w:rPr>
        <w:t xml:space="preserve"> Главой Ушаковского МО.</w:t>
      </w:r>
    </w:p>
    <w:p w:rsidR="008B1DFA" w:rsidRPr="00A729BC" w:rsidRDefault="00225182" w:rsidP="009031EF">
      <w:pPr>
        <w:pStyle w:val="ac"/>
        <w:shd w:val="clear" w:color="auto" w:fill="FFFFFF"/>
        <w:spacing w:before="0" w:beforeAutospacing="0" w:after="0" w:afterAutospacing="0"/>
        <w:ind w:right="-1" w:firstLine="709"/>
        <w:jc w:val="both"/>
        <w:rPr>
          <w:rFonts w:ascii="Arial" w:hAnsi="Arial" w:cs="Arial"/>
        </w:rPr>
      </w:pPr>
      <w:r w:rsidRPr="00A729BC">
        <w:rPr>
          <w:rFonts w:ascii="Arial" w:hAnsi="Arial" w:cs="Arial"/>
        </w:rPr>
        <w:t xml:space="preserve">В администрации работает  19 муниципальных служащих. </w:t>
      </w:r>
      <w:r w:rsidR="008B1DFA" w:rsidRPr="00A729BC">
        <w:rPr>
          <w:rFonts w:ascii="Arial" w:hAnsi="Arial" w:cs="Arial"/>
        </w:rPr>
        <w:t xml:space="preserve">Всем </w:t>
      </w:r>
      <w:r w:rsidRPr="00A729BC">
        <w:rPr>
          <w:rFonts w:ascii="Arial" w:hAnsi="Arial" w:cs="Arial"/>
        </w:rPr>
        <w:t xml:space="preserve"> муниципальным служащим </w:t>
      </w:r>
      <w:r w:rsidR="002A7945" w:rsidRPr="00A729BC">
        <w:rPr>
          <w:rFonts w:ascii="Arial" w:hAnsi="Arial" w:cs="Arial"/>
        </w:rPr>
        <w:t xml:space="preserve">в </w:t>
      </w:r>
      <w:proofErr w:type="spellStart"/>
      <w:r w:rsidR="002A7945" w:rsidRPr="00A729BC">
        <w:rPr>
          <w:rFonts w:ascii="Arial" w:hAnsi="Arial" w:cs="Arial"/>
        </w:rPr>
        <w:t>отчетный</w:t>
      </w:r>
      <w:proofErr w:type="spellEnd"/>
      <w:r w:rsidR="002A7945" w:rsidRPr="00A729BC">
        <w:rPr>
          <w:rFonts w:ascii="Arial" w:hAnsi="Arial" w:cs="Arial"/>
        </w:rPr>
        <w:t xml:space="preserve"> период </w:t>
      </w:r>
      <w:r w:rsidRPr="00A729BC">
        <w:rPr>
          <w:rFonts w:ascii="Arial" w:hAnsi="Arial" w:cs="Arial"/>
        </w:rPr>
        <w:t>присвоены классные чины</w:t>
      </w:r>
      <w:r w:rsidR="004A6C28" w:rsidRPr="00A729BC">
        <w:rPr>
          <w:rFonts w:ascii="Arial" w:hAnsi="Arial" w:cs="Arial"/>
        </w:rPr>
        <w:t>, которые</w:t>
      </w:r>
      <w:r w:rsidRPr="00A729BC">
        <w:rPr>
          <w:rFonts w:ascii="Arial" w:hAnsi="Arial" w:cs="Arial"/>
        </w:rPr>
        <w:t xml:space="preserve"> </w:t>
      </w:r>
      <w:r w:rsidR="008B1DFA" w:rsidRPr="00A729BC">
        <w:rPr>
          <w:rFonts w:ascii="Arial" w:hAnsi="Arial" w:cs="Arial"/>
        </w:rPr>
        <w:t>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10864" w:rsidRPr="001A1253" w:rsidRDefault="00225182" w:rsidP="009031EF">
      <w:pPr>
        <w:pStyle w:val="4"/>
        <w:shd w:val="clear" w:color="auto" w:fill="auto"/>
        <w:ind w:left="40" w:right="-1" w:firstLine="668"/>
        <w:jc w:val="both"/>
        <w:rPr>
          <w:sz w:val="24"/>
          <w:szCs w:val="24"/>
        </w:rPr>
      </w:pPr>
      <w:r w:rsidRPr="00A729BC">
        <w:rPr>
          <w:sz w:val="24"/>
          <w:szCs w:val="24"/>
        </w:rPr>
        <w:t>На базе администрации в 2018  г. прошли</w:t>
      </w:r>
      <w:r w:rsidRPr="001A1253">
        <w:rPr>
          <w:sz w:val="24"/>
          <w:szCs w:val="24"/>
        </w:rPr>
        <w:t xml:space="preserve">  производственную практику 5 студентов различных ВУЗов г. Иркутска.</w:t>
      </w:r>
    </w:p>
    <w:p w:rsidR="00C10864" w:rsidRPr="001A1253" w:rsidRDefault="00225182" w:rsidP="009031EF">
      <w:pPr>
        <w:pStyle w:val="4"/>
        <w:shd w:val="clear" w:color="auto" w:fill="auto"/>
        <w:ind w:left="40" w:right="-1" w:firstLine="668"/>
        <w:jc w:val="both"/>
        <w:rPr>
          <w:sz w:val="24"/>
          <w:szCs w:val="24"/>
        </w:rPr>
      </w:pPr>
      <w:r w:rsidRPr="001A1253">
        <w:rPr>
          <w:sz w:val="24"/>
          <w:szCs w:val="24"/>
        </w:rPr>
        <w:t>6 муниципальных служащих прошли курсы повышения квалификации. 18 сотрудников   имеют высшее профессиональное образование, 1 сотрудник - среднее специальное образование.</w:t>
      </w:r>
    </w:p>
    <w:p w:rsidR="00C10864" w:rsidRPr="001A1253" w:rsidRDefault="00225182" w:rsidP="009031EF">
      <w:pPr>
        <w:pStyle w:val="4"/>
        <w:shd w:val="clear" w:color="auto" w:fill="auto"/>
        <w:ind w:left="40" w:right="-1" w:firstLine="668"/>
        <w:jc w:val="both"/>
        <w:rPr>
          <w:sz w:val="24"/>
          <w:szCs w:val="24"/>
        </w:rPr>
      </w:pPr>
      <w:r w:rsidRPr="001A1253">
        <w:rPr>
          <w:sz w:val="24"/>
          <w:szCs w:val="24"/>
        </w:rPr>
        <w:t>За 2018 год  издано</w:t>
      </w:r>
      <w:r w:rsidR="001A1253" w:rsidRPr="001A1253">
        <w:rPr>
          <w:sz w:val="24"/>
          <w:szCs w:val="24"/>
        </w:rPr>
        <w:t xml:space="preserve"> </w:t>
      </w:r>
      <w:r w:rsidR="00A729BC">
        <w:rPr>
          <w:sz w:val="24"/>
          <w:szCs w:val="24"/>
        </w:rPr>
        <w:t>690</w:t>
      </w:r>
      <w:r w:rsidRPr="001A1253">
        <w:rPr>
          <w:sz w:val="24"/>
          <w:szCs w:val="24"/>
        </w:rPr>
        <w:t xml:space="preserve"> </w:t>
      </w:r>
      <w:r w:rsidR="001A1253" w:rsidRPr="001A1253">
        <w:rPr>
          <w:sz w:val="24"/>
          <w:szCs w:val="24"/>
        </w:rPr>
        <w:t>Постановлений</w:t>
      </w:r>
      <w:r w:rsidRPr="001A1253">
        <w:rPr>
          <w:sz w:val="24"/>
          <w:szCs w:val="24"/>
        </w:rPr>
        <w:t xml:space="preserve"> админи</w:t>
      </w:r>
      <w:r w:rsidR="00A729BC">
        <w:rPr>
          <w:sz w:val="24"/>
          <w:szCs w:val="24"/>
        </w:rPr>
        <w:t>страции по основной деятельности</w:t>
      </w:r>
      <w:r w:rsidR="001A1253" w:rsidRPr="001A1253">
        <w:rPr>
          <w:sz w:val="24"/>
          <w:szCs w:val="24"/>
        </w:rPr>
        <w:t>.</w:t>
      </w:r>
      <w:r w:rsidR="004A6C28">
        <w:rPr>
          <w:sz w:val="24"/>
          <w:szCs w:val="24"/>
        </w:rPr>
        <w:t xml:space="preserve"> </w:t>
      </w:r>
      <w:r w:rsidR="001A1253" w:rsidRPr="001A1253">
        <w:rPr>
          <w:sz w:val="24"/>
          <w:szCs w:val="24"/>
        </w:rPr>
        <w:t xml:space="preserve">Распоряжений администрации по основной деятельности </w:t>
      </w:r>
      <w:r w:rsidR="001A1253" w:rsidRPr="00A729BC">
        <w:rPr>
          <w:sz w:val="24"/>
          <w:szCs w:val="24"/>
        </w:rPr>
        <w:t xml:space="preserve">– </w:t>
      </w:r>
      <w:r w:rsidR="00A729BC" w:rsidRPr="00A729BC">
        <w:rPr>
          <w:sz w:val="24"/>
          <w:szCs w:val="24"/>
        </w:rPr>
        <w:t>152</w:t>
      </w:r>
      <w:r w:rsidR="001A1253" w:rsidRPr="00A729BC">
        <w:rPr>
          <w:sz w:val="24"/>
          <w:szCs w:val="24"/>
        </w:rPr>
        <w:t>.</w:t>
      </w:r>
    </w:p>
    <w:p w:rsidR="001A1253" w:rsidRPr="001A1253" w:rsidRDefault="001A1253" w:rsidP="009031EF">
      <w:pPr>
        <w:pStyle w:val="4"/>
        <w:shd w:val="clear" w:color="auto" w:fill="auto"/>
        <w:ind w:left="40" w:right="-1" w:firstLine="668"/>
        <w:jc w:val="both"/>
        <w:rPr>
          <w:sz w:val="24"/>
          <w:szCs w:val="24"/>
        </w:rPr>
      </w:pPr>
      <w:r w:rsidRPr="001A1253">
        <w:rPr>
          <w:sz w:val="24"/>
          <w:szCs w:val="24"/>
        </w:rPr>
        <w:t xml:space="preserve">3-ю декаду каждого месяца </w:t>
      </w:r>
      <w:r w:rsidR="00225182" w:rsidRPr="001A1253">
        <w:rPr>
          <w:sz w:val="24"/>
          <w:szCs w:val="24"/>
        </w:rPr>
        <w:t xml:space="preserve"> специалисты администрации </w:t>
      </w:r>
      <w:r w:rsidRPr="001A1253">
        <w:rPr>
          <w:sz w:val="24"/>
          <w:szCs w:val="24"/>
        </w:rPr>
        <w:t xml:space="preserve">совместно с депутатами Думы Ушаковского МО </w:t>
      </w:r>
      <w:r w:rsidR="00225182" w:rsidRPr="001A1253">
        <w:rPr>
          <w:sz w:val="24"/>
          <w:szCs w:val="24"/>
        </w:rPr>
        <w:t xml:space="preserve">ведут </w:t>
      </w:r>
      <w:r w:rsidRPr="001A1253">
        <w:rPr>
          <w:sz w:val="24"/>
          <w:szCs w:val="24"/>
        </w:rPr>
        <w:t xml:space="preserve">выездной </w:t>
      </w:r>
      <w:proofErr w:type="spellStart"/>
      <w:r w:rsidR="00225182" w:rsidRPr="001A1253">
        <w:rPr>
          <w:sz w:val="24"/>
          <w:szCs w:val="24"/>
        </w:rPr>
        <w:t>прием</w:t>
      </w:r>
      <w:proofErr w:type="spellEnd"/>
      <w:r w:rsidR="00225182" w:rsidRPr="001A1253">
        <w:rPr>
          <w:sz w:val="24"/>
          <w:szCs w:val="24"/>
        </w:rPr>
        <w:t xml:space="preserve"> жителей в </w:t>
      </w:r>
      <w:r w:rsidRPr="001A1253">
        <w:rPr>
          <w:sz w:val="24"/>
          <w:szCs w:val="24"/>
        </w:rPr>
        <w:t xml:space="preserve">п. Горячий Ключ (п. </w:t>
      </w:r>
      <w:proofErr w:type="spellStart"/>
      <w:r w:rsidRPr="001A1253">
        <w:rPr>
          <w:sz w:val="24"/>
          <w:szCs w:val="24"/>
        </w:rPr>
        <w:t>Добролет</w:t>
      </w:r>
      <w:proofErr w:type="spellEnd"/>
      <w:r w:rsidRPr="001A1253">
        <w:rPr>
          <w:sz w:val="24"/>
          <w:szCs w:val="24"/>
        </w:rPr>
        <w:t xml:space="preserve">),  п. Патроны, д. </w:t>
      </w:r>
      <w:proofErr w:type="spellStart"/>
      <w:r w:rsidRPr="001A1253">
        <w:rPr>
          <w:sz w:val="24"/>
          <w:szCs w:val="24"/>
        </w:rPr>
        <w:t>Новолисиха</w:t>
      </w:r>
      <w:proofErr w:type="spellEnd"/>
      <w:r w:rsidRPr="001A1253">
        <w:rPr>
          <w:sz w:val="24"/>
          <w:szCs w:val="24"/>
        </w:rPr>
        <w:t>, МКР «Парковый».</w:t>
      </w:r>
    </w:p>
    <w:p w:rsidR="004A6C28" w:rsidRDefault="001A1253" w:rsidP="009031EF">
      <w:pPr>
        <w:pStyle w:val="ab"/>
        <w:ind w:right="-1" w:firstLine="709"/>
        <w:jc w:val="both"/>
        <w:rPr>
          <w:rFonts w:ascii="Arial" w:hAnsi="Arial" w:cs="Arial"/>
          <w:sz w:val="24"/>
          <w:szCs w:val="24"/>
        </w:rPr>
      </w:pPr>
      <w:r w:rsidRPr="001A1253">
        <w:rPr>
          <w:rFonts w:ascii="Arial" w:hAnsi="Arial" w:cs="Arial"/>
          <w:sz w:val="24"/>
          <w:szCs w:val="24"/>
        </w:rPr>
        <w:t xml:space="preserve">Основное внимание администрация уделяет работе с населением. Важным моментом в работе администрации было не только участие в собраниях и встречах с жителями, но и индивидуальная работа с каждым обратившимся человеком. </w:t>
      </w:r>
    </w:p>
    <w:p w:rsidR="001A1253" w:rsidRPr="001A1253" w:rsidRDefault="001A1253" w:rsidP="009031EF">
      <w:pPr>
        <w:pStyle w:val="ab"/>
        <w:ind w:right="-1" w:firstLine="709"/>
        <w:jc w:val="both"/>
        <w:rPr>
          <w:rFonts w:ascii="Arial" w:hAnsi="Arial" w:cs="Arial"/>
          <w:sz w:val="24"/>
          <w:szCs w:val="24"/>
        </w:rPr>
      </w:pPr>
      <w:r w:rsidRPr="001A1253">
        <w:rPr>
          <w:rFonts w:ascii="Arial" w:hAnsi="Arial" w:cs="Arial"/>
          <w:sz w:val="24"/>
          <w:szCs w:val="24"/>
        </w:rPr>
        <w:t>В своей работе аппарат администрации стремится к тому, чтобы ни одно обращение не осталось без внимания. Все заявления и обращения были рассмотрены, по всем даны ответы и разъяснения. Анализ характера поступавших обращений показал, что чаще всего в обращениях граждан поднимались  вопросы в области градостроительства и земельных отношений, вопросы жилищно-коммунального хозяйства, улучшения жилищных условий, социального обеспечения населения. Всего заявлений поступило в 2018 году</w:t>
      </w:r>
      <w:r w:rsidRPr="00A729BC">
        <w:rPr>
          <w:rFonts w:ascii="Arial" w:hAnsi="Arial" w:cs="Arial"/>
          <w:sz w:val="24"/>
          <w:szCs w:val="24"/>
        </w:rPr>
        <w:t xml:space="preserve">: </w:t>
      </w:r>
      <w:r w:rsidR="00A729BC" w:rsidRPr="00A729BC">
        <w:rPr>
          <w:rFonts w:ascii="Arial" w:hAnsi="Arial" w:cs="Arial"/>
          <w:sz w:val="24"/>
          <w:szCs w:val="24"/>
        </w:rPr>
        <w:t>5634</w:t>
      </w:r>
      <w:r w:rsidRPr="00A729BC">
        <w:rPr>
          <w:rFonts w:ascii="Arial" w:hAnsi="Arial" w:cs="Arial"/>
          <w:sz w:val="24"/>
          <w:szCs w:val="24"/>
        </w:rPr>
        <w:t>.</w:t>
      </w:r>
    </w:p>
    <w:p w:rsidR="001A1253" w:rsidRPr="001A1253" w:rsidRDefault="001A1253" w:rsidP="009031EF">
      <w:pPr>
        <w:pStyle w:val="ab"/>
        <w:ind w:right="-1" w:firstLine="709"/>
        <w:jc w:val="both"/>
        <w:rPr>
          <w:rFonts w:ascii="Arial" w:hAnsi="Arial" w:cs="Arial"/>
          <w:sz w:val="24"/>
          <w:szCs w:val="24"/>
        </w:rPr>
      </w:pPr>
      <w:r w:rsidRPr="001A1253">
        <w:rPr>
          <w:rFonts w:ascii="Arial" w:hAnsi="Arial" w:cs="Arial"/>
          <w:sz w:val="24"/>
          <w:szCs w:val="24"/>
        </w:rPr>
        <w:t xml:space="preserve">Ежедневно </w:t>
      </w:r>
      <w:proofErr w:type="spellStart"/>
      <w:r w:rsidRPr="001A1253">
        <w:rPr>
          <w:rFonts w:ascii="Arial" w:hAnsi="Arial" w:cs="Arial"/>
          <w:sz w:val="24"/>
          <w:szCs w:val="24"/>
        </w:rPr>
        <w:t>велся</w:t>
      </w:r>
      <w:proofErr w:type="spellEnd"/>
      <w:r w:rsidRPr="001A1253">
        <w:rPr>
          <w:rFonts w:ascii="Arial" w:hAnsi="Arial" w:cs="Arial"/>
          <w:sz w:val="24"/>
          <w:szCs w:val="24"/>
        </w:rPr>
        <w:t xml:space="preserve"> </w:t>
      </w:r>
      <w:proofErr w:type="spellStart"/>
      <w:r w:rsidRPr="001A1253">
        <w:rPr>
          <w:rFonts w:ascii="Arial" w:hAnsi="Arial" w:cs="Arial"/>
          <w:sz w:val="24"/>
          <w:szCs w:val="24"/>
        </w:rPr>
        <w:t>прием</w:t>
      </w:r>
      <w:proofErr w:type="spellEnd"/>
      <w:r w:rsidRPr="001A1253">
        <w:rPr>
          <w:rFonts w:ascii="Arial" w:hAnsi="Arial" w:cs="Arial"/>
          <w:sz w:val="24"/>
          <w:szCs w:val="24"/>
        </w:rPr>
        <w:t xml:space="preserve"> жителей Главой поселения. </w:t>
      </w:r>
      <w:r w:rsidR="004A6C28">
        <w:rPr>
          <w:rFonts w:ascii="Arial" w:hAnsi="Arial" w:cs="Arial"/>
          <w:sz w:val="24"/>
          <w:szCs w:val="24"/>
        </w:rPr>
        <w:t>Ни один человек не получил отказ в помощи, если решение проблемы лежит в рамках компетенции администрации.</w:t>
      </w:r>
      <w:r w:rsidRPr="001A1253">
        <w:rPr>
          <w:rFonts w:ascii="Arial" w:hAnsi="Arial" w:cs="Arial"/>
          <w:sz w:val="24"/>
          <w:szCs w:val="24"/>
        </w:rPr>
        <w:br/>
      </w:r>
    </w:p>
    <w:p w:rsidR="001A1253" w:rsidRDefault="001A1253" w:rsidP="009031EF">
      <w:pPr>
        <w:pStyle w:val="4"/>
        <w:shd w:val="clear" w:color="auto" w:fill="auto"/>
        <w:ind w:left="40" w:right="-1" w:firstLine="0"/>
      </w:pPr>
    </w:p>
    <w:p w:rsidR="00C10864" w:rsidRDefault="00A729BC" w:rsidP="00A729BC">
      <w:pPr>
        <w:pStyle w:val="10"/>
        <w:shd w:val="clear" w:color="auto" w:fill="auto"/>
        <w:spacing w:before="0" w:line="240" w:lineRule="exact"/>
        <w:ind w:left="200"/>
      </w:pPr>
      <w:bookmarkStart w:id="0" w:name="bookmark1"/>
      <w:r>
        <w:t xml:space="preserve">Финансово-экономический  отдел </w:t>
      </w:r>
      <w:bookmarkEnd w:id="0"/>
      <w:r>
        <w:t>администрации Ушаковского муниципального образования</w:t>
      </w:r>
    </w:p>
    <w:p w:rsidR="00A729BC" w:rsidRPr="00E145C6" w:rsidRDefault="00A729BC" w:rsidP="00A729BC">
      <w:pPr>
        <w:pStyle w:val="10"/>
        <w:shd w:val="clear" w:color="auto" w:fill="auto"/>
        <w:spacing w:before="0" w:line="240" w:lineRule="exact"/>
        <w:ind w:left="200"/>
      </w:pPr>
    </w:p>
    <w:p w:rsidR="00E145C6" w:rsidRPr="00E145C6" w:rsidRDefault="00E145C6" w:rsidP="00A729BC">
      <w:pPr>
        <w:widowControl/>
        <w:jc w:val="center"/>
        <w:rPr>
          <w:rFonts w:ascii="Arial" w:eastAsia="Times New Roman" w:hAnsi="Arial" w:cs="Arial"/>
          <w:b/>
          <w:color w:val="auto"/>
          <w:lang w:bidi="ar-SA"/>
        </w:rPr>
      </w:pPr>
      <w:r w:rsidRPr="00E145C6">
        <w:rPr>
          <w:rFonts w:ascii="Arial" w:eastAsia="Times New Roman" w:hAnsi="Arial" w:cs="Arial"/>
          <w:b/>
          <w:color w:val="auto"/>
          <w:lang w:bidi="ar-SA"/>
        </w:rPr>
        <w:t xml:space="preserve"> «Организационная структура бюджетной </w:t>
      </w:r>
      <w:proofErr w:type="spellStart"/>
      <w:r w:rsidRPr="00E145C6">
        <w:rPr>
          <w:rFonts w:ascii="Arial" w:eastAsia="Times New Roman" w:hAnsi="Arial" w:cs="Arial"/>
          <w:b/>
          <w:color w:val="auto"/>
          <w:lang w:bidi="ar-SA"/>
        </w:rPr>
        <w:t>отчетности</w:t>
      </w:r>
      <w:proofErr w:type="spellEnd"/>
      <w:r w:rsidRPr="00E145C6">
        <w:rPr>
          <w:rFonts w:ascii="Arial" w:eastAsia="Times New Roman" w:hAnsi="Arial" w:cs="Arial"/>
          <w:b/>
          <w:color w:val="auto"/>
          <w:lang w:bidi="ar-SA"/>
        </w:rPr>
        <w:t>»</w:t>
      </w:r>
    </w:p>
    <w:p w:rsidR="00E145C6" w:rsidRPr="00E145C6" w:rsidRDefault="00E145C6" w:rsidP="00A729BC">
      <w:pPr>
        <w:widowControl/>
        <w:jc w:val="center"/>
        <w:rPr>
          <w:rFonts w:ascii="Arial" w:eastAsia="Times New Roman" w:hAnsi="Arial" w:cs="Arial"/>
          <w:b/>
          <w:color w:val="auto"/>
          <w:sz w:val="10"/>
          <w:szCs w:val="10"/>
          <w:lang w:bidi="ar-SA"/>
        </w:rPr>
      </w:pP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Ушаковское муниципальное образование имеет статус сельского поселения, находящегося в границах Иркутского района Иркутской области.</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Правовую основу местного самоуправления составляют общепризнанные принципы и нормы права, Конституция Российской Федерации, федеральные законы, иные нормативные правовые акты федеральных органов исполнительной власти, законы и нормативные правовые акты Иркутской области, Устав Ушаковского муниципального образования и иные муниципальные правовые акты.</w:t>
      </w:r>
    </w:p>
    <w:p w:rsidR="00A729BC"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 xml:space="preserve">Финансовую основу Ушаковского сельского поселения составляет бюджет поселения, который включается в консолидированный бюджет муниципального образования Иркутского района. </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 xml:space="preserve">Формирование, утверждение, исполнение бюджета поселения и </w:t>
      </w:r>
      <w:proofErr w:type="gramStart"/>
      <w:r w:rsidRPr="00E145C6">
        <w:rPr>
          <w:rFonts w:ascii="Arial" w:eastAsia="Times New Roman" w:hAnsi="Arial" w:cs="Arial"/>
          <w:color w:val="auto"/>
          <w:lang w:bidi="ar-SA"/>
        </w:rPr>
        <w:t>контроль за</w:t>
      </w:r>
      <w:proofErr w:type="gramEnd"/>
      <w:r w:rsidRPr="00E145C6">
        <w:rPr>
          <w:rFonts w:ascii="Arial" w:eastAsia="Times New Roman" w:hAnsi="Arial" w:cs="Arial"/>
          <w:color w:val="auto"/>
          <w:lang w:bidi="ar-SA"/>
        </w:rPr>
        <w:t xml:space="preserve"> его исполнением осуществляется органами местного самоуправления поселения в соответствии с Бюджетным Кодексом Российской Федерации, Положением «О бюджетном процессе в Ушаковском муниципальном образовании» и другими правовым актами. </w:t>
      </w:r>
    </w:p>
    <w:p w:rsidR="00E145C6" w:rsidRPr="00E145C6" w:rsidRDefault="00E145C6" w:rsidP="00A729BC">
      <w:pPr>
        <w:widowControl/>
        <w:ind w:firstLine="708"/>
        <w:jc w:val="both"/>
        <w:rPr>
          <w:rFonts w:ascii="Arial" w:eastAsia="Times New Roman" w:hAnsi="Arial" w:cs="Arial"/>
          <w:color w:val="auto"/>
          <w:lang w:bidi="ar-SA"/>
        </w:rPr>
      </w:pPr>
      <w:r w:rsidRPr="00E145C6">
        <w:rPr>
          <w:rFonts w:ascii="Arial" w:eastAsia="Times New Roman" w:hAnsi="Arial" w:cs="Arial"/>
          <w:color w:val="auto"/>
          <w:lang w:bidi="ar-SA"/>
        </w:rPr>
        <w:t xml:space="preserve">Бюджет Ушаковского муниципального образования на 2018 год был принят решением Думы Ушаковского муниципального образования от 08 декабря 2017 года № 66 «Об утверждении бюджета на 2018 год и на плановый период 2019- 2020 годов».    </w:t>
      </w:r>
    </w:p>
    <w:p w:rsidR="004A6C28"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 xml:space="preserve">В течение 2018 года </w:t>
      </w:r>
      <w:r w:rsidR="004A6C28">
        <w:rPr>
          <w:rFonts w:ascii="Arial" w:eastAsia="Times New Roman" w:hAnsi="Arial" w:cs="Arial"/>
          <w:color w:val="auto"/>
          <w:lang w:bidi="ar-SA"/>
        </w:rPr>
        <w:t xml:space="preserve">в </w:t>
      </w:r>
      <w:r w:rsidRPr="00E145C6">
        <w:rPr>
          <w:rFonts w:ascii="Arial" w:eastAsia="Times New Roman" w:hAnsi="Arial" w:cs="Arial"/>
          <w:color w:val="auto"/>
          <w:lang w:bidi="ar-SA"/>
        </w:rPr>
        <w:t xml:space="preserve">бюджет Ушаковского муниципального образования </w:t>
      </w:r>
      <w:r w:rsidR="004A6C28">
        <w:rPr>
          <w:rFonts w:ascii="Arial" w:eastAsia="Times New Roman" w:hAnsi="Arial" w:cs="Arial"/>
          <w:color w:val="auto"/>
          <w:lang w:bidi="ar-SA"/>
        </w:rPr>
        <w:t xml:space="preserve">вносились изменения и дополнения. </w:t>
      </w:r>
      <w:r w:rsidRPr="00E145C6">
        <w:rPr>
          <w:rFonts w:ascii="Arial" w:eastAsia="Times New Roman" w:hAnsi="Arial" w:cs="Arial"/>
          <w:color w:val="auto"/>
          <w:lang w:bidi="ar-SA"/>
        </w:rPr>
        <w:t xml:space="preserve"> </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 xml:space="preserve">В 2018 году казначейское исполнение бюджета осуществлялось отделом № 5 УФК по Иркутской области. </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Администрацией Ушаковского муниципального образования открыты лицевые счета в органе казначейства:</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 xml:space="preserve">- лицевой </w:t>
      </w:r>
      <w:proofErr w:type="spellStart"/>
      <w:r w:rsidRPr="00E145C6">
        <w:rPr>
          <w:rFonts w:ascii="Arial" w:eastAsia="Times New Roman" w:hAnsi="Arial" w:cs="Arial"/>
          <w:color w:val="auto"/>
          <w:lang w:bidi="ar-SA"/>
        </w:rPr>
        <w:t>счет</w:t>
      </w:r>
      <w:proofErr w:type="spellEnd"/>
      <w:r w:rsidRPr="00E145C6">
        <w:rPr>
          <w:rFonts w:ascii="Arial" w:eastAsia="Times New Roman" w:hAnsi="Arial" w:cs="Arial"/>
          <w:color w:val="auto"/>
          <w:lang w:bidi="ar-SA"/>
        </w:rPr>
        <w:t xml:space="preserve"> ГРБС, РБС № 01343008130;</w:t>
      </w:r>
    </w:p>
    <w:p w:rsidR="009238C2" w:rsidRDefault="009238C2" w:rsidP="00A729BC">
      <w:pPr>
        <w:widowControl/>
        <w:ind w:firstLine="851"/>
        <w:jc w:val="both"/>
        <w:rPr>
          <w:rFonts w:ascii="Arial" w:eastAsia="Times New Roman" w:hAnsi="Arial" w:cs="Arial"/>
          <w:b/>
          <w:color w:val="auto"/>
          <w:lang w:bidi="ar-SA"/>
        </w:rPr>
      </w:pPr>
    </w:p>
    <w:p w:rsidR="00E145C6" w:rsidRPr="00E145C6" w:rsidRDefault="00E145C6" w:rsidP="009031EF">
      <w:pPr>
        <w:widowControl/>
        <w:ind w:firstLine="851"/>
        <w:jc w:val="center"/>
        <w:rPr>
          <w:rFonts w:ascii="Arial" w:eastAsia="Times New Roman" w:hAnsi="Arial" w:cs="Arial"/>
          <w:b/>
          <w:color w:val="auto"/>
          <w:lang w:bidi="ar-SA"/>
        </w:rPr>
      </w:pPr>
      <w:r w:rsidRPr="00E145C6">
        <w:rPr>
          <w:rFonts w:ascii="Arial" w:eastAsia="Times New Roman" w:hAnsi="Arial" w:cs="Arial"/>
          <w:b/>
          <w:color w:val="auto"/>
          <w:lang w:bidi="ar-SA"/>
        </w:rPr>
        <w:t>«Сведения о количестве подведомственных участников бюджетного процесса, учреждений и государственных (муниципальных) унитарных предприятий».</w:t>
      </w:r>
    </w:p>
    <w:p w:rsidR="009031EF" w:rsidRDefault="009031EF" w:rsidP="00A729BC">
      <w:pPr>
        <w:widowControl/>
        <w:ind w:firstLine="708"/>
        <w:jc w:val="both"/>
        <w:rPr>
          <w:rFonts w:ascii="Arial" w:eastAsia="Times New Roman" w:hAnsi="Arial" w:cs="Arial"/>
          <w:color w:val="auto"/>
          <w:lang w:bidi="ar-SA"/>
        </w:rPr>
      </w:pPr>
    </w:p>
    <w:p w:rsidR="00E145C6" w:rsidRPr="00E145C6" w:rsidRDefault="00E145C6" w:rsidP="00A729BC">
      <w:pPr>
        <w:widowControl/>
        <w:ind w:firstLine="708"/>
        <w:jc w:val="both"/>
        <w:rPr>
          <w:rFonts w:ascii="Arial" w:eastAsia="Times New Roman" w:hAnsi="Arial" w:cs="Arial"/>
          <w:color w:val="auto"/>
          <w:lang w:bidi="ar-SA"/>
        </w:rPr>
      </w:pPr>
      <w:proofErr w:type="gramStart"/>
      <w:r w:rsidRPr="00E145C6">
        <w:rPr>
          <w:rFonts w:ascii="Arial" w:eastAsia="Times New Roman" w:hAnsi="Arial" w:cs="Arial"/>
          <w:color w:val="auto"/>
          <w:lang w:bidi="ar-SA"/>
        </w:rPr>
        <w:t xml:space="preserve">Участниками бюджетного процесса в Ушаковского муниципальном образовании являются: </w:t>
      </w:r>
      <w:proofErr w:type="gramEnd"/>
    </w:p>
    <w:p w:rsidR="00E145C6" w:rsidRPr="00E145C6" w:rsidRDefault="00E145C6" w:rsidP="00A729BC">
      <w:pPr>
        <w:widowControl/>
        <w:ind w:firstLine="708"/>
        <w:jc w:val="both"/>
        <w:rPr>
          <w:rFonts w:ascii="Arial" w:eastAsia="Times New Roman" w:hAnsi="Arial" w:cs="Arial"/>
          <w:color w:val="auto"/>
          <w:lang w:bidi="ar-SA"/>
        </w:rPr>
      </w:pPr>
      <w:r w:rsidRPr="00E145C6">
        <w:rPr>
          <w:rFonts w:ascii="Arial" w:eastAsia="Times New Roman" w:hAnsi="Arial" w:cs="Arial"/>
          <w:color w:val="auto"/>
          <w:lang w:bidi="ar-SA"/>
        </w:rPr>
        <w:t xml:space="preserve">- орган </w:t>
      </w:r>
      <w:r w:rsidR="009238C2">
        <w:rPr>
          <w:rFonts w:ascii="Arial" w:eastAsia="Times New Roman" w:hAnsi="Arial" w:cs="Arial"/>
          <w:color w:val="auto"/>
          <w:lang w:bidi="ar-SA"/>
        </w:rPr>
        <w:t xml:space="preserve">местного самоуправления </w:t>
      </w:r>
      <w:r w:rsidRPr="00E145C6">
        <w:rPr>
          <w:rFonts w:ascii="Arial" w:eastAsia="Times New Roman" w:hAnsi="Arial" w:cs="Arial"/>
          <w:color w:val="auto"/>
          <w:lang w:bidi="ar-SA"/>
        </w:rPr>
        <w:t>- Администрация Ушаковс</w:t>
      </w:r>
      <w:r w:rsidR="009238C2">
        <w:rPr>
          <w:rFonts w:ascii="Arial" w:eastAsia="Times New Roman" w:hAnsi="Arial" w:cs="Arial"/>
          <w:color w:val="auto"/>
          <w:lang w:bidi="ar-SA"/>
        </w:rPr>
        <w:t>кого муниципального образования;</w:t>
      </w:r>
    </w:p>
    <w:p w:rsidR="00E145C6" w:rsidRPr="00E145C6" w:rsidRDefault="00E145C6" w:rsidP="00A729BC">
      <w:pPr>
        <w:widowControl/>
        <w:ind w:firstLine="708"/>
        <w:jc w:val="both"/>
        <w:rPr>
          <w:rFonts w:ascii="Arial" w:eastAsia="Times New Roman" w:hAnsi="Arial" w:cs="Arial"/>
          <w:color w:val="auto"/>
          <w:lang w:bidi="ar-SA"/>
        </w:rPr>
      </w:pPr>
      <w:r w:rsidRPr="00E145C6">
        <w:rPr>
          <w:rFonts w:ascii="Arial" w:eastAsia="Times New Roman" w:hAnsi="Arial" w:cs="Arial"/>
          <w:color w:val="auto"/>
          <w:lang w:bidi="ar-SA"/>
        </w:rPr>
        <w:t xml:space="preserve">- </w:t>
      </w:r>
      <w:r w:rsidR="004A6C28">
        <w:rPr>
          <w:rFonts w:ascii="Arial" w:eastAsia="Times New Roman" w:hAnsi="Arial" w:cs="Arial"/>
          <w:color w:val="auto"/>
          <w:lang w:bidi="ar-SA"/>
        </w:rPr>
        <w:t>представительный</w:t>
      </w:r>
      <w:r w:rsidRPr="00E145C6">
        <w:rPr>
          <w:rFonts w:ascii="Arial" w:eastAsia="Times New Roman" w:hAnsi="Arial" w:cs="Arial"/>
          <w:color w:val="auto"/>
          <w:lang w:bidi="ar-SA"/>
        </w:rPr>
        <w:t xml:space="preserve"> орган</w:t>
      </w:r>
      <w:r w:rsidR="009238C2">
        <w:rPr>
          <w:rFonts w:ascii="Arial" w:eastAsia="Times New Roman" w:hAnsi="Arial" w:cs="Arial"/>
          <w:color w:val="auto"/>
          <w:lang w:bidi="ar-SA"/>
        </w:rPr>
        <w:t xml:space="preserve"> местного самоуправления </w:t>
      </w:r>
      <w:r w:rsidRPr="00E145C6">
        <w:rPr>
          <w:rFonts w:ascii="Arial" w:eastAsia="Times New Roman" w:hAnsi="Arial" w:cs="Arial"/>
          <w:color w:val="auto"/>
          <w:lang w:bidi="ar-SA"/>
        </w:rPr>
        <w:t xml:space="preserve"> - Дума Ушаковского муниципального образования</w:t>
      </w:r>
      <w:r w:rsidR="009238C2">
        <w:rPr>
          <w:rFonts w:ascii="Arial" w:eastAsia="Times New Roman" w:hAnsi="Arial" w:cs="Arial"/>
          <w:color w:val="auto"/>
          <w:lang w:bidi="ar-SA"/>
        </w:rPr>
        <w:t xml:space="preserve"> (получатель бюджетных средств);</w:t>
      </w:r>
    </w:p>
    <w:p w:rsidR="00E145C6" w:rsidRPr="00E145C6" w:rsidRDefault="00E145C6" w:rsidP="00A729BC">
      <w:pPr>
        <w:widowControl/>
        <w:ind w:firstLine="708"/>
        <w:jc w:val="both"/>
        <w:rPr>
          <w:rFonts w:ascii="Arial" w:eastAsia="Times New Roman" w:hAnsi="Arial" w:cs="Arial"/>
          <w:color w:val="auto"/>
          <w:lang w:bidi="ar-SA"/>
        </w:rPr>
      </w:pPr>
      <w:r w:rsidRPr="00E145C6">
        <w:rPr>
          <w:rFonts w:ascii="Arial" w:eastAsia="Times New Roman" w:hAnsi="Arial" w:cs="Arial"/>
          <w:color w:val="auto"/>
          <w:lang w:bidi="ar-SA"/>
        </w:rPr>
        <w:t xml:space="preserve">- муниципальные учреждения: МКУ Ушаковского МО «Культурно-спортивный комплекс», МКУ Ушаковского МО «Хозяйственно-эксплуатационная служба». </w:t>
      </w:r>
    </w:p>
    <w:p w:rsidR="00E145C6" w:rsidRPr="00E145C6" w:rsidRDefault="00E145C6" w:rsidP="00A729BC">
      <w:pPr>
        <w:widowControl/>
        <w:ind w:firstLine="900"/>
        <w:jc w:val="both"/>
        <w:rPr>
          <w:rFonts w:ascii="Arial" w:eastAsia="Times New Roman" w:hAnsi="Arial" w:cs="Arial"/>
          <w:color w:val="auto"/>
          <w:lang w:bidi="ar-SA"/>
        </w:rPr>
      </w:pPr>
    </w:p>
    <w:p w:rsidR="00C10864" w:rsidRDefault="00C10864">
      <w:pPr>
        <w:rPr>
          <w:sz w:val="2"/>
          <w:szCs w:val="2"/>
        </w:rPr>
        <w:sectPr w:rsidR="00C10864" w:rsidSect="009031EF">
          <w:pgSz w:w="11906" w:h="16838"/>
          <w:pgMar w:top="1134" w:right="850" w:bottom="1134" w:left="1701" w:header="0" w:footer="3" w:gutter="0"/>
          <w:cols w:space="720"/>
          <w:noEndnote/>
          <w:docGrid w:linePitch="360"/>
        </w:sectPr>
      </w:pPr>
    </w:p>
    <w:p w:rsidR="00E145C6" w:rsidRPr="00E145C6" w:rsidRDefault="00E145C6" w:rsidP="00A729BC">
      <w:pPr>
        <w:widowControl/>
        <w:jc w:val="right"/>
        <w:rPr>
          <w:rFonts w:eastAsia="Times New Roman"/>
          <w:b/>
          <w:bCs/>
          <w:color w:val="auto"/>
          <w:sz w:val="22"/>
          <w:szCs w:val="22"/>
          <w:lang w:bidi="ar-SA"/>
        </w:rPr>
      </w:pPr>
      <w:r w:rsidRPr="00E145C6">
        <w:rPr>
          <w:rFonts w:eastAsia="Times New Roman"/>
          <w:b/>
          <w:bCs/>
          <w:color w:val="auto"/>
          <w:sz w:val="22"/>
          <w:szCs w:val="22"/>
          <w:lang w:bidi="ar-SA"/>
        </w:rPr>
        <w:lastRenderedPageBreak/>
        <w:t>Таблица № 1</w:t>
      </w:r>
    </w:p>
    <w:p w:rsidR="00E145C6" w:rsidRPr="00E145C6" w:rsidRDefault="00E145C6" w:rsidP="00A729BC">
      <w:pPr>
        <w:widowControl/>
        <w:jc w:val="center"/>
        <w:rPr>
          <w:rFonts w:eastAsia="Times New Roman"/>
          <w:color w:val="auto"/>
          <w:sz w:val="22"/>
          <w:szCs w:val="22"/>
          <w:lang w:bidi="ar-SA"/>
        </w:rPr>
      </w:pPr>
      <w:r w:rsidRPr="00E145C6">
        <w:rPr>
          <w:rFonts w:eastAsia="Times New Roman"/>
          <w:color w:val="auto"/>
          <w:sz w:val="22"/>
          <w:szCs w:val="22"/>
          <w:lang w:bidi="ar-SA"/>
        </w:rPr>
        <w:t>Сведения об основных направлениях деятельности</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2142"/>
        <w:gridCol w:w="4252"/>
        <w:gridCol w:w="1616"/>
        <w:gridCol w:w="1786"/>
      </w:tblGrid>
      <w:tr w:rsidR="00E145C6" w:rsidRPr="00E145C6" w:rsidTr="009238C2">
        <w:tc>
          <w:tcPr>
            <w:tcW w:w="8010" w:type="dxa"/>
            <w:gridSpan w:val="3"/>
            <w:shd w:val="clear" w:color="auto" w:fill="FFFFFF"/>
            <w:vAlign w:val="center"/>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p>
        </w:tc>
        <w:tc>
          <w:tcPr>
            <w:tcW w:w="1786" w:type="dxa"/>
            <w:shd w:val="clear" w:color="auto" w:fill="FFFFFF"/>
            <w:vAlign w:val="center"/>
            <w:hideMark/>
          </w:tcPr>
          <w:p w:rsidR="00E145C6" w:rsidRPr="00E145C6" w:rsidRDefault="00E145C6" w:rsidP="00A729BC">
            <w:pPr>
              <w:widowControl/>
              <w:spacing w:before="100" w:beforeAutospacing="1" w:after="100" w:afterAutospacing="1"/>
              <w:jc w:val="right"/>
              <w:rPr>
                <w:rFonts w:eastAsia="Times New Roman"/>
                <w:color w:val="auto"/>
                <w:sz w:val="22"/>
                <w:szCs w:val="22"/>
                <w:lang w:bidi="ar-SA"/>
              </w:rPr>
            </w:pPr>
          </w:p>
        </w:tc>
      </w:tr>
      <w:tr w:rsidR="00E145C6" w:rsidRPr="00E145C6" w:rsidTr="009238C2">
        <w:tc>
          <w:tcPr>
            <w:tcW w:w="8010" w:type="dxa"/>
            <w:gridSpan w:val="3"/>
            <w:tcBorders>
              <w:bottom w:val="single" w:sz="4" w:space="0" w:color="auto"/>
            </w:tcBorders>
            <w:shd w:val="clear" w:color="auto" w:fill="FFFFFF"/>
            <w:vAlign w:val="center"/>
            <w:hideMark/>
          </w:tcPr>
          <w:p w:rsidR="00E145C6" w:rsidRPr="00E145C6" w:rsidRDefault="00E145C6" w:rsidP="00A729BC">
            <w:pPr>
              <w:widowControl/>
              <w:spacing w:before="100" w:beforeAutospacing="1" w:after="100" w:afterAutospacing="1"/>
              <w:jc w:val="both"/>
              <w:rPr>
                <w:rFonts w:eastAsia="Times New Roman"/>
                <w:color w:val="auto"/>
                <w:sz w:val="22"/>
                <w:szCs w:val="22"/>
                <w:lang w:bidi="ar-SA"/>
              </w:rPr>
            </w:pPr>
            <w:r w:rsidRPr="00E145C6">
              <w:rPr>
                <w:rFonts w:eastAsia="Times New Roman"/>
                <w:color w:val="auto"/>
                <w:sz w:val="22"/>
                <w:szCs w:val="22"/>
                <w:lang w:bidi="ar-SA"/>
              </w:rPr>
              <w:t> </w:t>
            </w:r>
          </w:p>
        </w:tc>
        <w:tc>
          <w:tcPr>
            <w:tcW w:w="1786" w:type="dxa"/>
            <w:tcBorders>
              <w:bottom w:val="single" w:sz="4" w:space="0" w:color="auto"/>
            </w:tcBorders>
            <w:shd w:val="clear" w:color="auto" w:fill="FFFFFF"/>
            <w:vAlign w:val="center"/>
            <w:hideMark/>
          </w:tcPr>
          <w:p w:rsidR="00E145C6" w:rsidRPr="00E145C6" w:rsidRDefault="00E145C6" w:rsidP="00A729BC">
            <w:pPr>
              <w:widowControl/>
              <w:spacing w:before="100" w:beforeAutospacing="1" w:after="100" w:afterAutospacing="1"/>
              <w:jc w:val="both"/>
              <w:rPr>
                <w:rFonts w:eastAsia="Times New Roman"/>
                <w:color w:val="auto"/>
                <w:sz w:val="22"/>
                <w:szCs w:val="22"/>
                <w:lang w:bidi="ar-SA"/>
              </w:rPr>
            </w:pPr>
            <w:r w:rsidRPr="00E145C6">
              <w:rPr>
                <w:rFonts w:eastAsia="Times New Roman"/>
                <w:color w:val="auto"/>
                <w:sz w:val="22"/>
                <w:szCs w:val="22"/>
                <w:lang w:bidi="ar-SA"/>
              </w:rPr>
              <w:t> </w:t>
            </w:r>
          </w:p>
        </w:tc>
      </w:tr>
      <w:tr w:rsidR="00E145C6" w:rsidRPr="00E145C6" w:rsidTr="009238C2">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Наименование цели деятельности</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Краткая характеристика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Правовое обоснование</w:t>
            </w:r>
          </w:p>
        </w:tc>
      </w:tr>
      <w:tr w:rsidR="00E145C6" w:rsidRPr="00E145C6" w:rsidTr="009238C2">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3</w:t>
            </w:r>
          </w:p>
        </w:tc>
      </w:tr>
      <w:tr w:rsidR="00E145C6" w:rsidRPr="009238C2" w:rsidTr="009238C2">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5C6" w:rsidRPr="00E145C6" w:rsidRDefault="00E145C6" w:rsidP="00A729BC">
            <w:pPr>
              <w:widowControl/>
              <w:jc w:val="center"/>
              <w:rPr>
                <w:rFonts w:eastAsia="Times New Roman"/>
                <w:sz w:val="22"/>
                <w:szCs w:val="22"/>
                <w:lang w:bidi="ar-SA"/>
              </w:rPr>
            </w:pPr>
            <w:r w:rsidRPr="00E145C6">
              <w:rPr>
                <w:rFonts w:eastAsia="Times New Roman"/>
                <w:color w:val="auto"/>
                <w:sz w:val="22"/>
                <w:szCs w:val="22"/>
                <w:lang w:bidi="ar-SA"/>
              </w:rPr>
              <w:t>Деятельность органов местного самоуправления общего характера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5C6" w:rsidRPr="00E145C6" w:rsidRDefault="00E145C6" w:rsidP="00A729BC">
            <w:pPr>
              <w:widowControl/>
              <w:ind w:left="126"/>
              <w:jc w:val="center"/>
              <w:rPr>
                <w:rFonts w:eastAsia="Times New Roman"/>
                <w:color w:val="auto"/>
                <w:sz w:val="22"/>
                <w:szCs w:val="22"/>
                <w:lang w:bidi="ar-SA"/>
              </w:rPr>
            </w:pPr>
            <w:r w:rsidRPr="00E145C6">
              <w:rPr>
                <w:rFonts w:eastAsia="Times New Roman"/>
                <w:color w:val="auto"/>
                <w:sz w:val="22"/>
                <w:szCs w:val="22"/>
                <w:lang w:bidi="ar-SA"/>
              </w:rPr>
              <w:t>Исполнение полномочий на местном уровне и передача полномочий на другой уровень бюджета бюджетной системы, или исполнение переданных полномочий с других уровней бюджета бюджетной системы</w:t>
            </w:r>
          </w:p>
          <w:p w:rsidR="00E145C6" w:rsidRPr="00E145C6" w:rsidRDefault="00E145C6" w:rsidP="00A729BC">
            <w:pPr>
              <w:widowControl/>
              <w:jc w:val="center"/>
              <w:rPr>
                <w:rFonts w:eastAsia="Times New Roman"/>
                <w:sz w:val="22"/>
                <w:szCs w:val="22"/>
                <w:lang w:bidi="ar-SA"/>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0776F" w:rsidRDefault="0060776F" w:rsidP="00A729BC">
            <w:pPr>
              <w:widowControl/>
              <w:ind w:left="126" w:hanging="126"/>
              <w:jc w:val="both"/>
              <w:rPr>
                <w:sz w:val="22"/>
                <w:szCs w:val="22"/>
              </w:rPr>
            </w:pPr>
            <w:r>
              <w:rPr>
                <w:sz w:val="22"/>
                <w:szCs w:val="22"/>
              </w:rPr>
              <w:t>Федеральный закон</w:t>
            </w:r>
            <w:r w:rsidR="009238C2" w:rsidRPr="009238C2">
              <w:rPr>
                <w:sz w:val="22"/>
                <w:szCs w:val="22"/>
              </w:rPr>
              <w:t xml:space="preserve"> от 06 октября 2003г.  № 131-ФЗ «Об общих принципах организации местного </w:t>
            </w:r>
            <w:r>
              <w:rPr>
                <w:sz w:val="22"/>
                <w:szCs w:val="22"/>
              </w:rPr>
              <w:t>с</w:t>
            </w:r>
            <w:r w:rsidR="009238C2" w:rsidRPr="009238C2">
              <w:rPr>
                <w:sz w:val="22"/>
                <w:szCs w:val="22"/>
              </w:rPr>
              <w:t>амоуправления в Российской Федерации»,</w:t>
            </w:r>
          </w:p>
          <w:p w:rsidR="00E145C6" w:rsidRPr="009238C2" w:rsidRDefault="0060776F" w:rsidP="00A729BC">
            <w:pPr>
              <w:widowControl/>
              <w:ind w:left="126" w:hanging="126"/>
              <w:jc w:val="both"/>
              <w:rPr>
                <w:rFonts w:eastAsia="Times New Roman"/>
                <w:sz w:val="22"/>
                <w:szCs w:val="22"/>
                <w:lang w:bidi="ar-SA"/>
              </w:rPr>
            </w:pPr>
            <w:r>
              <w:rPr>
                <w:sz w:val="22"/>
                <w:szCs w:val="22"/>
              </w:rPr>
              <w:t xml:space="preserve"> </w:t>
            </w:r>
            <w:r w:rsidRPr="009238C2">
              <w:rPr>
                <w:rFonts w:eastAsia="Times New Roman"/>
                <w:color w:val="auto"/>
                <w:sz w:val="22"/>
                <w:szCs w:val="22"/>
                <w:lang w:bidi="ar-SA"/>
              </w:rPr>
              <w:t xml:space="preserve">Налоговый кодекс РФ, Бюджетный кодекс РФ, </w:t>
            </w:r>
            <w:r>
              <w:rPr>
                <w:sz w:val="22"/>
                <w:szCs w:val="22"/>
              </w:rPr>
              <w:t>Положение</w:t>
            </w:r>
            <w:r w:rsidR="009238C2" w:rsidRPr="009238C2">
              <w:rPr>
                <w:sz w:val="22"/>
                <w:szCs w:val="22"/>
              </w:rPr>
              <w:t xml:space="preserve"> о бюджетном процессе в Ушаковском муниципальном образовании </w:t>
            </w:r>
            <w:r w:rsidR="00E145C6" w:rsidRPr="009238C2">
              <w:rPr>
                <w:rFonts w:eastAsia="Times New Roman"/>
                <w:color w:val="auto"/>
                <w:sz w:val="22"/>
                <w:szCs w:val="22"/>
                <w:lang w:bidi="ar-SA"/>
              </w:rPr>
              <w:t xml:space="preserve">Устав Ушаковского МО, </w:t>
            </w:r>
            <w:r>
              <w:rPr>
                <w:rFonts w:ascii="Arial" w:hAnsi="Arial" w:cs="Arial"/>
                <w:b/>
                <w:bCs/>
                <w:color w:val="333333"/>
              </w:rPr>
              <w:t xml:space="preserve"> </w:t>
            </w:r>
            <w:r w:rsidRPr="0060776F">
              <w:rPr>
                <w:bCs/>
                <w:color w:val="333333"/>
                <w:sz w:val="22"/>
                <w:szCs w:val="22"/>
              </w:rPr>
              <w:t>Федеральный закон 06.12.2011 N 402-ФЗ</w:t>
            </w:r>
            <w:r w:rsidRPr="0060776F">
              <w:rPr>
                <w:rFonts w:eastAsia="Times New Roman"/>
                <w:color w:val="auto"/>
                <w:sz w:val="22"/>
                <w:szCs w:val="22"/>
                <w:lang w:bidi="ar-SA"/>
              </w:rPr>
              <w:t xml:space="preserve"> </w:t>
            </w:r>
            <w:r w:rsidRPr="0060776F">
              <w:rPr>
                <w:bCs/>
                <w:color w:val="333333"/>
                <w:sz w:val="22"/>
                <w:szCs w:val="22"/>
              </w:rPr>
              <w:t xml:space="preserve">"О бухгалтерском </w:t>
            </w:r>
            <w:proofErr w:type="spellStart"/>
            <w:r w:rsidRPr="0060776F">
              <w:rPr>
                <w:bCs/>
                <w:color w:val="333333"/>
                <w:sz w:val="22"/>
                <w:szCs w:val="22"/>
              </w:rPr>
              <w:t>учете</w:t>
            </w:r>
            <w:proofErr w:type="spellEnd"/>
            <w:r w:rsidRPr="0060776F">
              <w:rPr>
                <w:bCs/>
                <w:color w:val="333333"/>
                <w:sz w:val="22"/>
                <w:szCs w:val="22"/>
              </w:rPr>
              <w:t>"</w:t>
            </w:r>
            <w:r>
              <w:rPr>
                <w:rFonts w:ascii="Arial" w:hAnsi="Arial" w:cs="Arial"/>
                <w:b/>
                <w:bCs/>
                <w:color w:val="333333"/>
              </w:rPr>
              <w:t xml:space="preserve">  </w:t>
            </w:r>
            <w:r w:rsidRPr="0060776F">
              <w:rPr>
                <w:bCs/>
                <w:color w:val="333333"/>
                <w:sz w:val="22"/>
                <w:szCs w:val="22"/>
              </w:rPr>
              <w:t>Федеральный закон  от 05.04.2013 N 44-ФЗ "О контрактной системе в сфере закупок товаров, работ, услуг для обеспечения государственных и муниципальных нужд"</w:t>
            </w:r>
            <w:r>
              <w:rPr>
                <w:rFonts w:ascii="Arial" w:hAnsi="Arial" w:cs="Arial"/>
                <w:b/>
                <w:bCs/>
                <w:color w:val="333333"/>
              </w:rPr>
              <w:t xml:space="preserve"> </w:t>
            </w:r>
          </w:p>
        </w:tc>
      </w:tr>
    </w:tbl>
    <w:p w:rsidR="00E145C6" w:rsidRPr="00E145C6" w:rsidRDefault="00E145C6" w:rsidP="00A729BC">
      <w:pPr>
        <w:widowControl/>
        <w:jc w:val="both"/>
        <w:rPr>
          <w:rFonts w:ascii="Times New Roman" w:eastAsia="Times New Roman" w:hAnsi="Times New Roman" w:cs="Times New Roman"/>
          <w:b/>
          <w:color w:val="auto"/>
          <w:lang w:bidi="ar-SA"/>
        </w:rPr>
      </w:pPr>
      <w:r w:rsidRPr="00E145C6">
        <w:rPr>
          <w:rFonts w:ascii="Times New Roman" w:eastAsia="Times New Roman" w:hAnsi="Times New Roman" w:cs="Times New Roman"/>
          <w:b/>
          <w:color w:val="auto"/>
          <w:sz w:val="28"/>
          <w:szCs w:val="28"/>
          <w:lang w:bidi="ar-SA"/>
        </w:rPr>
        <w:tab/>
      </w:r>
    </w:p>
    <w:p w:rsidR="00E145C6" w:rsidRPr="00E145C6" w:rsidRDefault="00E145C6" w:rsidP="00A729BC">
      <w:pPr>
        <w:widowControl/>
        <w:jc w:val="center"/>
        <w:rPr>
          <w:rFonts w:ascii="Arial" w:eastAsia="Times New Roman" w:hAnsi="Arial" w:cs="Arial"/>
          <w:b/>
          <w:color w:val="auto"/>
          <w:lang w:bidi="ar-SA"/>
        </w:rPr>
      </w:pPr>
      <w:r w:rsidRPr="00E145C6">
        <w:rPr>
          <w:rFonts w:ascii="Arial" w:eastAsia="Times New Roman" w:hAnsi="Arial" w:cs="Arial"/>
          <w:b/>
          <w:color w:val="auto"/>
          <w:lang w:bidi="ar-SA"/>
        </w:rPr>
        <w:t xml:space="preserve"> «Результаты деятельности бюджетной </w:t>
      </w:r>
      <w:proofErr w:type="spellStart"/>
      <w:r w:rsidRPr="00E145C6">
        <w:rPr>
          <w:rFonts w:ascii="Arial" w:eastAsia="Times New Roman" w:hAnsi="Arial" w:cs="Arial"/>
          <w:b/>
          <w:color w:val="auto"/>
          <w:lang w:bidi="ar-SA"/>
        </w:rPr>
        <w:t>отчетности</w:t>
      </w:r>
      <w:proofErr w:type="spellEnd"/>
      <w:r w:rsidRPr="00E145C6">
        <w:rPr>
          <w:rFonts w:ascii="Arial" w:eastAsia="Times New Roman" w:hAnsi="Arial" w:cs="Arial"/>
          <w:b/>
          <w:color w:val="auto"/>
          <w:lang w:bidi="ar-SA"/>
        </w:rPr>
        <w:t>»</w:t>
      </w:r>
    </w:p>
    <w:p w:rsidR="009031EF" w:rsidRDefault="009031EF" w:rsidP="00A729BC">
      <w:pPr>
        <w:widowControl/>
        <w:ind w:firstLine="851"/>
        <w:jc w:val="both"/>
        <w:rPr>
          <w:rFonts w:ascii="Arial" w:eastAsia="Times New Roman" w:hAnsi="Arial" w:cs="Arial"/>
          <w:color w:val="auto"/>
          <w:lang w:bidi="ar-SA"/>
        </w:rPr>
      </w:pPr>
    </w:p>
    <w:p w:rsidR="00E145C6" w:rsidRPr="00E145C6" w:rsidRDefault="00E145C6" w:rsidP="00A729BC">
      <w:pPr>
        <w:widowControl/>
        <w:ind w:firstLine="851"/>
        <w:jc w:val="both"/>
        <w:rPr>
          <w:rFonts w:ascii="Arial" w:eastAsia="Times New Roman" w:hAnsi="Arial" w:cs="Arial"/>
          <w:color w:val="auto"/>
          <w:lang w:bidi="ar-SA"/>
        </w:rPr>
      </w:pPr>
      <w:proofErr w:type="gramStart"/>
      <w:r w:rsidRPr="00E145C6">
        <w:rPr>
          <w:rFonts w:ascii="Arial" w:eastAsia="Times New Roman" w:hAnsi="Arial" w:cs="Arial"/>
          <w:color w:val="auto"/>
          <w:lang w:bidi="ar-SA"/>
        </w:rPr>
        <w:t>Администрация Ушаковского муниципального образования</w:t>
      </w:r>
      <w:r w:rsidR="0060776F">
        <w:rPr>
          <w:rFonts w:ascii="Arial" w:eastAsia="Times New Roman" w:hAnsi="Arial" w:cs="Arial"/>
          <w:color w:val="auto"/>
          <w:lang w:bidi="ar-SA"/>
        </w:rPr>
        <w:t xml:space="preserve"> </w:t>
      </w:r>
      <w:r w:rsidRPr="00E145C6">
        <w:rPr>
          <w:rFonts w:ascii="Arial" w:eastAsia="Times New Roman" w:hAnsi="Arial" w:cs="Arial"/>
          <w:color w:val="auto"/>
          <w:lang w:bidi="ar-SA"/>
        </w:rPr>
        <w:t xml:space="preserve"> осуществляет контроль предоставления и использования  межбюджетных трансфертов  из областного бюджета;</w:t>
      </w:r>
      <w:r w:rsidR="0060776F">
        <w:rPr>
          <w:rFonts w:ascii="Arial" w:eastAsia="Times New Roman" w:hAnsi="Arial" w:cs="Arial"/>
          <w:color w:val="auto"/>
          <w:lang w:bidi="ar-SA"/>
        </w:rPr>
        <w:t xml:space="preserve"> </w:t>
      </w:r>
      <w:r w:rsidRPr="00E145C6">
        <w:rPr>
          <w:rFonts w:ascii="Arial" w:eastAsia="Times New Roman" w:hAnsi="Arial" w:cs="Arial"/>
          <w:color w:val="auto"/>
          <w:lang w:bidi="ar-SA"/>
        </w:rPr>
        <w:t xml:space="preserve">контроль целевого использования бюджетных средств и эффективного использования муниципального имущества, поступления неналоговых доходов бюджета; осуществляет  муниципальный земельный контроль, что позволило увеличить налоговые доходы; проводит открытые конкурсы на заключение муниципальных контрактов для оказания работ и услуг, что позволяет сэкономить бюджетные средства. </w:t>
      </w:r>
      <w:proofErr w:type="gramEnd"/>
    </w:p>
    <w:p w:rsidR="0060776F" w:rsidRDefault="0060776F" w:rsidP="00A729BC">
      <w:pPr>
        <w:pStyle w:val="ConsPlusNonformat"/>
        <w:widowControl/>
        <w:jc w:val="center"/>
        <w:rPr>
          <w:rFonts w:ascii="Arial" w:hAnsi="Arial" w:cs="Arial"/>
          <w:b/>
          <w:sz w:val="24"/>
          <w:szCs w:val="24"/>
        </w:rPr>
      </w:pPr>
    </w:p>
    <w:p w:rsidR="00E145C6" w:rsidRPr="00E145C6" w:rsidRDefault="00E145C6" w:rsidP="00A729BC">
      <w:pPr>
        <w:pStyle w:val="ConsPlusNonformat"/>
        <w:widowControl/>
        <w:jc w:val="center"/>
        <w:rPr>
          <w:rFonts w:ascii="Arial" w:hAnsi="Arial" w:cs="Arial"/>
          <w:b/>
          <w:sz w:val="24"/>
          <w:szCs w:val="24"/>
        </w:rPr>
      </w:pPr>
      <w:r w:rsidRPr="00E145C6">
        <w:rPr>
          <w:rFonts w:ascii="Arial" w:hAnsi="Arial" w:cs="Arial"/>
          <w:b/>
          <w:sz w:val="24"/>
          <w:szCs w:val="24"/>
        </w:rPr>
        <w:t xml:space="preserve"> «Анализ </w:t>
      </w:r>
      <w:proofErr w:type="spellStart"/>
      <w:r w:rsidRPr="00E145C6">
        <w:rPr>
          <w:rFonts w:ascii="Arial" w:hAnsi="Arial" w:cs="Arial"/>
          <w:b/>
          <w:sz w:val="24"/>
          <w:szCs w:val="24"/>
        </w:rPr>
        <w:t>отчета</w:t>
      </w:r>
      <w:proofErr w:type="spellEnd"/>
      <w:r w:rsidRPr="00E145C6">
        <w:rPr>
          <w:rFonts w:ascii="Arial" w:hAnsi="Arial" w:cs="Arial"/>
          <w:b/>
          <w:sz w:val="24"/>
          <w:szCs w:val="24"/>
        </w:rPr>
        <w:t xml:space="preserve"> об исполнении бюджета бюджетной </w:t>
      </w:r>
      <w:proofErr w:type="spellStart"/>
      <w:r w:rsidRPr="00E145C6">
        <w:rPr>
          <w:rFonts w:ascii="Arial" w:hAnsi="Arial" w:cs="Arial"/>
          <w:b/>
          <w:sz w:val="24"/>
          <w:szCs w:val="24"/>
        </w:rPr>
        <w:t>отчетности</w:t>
      </w:r>
      <w:proofErr w:type="spellEnd"/>
      <w:r w:rsidRPr="00E145C6">
        <w:rPr>
          <w:rFonts w:ascii="Arial" w:hAnsi="Arial" w:cs="Arial"/>
          <w:b/>
          <w:sz w:val="24"/>
          <w:szCs w:val="24"/>
        </w:rPr>
        <w:t>»</w:t>
      </w:r>
    </w:p>
    <w:p w:rsidR="00E145C6" w:rsidRPr="00E145C6" w:rsidRDefault="00E145C6" w:rsidP="00A729BC">
      <w:pPr>
        <w:pStyle w:val="ConsPlusNonformat"/>
        <w:widowControl/>
        <w:jc w:val="center"/>
        <w:rPr>
          <w:rFonts w:ascii="Arial" w:hAnsi="Arial" w:cs="Arial"/>
          <w:b/>
          <w:sz w:val="24"/>
          <w:szCs w:val="24"/>
          <w:u w:val="single"/>
        </w:rPr>
      </w:pPr>
      <w:r w:rsidRPr="00E145C6">
        <w:rPr>
          <w:rFonts w:ascii="Arial" w:hAnsi="Arial" w:cs="Arial"/>
          <w:b/>
          <w:sz w:val="24"/>
          <w:szCs w:val="24"/>
          <w:u w:val="single"/>
        </w:rPr>
        <w:t>Доходы бюджета</w:t>
      </w:r>
    </w:p>
    <w:p w:rsidR="00E145C6" w:rsidRPr="00E145C6" w:rsidRDefault="00E145C6" w:rsidP="00A729BC">
      <w:pPr>
        <w:pStyle w:val="ConsPlusNonformat"/>
        <w:widowControl/>
        <w:ind w:firstLine="900"/>
        <w:jc w:val="both"/>
        <w:rPr>
          <w:rFonts w:ascii="Arial" w:hAnsi="Arial" w:cs="Arial"/>
          <w:sz w:val="24"/>
          <w:szCs w:val="24"/>
        </w:rPr>
      </w:pPr>
      <w:r w:rsidRPr="00E145C6">
        <w:rPr>
          <w:rFonts w:ascii="Arial" w:hAnsi="Arial" w:cs="Arial"/>
          <w:sz w:val="24"/>
          <w:szCs w:val="24"/>
        </w:rPr>
        <w:t xml:space="preserve">В 2018 году доходы бюджета поселения формировались за </w:t>
      </w:r>
      <w:proofErr w:type="spellStart"/>
      <w:r w:rsidRPr="00E145C6">
        <w:rPr>
          <w:rFonts w:ascii="Arial" w:hAnsi="Arial" w:cs="Arial"/>
          <w:sz w:val="24"/>
          <w:szCs w:val="24"/>
        </w:rPr>
        <w:t>счет</w:t>
      </w:r>
      <w:proofErr w:type="spellEnd"/>
      <w:r w:rsidRPr="00E145C6">
        <w:rPr>
          <w:rFonts w:ascii="Arial" w:hAnsi="Arial" w:cs="Arial"/>
          <w:sz w:val="24"/>
          <w:szCs w:val="24"/>
        </w:rPr>
        <w:t xml:space="preserve"> налоговых доходов, неналоговых доходов и безвозмездных поступлений.</w:t>
      </w:r>
    </w:p>
    <w:p w:rsidR="00E145C6" w:rsidRPr="00E145C6" w:rsidRDefault="00E145C6" w:rsidP="00A729BC">
      <w:pPr>
        <w:pStyle w:val="ConsPlusNonformat"/>
        <w:widowControl/>
        <w:ind w:firstLine="900"/>
        <w:jc w:val="both"/>
        <w:rPr>
          <w:rFonts w:ascii="Arial" w:hAnsi="Arial" w:cs="Arial"/>
          <w:sz w:val="24"/>
          <w:szCs w:val="24"/>
        </w:rPr>
      </w:pPr>
      <w:r w:rsidRPr="00E145C6">
        <w:rPr>
          <w:rFonts w:ascii="Arial" w:hAnsi="Arial" w:cs="Arial"/>
          <w:sz w:val="24"/>
          <w:szCs w:val="24"/>
        </w:rPr>
        <w:t xml:space="preserve">Исполнение по доходам составило 101,15 %, при плане – 71 824 005,59 руб., и факте 72 648 400,42 руб. </w:t>
      </w:r>
    </w:p>
    <w:p w:rsidR="00E145C6" w:rsidRPr="00E145C6" w:rsidRDefault="00E145C6" w:rsidP="00A729BC">
      <w:pPr>
        <w:pStyle w:val="ConsPlusNonformat"/>
        <w:widowControl/>
        <w:ind w:firstLine="900"/>
        <w:jc w:val="both"/>
        <w:rPr>
          <w:rFonts w:ascii="Arial" w:hAnsi="Arial" w:cs="Arial"/>
          <w:sz w:val="24"/>
          <w:szCs w:val="24"/>
        </w:rPr>
      </w:pPr>
    </w:p>
    <w:p w:rsidR="00E145C6" w:rsidRPr="00E145C6" w:rsidRDefault="00E145C6" w:rsidP="00A729BC">
      <w:pPr>
        <w:pStyle w:val="ConsPlusNonformat"/>
        <w:widowControl/>
        <w:ind w:firstLine="900"/>
        <w:jc w:val="both"/>
        <w:rPr>
          <w:rFonts w:ascii="Arial" w:hAnsi="Arial" w:cs="Arial"/>
          <w:b/>
          <w:sz w:val="24"/>
          <w:szCs w:val="24"/>
          <w:u w:val="single"/>
        </w:rPr>
      </w:pPr>
      <w:r w:rsidRPr="00E145C6">
        <w:rPr>
          <w:rFonts w:ascii="Arial" w:hAnsi="Arial" w:cs="Arial"/>
          <w:b/>
          <w:sz w:val="24"/>
          <w:szCs w:val="24"/>
          <w:u w:val="single"/>
        </w:rPr>
        <w:t>Налоговые доходы</w:t>
      </w:r>
    </w:p>
    <w:p w:rsidR="00E145C6" w:rsidRPr="00E145C6" w:rsidRDefault="00E145C6" w:rsidP="00A729BC">
      <w:pPr>
        <w:pStyle w:val="ConsPlusNonformat"/>
        <w:widowControl/>
        <w:ind w:firstLine="900"/>
        <w:jc w:val="both"/>
        <w:rPr>
          <w:rFonts w:ascii="Arial" w:hAnsi="Arial" w:cs="Arial"/>
          <w:sz w:val="24"/>
          <w:szCs w:val="24"/>
        </w:rPr>
      </w:pPr>
      <w:r w:rsidRPr="00E145C6">
        <w:rPr>
          <w:rFonts w:ascii="Arial" w:hAnsi="Arial" w:cs="Arial"/>
          <w:sz w:val="24"/>
          <w:szCs w:val="24"/>
        </w:rPr>
        <w:t>Исполнение по налоговым доходам при плане 65 512 220,50 руб. составляет           66 641 309,31 руб. или 101,7 %  в том числе:</w:t>
      </w:r>
    </w:p>
    <w:p w:rsidR="00E145C6" w:rsidRPr="00E145C6" w:rsidRDefault="00E145C6" w:rsidP="00A729BC">
      <w:pPr>
        <w:pStyle w:val="ConsPlusNonformat"/>
        <w:widowControl/>
        <w:ind w:firstLine="900"/>
        <w:jc w:val="both"/>
        <w:rPr>
          <w:rFonts w:ascii="Arial" w:hAnsi="Arial" w:cs="Arial"/>
          <w:sz w:val="24"/>
          <w:szCs w:val="24"/>
        </w:rPr>
      </w:pPr>
      <w:r w:rsidRPr="00E145C6">
        <w:rPr>
          <w:rFonts w:ascii="Arial" w:hAnsi="Arial" w:cs="Arial"/>
          <w:sz w:val="24"/>
          <w:szCs w:val="24"/>
        </w:rPr>
        <w:t xml:space="preserve">- налог на доходы физических лиц (по нормативу 7%) –всего: </w:t>
      </w:r>
    </w:p>
    <w:p w:rsidR="00E145C6" w:rsidRPr="00E145C6" w:rsidRDefault="00E145C6" w:rsidP="00A729BC">
      <w:pPr>
        <w:pStyle w:val="ConsPlusNonformat"/>
        <w:widowControl/>
        <w:ind w:firstLine="900"/>
        <w:jc w:val="both"/>
        <w:rPr>
          <w:rFonts w:ascii="Arial" w:hAnsi="Arial" w:cs="Arial"/>
          <w:sz w:val="24"/>
          <w:szCs w:val="24"/>
        </w:rPr>
      </w:pPr>
      <w:r w:rsidRPr="00E145C6">
        <w:rPr>
          <w:rFonts w:ascii="Arial" w:hAnsi="Arial" w:cs="Arial"/>
          <w:sz w:val="24"/>
          <w:szCs w:val="24"/>
        </w:rPr>
        <w:lastRenderedPageBreak/>
        <w:t>план – 10 805 520,55  руб., факт – 11 281 639,96 руб., исполнение – 104,4%, превышение прогноза главного администратора доходов;</w:t>
      </w:r>
    </w:p>
    <w:p w:rsidR="00E145C6" w:rsidRPr="00E145C6" w:rsidRDefault="00E145C6" w:rsidP="00A729BC">
      <w:pPr>
        <w:pStyle w:val="ConsPlusNonformat"/>
        <w:widowControl/>
        <w:ind w:firstLine="900"/>
        <w:jc w:val="both"/>
        <w:rPr>
          <w:rFonts w:ascii="Arial" w:hAnsi="Arial" w:cs="Arial"/>
          <w:sz w:val="24"/>
          <w:szCs w:val="24"/>
        </w:rPr>
      </w:pPr>
      <w:r w:rsidRPr="00E145C6">
        <w:rPr>
          <w:rFonts w:ascii="Arial" w:hAnsi="Arial" w:cs="Arial"/>
          <w:sz w:val="24"/>
          <w:szCs w:val="24"/>
        </w:rPr>
        <w:t>- налог на имущество физических лиц (по нормативу 100%)</w:t>
      </w:r>
    </w:p>
    <w:p w:rsidR="00E145C6" w:rsidRPr="00E145C6" w:rsidRDefault="00E145C6" w:rsidP="00A729BC">
      <w:pPr>
        <w:pStyle w:val="ConsPlusNonformat"/>
        <w:widowControl/>
        <w:ind w:firstLine="900"/>
        <w:jc w:val="both"/>
        <w:rPr>
          <w:rFonts w:ascii="Arial" w:hAnsi="Arial" w:cs="Arial"/>
          <w:sz w:val="24"/>
          <w:szCs w:val="24"/>
        </w:rPr>
      </w:pPr>
      <w:r w:rsidRPr="00E145C6">
        <w:rPr>
          <w:rFonts w:ascii="Arial" w:hAnsi="Arial" w:cs="Arial"/>
          <w:sz w:val="24"/>
          <w:szCs w:val="24"/>
        </w:rPr>
        <w:t xml:space="preserve">план – 5 964 200,00 руб., факт – 5 741 276,62 руб., исполнение – 96,3%; </w:t>
      </w:r>
    </w:p>
    <w:p w:rsidR="00D67F01" w:rsidRDefault="00D67F01" w:rsidP="00A729BC">
      <w:pPr>
        <w:pStyle w:val="ConsPlusNonformat"/>
        <w:widowControl/>
        <w:ind w:firstLine="900"/>
        <w:jc w:val="both"/>
        <w:rPr>
          <w:rFonts w:ascii="Arial" w:hAnsi="Arial" w:cs="Arial"/>
          <w:sz w:val="24"/>
          <w:szCs w:val="24"/>
        </w:rPr>
      </w:pPr>
      <w:r w:rsidRPr="00D67F01">
        <w:rPr>
          <w:rFonts w:ascii="Arial" w:hAnsi="Arial" w:cs="Arial"/>
          <w:sz w:val="24"/>
          <w:szCs w:val="24"/>
        </w:rPr>
        <w:t>- земельный налог (по нормативу100%):</w:t>
      </w:r>
    </w:p>
    <w:p w:rsidR="00D67F01" w:rsidRPr="00D67F01" w:rsidRDefault="00D67F01" w:rsidP="00A729BC">
      <w:pPr>
        <w:pStyle w:val="ConsPlusNonformat"/>
        <w:widowControl/>
        <w:ind w:firstLine="900"/>
        <w:jc w:val="both"/>
        <w:rPr>
          <w:rFonts w:ascii="Arial" w:hAnsi="Arial" w:cs="Arial"/>
          <w:sz w:val="24"/>
          <w:szCs w:val="24"/>
        </w:rPr>
      </w:pPr>
      <w:r w:rsidRPr="00D67F01">
        <w:rPr>
          <w:rFonts w:ascii="Arial" w:hAnsi="Arial" w:cs="Arial"/>
          <w:sz w:val="24"/>
          <w:szCs w:val="24"/>
        </w:rPr>
        <w:t>план – 46 500 300,00 руб., факт – 47 216 096,81 руб., исполнение – 101,5%,</w:t>
      </w:r>
    </w:p>
    <w:p w:rsidR="00D67F01" w:rsidRPr="00D67F01" w:rsidRDefault="00D67F01" w:rsidP="00A729BC">
      <w:pPr>
        <w:pStyle w:val="ConsPlusNonformat"/>
        <w:widowControl/>
        <w:jc w:val="both"/>
        <w:rPr>
          <w:rFonts w:ascii="Arial" w:hAnsi="Arial" w:cs="Arial"/>
          <w:sz w:val="24"/>
          <w:szCs w:val="24"/>
        </w:rPr>
      </w:pPr>
      <w:r w:rsidRPr="00D67F01">
        <w:rPr>
          <w:rFonts w:ascii="Arial" w:hAnsi="Arial" w:cs="Arial"/>
          <w:sz w:val="24"/>
          <w:szCs w:val="24"/>
        </w:rPr>
        <w:t xml:space="preserve"> превышение прогноза главного администратора доходов;</w:t>
      </w:r>
    </w:p>
    <w:p w:rsidR="00E145C6" w:rsidRPr="00D67F01" w:rsidRDefault="00A729BC" w:rsidP="00A729BC">
      <w:pPr>
        <w:pStyle w:val="ConsPlusNonformat"/>
        <w:widowControl/>
        <w:ind w:firstLine="900"/>
        <w:jc w:val="both"/>
        <w:rPr>
          <w:rFonts w:ascii="Arial" w:hAnsi="Arial" w:cs="Arial"/>
          <w:sz w:val="24"/>
          <w:szCs w:val="24"/>
        </w:rPr>
      </w:pPr>
      <w:r>
        <w:rPr>
          <w:rFonts w:ascii="Arial" w:hAnsi="Arial" w:cs="Arial"/>
          <w:sz w:val="24"/>
          <w:szCs w:val="24"/>
        </w:rPr>
        <w:t xml:space="preserve">- </w:t>
      </w:r>
      <w:r w:rsidR="00E145C6" w:rsidRPr="00D67F01">
        <w:rPr>
          <w:rFonts w:ascii="Arial" w:hAnsi="Arial" w:cs="Arial"/>
          <w:sz w:val="24"/>
          <w:szCs w:val="24"/>
        </w:rPr>
        <w:t xml:space="preserve"> акцизы по подакцизным товарам (продукции), производимым на территории Российской Федерации:</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план 2 061 200,00 руб., факт – 2 222 975,77 руб., исполнение – 107,8%, превышение прогноза главного администратора доходов;</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государственная пошлина за совершение нотариальных действий должностными лицами органов местного самоуправления КБК 720 108 04020 01 1000 110 (по нормативу 100%):</w:t>
      </w:r>
    </w:p>
    <w:p w:rsidR="00E145C6" w:rsidRPr="00D67F01" w:rsidRDefault="00A729BC" w:rsidP="00A729BC">
      <w:pPr>
        <w:pStyle w:val="ConsPlusNonformat"/>
        <w:widowControl/>
        <w:ind w:firstLine="900"/>
        <w:jc w:val="both"/>
        <w:rPr>
          <w:rFonts w:ascii="Arial" w:hAnsi="Arial" w:cs="Arial"/>
          <w:sz w:val="24"/>
          <w:szCs w:val="24"/>
        </w:rPr>
      </w:pPr>
      <w:r>
        <w:rPr>
          <w:rFonts w:ascii="Arial" w:hAnsi="Arial" w:cs="Arial"/>
          <w:sz w:val="24"/>
          <w:szCs w:val="24"/>
        </w:rPr>
        <w:t xml:space="preserve">- </w:t>
      </w:r>
      <w:r w:rsidR="00E145C6" w:rsidRPr="00D67F01">
        <w:rPr>
          <w:rFonts w:ascii="Arial" w:hAnsi="Arial" w:cs="Arial"/>
          <w:sz w:val="24"/>
          <w:szCs w:val="24"/>
        </w:rPr>
        <w:t>план – 50 000,00 руб., факт – 23 101,00 руб., исполнение – 46,2%. Уменьшение обращений граждан за совершением нотариальных действий.</w:t>
      </w:r>
    </w:p>
    <w:p w:rsidR="00A729BC" w:rsidRDefault="00A729BC" w:rsidP="00A729BC">
      <w:pPr>
        <w:pStyle w:val="ConsPlusNonformat"/>
        <w:widowControl/>
        <w:ind w:firstLine="900"/>
        <w:jc w:val="both"/>
        <w:rPr>
          <w:rFonts w:ascii="Arial" w:hAnsi="Arial" w:cs="Arial"/>
          <w:b/>
          <w:sz w:val="24"/>
          <w:szCs w:val="24"/>
          <w:u w:val="single"/>
        </w:rPr>
      </w:pPr>
    </w:p>
    <w:p w:rsidR="00E145C6" w:rsidRPr="00D67F01" w:rsidRDefault="00E145C6" w:rsidP="00A729BC">
      <w:pPr>
        <w:pStyle w:val="ConsPlusNonformat"/>
        <w:widowControl/>
        <w:ind w:firstLine="900"/>
        <w:jc w:val="both"/>
        <w:rPr>
          <w:rFonts w:ascii="Arial" w:hAnsi="Arial" w:cs="Arial"/>
          <w:b/>
          <w:sz w:val="24"/>
          <w:szCs w:val="24"/>
          <w:u w:val="single"/>
        </w:rPr>
      </w:pPr>
      <w:r w:rsidRPr="00D67F01">
        <w:rPr>
          <w:rFonts w:ascii="Arial" w:hAnsi="Arial" w:cs="Arial"/>
          <w:b/>
          <w:sz w:val="24"/>
          <w:szCs w:val="24"/>
          <w:u w:val="single"/>
        </w:rPr>
        <w:t>Неналоговые доходы</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Исполнение по неналоговым доходам составило 94,7%: план – 620 000,00 руб., исполнено – 587 172,85 руб., в том числе:</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xml:space="preserve">- КБК 733 111 09045 10 0000 120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D67F01">
        <w:rPr>
          <w:rFonts w:ascii="Arial" w:hAnsi="Arial" w:cs="Arial"/>
          <w:sz w:val="24"/>
          <w:szCs w:val="24"/>
        </w:rPr>
        <w:t>казенных</w:t>
      </w:r>
      <w:proofErr w:type="spellEnd"/>
      <w:r w:rsidRPr="00D67F01">
        <w:rPr>
          <w:rFonts w:ascii="Arial" w:hAnsi="Arial" w:cs="Arial"/>
          <w:sz w:val="24"/>
          <w:szCs w:val="24"/>
        </w:rPr>
        <w:t>)»: план – 520 000,00 руб., факт  – 524 300,48 руб., исполнение 100,8%.  .</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КБК 733 113 01995 10 0000 130 «Прочие доходы от оказания платных услуг (работ) получателями средств бюджетов сельских поселений»: план – 50 000,00 руб., факт – 41 321,87 руб.,  исполнение – 82,6%.</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xml:space="preserve">- КБК 733 117 01050 10 0000 180 невыясненные поступления, факт –  -2550,50 руб. сумма поступила из-за некорректного указания реквизитов гражданами при уплате государственной пошлины. </w:t>
      </w:r>
    </w:p>
    <w:p w:rsidR="00E145C6" w:rsidRPr="00D67F01" w:rsidRDefault="00E145C6" w:rsidP="00A729BC">
      <w:pPr>
        <w:pStyle w:val="ConsPlusNonformat"/>
        <w:widowControl/>
        <w:ind w:firstLine="900"/>
        <w:jc w:val="both"/>
        <w:rPr>
          <w:rFonts w:ascii="Arial" w:hAnsi="Arial" w:cs="Arial"/>
          <w:b/>
          <w:sz w:val="24"/>
          <w:szCs w:val="24"/>
          <w:u w:val="single"/>
        </w:rPr>
      </w:pPr>
      <w:r w:rsidRPr="00D67F01">
        <w:rPr>
          <w:rFonts w:ascii="Arial" w:hAnsi="Arial" w:cs="Arial"/>
          <w:b/>
          <w:sz w:val="24"/>
          <w:szCs w:val="24"/>
          <w:u w:val="single"/>
        </w:rPr>
        <w:t>Безвозмездные поступления</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План по безвозмездным поступлениям на 2018 год составил – 5 691 785,04 руб., факт – 5 414 872,46 руб., исполнение – 95,5%, в том числе:</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xml:space="preserve">из </w:t>
      </w:r>
      <w:r w:rsidRPr="00D67F01">
        <w:rPr>
          <w:rFonts w:ascii="Arial" w:hAnsi="Arial" w:cs="Arial"/>
          <w:b/>
          <w:sz w:val="24"/>
          <w:szCs w:val="24"/>
        </w:rPr>
        <w:t>областного</w:t>
      </w:r>
      <w:r w:rsidRPr="00D67F01">
        <w:rPr>
          <w:rFonts w:ascii="Arial" w:hAnsi="Arial" w:cs="Arial"/>
          <w:sz w:val="24"/>
          <w:szCs w:val="24"/>
        </w:rPr>
        <w:t xml:space="preserve"> </w:t>
      </w:r>
      <w:r w:rsidRPr="00D67F01">
        <w:rPr>
          <w:rFonts w:ascii="Arial" w:hAnsi="Arial" w:cs="Arial"/>
          <w:b/>
          <w:sz w:val="24"/>
          <w:szCs w:val="24"/>
        </w:rPr>
        <w:t>бюджета</w:t>
      </w:r>
      <w:r w:rsidRPr="00D67F01">
        <w:rPr>
          <w:rFonts w:ascii="Arial" w:hAnsi="Arial" w:cs="Arial"/>
          <w:sz w:val="24"/>
          <w:szCs w:val="24"/>
        </w:rPr>
        <w:t>: план – 5 691 785,04 руб., факт – 5 414 872,46 руб., исполнение – 95,1%, из них:</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субсидии на реализацию мероприятий перечня проектов народных инициатив: план –2 250 000,00 руб., факт – 2 250 000,00 руб.;</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план – 2 000 000,00 руб., факт – 2 000 000,00 руб., исполнение 100%.</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xml:space="preserve">- субсидии  из областного бюджета местным бюджетам в целях </w:t>
      </w:r>
      <w:proofErr w:type="spellStart"/>
      <w:r w:rsidRPr="00D67F01">
        <w:rPr>
          <w:rFonts w:ascii="Arial" w:hAnsi="Arial" w:cs="Arial"/>
          <w:sz w:val="24"/>
          <w:szCs w:val="24"/>
        </w:rPr>
        <w:t>софинансирования</w:t>
      </w:r>
      <w:proofErr w:type="spellEnd"/>
      <w:r w:rsidRPr="00D67F01">
        <w:rPr>
          <w:rFonts w:ascii="Arial" w:hAnsi="Arial" w:cs="Arial"/>
          <w:sz w:val="24"/>
          <w:szCs w:val="24"/>
        </w:rPr>
        <w:t xml:space="preserve"> на проведение работ в отношении постановки на кадастровый учет границ населенных пунктов Иркутской области: план – 499 500,00 руб., факт – 222 802,89 руб.</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xml:space="preserve">субсидии  из областного бюджета местным бюджетам в целях </w:t>
      </w:r>
      <w:proofErr w:type="spellStart"/>
      <w:r w:rsidRPr="00D67F01">
        <w:rPr>
          <w:rFonts w:ascii="Arial" w:hAnsi="Arial" w:cs="Arial"/>
          <w:sz w:val="24"/>
          <w:szCs w:val="24"/>
        </w:rPr>
        <w:t>софинансирования</w:t>
      </w:r>
      <w:proofErr w:type="spellEnd"/>
      <w:r w:rsidRPr="00D67F01">
        <w:rPr>
          <w:rFonts w:ascii="Arial" w:hAnsi="Arial" w:cs="Arial"/>
          <w:sz w:val="24"/>
          <w:szCs w:val="24"/>
        </w:rPr>
        <w:t xml:space="preserve"> на актуализацию документов территориального планирования: план – 500 000,00 руб., факт – 499 484,53 руб.</w:t>
      </w:r>
    </w:p>
    <w:p w:rsidR="009031EF" w:rsidRDefault="009031EF" w:rsidP="00A729BC">
      <w:pPr>
        <w:pStyle w:val="ConsPlusNonformat"/>
        <w:widowControl/>
        <w:ind w:firstLine="900"/>
        <w:jc w:val="both"/>
        <w:rPr>
          <w:rFonts w:ascii="Arial" w:hAnsi="Arial" w:cs="Arial"/>
          <w:b/>
          <w:sz w:val="24"/>
          <w:szCs w:val="24"/>
        </w:rPr>
      </w:pPr>
    </w:p>
    <w:p w:rsidR="009031EF" w:rsidRDefault="009031EF" w:rsidP="00A729BC">
      <w:pPr>
        <w:pStyle w:val="ConsPlusNonformat"/>
        <w:widowControl/>
        <w:ind w:firstLine="900"/>
        <w:jc w:val="both"/>
        <w:rPr>
          <w:rFonts w:ascii="Arial" w:hAnsi="Arial" w:cs="Arial"/>
          <w:b/>
          <w:sz w:val="24"/>
          <w:szCs w:val="24"/>
        </w:rPr>
      </w:pPr>
    </w:p>
    <w:p w:rsidR="00E145C6" w:rsidRPr="00D67F01" w:rsidRDefault="00E145C6" w:rsidP="00A729BC">
      <w:pPr>
        <w:pStyle w:val="ConsPlusNonformat"/>
        <w:widowControl/>
        <w:ind w:firstLine="900"/>
        <w:jc w:val="both"/>
        <w:rPr>
          <w:rFonts w:ascii="Arial" w:hAnsi="Arial" w:cs="Arial"/>
          <w:b/>
          <w:sz w:val="24"/>
          <w:szCs w:val="24"/>
        </w:rPr>
      </w:pPr>
      <w:r w:rsidRPr="00D67F01">
        <w:rPr>
          <w:rFonts w:ascii="Arial" w:hAnsi="Arial" w:cs="Arial"/>
          <w:b/>
          <w:sz w:val="24"/>
          <w:szCs w:val="24"/>
        </w:rPr>
        <w:lastRenderedPageBreak/>
        <w:t>Субвенции из областного бюджета</w:t>
      </w:r>
    </w:p>
    <w:p w:rsidR="00E145C6" w:rsidRPr="00D67F01" w:rsidRDefault="00E145C6" w:rsidP="00A729BC">
      <w:pPr>
        <w:pStyle w:val="ConsPlusNonformat"/>
        <w:widowControl/>
        <w:jc w:val="both"/>
        <w:rPr>
          <w:rFonts w:ascii="Arial" w:hAnsi="Arial" w:cs="Arial"/>
          <w:sz w:val="24"/>
          <w:szCs w:val="24"/>
        </w:rPr>
      </w:pPr>
      <w:r w:rsidRPr="00D67F01">
        <w:rPr>
          <w:rFonts w:ascii="Arial" w:hAnsi="Arial" w:cs="Arial"/>
          <w:b/>
          <w:sz w:val="24"/>
          <w:szCs w:val="24"/>
        </w:rPr>
        <w:t xml:space="preserve">               </w:t>
      </w:r>
      <w:r w:rsidRPr="00D67F01">
        <w:rPr>
          <w:rFonts w:ascii="Arial" w:hAnsi="Arial" w:cs="Arial"/>
          <w:sz w:val="24"/>
          <w:szCs w:val="24"/>
        </w:rPr>
        <w:t>-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план – 700,00 руб., факт – 700,00 руб.;</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xml:space="preserve">- субвенции бюджетам сельских поселений на осуществление первичного воинского </w:t>
      </w:r>
      <w:proofErr w:type="spellStart"/>
      <w:r w:rsidRPr="00D67F01">
        <w:rPr>
          <w:rFonts w:ascii="Arial" w:hAnsi="Arial" w:cs="Arial"/>
          <w:sz w:val="24"/>
          <w:szCs w:val="24"/>
        </w:rPr>
        <w:t>учета</w:t>
      </w:r>
      <w:proofErr w:type="spellEnd"/>
      <w:r w:rsidRPr="00D67F01">
        <w:rPr>
          <w:rFonts w:ascii="Arial" w:hAnsi="Arial" w:cs="Arial"/>
          <w:sz w:val="24"/>
          <w:szCs w:val="24"/>
        </w:rPr>
        <w:t xml:space="preserve"> на территориях, где отсутствуют военные комиссариаты: план – 441 300,00 руб., факт – 441 300,00 руб., исполнение – 100 %;</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xml:space="preserve">из </w:t>
      </w:r>
      <w:r w:rsidRPr="00D67F01">
        <w:rPr>
          <w:rFonts w:ascii="Arial" w:hAnsi="Arial" w:cs="Arial"/>
          <w:b/>
          <w:sz w:val="24"/>
          <w:szCs w:val="24"/>
        </w:rPr>
        <w:t>районного</w:t>
      </w:r>
      <w:r w:rsidRPr="00D67F01">
        <w:rPr>
          <w:rFonts w:ascii="Arial" w:hAnsi="Arial" w:cs="Arial"/>
          <w:sz w:val="24"/>
          <w:szCs w:val="24"/>
        </w:rPr>
        <w:t xml:space="preserve"> </w:t>
      </w:r>
      <w:r w:rsidRPr="00D67F01">
        <w:rPr>
          <w:rFonts w:ascii="Arial" w:hAnsi="Arial" w:cs="Arial"/>
          <w:b/>
          <w:sz w:val="24"/>
          <w:szCs w:val="24"/>
        </w:rPr>
        <w:t>бюджета</w:t>
      </w:r>
      <w:r w:rsidRPr="00D67F01">
        <w:rPr>
          <w:rFonts w:ascii="Arial" w:hAnsi="Arial" w:cs="Arial"/>
          <w:sz w:val="24"/>
          <w:szCs w:val="24"/>
        </w:rPr>
        <w:t xml:space="preserve">: </w:t>
      </w:r>
    </w:p>
    <w:p w:rsidR="00E145C6"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прочие межбюджетные трансферты, передаваемые бюджетам сельских поселений, план – 285,04 руб., факт – 285,04  руб.,  исполнение – 100%, из них;</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 xml:space="preserve">Прочие безвозмездные поступления в бюджеты сельских поселений 1 000,00 руб. </w:t>
      </w:r>
      <w:proofErr w:type="gramStart"/>
      <w:r w:rsidRPr="00D67F01">
        <w:rPr>
          <w:rFonts w:ascii="Arial" w:hAnsi="Arial" w:cs="Arial"/>
          <w:sz w:val="24"/>
          <w:szCs w:val="24"/>
        </w:rPr>
        <w:t>из</w:t>
      </w:r>
      <w:proofErr w:type="gramEnd"/>
      <w:r w:rsidRPr="00D67F01">
        <w:rPr>
          <w:rFonts w:ascii="Arial" w:hAnsi="Arial" w:cs="Arial"/>
          <w:sz w:val="24"/>
          <w:szCs w:val="24"/>
        </w:rPr>
        <w:t xml:space="preserve"> Областной ТИК.</w:t>
      </w:r>
    </w:p>
    <w:p w:rsidR="00E145C6" w:rsidRDefault="00E145C6" w:rsidP="00A729BC">
      <w:pPr>
        <w:pStyle w:val="4"/>
        <w:shd w:val="clear" w:color="auto" w:fill="auto"/>
        <w:ind w:left="140" w:right="240" w:firstLine="0"/>
      </w:pPr>
    </w:p>
    <w:p w:rsidR="00E145C6" w:rsidRPr="00E145C6" w:rsidRDefault="00A729BC" w:rsidP="00A729BC">
      <w:pPr>
        <w:widowControl/>
        <w:ind w:firstLine="900"/>
        <w:jc w:val="right"/>
        <w:rPr>
          <w:rFonts w:eastAsia="Times New Roman"/>
          <w:color w:val="22272F"/>
          <w:sz w:val="22"/>
          <w:szCs w:val="22"/>
          <w:lang w:bidi="ar-SA"/>
        </w:rPr>
      </w:pPr>
      <w:bookmarkStart w:id="1" w:name="bookmark2"/>
      <w:r>
        <w:rPr>
          <w:rFonts w:eastAsia="Times New Roman"/>
          <w:b/>
          <w:bCs/>
          <w:color w:val="auto"/>
          <w:sz w:val="22"/>
          <w:szCs w:val="22"/>
          <w:lang w:bidi="ar-SA"/>
        </w:rPr>
        <w:t>Таб</w:t>
      </w:r>
      <w:r w:rsidR="00457DC5">
        <w:rPr>
          <w:rFonts w:eastAsia="Times New Roman"/>
          <w:b/>
          <w:bCs/>
          <w:color w:val="auto"/>
          <w:sz w:val="22"/>
          <w:szCs w:val="22"/>
          <w:lang w:bidi="ar-SA"/>
        </w:rPr>
        <w:t>лица № 2</w:t>
      </w:r>
      <w:r w:rsidR="00E145C6" w:rsidRPr="00E145C6">
        <w:rPr>
          <w:rFonts w:eastAsia="Times New Roman"/>
          <w:color w:val="22272F"/>
          <w:sz w:val="22"/>
          <w:szCs w:val="22"/>
          <w:lang w:bidi="ar-SA"/>
        </w:rPr>
        <w:t xml:space="preserve"> </w:t>
      </w:r>
    </w:p>
    <w:p w:rsidR="00E145C6" w:rsidRPr="00E145C6" w:rsidRDefault="00E145C6" w:rsidP="00A729BC">
      <w:pPr>
        <w:widowControl/>
        <w:jc w:val="center"/>
        <w:rPr>
          <w:rFonts w:eastAsia="Times New Roman"/>
          <w:color w:val="auto"/>
          <w:sz w:val="22"/>
          <w:szCs w:val="22"/>
          <w:lang w:bidi="ar-SA"/>
        </w:rPr>
      </w:pPr>
      <w:r w:rsidRPr="00E145C6">
        <w:rPr>
          <w:rFonts w:eastAsia="Times New Roman"/>
          <w:color w:val="auto"/>
          <w:sz w:val="22"/>
          <w:szCs w:val="22"/>
          <w:lang w:bidi="ar-SA"/>
        </w:rPr>
        <w:t>Сведения об исполнении текстовых статей закона (решения) о бюджете</w:t>
      </w:r>
    </w:p>
    <w:tbl>
      <w:tblPr>
        <w:tblW w:w="9920" w:type="dxa"/>
        <w:shd w:val="clear" w:color="auto" w:fill="FFFFFF"/>
        <w:tblCellMar>
          <w:top w:w="15" w:type="dxa"/>
          <w:left w:w="15" w:type="dxa"/>
          <w:bottom w:w="15" w:type="dxa"/>
          <w:right w:w="15" w:type="dxa"/>
        </w:tblCellMar>
        <w:tblLook w:val="04A0" w:firstRow="1" w:lastRow="0" w:firstColumn="1" w:lastColumn="0" w:noHBand="0" w:noVBand="1"/>
      </w:tblPr>
      <w:tblGrid>
        <w:gridCol w:w="4161"/>
        <w:gridCol w:w="3870"/>
        <w:gridCol w:w="616"/>
        <w:gridCol w:w="1273"/>
      </w:tblGrid>
      <w:tr w:rsidR="00E145C6" w:rsidRPr="00E145C6" w:rsidTr="008B1DFA">
        <w:tc>
          <w:tcPr>
            <w:tcW w:w="8775" w:type="dxa"/>
            <w:gridSpan w:val="3"/>
            <w:tcBorders>
              <w:bottom w:val="single" w:sz="6" w:space="0" w:color="000000"/>
            </w:tcBorders>
            <w:shd w:val="clear" w:color="auto" w:fill="FFFFFF"/>
            <w:vAlign w:val="center"/>
            <w:hideMark/>
          </w:tcPr>
          <w:p w:rsidR="00E145C6" w:rsidRPr="00E145C6" w:rsidRDefault="00E145C6" w:rsidP="00A729BC">
            <w:pPr>
              <w:widowControl/>
              <w:spacing w:before="100" w:beforeAutospacing="1" w:after="100" w:afterAutospacing="1"/>
              <w:jc w:val="both"/>
              <w:rPr>
                <w:rFonts w:eastAsia="Times New Roman"/>
                <w:color w:val="22272F"/>
                <w:sz w:val="22"/>
                <w:szCs w:val="22"/>
                <w:lang w:bidi="ar-SA"/>
              </w:rPr>
            </w:pPr>
            <w:r w:rsidRPr="00E145C6">
              <w:rPr>
                <w:rFonts w:eastAsia="Times New Roman"/>
                <w:color w:val="22272F"/>
                <w:sz w:val="22"/>
                <w:szCs w:val="22"/>
                <w:lang w:bidi="ar-SA"/>
              </w:rPr>
              <w:t> </w:t>
            </w:r>
          </w:p>
        </w:tc>
        <w:tc>
          <w:tcPr>
            <w:tcW w:w="1145" w:type="dxa"/>
            <w:tcBorders>
              <w:bottom w:val="single" w:sz="6" w:space="0" w:color="000000"/>
            </w:tcBorders>
            <w:shd w:val="clear" w:color="auto" w:fill="FFFFFF"/>
            <w:vAlign w:val="center"/>
            <w:hideMark/>
          </w:tcPr>
          <w:p w:rsidR="00E145C6" w:rsidRPr="00E145C6" w:rsidRDefault="00E145C6" w:rsidP="00A729BC">
            <w:pPr>
              <w:widowControl/>
              <w:spacing w:before="100" w:beforeAutospacing="1" w:after="100" w:afterAutospacing="1"/>
              <w:jc w:val="both"/>
              <w:rPr>
                <w:rFonts w:eastAsia="Times New Roman"/>
                <w:color w:val="22272F"/>
                <w:sz w:val="22"/>
                <w:szCs w:val="22"/>
                <w:lang w:bidi="ar-SA"/>
              </w:rPr>
            </w:pPr>
            <w:r w:rsidRPr="00E145C6">
              <w:rPr>
                <w:rFonts w:eastAsia="Times New Roman"/>
                <w:color w:val="22272F"/>
                <w:sz w:val="22"/>
                <w:szCs w:val="22"/>
                <w:lang w:bidi="ar-SA"/>
              </w:rPr>
              <w:t> </w:t>
            </w:r>
          </w:p>
        </w:tc>
      </w:tr>
      <w:tr w:rsidR="00E145C6" w:rsidRPr="00E145C6" w:rsidTr="008B1DFA">
        <w:trPr>
          <w:trHeight w:val="592"/>
        </w:trPr>
        <w:tc>
          <w:tcPr>
            <w:tcW w:w="4268" w:type="dxa"/>
            <w:tcBorders>
              <w:left w:val="single" w:sz="6" w:space="0" w:color="000000"/>
              <w:bottom w:val="single" w:sz="6" w:space="0" w:color="000000"/>
              <w:right w:val="single" w:sz="6" w:space="0" w:color="000000"/>
            </w:tcBorders>
            <w:shd w:val="clear" w:color="auto" w:fill="FFFFFF"/>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Содержание статьи закона</w:t>
            </w:r>
            <w:r w:rsidRPr="00E145C6">
              <w:rPr>
                <w:rFonts w:eastAsia="Times New Roman"/>
                <w:color w:val="auto"/>
                <w:sz w:val="22"/>
                <w:szCs w:val="22"/>
                <w:lang w:bidi="ar-SA"/>
              </w:rPr>
              <w:br/>
              <w:t>(решения) о бюджете</w:t>
            </w:r>
          </w:p>
        </w:tc>
        <w:tc>
          <w:tcPr>
            <w:tcW w:w="3969" w:type="dxa"/>
            <w:tcBorders>
              <w:bottom w:val="single" w:sz="6" w:space="0" w:color="000000"/>
              <w:right w:val="single" w:sz="6" w:space="0" w:color="000000"/>
            </w:tcBorders>
            <w:shd w:val="clear" w:color="auto" w:fill="FFFFFF"/>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Результат исполнения</w:t>
            </w:r>
          </w:p>
        </w:tc>
        <w:tc>
          <w:tcPr>
            <w:tcW w:w="1683" w:type="dxa"/>
            <w:gridSpan w:val="2"/>
            <w:tcBorders>
              <w:bottom w:val="single" w:sz="6" w:space="0" w:color="000000"/>
              <w:right w:val="single" w:sz="6" w:space="0" w:color="000000"/>
            </w:tcBorders>
            <w:shd w:val="clear" w:color="auto" w:fill="FFFFFF"/>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Причины неисполнения</w:t>
            </w:r>
          </w:p>
        </w:tc>
      </w:tr>
      <w:tr w:rsidR="00E145C6" w:rsidRPr="00E145C6" w:rsidTr="008B1DFA">
        <w:tc>
          <w:tcPr>
            <w:tcW w:w="4268" w:type="dxa"/>
            <w:tcBorders>
              <w:left w:val="single" w:sz="6" w:space="0" w:color="000000"/>
              <w:bottom w:val="single" w:sz="6" w:space="0" w:color="000000"/>
              <w:right w:val="single" w:sz="6" w:space="0" w:color="000000"/>
            </w:tcBorders>
            <w:shd w:val="clear" w:color="auto" w:fill="FFFFFF"/>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1</w:t>
            </w:r>
          </w:p>
        </w:tc>
        <w:tc>
          <w:tcPr>
            <w:tcW w:w="3969" w:type="dxa"/>
            <w:tcBorders>
              <w:bottom w:val="single" w:sz="6" w:space="0" w:color="000000"/>
              <w:right w:val="single" w:sz="6" w:space="0" w:color="000000"/>
            </w:tcBorders>
            <w:shd w:val="clear" w:color="auto" w:fill="FFFFFF"/>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2</w:t>
            </w:r>
          </w:p>
        </w:tc>
        <w:tc>
          <w:tcPr>
            <w:tcW w:w="1683" w:type="dxa"/>
            <w:gridSpan w:val="2"/>
            <w:tcBorders>
              <w:bottom w:val="single" w:sz="6" w:space="0" w:color="000000"/>
              <w:right w:val="single" w:sz="6" w:space="0" w:color="000000"/>
            </w:tcBorders>
            <w:shd w:val="clear" w:color="auto" w:fill="FFFFFF"/>
            <w:hideMark/>
          </w:tcPr>
          <w:p w:rsidR="00E145C6" w:rsidRPr="00E145C6" w:rsidRDefault="00E145C6" w:rsidP="00A729BC">
            <w:pPr>
              <w:widowControl/>
              <w:spacing w:before="100" w:beforeAutospacing="1" w:after="100" w:afterAutospacing="1"/>
              <w:jc w:val="center"/>
              <w:rPr>
                <w:rFonts w:eastAsia="Times New Roman"/>
                <w:color w:val="auto"/>
                <w:sz w:val="22"/>
                <w:szCs w:val="22"/>
                <w:lang w:bidi="ar-SA"/>
              </w:rPr>
            </w:pPr>
            <w:r w:rsidRPr="00E145C6">
              <w:rPr>
                <w:rFonts w:eastAsia="Times New Roman"/>
                <w:color w:val="auto"/>
                <w:sz w:val="22"/>
                <w:szCs w:val="22"/>
                <w:lang w:bidi="ar-SA"/>
              </w:rPr>
              <w:t>3</w:t>
            </w:r>
          </w:p>
        </w:tc>
      </w:tr>
      <w:tr w:rsidR="00E145C6" w:rsidRPr="00E145C6" w:rsidTr="008B1DFA">
        <w:tc>
          <w:tcPr>
            <w:tcW w:w="4268" w:type="dxa"/>
            <w:tcBorders>
              <w:left w:val="single" w:sz="6" w:space="0" w:color="000000"/>
              <w:bottom w:val="single" w:sz="6" w:space="0" w:color="000000"/>
              <w:right w:val="single" w:sz="6" w:space="0" w:color="000000"/>
            </w:tcBorders>
            <w:shd w:val="clear" w:color="auto" w:fill="FFFFFF"/>
            <w:hideMark/>
          </w:tcPr>
          <w:p w:rsidR="00E145C6" w:rsidRPr="00E145C6" w:rsidRDefault="00E145C6" w:rsidP="00A729BC">
            <w:pPr>
              <w:widowControl/>
              <w:ind w:left="142" w:right="127"/>
              <w:rPr>
                <w:rFonts w:eastAsia="Times New Roman"/>
                <w:sz w:val="22"/>
                <w:szCs w:val="22"/>
                <w:lang w:bidi="ar-SA"/>
              </w:rPr>
            </w:pPr>
            <w:r w:rsidRPr="00E145C6">
              <w:rPr>
                <w:rFonts w:eastAsia="Times New Roman"/>
                <w:color w:val="auto"/>
                <w:sz w:val="22"/>
                <w:szCs w:val="22"/>
                <w:lang w:bidi="ar-SA"/>
              </w:rPr>
              <w:t xml:space="preserve">Установить, что в 2018 году доведение лимитов бюджетных обязательств, финансирование (в том числе формирование заявок на оплату расходов) осуществляется с </w:t>
            </w:r>
            <w:proofErr w:type="spellStart"/>
            <w:r w:rsidRPr="00E145C6">
              <w:rPr>
                <w:rFonts w:eastAsia="Times New Roman"/>
                <w:color w:val="auto"/>
                <w:sz w:val="22"/>
                <w:szCs w:val="22"/>
                <w:lang w:bidi="ar-SA"/>
              </w:rPr>
              <w:t>учетом</w:t>
            </w:r>
            <w:proofErr w:type="spellEnd"/>
            <w:r w:rsidRPr="00E145C6">
              <w:rPr>
                <w:rFonts w:eastAsia="Times New Roman"/>
                <w:color w:val="auto"/>
                <w:sz w:val="22"/>
                <w:szCs w:val="22"/>
                <w:lang w:bidi="ar-SA"/>
              </w:rPr>
              <w:t xml:space="preserve"> приоритетности расходов (оплата труда и начисления на оплату труда, оплата коммунальных услуг и услуг связи). Доведение лимитов бюджетных обязательств по иным направлениям расходов осуществляется в соответствии с распоряжениями Главы Ушаковского муниципального образования</w:t>
            </w:r>
          </w:p>
        </w:tc>
        <w:tc>
          <w:tcPr>
            <w:tcW w:w="3969" w:type="dxa"/>
            <w:tcBorders>
              <w:bottom w:val="single" w:sz="6" w:space="0" w:color="000000"/>
              <w:right w:val="single" w:sz="6" w:space="0" w:color="000000"/>
            </w:tcBorders>
            <w:shd w:val="clear" w:color="auto" w:fill="FFFFFF"/>
            <w:hideMark/>
          </w:tcPr>
          <w:p w:rsidR="00E145C6" w:rsidRPr="00E145C6" w:rsidRDefault="00E145C6" w:rsidP="00A729BC">
            <w:pPr>
              <w:widowControl/>
              <w:ind w:left="127"/>
              <w:rPr>
                <w:rFonts w:eastAsia="Times New Roman"/>
                <w:sz w:val="22"/>
                <w:szCs w:val="22"/>
                <w:lang w:bidi="ar-SA"/>
              </w:rPr>
            </w:pPr>
            <w:r w:rsidRPr="00E145C6">
              <w:rPr>
                <w:rFonts w:eastAsia="Times New Roman"/>
                <w:color w:val="auto"/>
                <w:sz w:val="22"/>
                <w:szCs w:val="22"/>
                <w:lang w:bidi="ar-SA"/>
              </w:rPr>
              <w:t xml:space="preserve">Доведение лимитов бюджетных обязательств, финансирование (в том числе формирование заявок на оплату расходов) осуществляется с </w:t>
            </w:r>
            <w:proofErr w:type="spellStart"/>
            <w:r w:rsidRPr="00E145C6">
              <w:rPr>
                <w:rFonts w:eastAsia="Times New Roman"/>
                <w:color w:val="auto"/>
                <w:sz w:val="22"/>
                <w:szCs w:val="22"/>
                <w:lang w:bidi="ar-SA"/>
              </w:rPr>
              <w:t>учетом</w:t>
            </w:r>
            <w:proofErr w:type="spellEnd"/>
            <w:r w:rsidRPr="00E145C6">
              <w:rPr>
                <w:rFonts w:eastAsia="Times New Roman"/>
                <w:color w:val="auto"/>
                <w:sz w:val="22"/>
                <w:szCs w:val="22"/>
                <w:lang w:bidi="ar-SA"/>
              </w:rPr>
              <w:t xml:space="preserve"> приоритетности расходов (оплата труда и начисления на оплату труда, оплата коммунальных услуг и услуг связи). Доведение лимитов бюджетных обязательств по иным направлениям расходов осуществляется в соответствии с распоряжением Главы Ушаковского муниципального образования</w:t>
            </w:r>
          </w:p>
        </w:tc>
        <w:tc>
          <w:tcPr>
            <w:tcW w:w="1683" w:type="dxa"/>
            <w:gridSpan w:val="2"/>
            <w:tcBorders>
              <w:bottom w:val="single" w:sz="6" w:space="0" w:color="000000"/>
              <w:right w:val="single" w:sz="6" w:space="0" w:color="000000"/>
            </w:tcBorders>
            <w:shd w:val="clear" w:color="auto" w:fill="FFFFFF"/>
            <w:vAlign w:val="center"/>
            <w:hideMark/>
          </w:tcPr>
          <w:p w:rsidR="00E145C6" w:rsidRPr="00E145C6" w:rsidRDefault="00E145C6" w:rsidP="00A729BC">
            <w:pPr>
              <w:widowControl/>
              <w:spacing w:before="100" w:beforeAutospacing="1" w:after="100" w:afterAutospacing="1"/>
              <w:jc w:val="right"/>
              <w:rPr>
                <w:rFonts w:eastAsia="Times New Roman"/>
                <w:color w:val="auto"/>
                <w:sz w:val="22"/>
                <w:szCs w:val="22"/>
                <w:lang w:bidi="ar-SA"/>
              </w:rPr>
            </w:pPr>
            <w:r w:rsidRPr="00E145C6">
              <w:rPr>
                <w:rFonts w:eastAsia="Times New Roman"/>
                <w:color w:val="auto"/>
                <w:sz w:val="22"/>
                <w:szCs w:val="22"/>
                <w:lang w:bidi="ar-SA"/>
              </w:rPr>
              <w:t> </w:t>
            </w:r>
          </w:p>
        </w:tc>
      </w:tr>
      <w:tr w:rsidR="00E145C6" w:rsidRPr="00E145C6" w:rsidTr="00D67F01">
        <w:trPr>
          <w:trHeight w:val="1869"/>
        </w:trPr>
        <w:tc>
          <w:tcPr>
            <w:tcW w:w="4268" w:type="dxa"/>
            <w:tcBorders>
              <w:left w:val="single" w:sz="6" w:space="0" w:color="000000"/>
              <w:bottom w:val="single" w:sz="6" w:space="0" w:color="000000"/>
              <w:right w:val="single" w:sz="6" w:space="0" w:color="000000"/>
            </w:tcBorders>
            <w:shd w:val="clear" w:color="auto" w:fill="FFFFFF"/>
            <w:hideMark/>
          </w:tcPr>
          <w:p w:rsidR="00E145C6" w:rsidRPr="00E145C6" w:rsidRDefault="00E145C6" w:rsidP="00A729BC">
            <w:pPr>
              <w:widowControl/>
              <w:autoSpaceDE w:val="0"/>
              <w:autoSpaceDN w:val="0"/>
              <w:adjustRightInd w:val="0"/>
              <w:ind w:left="142" w:right="127"/>
              <w:rPr>
                <w:rFonts w:eastAsia="Times New Roman"/>
                <w:color w:val="auto"/>
                <w:sz w:val="22"/>
                <w:szCs w:val="22"/>
                <w:lang w:bidi="ar-SA"/>
              </w:rPr>
            </w:pPr>
            <w:r w:rsidRPr="00E145C6">
              <w:rPr>
                <w:rFonts w:eastAsia="Times New Roman"/>
                <w:sz w:val="22"/>
                <w:szCs w:val="22"/>
                <w:lang w:bidi="ar-SA"/>
              </w:rPr>
              <w:t xml:space="preserve">Нормативные и иные правовые акты </w:t>
            </w:r>
            <w:r w:rsidRPr="00E145C6">
              <w:rPr>
                <w:rFonts w:eastAsia="Times New Roman"/>
                <w:color w:val="auto"/>
                <w:sz w:val="22"/>
                <w:szCs w:val="22"/>
                <w:lang w:bidi="ar-SA"/>
              </w:rPr>
              <w:t>Ушаковского муниципального образования</w:t>
            </w:r>
            <w:r w:rsidRPr="00E145C6">
              <w:rPr>
                <w:rFonts w:eastAsia="Times New Roman"/>
                <w:sz w:val="22"/>
                <w:szCs w:val="22"/>
                <w:lang w:bidi="ar-SA"/>
              </w:rPr>
              <w:t xml:space="preserve">, влекущие дополнительные расходы за счёт средств бюджета сельского поселения </w:t>
            </w:r>
            <w:r w:rsidRPr="00A729BC">
              <w:rPr>
                <w:rFonts w:eastAsia="Times New Roman"/>
                <w:sz w:val="22"/>
                <w:szCs w:val="22"/>
                <w:lang w:bidi="ar-SA"/>
              </w:rPr>
              <w:t xml:space="preserve">на </w:t>
            </w:r>
            <w:r w:rsidR="0060776F" w:rsidRPr="00A729BC">
              <w:rPr>
                <w:rFonts w:eastAsia="Times New Roman"/>
                <w:sz w:val="22"/>
                <w:szCs w:val="22"/>
                <w:lang w:bidi="ar-SA"/>
              </w:rPr>
              <w:t>2018</w:t>
            </w:r>
            <w:r w:rsidRPr="00E145C6">
              <w:rPr>
                <w:rFonts w:eastAsia="Times New Roman"/>
                <w:sz w:val="22"/>
                <w:szCs w:val="22"/>
                <w:lang w:bidi="ar-SA"/>
              </w:rPr>
              <w:t xml:space="preserve"> год.</w:t>
            </w:r>
          </w:p>
        </w:tc>
        <w:tc>
          <w:tcPr>
            <w:tcW w:w="3969" w:type="dxa"/>
            <w:tcBorders>
              <w:bottom w:val="single" w:sz="6" w:space="0" w:color="000000"/>
              <w:right w:val="single" w:sz="6" w:space="0" w:color="000000"/>
            </w:tcBorders>
            <w:shd w:val="clear" w:color="auto" w:fill="FFFFFF"/>
            <w:hideMark/>
          </w:tcPr>
          <w:p w:rsidR="00E145C6" w:rsidRPr="00E145C6" w:rsidRDefault="00E145C6" w:rsidP="00A729BC">
            <w:pPr>
              <w:widowControl/>
              <w:autoSpaceDE w:val="0"/>
              <w:autoSpaceDN w:val="0"/>
              <w:adjustRightInd w:val="0"/>
              <w:ind w:left="142"/>
              <w:rPr>
                <w:rFonts w:eastAsia="Times New Roman"/>
                <w:color w:val="auto"/>
                <w:sz w:val="22"/>
                <w:szCs w:val="22"/>
                <w:lang w:bidi="ar-SA"/>
              </w:rPr>
            </w:pPr>
            <w:proofErr w:type="spellStart"/>
            <w:r w:rsidRPr="00E145C6">
              <w:rPr>
                <w:rFonts w:eastAsia="Times New Roman"/>
                <w:sz w:val="22"/>
                <w:szCs w:val="22"/>
                <w:lang w:bidi="ar-SA"/>
              </w:rPr>
              <w:t>Утвержденный</w:t>
            </w:r>
            <w:proofErr w:type="spellEnd"/>
            <w:r w:rsidRPr="00E145C6">
              <w:rPr>
                <w:rFonts w:eastAsia="Times New Roman"/>
                <w:sz w:val="22"/>
                <w:szCs w:val="22"/>
                <w:lang w:bidi="ar-SA"/>
              </w:rPr>
              <w:t xml:space="preserve"> бюджет поселения на 2018 г. </w:t>
            </w:r>
          </w:p>
          <w:p w:rsidR="00E145C6" w:rsidRPr="00E145C6" w:rsidRDefault="00E145C6" w:rsidP="00A729BC">
            <w:pPr>
              <w:widowControl/>
              <w:ind w:left="142"/>
              <w:rPr>
                <w:rFonts w:eastAsia="Times New Roman"/>
                <w:color w:val="auto"/>
                <w:sz w:val="22"/>
                <w:szCs w:val="22"/>
                <w:lang w:bidi="ar-SA"/>
              </w:rPr>
            </w:pPr>
          </w:p>
          <w:p w:rsidR="00E145C6" w:rsidRPr="00E145C6" w:rsidRDefault="00E145C6" w:rsidP="00A729BC">
            <w:pPr>
              <w:widowControl/>
              <w:ind w:left="142"/>
              <w:rPr>
                <w:rFonts w:eastAsia="Times New Roman"/>
                <w:color w:val="auto"/>
                <w:sz w:val="22"/>
                <w:szCs w:val="22"/>
                <w:lang w:bidi="ar-SA"/>
              </w:rPr>
            </w:pPr>
          </w:p>
        </w:tc>
        <w:tc>
          <w:tcPr>
            <w:tcW w:w="1683" w:type="dxa"/>
            <w:gridSpan w:val="2"/>
            <w:tcBorders>
              <w:bottom w:val="single" w:sz="6" w:space="0" w:color="000000"/>
              <w:right w:val="single" w:sz="6" w:space="0" w:color="000000"/>
            </w:tcBorders>
            <w:shd w:val="clear" w:color="auto" w:fill="FFFFFF"/>
            <w:hideMark/>
          </w:tcPr>
          <w:p w:rsidR="00E145C6" w:rsidRPr="00E145C6" w:rsidRDefault="00E145C6" w:rsidP="00A729BC">
            <w:pPr>
              <w:widowControl/>
              <w:autoSpaceDE w:val="0"/>
              <w:autoSpaceDN w:val="0"/>
              <w:adjustRightInd w:val="0"/>
              <w:ind w:left="142"/>
              <w:rPr>
                <w:rFonts w:eastAsia="Times New Roman"/>
                <w:sz w:val="22"/>
                <w:szCs w:val="22"/>
                <w:lang w:bidi="ar-SA"/>
              </w:rPr>
            </w:pPr>
            <w:r w:rsidRPr="00E145C6">
              <w:rPr>
                <w:rFonts w:eastAsia="Times New Roman"/>
                <w:sz w:val="22"/>
                <w:szCs w:val="22"/>
                <w:lang w:bidi="ar-SA"/>
              </w:rPr>
              <w:t>За счёт доп. доходов</w:t>
            </w:r>
          </w:p>
          <w:p w:rsidR="00E145C6" w:rsidRPr="00E145C6" w:rsidRDefault="00E145C6" w:rsidP="00A729BC">
            <w:pPr>
              <w:widowControl/>
              <w:autoSpaceDE w:val="0"/>
              <w:autoSpaceDN w:val="0"/>
              <w:adjustRightInd w:val="0"/>
              <w:ind w:left="142"/>
              <w:rPr>
                <w:rFonts w:eastAsia="Times New Roman"/>
                <w:sz w:val="22"/>
                <w:szCs w:val="22"/>
                <w:lang w:bidi="ar-SA"/>
              </w:rPr>
            </w:pPr>
            <w:r w:rsidRPr="00E145C6">
              <w:rPr>
                <w:rFonts w:eastAsia="Times New Roman"/>
                <w:sz w:val="22"/>
                <w:szCs w:val="22"/>
                <w:lang w:bidi="ar-SA"/>
              </w:rPr>
              <w:t xml:space="preserve">поступивших в бюджет поселения - за </w:t>
            </w:r>
            <w:proofErr w:type="spellStart"/>
            <w:r w:rsidRPr="00E145C6">
              <w:rPr>
                <w:rFonts w:eastAsia="Times New Roman"/>
                <w:sz w:val="22"/>
                <w:szCs w:val="22"/>
                <w:lang w:bidi="ar-SA"/>
              </w:rPr>
              <w:t>счет</w:t>
            </w:r>
            <w:proofErr w:type="spellEnd"/>
            <w:r w:rsidRPr="00E145C6">
              <w:rPr>
                <w:rFonts w:eastAsia="Times New Roman"/>
                <w:sz w:val="22"/>
                <w:szCs w:val="22"/>
                <w:lang w:bidi="ar-SA"/>
              </w:rPr>
              <w:t xml:space="preserve"> распределения остатков средств на начало года</w:t>
            </w:r>
          </w:p>
        </w:tc>
      </w:tr>
    </w:tbl>
    <w:p w:rsidR="009031EF" w:rsidRDefault="009031EF" w:rsidP="00A729BC">
      <w:pPr>
        <w:widowControl/>
        <w:jc w:val="center"/>
        <w:rPr>
          <w:rFonts w:ascii="Arial" w:eastAsia="Times New Roman" w:hAnsi="Arial" w:cs="Arial"/>
          <w:b/>
          <w:color w:val="auto"/>
          <w:u w:val="single"/>
          <w:lang w:bidi="ar-SA"/>
        </w:rPr>
      </w:pPr>
    </w:p>
    <w:p w:rsidR="00E145C6" w:rsidRPr="00E145C6" w:rsidRDefault="00E145C6" w:rsidP="00A729BC">
      <w:pPr>
        <w:widowControl/>
        <w:jc w:val="center"/>
        <w:rPr>
          <w:rFonts w:ascii="Arial" w:eastAsia="Times New Roman" w:hAnsi="Arial" w:cs="Arial"/>
          <w:b/>
          <w:color w:val="auto"/>
          <w:u w:val="single"/>
          <w:lang w:bidi="ar-SA"/>
        </w:rPr>
      </w:pPr>
      <w:r w:rsidRPr="00E145C6">
        <w:rPr>
          <w:rFonts w:ascii="Arial" w:eastAsia="Times New Roman" w:hAnsi="Arial" w:cs="Arial"/>
          <w:b/>
          <w:color w:val="auto"/>
          <w:u w:val="single"/>
          <w:lang w:bidi="ar-SA"/>
        </w:rPr>
        <w:t>Расходы бюджета</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Исполнение бюджета по расходам составило 94,38%, при плане – 91 957 295,95 руб., исполнено – 86 788 514,13 руб.</w:t>
      </w:r>
    </w:p>
    <w:p w:rsidR="00E145C6" w:rsidRPr="00E145C6" w:rsidRDefault="00E145C6" w:rsidP="009031EF">
      <w:pPr>
        <w:widowControl/>
        <w:ind w:firstLine="708"/>
        <w:jc w:val="both"/>
        <w:rPr>
          <w:rFonts w:ascii="Arial" w:eastAsia="Times New Roman" w:hAnsi="Arial" w:cs="Arial"/>
          <w:b/>
          <w:color w:val="auto"/>
          <w:u w:val="single"/>
          <w:lang w:bidi="ar-SA"/>
        </w:rPr>
      </w:pPr>
      <w:r w:rsidRPr="00E145C6">
        <w:rPr>
          <w:rFonts w:ascii="Arial" w:eastAsia="Times New Roman" w:hAnsi="Arial" w:cs="Arial"/>
          <w:b/>
          <w:color w:val="auto"/>
          <w:u w:val="single"/>
          <w:lang w:bidi="ar-SA"/>
        </w:rPr>
        <w:t>По разделу 0100 «Общегосударственные расходы»</w:t>
      </w:r>
    </w:p>
    <w:p w:rsidR="00E145C6" w:rsidRPr="00E145C6" w:rsidRDefault="00E145C6" w:rsidP="00A729BC">
      <w:pPr>
        <w:widowControl/>
        <w:ind w:firstLine="708"/>
        <w:jc w:val="both"/>
        <w:rPr>
          <w:rFonts w:ascii="Arial" w:eastAsia="Times New Roman" w:hAnsi="Arial" w:cs="Arial"/>
          <w:color w:val="auto"/>
          <w:lang w:bidi="ar-SA"/>
        </w:rPr>
      </w:pPr>
      <w:r w:rsidRPr="00E145C6">
        <w:rPr>
          <w:rFonts w:ascii="Arial" w:eastAsia="Times New Roman" w:hAnsi="Arial" w:cs="Arial"/>
          <w:color w:val="auto"/>
          <w:lang w:bidi="ar-SA"/>
        </w:rPr>
        <w:t xml:space="preserve">Выполнение составило 93,4% при плане – 29 014 359,27 руб. и факте – 27 098 171,62 руб.: </w:t>
      </w:r>
    </w:p>
    <w:p w:rsidR="00E145C6" w:rsidRPr="00E145C6" w:rsidRDefault="00E145C6" w:rsidP="009031EF">
      <w:pPr>
        <w:widowControl/>
        <w:ind w:firstLine="709"/>
        <w:jc w:val="both"/>
        <w:rPr>
          <w:rFonts w:ascii="Arial" w:eastAsia="Times New Roman" w:hAnsi="Arial" w:cs="Arial"/>
          <w:color w:val="auto"/>
          <w:lang w:bidi="ar-SA"/>
        </w:rPr>
      </w:pPr>
      <w:r w:rsidRPr="00E145C6">
        <w:rPr>
          <w:rFonts w:ascii="Arial" w:eastAsia="Times New Roman" w:hAnsi="Arial" w:cs="Arial"/>
          <w:color w:val="auto"/>
          <w:lang w:bidi="ar-SA"/>
        </w:rPr>
        <w:lastRenderedPageBreak/>
        <w:t xml:space="preserve"> - заработная плата и начисления на выплаты </w:t>
      </w:r>
      <w:r w:rsidR="009031EF">
        <w:rPr>
          <w:rFonts w:ascii="Arial" w:eastAsia="Times New Roman" w:hAnsi="Arial" w:cs="Arial"/>
          <w:color w:val="auto"/>
          <w:lang w:bidi="ar-SA"/>
        </w:rPr>
        <w:t>заработной платы – 20 69 920,17</w:t>
      </w:r>
      <w:r w:rsidRPr="00E145C6">
        <w:rPr>
          <w:rFonts w:ascii="Arial" w:eastAsia="Times New Roman" w:hAnsi="Arial" w:cs="Arial"/>
          <w:color w:val="auto"/>
          <w:lang w:bidi="ar-SA"/>
        </w:rPr>
        <w:t>руб. (</w:t>
      </w:r>
      <w:proofErr w:type="spellStart"/>
      <w:r w:rsidRPr="00E145C6">
        <w:rPr>
          <w:rFonts w:ascii="Arial" w:eastAsia="Times New Roman" w:hAnsi="Arial" w:cs="Arial"/>
          <w:color w:val="auto"/>
          <w:lang w:bidi="ar-SA"/>
        </w:rPr>
        <w:t>т.ч</w:t>
      </w:r>
      <w:proofErr w:type="spellEnd"/>
      <w:r w:rsidRPr="00E145C6">
        <w:rPr>
          <w:rFonts w:ascii="Arial" w:eastAsia="Times New Roman" w:hAnsi="Arial" w:cs="Arial"/>
          <w:color w:val="auto"/>
          <w:lang w:bidi="ar-SA"/>
        </w:rPr>
        <w:t>. Дума УМО и МКУ УМО «Хозяйственно-эксплуатационная служба»</w:t>
      </w:r>
      <w:r w:rsidR="0060776F">
        <w:rPr>
          <w:rFonts w:ascii="Arial" w:eastAsia="Times New Roman" w:hAnsi="Arial" w:cs="Arial"/>
          <w:color w:val="auto"/>
          <w:lang w:bidi="ar-SA"/>
        </w:rPr>
        <w:t>)</w:t>
      </w:r>
      <w:r w:rsidRPr="00E145C6">
        <w:rPr>
          <w:rFonts w:ascii="Arial" w:eastAsia="Times New Roman" w:hAnsi="Arial" w:cs="Arial"/>
          <w:color w:val="auto"/>
          <w:lang w:bidi="ar-SA"/>
        </w:rPr>
        <w:t>;</w:t>
      </w:r>
    </w:p>
    <w:p w:rsidR="00E145C6" w:rsidRPr="00E145C6" w:rsidRDefault="00E145C6" w:rsidP="00A729BC">
      <w:pPr>
        <w:widowControl/>
        <w:ind w:left="143" w:firstLine="708"/>
        <w:jc w:val="both"/>
        <w:rPr>
          <w:rFonts w:ascii="Arial" w:eastAsia="Times New Roman" w:hAnsi="Arial" w:cs="Arial"/>
          <w:color w:val="auto"/>
          <w:lang w:bidi="ar-SA"/>
        </w:rPr>
      </w:pPr>
      <w:r w:rsidRPr="00E145C6">
        <w:rPr>
          <w:rFonts w:ascii="Arial" w:eastAsia="Times New Roman" w:hAnsi="Arial" w:cs="Arial"/>
          <w:color w:val="auto"/>
          <w:lang w:bidi="ar-SA"/>
        </w:rPr>
        <w:t>-  услуги связи – 370 440,07 руб.;</w:t>
      </w:r>
    </w:p>
    <w:p w:rsidR="00E145C6" w:rsidRPr="00E145C6" w:rsidRDefault="00E145C6" w:rsidP="00A729BC">
      <w:pPr>
        <w:widowControl/>
        <w:ind w:left="143" w:firstLine="708"/>
        <w:jc w:val="both"/>
        <w:rPr>
          <w:rFonts w:ascii="Arial" w:eastAsia="Times New Roman" w:hAnsi="Arial" w:cs="Arial"/>
          <w:color w:val="auto"/>
          <w:lang w:bidi="ar-SA"/>
        </w:rPr>
      </w:pPr>
      <w:r w:rsidRPr="00E145C6">
        <w:rPr>
          <w:rFonts w:ascii="Arial" w:eastAsia="Times New Roman" w:hAnsi="Arial" w:cs="Arial"/>
          <w:color w:val="auto"/>
          <w:lang w:bidi="ar-SA"/>
        </w:rPr>
        <w:t>-  коммунальные услуги  – 1 187 617,75 руб.;</w:t>
      </w:r>
    </w:p>
    <w:p w:rsidR="00E145C6" w:rsidRPr="00E145C6" w:rsidRDefault="00E145C6" w:rsidP="00A729BC">
      <w:pPr>
        <w:widowControl/>
        <w:ind w:left="143" w:firstLine="708"/>
        <w:jc w:val="both"/>
        <w:rPr>
          <w:rFonts w:ascii="Arial" w:eastAsia="Times New Roman" w:hAnsi="Arial" w:cs="Arial"/>
          <w:color w:val="auto"/>
          <w:lang w:bidi="ar-SA"/>
        </w:rPr>
      </w:pPr>
      <w:r w:rsidRPr="00E145C6">
        <w:rPr>
          <w:rFonts w:ascii="Arial" w:eastAsia="Times New Roman" w:hAnsi="Arial" w:cs="Arial"/>
          <w:color w:val="auto"/>
          <w:lang w:bidi="ar-SA"/>
        </w:rPr>
        <w:t>-  транспортные услуги – 8 000,00 руб.;</w:t>
      </w:r>
    </w:p>
    <w:p w:rsidR="00E145C6" w:rsidRPr="00E145C6" w:rsidRDefault="00E145C6" w:rsidP="00A729BC">
      <w:pPr>
        <w:widowControl/>
        <w:ind w:left="143" w:firstLine="708"/>
        <w:jc w:val="both"/>
        <w:rPr>
          <w:rFonts w:ascii="Arial" w:eastAsia="Times New Roman" w:hAnsi="Arial" w:cs="Arial"/>
          <w:color w:val="auto"/>
          <w:lang w:bidi="ar-SA"/>
        </w:rPr>
      </w:pPr>
      <w:r w:rsidRPr="00E145C6">
        <w:rPr>
          <w:rFonts w:ascii="Arial" w:eastAsia="Times New Roman" w:hAnsi="Arial" w:cs="Arial"/>
          <w:color w:val="auto"/>
          <w:lang w:bidi="ar-SA"/>
        </w:rPr>
        <w:t>- работы, услуги по содержанию имущества: заправка и ремонт картриджей, ремонт оргтехники, ремонт служебного автомобиля, договорам ГПХ – 424 072,00 руб.;</w:t>
      </w:r>
    </w:p>
    <w:p w:rsidR="00E145C6" w:rsidRPr="00E145C6" w:rsidRDefault="00E145C6" w:rsidP="00A729BC">
      <w:pPr>
        <w:widowControl/>
        <w:ind w:left="143" w:firstLine="708"/>
        <w:jc w:val="both"/>
        <w:rPr>
          <w:rFonts w:ascii="Arial" w:eastAsia="Times New Roman" w:hAnsi="Arial" w:cs="Arial"/>
          <w:color w:val="auto"/>
          <w:lang w:bidi="ar-SA"/>
        </w:rPr>
      </w:pPr>
      <w:r w:rsidRPr="00E145C6">
        <w:rPr>
          <w:rFonts w:ascii="Arial" w:eastAsia="Times New Roman" w:hAnsi="Arial" w:cs="Arial"/>
          <w:color w:val="auto"/>
          <w:lang w:bidi="ar-SA"/>
        </w:rPr>
        <w:t xml:space="preserve">- сопровождение и обновление </w:t>
      </w:r>
      <w:r w:rsidR="0060776F">
        <w:rPr>
          <w:rFonts w:ascii="Arial" w:eastAsia="Times New Roman" w:hAnsi="Arial" w:cs="Arial"/>
          <w:color w:val="auto"/>
          <w:lang w:bidi="ar-SA"/>
        </w:rPr>
        <w:t xml:space="preserve"> программы </w:t>
      </w:r>
      <w:r w:rsidRPr="00E145C6">
        <w:rPr>
          <w:rFonts w:ascii="Arial" w:eastAsia="Times New Roman" w:hAnsi="Arial" w:cs="Arial"/>
          <w:color w:val="auto"/>
          <w:lang w:bidi="ar-SA"/>
        </w:rPr>
        <w:t xml:space="preserve">1С бухгалтерия, зарплата + кадры, СО «Тензор», ИС «ВИР»,  «Госфинансы», «Электронный муниципалитет», услуги по договору ГПХ, </w:t>
      </w:r>
      <w:proofErr w:type="spellStart"/>
      <w:r w:rsidRPr="00E145C6">
        <w:rPr>
          <w:rFonts w:ascii="Arial" w:eastAsia="Times New Roman" w:hAnsi="Arial" w:cs="Arial"/>
          <w:color w:val="auto"/>
          <w:lang w:bidi="ar-SA"/>
        </w:rPr>
        <w:t>мед</w:t>
      </w:r>
      <w:proofErr w:type="spellEnd"/>
      <w:proofErr w:type="gramStart"/>
      <w:r w:rsidRPr="00E145C6">
        <w:rPr>
          <w:rFonts w:ascii="Arial" w:eastAsia="Times New Roman" w:hAnsi="Arial" w:cs="Arial"/>
          <w:color w:val="auto"/>
          <w:lang w:bidi="ar-SA"/>
        </w:rPr>
        <w:t>.</w:t>
      </w:r>
      <w:proofErr w:type="gramEnd"/>
      <w:r w:rsidRPr="00E145C6">
        <w:rPr>
          <w:rFonts w:ascii="Arial" w:eastAsia="Times New Roman" w:hAnsi="Arial" w:cs="Arial"/>
          <w:color w:val="auto"/>
          <w:lang w:bidi="ar-SA"/>
        </w:rPr>
        <w:t xml:space="preserve"> </w:t>
      </w:r>
      <w:proofErr w:type="gramStart"/>
      <w:r w:rsidRPr="00E145C6">
        <w:rPr>
          <w:rFonts w:ascii="Arial" w:eastAsia="Times New Roman" w:hAnsi="Arial" w:cs="Arial"/>
          <w:color w:val="auto"/>
          <w:lang w:bidi="ar-SA"/>
        </w:rPr>
        <w:t>о</w:t>
      </w:r>
      <w:proofErr w:type="gramEnd"/>
      <w:r w:rsidRPr="00E145C6">
        <w:rPr>
          <w:rFonts w:ascii="Arial" w:eastAsia="Times New Roman" w:hAnsi="Arial" w:cs="Arial"/>
          <w:color w:val="auto"/>
          <w:lang w:bidi="ar-SA"/>
        </w:rPr>
        <w:t xml:space="preserve">смотр, обновление </w:t>
      </w:r>
      <w:r w:rsidR="0060776F">
        <w:rPr>
          <w:rFonts w:ascii="Arial" w:eastAsia="Times New Roman" w:hAnsi="Arial" w:cs="Arial"/>
          <w:color w:val="auto"/>
          <w:lang w:bidi="ar-SA"/>
        </w:rPr>
        <w:t xml:space="preserve">антивирусной программы </w:t>
      </w:r>
      <w:r w:rsidR="00956B28">
        <w:rPr>
          <w:rFonts w:ascii="Arial" w:eastAsia="Times New Roman" w:hAnsi="Arial" w:cs="Arial"/>
          <w:color w:val="auto"/>
          <w:lang w:bidi="ar-SA"/>
        </w:rPr>
        <w:t>Касперский, разработка программ</w:t>
      </w:r>
      <w:r w:rsidRPr="00E145C6">
        <w:rPr>
          <w:rFonts w:ascii="Arial" w:eastAsia="Times New Roman" w:hAnsi="Arial" w:cs="Arial"/>
          <w:color w:val="auto"/>
          <w:lang w:bidi="ar-SA"/>
        </w:rPr>
        <w:t xml:space="preserve"> комплексного развития, консультационно-маркетинговые услуги по анализу социально-экономического развития, обслуживание и настройка компьютеров, оплаты за служебный автомобиль, уплата налогов и сборов, уплата иных платежей по обслуживанию – 1 992 604,02 руб.;</w:t>
      </w:r>
    </w:p>
    <w:p w:rsidR="00E145C6" w:rsidRPr="00E145C6" w:rsidRDefault="00E145C6" w:rsidP="00A729BC">
      <w:pPr>
        <w:widowControl/>
        <w:ind w:left="143" w:firstLine="708"/>
        <w:jc w:val="both"/>
        <w:rPr>
          <w:rFonts w:ascii="Arial" w:eastAsia="Times New Roman" w:hAnsi="Arial" w:cs="Arial"/>
          <w:color w:val="auto"/>
          <w:lang w:bidi="ar-SA"/>
        </w:rPr>
      </w:pPr>
      <w:r w:rsidRPr="00E145C6">
        <w:rPr>
          <w:rFonts w:ascii="Arial" w:eastAsia="Times New Roman" w:hAnsi="Arial" w:cs="Arial"/>
          <w:color w:val="auto"/>
          <w:lang w:bidi="ar-SA"/>
        </w:rPr>
        <w:t>-   исполнение судебных актов – 175 806,93 руб.;</w:t>
      </w:r>
    </w:p>
    <w:p w:rsidR="00E145C6" w:rsidRPr="00E145C6" w:rsidRDefault="009031EF" w:rsidP="00A729BC">
      <w:pPr>
        <w:widowControl/>
        <w:ind w:left="143" w:firstLine="708"/>
        <w:jc w:val="both"/>
        <w:rPr>
          <w:rFonts w:ascii="Arial" w:eastAsia="Times New Roman" w:hAnsi="Arial" w:cs="Arial"/>
          <w:color w:val="auto"/>
          <w:lang w:bidi="ar-SA"/>
        </w:rPr>
      </w:pPr>
      <w:r>
        <w:rPr>
          <w:rFonts w:ascii="Arial" w:eastAsia="Times New Roman" w:hAnsi="Arial" w:cs="Arial"/>
          <w:color w:val="auto"/>
          <w:lang w:bidi="ar-SA"/>
        </w:rPr>
        <w:t xml:space="preserve">-  </w:t>
      </w:r>
      <w:r w:rsidR="00E145C6" w:rsidRPr="00E145C6">
        <w:rPr>
          <w:rFonts w:ascii="Arial" w:eastAsia="Times New Roman" w:hAnsi="Arial" w:cs="Arial"/>
          <w:color w:val="auto"/>
          <w:lang w:bidi="ar-SA"/>
        </w:rPr>
        <w:t>приобретение ГСМ, стро</w:t>
      </w:r>
      <w:r w:rsidR="00956B28">
        <w:rPr>
          <w:rFonts w:ascii="Arial" w:eastAsia="Times New Roman" w:hAnsi="Arial" w:cs="Arial"/>
          <w:color w:val="auto"/>
          <w:lang w:bidi="ar-SA"/>
        </w:rPr>
        <w:t>йматериалов</w:t>
      </w:r>
      <w:r w:rsidR="00E145C6" w:rsidRPr="00E145C6">
        <w:rPr>
          <w:rFonts w:ascii="Arial" w:eastAsia="Times New Roman" w:hAnsi="Arial" w:cs="Arial"/>
          <w:color w:val="auto"/>
          <w:lang w:bidi="ar-SA"/>
        </w:rPr>
        <w:t>, картриджей, канцелярских товаров –1 555 029,48 руб.;</w:t>
      </w:r>
    </w:p>
    <w:p w:rsidR="00E145C6" w:rsidRPr="00E145C6" w:rsidRDefault="00E145C6" w:rsidP="00A729BC">
      <w:pPr>
        <w:widowControl/>
        <w:ind w:left="143" w:firstLine="708"/>
        <w:jc w:val="both"/>
        <w:rPr>
          <w:rFonts w:ascii="Arial" w:eastAsia="Times New Roman" w:hAnsi="Arial" w:cs="Arial"/>
          <w:color w:val="auto"/>
          <w:lang w:bidi="ar-SA"/>
        </w:rPr>
      </w:pPr>
      <w:proofErr w:type="gramStart"/>
      <w:r w:rsidRPr="00E145C6">
        <w:rPr>
          <w:rFonts w:ascii="Arial" w:eastAsia="Times New Roman" w:hAnsi="Arial" w:cs="Arial"/>
          <w:color w:val="auto"/>
          <w:lang w:bidi="ar-SA"/>
        </w:rPr>
        <w:t xml:space="preserve">- приобретение орг. техники, компьютеров, кондиционера, офисной мебели, телевизора, системы звуковой трансляции, система сигнализации, </w:t>
      </w:r>
      <w:proofErr w:type="spellStart"/>
      <w:r w:rsidRPr="00E145C6">
        <w:rPr>
          <w:rFonts w:ascii="Arial" w:eastAsia="Times New Roman" w:hAnsi="Arial" w:cs="Arial"/>
          <w:color w:val="auto"/>
          <w:lang w:bidi="ar-SA"/>
        </w:rPr>
        <w:t>счетчика</w:t>
      </w:r>
      <w:proofErr w:type="spellEnd"/>
      <w:r w:rsidRPr="00E145C6">
        <w:rPr>
          <w:rFonts w:ascii="Arial" w:eastAsia="Times New Roman" w:hAnsi="Arial" w:cs="Arial"/>
          <w:color w:val="auto"/>
          <w:lang w:bidi="ar-SA"/>
        </w:rPr>
        <w:t xml:space="preserve"> холодной воды, электроинструмента – 1 210 205,67 руб.;</w:t>
      </w:r>
      <w:proofErr w:type="gramEnd"/>
    </w:p>
    <w:bookmarkEnd w:id="1"/>
    <w:p w:rsidR="00E145C6" w:rsidRPr="00D67F01" w:rsidRDefault="00E145C6" w:rsidP="00A729BC">
      <w:pPr>
        <w:pStyle w:val="ConsPlusNonformat"/>
        <w:widowControl/>
        <w:ind w:left="142" w:firstLine="709"/>
        <w:jc w:val="both"/>
        <w:rPr>
          <w:rFonts w:ascii="Arial" w:hAnsi="Arial" w:cs="Arial"/>
          <w:b/>
          <w:sz w:val="24"/>
          <w:szCs w:val="24"/>
          <w:u w:val="single"/>
        </w:rPr>
      </w:pPr>
      <w:r w:rsidRPr="00D67F01">
        <w:rPr>
          <w:rFonts w:ascii="Arial" w:hAnsi="Arial" w:cs="Arial"/>
          <w:b/>
          <w:sz w:val="24"/>
          <w:szCs w:val="24"/>
          <w:u w:val="single"/>
        </w:rPr>
        <w:t>По разделу</w:t>
      </w:r>
      <w:r w:rsidRPr="00D67F01">
        <w:rPr>
          <w:rFonts w:ascii="Arial" w:hAnsi="Arial" w:cs="Arial"/>
          <w:sz w:val="24"/>
          <w:szCs w:val="24"/>
          <w:u w:val="single"/>
        </w:rPr>
        <w:t xml:space="preserve"> </w:t>
      </w:r>
      <w:r w:rsidRPr="00D67F01">
        <w:rPr>
          <w:rFonts w:ascii="Arial" w:hAnsi="Arial" w:cs="Arial"/>
          <w:b/>
          <w:sz w:val="24"/>
          <w:szCs w:val="24"/>
          <w:u w:val="single"/>
        </w:rPr>
        <w:t>0300 «Национальная безопасность и правоохранительная деятельность»</w:t>
      </w:r>
    </w:p>
    <w:p w:rsidR="00E145C6" w:rsidRPr="00D67F01" w:rsidRDefault="00E145C6" w:rsidP="00A729BC">
      <w:pPr>
        <w:pStyle w:val="ConsPlusNonformat"/>
        <w:widowControl/>
        <w:ind w:firstLine="851"/>
        <w:jc w:val="both"/>
        <w:rPr>
          <w:rFonts w:ascii="Arial" w:hAnsi="Arial" w:cs="Arial"/>
          <w:sz w:val="24"/>
          <w:szCs w:val="24"/>
        </w:rPr>
      </w:pPr>
      <w:r w:rsidRPr="00D67F01">
        <w:rPr>
          <w:rFonts w:ascii="Arial" w:hAnsi="Arial" w:cs="Arial"/>
          <w:sz w:val="24"/>
          <w:szCs w:val="24"/>
        </w:rPr>
        <w:t xml:space="preserve">План – 350 050,00 руб., факт – 340 216,70 руб., исполнение – 97,2%. </w:t>
      </w:r>
    </w:p>
    <w:p w:rsidR="00E145C6" w:rsidRPr="00457DC5" w:rsidRDefault="00E145C6" w:rsidP="00A729BC">
      <w:pPr>
        <w:pStyle w:val="ConsPlusNonformat"/>
        <w:widowControl/>
        <w:ind w:firstLine="900"/>
        <w:jc w:val="both"/>
        <w:rPr>
          <w:rFonts w:ascii="Arial" w:hAnsi="Arial" w:cs="Arial"/>
          <w:b/>
          <w:sz w:val="24"/>
          <w:szCs w:val="24"/>
          <w:u w:val="single"/>
        </w:rPr>
      </w:pPr>
      <w:r w:rsidRPr="00457DC5">
        <w:rPr>
          <w:rFonts w:ascii="Arial" w:hAnsi="Arial" w:cs="Arial"/>
          <w:b/>
          <w:sz w:val="24"/>
          <w:szCs w:val="24"/>
          <w:u w:val="single"/>
        </w:rPr>
        <w:t>По разделу 0400 «Национальная экономика»</w:t>
      </w:r>
    </w:p>
    <w:p w:rsidR="00E145C6" w:rsidRPr="00457DC5" w:rsidRDefault="00E145C6" w:rsidP="00A729BC">
      <w:pPr>
        <w:pStyle w:val="ConsPlusNonformat"/>
        <w:widowControl/>
        <w:ind w:firstLine="900"/>
        <w:jc w:val="both"/>
        <w:rPr>
          <w:rFonts w:ascii="Arial" w:hAnsi="Arial" w:cs="Arial"/>
          <w:sz w:val="24"/>
          <w:szCs w:val="24"/>
        </w:rPr>
      </w:pPr>
      <w:r w:rsidRPr="00457DC5">
        <w:rPr>
          <w:rFonts w:ascii="Arial" w:hAnsi="Arial" w:cs="Arial"/>
          <w:sz w:val="24"/>
          <w:szCs w:val="24"/>
        </w:rPr>
        <w:t xml:space="preserve">План13 334 435,88 руб., факт – 12 376 350,97 руб., исполнение – 92,8%. </w:t>
      </w:r>
    </w:p>
    <w:p w:rsidR="00E145C6" w:rsidRDefault="00E145C6" w:rsidP="00A729BC">
      <w:pPr>
        <w:pStyle w:val="ConsPlusNonformat"/>
        <w:widowControl/>
        <w:ind w:firstLine="900"/>
        <w:jc w:val="both"/>
        <w:rPr>
          <w:rFonts w:ascii="Arial" w:hAnsi="Arial" w:cs="Arial"/>
          <w:sz w:val="24"/>
          <w:szCs w:val="24"/>
        </w:rPr>
      </w:pPr>
      <w:r w:rsidRPr="00457DC5">
        <w:rPr>
          <w:rFonts w:ascii="Arial" w:hAnsi="Arial" w:cs="Arial"/>
          <w:sz w:val="24"/>
          <w:szCs w:val="24"/>
        </w:rPr>
        <w:t xml:space="preserve">По «Дорожному фонду» расходы составили 10 057 944,97 руб., в том числе за </w:t>
      </w:r>
      <w:proofErr w:type="spellStart"/>
      <w:r w:rsidRPr="00457DC5">
        <w:rPr>
          <w:rFonts w:ascii="Arial" w:hAnsi="Arial" w:cs="Arial"/>
          <w:sz w:val="24"/>
          <w:szCs w:val="24"/>
        </w:rPr>
        <w:t>счет</w:t>
      </w:r>
      <w:proofErr w:type="spellEnd"/>
      <w:r w:rsidRPr="00457DC5">
        <w:rPr>
          <w:rFonts w:ascii="Arial" w:hAnsi="Arial" w:cs="Arial"/>
          <w:sz w:val="24"/>
          <w:szCs w:val="24"/>
        </w:rPr>
        <w:t xml:space="preserve"> акцизов 2 222 975,77 руб. или 107,8 % при плане 2 061 200,00 руб. На средства дорожного фонда были проведены работы по </w:t>
      </w:r>
      <w:proofErr w:type="spellStart"/>
      <w:r w:rsidRPr="00457DC5">
        <w:rPr>
          <w:rFonts w:ascii="Arial" w:hAnsi="Arial" w:cs="Arial"/>
          <w:sz w:val="24"/>
          <w:szCs w:val="24"/>
        </w:rPr>
        <w:t>грейдированию</w:t>
      </w:r>
      <w:proofErr w:type="spellEnd"/>
      <w:r w:rsidRPr="00457DC5">
        <w:rPr>
          <w:rFonts w:ascii="Arial" w:hAnsi="Arial" w:cs="Arial"/>
          <w:sz w:val="24"/>
          <w:szCs w:val="24"/>
        </w:rPr>
        <w:t xml:space="preserve"> дорог с отсыпкой инертными материалами и ремонт дорожного покрытия на территории Ушаковского муниципального образования. </w:t>
      </w:r>
    </w:p>
    <w:p w:rsidR="00457DC5" w:rsidRPr="00457DC5" w:rsidRDefault="00457DC5" w:rsidP="00457DC5">
      <w:pPr>
        <w:pStyle w:val="ConsPlusNonformat"/>
        <w:widowControl/>
        <w:ind w:firstLine="900"/>
        <w:jc w:val="right"/>
        <w:rPr>
          <w:rFonts w:cs="Courier New"/>
          <w:sz w:val="22"/>
          <w:szCs w:val="22"/>
        </w:rPr>
      </w:pPr>
      <w:r w:rsidRPr="00457DC5">
        <w:rPr>
          <w:rFonts w:cs="Courier New"/>
          <w:sz w:val="22"/>
          <w:szCs w:val="22"/>
        </w:rPr>
        <w:t>Таблица 3</w:t>
      </w:r>
    </w:p>
    <w:p w:rsidR="00457DC5" w:rsidRPr="00457DC5" w:rsidRDefault="00457DC5" w:rsidP="00A729BC">
      <w:pPr>
        <w:pStyle w:val="ConsPlusNonformat"/>
        <w:widowControl/>
        <w:ind w:firstLine="900"/>
        <w:jc w:val="both"/>
        <w:rPr>
          <w:rFonts w:ascii="Arial" w:hAnsi="Arial" w:cs="Arial"/>
          <w:sz w:val="24"/>
          <w:szCs w:val="24"/>
        </w:rPr>
      </w:pPr>
    </w:p>
    <w:tbl>
      <w:tblPr>
        <w:tblStyle w:val="af0"/>
        <w:tblW w:w="0" w:type="auto"/>
        <w:tblLook w:val="04A0" w:firstRow="1" w:lastRow="0" w:firstColumn="1" w:lastColumn="0" w:noHBand="0" w:noVBand="1"/>
      </w:tblPr>
      <w:tblGrid>
        <w:gridCol w:w="788"/>
        <w:gridCol w:w="4113"/>
        <w:gridCol w:w="1729"/>
        <w:gridCol w:w="1702"/>
        <w:gridCol w:w="1239"/>
      </w:tblGrid>
      <w:tr w:rsidR="00457DC5" w:rsidRPr="00457DC5" w:rsidTr="00457DC5">
        <w:trPr>
          <w:trHeight w:val="405"/>
        </w:trPr>
        <w:tc>
          <w:tcPr>
            <w:tcW w:w="1080" w:type="dxa"/>
            <w:vMerge w:val="restart"/>
            <w:hideMark/>
          </w:tcPr>
          <w:p w:rsidR="00457DC5" w:rsidRPr="00457DC5" w:rsidRDefault="00457DC5" w:rsidP="00457DC5">
            <w:pPr>
              <w:pStyle w:val="ConsPlusNonformat"/>
              <w:widowControl/>
              <w:ind w:firstLine="900"/>
              <w:jc w:val="both"/>
              <w:rPr>
                <w:rFonts w:cs="Courier New"/>
                <w:b/>
                <w:bCs/>
                <w:sz w:val="22"/>
                <w:szCs w:val="22"/>
                <w:lang w:bidi="ru-RU"/>
              </w:rPr>
            </w:pPr>
            <w:r w:rsidRPr="00457DC5">
              <w:rPr>
                <w:rFonts w:cs="Courier New"/>
                <w:b/>
                <w:bCs/>
                <w:sz w:val="22"/>
                <w:szCs w:val="22"/>
                <w:lang w:bidi="ru-RU"/>
              </w:rPr>
              <w:t xml:space="preserve">№ </w:t>
            </w:r>
            <w:proofErr w:type="gramStart"/>
            <w:r w:rsidRPr="00457DC5">
              <w:rPr>
                <w:rFonts w:cs="Courier New"/>
                <w:b/>
                <w:bCs/>
                <w:sz w:val="22"/>
                <w:szCs w:val="22"/>
                <w:lang w:bidi="ru-RU"/>
              </w:rPr>
              <w:t>п</w:t>
            </w:r>
            <w:proofErr w:type="gramEnd"/>
            <w:r w:rsidRPr="00457DC5">
              <w:rPr>
                <w:rFonts w:cs="Courier New"/>
                <w:b/>
                <w:bCs/>
                <w:sz w:val="22"/>
                <w:szCs w:val="22"/>
                <w:lang w:bidi="ru-RU"/>
              </w:rPr>
              <w:t>/п</w:t>
            </w:r>
          </w:p>
        </w:tc>
        <w:tc>
          <w:tcPr>
            <w:tcW w:w="6100" w:type="dxa"/>
            <w:vMerge w:val="restart"/>
            <w:hideMark/>
          </w:tcPr>
          <w:p w:rsidR="00457DC5" w:rsidRPr="00457DC5" w:rsidRDefault="00457DC5" w:rsidP="00457DC5">
            <w:pPr>
              <w:pStyle w:val="ConsPlusNonformat"/>
              <w:widowControl/>
              <w:ind w:firstLine="900"/>
              <w:jc w:val="both"/>
              <w:rPr>
                <w:rFonts w:cs="Courier New"/>
                <w:b/>
                <w:bCs/>
                <w:sz w:val="22"/>
                <w:szCs w:val="22"/>
                <w:lang w:bidi="ru-RU"/>
              </w:rPr>
            </w:pPr>
            <w:r w:rsidRPr="00457DC5">
              <w:rPr>
                <w:rFonts w:cs="Courier New"/>
                <w:b/>
                <w:bCs/>
                <w:sz w:val="22"/>
                <w:szCs w:val="22"/>
                <w:lang w:bidi="ru-RU"/>
              </w:rPr>
              <w:t>Показатель</w:t>
            </w:r>
          </w:p>
        </w:tc>
        <w:tc>
          <w:tcPr>
            <w:tcW w:w="4960" w:type="dxa"/>
            <w:gridSpan w:val="2"/>
            <w:hideMark/>
          </w:tcPr>
          <w:p w:rsidR="00457DC5" w:rsidRPr="00457DC5" w:rsidRDefault="00457DC5" w:rsidP="00457DC5">
            <w:pPr>
              <w:pStyle w:val="ConsPlusNonformat"/>
              <w:widowControl/>
              <w:ind w:firstLine="900"/>
              <w:jc w:val="both"/>
              <w:rPr>
                <w:rFonts w:cs="Courier New"/>
                <w:b/>
                <w:bCs/>
                <w:sz w:val="22"/>
                <w:szCs w:val="22"/>
                <w:lang w:bidi="ru-RU"/>
              </w:rPr>
            </w:pPr>
            <w:r w:rsidRPr="00457DC5">
              <w:rPr>
                <w:rFonts w:cs="Courier New"/>
                <w:b/>
                <w:bCs/>
                <w:sz w:val="22"/>
                <w:szCs w:val="22"/>
                <w:lang w:bidi="ru-RU"/>
              </w:rPr>
              <w:t> </w:t>
            </w:r>
          </w:p>
        </w:tc>
        <w:tc>
          <w:tcPr>
            <w:tcW w:w="1760" w:type="dxa"/>
            <w:noWrap/>
            <w:hideMark/>
          </w:tcPr>
          <w:p w:rsidR="00457DC5" w:rsidRPr="00457DC5" w:rsidRDefault="00457DC5" w:rsidP="00457DC5">
            <w:pPr>
              <w:pStyle w:val="ConsPlusNonformat"/>
              <w:widowControl/>
              <w:ind w:firstLine="900"/>
              <w:jc w:val="both"/>
              <w:rPr>
                <w:rFonts w:cs="Courier New"/>
                <w:sz w:val="22"/>
                <w:szCs w:val="22"/>
                <w:lang w:bidi="ru-RU"/>
              </w:rPr>
            </w:pPr>
            <w:r w:rsidRPr="00457DC5">
              <w:rPr>
                <w:rFonts w:cs="Courier New"/>
                <w:sz w:val="22"/>
                <w:szCs w:val="22"/>
                <w:lang w:bidi="ru-RU"/>
              </w:rPr>
              <w:t> </w:t>
            </w:r>
          </w:p>
        </w:tc>
      </w:tr>
      <w:tr w:rsidR="00457DC5" w:rsidRPr="00457DC5" w:rsidTr="00457DC5">
        <w:trPr>
          <w:trHeight w:val="397"/>
        </w:trPr>
        <w:tc>
          <w:tcPr>
            <w:tcW w:w="1080" w:type="dxa"/>
            <w:vMerge/>
            <w:hideMark/>
          </w:tcPr>
          <w:p w:rsidR="00457DC5" w:rsidRPr="00457DC5" w:rsidRDefault="00457DC5" w:rsidP="00457DC5">
            <w:pPr>
              <w:pStyle w:val="ConsPlusNonformat"/>
              <w:widowControl/>
              <w:ind w:firstLine="900"/>
              <w:jc w:val="both"/>
              <w:rPr>
                <w:rFonts w:cs="Courier New"/>
                <w:b/>
                <w:bCs/>
                <w:sz w:val="22"/>
                <w:szCs w:val="22"/>
                <w:lang w:bidi="ru-RU"/>
              </w:rPr>
            </w:pPr>
          </w:p>
        </w:tc>
        <w:tc>
          <w:tcPr>
            <w:tcW w:w="6100" w:type="dxa"/>
            <w:vMerge/>
            <w:hideMark/>
          </w:tcPr>
          <w:p w:rsidR="00457DC5" w:rsidRPr="00457DC5" w:rsidRDefault="00457DC5" w:rsidP="00457DC5">
            <w:pPr>
              <w:pStyle w:val="ConsPlusNonformat"/>
              <w:widowControl/>
              <w:ind w:firstLine="900"/>
              <w:jc w:val="both"/>
              <w:rPr>
                <w:rFonts w:cs="Courier New"/>
                <w:b/>
                <w:bCs/>
                <w:sz w:val="22"/>
                <w:szCs w:val="22"/>
                <w:lang w:bidi="ru-RU"/>
              </w:rPr>
            </w:pPr>
          </w:p>
        </w:tc>
        <w:tc>
          <w:tcPr>
            <w:tcW w:w="2500" w:type="dxa"/>
            <w:hideMark/>
          </w:tcPr>
          <w:p w:rsidR="00457DC5" w:rsidRPr="00457DC5" w:rsidRDefault="00457DC5" w:rsidP="00457DC5">
            <w:pPr>
              <w:pStyle w:val="ConsPlusNonformat"/>
              <w:widowControl/>
              <w:rPr>
                <w:rFonts w:cs="Courier New"/>
                <w:sz w:val="22"/>
                <w:szCs w:val="22"/>
                <w:lang w:bidi="ru-RU"/>
              </w:rPr>
            </w:pPr>
            <w:proofErr w:type="spellStart"/>
            <w:r w:rsidRPr="00457DC5">
              <w:rPr>
                <w:rFonts w:cs="Courier New"/>
                <w:sz w:val="22"/>
                <w:szCs w:val="22"/>
                <w:lang w:bidi="ru-RU"/>
              </w:rPr>
              <w:t>Уточненный</w:t>
            </w:r>
            <w:proofErr w:type="spellEnd"/>
            <w:r w:rsidRPr="00457DC5">
              <w:rPr>
                <w:rFonts w:cs="Courier New"/>
                <w:sz w:val="22"/>
                <w:szCs w:val="22"/>
                <w:lang w:bidi="ru-RU"/>
              </w:rPr>
              <w:t xml:space="preserve"> план на 01.01.2019</w:t>
            </w:r>
          </w:p>
        </w:tc>
        <w:tc>
          <w:tcPr>
            <w:tcW w:w="2460" w:type="dxa"/>
            <w:hideMark/>
          </w:tcPr>
          <w:p w:rsidR="00457DC5" w:rsidRPr="00457DC5" w:rsidRDefault="00457DC5" w:rsidP="00457DC5">
            <w:pPr>
              <w:pStyle w:val="ConsPlusNonformat"/>
              <w:widowControl/>
              <w:jc w:val="both"/>
              <w:rPr>
                <w:rFonts w:cs="Courier New"/>
                <w:sz w:val="22"/>
                <w:szCs w:val="22"/>
                <w:lang w:bidi="ru-RU"/>
              </w:rPr>
            </w:pPr>
            <w:r>
              <w:rPr>
                <w:rFonts w:cs="Courier New"/>
                <w:sz w:val="22"/>
                <w:szCs w:val="22"/>
                <w:lang w:bidi="ru-RU"/>
              </w:rPr>
              <w:t>Исполнение за 2018 год (</w:t>
            </w:r>
            <w:r w:rsidRPr="00457DC5">
              <w:rPr>
                <w:rFonts w:cs="Courier New"/>
                <w:sz w:val="22"/>
                <w:szCs w:val="22"/>
                <w:lang w:bidi="ru-RU"/>
              </w:rPr>
              <w:t>на 01.01.2019)</w:t>
            </w:r>
          </w:p>
        </w:tc>
        <w:tc>
          <w:tcPr>
            <w:tcW w:w="1760" w:type="dxa"/>
            <w:hideMark/>
          </w:tcPr>
          <w:p w:rsidR="00457DC5" w:rsidRPr="00457DC5" w:rsidRDefault="00457DC5" w:rsidP="00457DC5">
            <w:pPr>
              <w:pStyle w:val="ConsPlusNonformat"/>
              <w:widowControl/>
              <w:jc w:val="both"/>
              <w:rPr>
                <w:rFonts w:cs="Courier New"/>
                <w:sz w:val="22"/>
                <w:szCs w:val="22"/>
                <w:lang w:bidi="ru-RU"/>
              </w:rPr>
            </w:pPr>
            <w:r w:rsidRPr="00457DC5">
              <w:rPr>
                <w:rFonts w:cs="Courier New"/>
                <w:sz w:val="22"/>
                <w:szCs w:val="22"/>
                <w:lang w:bidi="ru-RU"/>
              </w:rPr>
              <w:t>Процент исполнения</w:t>
            </w:r>
          </w:p>
        </w:tc>
      </w:tr>
      <w:tr w:rsidR="00457DC5" w:rsidRPr="00457DC5" w:rsidTr="00457DC5">
        <w:trPr>
          <w:trHeight w:val="870"/>
        </w:trPr>
        <w:tc>
          <w:tcPr>
            <w:tcW w:w="1080" w:type="dxa"/>
            <w:noWrap/>
            <w:hideMark/>
          </w:tcPr>
          <w:p w:rsidR="00457DC5" w:rsidRPr="00457DC5" w:rsidRDefault="00457DC5" w:rsidP="00457DC5">
            <w:pPr>
              <w:pStyle w:val="ConsPlusNonformat"/>
              <w:widowControl/>
              <w:ind w:firstLine="900"/>
              <w:jc w:val="center"/>
              <w:rPr>
                <w:rFonts w:cs="Courier New"/>
                <w:bCs/>
                <w:sz w:val="22"/>
                <w:szCs w:val="22"/>
                <w:lang w:bidi="ru-RU"/>
              </w:rPr>
            </w:pPr>
            <w:r w:rsidRPr="00457DC5">
              <w:rPr>
                <w:rFonts w:cs="Courier New"/>
                <w:bCs/>
                <w:sz w:val="22"/>
                <w:szCs w:val="22"/>
                <w:lang w:bidi="ru-RU"/>
              </w:rPr>
              <w:t>11.</w:t>
            </w:r>
          </w:p>
        </w:tc>
        <w:tc>
          <w:tcPr>
            <w:tcW w:w="6100" w:type="dxa"/>
            <w:hideMark/>
          </w:tcPr>
          <w:p w:rsidR="00457DC5" w:rsidRPr="00457DC5" w:rsidRDefault="00457DC5" w:rsidP="00457DC5">
            <w:pPr>
              <w:pStyle w:val="ConsPlusNonformat"/>
              <w:widowControl/>
              <w:jc w:val="both"/>
              <w:rPr>
                <w:rFonts w:cs="Courier New"/>
                <w:b/>
                <w:bCs/>
                <w:sz w:val="22"/>
                <w:szCs w:val="22"/>
                <w:lang w:bidi="ru-RU"/>
              </w:rPr>
            </w:pPr>
            <w:r w:rsidRPr="00457DC5">
              <w:rPr>
                <w:rFonts w:cs="Courier New"/>
                <w:b/>
                <w:bCs/>
                <w:sz w:val="22"/>
                <w:szCs w:val="22"/>
                <w:lang w:bidi="ru-RU"/>
              </w:rPr>
              <w:t>Доходы муниципального дорожного фонда, всего:</w:t>
            </w:r>
          </w:p>
        </w:tc>
        <w:tc>
          <w:tcPr>
            <w:tcW w:w="2500" w:type="dxa"/>
            <w:hideMark/>
          </w:tcPr>
          <w:p w:rsidR="00457DC5" w:rsidRPr="00457DC5" w:rsidRDefault="00457DC5" w:rsidP="00457DC5">
            <w:pPr>
              <w:pStyle w:val="ConsPlusNonformat"/>
              <w:widowControl/>
              <w:jc w:val="center"/>
              <w:rPr>
                <w:rFonts w:cs="Courier New"/>
                <w:b/>
                <w:bCs/>
                <w:sz w:val="22"/>
                <w:szCs w:val="22"/>
                <w:lang w:bidi="ru-RU"/>
              </w:rPr>
            </w:pPr>
            <w:r w:rsidRPr="00457DC5">
              <w:rPr>
                <w:rFonts w:cs="Courier New"/>
                <w:b/>
                <w:bCs/>
                <w:sz w:val="22"/>
                <w:szCs w:val="22"/>
                <w:lang w:bidi="ru-RU"/>
              </w:rPr>
              <w:t>10361,5</w:t>
            </w:r>
          </w:p>
        </w:tc>
        <w:tc>
          <w:tcPr>
            <w:tcW w:w="2460" w:type="dxa"/>
            <w:hideMark/>
          </w:tcPr>
          <w:p w:rsidR="00457DC5" w:rsidRPr="00457DC5" w:rsidRDefault="00457DC5" w:rsidP="00457DC5">
            <w:pPr>
              <w:pStyle w:val="ConsPlusNonformat"/>
              <w:widowControl/>
              <w:jc w:val="center"/>
              <w:rPr>
                <w:rFonts w:cs="Courier New"/>
                <w:b/>
                <w:bCs/>
                <w:sz w:val="22"/>
                <w:szCs w:val="22"/>
                <w:lang w:bidi="ru-RU"/>
              </w:rPr>
            </w:pPr>
            <w:r w:rsidRPr="00457DC5">
              <w:rPr>
                <w:rFonts w:cs="Courier New"/>
                <w:b/>
                <w:bCs/>
                <w:sz w:val="22"/>
                <w:szCs w:val="22"/>
                <w:lang w:bidi="ru-RU"/>
              </w:rPr>
              <w:t>10876,7</w:t>
            </w:r>
          </w:p>
        </w:tc>
        <w:tc>
          <w:tcPr>
            <w:tcW w:w="1760" w:type="dxa"/>
            <w:noWrap/>
            <w:hideMark/>
          </w:tcPr>
          <w:p w:rsidR="00457DC5" w:rsidRPr="00457DC5" w:rsidRDefault="00457DC5" w:rsidP="00457DC5">
            <w:pPr>
              <w:pStyle w:val="ConsPlusNonformat"/>
              <w:widowControl/>
              <w:jc w:val="center"/>
              <w:rPr>
                <w:rFonts w:cs="Courier New"/>
                <w:b/>
                <w:bCs/>
                <w:sz w:val="22"/>
                <w:szCs w:val="22"/>
                <w:lang w:bidi="ru-RU"/>
              </w:rPr>
            </w:pPr>
            <w:r w:rsidRPr="00457DC5">
              <w:rPr>
                <w:rFonts w:cs="Courier New"/>
                <w:b/>
                <w:bCs/>
                <w:sz w:val="22"/>
                <w:szCs w:val="22"/>
                <w:lang w:bidi="ru-RU"/>
              </w:rPr>
              <w:t>104,97</w:t>
            </w:r>
          </w:p>
        </w:tc>
      </w:tr>
      <w:tr w:rsidR="00457DC5" w:rsidRPr="00457DC5" w:rsidTr="00457DC5">
        <w:trPr>
          <w:trHeight w:val="375"/>
        </w:trPr>
        <w:tc>
          <w:tcPr>
            <w:tcW w:w="1080" w:type="dxa"/>
            <w:noWrap/>
            <w:hideMark/>
          </w:tcPr>
          <w:p w:rsidR="00457DC5" w:rsidRPr="00457DC5" w:rsidRDefault="00457DC5" w:rsidP="00457DC5">
            <w:pPr>
              <w:pStyle w:val="ConsPlusNonformat"/>
              <w:widowControl/>
              <w:ind w:firstLine="900"/>
              <w:jc w:val="center"/>
              <w:rPr>
                <w:rFonts w:cs="Courier New"/>
                <w:bCs/>
                <w:sz w:val="22"/>
                <w:szCs w:val="22"/>
                <w:lang w:bidi="ru-RU"/>
              </w:rPr>
            </w:pPr>
            <w:r w:rsidRPr="00457DC5">
              <w:rPr>
                <w:rFonts w:cs="Courier New"/>
                <w:bCs/>
                <w:sz w:val="22"/>
                <w:szCs w:val="22"/>
                <w:lang w:bidi="ru-RU"/>
              </w:rPr>
              <w:t>11.1.</w:t>
            </w:r>
          </w:p>
        </w:tc>
        <w:tc>
          <w:tcPr>
            <w:tcW w:w="6100" w:type="dxa"/>
            <w:hideMark/>
          </w:tcPr>
          <w:p w:rsidR="00457DC5" w:rsidRPr="00457DC5" w:rsidRDefault="00457DC5" w:rsidP="00457DC5">
            <w:pPr>
              <w:pStyle w:val="ConsPlusNonformat"/>
              <w:widowControl/>
              <w:jc w:val="both"/>
              <w:rPr>
                <w:rFonts w:cs="Courier New"/>
                <w:sz w:val="22"/>
                <w:szCs w:val="22"/>
                <w:lang w:bidi="ru-RU"/>
              </w:rPr>
            </w:pPr>
            <w:r w:rsidRPr="00457DC5">
              <w:rPr>
                <w:rFonts w:cs="Courier New"/>
                <w:sz w:val="22"/>
                <w:szCs w:val="22"/>
                <w:lang w:bidi="ru-RU"/>
              </w:rPr>
              <w:t>акцизов на нефтепродукты</w:t>
            </w:r>
          </w:p>
        </w:tc>
        <w:tc>
          <w:tcPr>
            <w:tcW w:w="2500" w:type="dxa"/>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2061,2</w:t>
            </w:r>
          </w:p>
        </w:tc>
        <w:tc>
          <w:tcPr>
            <w:tcW w:w="2460" w:type="dxa"/>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2223,0</w:t>
            </w:r>
          </w:p>
        </w:tc>
        <w:tc>
          <w:tcPr>
            <w:tcW w:w="1760" w:type="dxa"/>
            <w:noWrap/>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107,85</w:t>
            </w:r>
          </w:p>
        </w:tc>
      </w:tr>
      <w:tr w:rsidR="00457DC5" w:rsidRPr="00457DC5" w:rsidTr="00457DC5">
        <w:trPr>
          <w:trHeight w:val="752"/>
        </w:trPr>
        <w:tc>
          <w:tcPr>
            <w:tcW w:w="1080" w:type="dxa"/>
            <w:noWrap/>
            <w:hideMark/>
          </w:tcPr>
          <w:p w:rsidR="00457DC5" w:rsidRPr="00457DC5" w:rsidRDefault="00457DC5" w:rsidP="00457DC5">
            <w:pPr>
              <w:pStyle w:val="ConsPlusNonformat"/>
              <w:widowControl/>
              <w:ind w:firstLine="900"/>
              <w:jc w:val="center"/>
              <w:rPr>
                <w:rFonts w:cs="Courier New"/>
                <w:bCs/>
                <w:sz w:val="22"/>
                <w:szCs w:val="22"/>
                <w:lang w:bidi="ru-RU"/>
              </w:rPr>
            </w:pPr>
            <w:r w:rsidRPr="00457DC5">
              <w:rPr>
                <w:rFonts w:cs="Courier New"/>
                <w:bCs/>
                <w:sz w:val="22"/>
                <w:szCs w:val="22"/>
                <w:lang w:bidi="ru-RU"/>
              </w:rPr>
              <w:t>11.2.</w:t>
            </w:r>
          </w:p>
        </w:tc>
        <w:tc>
          <w:tcPr>
            <w:tcW w:w="6100" w:type="dxa"/>
            <w:hideMark/>
          </w:tcPr>
          <w:p w:rsidR="00457DC5" w:rsidRPr="00457DC5" w:rsidRDefault="00457DC5" w:rsidP="00457DC5">
            <w:pPr>
              <w:pStyle w:val="ConsPlusNonformat"/>
              <w:widowControl/>
              <w:jc w:val="both"/>
              <w:rPr>
                <w:rFonts w:cs="Courier New"/>
                <w:sz w:val="22"/>
                <w:szCs w:val="22"/>
                <w:lang w:bidi="ru-RU"/>
              </w:rPr>
            </w:pPr>
            <w:r w:rsidRPr="00457DC5">
              <w:rPr>
                <w:rFonts w:cs="Courier New"/>
                <w:sz w:val="22"/>
                <w:szCs w:val="22"/>
                <w:lang w:bidi="ru-RU"/>
              </w:rPr>
              <w:t xml:space="preserve">за </w:t>
            </w:r>
            <w:proofErr w:type="spellStart"/>
            <w:r w:rsidRPr="00457DC5">
              <w:rPr>
                <w:rFonts w:cs="Courier New"/>
                <w:sz w:val="22"/>
                <w:szCs w:val="22"/>
                <w:lang w:bidi="ru-RU"/>
              </w:rPr>
              <w:t>счет</w:t>
            </w:r>
            <w:proofErr w:type="spellEnd"/>
            <w:r w:rsidRPr="00457DC5">
              <w:rPr>
                <w:rFonts w:cs="Courier New"/>
                <w:sz w:val="22"/>
                <w:szCs w:val="22"/>
                <w:lang w:bidi="ru-RU"/>
              </w:rPr>
              <w:t xml:space="preserve"> иных налоговых и неналоговых доходов, учитываемых при формировании дорожных фондов</w:t>
            </w:r>
          </w:p>
        </w:tc>
        <w:tc>
          <w:tcPr>
            <w:tcW w:w="2500" w:type="dxa"/>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5532,6</w:t>
            </w:r>
          </w:p>
        </w:tc>
        <w:tc>
          <w:tcPr>
            <w:tcW w:w="2460" w:type="dxa"/>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5886,0</w:t>
            </w:r>
          </w:p>
        </w:tc>
        <w:tc>
          <w:tcPr>
            <w:tcW w:w="1760" w:type="dxa"/>
            <w:noWrap/>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106,39</w:t>
            </w:r>
          </w:p>
        </w:tc>
      </w:tr>
      <w:tr w:rsidR="00457DC5" w:rsidRPr="00457DC5" w:rsidTr="00457DC5">
        <w:trPr>
          <w:trHeight w:val="750"/>
        </w:trPr>
        <w:tc>
          <w:tcPr>
            <w:tcW w:w="1080" w:type="dxa"/>
            <w:noWrap/>
            <w:hideMark/>
          </w:tcPr>
          <w:p w:rsidR="00457DC5" w:rsidRPr="00457DC5" w:rsidRDefault="00457DC5" w:rsidP="00457DC5">
            <w:pPr>
              <w:pStyle w:val="ConsPlusNonformat"/>
              <w:widowControl/>
              <w:ind w:firstLine="900"/>
              <w:jc w:val="center"/>
              <w:rPr>
                <w:rFonts w:cs="Courier New"/>
                <w:bCs/>
                <w:sz w:val="22"/>
                <w:szCs w:val="22"/>
                <w:lang w:bidi="ru-RU"/>
              </w:rPr>
            </w:pPr>
            <w:r w:rsidRPr="00457DC5">
              <w:rPr>
                <w:rFonts w:cs="Courier New"/>
                <w:bCs/>
                <w:sz w:val="22"/>
                <w:szCs w:val="22"/>
                <w:lang w:bidi="ru-RU"/>
              </w:rPr>
              <w:t>11.3</w:t>
            </w:r>
          </w:p>
        </w:tc>
        <w:tc>
          <w:tcPr>
            <w:tcW w:w="6100" w:type="dxa"/>
            <w:hideMark/>
          </w:tcPr>
          <w:p w:rsidR="00457DC5" w:rsidRPr="00457DC5" w:rsidRDefault="00457DC5" w:rsidP="00457DC5">
            <w:pPr>
              <w:pStyle w:val="ConsPlusNonformat"/>
              <w:widowControl/>
              <w:jc w:val="both"/>
              <w:rPr>
                <w:rFonts w:cs="Courier New"/>
                <w:sz w:val="22"/>
                <w:szCs w:val="22"/>
                <w:lang w:bidi="ru-RU"/>
              </w:rPr>
            </w:pPr>
            <w:r w:rsidRPr="00457DC5">
              <w:rPr>
                <w:rFonts w:cs="Courier New"/>
                <w:sz w:val="22"/>
                <w:szCs w:val="22"/>
                <w:lang w:bidi="ru-RU"/>
              </w:rPr>
              <w:t xml:space="preserve">в том числе за </w:t>
            </w:r>
            <w:proofErr w:type="spellStart"/>
            <w:r w:rsidRPr="00457DC5">
              <w:rPr>
                <w:rFonts w:cs="Courier New"/>
                <w:sz w:val="22"/>
                <w:szCs w:val="22"/>
                <w:lang w:bidi="ru-RU"/>
              </w:rPr>
              <w:t>счет</w:t>
            </w:r>
            <w:proofErr w:type="spellEnd"/>
            <w:r w:rsidRPr="00457DC5">
              <w:rPr>
                <w:rFonts w:cs="Courier New"/>
                <w:sz w:val="22"/>
                <w:szCs w:val="22"/>
                <w:lang w:bidi="ru-RU"/>
              </w:rPr>
              <w:t xml:space="preserve"> переходящих остатков прошлых лет</w:t>
            </w:r>
          </w:p>
        </w:tc>
        <w:tc>
          <w:tcPr>
            <w:tcW w:w="2500" w:type="dxa"/>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2767,7</w:t>
            </w:r>
          </w:p>
        </w:tc>
        <w:tc>
          <w:tcPr>
            <w:tcW w:w="2460" w:type="dxa"/>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1948,9</w:t>
            </w:r>
          </w:p>
        </w:tc>
        <w:tc>
          <w:tcPr>
            <w:tcW w:w="1760" w:type="dxa"/>
            <w:noWrap/>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70,42</w:t>
            </w:r>
          </w:p>
        </w:tc>
      </w:tr>
      <w:tr w:rsidR="00457DC5" w:rsidRPr="00457DC5" w:rsidTr="00457DC5">
        <w:trPr>
          <w:trHeight w:val="375"/>
        </w:trPr>
        <w:tc>
          <w:tcPr>
            <w:tcW w:w="1080" w:type="dxa"/>
            <w:noWrap/>
            <w:hideMark/>
          </w:tcPr>
          <w:p w:rsidR="00457DC5" w:rsidRPr="00457DC5" w:rsidRDefault="00457DC5" w:rsidP="00457DC5">
            <w:pPr>
              <w:pStyle w:val="ConsPlusNonformat"/>
              <w:widowControl/>
              <w:ind w:firstLine="900"/>
              <w:jc w:val="center"/>
              <w:rPr>
                <w:rFonts w:cs="Courier New"/>
                <w:bCs/>
                <w:sz w:val="22"/>
                <w:szCs w:val="22"/>
                <w:lang w:bidi="ru-RU"/>
              </w:rPr>
            </w:pPr>
            <w:r w:rsidRPr="00457DC5">
              <w:rPr>
                <w:rFonts w:cs="Courier New"/>
                <w:bCs/>
                <w:sz w:val="22"/>
                <w:szCs w:val="22"/>
                <w:lang w:bidi="ru-RU"/>
              </w:rPr>
              <w:lastRenderedPageBreak/>
              <w:t>22.</w:t>
            </w:r>
          </w:p>
        </w:tc>
        <w:tc>
          <w:tcPr>
            <w:tcW w:w="6100" w:type="dxa"/>
            <w:noWrap/>
            <w:hideMark/>
          </w:tcPr>
          <w:p w:rsidR="00457DC5" w:rsidRPr="00457DC5" w:rsidRDefault="00457DC5" w:rsidP="00457DC5">
            <w:pPr>
              <w:pStyle w:val="ConsPlusNonformat"/>
              <w:widowControl/>
              <w:ind w:firstLine="900"/>
              <w:jc w:val="both"/>
              <w:rPr>
                <w:rFonts w:cs="Courier New"/>
                <w:b/>
                <w:bCs/>
                <w:sz w:val="22"/>
                <w:szCs w:val="22"/>
                <w:lang w:bidi="ru-RU"/>
              </w:rPr>
            </w:pPr>
            <w:r w:rsidRPr="00457DC5">
              <w:rPr>
                <w:rFonts w:cs="Courier New"/>
                <w:b/>
                <w:bCs/>
                <w:sz w:val="22"/>
                <w:szCs w:val="22"/>
                <w:lang w:bidi="ru-RU"/>
              </w:rPr>
              <w:t xml:space="preserve">Расходы всего </w:t>
            </w:r>
          </w:p>
        </w:tc>
        <w:tc>
          <w:tcPr>
            <w:tcW w:w="2500" w:type="dxa"/>
            <w:noWrap/>
            <w:hideMark/>
          </w:tcPr>
          <w:p w:rsidR="00457DC5" w:rsidRPr="00457DC5" w:rsidRDefault="00457DC5" w:rsidP="00457DC5">
            <w:pPr>
              <w:pStyle w:val="ConsPlusNonformat"/>
              <w:widowControl/>
              <w:jc w:val="center"/>
              <w:rPr>
                <w:rFonts w:cs="Courier New"/>
                <w:b/>
                <w:bCs/>
                <w:sz w:val="22"/>
                <w:szCs w:val="22"/>
                <w:lang w:bidi="ru-RU"/>
              </w:rPr>
            </w:pPr>
            <w:r w:rsidRPr="00457DC5">
              <w:rPr>
                <w:rFonts w:cs="Courier New"/>
                <w:b/>
                <w:bCs/>
                <w:sz w:val="22"/>
                <w:szCs w:val="22"/>
                <w:lang w:bidi="ru-RU"/>
              </w:rPr>
              <w:t>10361,5</w:t>
            </w:r>
          </w:p>
        </w:tc>
        <w:tc>
          <w:tcPr>
            <w:tcW w:w="2460" w:type="dxa"/>
            <w:noWrap/>
            <w:hideMark/>
          </w:tcPr>
          <w:p w:rsidR="00457DC5" w:rsidRPr="00457DC5" w:rsidRDefault="00457DC5" w:rsidP="00457DC5">
            <w:pPr>
              <w:pStyle w:val="ConsPlusNonformat"/>
              <w:widowControl/>
              <w:jc w:val="center"/>
              <w:rPr>
                <w:rFonts w:cs="Courier New"/>
                <w:b/>
                <w:bCs/>
                <w:sz w:val="22"/>
                <w:szCs w:val="22"/>
                <w:lang w:bidi="ru-RU"/>
              </w:rPr>
            </w:pPr>
            <w:r w:rsidRPr="00457DC5">
              <w:rPr>
                <w:rFonts w:cs="Courier New"/>
                <w:b/>
                <w:bCs/>
                <w:sz w:val="22"/>
                <w:szCs w:val="22"/>
                <w:lang w:bidi="ru-RU"/>
              </w:rPr>
              <w:t>10057,9</w:t>
            </w:r>
          </w:p>
        </w:tc>
        <w:tc>
          <w:tcPr>
            <w:tcW w:w="1760" w:type="dxa"/>
            <w:noWrap/>
            <w:hideMark/>
          </w:tcPr>
          <w:p w:rsidR="00457DC5" w:rsidRPr="00457DC5" w:rsidRDefault="00457DC5" w:rsidP="00457DC5">
            <w:pPr>
              <w:pStyle w:val="ConsPlusNonformat"/>
              <w:widowControl/>
              <w:jc w:val="center"/>
              <w:rPr>
                <w:rFonts w:cs="Courier New"/>
                <w:b/>
                <w:bCs/>
                <w:sz w:val="22"/>
                <w:szCs w:val="22"/>
                <w:lang w:bidi="ru-RU"/>
              </w:rPr>
            </w:pPr>
            <w:r w:rsidRPr="00457DC5">
              <w:rPr>
                <w:rFonts w:cs="Courier New"/>
                <w:b/>
                <w:bCs/>
                <w:sz w:val="22"/>
                <w:szCs w:val="22"/>
                <w:lang w:bidi="ru-RU"/>
              </w:rPr>
              <w:t>97,07</w:t>
            </w:r>
          </w:p>
        </w:tc>
      </w:tr>
      <w:tr w:rsidR="00457DC5" w:rsidRPr="00457DC5" w:rsidTr="00457DC5">
        <w:trPr>
          <w:trHeight w:val="375"/>
        </w:trPr>
        <w:tc>
          <w:tcPr>
            <w:tcW w:w="1080" w:type="dxa"/>
            <w:noWrap/>
            <w:hideMark/>
          </w:tcPr>
          <w:p w:rsidR="00457DC5" w:rsidRPr="00457DC5" w:rsidRDefault="00457DC5" w:rsidP="00457DC5">
            <w:pPr>
              <w:pStyle w:val="ConsPlusNonformat"/>
              <w:widowControl/>
              <w:ind w:firstLine="900"/>
              <w:jc w:val="center"/>
              <w:rPr>
                <w:rFonts w:cs="Courier New"/>
                <w:bCs/>
                <w:sz w:val="22"/>
                <w:szCs w:val="22"/>
                <w:lang w:bidi="ru-RU"/>
              </w:rPr>
            </w:pPr>
          </w:p>
        </w:tc>
        <w:tc>
          <w:tcPr>
            <w:tcW w:w="6100" w:type="dxa"/>
            <w:noWrap/>
            <w:hideMark/>
          </w:tcPr>
          <w:p w:rsidR="00457DC5" w:rsidRPr="00457DC5" w:rsidRDefault="00457DC5" w:rsidP="00457DC5">
            <w:pPr>
              <w:pStyle w:val="ConsPlusNonformat"/>
              <w:widowControl/>
              <w:jc w:val="both"/>
              <w:rPr>
                <w:rFonts w:cs="Courier New"/>
                <w:sz w:val="22"/>
                <w:szCs w:val="22"/>
                <w:lang w:bidi="ru-RU"/>
              </w:rPr>
            </w:pPr>
            <w:r w:rsidRPr="00457DC5">
              <w:rPr>
                <w:rFonts w:cs="Courier New"/>
                <w:sz w:val="22"/>
                <w:szCs w:val="22"/>
                <w:lang w:bidi="ru-RU"/>
              </w:rPr>
              <w:t>в том числе по направлениям:</w:t>
            </w:r>
          </w:p>
        </w:tc>
        <w:tc>
          <w:tcPr>
            <w:tcW w:w="2500" w:type="dxa"/>
            <w:noWrap/>
            <w:hideMark/>
          </w:tcPr>
          <w:p w:rsidR="00457DC5" w:rsidRPr="00457DC5" w:rsidRDefault="00457DC5" w:rsidP="00457DC5">
            <w:pPr>
              <w:pStyle w:val="ConsPlusNonformat"/>
              <w:widowControl/>
              <w:ind w:firstLine="900"/>
              <w:jc w:val="both"/>
              <w:rPr>
                <w:rFonts w:cs="Courier New"/>
                <w:sz w:val="22"/>
                <w:szCs w:val="22"/>
                <w:lang w:bidi="ru-RU"/>
              </w:rPr>
            </w:pPr>
            <w:r w:rsidRPr="00457DC5">
              <w:rPr>
                <w:rFonts w:cs="Courier New"/>
                <w:sz w:val="22"/>
                <w:szCs w:val="22"/>
                <w:lang w:bidi="ru-RU"/>
              </w:rPr>
              <w:t> </w:t>
            </w:r>
          </w:p>
        </w:tc>
        <w:tc>
          <w:tcPr>
            <w:tcW w:w="2460" w:type="dxa"/>
            <w:noWrap/>
            <w:hideMark/>
          </w:tcPr>
          <w:p w:rsidR="00457DC5" w:rsidRPr="00457DC5" w:rsidRDefault="00457DC5" w:rsidP="00457DC5">
            <w:pPr>
              <w:pStyle w:val="ConsPlusNonformat"/>
              <w:widowControl/>
              <w:ind w:firstLine="900"/>
              <w:jc w:val="both"/>
              <w:rPr>
                <w:rFonts w:cs="Courier New"/>
                <w:sz w:val="22"/>
                <w:szCs w:val="22"/>
                <w:lang w:bidi="ru-RU"/>
              </w:rPr>
            </w:pPr>
            <w:r w:rsidRPr="00457DC5">
              <w:rPr>
                <w:rFonts w:cs="Courier New"/>
                <w:sz w:val="22"/>
                <w:szCs w:val="22"/>
                <w:lang w:bidi="ru-RU"/>
              </w:rPr>
              <w:t> </w:t>
            </w:r>
          </w:p>
        </w:tc>
        <w:tc>
          <w:tcPr>
            <w:tcW w:w="1760" w:type="dxa"/>
            <w:noWrap/>
            <w:hideMark/>
          </w:tcPr>
          <w:p w:rsidR="00457DC5" w:rsidRPr="00457DC5" w:rsidRDefault="00457DC5" w:rsidP="00457DC5">
            <w:pPr>
              <w:pStyle w:val="ConsPlusNonformat"/>
              <w:widowControl/>
              <w:ind w:firstLine="900"/>
              <w:jc w:val="both"/>
              <w:rPr>
                <w:rFonts w:cs="Courier New"/>
                <w:sz w:val="22"/>
                <w:szCs w:val="22"/>
                <w:lang w:bidi="ru-RU"/>
              </w:rPr>
            </w:pPr>
            <w:r w:rsidRPr="00457DC5">
              <w:rPr>
                <w:rFonts w:cs="Courier New"/>
                <w:sz w:val="22"/>
                <w:szCs w:val="22"/>
                <w:lang w:bidi="ru-RU"/>
              </w:rPr>
              <w:t> </w:t>
            </w:r>
          </w:p>
        </w:tc>
      </w:tr>
      <w:tr w:rsidR="00457DC5" w:rsidRPr="00457DC5" w:rsidTr="00457DC5">
        <w:trPr>
          <w:trHeight w:val="375"/>
        </w:trPr>
        <w:tc>
          <w:tcPr>
            <w:tcW w:w="1080" w:type="dxa"/>
            <w:noWrap/>
            <w:hideMark/>
          </w:tcPr>
          <w:p w:rsidR="00457DC5" w:rsidRPr="00457DC5" w:rsidRDefault="00457DC5" w:rsidP="00457DC5">
            <w:pPr>
              <w:pStyle w:val="ConsPlusNonformat"/>
              <w:widowControl/>
              <w:ind w:firstLine="900"/>
              <w:jc w:val="center"/>
              <w:rPr>
                <w:rFonts w:cs="Courier New"/>
                <w:bCs/>
                <w:sz w:val="22"/>
                <w:szCs w:val="22"/>
                <w:lang w:bidi="ru-RU"/>
              </w:rPr>
            </w:pPr>
            <w:r w:rsidRPr="00457DC5">
              <w:rPr>
                <w:rFonts w:cs="Courier New"/>
                <w:bCs/>
                <w:sz w:val="22"/>
                <w:szCs w:val="22"/>
                <w:lang w:bidi="ru-RU"/>
              </w:rPr>
              <w:t>22.1.</w:t>
            </w:r>
          </w:p>
        </w:tc>
        <w:tc>
          <w:tcPr>
            <w:tcW w:w="6100" w:type="dxa"/>
            <w:noWrap/>
            <w:hideMark/>
          </w:tcPr>
          <w:p w:rsidR="00457DC5" w:rsidRPr="00457DC5" w:rsidRDefault="00457DC5" w:rsidP="00457DC5">
            <w:pPr>
              <w:pStyle w:val="ConsPlusNonformat"/>
              <w:widowControl/>
              <w:jc w:val="both"/>
              <w:rPr>
                <w:rFonts w:cs="Courier New"/>
                <w:sz w:val="22"/>
                <w:szCs w:val="22"/>
                <w:lang w:bidi="ru-RU"/>
              </w:rPr>
            </w:pPr>
            <w:r w:rsidRPr="00457DC5">
              <w:rPr>
                <w:rFonts w:cs="Courier New"/>
                <w:sz w:val="22"/>
                <w:szCs w:val="22"/>
                <w:lang w:bidi="ru-RU"/>
              </w:rPr>
              <w:t>Ремонт автомобильных дорог</w:t>
            </w:r>
          </w:p>
        </w:tc>
        <w:tc>
          <w:tcPr>
            <w:tcW w:w="2500" w:type="dxa"/>
            <w:noWrap/>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4042,5</w:t>
            </w:r>
          </w:p>
        </w:tc>
        <w:tc>
          <w:tcPr>
            <w:tcW w:w="2460" w:type="dxa"/>
            <w:noWrap/>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4042,5</w:t>
            </w:r>
          </w:p>
        </w:tc>
        <w:tc>
          <w:tcPr>
            <w:tcW w:w="1760" w:type="dxa"/>
            <w:noWrap/>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100,00</w:t>
            </w:r>
          </w:p>
        </w:tc>
      </w:tr>
      <w:tr w:rsidR="00457DC5" w:rsidRPr="00457DC5" w:rsidTr="00457DC5">
        <w:trPr>
          <w:trHeight w:val="375"/>
        </w:trPr>
        <w:tc>
          <w:tcPr>
            <w:tcW w:w="1080" w:type="dxa"/>
            <w:noWrap/>
            <w:hideMark/>
          </w:tcPr>
          <w:p w:rsidR="00457DC5" w:rsidRPr="00457DC5" w:rsidRDefault="00457DC5" w:rsidP="00457DC5">
            <w:pPr>
              <w:pStyle w:val="ConsPlusNonformat"/>
              <w:widowControl/>
              <w:ind w:firstLine="900"/>
              <w:jc w:val="center"/>
              <w:rPr>
                <w:rFonts w:cs="Courier New"/>
                <w:bCs/>
                <w:sz w:val="22"/>
                <w:szCs w:val="22"/>
                <w:lang w:bidi="ru-RU"/>
              </w:rPr>
            </w:pPr>
            <w:r w:rsidRPr="00457DC5">
              <w:rPr>
                <w:rFonts w:cs="Courier New"/>
                <w:bCs/>
                <w:sz w:val="22"/>
                <w:szCs w:val="22"/>
                <w:lang w:bidi="ru-RU"/>
              </w:rPr>
              <w:t>22.2.</w:t>
            </w:r>
          </w:p>
        </w:tc>
        <w:tc>
          <w:tcPr>
            <w:tcW w:w="6100" w:type="dxa"/>
            <w:noWrap/>
            <w:hideMark/>
          </w:tcPr>
          <w:p w:rsidR="00457DC5" w:rsidRPr="00457DC5" w:rsidRDefault="00457DC5" w:rsidP="00457DC5">
            <w:pPr>
              <w:pStyle w:val="ConsPlusNonformat"/>
              <w:widowControl/>
              <w:jc w:val="both"/>
              <w:rPr>
                <w:rFonts w:cs="Courier New"/>
                <w:sz w:val="22"/>
                <w:szCs w:val="22"/>
                <w:lang w:bidi="ru-RU"/>
              </w:rPr>
            </w:pPr>
            <w:r w:rsidRPr="00457DC5">
              <w:rPr>
                <w:rFonts w:cs="Courier New"/>
                <w:sz w:val="22"/>
                <w:szCs w:val="22"/>
                <w:lang w:bidi="ru-RU"/>
              </w:rPr>
              <w:t>Содержание автомобильных дорог</w:t>
            </w:r>
          </w:p>
        </w:tc>
        <w:tc>
          <w:tcPr>
            <w:tcW w:w="2500" w:type="dxa"/>
            <w:noWrap/>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6319</w:t>
            </w:r>
          </w:p>
        </w:tc>
        <w:tc>
          <w:tcPr>
            <w:tcW w:w="2460" w:type="dxa"/>
            <w:noWrap/>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6015,4</w:t>
            </w:r>
          </w:p>
        </w:tc>
        <w:tc>
          <w:tcPr>
            <w:tcW w:w="1760" w:type="dxa"/>
            <w:noWrap/>
            <w:hideMark/>
          </w:tcPr>
          <w:p w:rsidR="00457DC5" w:rsidRPr="00457DC5" w:rsidRDefault="00457DC5" w:rsidP="00457DC5">
            <w:pPr>
              <w:pStyle w:val="ConsPlusNonformat"/>
              <w:widowControl/>
              <w:jc w:val="center"/>
              <w:rPr>
                <w:rFonts w:cs="Courier New"/>
                <w:sz w:val="22"/>
                <w:szCs w:val="22"/>
                <w:lang w:bidi="ru-RU"/>
              </w:rPr>
            </w:pPr>
            <w:r w:rsidRPr="00457DC5">
              <w:rPr>
                <w:rFonts w:cs="Courier New"/>
                <w:sz w:val="22"/>
                <w:szCs w:val="22"/>
                <w:lang w:bidi="ru-RU"/>
              </w:rPr>
              <w:t>95,20</w:t>
            </w:r>
          </w:p>
        </w:tc>
      </w:tr>
    </w:tbl>
    <w:p w:rsidR="00457DC5" w:rsidRDefault="00457DC5" w:rsidP="00A729BC">
      <w:pPr>
        <w:pStyle w:val="ConsPlusNonformat"/>
        <w:widowControl/>
        <w:ind w:firstLine="900"/>
        <w:jc w:val="both"/>
        <w:rPr>
          <w:rFonts w:ascii="Arial" w:hAnsi="Arial" w:cs="Arial"/>
          <w:sz w:val="24"/>
          <w:szCs w:val="24"/>
          <w:highlight w:val="yellow"/>
        </w:rPr>
      </w:pPr>
    </w:p>
    <w:p w:rsidR="00E145C6" w:rsidRPr="00D67F01" w:rsidRDefault="00E145C6" w:rsidP="00A729BC">
      <w:pPr>
        <w:pStyle w:val="ConsPlusNonformat"/>
        <w:widowControl/>
        <w:ind w:firstLine="900"/>
        <w:jc w:val="both"/>
        <w:rPr>
          <w:rFonts w:ascii="Arial" w:hAnsi="Arial" w:cs="Arial"/>
          <w:sz w:val="24"/>
          <w:szCs w:val="24"/>
        </w:rPr>
      </w:pPr>
      <w:r w:rsidRPr="00457DC5">
        <w:rPr>
          <w:rFonts w:ascii="Arial" w:hAnsi="Arial" w:cs="Arial"/>
          <w:sz w:val="24"/>
          <w:szCs w:val="24"/>
        </w:rPr>
        <w:t xml:space="preserve">Другие вопросы в области национальной экономики» выполнены на сумму 2 318 406,00 руб. при плане 2 972 906,00 руб., исполнение – 77,9%. Расходы производились для осуществления работ по внесению изменений в генеральный план, ПЗЗ. Причиной неисполнения является экономия согласно </w:t>
      </w:r>
      <w:proofErr w:type="spellStart"/>
      <w:r w:rsidRPr="00457DC5">
        <w:rPr>
          <w:rFonts w:ascii="Arial" w:hAnsi="Arial" w:cs="Arial"/>
          <w:sz w:val="24"/>
          <w:szCs w:val="24"/>
        </w:rPr>
        <w:t>заключенным</w:t>
      </w:r>
      <w:proofErr w:type="spellEnd"/>
      <w:r w:rsidRPr="00457DC5">
        <w:rPr>
          <w:rFonts w:ascii="Arial" w:hAnsi="Arial" w:cs="Arial"/>
          <w:sz w:val="24"/>
          <w:szCs w:val="24"/>
        </w:rPr>
        <w:t xml:space="preserve"> муниципальным контрактам.</w:t>
      </w:r>
    </w:p>
    <w:p w:rsidR="00E145C6" w:rsidRPr="00D67F01" w:rsidRDefault="00E145C6" w:rsidP="00A729BC">
      <w:pPr>
        <w:pStyle w:val="ConsPlusNonformat"/>
        <w:widowControl/>
        <w:ind w:firstLine="900"/>
        <w:jc w:val="both"/>
        <w:rPr>
          <w:rFonts w:ascii="Arial" w:hAnsi="Arial" w:cs="Arial"/>
          <w:b/>
          <w:sz w:val="24"/>
          <w:szCs w:val="24"/>
          <w:u w:val="single"/>
        </w:rPr>
      </w:pPr>
      <w:r w:rsidRPr="00D67F01">
        <w:rPr>
          <w:rFonts w:ascii="Arial" w:hAnsi="Arial" w:cs="Arial"/>
          <w:sz w:val="24"/>
          <w:szCs w:val="24"/>
        </w:rPr>
        <w:t xml:space="preserve">  </w:t>
      </w:r>
      <w:r w:rsidRPr="00D67F01">
        <w:rPr>
          <w:rFonts w:ascii="Arial" w:hAnsi="Arial" w:cs="Arial"/>
          <w:b/>
          <w:sz w:val="24"/>
          <w:szCs w:val="24"/>
          <w:u w:val="single"/>
        </w:rPr>
        <w:t>По разделу 0500 «Жилищно-коммунальное хозяйство»</w:t>
      </w:r>
    </w:p>
    <w:p w:rsidR="00E145C6" w:rsidRPr="00D67F01" w:rsidRDefault="00E145C6" w:rsidP="00A729BC">
      <w:pPr>
        <w:pStyle w:val="ConsPlusNonformat"/>
        <w:widowControl/>
        <w:ind w:firstLine="851"/>
        <w:jc w:val="both"/>
        <w:rPr>
          <w:rFonts w:ascii="Arial" w:hAnsi="Arial" w:cs="Arial"/>
          <w:sz w:val="24"/>
          <w:szCs w:val="24"/>
        </w:rPr>
      </w:pPr>
      <w:r w:rsidRPr="00D67F01">
        <w:rPr>
          <w:rFonts w:ascii="Arial" w:hAnsi="Arial" w:cs="Arial"/>
          <w:sz w:val="24"/>
          <w:szCs w:val="24"/>
        </w:rPr>
        <w:t xml:space="preserve">План – 20 762 080,04руб., факт –18 994 577,08руб., исполнение – 91,5%. </w:t>
      </w:r>
    </w:p>
    <w:p w:rsidR="00E145C6" w:rsidRPr="00D67F01" w:rsidRDefault="00E145C6" w:rsidP="00A729BC">
      <w:pPr>
        <w:pStyle w:val="ConsPlusNonformat"/>
        <w:widowControl/>
        <w:ind w:firstLine="851"/>
        <w:jc w:val="both"/>
        <w:rPr>
          <w:rFonts w:ascii="Arial" w:hAnsi="Arial" w:cs="Arial"/>
          <w:sz w:val="24"/>
          <w:szCs w:val="24"/>
        </w:rPr>
      </w:pPr>
      <w:r w:rsidRPr="00D67F01">
        <w:rPr>
          <w:rFonts w:ascii="Arial" w:hAnsi="Arial" w:cs="Arial"/>
          <w:sz w:val="24"/>
          <w:szCs w:val="24"/>
        </w:rPr>
        <w:t>По «Жилищному хозяйству» расходы составили 535 535,06 руб. при плане 1479 500,00 руб. неисполнение связано с длительной процедурой составления проектно-сметной документации</w:t>
      </w:r>
    </w:p>
    <w:p w:rsidR="00E145C6" w:rsidRPr="00D67F01" w:rsidRDefault="00E145C6" w:rsidP="00A729BC">
      <w:pPr>
        <w:pStyle w:val="ConsPlusNonformat"/>
        <w:widowControl/>
        <w:ind w:firstLine="851"/>
        <w:jc w:val="both"/>
        <w:rPr>
          <w:rFonts w:ascii="Arial" w:hAnsi="Arial" w:cs="Arial"/>
          <w:sz w:val="24"/>
          <w:szCs w:val="24"/>
        </w:rPr>
      </w:pPr>
      <w:r w:rsidRPr="00D67F01">
        <w:rPr>
          <w:rFonts w:ascii="Arial" w:hAnsi="Arial" w:cs="Arial"/>
          <w:sz w:val="24"/>
          <w:szCs w:val="24"/>
        </w:rPr>
        <w:t>По «Коммунальному хозяйству» расходы составили 3 197 650,00 руб. при плане 3 197 650,00 руб. или 100%</w:t>
      </w:r>
      <w:r w:rsidRPr="00D67F01">
        <w:rPr>
          <w:rFonts w:ascii="Arial" w:hAnsi="Arial" w:cs="Arial"/>
          <w:color w:val="000000"/>
          <w:sz w:val="24"/>
          <w:szCs w:val="24"/>
        </w:rPr>
        <w:t>.</w:t>
      </w:r>
      <w:r w:rsidRPr="00D67F01">
        <w:rPr>
          <w:rFonts w:ascii="Arial" w:hAnsi="Arial" w:cs="Arial"/>
          <w:sz w:val="24"/>
          <w:szCs w:val="24"/>
        </w:rPr>
        <w:t xml:space="preserve"> </w:t>
      </w:r>
    </w:p>
    <w:p w:rsidR="00E145C6" w:rsidRPr="00D67F01" w:rsidRDefault="00E145C6" w:rsidP="00A729BC">
      <w:pPr>
        <w:pStyle w:val="ConsPlusNonformat"/>
        <w:widowControl/>
        <w:ind w:firstLine="900"/>
        <w:jc w:val="both"/>
        <w:rPr>
          <w:rFonts w:ascii="Arial" w:hAnsi="Arial" w:cs="Arial"/>
          <w:sz w:val="24"/>
          <w:szCs w:val="24"/>
        </w:rPr>
      </w:pPr>
      <w:r w:rsidRPr="00D67F01">
        <w:rPr>
          <w:rFonts w:ascii="Arial" w:hAnsi="Arial" w:cs="Arial"/>
          <w:sz w:val="24"/>
          <w:szCs w:val="24"/>
        </w:rPr>
        <w:t>«По благоустройству» выполнение составило 16 084 930,04 руб. при плане 15 261 392,02 руб. или 94,8,0% (мероприятия по благоустройству (оплата за монтаж</w:t>
      </w:r>
      <w:proofErr w:type="gramStart"/>
      <w:r w:rsidRPr="00D67F01">
        <w:rPr>
          <w:rFonts w:ascii="Arial" w:hAnsi="Arial" w:cs="Arial"/>
          <w:sz w:val="24"/>
          <w:szCs w:val="24"/>
        </w:rPr>
        <w:t xml:space="preserve"> ,</w:t>
      </w:r>
      <w:proofErr w:type="gramEnd"/>
      <w:r w:rsidRPr="00D67F01">
        <w:rPr>
          <w:rFonts w:ascii="Arial" w:hAnsi="Arial" w:cs="Arial"/>
          <w:sz w:val="24"/>
          <w:szCs w:val="24"/>
        </w:rPr>
        <w:t xml:space="preserve">электроэнергию по уличному освещению и обслуживание уличного освещения, уборка несанкционированных сволок, приобретение трактора МТЗ и комплектующих к нему, спортивных комплексов, детских игровых площадок, мусорные баки и площадки для сбора мусора, расходы по договору ГПХ). Причиной неисполнения является экономия расходов по электроэнергии и согласно </w:t>
      </w:r>
      <w:proofErr w:type="spellStart"/>
      <w:r w:rsidRPr="00D67F01">
        <w:rPr>
          <w:rFonts w:ascii="Arial" w:hAnsi="Arial" w:cs="Arial"/>
          <w:sz w:val="24"/>
          <w:szCs w:val="24"/>
        </w:rPr>
        <w:t>заключенным</w:t>
      </w:r>
      <w:proofErr w:type="spellEnd"/>
      <w:r w:rsidRPr="00D67F01">
        <w:rPr>
          <w:rFonts w:ascii="Arial" w:hAnsi="Arial" w:cs="Arial"/>
          <w:sz w:val="24"/>
          <w:szCs w:val="24"/>
        </w:rPr>
        <w:t xml:space="preserve"> договорам.</w:t>
      </w:r>
    </w:p>
    <w:p w:rsidR="00E145C6" w:rsidRPr="00D67F01" w:rsidRDefault="00E145C6" w:rsidP="00A729BC">
      <w:pPr>
        <w:pStyle w:val="ConsPlusNonformat"/>
        <w:widowControl/>
        <w:ind w:firstLine="900"/>
        <w:jc w:val="both"/>
        <w:rPr>
          <w:rFonts w:ascii="Arial" w:hAnsi="Arial" w:cs="Arial"/>
          <w:b/>
          <w:color w:val="000000"/>
          <w:sz w:val="24"/>
          <w:szCs w:val="24"/>
          <w:u w:val="single"/>
        </w:rPr>
      </w:pPr>
      <w:r w:rsidRPr="00D67F01">
        <w:rPr>
          <w:rFonts w:ascii="Arial" w:hAnsi="Arial" w:cs="Arial"/>
          <w:b/>
          <w:color w:val="000000"/>
          <w:sz w:val="24"/>
          <w:szCs w:val="24"/>
          <w:u w:val="single"/>
        </w:rPr>
        <w:t xml:space="preserve">По разделу 0800 «Культура, кинематография» - «Другие вопросы в области культуры, кинематографии» </w:t>
      </w:r>
    </w:p>
    <w:p w:rsidR="00E145C6" w:rsidRPr="00D67F01" w:rsidRDefault="00E145C6" w:rsidP="00A729BC">
      <w:pPr>
        <w:pStyle w:val="ConsPlusNonformat"/>
        <w:widowControl/>
        <w:ind w:firstLine="900"/>
        <w:jc w:val="both"/>
        <w:rPr>
          <w:rFonts w:ascii="Arial" w:hAnsi="Arial" w:cs="Arial"/>
          <w:color w:val="000000"/>
          <w:sz w:val="24"/>
          <w:szCs w:val="24"/>
        </w:rPr>
      </w:pPr>
      <w:r w:rsidRPr="00D67F01">
        <w:rPr>
          <w:rFonts w:ascii="Arial" w:hAnsi="Arial" w:cs="Arial"/>
          <w:color w:val="000000"/>
          <w:sz w:val="24"/>
          <w:szCs w:val="24"/>
        </w:rPr>
        <w:t>План – 27 545 421,01 руб., факт – 27 028 248,01 руб., исполнение – 98,1%, в том числе:</w:t>
      </w:r>
    </w:p>
    <w:p w:rsidR="00E145C6" w:rsidRPr="00D67F01" w:rsidRDefault="00E145C6" w:rsidP="00A729BC">
      <w:pPr>
        <w:pStyle w:val="ConsPlusNonformat"/>
        <w:jc w:val="both"/>
        <w:rPr>
          <w:rFonts w:ascii="Arial" w:hAnsi="Arial" w:cs="Arial"/>
          <w:color w:val="000000"/>
          <w:sz w:val="24"/>
          <w:szCs w:val="24"/>
        </w:rPr>
      </w:pPr>
      <w:r w:rsidRPr="00D67F01">
        <w:rPr>
          <w:rFonts w:ascii="Arial" w:hAnsi="Arial" w:cs="Arial"/>
          <w:color w:val="000000"/>
          <w:sz w:val="24"/>
          <w:szCs w:val="24"/>
        </w:rPr>
        <w:t xml:space="preserve">               - заработная плата и начисления на выплаты заработной платы – 13 672 910,78 руб.;</w:t>
      </w:r>
    </w:p>
    <w:p w:rsidR="00E145C6" w:rsidRPr="00D67F01" w:rsidRDefault="00E145C6" w:rsidP="00A729BC">
      <w:pPr>
        <w:pStyle w:val="ConsPlusNonformat"/>
        <w:jc w:val="both"/>
        <w:rPr>
          <w:rFonts w:ascii="Arial" w:hAnsi="Arial" w:cs="Arial"/>
          <w:color w:val="000000"/>
          <w:sz w:val="24"/>
          <w:szCs w:val="24"/>
        </w:rPr>
      </w:pPr>
      <w:r w:rsidRPr="00D67F01">
        <w:rPr>
          <w:rFonts w:ascii="Arial" w:hAnsi="Arial" w:cs="Arial"/>
          <w:color w:val="000000"/>
          <w:sz w:val="24"/>
          <w:szCs w:val="24"/>
        </w:rPr>
        <w:t xml:space="preserve">               - услуги связи – 37 791,18 руб.;</w:t>
      </w:r>
    </w:p>
    <w:p w:rsidR="00E145C6" w:rsidRPr="00D67F01" w:rsidRDefault="00E145C6" w:rsidP="00A729BC">
      <w:pPr>
        <w:pStyle w:val="ConsPlusNonformat"/>
        <w:ind w:firstLine="900"/>
        <w:jc w:val="both"/>
        <w:rPr>
          <w:rFonts w:ascii="Arial" w:hAnsi="Arial" w:cs="Arial"/>
          <w:color w:val="000000"/>
          <w:sz w:val="24"/>
          <w:szCs w:val="24"/>
        </w:rPr>
      </w:pPr>
      <w:r w:rsidRPr="00D67F01">
        <w:rPr>
          <w:rFonts w:ascii="Arial" w:hAnsi="Arial" w:cs="Arial"/>
          <w:color w:val="000000"/>
          <w:sz w:val="24"/>
          <w:szCs w:val="24"/>
        </w:rPr>
        <w:t>- оплата коммунальных услуг  – 3 357 908,50 руб.;</w:t>
      </w:r>
    </w:p>
    <w:p w:rsidR="00E145C6" w:rsidRPr="00D67F01" w:rsidRDefault="00E145C6" w:rsidP="00A729BC">
      <w:pPr>
        <w:pStyle w:val="ConsPlusNonformat"/>
        <w:widowControl/>
        <w:jc w:val="both"/>
        <w:rPr>
          <w:rFonts w:ascii="Arial" w:hAnsi="Arial" w:cs="Arial"/>
          <w:color w:val="000000"/>
          <w:sz w:val="24"/>
          <w:szCs w:val="24"/>
        </w:rPr>
      </w:pPr>
      <w:r w:rsidRPr="00D67F01">
        <w:rPr>
          <w:rFonts w:ascii="Arial" w:hAnsi="Arial" w:cs="Arial"/>
          <w:color w:val="000000"/>
          <w:sz w:val="24"/>
          <w:szCs w:val="24"/>
        </w:rPr>
        <w:t xml:space="preserve">               - работы, услуги по содержанию имущества: заправка и ремонт картриджей, ремонт оргтехники, ремонт водопроводной системы, здания, служебного автомобиля, договорам ГПХ  – 3 156 848,35 руб.;</w:t>
      </w:r>
    </w:p>
    <w:p w:rsidR="00E145C6" w:rsidRPr="00D67F01" w:rsidRDefault="00E145C6" w:rsidP="00A729BC">
      <w:pPr>
        <w:pStyle w:val="ConsPlusNonformat"/>
        <w:ind w:firstLine="900"/>
        <w:jc w:val="both"/>
        <w:rPr>
          <w:rFonts w:ascii="Arial" w:hAnsi="Arial" w:cs="Arial"/>
          <w:sz w:val="24"/>
          <w:szCs w:val="24"/>
        </w:rPr>
      </w:pPr>
      <w:r w:rsidRPr="00D67F01">
        <w:rPr>
          <w:rFonts w:ascii="Arial" w:hAnsi="Arial" w:cs="Arial"/>
          <w:sz w:val="24"/>
          <w:szCs w:val="24"/>
        </w:rPr>
        <w:t>- услуги  сопровождение и обслуживание пожарной и охранной сигнализации  подписки, ОСАГО – 189 533,17 руб.;</w:t>
      </w:r>
    </w:p>
    <w:p w:rsidR="00E145C6" w:rsidRPr="00D67F01" w:rsidRDefault="00E145C6" w:rsidP="00A729BC">
      <w:pPr>
        <w:pStyle w:val="ConsPlusNonformat"/>
        <w:jc w:val="both"/>
        <w:rPr>
          <w:rFonts w:ascii="Arial" w:hAnsi="Arial" w:cs="Arial"/>
          <w:sz w:val="24"/>
          <w:szCs w:val="24"/>
        </w:rPr>
      </w:pPr>
      <w:r w:rsidRPr="00D67F01">
        <w:rPr>
          <w:rFonts w:ascii="Arial" w:hAnsi="Arial" w:cs="Arial"/>
          <w:sz w:val="24"/>
          <w:szCs w:val="24"/>
        </w:rPr>
        <w:t xml:space="preserve">               -  сопровождение </w:t>
      </w:r>
      <w:r w:rsidR="00956B28">
        <w:rPr>
          <w:rFonts w:ascii="Arial" w:hAnsi="Arial" w:cs="Arial"/>
          <w:sz w:val="24"/>
          <w:szCs w:val="24"/>
        </w:rPr>
        <w:t xml:space="preserve"> программы </w:t>
      </w:r>
      <w:r w:rsidRPr="00D67F01">
        <w:rPr>
          <w:rFonts w:ascii="Arial" w:hAnsi="Arial" w:cs="Arial"/>
          <w:sz w:val="24"/>
          <w:szCs w:val="24"/>
        </w:rPr>
        <w:t xml:space="preserve">1С бухгалтерия, зарплата + кадры, СО «Тензор», услуги по договору ГПХ, проведение метрологической проверки, </w:t>
      </w:r>
      <w:proofErr w:type="spellStart"/>
      <w:r w:rsidRPr="00D67F01">
        <w:rPr>
          <w:rFonts w:ascii="Arial" w:hAnsi="Arial" w:cs="Arial"/>
          <w:sz w:val="24"/>
          <w:szCs w:val="24"/>
        </w:rPr>
        <w:t>тех</w:t>
      </w:r>
      <w:proofErr w:type="gramStart"/>
      <w:r w:rsidRPr="00D67F01">
        <w:rPr>
          <w:rFonts w:ascii="Arial" w:hAnsi="Arial" w:cs="Arial"/>
          <w:sz w:val="24"/>
          <w:szCs w:val="24"/>
        </w:rPr>
        <w:t>.о</w:t>
      </w:r>
      <w:proofErr w:type="gramEnd"/>
      <w:r w:rsidRPr="00D67F01">
        <w:rPr>
          <w:rFonts w:ascii="Arial" w:hAnsi="Arial" w:cs="Arial"/>
          <w:sz w:val="24"/>
          <w:szCs w:val="24"/>
        </w:rPr>
        <w:t>свидетельствование</w:t>
      </w:r>
      <w:proofErr w:type="spellEnd"/>
      <w:r w:rsidRPr="00D67F01">
        <w:rPr>
          <w:rFonts w:ascii="Arial" w:hAnsi="Arial" w:cs="Arial"/>
          <w:sz w:val="24"/>
          <w:szCs w:val="24"/>
        </w:rPr>
        <w:t xml:space="preserve"> и утилизация тех. оборудования, </w:t>
      </w:r>
      <w:proofErr w:type="spellStart"/>
      <w:r w:rsidRPr="00D67F01">
        <w:rPr>
          <w:rFonts w:ascii="Arial" w:hAnsi="Arial" w:cs="Arial"/>
          <w:sz w:val="24"/>
          <w:szCs w:val="24"/>
        </w:rPr>
        <w:t>дез</w:t>
      </w:r>
      <w:proofErr w:type="spellEnd"/>
      <w:r w:rsidRPr="00D67F01">
        <w:rPr>
          <w:rFonts w:ascii="Arial" w:hAnsi="Arial" w:cs="Arial"/>
          <w:sz w:val="24"/>
          <w:szCs w:val="24"/>
        </w:rPr>
        <w:t xml:space="preserve">. инспектирование зданий, монтаж ВРУ, аренда сценической конструкции, звукового оборудования, </w:t>
      </w:r>
      <w:proofErr w:type="spellStart"/>
      <w:r w:rsidRPr="00D67F01">
        <w:rPr>
          <w:rFonts w:ascii="Arial" w:hAnsi="Arial" w:cs="Arial"/>
          <w:sz w:val="24"/>
          <w:szCs w:val="24"/>
        </w:rPr>
        <w:t>мед</w:t>
      </w:r>
      <w:proofErr w:type="spellEnd"/>
      <w:r w:rsidRPr="00D67F01">
        <w:rPr>
          <w:rFonts w:ascii="Arial" w:hAnsi="Arial" w:cs="Arial"/>
          <w:sz w:val="24"/>
          <w:szCs w:val="24"/>
        </w:rPr>
        <w:t xml:space="preserve">. осмотр – 795 019,25 </w:t>
      </w:r>
      <w:proofErr w:type="spellStart"/>
      <w:r w:rsidRPr="00D67F01">
        <w:rPr>
          <w:rFonts w:ascii="Arial" w:hAnsi="Arial" w:cs="Arial"/>
          <w:sz w:val="24"/>
          <w:szCs w:val="24"/>
        </w:rPr>
        <w:t>руб</w:t>
      </w:r>
      <w:proofErr w:type="spellEnd"/>
      <w:r w:rsidRPr="00D67F01">
        <w:rPr>
          <w:rFonts w:ascii="Arial" w:hAnsi="Arial" w:cs="Arial"/>
          <w:sz w:val="24"/>
          <w:szCs w:val="24"/>
        </w:rPr>
        <w:t xml:space="preserve">; </w:t>
      </w:r>
    </w:p>
    <w:p w:rsidR="00E145C6" w:rsidRDefault="00E145C6" w:rsidP="00A729BC">
      <w:pPr>
        <w:pStyle w:val="ConsPlusNonformat"/>
        <w:jc w:val="both"/>
        <w:rPr>
          <w:rFonts w:ascii="Arial" w:hAnsi="Arial" w:cs="Arial"/>
          <w:sz w:val="24"/>
          <w:szCs w:val="24"/>
        </w:rPr>
      </w:pPr>
      <w:r w:rsidRPr="00D67F01">
        <w:rPr>
          <w:rFonts w:ascii="Arial" w:hAnsi="Arial" w:cs="Arial"/>
          <w:sz w:val="24"/>
          <w:szCs w:val="24"/>
        </w:rPr>
        <w:t xml:space="preserve">               - приобретение ГСМ, расходных материалов к оргтехнике, канцелярских товаров, стройматериалы, хозяйственный инвентарь и товары  – 1 694 265,26 руб.;</w:t>
      </w:r>
    </w:p>
    <w:p w:rsidR="00E145C6" w:rsidRPr="00D67F01" w:rsidRDefault="00E145C6" w:rsidP="00A729BC">
      <w:pPr>
        <w:pStyle w:val="ConsPlusNonformat"/>
        <w:ind w:firstLine="900"/>
        <w:jc w:val="both"/>
        <w:rPr>
          <w:rFonts w:ascii="Arial" w:hAnsi="Arial" w:cs="Arial"/>
          <w:sz w:val="24"/>
          <w:szCs w:val="24"/>
        </w:rPr>
      </w:pPr>
      <w:r w:rsidRPr="00D67F01">
        <w:rPr>
          <w:rFonts w:ascii="Arial" w:hAnsi="Arial" w:cs="Arial"/>
          <w:sz w:val="24"/>
          <w:szCs w:val="24"/>
        </w:rPr>
        <w:t xml:space="preserve">- приобретение новогодних костюмов и ели, </w:t>
      </w:r>
      <w:proofErr w:type="spellStart"/>
      <w:r w:rsidRPr="00D67F01">
        <w:rPr>
          <w:rFonts w:ascii="Arial" w:hAnsi="Arial" w:cs="Arial"/>
          <w:sz w:val="24"/>
          <w:szCs w:val="24"/>
        </w:rPr>
        <w:t>счетчика</w:t>
      </w:r>
      <w:proofErr w:type="spellEnd"/>
      <w:r w:rsidRPr="00D67F01">
        <w:rPr>
          <w:rFonts w:ascii="Arial" w:hAnsi="Arial" w:cs="Arial"/>
          <w:sz w:val="24"/>
          <w:szCs w:val="24"/>
        </w:rPr>
        <w:t xml:space="preserve"> холодной воды, мебели для </w:t>
      </w:r>
      <w:proofErr w:type="spellStart"/>
      <w:r w:rsidRPr="00D67F01">
        <w:rPr>
          <w:rFonts w:ascii="Arial" w:hAnsi="Arial" w:cs="Arial"/>
          <w:sz w:val="24"/>
          <w:szCs w:val="24"/>
        </w:rPr>
        <w:t>спорт</w:t>
      </w:r>
      <w:proofErr w:type="gramStart"/>
      <w:r w:rsidRPr="00D67F01">
        <w:rPr>
          <w:rFonts w:ascii="Arial" w:hAnsi="Arial" w:cs="Arial"/>
          <w:sz w:val="24"/>
          <w:szCs w:val="24"/>
        </w:rPr>
        <w:t>.р</w:t>
      </w:r>
      <w:proofErr w:type="gramEnd"/>
      <w:r w:rsidRPr="00D67F01">
        <w:rPr>
          <w:rFonts w:ascii="Arial" w:hAnsi="Arial" w:cs="Arial"/>
          <w:sz w:val="24"/>
          <w:szCs w:val="24"/>
        </w:rPr>
        <w:t>аздевалок</w:t>
      </w:r>
      <w:proofErr w:type="spellEnd"/>
      <w:r w:rsidRPr="00D67F01">
        <w:rPr>
          <w:rFonts w:ascii="Arial" w:hAnsi="Arial" w:cs="Arial"/>
          <w:sz w:val="24"/>
          <w:szCs w:val="24"/>
        </w:rPr>
        <w:t xml:space="preserve"> и библиотек, палаток, компьютеров, конвекторов, электроинструмента, оргтехники, покрытия, хоккейной формы, библиотечного </w:t>
      </w:r>
      <w:r w:rsidRPr="00D67F01">
        <w:rPr>
          <w:rFonts w:ascii="Arial" w:hAnsi="Arial" w:cs="Arial"/>
          <w:sz w:val="24"/>
          <w:szCs w:val="24"/>
        </w:rPr>
        <w:lastRenderedPageBreak/>
        <w:t>фонда,  звуковой сист</w:t>
      </w:r>
      <w:r w:rsidR="00956B28">
        <w:rPr>
          <w:rFonts w:ascii="Arial" w:hAnsi="Arial" w:cs="Arial"/>
          <w:sz w:val="24"/>
          <w:szCs w:val="24"/>
        </w:rPr>
        <w:t>емы, световой системы, модульной</w:t>
      </w:r>
      <w:r w:rsidRPr="00D67F01">
        <w:rPr>
          <w:rFonts w:ascii="Arial" w:hAnsi="Arial" w:cs="Arial"/>
          <w:sz w:val="24"/>
          <w:szCs w:val="24"/>
        </w:rPr>
        <w:t xml:space="preserve"> раздевалк</w:t>
      </w:r>
      <w:r w:rsidR="00956B28">
        <w:rPr>
          <w:rFonts w:ascii="Arial" w:hAnsi="Arial" w:cs="Arial"/>
          <w:sz w:val="24"/>
          <w:szCs w:val="24"/>
        </w:rPr>
        <w:t>и</w:t>
      </w:r>
      <w:r w:rsidRPr="00D67F01">
        <w:rPr>
          <w:rFonts w:ascii="Arial" w:hAnsi="Arial" w:cs="Arial"/>
          <w:sz w:val="24"/>
          <w:szCs w:val="24"/>
        </w:rPr>
        <w:t xml:space="preserve"> 6*3 – 2 838 151,70 руб.;</w:t>
      </w:r>
    </w:p>
    <w:p w:rsidR="00E145C6" w:rsidRPr="00E145C6" w:rsidRDefault="00E145C6" w:rsidP="00A729BC">
      <w:pPr>
        <w:widowControl/>
        <w:ind w:left="192" w:firstLine="708"/>
        <w:jc w:val="both"/>
        <w:rPr>
          <w:rFonts w:ascii="Arial" w:eastAsia="Times New Roman" w:hAnsi="Arial" w:cs="Arial"/>
          <w:color w:val="auto"/>
          <w:u w:val="single"/>
          <w:lang w:bidi="ar-SA"/>
        </w:rPr>
      </w:pPr>
      <w:r w:rsidRPr="00E145C6">
        <w:rPr>
          <w:rFonts w:ascii="Arial" w:eastAsia="Times New Roman" w:hAnsi="Arial" w:cs="Arial"/>
          <w:b/>
          <w:color w:val="auto"/>
          <w:u w:val="single"/>
          <w:lang w:bidi="ar-SA"/>
        </w:rPr>
        <w:t>По разделу</w:t>
      </w:r>
      <w:r w:rsidRPr="00E145C6">
        <w:rPr>
          <w:rFonts w:ascii="Arial" w:eastAsia="Times New Roman" w:hAnsi="Arial" w:cs="Arial"/>
          <w:color w:val="auto"/>
          <w:u w:val="single"/>
          <w:lang w:bidi="ar-SA"/>
        </w:rPr>
        <w:t xml:space="preserve"> </w:t>
      </w:r>
      <w:r w:rsidRPr="00E145C6">
        <w:rPr>
          <w:rFonts w:ascii="Arial" w:eastAsia="Times New Roman" w:hAnsi="Arial" w:cs="Arial"/>
          <w:b/>
          <w:color w:val="auto"/>
          <w:u w:val="single"/>
          <w:lang w:bidi="ar-SA"/>
        </w:rPr>
        <w:t>1000 «Социальная политика»</w:t>
      </w:r>
      <w:r w:rsidRPr="00E145C6">
        <w:rPr>
          <w:rFonts w:ascii="Arial" w:eastAsia="Times New Roman" w:hAnsi="Arial" w:cs="Arial"/>
          <w:color w:val="auto"/>
          <w:u w:val="single"/>
          <w:lang w:bidi="ar-SA"/>
        </w:rPr>
        <w:t xml:space="preserve"> </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План – 250 464,00 руб., факт – 250 464,00 руб., исполнение – 100%.</w:t>
      </w:r>
    </w:p>
    <w:p w:rsidR="00E145C6" w:rsidRPr="00E145C6" w:rsidRDefault="00E145C6" w:rsidP="00A729BC">
      <w:pPr>
        <w:widowControl/>
        <w:ind w:firstLine="900"/>
        <w:jc w:val="both"/>
        <w:rPr>
          <w:rFonts w:ascii="Arial" w:eastAsia="Times New Roman" w:hAnsi="Arial" w:cs="Arial"/>
          <w:b/>
          <w:color w:val="auto"/>
          <w:u w:val="single"/>
          <w:lang w:bidi="ar-SA"/>
        </w:rPr>
      </w:pPr>
      <w:r w:rsidRPr="00E145C6">
        <w:rPr>
          <w:rFonts w:ascii="Arial" w:eastAsia="Times New Roman" w:hAnsi="Arial" w:cs="Arial"/>
          <w:b/>
          <w:color w:val="auto"/>
          <w:u w:val="single"/>
          <w:lang w:bidi="ar-SA"/>
        </w:rPr>
        <w:t>По разделу 1400 «Межбюджетные трансферты общего характера бюджетам бюджетной системы Российской Федерации»</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План – 259 185,75 руб., факт – 259 185,75 руб., исполнение – 100%.</w:t>
      </w:r>
    </w:p>
    <w:p w:rsidR="00E145C6" w:rsidRPr="00E145C6" w:rsidRDefault="00956B28" w:rsidP="00A729BC">
      <w:pPr>
        <w:widowControl/>
        <w:ind w:firstLine="900"/>
        <w:jc w:val="both"/>
        <w:rPr>
          <w:rFonts w:ascii="Arial" w:eastAsia="Times New Roman" w:hAnsi="Arial" w:cs="Arial"/>
          <w:color w:val="auto"/>
          <w:lang w:bidi="ar-SA"/>
        </w:rPr>
      </w:pPr>
      <w:r>
        <w:rPr>
          <w:rFonts w:ascii="Arial" w:eastAsia="Times New Roman" w:hAnsi="Arial" w:cs="Arial"/>
          <w:color w:val="auto"/>
          <w:lang w:bidi="ar-SA"/>
        </w:rPr>
        <w:t>Оплата за полномочия</w:t>
      </w:r>
      <w:r w:rsidR="00E145C6" w:rsidRPr="00E145C6">
        <w:rPr>
          <w:rFonts w:ascii="Arial" w:eastAsia="Times New Roman" w:hAnsi="Arial" w:cs="Arial"/>
          <w:color w:val="auto"/>
          <w:lang w:bidi="ar-SA"/>
        </w:rPr>
        <w:t xml:space="preserve">, переданные </w:t>
      </w:r>
      <w:r>
        <w:rPr>
          <w:rFonts w:ascii="Arial" w:eastAsia="Times New Roman" w:hAnsi="Arial" w:cs="Arial"/>
          <w:color w:val="auto"/>
          <w:lang w:bidi="ar-SA"/>
        </w:rPr>
        <w:t xml:space="preserve">Иркутскому </w:t>
      </w:r>
      <w:r w:rsidR="00E145C6" w:rsidRPr="00E145C6">
        <w:rPr>
          <w:rFonts w:ascii="Arial" w:eastAsia="Times New Roman" w:hAnsi="Arial" w:cs="Arial"/>
          <w:color w:val="auto"/>
          <w:lang w:bidi="ar-SA"/>
        </w:rPr>
        <w:t xml:space="preserve">району в соответствии с </w:t>
      </w:r>
      <w:proofErr w:type="spellStart"/>
      <w:r w:rsidR="00E145C6" w:rsidRPr="00E145C6">
        <w:rPr>
          <w:rFonts w:ascii="Arial" w:eastAsia="Times New Roman" w:hAnsi="Arial" w:cs="Arial"/>
          <w:color w:val="auto"/>
          <w:lang w:bidi="ar-SA"/>
        </w:rPr>
        <w:t>заключенными</w:t>
      </w:r>
      <w:proofErr w:type="spellEnd"/>
      <w:r w:rsidR="00E145C6" w:rsidRPr="00E145C6">
        <w:rPr>
          <w:rFonts w:ascii="Arial" w:eastAsia="Times New Roman" w:hAnsi="Arial" w:cs="Arial"/>
          <w:color w:val="auto"/>
          <w:lang w:bidi="ar-SA"/>
        </w:rPr>
        <w:t xml:space="preserve"> соглашениями:</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 xml:space="preserve">- разработка прогноза социально-экономического развития поселения – 14 331,66 руб.; </w:t>
      </w:r>
    </w:p>
    <w:p w:rsidR="00E145C6" w:rsidRPr="00E145C6" w:rsidRDefault="00E145C6" w:rsidP="00A729BC">
      <w:pPr>
        <w:widowControl/>
        <w:ind w:firstLine="900"/>
        <w:jc w:val="both"/>
        <w:rPr>
          <w:rFonts w:ascii="Arial" w:eastAsia="Times New Roman" w:hAnsi="Arial" w:cs="Arial"/>
          <w:lang w:bidi="ar-SA"/>
        </w:rPr>
      </w:pPr>
      <w:r w:rsidRPr="00E145C6">
        <w:rPr>
          <w:rFonts w:ascii="Arial" w:eastAsia="Times New Roman" w:hAnsi="Arial" w:cs="Arial"/>
          <w:color w:val="auto"/>
          <w:lang w:bidi="ar-SA"/>
        </w:rPr>
        <w:t xml:space="preserve">- организация и осуществление мероприятий по гражданской обороне, защите населения и территории населения от чрезвычайных ситуаций природного и техногенного характера – </w:t>
      </w:r>
      <w:r w:rsidRPr="00E145C6">
        <w:rPr>
          <w:rFonts w:ascii="Arial" w:eastAsia="Times New Roman" w:hAnsi="Arial" w:cs="Arial"/>
          <w:lang w:bidi="ar-SA"/>
        </w:rPr>
        <w:t>16 579,76 руб.;</w:t>
      </w:r>
    </w:p>
    <w:p w:rsidR="00E145C6" w:rsidRPr="00E145C6" w:rsidRDefault="00E145C6" w:rsidP="00A729BC">
      <w:pPr>
        <w:widowControl/>
        <w:ind w:firstLine="900"/>
        <w:jc w:val="both"/>
        <w:rPr>
          <w:rFonts w:ascii="Arial" w:eastAsia="Times New Roman" w:hAnsi="Arial" w:cs="Arial"/>
          <w:lang w:bidi="ar-SA"/>
        </w:rPr>
      </w:pPr>
      <w:r w:rsidRPr="00E145C6">
        <w:rPr>
          <w:rFonts w:ascii="Arial" w:eastAsia="Times New Roman" w:hAnsi="Arial" w:cs="Arial"/>
          <w:lang w:bidi="ar-SA"/>
        </w:rPr>
        <w:t>-  организация и участие в профилактике терроризма и экстремизма – 7025,33 руб.</w:t>
      </w:r>
    </w:p>
    <w:p w:rsidR="00E145C6" w:rsidRPr="00D67F01" w:rsidRDefault="00E145C6" w:rsidP="00A729BC">
      <w:pPr>
        <w:widowControl/>
        <w:ind w:firstLine="708"/>
        <w:jc w:val="both"/>
        <w:rPr>
          <w:rFonts w:ascii="Arial" w:eastAsia="Times New Roman" w:hAnsi="Arial" w:cs="Arial"/>
          <w:lang w:bidi="ar-SA"/>
        </w:rPr>
      </w:pPr>
      <w:r w:rsidRPr="00E145C6">
        <w:rPr>
          <w:rFonts w:ascii="Arial" w:eastAsia="Times New Roman" w:hAnsi="Arial" w:cs="Arial"/>
          <w:lang w:bidi="ar-SA"/>
        </w:rPr>
        <w:t>- осуществление внешнего муниципального финансового контроля – 221 249,00 руб.</w:t>
      </w:r>
    </w:p>
    <w:p w:rsidR="0095383D" w:rsidRDefault="0095383D" w:rsidP="00A729BC">
      <w:pPr>
        <w:widowControl/>
        <w:jc w:val="center"/>
        <w:rPr>
          <w:rFonts w:ascii="Arial" w:eastAsia="Times New Roman" w:hAnsi="Arial" w:cs="Arial"/>
          <w:color w:val="auto"/>
          <w:u w:val="single"/>
          <w:lang w:bidi="ar-SA"/>
        </w:rPr>
      </w:pPr>
    </w:p>
    <w:p w:rsidR="00E145C6" w:rsidRPr="00E145C6" w:rsidRDefault="00E145C6" w:rsidP="00A729BC">
      <w:pPr>
        <w:widowControl/>
        <w:jc w:val="center"/>
        <w:rPr>
          <w:rFonts w:ascii="Arial" w:eastAsia="Times New Roman" w:hAnsi="Arial" w:cs="Arial"/>
          <w:color w:val="auto"/>
          <w:lang w:bidi="ar-SA"/>
        </w:rPr>
      </w:pPr>
      <w:r w:rsidRPr="00E145C6">
        <w:rPr>
          <w:rFonts w:ascii="Arial" w:eastAsia="Times New Roman" w:hAnsi="Arial" w:cs="Arial"/>
          <w:color w:val="auto"/>
          <w:u w:val="single"/>
          <w:lang w:bidi="ar-SA"/>
        </w:rPr>
        <w:t>Источники финансирования дефицита бюджета</w:t>
      </w:r>
    </w:p>
    <w:p w:rsidR="00BD3DC8" w:rsidRDefault="00BD3DC8" w:rsidP="00BD3DC8">
      <w:pPr>
        <w:widowControl/>
        <w:rPr>
          <w:rFonts w:ascii="Arial" w:eastAsia="Times New Roman" w:hAnsi="Arial" w:cs="Arial"/>
          <w:b/>
          <w:color w:val="auto"/>
          <w:u w:val="single"/>
          <w:lang w:bidi="ar-SA"/>
        </w:rPr>
      </w:pPr>
    </w:p>
    <w:p w:rsidR="00E145C6" w:rsidRPr="00BD3DC8" w:rsidRDefault="00E145C6" w:rsidP="00BD3DC8">
      <w:pPr>
        <w:widowControl/>
        <w:ind w:firstLine="708"/>
        <w:jc w:val="center"/>
        <w:rPr>
          <w:rFonts w:ascii="Arial" w:eastAsia="Times New Roman" w:hAnsi="Arial" w:cs="Arial"/>
          <w:b/>
          <w:color w:val="auto"/>
          <w:lang w:bidi="ar-SA"/>
        </w:rPr>
      </w:pPr>
      <w:r w:rsidRPr="00BD3DC8">
        <w:rPr>
          <w:rFonts w:ascii="Arial" w:eastAsia="Times New Roman" w:hAnsi="Arial" w:cs="Arial"/>
          <w:b/>
          <w:color w:val="auto"/>
          <w:lang w:bidi="ar-SA"/>
        </w:rPr>
        <w:t>«Кредиты кр</w:t>
      </w:r>
      <w:r w:rsidR="00BD3DC8" w:rsidRPr="00BD3DC8">
        <w:rPr>
          <w:rFonts w:ascii="Arial" w:eastAsia="Times New Roman" w:hAnsi="Arial" w:cs="Arial"/>
          <w:b/>
          <w:color w:val="auto"/>
          <w:lang w:bidi="ar-SA"/>
        </w:rPr>
        <w:t>едитных организаций в валюте РФ</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 xml:space="preserve">Получение кредитов от кредитных организаций бюджетами сельских поселений в валюте РФ: план – 950 108,75 руб., факт – 0 руб., исполнение – 0%. </w:t>
      </w:r>
    </w:p>
    <w:p w:rsidR="00E145C6" w:rsidRPr="00E145C6" w:rsidRDefault="00E145C6" w:rsidP="00A729BC">
      <w:pPr>
        <w:widowControl/>
        <w:ind w:firstLine="900"/>
        <w:jc w:val="both"/>
        <w:rPr>
          <w:rFonts w:ascii="Arial" w:eastAsia="Times New Roman" w:hAnsi="Arial" w:cs="Arial"/>
          <w:color w:val="auto"/>
          <w:lang w:bidi="ar-SA"/>
        </w:rPr>
      </w:pPr>
      <w:r w:rsidRPr="00E145C6">
        <w:rPr>
          <w:rFonts w:ascii="Arial" w:eastAsia="Times New Roman" w:hAnsi="Arial" w:cs="Arial"/>
          <w:color w:val="auto"/>
          <w:lang w:bidi="ar-SA"/>
        </w:rPr>
        <w:t>Бюджетные и иностранные кредиты не привлекались.</w:t>
      </w:r>
    </w:p>
    <w:p w:rsidR="00E145C6" w:rsidRPr="00E145C6" w:rsidRDefault="00E145C6" w:rsidP="00A729BC">
      <w:pPr>
        <w:widowControl/>
        <w:ind w:left="143" w:firstLine="708"/>
        <w:rPr>
          <w:rFonts w:ascii="Arial" w:eastAsia="Times New Roman" w:hAnsi="Arial" w:cs="Arial"/>
          <w:b/>
          <w:color w:val="auto"/>
          <w:lang w:bidi="ar-SA"/>
        </w:rPr>
      </w:pPr>
    </w:p>
    <w:p w:rsidR="00E145C6" w:rsidRPr="00E145C6" w:rsidRDefault="00E145C6" w:rsidP="00BD3DC8">
      <w:pPr>
        <w:widowControl/>
        <w:ind w:left="143" w:firstLine="708"/>
        <w:jc w:val="center"/>
        <w:rPr>
          <w:rFonts w:ascii="Arial" w:eastAsia="Times New Roman" w:hAnsi="Arial" w:cs="Arial"/>
          <w:b/>
          <w:color w:val="auto"/>
          <w:lang w:bidi="ar-SA"/>
        </w:rPr>
      </w:pPr>
      <w:r w:rsidRPr="00E145C6">
        <w:rPr>
          <w:rFonts w:ascii="Arial" w:eastAsia="Times New Roman" w:hAnsi="Arial" w:cs="Arial"/>
          <w:b/>
          <w:color w:val="auto"/>
          <w:lang w:bidi="ar-SA"/>
        </w:rPr>
        <w:t>«Сведения об изменениях бюджетной росписи</w:t>
      </w:r>
      <w:r w:rsidRPr="00E145C6">
        <w:rPr>
          <w:rFonts w:ascii="Arial" w:eastAsia="Times New Roman" w:hAnsi="Arial" w:cs="Arial"/>
          <w:color w:val="auto"/>
          <w:lang w:bidi="ar-SA"/>
        </w:rPr>
        <w:t xml:space="preserve"> </w:t>
      </w:r>
      <w:r w:rsidRPr="00E145C6">
        <w:rPr>
          <w:rFonts w:ascii="Arial" w:eastAsia="Times New Roman" w:hAnsi="Arial" w:cs="Arial"/>
          <w:b/>
          <w:color w:val="auto"/>
          <w:lang w:bidi="ar-SA"/>
        </w:rPr>
        <w:t>главного распорядителя бюджетных средств»</w:t>
      </w:r>
    </w:p>
    <w:p w:rsidR="00E145C6" w:rsidRPr="00E145C6" w:rsidRDefault="00E145C6" w:rsidP="00A729BC">
      <w:pPr>
        <w:widowControl/>
        <w:ind w:left="-142" w:firstLine="993"/>
        <w:jc w:val="both"/>
        <w:rPr>
          <w:rFonts w:ascii="Arial" w:eastAsia="Times New Roman" w:hAnsi="Arial" w:cs="Arial"/>
          <w:color w:val="auto"/>
          <w:lang w:bidi="ar-SA"/>
        </w:rPr>
      </w:pPr>
      <w:r w:rsidRPr="00E145C6">
        <w:rPr>
          <w:rFonts w:ascii="Arial" w:eastAsia="Times New Roman" w:hAnsi="Arial" w:cs="Arial"/>
          <w:color w:val="auto"/>
          <w:lang w:bidi="ar-SA"/>
        </w:rPr>
        <w:t xml:space="preserve">В течение 2018 </w:t>
      </w:r>
      <w:r w:rsidRPr="00E145C6">
        <w:rPr>
          <w:rFonts w:ascii="Arial" w:eastAsia="Times New Roman" w:hAnsi="Arial" w:cs="Arial"/>
          <w:lang w:bidi="ar-SA"/>
        </w:rPr>
        <w:t>года</w:t>
      </w:r>
      <w:r w:rsidRPr="00E145C6">
        <w:rPr>
          <w:rFonts w:ascii="Arial" w:eastAsia="Times New Roman" w:hAnsi="Arial" w:cs="Arial"/>
          <w:b/>
          <w:lang w:bidi="ar-SA"/>
        </w:rPr>
        <w:t xml:space="preserve"> </w:t>
      </w:r>
      <w:r w:rsidRPr="00E145C6">
        <w:rPr>
          <w:rFonts w:ascii="Arial" w:eastAsia="Times New Roman" w:hAnsi="Arial" w:cs="Arial"/>
          <w:lang w:bidi="ar-SA"/>
        </w:rPr>
        <w:t xml:space="preserve">двенадцать раз вносились изменения в бюджет и так же в сводную бюджетную роспись. </w:t>
      </w:r>
      <w:r w:rsidRPr="00E145C6">
        <w:rPr>
          <w:rFonts w:ascii="Arial" w:eastAsia="Times New Roman" w:hAnsi="Arial" w:cs="Arial"/>
          <w:color w:val="auto"/>
          <w:lang w:bidi="ar-SA"/>
        </w:rPr>
        <w:t xml:space="preserve">Расходная часть увеличилась за </w:t>
      </w:r>
      <w:proofErr w:type="spellStart"/>
      <w:r w:rsidRPr="00E145C6">
        <w:rPr>
          <w:rFonts w:ascii="Arial" w:eastAsia="Times New Roman" w:hAnsi="Arial" w:cs="Arial"/>
          <w:color w:val="auto"/>
          <w:lang w:bidi="ar-SA"/>
        </w:rPr>
        <w:t>счет</w:t>
      </w:r>
      <w:proofErr w:type="spellEnd"/>
      <w:r w:rsidRPr="00E145C6">
        <w:rPr>
          <w:rFonts w:ascii="Arial" w:eastAsia="Times New Roman" w:hAnsi="Arial" w:cs="Arial"/>
          <w:color w:val="auto"/>
          <w:lang w:bidi="ar-SA"/>
        </w:rPr>
        <w:t xml:space="preserve"> внесения </w:t>
      </w:r>
      <w:proofErr w:type="spellStart"/>
      <w:r w:rsidRPr="00E145C6">
        <w:rPr>
          <w:rFonts w:ascii="Arial" w:eastAsia="Times New Roman" w:hAnsi="Arial" w:cs="Arial"/>
          <w:color w:val="auto"/>
          <w:lang w:bidi="ar-SA"/>
        </w:rPr>
        <w:t>о</w:t>
      </w:r>
      <w:r w:rsidR="00956B28">
        <w:rPr>
          <w:rFonts w:ascii="Arial" w:eastAsia="Times New Roman" w:hAnsi="Arial" w:cs="Arial"/>
          <w:color w:val="auto"/>
          <w:lang w:bidi="ar-SA"/>
        </w:rPr>
        <w:t>о</w:t>
      </w:r>
      <w:r w:rsidRPr="00E145C6">
        <w:rPr>
          <w:rFonts w:ascii="Arial" w:eastAsia="Times New Roman" w:hAnsi="Arial" w:cs="Arial"/>
          <w:color w:val="auto"/>
          <w:lang w:bidi="ar-SA"/>
        </w:rPr>
        <w:t>статка</w:t>
      </w:r>
      <w:proofErr w:type="spellEnd"/>
      <w:r w:rsidRPr="00E145C6">
        <w:rPr>
          <w:rFonts w:ascii="Arial" w:eastAsia="Times New Roman" w:hAnsi="Arial" w:cs="Arial"/>
          <w:color w:val="auto"/>
          <w:lang w:bidi="ar-SA"/>
        </w:rPr>
        <w:t xml:space="preserve"> денежных средств, сложившегося на 01.01.2018 года, а также</w:t>
      </w:r>
      <w:r w:rsidRPr="00E145C6">
        <w:rPr>
          <w:rFonts w:ascii="Arial" w:eastAsia="Times New Roman" w:hAnsi="Arial" w:cs="Arial"/>
          <w:color w:val="C00000"/>
          <w:lang w:bidi="ar-SA"/>
        </w:rPr>
        <w:t xml:space="preserve"> </w:t>
      </w:r>
      <w:r w:rsidRPr="00E145C6">
        <w:rPr>
          <w:rFonts w:ascii="Arial" w:eastAsia="Times New Roman" w:hAnsi="Arial" w:cs="Arial"/>
          <w:color w:val="auto"/>
          <w:lang w:bidi="ar-SA"/>
        </w:rPr>
        <w:t xml:space="preserve">субсидии на </w:t>
      </w:r>
      <w:proofErr w:type="spellStart"/>
      <w:r w:rsidRPr="00E145C6">
        <w:rPr>
          <w:rFonts w:ascii="Arial" w:eastAsia="Times New Roman" w:hAnsi="Arial" w:cs="Arial"/>
          <w:color w:val="auto"/>
          <w:lang w:bidi="ar-SA"/>
        </w:rPr>
        <w:t>р</w:t>
      </w:r>
      <w:r w:rsidR="00956B28">
        <w:rPr>
          <w:rFonts w:ascii="Arial" w:eastAsia="Times New Roman" w:hAnsi="Arial" w:cs="Arial"/>
          <w:color w:val="auto"/>
          <w:lang w:bidi="ar-SA"/>
        </w:rPr>
        <w:t>р</w:t>
      </w:r>
      <w:r w:rsidRPr="00E145C6">
        <w:rPr>
          <w:rFonts w:ascii="Arial" w:eastAsia="Times New Roman" w:hAnsi="Arial" w:cs="Arial"/>
          <w:color w:val="auto"/>
          <w:lang w:bidi="ar-SA"/>
        </w:rPr>
        <w:t>еализацию</w:t>
      </w:r>
      <w:proofErr w:type="spellEnd"/>
      <w:r w:rsidRPr="00E145C6">
        <w:rPr>
          <w:rFonts w:ascii="Arial" w:eastAsia="Times New Roman" w:hAnsi="Arial" w:cs="Arial"/>
          <w:color w:val="auto"/>
          <w:lang w:bidi="ar-SA"/>
        </w:rPr>
        <w:t xml:space="preserve"> мероприятий перечня проектов народных инициатив, дотации на </w:t>
      </w:r>
      <w:proofErr w:type="spellStart"/>
      <w:r w:rsidRPr="00E145C6">
        <w:rPr>
          <w:rFonts w:ascii="Arial" w:eastAsia="Times New Roman" w:hAnsi="Arial" w:cs="Arial"/>
          <w:color w:val="auto"/>
          <w:lang w:bidi="ar-SA"/>
        </w:rPr>
        <w:t>в</w:t>
      </w:r>
      <w:r w:rsidR="00956B28">
        <w:rPr>
          <w:rFonts w:ascii="Arial" w:eastAsia="Times New Roman" w:hAnsi="Arial" w:cs="Arial"/>
          <w:color w:val="auto"/>
          <w:lang w:bidi="ar-SA"/>
        </w:rPr>
        <w:t>в</w:t>
      </w:r>
      <w:r w:rsidRPr="00E145C6">
        <w:rPr>
          <w:rFonts w:ascii="Arial" w:eastAsia="Times New Roman" w:hAnsi="Arial" w:cs="Arial"/>
          <w:color w:val="auto"/>
          <w:lang w:bidi="ar-SA"/>
        </w:rPr>
        <w:t>ыравнивание</w:t>
      </w:r>
      <w:proofErr w:type="spellEnd"/>
      <w:r w:rsidRPr="00E145C6">
        <w:rPr>
          <w:rFonts w:ascii="Arial" w:eastAsia="Times New Roman" w:hAnsi="Arial" w:cs="Arial"/>
          <w:color w:val="auto"/>
          <w:lang w:bidi="ar-SA"/>
        </w:rPr>
        <w:t xml:space="preserve"> бюджетной обеспеченности, прочих межбюджетных трансфертов.  </w:t>
      </w:r>
    </w:p>
    <w:p w:rsidR="00E145C6" w:rsidRPr="00E145C6" w:rsidRDefault="00E145C6" w:rsidP="00A729BC">
      <w:pPr>
        <w:widowControl/>
        <w:ind w:left="143" w:firstLine="708"/>
        <w:rPr>
          <w:rFonts w:ascii="Arial" w:eastAsia="Times New Roman" w:hAnsi="Arial" w:cs="Arial"/>
          <w:b/>
          <w:color w:val="auto"/>
          <w:lang w:bidi="ar-SA"/>
        </w:rPr>
      </w:pPr>
    </w:p>
    <w:p w:rsidR="00E145C6" w:rsidRPr="00E145C6" w:rsidRDefault="00E145C6" w:rsidP="00BD3DC8">
      <w:pPr>
        <w:widowControl/>
        <w:ind w:left="143" w:firstLine="708"/>
        <w:jc w:val="center"/>
        <w:rPr>
          <w:rFonts w:ascii="Arial" w:eastAsia="Times New Roman" w:hAnsi="Arial" w:cs="Arial"/>
          <w:b/>
          <w:color w:val="auto"/>
          <w:lang w:bidi="ar-SA"/>
        </w:rPr>
      </w:pPr>
      <w:r w:rsidRPr="00E145C6">
        <w:rPr>
          <w:rFonts w:ascii="Arial" w:eastAsia="Times New Roman" w:hAnsi="Arial" w:cs="Arial"/>
          <w:b/>
          <w:color w:val="auto"/>
          <w:lang w:bidi="ar-SA"/>
        </w:rPr>
        <w:t>«</w:t>
      </w:r>
      <w:proofErr w:type="spellStart"/>
      <w:r w:rsidRPr="00E145C6">
        <w:rPr>
          <w:rFonts w:ascii="Arial" w:eastAsia="Times New Roman" w:hAnsi="Arial" w:cs="Arial"/>
          <w:b/>
          <w:color w:val="auto"/>
          <w:lang w:bidi="ar-SA"/>
        </w:rPr>
        <w:t>Отчет</w:t>
      </w:r>
      <w:proofErr w:type="spellEnd"/>
      <w:r w:rsidRPr="00E145C6">
        <w:rPr>
          <w:rFonts w:ascii="Arial" w:eastAsia="Times New Roman" w:hAnsi="Arial" w:cs="Arial"/>
          <w:b/>
          <w:color w:val="auto"/>
          <w:lang w:bidi="ar-SA"/>
        </w:rPr>
        <w:t xml:space="preserve"> об исполнении бюджета»</w:t>
      </w:r>
    </w:p>
    <w:p w:rsidR="00E145C6" w:rsidRPr="00E145C6" w:rsidRDefault="00E145C6" w:rsidP="00A729BC">
      <w:pPr>
        <w:widowControl/>
        <w:ind w:left="143" w:firstLine="708"/>
        <w:rPr>
          <w:rFonts w:ascii="Arial" w:eastAsia="Times New Roman" w:hAnsi="Arial" w:cs="Arial"/>
          <w:color w:val="auto"/>
          <w:lang w:bidi="ar-SA"/>
        </w:rPr>
      </w:pPr>
      <w:r w:rsidRPr="00E145C6">
        <w:rPr>
          <w:rFonts w:ascii="Arial" w:eastAsia="Times New Roman" w:hAnsi="Arial" w:cs="Arial"/>
          <w:color w:val="auto"/>
          <w:lang w:bidi="ar-SA"/>
        </w:rPr>
        <w:t>Исполнение по доходам составило 101,15 %, при плане – 71 824 005,59 руб., и факте 72 648 400,42 руб.</w:t>
      </w:r>
    </w:p>
    <w:p w:rsidR="00E145C6" w:rsidRPr="00E145C6" w:rsidRDefault="00E145C6" w:rsidP="00A729BC">
      <w:pPr>
        <w:widowControl/>
        <w:jc w:val="both"/>
        <w:rPr>
          <w:rFonts w:ascii="Arial" w:eastAsia="Times New Roman" w:hAnsi="Arial" w:cs="Arial"/>
          <w:color w:val="auto"/>
          <w:lang w:bidi="ar-SA"/>
        </w:rPr>
      </w:pPr>
      <w:r w:rsidRPr="00E145C6">
        <w:rPr>
          <w:rFonts w:ascii="Arial" w:eastAsia="Times New Roman" w:hAnsi="Arial" w:cs="Arial"/>
          <w:color w:val="auto"/>
          <w:lang w:bidi="ar-SA"/>
        </w:rPr>
        <w:t xml:space="preserve">              Исполнение бюджета по расходам составило 94,38%, при плане – 91 957 295,95 руб., исполнено – 86 788 514,13 руб.</w:t>
      </w:r>
    </w:p>
    <w:p w:rsidR="00E145C6" w:rsidRPr="00E145C6" w:rsidRDefault="00E145C6" w:rsidP="00A729BC">
      <w:pPr>
        <w:widowControl/>
        <w:shd w:val="clear" w:color="auto" w:fill="FFFFFF"/>
        <w:ind w:firstLine="851"/>
        <w:jc w:val="both"/>
        <w:rPr>
          <w:rFonts w:ascii="Arial" w:eastAsia="Times New Roman" w:hAnsi="Arial" w:cs="Arial"/>
          <w:color w:val="auto"/>
          <w:lang w:bidi="ar-SA"/>
        </w:rPr>
      </w:pPr>
      <w:r w:rsidRPr="00E145C6">
        <w:rPr>
          <w:rFonts w:ascii="Arial" w:eastAsia="Times New Roman" w:hAnsi="Arial" w:cs="Arial"/>
          <w:color w:val="auto"/>
          <w:lang w:bidi="ar-SA"/>
        </w:rPr>
        <w:t xml:space="preserve">   </w:t>
      </w:r>
    </w:p>
    <w:p w:rsidR="00E145C6" w:rsidRPr="00E145C6" w:rsidRDefault="00E145C6" w:rsidP="00A729BC">
      <w:pPr>
        <w:widowControl/>
        <w:jc w:val="center"/>
        <w:rPr>
          <w:rFonts w:ascii="Arial" w:eastAsia="Times New Roman" w:hAnsi="Arial" w:cs="Arial"/>
          <w:b/>
          <w:color w:val="auto"/>
          <w:lang w:bidi="ar-SA"/>
        </w:rPr>
      </w:pPr>
      <w:r w:rsidRPr="00E145C6">
        <w:rPr>
          <w:rFonts w:ascii="Arial" w:eastAsia="Times New Roman" w:hAnsi="Arial" w:cs="Arial"/>
          <w:b/>
          <w:color w:val="auto"/>
          <w:lang w:bidi="ar-SA"/>
        </w:rPr>
        <w:t xml:space="preserve"> «Анализ показателей бухгалтерской </w:t>
      </w:r>
      <w:proofErr w:type="spellStart"/>
      <w:r w:rsidRPr="00E145C6">
        <w:rPr>
          <w:rFonts w:ascii="Arial" w:eastAsia="Times New Roman" w:hAnsi="Arial" w:cs="Arial"/>
          <w:b/>
          <w:color w:val="auto"/>
          <w:lang w:bidi="ar-SA"/>
        </w:rPr>
        <w:t>отчетности</w:t>
      </w:r>
      <w:proofErr w:type="spellEnd"/>
      <w:r w:rsidRPr="00E145C6">
        <w:rPr>
          <w:rFonts w:ascii="Arial" w:eastAsia="Times New Roman" w:hAnsi="Arial" w:cs="Arial"/>
          <w:b/>
          <w:color w:val="auto"/>
          <w:lang w:bidi="ar-SA"/>
        </w:rPr>
        <w:t xml:space="preserve"> субъекта бюджетной </w:t>
      </w:r>
      <w:proofErr w:type="spellStart"/>
      <w:r w:rsidRPr="00E145C6">
        <w:rPr>
          <w:rFonts w:ascii="Arial" w:eastAsia="Times New Roman" w:hAnsi="Arial" w:cs="Arial"/>
          <w:b/>
          <w:color w:val="auto"/>
          <w:lang w:bidi="ar-SA"/>
        </w:rPr>
        <w:t>отчетности</w:t>
      </w:r>
      <w:proofErr w:type="spellEnd"/>
      <w:r w:rsidRPr="00E145C6">
        <w:rPr>
          <w:rFonts w:ascii="Arial" w:eastAsia="Times New Roman" w:hAnsi="Arial" w:cs="Arial"/>
          <w:b/>
          <w:color w:val="auto"/>
          <w:lang w:bidi="ar-SA"/>
        </w:rPr>
        <w:t>»</w:t>
      </w:r>
    </w:p>
    <w:p w:rsidR="00E145C6" w:rsidRPr="00E145C6" w:rsidRDefault="00E145C6" w:rsidP="00A729BC">
      <w:pPr>
        <w:widowControl/>
        <w:jc w:val="center"/>
        <w:rPr>
          <w:rFonts w:ascii="Arial" w:eastAsia="Times New Roman" w:hAnsi="Arial" w:cs="Arial"/>
          <w:b/>
          <w:color w:val="auto"/>
          <w:lang w:bidi="ar-SA"/>
        </w:rPr>
      </w:pPr>
    </w:p>
    <w:p w:rsidR="00BD3DC8" w:rsidRDefault="00E145C6" w:rsidP="00BD3DC8">
      <w:pPr>
        <w:widowControl/>
        <w:ind w:firstLine="851"/>
        <w:jc w:val="center"/>
        <w:rPr>
          <w:rFonts w:ascii="Arial" w:eastAsia="Times New Roman" w:hAnsi="Arial" w:cs="Arial"/>
          <w:b/>
          <w:color w:val="auto"/>
          <w:lang w:bidi="ar-SA"/>
        </w:rPr>
      </w:pPr>
      <w:r w:rsidRPr="00E145C6">
        <w:rPr>
          <w:rFonts w:ascii="Arial" w:eastAsia="Times New Roman" w:hAnsi="Arial" w:cs="Arial"/>
          <w:b/>
          <w:color w:val="auto"/>
          <w:lang w:bidi="ar-SA"/>
        </w:rPr>
        <w:t xml:space="preserve">«Сведения о движении нефинансовых активов»            </w:t>
      </w:r>
    </w:p>
    <w:p w:rsidR="00956B28" w:rsidRDefault="00E145C6" w:rsidP="00BD3DC8">
      <w:pPr>
        <w:widowControl/>
        <w:ind w:firstLine="851"/>
        <w:jc w:val="center"/>
        <w:rPr>
          <w:rFonts w:ascii="Arial" w:eastAsia="Times New Roman" w:hAnsi="Arial" w:cs="Arial"/>
          <w:b/>
          <w:color w:val="auto"/>
          <w:lang w:bidi="ar-SA"/>
        </w:rPr>
      </w:pPr>
      <w:r w:rsidRPr="00E145C6">
        <w:rPr>
          <w:rFonts w:ascii="Arial" w:eastAsia="Times New Roman" w:hAnsi="Arial" w:cs="Arial"/>
          <w:b/>
          <w:color w:val="auto"/>
          <w:lang w:bidi="ar-SA"/>
        </w:rPr>
        <w:t xml:space="preserve"> (имущество, </w:t>
      </w:r>
      <w:proofErr w:type="spellStart"/>
      <w:r w:rsidRPr="00E145C6">
        <w:rPr>
          <w:rFonts w:ascii="Arial" w:eastAsia="Times New Roman" w:hAnsi="Arial" w:cs="Arial"/>
          <w:b/>
          <w:color w:val="auto"/>
          <w:lang w:bidi="ar-SA"/>
        </w:rPr>
        <w:t>закрепленное</w:t>
      </w:r>
      <w:proofErr w:type="spellEnd"/>
      <w:r w:rsidRPr="00E145C6">
        <w:rPr>
          <w:rFonts w:ascii="Arial" w:eastAsia="Times New Roman" w:hAnsi="Arial" w:cs="Arial"/>
          <w:b/>
          <w:color w:val="auto"/>
          <w:lang w:bidi="ar-SA"/>
        </w:rPr>
        <w:t xml:space="preserve"> в оперативное управление).</w:t>
      </w:r>
    </w:p>
    <w:p w:rsidR="00E145C6" w:rsidRPr="00E145C6" w:rsidRDefault="00E145C6" w:rsidP="00A729BC">
      <w:pPr>
        <w:widowControl/>
        <w:ind w:firstLine="851"/>
        <w:jc w:val="both"/>
        <w:rPr>
          <w:rFonts w:ascii="Arial" w:eastAsia="Times New Roman" w:hAnsi="Arial" w:cs="Arial"/>
          <w:color w:val="auto"/>
          <w:lang w:bidi="ar-SA"/>
        </w:rPr>
      </w:pPr>
      <w:r w:rsidRPr="00E145C6">
        <w:rPr>
          <w:rFonts w:ascii="Arial" w:eastAsia="Times New Roman" w:hAnsi="Arial" w:cs="Arial"/>
          <w:color w:val="auto"/>
          <w:lang w:bidi="ar-SA"/>
        </w:rPr>
        <w:t xml:space="preserve"> В сведениях о движении нефинансовых активов изменились показатели на конец года в сторону увеличения, за </w:t>
      </w:r>
      <w:proofErr w:type="spellStart"/>
      <w:r w:rsidRPr="00E145C6">
        <w:rPr>
          <w:rFonts w:ascii="Arial" w:eastAsia="Times New Roman" w:hAnsi="Arial" w:cs="Arial"/>
          <w:color w:val="auto"/>
          <w:lang w:bidi="ar-SA"/>
        </w:rPr>
        <w:t>счет</w:t>
      </w:r>
      <w:proofErr w:type="spellEnd"/>
      <w:r w:rsidRPr="00E145C6">
        <w:rPr>
          <w:rFonts w:ascii="Arial" w:eastAsia="Times New Roman" w:hAnsi="Arial" w:cs="Arial"/>
          <w:color w:val="auto"/>
          <w:lang w:bidi="ar-SA"/>
        </w:rPr>
        <w:t xml:space="preserve"> приобретения основных средств, начисления амортизации, а также приобретения материальных запасов для нужд. МДКС- 6 предупреждений показатели на начало года не соответствуют идентичным показателям прошлого года в связи с изменениями  по федеральным стандартам  бухгалтерского </w:t>
      </w:r>
      <w:proofErr w:type="spellStart"/>
      <w:r w:rsidRPr="00E145C6">
        <w:rPr>
          <w:rFonts w:ascii="Arial" w:eastAsia="Times New Roman" w:hAnsi="Arial" w:cs="Arial"/>
          <w:color w:val="auto"/>
          <w:lang w:bidi="ar-SA"/>
        </w:rPr>
        <w:t>учета</w:t>
      </w:r>
      <w:proofErr w:type="spellEnd"/>
      <w:r w:rsidRPr="00E145C6">
        <w:rPr>
          <w:rFonts w:ascii="Arial" w:eastAsia="Times New Roman" w:hAnsi="Arial" w:cs="Arial"/>
          <w:color w:val="auto"/>
          <w:lang w:bidi="ar-SA"/>
        </w:rPr>
        <w:t xml:space="preserve"> плана счетов ОС.</w:t>
      </w:r>
    </w:p>
    <w:p w:rsidR="00E145C6" w:rsidRPr="00E145C6" w:rsidRDefault="00E145C6" w:rsidP="00A729BC">
      <w:pPr>
        <w:widowControl/>
        <w:ind w:left="143" w:firstLine="708"/>
        <w:rPr>
          <w:rFonts w:ascii="Times New Roman" w:eastAsia="Times New Roman" w:hAnsi="Times New Roman" w:cs="Times New Roman"/>
          <w:b/>
          <w:color w:val="auto"/>
          <w:lang w:bidi="ar-SA"/>
        </w:rPr>
      </w:pPr>
    </w:p>
    <w:p w:rsidR="00E145C6" w:rsidRPr="00E145C6" w:rsidRDefault="00E145C6" w:rsidP="00BD3DC8">
      <w:pPr>
        <w:widowControl/>
        <w:ind w:left="143" w:firstLine="708"/>
        <w:jc w:val="center"/>
        <w:rPr>
          <w:rFonts w:ascii="Arial" w:eastAsia="Times New Roman" w:hAnsi="Arial" w:cs="Arial"/>
          <w:b/>
          <w:color w:val="auto"/>
          <w:lang w:bidi="ar-SA"/>
        </w:rPr>
      </w:pPr>
      <w:r w:rsidRPr="00E145C6">
        <w:rPr>
          <w:rFonts w:ascii="Arial" w:eastAsia="Times New Roman" w:hAnsi="Arial" w:cs="Arial"/>
          <w:b/>
          <w:color w:val="auto"/>
          <w:lang w:bidi="ar-SA"/>
        </w:rPr>
        <w:lastRenderedPageBreak/>
        <w:t>«Сведения о движении нефинансовых активов» (</w:t>
      </w:r>
      <w:proofErr w:type="gramStart"/>
      <w:r w:rsidRPr="00E145C6">
        <w:rPr>
          <w:rFonts w:ascii="Arial" w:eastAsia="Times New Roman" w:hAnsi="Arial" w:cs="Arial"/>
          <w:b/>
          <w:color w:val="auto"/>
          <w:lang w:bidi="ar-SA"/>
        </w:rPr>
        <w:t>имущество</w:t>
      </w:r>
      <w:proofErr w:type="gramEnd"/>
      <w:r w:rsidRPr="00E145C6">
        <w:rPr>
          <w:rFonts w:ascii="Arial" w:eastAsia="Times New Roman" w:hAnsi="Arial" w:cs="Arial"/>
          <w:b/>
          <w:color w:val="auto"/>
          <w:lang w:bidi="ar-SA"/>
        </w:rPr>
        <w:t xml:space="preserve"> составляющее государственную казну)</w:t>
      </w:r>
    </w:p>
    <w:p w:rsidR="00E145C6" w:rsidRPr="00E145C6" w:rsidRDefault="00E145C6" w:rsidP="00A729BC">
      <w:pPr>
        <w:widowControl/>
        <w:ind w:firstLine="993"/>
        <w:jc w:val="both"/>
        <w:rPr>
          <w:rFonts w:ascii="Arial" w:eastAsia="Times New Roman" w:hAnsi="Arial" w:cs="Arial"/>
          <w:color w:val="auto"/>
          <w:lang w:bidi="ar-SA"/>
        </w:rPr>
      </w:pPr>
      <w:r w:rsidRPr="00E145C6">
        <w:rPr>
          <w:rFonts w:ascii="Arial" w:eastAsia="Times New Roman" w:hAnsi="Arial" w:cs="Arial"/>
          <w:color w:val="auto"/>
          <w:lang w:bidi="ar-SA"/>
        </w:rPr>
        <w:t xml:space="preserve">В сведениях о движении нефинансовых активов изменились показатели на конец года в сторону увеличения, за </w:t>
      </w:r>
      <w:proofErr w:type="spellStart"/>
      <w:r w:rsidRPr="00E145C6">
        <w:rPr>
          <w:rFonts w:ascii="Arial" w:eastAsia="Times New Roman" w:hAnsi="Arial" w:cs="Arial"/>
          <w:color w:val="auto"/>
          <w:lang w:bidi="ar-SA"/>
        </w:rPr>
        <w:t>счет</w:t>
      </w:r>
      <w:proofErr w:type="spellEnd"/>
      <w:r w:rsidRPr="00E145C6">
        <w:rPr>
          <w:rFonts w:ascii="Arial" w:eastAsia="Times New Roman" w:hAnsi="Arial" w:cs="Arial"/>
          <w:color w:val="auto"/>
          <w:lang w:bidi="ar-SA"/>
        </w:rPr>
        <w:t xml:space="preserve"> безвозмездного поступления непроизводственных активов – 61137175,1 руб.;</w:t>
      </w:r>
    </w:p>
    <w:p w:rsidR="00E145C6" w:rsidRPr="00E145C6" w:rsidRDefault="00E145C6" w:rsidP="00A729BC">
      <w:pPr>
        <w:widowControl/>
        <w:ind w:firstLine="993"/>
        <w:jc w:val="both"/>
        <w:rPr>
          <w:rFonts w:ascii="Arial" w:eastAsia="Times New Roman" w:hAnsi="Arial" w:cs="Arial"/>
          <w:color w:val="auto"/>
          <w:lang w:bidi="ar-SA"/>
        </w:rPr>
      </w:pPr>
      <w:r w:rsidRPr="00E145C6">
        <w:rPr>
          <w:rFonts w:ascii="Arial" w:eastAsia="Times New Roman" w:hAnsi="Arial" w:cs="Arial"/>
          <w:color w:val="auto"/>
          <w:lang w:bidi="ar-SA"/>
        </w:rPr>
        <w:t>КУМИ Иркутского района недвижимого имущества – 53 742124,07 руб., амортизация – 2142026,26 руб.;</w:t>
      </w:r>
    </w:p>
    <w:p w:rsidR="00E145C6" w:rsidRPr="00E145C6" w:rsidRDefault="00E145C6" w:rsidP="00A729BC">
      <w:pPr>
        <w:widowControl/>
        <w:rPr>
          <w:rFonts w:ascii="Arial" w:eastAsia="Times New Roman" w:hAnsi="Arial" w:cs="Arial"/>
          <w:b/>
          <w:color w:val="auto"/>
          <w:lang w:bidi="ar-SA"/>
        </w:rPr>
      </w:pPr>
      <w:r w:rsidRPr="00E145C6">
        <w:rPr>
          <w:rFonts w:ascii="Arial" w:eastAsia="Times New Roman" w:hAnsi="Arial" w:cs="Arial"/>
          <w:color w:val="auto"/>
          <w:lang w:bidi="ar-SA"/>
        </w:rPr>
        <w:t xml:space="preserve">                ОАО "Российские железные дороги" недвижимое имущество – 3395310,93 руб.,  непроизводственные активы 3395310,93 руб. </w:t>
      </w:r>
    </w:p>
    <w:p w:rsidR="00BD3DC8" w:rsidRDefault="00BD3DC8" w:rsidP="00A729BC">
      <w:pPr>
        <w:widowControl/>
        <w:ind w:firstLine="993"/>
        <w:rPr>
          <w:rFonts w:ascii="Arial" w:eastAsia="Times New Roman" w:hAnsi="Arial" w:cs="Arial"/>
          <w:b/>
          <w:color w:val="auto"/>
          <w:lang w:bidi="ar-SA"/>
        </w:rPr>
      </w:pPr>
    </w:p>
    <w:p w:rsidR="00E145C6" w:rsidRPr="00E145C6" w:rsidRDefault="00E145C6" w:rsidP="00BD3DC8">
      <w:pPr>
        <w:widowControl/>
        <w:ind w:firstLine="993"/>
        <w:jc w:val="center"/>
        <w:rPr>
          <w:rFonts w:ascii="Arial" w:eastAsia="Times New Roman" w:hAnsi="Arial" w:cs="Arial"/>
          <w:b/>
          <w:color w:val="auto"/>
          <w:lang w:bidi="ar-SA"/>
        </w:rPr>
      </w:pPr>
      <w:r w:rsidRPr="00E145C6">
        <w:rPr>
          <w:rFonts w:ascii="Arial" w:eastAsia="Times New Roman" w:hAnsi="Arial" w:cs="Arial"/>
          <w:b/>
          <w:color w:val="auto"/>
          <w:lang w:bidi="ar-SA"/>
        </w:rPr>
        <w:t>«Сведения об изменении валюты баланса»</w:t>
      </w:r>
    </w:p>
    <w:p w:rsidR="00E145C6" w:rsidRPr="00E145C6" w:rsidRDefault="00E145C6" w:rsidP="00A729BC">
      <w:pPr>
        <w:widowControl/>
        <w:ind w:firstLine="993"/>
        <w:jc w:val="both"/>
        <w:rPr>
          <w:rFonts w:ascii="Arial" w:eastAsia="Times New Roman" w:hAnsi="Arial" w:cs="Arial"/>
          <w:color w:val="auto"/>
          <w:lang w:bidi="ar-SA"/>
        </w:rPr>
      </w:pPr>
      <w:r w:rsidRPr="00E145C6">
        <w:rPr>
          <w:rFonts w:ascii="Arial" w:eastAsia="Times New Roman" w:hAnsi="Arial" w:cs="Arial"/>
          <w:color w:val="auto"/>
          <w:lang w:bidi="ar-SA"/>
        </w:rPr>
        <w:t xml:space="preserve">В сведениях о движении валюты баланса изменения по строкам 250 «Дебиторская задолженность по доходам» по коду причины 02 «Изменения по федеральным стандартам  </w:t>
      </w:r>
      <w:proofErr w:type="spellStart"/>
      <w:r w:rsidRPr="00E145C6">
        <w:rPr>
          <w:rFonts w:ascii="Arial" w:eastAsia="Times New Roman" w:hAnsi="Arial" w:cs="Arial"/>
          <w:color w:val="auto"/>
          <w:lang w:bidi="ar-SA"/>
        </w:rPr>
        <w:t>бух</w:t>
      </w:r>
      <w:proofErr w:type="gramStart"/>
      <w:r w:rsidRPr="00E145C6">
        <w:rPr>
          <w:rFonts w:ascii="Arial" w:eastAsia="Times New Roman" w:hAnsi="Arial" w:cs="Arial"/>
          <w:color w:val="auto"/>
          <w:lang w:bidi="ar-SA"/>
        </w:rPr>
        <w:t>.у</w:t>
      </w:r>
      <w:proofErr w:type="gramEnd"/>
      <w:r w:rsidRPr="00E145C6">
        <w:rPr>
          <w:rFonts w:ascii="Arial" w:eastAsia="Times New Roman" w:hAnsi="Arial" w:cs="Arial"/>
          <w:color w:val="auto"/>
          <w:lang w:bidi="ar-SA"/>
        </w:rPr>
        <w:t>чета</w:t>
      </w:r>
      <w:proofErr w:type="spellEnd"/>
      <w:r w:rsidRPr="00E145C6">
        <w:rPr>
          <w:rFonts w:ascii="Arial" w:eastAsia="Times New Roman" w:hAnsi="Arial" w:cs="Arial"/>
          <w:color w:val="auto"/>
          <w:lang w:bidi="ar-SA"/>
        </w:rPr>
        <w:t>» и строке 510 «Доходы будущих периодов» на сумму 108 478,38 руб.</w:t>
      </w:r>
    </w:p>
    <w:p w:rsidR="00E145C6" w:rsidRPr="00E145C6" w:rsidRDefault="00E145C6" w:rsidP="00A729BC">
      <w:pPr>
        <w:widowControl/>
        <w:jc w:val="center"/>
        <w:rPr>
          <w:rFonts w:ascii="Arial" w:eastAsia="Times New Roman" w:hAnsi="Arial" w:cs="Arial"/>
          <w:b/>
          <w:color w:val="auto"/>
          <w:sz w:val="26"/>
          <w:szCs w:val="26"/>
          <w:lang w:bidi="ar-SA"/>
        </w:rPr>
      </w:pPr>
    </w:p>
    <w:p w:rsidR="00956B28" w:rsidRDefault="00956B28" w:rsidP="00A729BC">
      <w:pPr>
        <w:pStyle w:val="4"/>
        <w:shd w:val="clear" w:color="auto" w:fill="auto"/>
        <w:spacing w:line="259" w:lineRule="exact"/>
        <w:ind w:right="1740" w:firstLine="0"/>
        <w:jc w:val="center"/>
        <w:rPr>
          <w:rFonts w:eastAsia="Times New Roman"/>
          <w:color w:val="auto"/>
          <w:spacing w:val="0"/>
          <w:sz w:val="24"/>
          <w:szCs w:val="24"/>
          <w:lang w:bidi="ar-SA"/>
        </w:rPr>
      </w:pPr>
      <w:r>
        <w:rPr>
          <w:rFonts w:eastAsia="Times New Roman"/>
          <w:b/>
          <w:color w:val="auto"/>
          <w:spacing w:val="0"/>
          <w:sz w:val="24"/>
          <w:szCs w:val="24"/>
          <w:lang w:bidi="ar-SA"/>
        </w:rPr>
        <w:t xml:space="preserve">                   </w:t>
      </w:r>
      <w:r w:rsidR="00E145C6" w:rsidRPr="00D67F01">
        <w:rPr>
          <w:rFonts w:eastAsia="Times New Roman"/>
          <w:b/>
          <w:color w:val="auto"/>
          <w:spacing w:val="0"/>
          <w:sz w:val="24"/>
          <w:szCs w:val="24"/>
          <w:lang w:bidi="ar-SA"/>
        </w:rPr>
        <w:t>«</w:t>
      </w:r>
      <w:proofErr w:type="gramStart"/>
      <w:r w:rsidR="00E145C6" w:rsidRPr="00D67F01">
        <w:rPr>
          <w:rFonts w:eastAsia="Times New Roman"/>
          <w:b/>
          <w:color w:val="auto"/>
          <w:spacing w:val="0"/>
          <w:sz w:val="24"/>
          <w:szCs w:val="24"/>
          <w:lang w:bidi="ar-SA"/>
        </w:rPr>
        <w:t>Сведениях</w:t>
      </w:r>
      <w:proofErr w:type="gramEnd"/>
      <w:r w:rsidR="00E145C6" w:rsidRPr="00D67F01">
        <w:rPr>
          <w:rFonts w:eastAsia="Times New Roman"/>
          <w:b/>
          <w:color w:val="auto"/>
          <w:spacing w:val="0"/>
          <w:sz w:val="24"/>
          <w:szCs w:val="24"/>
          <w:lang w:bidi="ar-SA"/>
        </w:rPr>
        <w:t xml:space="preserve"> по дебиторской и </w:t>
      </w:r>
      <w:r w:rsidR="00BD3DC8">
        <w:rPr>
          <w:rFonts w:eastAsia="Times New Roman"/>
          <w:b/>
          <w:color w:val="auto"/>
          <w:spacing w:val="0"/>
          <w:sz w:val="24"/>
          <w:szCs w:val="24"/>
          <w:lang w:bidi="ar-SA"/>
        </w:rPr>
        <w:t>к</w:t>
      </w:r>
      <w:r w:rsidR="00E145C6" w:rsidRPr="00D67F01">
        <w:rPr>
          <w:rFonts w:eastAsia="Times New Roman"/>
          <w:b/>
          <w:color w:val="auto"/>
          <w:spacing w:val="0"/>
          <w:sz w:val="24"/>
          <w:szCs w:val="24"/>
          <w:lang w:bidi="ar-SA"/>
        </w:rPr>
        <w:t>редиторской задолженности»</w:t>
      </w:r>
      <w:r w:rsidR="00E145C6" w:rsidRPr="00D67F01">
        <w:rPr>
          <w:rFonts w:eastAsia="Times New Roman"/>
          <w:color w:val="auto"/>
          <w:spacing w:val="0"/>
          <w:sz w:val="24"/>
          <w:szCs w:val="24"/>
          <w:lang w:bidi="ar-SA"/>
        </w:rPr>
        <w:t xml:space="preserve">            </w:t>
      </w:r>
    </w:p>
    <w:p w:rsidR="00E145C6" w:rsidRPr="00D67F01" w:rsidRDefault="00E145C6" w:rsidP="00A729BC">
      <w:pPr>
        <w:pStyle w:val="4"/>
        <w:shd w:val="clear" w:color="auto" w:fill="auto"/>
        <w:spacing w:line="259" w:lineRule="exact"/>
        <w:ind w:right="72" w:firstLine="0"/>
        <w:jc w:val="both"/>
        <w:rPr>
          <w:sz w:val="24"/>
          <w:szCs w:val="24"/>
        </w:rPr>
      </w:pPr>
      <w:r w:rsidRPr="00D67F01">
        <w:rPr>
          <w:rFonts w:eastAsia="Times New Roman"/>
          <w:color w:val="auto"/>
          <w:spacing w:val="0"/>
          <w:sz w:val="24"/>
          <w:szCs w:val="24"/>
          <w:lang w:bidi="ar-SA"/>
        </w:rPr>
        <w:t xml:space="preserve"> </w:t>
      </w:r>
      <w:r w:rsidR="00956B28">
        <w:rPr>
          <w:rFonts w:eastAsia="Times New Roman"/>
          <w:color w:val="auto"/>
          <w:spacing w:val="0"/>
          <w:sz w:val="24"/>
          <w:szCs w:val="24"/>
          <w:lang w:bidi="ar-SA"/>
        </w:rPr>
        <w:tab/>
      </w:r>
      <w:r w:rsidRPr="00D67F01">
        <w:rPr>
          <w:rFonts w:eastAsia="Times New Roman"/>
          <w:color w:val="auto"/>
          <w:spacing w:val="0"/>
          <w:sz w:val="24"/>
          <w:szCs w:val="24"/>
          <w:lang w:bidi="ar-SA"/>
        </w:rPr>
        <w:t xml:space="preserve">В сведениях по дебиторской и кредиторской задолженности </w:t>
      </w:r>
      <w:r w:rsidR="00956B28">
        <w:rPr>
          <w:rFonts w:eastAsia="Times New Roman"/>
          <w:color w:val="auto"/>
          <w:spacing w:val="0"/>
          <w:sz w:val="24"/>
          <w:szCs w:val="24"/>
          <w:lang w:bidi="ar-SA"/>
        </w:rPr>
        <w:t>п</w:t>
      </w:r>
      <w:r w:rsidRPr="00D67F01">
        <w:rPr>
          <w:rFonts w:eastAsia="Times New Roman"/>
          <w:color w:val="auto"/>
          <w:spacing w:val="0"/>
          <w:sz w:val="24"/>
          <w:szCs w:val="24"/>
          <w:lang w:bidi="ar-SA"/>
        </w:rPr>
        <w:t>оказатели на начало года</w:t>
      </w:r>
      <w:r w:rsidR="00956B28">
        <w:rPr>
          <w:rFonts w:eastAsia="Times New Roman"/>
          <w:color w:val="auto"/>
          <w:spacing w:val="0"/>
          <w:sz w:val="24"/>
          <w:szCs w:val="24"/>
          <w:lang w:bidi="ar-SA"/>
        </w:rPr>
        <w:t xml:space="preserve"> </w:t>
      </w:r>
      <w:r w:rsidRPr="00D67F01">
        <w:rPr>
          <w:sz w:val="24"/>
          <w:szCs w:val="24"/>
        </w:rPr>
        <w:t xml:space="preserve">изменились на основании </w:t>
      </w:r>
      <w:proofErr w:type="spellStart"/>
      <w:r w:rsidRPr="00D67F01">
        <w:rPr>
          <w:sz w:val="24"/>
          <w:szCs w:val="24"/>
        </w:rPr>
        <w:t>отчета</w:t>
      </w:r>
      <w:proofErr w:type="spellEnd"/>
      <w:r w:rsidRPr="00D67F01">
        <w:rPr>
          <w:sz w:val="24"/>
          <w:szCs w:val="24"/>
        </w:rPr>
        <w:t xml:space="preserve"> Управления Федеральной налоговой службы по Иркутской области: </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b/>
        </w:rPr>
        <w:t xml:space="preserve">Дебиторская задолженность </w:t>
      </w:r>
      <w:r w:rsidRPr="00D67F01">
        <w:rPr>
          <w:rFonts w:ascii="Arial" w:hAnsi="Arial" w:cs="Arial"/>
        </w:rPr>
        <w:t>(</w:t>
      </w:r>
      <w:r w:rsidRPr="00D67F01">
        <w:rPr>
          <w:rFonts w:ascii="Arial" w:hAnsi="Arial" w:cs="Arial"/>
          <w:b/>
        </w:rPr>
        <w:t>ф.0503169_БД</w:t>
      </w:r>
      <w:r w:rsidRPr="00D67F01">
        <w:rPr>
          <w:rFonts w:ascii="Arial" w:hAnsi="Arial" w:cs="Arial"/>
        </w:rPr>
        <w:t xml:space="preserve">) изменилась в сторону уменьшения, </w:t>
      </w:r>
      <w:proofErr w:type="gramStart"/>
      <w:r w:rsidRPr="00D67F01">
        <w:rPr>
          <w:rFonts w:ascii="Arial" w:hAnsi="Arial" w:cs="Arial"/>
        </w:rPr>
        <w:t>на конец</w:t>
      </w:r>
      <w:proofErr w:type="gramEnd"/>
      <w:r w:rsidRPr="00D67F01">
        <w:rPr>
          <w:rFonts w:ascii="Arial" w:hAnsi="Arial" w:cs="Arial"/>
        </w:rPr>
        <w:t xml:space="preserve"> 2018 года, составила 32 733 671,58 руб., </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b/>
        </w:rPr>
        <w:t>в том числе:</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rPr>
        <w:t>- по счету 120500000 (данные Управления Федеральной налоговой службы по Иркутской области) – 31 457 604,38 руб.;</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rPr>
        <w:t xml:space="preserve">- по счету 130300000 – 1 155 626,56 руб., </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b/>
        </w:rPr>
        <w:t>из них:</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rPr>
        <w:t>- по счету 130302000 по 0104 в сумме 988 785,82 руб., по 0801 в сумме 165 367,74 задолженность за Фондом социального страхования.</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rPr>
        <w:t>- по счету 130301000 по 0113 в сумме  1473,00 руб.</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rPr>
        <w:t>- по счету 120626000 по 0801 в сумме  4229,00 руб.</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b/>
        </w:rPr>
        <w:t xml:space="preserve">Кредиторская задолженность </w:t>
      </w:r>
      <w:r w:rsidRPr="00D67F01">
        <w:rPr>
          <w:rFonts w:ascii="Arial" w:hAnsi="Arial" w:cs="Arial"/>
        </w:rPr>
        <w:t>(</w:t>
      </w:r>
      <w:r w:rsidRPr="00D67F01">
        <w:rPr>
          <w:rFonts w:ascii="Arial" w:hAnsi="Arial" w:cs="Arial"/>
          <w:b/>
        </w:rPr>
        <w:t>ф. 0503169_БК</w:t>
      </w:r>
      <w:r w:rsidRPr="00D67F01">
        <w:rPr>
          <w:rFonts w:ascii="Arial" w:hAnsi="Arial" w:cs="Arial"/>
        </w:rPr>
        <w:t xml:space="preserve">) изменилась в сторону увеличения, </w:t>
      </w:r>
      <w:proofErr w:type="gramStart"/>
      <w:r w:rsidRPr="00D67F01">
        <w:rPr>
          <w:rFonts w:ascii="Arial" w:hAnsi="Arial" w:cs="Arial"/>
        </w:rPr>
        <w:t>на конец</w:t>
      </w:r>
      <w:proofErr w:type="gramEnd"/>
      <w:r w:rsidRPr="00D67F01">
        <w:rPr>
          <w:rFonts w:ascii="Arial" w:hAnsi="Arial" w:cs="Arial"/>
        </w:rPr>
        <w:t xml:space="preserve"> 2018 года, составила 22 233 985,89 руб., </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b/>
        </w:rPr>
        <w:t>в</w:t>
      </w:r>
      <w:r w:rsidRPr="00D67F01">
        <w:rPr>
          <w:rFonts w:ascii="Arial" w:hAnsi="Arial" w:cs="Arial"/>
        </w:rPr>
        <w:t xml:space="preserve"> </w:t>
      </w:r>
      <w:r w:rsidRPr="00D67F01">
        <w:rPr>
          <w:rFonts w:ascii="Arial" w:hAnsi="Arial" w:cs="Arial"/>
          <w:b/>
        </w:rPr>
        <w:t>том числе:</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rPr>
        <w:t>- по счету 120500000 (данные Управления Федеральной налоговой службы по Иркутской области) – 22 143 870,06 руб.;</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rPr>
        <w:t xml:space="preserve">- по счету 130200000 – 88 498,54 руб., </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rPr>
      </w:pPr>
      <w:r w:rsidRPr="00D67F01">
        <w:rPr>
          <w:rFonts w:ascii="Arial" w:hAnsi="Arial" w:cs="Arial"/>
          <w:b/>
        </w:rPr>
        <w:t>из них:</w:t>
      </w:r>
      <w:r w:rsidRPr="00D67F01">
        <w:rPr>
          <w:rFonts w:ascii="Arial" w:hAnsi="Arial" w:cs="Arial"/>
        </w:rPr>
        <w:t xml:space="preserve"> </w:t>
      </w:r>
    </w:p>
    <w:p w:rsidR="00E145C6" w:rsidRPr="00D67F01" w:rsidRDefault="00E145C6" w:rsidP="00A729BC">
      <w:pPr>
        <w:pStyle w:val="ac"/>
        <w:shd w:val="clear" w:color="auto" w:fill="FFFFFF"/>
        <w:spacing w:before="0" w:beforeAutospacing="0" w:after="0" w:afterAutospacing="0"/>
        <w:ind w:firstLine="993"/>
        <w:jc w:val="both"/>
        <w:rPr>
          <w:rFonts w:ascii="Arial" w:hAnsi="Arial" w:cs="Arial"/>
          <w:color w:val="000000"/>
        </w:rPr>
      </w:pPr>
      <w:r w:rsidRPr="00D67F01">
        <w:rPr>
          <w:rFonts w:ascii="Arial" w:hAnsi="Arial" w:cs="Arial"/>
          <w:color w:val="000000"/>
        </w:rPr>
        <w:t>- по счету 130221000 по 0104 в сумме 3806,05 руб. задолженность за декабрь  услуги связи.</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color w:val="000000"/>
        </w:rPr>
      </w:pPr>
      <w:r w:rsidRPr="00D67F01">
        <w:rPr>
          <w:rFonts w:ascii="Arial" w:hAnsi="Arial" w:cs="Arial"/>
          <w:color w:val="000000"/>
        </w:rPr>
        <w:t>- по счету 130223000 по 0104 в сумме 43 328,19 руб., по 0503 в сумме 41 364,30 руб.  задолженность за декабрь коммунальные услуги.</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color w:val="000000"/>
        </w:rPr>
      </w:pPr>
      <w:r w:rsidRPr="00D67F01">
        <w:rPr>
          <w:rFonts w:ascii="Arial" w:hAnsi="Arial" w:cs="Arial"/>
          <w:color w:val="000000"/>
        </w:rPr>
        <w:t>- по счету 130211000 по 0113 в сумме 1473 рубля.</w:t>
      </w:r>
      <w:r w:rsidRPr="00D67F01">
        <w:rPr>
          <w:rFonts w:ascii="Arial" w:hAnsi="Arial" w:cs="Arial"/>
        </w:rPr>
        <w:tab/>
      </w:r>
    </w:p>
    <w:p w:rsidR="00E145C6" w:rsidRPr="00E145C6" w:rsidRDefault="00E145C6" w:rsidP="00A729BC">
      <w:pPr>
        <w:widowControl/>
        <w:ind w:firstLine="851"/>
        <w:jc w:val="both"/>
        <w:rPr>
          <w:rFonts w:ascii="Arial" w:eastAsia="Times New Roman" w:hAnsi="Arial" w:cs="Arial"/>
          <w:color w:val="auto"/>
          <w:lang w:bidi="ar-SA"/>
        </w:rPr>
      </w:pPr>
      <w:r w:rsidRPr="00E145C6">
        <w:rPr>
          <w:rFonts w:ascii="Arial" w:eastAsia="Times New Roman" w:hAnsi="Arial" w:cs="Arial"/>
          <w:color w:val="auto"/>
          <w:shd w:val="clear" w:color="auto" w:fill="FFFFFF"/>
          <w:lang w:bidi="ar-SA"/>
        </w:rPr>
        <w:t xml:space="preserve">Остаток денежных средств на </w:t>
      </w:r>
      <w:proofErr w:type="spellStart"/>
      <w:r w:rsidRPr="00E145C6">
        <w:rPr>
          <w:rFonts w:ascii="Arial" w:eastAsia="Times New Roman" w:hAnsi="Arial" w:cs="Arial"/>
          <w:color w:val="auto"/>
          <w:shd w:val="clear" w:color="auto" w:fill="FFFFFF"/>
          <w:lang w:bidi="ar-SA"/>
        </w:rPr>
        <w:t>расчетном</w:t>
      </w:r>
      <w:proofErr w:type="spellEnd"/>
      <w:r w:rsidRPr="00E145C6">
        <w:rPr>
          <w:rFonts w:ascii="Arial" w:eastAsia="Times New Roman" w:hAnsi="Arial" w:cs="Arial"/>
          <w:color w:val="auto"/>
          <w:shd w:val="clear" w:color="auto" w:fill="FFFFFF"/>
          <w:lang w:bidi="ar-SA"/>
        </w:rPr>
        <w:t xml:space="preserve"> </w:t>
      </w:r>
      <w:proofErr w:type="spellStart"/>
      <w:r w:rsidRPr="00E145C6">
        <w:rPr>
          <w:rFonts w:ascii="Arial" w:eastAsia="Times New Roman" w:hAnsi="Arial" w:cs="Arial"/>
          <w:color w:val="auto"/>
          <w:shd w:val="clear" w:color="auto" w:fill="FFFFFF"/>
          <w:lang w:bidi="ar-SA"/>
        </w:rPr>
        <w:t>счете</w:t>
      </w:r>
      <w:proofErr w:type="spellEnd"/>
      <w:r w:rsidRPr="00E145C6">
        <w:rPr>
          <w:rFonts w:ascii="Arial" w:eastAsia="Times New Roman" w:hAnsi="Arial" w:cs="Arial"/>
          <w:color w:val="auto"/>
          <w:shd w:val="clear" w:color="auto" w:fill="FFFFFF"/>
          <w:lang w:bidi="ar-SA"/>
        </w:rPr>
        <w:t xml:space="preserve"> на 1 января 2018 года составил 5 043 067,90 рублей. </w:t>
      </w:r>
    </w:p>
    <w:p w:rsidR="00E145C6" w:rsidRPr="00E145C6" w:rsidRDefault="00E145C6" w:rsidP="00A729BC">
      <w:pPr>
        <w:widowControl/>
        <w:shd w:val="clear" w:color="auto" w:fill="FFFFFF"/>
        <w:ind w:firstLine="993"/>
        <w:jc w:val="both"/>
        <w:rPr>
          <w:rFonts w:ascii="Arial" w:eastAsia="Times New Roman" w:hAnsi="Arial" w:cs="Arial"/>
          <w:color w:val="auto"/>
          <w:lang w:bidi="ar-SA"/>
        </w:rPr>
      </w:pPr>
      <w:r w:rsidRPr="00E145C6">
        <w:rPr>
          <w:rFonts w:ascii="Arial" w:eastAsia="Times New Roman" w:hAnsi="Arial" w:cs="Arial"/>
          <w:color w:val="auto"/>
          <w:lang w:bidi="ar-SA"/>
        </w:rPr>
        <w:t xml:space="preserve">Остаток денежных средств во временном распоряжении на </w:t>
      </w:r>
      <w:proofErr w:type="spellStart"/>
      <w:r w:rsidRPr="00E145C6">
        <w:rPr>
          <w:rFonts w:ascii="Arial" w:eastAsia="Times New Roman" w:hAnsi="Arial" w:cs="Arial"/>
          <w:color w:val="auto"/>
          <w:lang w:bidi="ar-SA"/>
        </w:rPr>
        <w:t>расчетном</w:t>
      </w:r>
      <w:proofErr w:type="spellEnd"/>
      <w:r w:rsidRPr="00E145C6">
        <w:rPr>
          <w:rFonts w:ascii="Arial" w:eastAsia="Times New Roman" w:hAnsi="Arial" w:cs="Arial"/>
          <w:color w:val="auto"/>
          <w:lang w:bidi="ar-SA"/>
        </w:rPr>
        <w:t xml:space="preserve"> </w:t>
      </w:r>
      <w:proofErr w:type="spellStart"/>
      <w:r w:rsidRPr="00E145C6">
        <w:rPr>
          <w:rFonts w:ascii="Arial" w:eastAsia="Times New Roman" w:hAnsi="Arial" w:cs="Arial"/>
          <w:color w:val="auto"/>
          <w:lang w:bidi="ar-SA"/>
        </w:rPr>
        <w:t>счете</w:t>
      </w:r>
      <w:proofErr w:type="spellEnd"/>
      <w:r w:rsidRPr="00E145C6">
        <w:rPr>
          <w:rFonts w:ascii="Arial" w:eastAsia="Times New Roman" w:hAnsi="Arial" w:cs="Arial"/>
          <w:color w:val="auto"/>
          <w:lang w:bidi="ar-SA"/>
        </w:rPr>
        <w:t xml:space="preserve">  на </w:t>
      </w:r>
      <w:r w:rsidR="00956B28">
        <w:rPr>
          <w:rFonts w:ascii="Arial" w:eastAsia="Times New Roman" w:hAnsi="Arial" w:cs="Arial"/>
          <w:color w:val="auto"/>
          <w:lang w:bidi="ar-SA"/>
        </w:rPr>
        <w:t>0</w:t>
      </w:r>
      <w:r w:rsidRPr="00E145C6">
        <w:rPr>
          <w:rFonts w:ascii="Arial" w:eastAsia="Times New Roman" w:hAnsi="Arial" w:cs="Arial"/>
          <w:color w:val="auto"/>
          <w:lang w:bidi="ar-SA"/>
        </w:rPr>
        <w:t>1 января 2018 года составляет 89975,00 рублей.</w:t>
      </w:r>
    </w:p>
    <w:p w:rsidR="00BD3DC8" w:rsidRDefault="00BD3DC8" w:rsidP="00A729BC">
      <w:pPr>
        <w:pStyle w:val="ac"/>
        <w:shd w:val="clear" w:color="auto" w:fill="FFFFFF"/>
        <w:spacing w:before="0" w:beforeAutospacing="0" w:after="0" w:afterAutospacing="0"/>
        <w:ind w:firstLine="708"/>
        <w:jc w:val="both"/>
        <w:rPr>
          <w:rFonts w:ascii="Arial" w:hAnsi="Arial" w:cs="Arial"/>
          <w:b/>
        </w:rPr>
      </w:pPr>
    </w:p>
    <w:p w:rsidR="00E145C6" w:rsidRPr="00D67F01" w:rsidRDefault="00E145C6" w:rsidP="00BD3DC8">
      <w:pPr>
        <w:pStyle w:val="ac"/>
        <w:shd w:val="clear" w:color="auto" w:fill="FFFFFF"/>
        <w:spacing w:before="0" w:beforeAutospacing="0" w:after="0" w:afterAutospacing="0"/>
        <w:ind w:firstLine="708"/>
        <w:jc w:val="center"/>
        <w:rPr>
          <w:rFonts w:ascii="Arial" w:hAnsi="Arial" w:cs="Arial"/>
          <w:b/>
        </w:rPr>
      </w:pPr>
      <w:r w:rsidRPr="00D67F01">
        <w:rPr>
          <w:rFonts w:ascii="Arial" w:hAnsi="Arial" w:cs="Arial"/>
          <w:b/>
        </w:rPr>
        <w:t xml:space="preserve">«Справка по заключению счетов бюджетного </w:t>
      </w:r>
      <w:proofErr w:type="spellStart"/>
      <w:r w:rsidRPr="00D67F01">
        <w:rPr>
          <w:rFonts w:ascii="Arial" w:hAnsi="Arial" w:cs="Arial"/>
          <w:b/>
        </w:rPr>
        <w:t>учета</w:t>
      </w:r>
      <w:proofErr w:type="spellEnd"/>
      <w:r w:rsidRPr="00D67F01">
        <w:rPr>
          <w:rFonts w:ascii="Arial" w:hAnsi="Arial" w:cs="Arial"/>
          <w:b/>
        </w:rPr>
        <w:t xml:space="preserve"> </w:t>
      </w:r>
      <w:proofErr w:type="spellStart"/>
      <w:r w:rsidRPr="00D67F01">
        <w:rPr>
          <w:rFonts w:ascii="Arial" w:hAnsi="Arial" w:cs="Arial"/>
          <w:b/>
        </w:rPr>
        <w:t>отчетного</w:t>
      </w:r>
      <w:proofErr w:type="spellEnd"/>
      <w:r w:rsidRPr="00D67F01">
        <w:rPr>
          <w:rFonts w:ascii="Arial" w:hAnsi="Arial" w:cs="Arial"/>
          <w:b/>
        </w:rPr>
        <w:t xml:space="preserve"> финансового года»</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 xml:space="preserve">ВДК правило Р-1 - 24 предупреждения </w:t>
      </w:r>
      <w:proofErr w:type="gramStart"/>
      <w:r w:rsidRPr="00D67F01">
        <w:rPr>
          <w:rFonts w:ascii="Arial" w:hAnsi="Arial" w:cs="Arial"/>
        </w:rPr>
        <w:t>по</w:t>
      </w:r>
      <w:proofErr w:type="gramEnd"/>
      <w:r w:rsidRPr="00D67F01">
        <w:rPr>
          <w:rFonts w:ascii="Arial" w:hAnsi="Arial" w:cs="Arial"/>
        </w:rPr>
        <w:t xml:space="preserve"> кода дохода:</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 xml:space="preserve">10601030101000110140110173 - 1750250,78 </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lastRenderedPageBreak/>
        <w:t>10601030102100110140110173 - 867812,34</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10606033101000110140110173 – 4360,00</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10606033102100110140110173 - 1477,6</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10606043101000110140110173 - 8033579,7</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10606043102100110140110173 - 3848315,44</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10904053102100110140110173 – 1,00</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 xml:space="preserve"> эти показатели на основании </w:t>
      </w:r>
      <w:proofErr w:type="spellStart"/>
      <w:r w:rsidRPr="00D67F01">
        <w:rPr>
          <w:rFonts w:ascii="Arial" w:hAnsi="Arial" w:cs="Arial"/>
        </w:rPr>
        <w:t>отчета</w:t>
      </w:r>
      <w:proofErr w:type="spellEnd"/>
      <w:r w:rsidRPr="00D67F01">
        <w:rPr>
          <w:rFonts w:ascii="Arial" w:hAnsi="Arial" w:cs="Arial"/>
        </w:rPr>
        <w:t xml:space="preserve"> Управления Федеральной налоговой службы по Иркутской области;</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20705030100000180140110189 - 78239435,52 руб. безвозмездные поступления.</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МДКС  правило ФК-49-1 Несоответствие сумм по прочим поступлениям в ф. 0503125 сумме показателей по КОСГУ 189 ф. 0503110 требует пояснение (для ПБС)</w:t>
      </w:r>
    </w:p>
    <w:p w:rsidR="00E145C6" w:rsidRPr="00D67F01" w:rsidRDefault="00E145C6" w:rsidP="00A729BC">
      <w:pPr>
        <w:pStyle w:val="ac"/>
        <w:shd w:val="clear" w:color="auto" w:fill="FFFFFF"/>
        <w:spacing w:before="0" w:beforeAutospacing="0" w:after="0" w:afterAutospacing="0"/>
        <w:ind w:firstLine="708"/>
        <w:jc w:val="both"/>
        <w:rPr>
          <w:rFonts w:ascii="Arial" w:hAnsi="Arial" w:cs="Arial"/>
        </w:rPr>
      </w:pPr>
      <w:r w:rsidRPr="00D67F01">
        <w:rPr>
          <w:rFonts w:ascii="Arial" w:hAnsi="Arial" w:cs="Arial"/>
        </w:rPr>
        <w:t>Форма 0503125G Код СБУ=140110151 за 2018 год не формировалась.</w:t>
      </w:r>
    </w:p>
    <w:p w:rsidR="00BD3DC8" w:rsidRDefault="00BD3DC8" w:rsidP="00A729BC">
      <w:pPr>
        <w:pStyle w:val="ConsNormal"/>
        <w:widowControl/>
        <w:ind w:right="0" w:firstLine="0"/>
        <w:jc w:val="center"/>
        <w:rPr>
          <w:rFonts w:ascii="Arial" w:hAnsi="Arial" w:cs="Arial"/>
          <w:b/>
          <w:iCs/>
        </w:rPr>
      </w:pPr>
    </w:p>
    <w:p w:rsidR="00E145C6" w:rsidRPr="00D67F01" w:rsidRDefault="00E145C6" w:rsidP="00A729BC">
      <w:pPr>
        <w:pStyle w:val="ConsNormal"/>
        <w:widowControl/>
        <w:ind w:right="0" w:firstLine="0"/>
        <w:jc w:val="center"/>
        <w:rPr>
          <w:rFonts w:ascii="Arial" w:hAnsi="Arial" w:cs="Arial"/>
          <w:b/>
          <w:iCs/>
        </w:rPr>
      </w:pPr>
      <w:r w:rsidRPr="00D67F01">
        <w:rPr>
          <w:rFonts w:ascii="Arial" w:hAnsi="Arial" w:cs="Arial"/>
          <w:b/>
          <w:iCs/>
        </w:rPr>
        <w:t xml:space="preserve">Перечень форм, не имеющих числовых значений по состоянию на 01.01.2019г. </w:t>
      </w:r>
    </w:p>
    <w:p w:rsidR="00E145C6" w:rsidRPr="00D67F01" w:rsidRDefault="00E145C6" w:rsidP="00A729BC">
      <w:pPr>
        <w:pStyle w:val="ConsPlusNonformat"/>
        <w:widowControl/>
        <w:spacing w:before="240"/>
        <w:ind w:left="-142" w:firstLine="993"/>
        <w:jc w:val="both"/>
        <w:rPr>
          <w:rFonts w:ascii="Arial" w:hAnsi="Arial" w:cs="Arial"/>
          <w:sz w:val="24"/>
          <w:szCs w:val="24"/>
        </w:rPr>
      </w:pPr>
      <w:r w:rsidRPr="00D67F01">
        <w:rPr>
          <w:rFonts w:ascii="Arial" w:hAnsi="Arial" w:cs="Arial"/>
          <w:sz w:val="24"/>
          <w:szCs w:val="24"/>
        </w:rPr>
        <w:t>0503171</w:t>
      </w:r>
      <w:r w:rsidRPr="00D67F01">
        <w:rPr>
          <w:rFonts w:ascii="Arial" w:hAnsi="Arial" w:cs="Arial"/>
          <w:sz w:val="24"/>
          <w:szCs w:val="24"/>
          <w:lang w:val="en-US"/>
        </w:rPr>
        <w:t>G</w:t>
      </w:r>
      <w:r w:rsidRPr="00D67F01">
        <w:rPr>
          <w:rFonts w:ascii="Arial" w:hAnsi="Arial" w:cs="Arial"/>
          <w:sz w:val="24"/>
          <w:szCs w:val="24"/>
        </w:rPr>
        <w:t>, 0503172</w:t>
      </w:r>
      <w:r w:rsidRPr="00D67F01">
        <w:rPr>
          <w:rFonts w:ascii="Arial" w:hAnsi="Arial" w:cs="Arial"/>
          <w:sz w:val="24"/>
          <w:szCs w:val="24"/>
          <w:lang w:val="en-US"/>
        </w:rPr>
        <w:t>G</w:t>
      </w:r>
      <w:r w:rsidRPr="00D67F01">
        <w:rPr>
          <w:rFonts w:ascii="Arial" w:hAnsi="Arial" w:cs="Arial"/>
          <w:sz w:val="24"/>
          <w:szCs w:val="24"/>
        </w:rPr>
        <w:t>, 0503167</w:t>
      </w:r>
      <w:r w:rsidRPr="00D67F01">
        <w:rPr>
          <w:rFonts w:ascii="Arial" w:hAnsi="Arial" w:cs="Arial"/>
          <w:sz w:val="24"/>
          <w:szCs w:val="24"/>
          <w:lang w:val="en-US"/>
        </w:rPr>
        <w:t>G</w:t>
      </w:r>
      <w:r w:rsidRPr="00D67F01">
        <w:rPr>
          <w:rFonts w:ascii="Arial" w:hAnsi="Arial" w:cs="Arial"/>
          <w:sz w:val="24"/>
          <w:szCs w:val="24"/>
        </w:rPr>
        <w:t>, 0503125</w:t>
      </w:r>
      <w:r w:rsidRPr="00D67F01">
        <w:rPr>
          <w:rFonts w:ascii="Arial" w:hAnsi="Arial" w:cs="Arial"/>
          <w:sz w:val="24"/>
          <w:szCs w:val="24"/>
          <w:lang w:val="en-US"/>
        </w:rPr>
        <w:t>G</w:t>
      </w:r>
      <w:r w:rsidRPr="00D67F01">
        <w:rPr>
          <w:rFonts w:ascii="Arial" w:hAnsi="Arial" w:cs="Arial"/>
          <w:sz w:val="24"/>
          <w:szCs w:val="24"/>
        </w:rPr>
        <w:t xml:space="preserve"> (СБУ120551000, 130111000, 130111710, 130111810) ф. 0503173</w:t>
      </w:r>
      <w:r w:rsidRPr="00D67F01">
        <w:rPr>
          <w:rFonts w:ascii="Arial" w:hAnsi="Arial" w:cs="Arial"/>
          <w:sz w:val="24"/>
          <w:szCs w:val="24"/>
          <w:lang w:val="en-US"/>
        </w:rPr>
        <w:t>G</w:t>
      </w:r>
      <w:r w:rsidRPr="00D67F01">
        <w:rPr>
          <w:rFonts w:ascii="Arial" w:hAnsi="Arial" w:cs="Arial"/>
          <w:sz w:val="24"/>
          <w:szCs w:val="24"/>
        </w:rPr>
        <w:t>_</w:t>
      </w:r>
      <w:proofErr w:type="gramStart"/>
      <w:r w:rsidRPr="00D67F01">
        <w:rPr>
          <w:rFonts w:ascii="Arial" w:hAnsi="Arial" w:cs="Arial"/>
          <w:sz w:val="24"/>
          <w:szCs w:val="24"/>
          <w:lang w:val="en-US"/>
        </w:rPr>
        <w:t>C</w:t>
      </w:r>
      <w:proofErr w:type="gramEnd"/>
      <w:r w:rsidRPr="00D67F01">
        <w:rPr>
          <w:rFonts w:ascii="Arial" w:hAnsi="Arial" w:cs="Arial"/>
          <w:sz w:val="24"/>
          <w:szCs w:val="24"/>
        </w:rPr>
        <w:t>В, ф.0503174</w:t>
      </w:r>
      <w:r w:rsidRPr="00D67F01">
        <w:rPr>
          <w:rFonts w:ascii="Arial" w:hAnsi="Arial" w:cs="Arial"/>
          <w:sz w:val="24"/>
          <w:szCs w:val="24"/>
          <w:lang w:val="en-US"/>
        </w:rPr>
        <w:t>G</w:t>
      </w:r>
      <w:r w:rsidRPr="00D67F01">
        <w:rPr>
          <w:rFonts w:ascii="Arial" w:hAnsi="Arial" w:cs="Arial"/>
          <w:sz w:val="24"/>
          <w:szCs w:val="24"/>
        </w:rPr>
        <w:t>.</w:t>
      </w:r>
    </w:p>
    <w:p w:rsidR="00E145C6" w:rsidRPr="00D67F01" w:rsidRDefault="00E145C6" w:rsidP="00A729BC">
      <w:pPr>
        <w:pStyle w:val="ConsNormal"/>
        <w:widowControl/>
        <w:ind w:right="0" w:firstLine="0"/>
        <w:jc w:val="center"/>
        <w:rPr>
          <w:rFonts w:ascii="Arial" w:hAnsi="Arial" w:cs="Arial"/>
          <w:b/>
          <w:iCs/>
        </w:rPr>
      </w:pPr>
    </w:p>
    <w:p w:rsidR="00E145C6" w:rsidRPr="00D67F01" w:rsidRDefault="00E145C6" w:rsidP="00A729BC">
      <w:pPr>
        <w:pStyle w:val="4"/>
        <w:shd w:val="clear" w:color="auto" w:fill="auto"/>
        <w:ind w:left="40" w:right="240" w:firstLine="0"/>
      </w:pPr>
    </w:p>
    <w:p w:rsidR="00E145C6" w:rsidRPr="00D67F01" w:rsidRDefault="00E145C6" w:rsidP="00A729BC">
      <w:pPr>
        <w:pStyle w:val="4"/>
        <w:shd w:val="clear" w:color="auto" w:fill="auto"/>
        <w:ind w:left="40" w:right="240" w:firstLine="0"/>
      </w:pPr>
    </w:p>
    <w:p w:rsidR="00D117E0" w:rsidRPr="00BD3DC8" w:rsidRDefault="00BD3DC8" w:rsidP="00BD3DC8">
      <w:pPr>
        <w:ind w:left="400" w:right="336"/>
        <w:jc w:val="center"/>
        <w:outlineLvl w:val="0"/>
        <w:rPr>
          <w:rFonts w:ascii="Arial" w:eastAsia="Arial" w:hAnsi="Arial" w:cs="Arial"/>
          <w:b/>
          <w:bCs/>
          <w:spacing w:val="10"/>
        </w:rPr>
      </w:pPr>
      <w:bookmarkStart w:id="2" w:name="bookmark0"/>
      <w:r w:rsidRPr="00BD3DC8">
        <w:rPr>
          <w:rFonts w:ascii="Arial" w:eastAsia="Arial" w:hAnsi="Arial" w:cs="Arial"/>
          <w:b/>
          <w:bCs/>
          <w:spacing w:val="10"/>
        </w:rPr>
        <w:t xml:space="preserve">Отдел градостроительства и </w:t>
      </w:r>
      <w:r w:rsidR="00D117E0" w:rsidRPr="00BD3DC8">
        <w:rPr>
          <w:rFonts w:ascii="Arial" w:eastAsia="Arial" w:hAnsi="Arial" w:cs="Arial"/>
          <w:b/>
          <w:bCs/>
          <w:spacing w:val="10"/>
        </w:rPr>
        <w:t xml:space="preserve"> земельных  отношений</w:t>
      </w:r>
      <w:bookmarkEnd w:id="2"/>
      <w:r w:rsidRPr="00BD3DC8">
        <w:rPr>
          <w:rFonts w:ascii="Arial" w:eastAsia="Arial" w:hAnsi="Arial" w:cs="Arial"/>
          <w:b/>
          <w:bCs/>
          <w:spacing w:val="10"/>
        </w:rPr>
        <w:t xml:space="preserve"> администрации Ушаковского муниципального образования</w:t>
      </w:r>
    </w:p>
    <w:p w:rsidR="00BD3DC8" w:rsidRDefault="00BD3DC8" w:rsidP="00285356">
      <w:pPr>
        <w:spacing w:line="259" w:lineRule="exact"/>
        <w:ind w:left="40" w:right="-1" w:firstLine="360"/>
        <w:jc w:val="both"/>
        <w:rPr>
          <w:rFonts w:ascii="Arial" w:eastAsia="Arial" w:hAnsi="Arial" w:cs="Arial"/>
          <w:spacing w:val="2"/>
        </w:rPr>
      </w:pPr>
    </w:p>
    <w:p w:rsidR="00D117E0" w:rsidRDefault="00D117E0" w:rsidP="00285356">
      <w:pPr>
        <w:spacing w:line="259" w:lineRule="exact"/>
        <w:ind w:left="40" w:right="-1" w:firstLine="360"/>
        <w:jc w:val="both"/>
        <w:rPr>
          <w:rFonts w:ascii="Arial" w:eastAsia="Arial" w:hAnsi="Arial" w:cs="Arial"/>
          <w:spacing w:val="2"/>
        </w:rPr>
      </w:pPr>
      <w:r w:rsidRPr="00D117E0">
        <w:rPr>
          <w:rFonts w:ascii="Arial" w:eastAsia="Arial" w:hAnsi="Arial" w:cs="Arial"/>
          <w:spacing w:val="2"/>
        </w:rPr>
        <w:t>Функциями отдела градостроительства преимущественно является оказание</w:t>
      </w:r>
      <w:r>
        <w:rPr>
          <w:rFonts w:ascii="Arial" w:eastAsia="Arial" w:hAnsi="Arial" w:cs="Arial"/>
          <w:spacing w:val="2"/>
        </w:rPr>
        <w:t xml:space="preserve"> </w:t>
      </w:r>
      <w:r w:rsidRPr="00D117E0">
        <w:rPr>
          <w:rFonts w:ascii="Arial" w:eastAsia="Arial" w:hAnsi="Arial" w:cs="Arial"/>
          <w:spacing w:val="2"/>
        </w:rPr>
        <w:t xml:space="preserve">муниципальных услуг населению по вопросам </w:t>
      </w:r>
      <w:r w:rsidR="00EA6F97">
        <w:rPr>
          <w:rFonts w:ascii="Arial" w:eastAsia="Arial" w:hAnsi="Arial" w:cs="Arial"/>
          <w:spacing w:val="2"/>
        </w:rPr>
        <w:t>градос</w:t>
      </w:r>
      <w:r w:rsidR="00285356">
        <w:rPr>
          <w:rFonts w:ascii="Arial" w:eastAsia="Arial" w:hAnsi="Arial" w:cs="Arial"/>
          <w:spacing w:val="2"/>
        </w:rPr>
        <w:t xml:space="preserve">троительства и </w:t>
      </w:r>
      <w:r w:rsidRPr="00D117E0">
        <w:rPr>
          <w:rFonts w:ascii="Arial" w:eastAsia="Arial" w:hAnsi="Arial" w:cs="Arial"/>
          <w:spacing w:val="2"/>
        </w:rPr>
        <w:t xml:space="preserve"> земельных </w:t>
      </w:r>
      <w:r w:rsidR="00600A0F">
        <w:rPr>
          <w:rFonts w:ascii="Arial" w:eastAsia="Arial" w:hAnsi="Arial" w:cs="Arial"/>
          <w:spacing w:val="2"/>
        </w:rPr>
        <w:t>отношений.</w:t>
      </w:r>
    </w:p>
    <w:p w:rsidR="00600A0F" w:rsidRPr="00D117E0" w:rsidRDefault="00600A0F" w:rsidP="00285356">
      <w:pPr>
        <w:spacing w:line="259" w:lineRule="exact"/>
        <w:ind w:left="40" w:right="-1" w:firstLine="360"/>
        <w:jc w:val="both"/>
        <w:rPr>
          <w:rFonts w:ascii="Arial" w:eastAsia="Arial" w:hAnsi="Arial" w:cs="Arial"/>
          <w:spacing w:val="2"/>
        </w:rPr>
      </w:pPr>
    </w:p>
    <w:p w:rsidR="00D117E0" w:rsidRPr="00D117E0" w:rsidRDefault="00D117E0" w:rsidP="00EA6F97">
      <w:pPr>
        <w:pStyle w:val="4"/>
        <w:shd w:val="clear" w:color="auto" w:fill="auto"/>
        <w:ind w:left="40" w:right="240" w:firstLine="360"/>
        <w:jc w:val="both"/>
        <w:rPr>
          <w:sz w:val="24"/>
          <w:szCs w:val="24"/>
        </w:rPr>
      </w:pPr>
      <w:r w:rsidRPr="00D117E0">
        <w:rPr>
          <w:rFonts w:eastAsia="Courier New"/>
          <w:spacing w:val="0"/>
          <w:sz w:val="24"/>
          <w:szCs w:val="24"/>
        </w:rPr>
        <w:t>Основные показатели представлены в Таблице 1, в том числе:</w:t>
      </w:r>
    </w:p>
    <w:p w:rsidR="00D117E0" w:rsidRPr="00D117E0" w:rsidRDefault="00D117E0" w:rsidP="00D117E0">
      <w:pPr>
        <w:pStyle w:val="4"/>
        <w:shd w:val="clear" w:color="auto" w:fill="auto"/>
        <w:ind w:left="40" w:right="240" w:firstLine="0"/>
        <w:jc w:val="both"/>
        <w:rPr>
          <w:sz w:val="24"/>
          <w:szCs w:val="24"/>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
        <w:gridCol w:w="9"/>
        <w:gridCol w:w="7434"/>
        <w:gridCol w:w="1070"/>
      </w:tblGrid>
      <w:tr w:rsidR="00EA6F97" w:rsidRPr="00D117E0" w:rsidTr="006F2F4A">
        <w:trPr>
          <w:trHeight w:hRule="exact" w:val="283"/>
          <w:jc w:val="center"/>
        </w:trPr>
        <w:tc>
          <w:tcPr>
            <w:tcW w:w="581" w:type="dxa"/>
            <w:shd w:val="clear" w:color="auto" w:fill="FFFFFF"/>
            <w:vAlign w:val="bottom"/>
          </w:tcPr>
          <w:p w:rsidR="00EA6F97" w:rsidRPr="00D117E0" w:rsidRDefault="00EA6F97" w:rsidP="00D117E0">
            <w:pPr>
              <w:spacing w:line="200" w:lineRule="exact"/>
              <w:ind w:left="160"/>
              <w:rPr>
                <w:rFonts w:eastAsia="Arial"/>
                <w:spacing w:val="2"/>
                <w:sz w:val="22"/>
                <w:szCs w:val="22"/>
              </w:rPr>
            </w:pPr>
            <w:r w:rsidRPr="00EA6F97">
              <w:rPr>
                <w:rFonts w:eastAsia="Arial"/>
                <w:spacing w:val="2"/>
                <w:sz w:val="22"/>
                <w:szCs w:val="22"/>
              </w:rPr>
              <w:t>№</w:t>
            </w:r>
          </w:p>
        </w:tc>
        <w:tc>
          <w:tcPr>
            <w:tcW w:w="7443" w:type="dxa"/>
            <w:gridSpan w:val="2"/>
            <w:shd w:val="clear" w:color="auto" w:fill="FFFFFF"/>
            <w:vAlign w:val="bottom"/>
          </w:tcPr>
          <w:p w:rsidR="00EA6F97" w:rsidRPr="00D117E0" w:rsidRDefault="00EA6F97" w:rsidP="00A471E5">
            <w:pPr>
              <w:spacing w:line="200" w:lineRule="exact"/>
              <w:ind w:left="120"/>
              <w:rPr>
                <w:rFonts w:eastAsia="Arial"/>
                <w:spacing w:val="2"/>
                <w:sz w:val="22"/>
                <w:szCs w:val="22"/>
              </w:rPr>
            </w:pPr>
            <w:r w:rsidRPr="00EA6F97">
              <w:rPr>
                <w:rFonts w:eastAsia="Arial"/>
                <w:spacing w:val="2"/>
                <w:sz w:val="22"/>
                <w:szCs w:val="22"/>
              </w:rPr>
              <w:t>Виды оказываемых услуг</w:t>
            </w:r>
          </w:p>
        </w:tc>
        <w:tc>
          <w:tcPr>
            <w:tcW w:w="1070" w:type="dxa"/>
            <w:shd w:val="clear" w:color="auto" w:fill="FFFFFF"/>
            <w:vAlign w:val="bottom"/>
          </w:tcPr>
          <w:p w:rsidR="00EA6F97" w:rsidRPr="00D117E0" w:rsidRDefault="006F2F4A" w:rsidP="00D117E0">
            <w:pPr>
              <w:spacing w:line="200" w:lineRule="exact"/>
              <w:ind w:left="120"/>
              <w:rPr>
                <w:rFonts w:eastAsia="Arial"/>
                <w:spacing w:val="2"/>
                <w:sz w:val="22"/>
                <w:szCs w:val="22"/>
              </w:rPr>
            </w:pPr>
            <w:r>
              <w:rPr>
                <w:rFonts w:eastAsia="Arial"/>
                <w:spacing w:val="2"/>
                <w:sz w:val="22"/>
                <w:szCs w:val="22"/>
              </w:rPr>
              <w:t>кол-во</w:t>
            </w:r>
          </w:p>
        </w:tc>
      </w:tr>
      <w:tr w:rsidR="00EA6F97" w:rsidRPr="00D117E0" w:rsidTr="00AD344D">
        <w:trPr>
          <w:trHeight w:hRule="exact" w:val="533"/>
          <w:jc w:val="center"/>
        </w:trPr>
        <w:tc>
          <w:tcPr>
            <w:tcW w:w="581" w:type="dxa"/>
            <w:shd w:val="clear" w:color="auto" w:fill="FFFFFF"/>
          </w:tcPr>
          <w:p w:rsidR="00EA6F97" w:rsidRPr="00D117E0" w:rsidRDefault="006F2F4A" w:rsidP="00AD344D">
            <w:pPr>
              <w:spacing w:line="200" w:lineRule="exact"/>
              <w:ind w:left="160"/>
              <w:jc w:val="center"/>
              <w:rPr>
                <w:rFonts w:eastAsia="Arial"/>
                <w:spacing w:val="2"/>
                <w:sz w:val="22"/>
                <w:szCs w:val="22"/>
              </w:rPr>
            </w:pPr>
            <w:r>
              <w:rPr>
                <w:rFonts w:eastAsia="Arial"/>
                <w:spacing w:val="2"/>
                <w:sz w:val="22"/>
                <w:szCs w:val="22"/>
              </w:rPr>
              <w:t>1</w:t>
            </w:r>
          </w:p>
        </w:tc>
        <w:tc>
          <w:tcPr>
            <w:tcW w:w="7443" w:type="dxa"/>
            <w:gridSpan w:val="2"/>
            <w:shd w:val="clear" w:color="auto" w:fill="FFFFFF"/>
          </w:tcPr>
          <w:p w:rsidR="00EA6F97" w:rsidRPr="00D117E0" w:rsidRDefault="00A729BC" w:rsidP="00AD344D">
            <w:pPr>
              <w:spacing w:line="259" w:lineRule="exact"/>
              <w:ind w:left="120"/>
              <w:jc w:val="center"/>
              <w:rPr>
                <w:rFonts w:eastAsia="Arial"/>
                <w:spacing w:val="2"/>
                <w:sz w:val="22"/>
                <w:szCs w:val="22"/>
              </w:rPr>
            </w:pPr>
            <w:r>
              <w:rPr>
                <w:rFonts w:eastAsia="Arial"/>
                <w:spacing w:val="2"/>
                <w:sz w:val="22"/>
                <w:szCs w:val="22"/>
              </w:rPr>
              <w:t>П</w:t>
            </w:r>
            <w:r w:rsidRPr="00EA6F97">
              <w:rPr>
                <w:rFonts w:eastAsia="Arial"/>
                <w:spacing w:val="2"/>
                <w:sz w:val="22"/>
                <w:szCs w:val="22"/>
              </w:rPr>
              <w:t>рисвоение</w:t>
            </w:r>
            <w:r>
              <w:rPr>
                <w:rFonts w:eastAsia="Arial"/>
                <w:spacing w:val="2"/>
                <w:sz w:val="22"/>
                <w:szCs w:val="22"/>
              </w:rPr>
              <w:t xml:space="preserve">, изменение, </w:t>
            </w:r>
            <w:proofErr w:type="spellStart"/>
            <w:r>
              <w:rPr>
                <w:rFonts w:eastAsia="Arial"/>
                <w:spacing w:val="2"/>
                <w:sz w:val="22"/>
                <w:szCs w:val="22"/>
              </w:rPr>
              <w:t>анулирование</w:t>
            </w:r>
            <w:proofErr w:type="spellEnd"/>
            <w:r>
              <w:rPr>
                <w:rFonts w:eastAsia="Arial"/>
                <w:spacing w:val="2"/>
                <w:sz w:val="22"/>
                <w:szCs w:val="22"/>
              </w:rPr>
              <w:t xml:space="preserve"> уточнение</w:t>
            </w:r>
            <w:r w:rsidR="00EA6F97" w:rsidRPr="00EA6F97">
              <w:rPr>
                <w:rFonts w:eastAsia="Arial"/>
                <w:spacing w:val="2"/>
                <w:sz w:val="22"/>
                <w:szCs w:val="22"/>
              </w:rPr>
              <w:t xml:space="preserve"> адресов объектам адресации</w:t>
            </w:r>
          </w:p>
        </w:tc>
        <w:tc>
          <w:tcPr>
            <w:tcW w:w="1070" w:type="dxa"/>
            <w:shd w:val="clear" w:color="auto" w:fill="FFFFFF"/>
            <w:vAlign w:val="center"/>
          </w:tcPr>
          <w:p w:rsidR="00EA6F97" w:rsidRPr="006E51C5" w:rsidRDefault="00285356" w:rsidP="006E51C5">
            <w:pPr>
              <w:spacing w:line="200" w:lineRule="exact"/>
              <w:ind w:left="120"/>
              <w:jc w:val="center"/>
              <w:rPr>
                <w:rFonts w:eastAsia="Arial"/>
                <w:spacing w:val="2"/>
                <w:sz w:val="22"/>
                <w:szCs w:val="22"/>
              </w:rPr>
            </w:pPr>
            <w:r w:rsidRPr="006E51C5">
              <w:rPr>
                <w:rFonts w:eastAsia="Arial"/>
                <w:spacing w:val="2"/>
                <w:sz w:val="22"/>
                <w:szCs w:val="22"/>
              </w:rPr>
              <w:t>483</w:t>
            </w:r>
          </w:p>
        </w:tc>
      </w:tr>
      <w:tr w:rsidR="00EA6F97" w:rsidRPr="00D117E0" w:rsidTr="00AD344D">
        <w:trPr>
          <w:trHeight w:hRule="exact" w:val="919"/>
          <w:jc w:val="center"/>
        </w:trPr>
        <w:tc>
          <w:tcPr>
            <w:tcW w:w="581" w:type="dxa"/>
            <w:shd w:val="clear" w:color="auto" w:fill="FFFFFF"/>
          </w:tcPr>
          <w:p w:rsidR="00EA6F97" w:rsidRPr="00D117E0" w:rsidRDefault="00B86481" w:rsidP="00AD344D">
            <w:pPr>
              <w:spacing w:line="200" w:lineRule="exact"/>
              <w:ind w:left="160"/>
              <w:jc w:val="center"/>
              <w:rPr>
                <w:rFonts w:eastAsia="Arial"/>
                <w:spacing w:val="2"/>
                <w:sz w:val="22"/>
                <w:szCs w:val="22"/>
              </w:rPr>
            </w:pPr>
            <w:r>
              <w:rPr>
                <w:rFonts w:eastAsia="Arial"/>
                <w:spacing w:val="2"/>
                <w:sz w:val="22"/>
                <w:szCs w:val="22"/>
              </w:rPr>
              <w:t>2</w:t>
            </w:r>
          </w:p>
        </w:tc>
        <w:tc>
          <w:tcPr>
            <w:tcW w:w="7443" w:type="dxa"/>
            <w:gridSpan w:val="2"/>
            <w:shd w:val="clear" w:color="auto" w:fill="FFFFFF"/>
          </w:tcPr>
          <w:p w:rsidR="006F2F4A" w:rsidRDefault="006F2F4A" w:rsidP="00AD344D">
            <w:pPr>
              <w:spacing w:line="200" w:lineRule="exact"/>
              <w:ind w:left="120"/>
              <w:jc w:val="center"/>
              <w:rPr>
                <w:rFonts w:eastAsia="Arial"/>
                <w:spacing w:val="2"/>
                <w:sz w:val="22"/>
                <w:szCs w:val="22"/>
              </w:rPr>
            </w:pPr>
            <w:r>
              <w:rPr>
                <w:rFonts w:eastAsia="Arial"/>
                <w:spacing w:val="2"/>
                <w:sz w:val="22"/>
                <w:szCs w:val="22"/>
              </w:rPr>
              <w:t>Выдача разрешений на строительство объекта капитального строительства</w:t>
            </w:r>
          </w:p>
          <w:p w:rsidR="00EA6F97" w:rsidRPr="00D117E0" w:rsidRDefault="00EA6F97" w:rsidP="00AD344D">
            <w:pPr>
              <w:spacing w:line="200" w:lineRule="exact"/>
              <w:ind w:left="120"/>
              <w:jc w:val="center"/>
              <w:rPr>
                <w:rFonts w:eastAsia="Arial"/>
                <w:spacing w:val="2"/>
                <w:sz w:val="22"/>
                <w:szCs w:val="22"/>
              </w:rPr>
            </w:pPr>
          </w:p>
        </w:tc>
        <w:tc>
          <w:tcPr>
            <w:tcW w:w="1070" w:type="dxa"/>
            <w:shd w:val="clear" w:color="auto" w:fill="FFFFFF"/>
            <w:vAlign w:val="bottom"/>
          </w:tcPr>
          <w:p w:rsidR="00EA6F97" w:rsidRPr="006E51C5" w:rsidRDefault="00AD344D" w:rsidP="006E51C5">
            <w:pPr>
              <w:spacing w:line="200" w:lineRule="exact"/>
              <w:ind w:left="120"/>
              <w:jc w:val="center"/>
              <w:rPr>
                <w:rFonts w:eastAsia="Arial"/>
                <w:spacing w:val="2"/>
                <w:sz w:val="22"/>
                <w:szCs w:val="22"/>
              </w:rPr>
            </w:pPr>
            <w:r>
              <w:rPr>
                <w:rFonts w:eastAsia="Arial"/>
                <w:spacing w:val="2"/>
                <w:sz w:val="22"/>
                <w:szCs w:val="22"/>
              </w:rPr>
              <w:t>184</w:t>
            </w:r>
          </w:p>
          <w:p w:rsidR="006F2F4A" w:rsidRPr="006E51C5" w:rsidRDefault="006F2F4A" w:rsidP="006E51C5">
            <w:pPr>
              <w:spacing w:line="200" w:lineRule="exact"/>
              <w:ind w:left="120"/>
              <w:jc w:val="center"/>
              <w:rPr>
                <w:rFonts w:eastAsia="Arial"/>
                <w:spacing w:val="2"/>
                <w:sz w:val="22"/>
                <w:szCs w:val="22"/>
              </w:rPr>
            </w:pPr>
          </w:p>
        </w:tc>
      </w:tr>
      <w:tr w:rsidR="006F2F4A" w:rsidRPr="00D117E0" w:rsidTr="00AD344D">
        <w:trPr>
          <w:trHeight w:hRule="exact" w:val="563"/>
          <w:jc w:val="center"/>
        </w:trPr>
        <w:tc>
          <w:tcPr>
            <w:tcW w:w="581" w:type="dxa"/>
            <w:shd w:val="clear" w:color="auto" w:fill="FFFFFF"/>
          </w:tcPr>
          <w:p w:rsidR="006F2F4A" w:rsidRPr="00EA6F97" w:rsidRDefault="00B86481" w:rsidP="00AD344D">
            <w:pPr>
              <w:spacing w:line="200" w:lineRule="exact"/>
              <w:ind w:left="160"/>
              <w:jc w:val="center"/>
              <w:rPr>
                <w:rFonts w:eastAsia="Arial"/>
                <w:spacing w:val="2"/>
                <w:sz w:val="22"/>
                <w:szCs w:val="22"/>
              </w:rPr>
            </w:pPr>
            <w:r>
              <w:rPr>
                <w:rFonts w:eastAsia="Arial"/>
                <w:spacing w:val="2"/>
                <w:sz w:val="22"/>
                <w:szCs w:val="22"/>
              </w:rPr>
              <w:t>3</w:t>
            </w:r>
          </w:p>
        </w:tc>
        <w:tc>
          <w:tcPr>
            <w:tcW w:w="7443" w:type="dxa"/>
            <w:gridSpan w:val="2"/>
            <w:shd w:val="clear" w:color="auto" w:fill="FFFFFF"/>
          </w:tcPr>
          <w:p w:rsidR="006F2F4A" w:rsidRDefault="006F2F4A" w:rsidP="00AD344D">
            <w:pPr>
              <w:spacing w:line="200" w:lineRule="exact"/>
              <w:ind w:left="120"/>
              <w:jc w:val="center"/>
              <w:rPr>
                <w:rFonts w:eastAsia="Arial"/>
                <w:spacing w:val="2"/>
                <w:sz w:val="22"/>
                <w:szCs w:val="22"/>
              </w:rPr>
            </w:pPr>
            <w:r w:rsidRPr="006F2F4A">
              <w:rPr>
                <w:rFonts w:eastAsia="Arial"/>
                <w:spacing w:val="2"/>
                <w:sz w:val="22"/>
                <w:szCs w:val="22"/>
              </w:rPr>
              <w:t>Присвоение, изменение и аннулирование адреса о</w:t>
            </w:r>
            <w:r w:rsidR="00AD344D">
              <w:rPr>
                <w:rFonts w:eastAsia="Arial"/>
                <w:spacing w:val="2"/>
                <w:sz w:val="22"/>
                <w:szCs w:val="22"/>
              </w:rPr>
              <w:t>бъекта адресации</w:t>
            </w:r>
          </w:p>
        </w:tc>
        <w:tc>
          <w:tcPr>
            <w:tcW w:w="1070" w:type="dxa"/>
            <w:shd w:val="clear" w:color="auto" w:fill="FFFFFF"/>
            <w:vAlign w:val="bottom"/>
          </w:tcPr>
          <w:p w:rsidR="006F2F4A" w:rsidRPr="006E51C5" w:rsidRDefault="006F2F4A" w:rsidP="006E51C5">
            <w:pPr>
              <w:spacing w:line="200" w:lineRule="exact"/>
              <w:ind w:left="120"/>
              <w:jc w:val="center"/>
              <w:rPr>
                <w:rFonts w:eastAsia="Arial"/>
                <w:spacing w:val="2"/>
                <w:sz w:val="22"/>
                <w:szCs w:val="22"/>
              </w:rPr>
            </w:pPr>
            <w:r w:rsidRPr="006E51C5">
              <w:rPr>
                <w:rFonts w:eastAsia="Arial"/>
                <w:spacing w:val="2"/>
                <w:sz w:val="22"/>
                <w:szCs w:val="22"/>
              </w:rPr>
              <w:t>483</w:t>
            </w:r>
          </w:p>
        </w:tc>
      </w:tr>
      <w:tr w:rsidR="00EA6F97" w:rsidRPr="00D117E0" w:rsidTr="00AD344D">
        <w:trPr>
          <w:trHeight w:hRule="exact" w:val="533"/>
          <w:jc w:val="center"/>
        </w:trPr>
        <w:tc>
          <w:tcPr>
            <w:tcW w:w="581" w:type="dxa"/>
            <w:shd w:val="clear" w:color="auto" w:fill="FFFFFF"/>
          </w:tcPr>
          <w:p w:rsidR="00EA6F97" w:rsidRPr="00D117E0" w:rsidRDefault="00EA6F97" w:rsidP="00AD344D">
            <w:pPr>
              <w:spacing w:line="200" w:lineRule="exact"/>
              <w:ind w:left="160"/>
              <w:jc w:val="center"/>
              <w:rPr>
                <w:rFonts w:eastAsia="Arial"/>
                <w:spacing w:val="2"/>
                <w:sz w:val="22"/>
                <w:szCs w:val="22"/>
              </w:rPr>
            </w:pPr>
            <w:r w:rsidRPr="00EA6F97">
              <w:rPr>
                <w:rFonts w:eastAsia="Arial"/>
                <w:spacing w:val="2"/>
                <w:sz w:val="22"/>
                <w:szCs w:val="22"/>
              </w:rPr>
              <w:t>4</w:t>
            </w:r>
          </w:p>
        </w:tc>
        <w:tc>
          <w:tcPr>
            <w:tcW w:w="7443" w:type="dxa"/>
            <w:gridSpan w:val="2"/>
            <w:shd w:val="clear" w:color="auto" w:fill="FFFFFF"/>
          </w:tcPr>
          <w:p w:rsidR="00EA6F97" w:rsidRPr="00D117E0" w:rsidRDefault="006F2F4A" w:rsidP="00AD344D">
            <w:pPr>
              <w:spacing w:line="264" w:lineRule="exact"/>
              <w:ind w:left="120"/>
              <w:jc w:val="center"/>
              <w:rPr>
                <w:rFonts w:eastAsia="Arial"/>
                <w:spacing w:val="2"/>
                <w:sz w:val="22"/>
                <w:szCs w:val="22"/>
              </w:rPr>
            </w:pPr>
            <w:r>
              <w:rPr>
                <w:rFonts w:eastAsia="Arial"/>
                <w:spacing w:val="2"/>
                <w:sz w:val="22"/>
                <w:szCs w:val="22"/>
              </w:rPr>
              <w:t>Выдача градостроительного  плана</w:t>
            </w:r>
            <w:r w:rsidR="00EA6F97" w:rsidRPr="00EA6F97">
              <w:rPr>
                <w:rFonts w:eastAsia="Arial"/>
                <w:spacing w:val="2"/>
                <w:sz w:val="22"/>
                <w:szCs w:val="22"/>
              </w:rPr>
              <w:t xml:space="preserve"> земельных участков</w:t>
            </w:r>
          </w:p>
        </w:tc>
        <w:tc>
          <w:tcPr>
            <w:tcW w:w="1070" w:type="dxa"/>
            <w:shd w:val="clear" w:color="auto" w:fill="FFFFFF"/>
          </w:tcPr>
          <w:p w:rsidR="00BD3DC8" w:rsidRDefault="00BD3DC8" w:rsidP="006E51C5">
            <w:pPr>
              <w:spacing w:line="200" w:lineRule="exact"/>
              <w:ind w:left="120"/>
              <w:jc w:val="center"/>
              <w:rPr>
                <w:rFonts w:eastAsia="Arial"/>
                <w:spacing w:val="2"/>
                <w:sz w:val="22"/>
                <w:szCs w:val="22"/>
              </w:rPr>
            </w:pPr>
          </w:p>
          <w:p w:rsidR="00EA6F97" w:rsidRPr="006E51C5" w:rsidRDefault="00A471E5" w:rsidP="006E51C5">
            <w:pPr>
              <w:spacing w:line="200" w:lineRule="exact"/>
              <w:ind w:left="120"/>
              <w:jc w:val="center"/>
              <w:rPr>
                <w:rFonts w:eastAsia="Arial"/>
                <w:spacing w:val="2"/>
                <w:sz w:val="22"/>
                <w:szCs w:val="22"/>
              </w:rPr>
            </w:pPr>
            <w:r w:rsidRPr="006E51C5">
              <w:rPr>
                <w:rFonts w:eastAsia="Arial"/>
                <w:spacing w:val="2"/>
                <w:sz w:val="22"/>
                <w:szCs w:val="22"/>
              </w:rPr>
              <w:t>322</w:t>
            </w:r>
          </w:p>
        </w:tc>
      </w:tr>
      <w:tr w:rsidR="00EA6F97" w:rsidRPr="00D117E0" w:rsidTr="00AD344D">
        <w:trPr>
          <w:trHeight w:hRule="exact" w:val="514"/>
          <w:jc w:val="center"/>
        </w:trPr>
        <w:tc>
          <w:tcPr>
            <w:tcW w:w="581" w:type="dxa"/>
            <w:shd w:val="clear" w:color="auto" w:fill="FFFFFF"/>
          </w:tcPr>
          <w:p w:rsidR="00EA6F97" w:rsidRPr="00D117E0" w:rsidRDefault="00B86481" w:rsidP="00AD344D">
            <w:pPr>
              <w:spacing w:line="200" w:lineRule="exact"/>
              <w:ind w:left="160"/>
              <w:jc w:val="center"/>
              <w:rPr>
                <w:rFonts w:eastAsia="Arial"/>
                <w:spacing w:val="2"/>
                <w:sz w:val="22"/>
                <w:szCs w:val="22"/>
              </w:rPr>
            </w:pPr>
            <w:r>
              <w:rPr>
                <w:rFonts w:eastAsia="Arial"/>
                <w:spacing w:val="2"/>
                <w:sz w:val="22"/>
                <w:szCs w:val="22"/>
              </w:rPr>
              <w:t>5</w:t>
            </w:r>
          </w:p>
        </w:tc>
        <w:tc>
          <w:tcPr>
            <w:tcW w:w="7443" w:type="dxa"/>
            <w:gridSpan w:val="2"/>
            <w:shd w:val="clear" w:color="auto" w:fill="FFFFFF"/>
          </w:tcPr>
          <w:p w:rsidR="00EA6F97" w:rsidRPr="00D117E0" w:rsidRDefault="00FE6DD3" w:rsidP="00AD344D">
            <w:pPr>
              <w:spacing w:line="259" w:lineRule="exact"/>
              <w:ind w:left="120"/>
              <w:jc w:val="center"/>
              <w:rPr>
                <w:rFonts w:eastAsia="Arial"/>
                <w:spacing w:val="2"/>
                <w:sz w:val="22"/>
                <w:szCs w:val="22"/>
              </w:rPr>
            </w:pPr>
            <w:r>
              <w:rPr>
                <w:rFonts w:eastAsia="Arial"/>
                <w:spacing w:val="2"/>
                <w:sz w:val="22"/>
                <w:szCs w:val="22"/>
              </w:rPr>
              <w:t>Выдача разрешений на ввод объекта капитального строительства в эксплуатацию</w:t>
            </w:r>
          </w:p>
        </w:tc>
        <w:tc>
          <w:tcPr>
            <w:tcW w:w="1070" w:type="dxa"/>
            <w:shd w:val="clear" w:color="auto" w:fill="FFFFFF"/>
            <w:vAlign w:val="center"/>
          </w:tcPr>
          <w:p w:rsidR="00EA6F97" w:rsidRPr="006E51C5" w:rsidRDefault="00A471E5" w:rsidP="006E51C5">
            <w:pPr>
              <w:spacing w:line="200" w:lineRule="exact"/>
              <w:ind w:left="120"/>
              <w:jc w:val="center"/>
              <w:rPr>
                <w:rFonts w:eastAsia="Arial"/>
                <w:spacing w:val="2"/>
                <w:sz w:val="22"/>
                <w:szCs w:val="22"/>
              </w:rPr>
            </w:pPr>
            <w:r w:rsidRPr="006E51C5">
              <w:rPr>
                <w:rFonts w:eastAsia="Arial"/>
                <w:spacing w:val="2"/>
                <w:sz w:val="22"/>
                <w:szCs w:val="22"/>
              </w:rPr>
              <w:t>15</w:t>
            </w:r>
          </w:p>
        </w:tc>
      </w:tr>
      <w:tr w:rsidR="00EA6F97" w:rsidRPr="00D117E0" w:rsidTr="00AD344D">
        <w:trPr>
          <w:trHeight w:hRule="exact" w:val="799"/>
          <w:jc w:val="center"/>
        </w:trPr>
        <w:tc>
          <w:tcPr>
            <w:tcW w:w="581" w:type="dxa"/>
            <w:shd w:val="clear" w:color="auto" w:fill="FFFFFF"/>
          </w:tcPr>
          <w:p w:rsidR="00EA6F97" w:rsidRPr="00D117E0" w:rsidRDefault="00EA6F97" w:rsidP="00AD344D">
            <w:pPr>
              <w:spacing w:line="200" w:lineRule="exact"/>
              <w:ind w:left="160"/>
              <w:jc w:val="center"/>
              <w:rPr>
                <w:rFonts w:eastAsia="Arial"/>
                <w:spacing w:val="2"/>
                <w:sz w:val="22"/>
                <w:szCs w:val="22"/>
              </w:rPr>
            </w:pPr>
            <w:r w:rsidRPr="00EA6F97">
              <w:rPr>
                <w:rFonts w:eastAsia="Arial"/>
                <w:spacing w:val="2"/>
                <w:sz w:val="22"/>
                <w:szCs w:val="22"/>
              </w:rPr>
              <w:t>6</w:t>
            </w:r>
          </w:p>
        </w:tc>
        <w:tc>
          <w:tcPr>
            <w:tcW w:w="7443" w:type="dxa"/>
            <w:gridSpan w:val="2"/>
            <w:shd w:val="clear" w:color="auto" w:fill="FFFFFF"/>
          </w:tcPr>
          <w:p w:rsidR="00EA6F97" w:rsidRPr="00D117E0" w:rsidRDefault="00FE6DD3" w:rsidP="00AD344D">
            <w:pPr>
              <w:spacing w:line="200" w:lineRule="exact"/>
              <w:ind w:left="120"/>
              <w:jc w:val="center"/>
              <w:rPr>
                <w:rFonts w:eastAsia="Arial"/>
                <w:spacing w:val="2"/>
                <w:sz w:val="22"/>
                <w:szCs w:val="22"/>
              </w:rPr>
            </w:pPr>
            <w:r>
              <w:rPr>
                <w:rFonts w:eastAsia="Arial"/>
                <w:spacing w:val="2"/>
                <w:sz w:val="22"/>
                <w:szCs w:val="22"/>
              </w:rPr>
              <w:t>Выдача уведомлений о планируемом строительстве или реконструкции объектов ИЖС</w:t>
            </w:r>
          </w:p>
        </w:tc>
        <w:tc>
          <w:tcPr>
            <w:tcW w:w="1070" w:type="dxa"/>
            <w:shd w:val="clear" w:color="auto" w:fill="FFFFFF"/>
            <w:vAlign w:val="bottom"/>
          </w:tcPr>
          <w:p w:rsidR="00EA6F97" w:rsidRDefault="00AD344D" w:rsidP="006E51C5">
            <w:pPr>
              <w:spacing w:line="200" w:lineRule="exact"/>
              <w:ind w:left="120"/>
              <w:jc w:val="center"/>
              <w:rPr>
                <w:rFonts w:eastAsia="Arial"/>
                <w:spacing w:val="2"/>
                <w:sz w:val="22"/>
                <w:szCs w:val="22"/>
              </w:rPr>
            </w:pPr>
            <w:r>
              <w:rPr>
                <w:rFonts w:eastAsia="Arial"/>
                <w:spacing w:val="2"/>
                <w:sz w:val="22"/>
                <w:szCs w:val="22"/>
              </w:rPr>
              <w:t>193</w:t>
            </w:r>
          </w:p>
          <w:p w:rsidR="00BD3DC8" w:rsidRPr="006E51C5" w:rsidRDefault="00BD3DC8" w:rsidP="006E51C5">
            <w:pPr>
              <w:spacing w:line="200" w:lineRule="exact"/>
              <w:ind w:left="120"/>
              <w:jc w:val="center"/>
              <w:rPr>
                <w:rFonts w:eastAsia="Arial"/>
                <w:spacing w:val="2"/>
                <w:sz w:val="22"/>
                <w:szCs w:val="22"/>
              </w:rPr>
            </w:pPr>
          </w:p>
        </w:tc>
      </w:tr>
      <w:tr w:rsidR="00EA6F97" w:rsidRPr="00D117E0" w:rsidTr="00AD344D">
        <w:trPr>
          <w:trHeight w:hRule="exact" w:val="711"/>
          <w:jc w:val="center"/>
        </w:trPr>
        <w:tc>
          <w:tcPr>
            <w:tcW w:w="581" w:type="dxa"/>
            <w:shd w:val="clear" w:color="auto" w:fill="FFFFFF"/>
          </w:tcPr>
          <w:p w:rsidR="00EA6F97" w:rsidRPr="00D117E0" w:rsidRDefault="00EA6F97" w:rsidP="00AD344D">
            <w:pPr>
              <w:spacing w:line="200" w:lineRule="exact"/>
              <w:ind w:left="160"/>
              <w:jc w:val="center"/>
              <w:rPr>
                <w:rFonts w:eastAsia="Arial"/>
                <w:spacing w:val="2"/>
                <w:sz w:val="22"/>
                <w:szCs w:val="22"/>
              </w:rPr>
            </w:pPr>
            <w:r w:rsidRPr="00EA6F97">
              <w:rPr>
                <w:rFonts w:eastAsia="Arial"/>
                <w:spacing w:val="2"/>
                <w:sz w:val="22"/>
                <w:szCs w:val="22"/>
              </w:rPr>
              <w:t>7</w:t>
            </w:r>
          </w:p>
        </w:tc>
        <w:tc>
          <w:tcPr>
            <w:tcW w:w="7443" w:type="dxa"/>
            <w:gridSpan w:val="2"/>
            <w:shd w:val="clear" w:color="auto" w:fill="FFFFFF"/>
          </w:tcPr>
          <w:p w:rsidR="00EA6F97" w:rsidRPr="00D117E0" w:rsidRDefault="00A471E5" w:rsidP="00AD344D">
            <w:pPr>
              <w:spacing w:line="200" w:lineRule="exact"/>
              <w:ind w:left="120"/>
              <w:jc w:val="center"/>
              <w:rPr>
                <w:rFonts w:eastAsia="Arial"/>
                <w:spacing w:val="2"/>
                <w:sz w:val="22"/>
                <w:szCs w:val="22"/>
              </w:rPr>
            </w:pPr>
            <w:r>
              <w:rPr>
                <w:rFonts w:eastAsia="Arial"/>
                <w:spacing w:val="2"/>
                <w:sz w:val="22"/>
                <w:szCs w:val="22"/>
              </w:rPr>
              <w:t>Выдача уведомлений об окончании строительства или реконструкции объектов ИЖС</w:t>
            </w:r>
          </w:p>
        </w:tc>
        <w:tc>
          <w:tcPr>
            <w:tcW w:w="1070" w:type="dxa"/>
            <w:shd w:val="clear" w:color="auto" w:fill="FFFFFF"/>
            <w:vAlign w:val="bottom"/>
          </w:tcPr>
          <w:p w:rsidR="00EA6F97" w:rsidRPr="006E51C5" w:rsidRDefault="00A471E5" w:rsidP="006E51C5">
            <w:pPr>
              <w:spacing w:line="200" w:lineRule="exact"/>
              <w:ind w:left="120"/>
              <w:jc w:val="center"/>
              <w:rPr>
                <w:rFonts w:eastAsia="Arial"/>
                <w:spacing w:val="2"/>
                <w:sz w:val="22"/>
                <w:szCs w:val="22"/>
              </w:rPr>
            </w:pPr>
            <w:r w:rsidRPr="006E51C5">
              <w:rPr>
                <w:rFonts w:eastAsia="Arial"/>
                <w:spacing w:val="2"/>
                <w:sz w:val="22"/>
                <w:szCs w:val="22"/>
              </w:rPr>
              <w:t>12</w:t>
            </w:r>
          </w:p>
        </w:tc>
      </w:tr>
      <w:tr w:rsidR="00EA6F97" w:rsidRPr="00D117E0" w:rsidTr="00AD344D">
        <w:trPr>
          <w:trHeight w:hRule="exact" w:val="538"/>
          <w:jc w:val="center"/>
        </w:trPr>
        <w:tc>
          <w:tcPr>
            <w:tcW w:w="581" w:type="dxa"/>
            <w:shd w:val="clear" w:color="auto" w:fill="FFFFFF"/>
          </w:tcPr>
          <w:p w:rsidR="00EA6F97" w:rsidRPr="00D117E0" w:rsidRDefault="00EA6F97" w:rsidP="00AD344D">
            <w:pPr>
              <w:spacing w:line="200" w:lineRule="exact"/>
              <w:ind w:left="160"/>
              <w:jc w:val="center"/>
              <w:rPr>
                <w:rFonts w:eastAsia="Arial"/>
                <w:spacing w:val="2"/>
                <w:sz w:val="22"/>
                <w:szCs w:val="22"/>
              </w:rPr>
            </w:pPr>
            <w:r w:rsidRPr="00EA6F97">
              <w:rPr>
                <w:rFonts w:eastAsia="Arial"/>
                <w:spacing w:val="2"/>
                <w:sz w:val="22"/>
                <w:szCs w:val="22"/>
              </w:rPr>
              <w:t>8</w:t>
            </w:r>
          </w:p>
        </w:tc>
        <w:tc>
          <w:tcPr>
            <w:tcW w:w="7443" w:type="dxa"/>
            <w:gridSpan w:val="2"/>
            <w:shd w:val="clear" w:color="auto" w:fill="FFFFFF"/>
          </w:tcPr>
          <w:p w:rsidR="00EA6F97" w:rsidRPr="00D117E0" w:rsidRDefault="00A471E5" w:rsidP="00AD344D">
            <w:pPr>
              <w:spacing w:line="274" w:lineRule="exact"/>
              <w:ind w:left="120"/>
              <w:jc w:val="center"/>
              <w:rPr>
                <w:rFonts w:eastAsia="Arial"/>
                <w:spacing w:val="2"/>
                <w:sz w:val="22"/>
                <w:szCs w:val="22"/>
              </w:rPr>
            </w:pPr>
            <w:r>
              <w:rPr>
                <w:rFonts w:eastAsia="Arial"/>
                <w:spacing w:val="2"/>
                <w:sz w:val="22"/>
                <w:szCs w:val="22"/>
              </w:rPr>
              <w:t>Проведение муниципального  земельного контроля</w:t>
            </w:r>
          </w:p>
        </w:tc>
        <w:tc>
          <w:tcPr>
            <w:tcW w:w="1070" w:type="dxa"/>
            <w:shd w:val="clear" w:color="auto" w:fill="FFFFFF"/>
            <w:vAlign w:val="center"/>
          </w:tcPr>
          <w:p w:rsidR="00EA6F97" w:rsidRPr="006E51C5" w:rsidRDefault="00285356" w:rsidP="006E51C5">
            <w:pPr>
              <w:spacing w:line="200" w:lineRule="exact"/>
              <w:ind w:left="120"/>
              <w:jc w:val="center"/>
              <w:rPr>
                <w:rFonts w:eastAsia="Arial"/>
                <w:spacing w:val="2"/>
                <w:sz w:val="22"/>
                <w:szCs w:val="22"/>
              </w:rPr>
            </w:pPr>
            <w:r w:rsidRPr="006E51C5">
              <w:rPr>
                <w:rFonts w:eastAsia="Arial"/>
                <w:spacing w:val="2"/>
                <w:sz w:val="22"/>
                <w:szCs w:val="22"/>
              </w:rPr>
              <w:t>34</w:t>
            </w:r>
          </w:p>
        </w:tc>
      </w:tr>
      <w:tr w:rsidR="00B86481" w:rsidRPr="00D117E0" w:rsidTr="00AD344D">
        <w:trPr>
          <w:trHeight w:hRule="exact" w:val="538"/>
          <w:jc w:val="center"/>
        </w:trPr>
        <w:tc>
          <w:tcPr>
            <w:tcW w:w="581" w:type="dxa"/>
            <w:shd w:val="clear" w:color="auto" w:fill="FFFFFF"/>
          </w:tcPr>
          <w:p w:rsidR="00B86481" w:rsidRPr="00EA6F97" w:rsidRDefault="00B86481" w:rsidP="00AD344D">
            <w:pPr>
              <w:spacing w:line="200" w:lineRule="exact"/>
              <w:ind w:left="160"/>
              <w:jc w:val="center"/>
              <w:rPr>
                <w:rFonts w:eastAsia="Arial"/>
                <w:spacing w:val="2"/>
                <w:sz w:val="22"/>
                <w:szCs w:val="22"/>
              </w:rPr>
            </w:pPr>
            <w:r>
              <w:rPr>
                <w:rFonts w:eastAsia="Arial"/>
                <w:spacing w:val="2"/>
                <w:sz w:val="22"/>
                <w:szCs w:val="22"/>
              </w:rPr>
              <w:t>9</w:t>
            </w:r>
          </w:p>
        </w:tc>
        <w:tc>
          <w:tcPr>
            <w:tcW w:w="7443" w:type="dxa"/>
            <w:gridSpan w:val="2"/>
            <w:shd w:val="clear" w:color="auto" w:fill="FFFFFF"/>
          </w:tcPr>
          <w:p w:rsidR="00B86481" w:rsidRDefault="00B86481" w:rsidP="00AD344D">
            <w:pPr>
              <w:spacing w:line="274" w:lineRule="exact"/>
              <w:ind w:left="120"/>
              <w:jc w:val="center"/>
              <w:rPr>
                <w:rFonts w:eastAsia="Arial"/>
                <w:spacing w:val="2"/>
                <w:sz w:val="22"/>
                <w:szCs w:val="22"/>
              </w:rPr>
            </w:pPr>
            <w:r>
              <w:rPr>
                <w:rFonts w:eastAsia="Arial"/>
                <w:spacing w:val="2"/>
                <w:sz w:val="22"/>
                <w:szCs w:val="22"/>
              </w:rPr>
              <w:t>Выдача предписаний об устранении нарушений земельного законодательства</w:t>
            </w:r>
          </w:p>
        </w:tc>
        <w:tc>
          <w:tcPr>
            <w:tcW w:w="1070" w:type="dxa"/>
            <w:shd w:val="clear" w:color="auto" w:fill="FFFFFF"/>
            <w:vAlign w:val="center"/>
          </w:tcPr>
          <w:p w:rsidR="00B86481" w:rsidRPr="006E51C5" w:rsidRDefault="00B86481" w:rsidP="006E51C5">
            <w:pPr>
              <w:spacing w:line="200" w:lineRule="exact"/>
              <w:ind w:left="120"/>
              <w:jc w:val="center"/>
              <w:rPr>
                <w:rFonts w:eastAsia="Arial"/>
                <w:spacing w:val="2"/>
                <w:sz w:val="22"/>
                <w:szCs w:val="22"/>
              </w:rPr>
            </w:pPr>
            <w:r w:rsidRPr="006E51C5">
              <w:rPr>
                <w:rFonts w:eastAsia="Arial"/>
                <w:spacing w:val="2"/>
                <w:sz w:val="22"/>
                <w:szCs w:val="22"/>
              </w:rPr>
              <w:t>8</w:t>
            </w:r>
          </w:p>
        </w:tc>
      </w:tr>
      <w:tr w:rsidR="00EA6F97" w:rsidRPr="00D117E0" w:rsidTr="00AD344D">
        <w:trPr>
          <w:trHeight w:hRule="exact" w:val="538"/>
          <w:jc w:val="center"/>
        </w:trPr>
        <w:tc>
          <w:tcPr>
            <w:tcW w:w="581" w:type="dxa"/>
            <w:shd w:val="clear" w:color="auto" w:fill="FFFFFF"/>
          </w:tcPr>
          <w:p w:rsidR="00EA6F97" w:rsidRPr="00D117E0" w:rsidRDefault="00B86481" w:rsidP="00AD344D">
            <w:pPr>
              <w:spacing w:line="200" w:lineRule="exact"/>
              <w:ind w:left="160"/>
              <w:jc w:val="center"/>
              <w:rPr>
                <w:rFonts w:eastAsia="Arial"/>
                <w:spacing w:val="2"/>
                <w:sz w:val="22"/>
                <w:szCs w:val="22"/>
              </w:rPr>
            </w:pPr>
            <w:r>
              <w:rPr>
                <w:rFonts w:eastAsia="Arial"/>
                <w:spacing w:val="2"/>
                <w:sz w:val="22"/>
                <w:szCs w:val="22"/>
              </w:rPr>
              <w:lastRenderedPageBreak/>
              <w:t>10</w:t>
            </w:r>
          </w:p>
        </w:tc>
        <w:tc>
          <w:tcPr>
            <w:tcW w:w="7443" w:type="dxa"/>
            <w:gridSpan w:val="2"/>
            <w:shd w:val="clear" w:color="auto" w:fill="FFFFFF"/>
          </w:tcPr>
          <w:p w:rsidR="00EA6F97" w:rsidRPr="00D117E0" w:rsidRDefault="00A471E5" w:rsidP="00AD344D">
            <w:pPr>
              <w:spacing w:line="269" w:lineRule="exact"/>
              <w:ind w:left="120"/>
              <w:jc w:val="center"/>
              <w:rPr>
                <w:rFonts w:eastAsia="Arial"/>
                <w:spacing w:val="2"/>
                <w:sz w:val="22"/>
                <w:szCs w:val="22"/>
              </w:rPr>
            </w:pPr>
            <w:r>
              <w:rPr>
                <w:rFonts w:eastAsia="Arial"/>
                <w:spacing w:val="2"/>
                <w:sz w:val="22"/>
                <w:szCs w:val="22"/>
              </w:rPr>
              <w:t>Выдача выписки из похозяйственней книги</w:t>
            </w:r>
          </w:p>
        </w:tc>
        <w:tc>
          <w:tcPr>
            <w:tcW w:w="1070" w:type="dxa"/>
            <w:shd w:val="clear" w:color="auto" w:fill="FFFFFF"/>
            <w:vAlign w:val="center"/>
          </w:tcPr>
          <w:p w:rsidR="00EA6F97" w:rsidRPr="006E51C5" w:rsidRDefault="00A471E5" w:rsidP="006E51C5">
            <w:pPr>
              <w:spacing w:line="200" w:lineRule="exact"/>
              <w:ind w:left="120"/>
              <w:jc w:val="center"/>
              <w:rPr>
                <w:rFonts w:eastAsia="Arial"/>
                <w:spacing w:val="2"/>
                <w:sz w:val="22"/>
                <w:szCs w:val="22"/>
              </w:rPr>
            </w:pPr>
            <w:r w:rsidRPr="006E51C5">
              <w:rPr>
                <w:rFonts w:eastAsia="Arial"/>
                <w:spacing w:val="2"/>
                <w:sz w:val="22"/>
                <w:szCs w:val="22"/>
              </w:rPr>
              <w:t>23</w:t>
            </w:r>
          </w:p>
        </w:tc>
      </w:tr>
      <w:tr w:rsidR="00EA6F97" w:rsidRPr="00D117E0" w:rsidTr="00AD344D">
        <w:trPr>
          <w:trHeight w:hRule="exact" w:val="609"/>
          <w:jc w:val="center"/>
        </w:trPr>
        <w:tc>
          <w:tcPr>
            <w:tcW w:w="581" w:type="dxa"/>
            <w:shd w:val="clear" w:color="auto" w:fill="FFFFFF"/>
          </w:tcPr>
          <w:p w:rsidR="00EA6F97" w:rsidRPr="00D117E0" w:rsidRDefault="00B86481" w:rsidP="00AD344D">
            <w:pPr>
              <w:spacing w:line="200" w:lineRule="exact"/>
              <w:ind w:left="20"/>
              <w:jc w:val="center"/>
              <w:rPr>
                <w:rFonts w:eastAsia="Arial"/>
                <w:spacing w:val="2"/>
                <w:sz w:val="22"/>
                <w:szCs w:val="22"/>
              </w:rPr>
            </w:pPr>
            <w:r>
              <w:rPr>
                <w:rFonts w:eastAsia="Arial"/>
                <w:spacing w:val="2"/>
                <w:sz w:val="22"/>
                <w:szCs w:val="22"/>
              </w:rPr>
              <w:t>11</w:t>
            </w:r>
          </w:p>
        </w:tc>
        <w:tc>
          <w:tcPr>
            <w:tcW w:w="7443" w:type="dxa"/>
            <w:gridSpan w:val="2"/>
            <w:shd w:val="clear" w:color="auto" w:fill="FFFFFF"/>
          </w:tcPr>
          <w:p w:rsidR="00EA6F97" w:rsidRPr="00D117E0" w:rsidRDefault="00A471E5" w:rsidP="00AD344D">
            <w:pPr>
              <w:spacing w:line="200" w:lineRule="exact"/>
              <w:ind w:left="120"/>
              <w:jc w:val="center"/>
              <w:rPr>
                <w:rFonts w:eastAsia="Arial"/>
                <w:spacing w:val="2"/>
                <w:sz w:val="22"/>
                <w:szCs w:val="22"/>
              </w:rPr>
            </w:pPr>
            <w:r>
              <w:rPr>
                <w:rFonts w:eastAsia="Arial"/>
                <w:spacing w:val="2"/>
                <w:sz w:val="22"/>
                <w:szCs w:val="22"/>
              </w:rPr>
              <w:t>Проведение публичных слушаний по изменению вида разрешённого использования земельного участка</w:t>
            </w:r>
          </w:p>
        </w:tc>
        <w:tc>
          <w:tcPr>
            <w:tcW w:w="1070" w:type="dxa"/>
            <w:shd w:val="clear" w:color="auto" w:fill="FFFFFF"/>
          </w:tcPr>
          <w:p w:rsidR="00EA6F97" w:rsidRPr="006E51C5" w:rsidRDefault="00A471E5" w:rsidP="006E51C5">
            <w:pPr>
              <w:spacing w:line="200" w:lineRule="exact"/>
              <w:ind w:left="120"/>
              <w:jc w:val="center"/>
              <w:rPr>
                <w:rFonts w:eastAsia="Arial"/>
                <w:spacing w:val="2"/>
                <w:sz w:val="22"/>
                <w:szCs w:val="22"/>
              </w:rPr>
            </w:pPr>
            <w:r w:rsidRPr="006E51C5">
              <w:rPr>
                <w:rFonts w:eastAsia="Arial"/>
                <w:spacing w:val="2"/>
                <w:sz w:val="22"/>
                <w:szCs w:val="22"/>
              </w:rPr>
              <w:t>12</w:t>
            </w:r>
          </w:p>
        </w:tc>
      </w:tr>
      <w:tr w:rsidR="00EA6F97" w:rsidTr="00AD344D">
        <w:trPr>
          <w:trHeight w:hRule="exact" w:val="1070"/>
          <w:jc w:val="center"/>
        </w:trPr>
        <w:tc>
          <w:tcPr>
            <w:tcW w:w="590" w:type="dxa"/>
            <w:gridSpan w:val="2"/>
            <w:shd w:val="clear" w:color="auto" w:fill="FFFFFF"/>
          </w:tcPr>
          <w:p w:rsidR="00EA6F97" w:rsidRPr="00EA6F97" w:rsidRDefault="00B86481" w:rsidP="00AD344D">
            <w:pPr>
              <w:spacing w:line="200" w:lineRule="exact"/>
              <w:ind w:left="160"/>
              <w:jc w:val="center"/>
              <w:rPr>
                <w:sz w:val="22"/>
                <w:szCs w:val="22"/>
              </w:rPr>
            </w:pPr>
            <w:r>
              <w:rPr>
                <w:rStyle w:val="22"/>
                <w:rFonts w:ascii="Courier New" w:hAnsi="Courier New" w:cs="Courier New"/>
                <w:sz w:val="22"/>
                <w:szCs w:val="22"/>
              </w:rPr>
              <w:t>12</w:t>
            </w:r>
          </w:p>
        </w:tc>
        <w:tc>
          <w:tcPr>
            <w:tcW w:w="7434" w:type="dxa"/>
            <w:shd w:val="clear" w:color="auto" w:fill="FFFFFF"/>
            <w:vAlign w:val="bottom"/>
          </w:tcPr>
          <w:p w:rsidR="00EA6F97" w:rsidRPr="00EA6F97" w:rsidRDefault="00742F86" w:rsidP="00742F86">
            <w:pPr>
              <w:spacing w:line="250" w:lineRule="exact"/>
              <w:ind w:left="120"/>
              <w:rPr>
                <w:sz w:val="22"/>
                <w:szCs w:val="22"/>
              </w:rPr>
            </w:pPr>
            <w:r>
              <w:rPr>
                <w:rStyle w:val="22"/>
                <w:rFonts w:ascii="Courier New" w:hAnsi="Courier New" w:cs="Courier New"/>
                <w:sz w:val="22"/>
                <w:szCs w:val="22"/>
              </w:rPr>
              <w:t>Составление актов</w:t>
            </w:r>
            <w:r w:rsidR="00EA6F97" w:rsidRPr="007E7EFE">
              <w:rPr>
                <w:rStyle w:val="22"/>
                <w:rFonts w:ascii="Courier New" w:hAnsi="Courier New" w:cs="Courier New"/>
                <w:sz w:val="22"/>
                <w:szCs w:val="22"/>
              </w:rPr>
              <w:t xml:space="preserve"> освидетельствования проведения основных работ по строительству объекта жилищного строительства (в целях получения материнского капитала)</w:t>
            </w:r>
          </w:p>
        </w:tc>
        <w:tc>
          <w:tcPr>
            <w:tcW w:w="1070" w:type="dxa"/>
            <w:shd w:val="clear" w:color="auto" w:fill="FFFFFF"/>
          </w:tcPr>
          <w:p w:rsidR="00BD3DC8" w:rsidRDefault="00BD3DC8" w:rsidP="006E51C5">
            <w:pPr>
              <w:spacing w:line="200" w:lineRule="exact"/>
              <w:ind w:left="100"/>
              <w:jc w:val="center"/>
              <w:rPr>
                <w:rStyle w:val="22"/>
                <w:rFonts w:ascii="Courier New" w:hAnsi="Courier New" w:cs="Courier New"/>
                <w:sz w:val="22"/>
                <w:szCs w:val="22"/>
              </w:rPr>
            </w:pPr>
          </w:p>
          <w:p w:rsidR="00BD3DC8" w:rsidRDefault="00BD3DC8" w:rsidP="006E51C5">
            <w:pPr>
              <w:spacing w:line="200" w:lineRule="exact"/>
              <w:ind w:left="100"/>
              <w:jc w:val="center"/>
              <w:rPr>
                <w:rStyle w:val="22"/>
                <w:rFonts w:ascii="Courier New" w:hAnsi="Courier New" w:cs="Courier New"/>
                <w:sz w:val="22"/>
                <w:szCs w:val="22"/>
              </w:rPr>
            </w:pPr>
          </w:p>
          <w:p w:rsidR="00EA6F97" w:rsidRPr="006E51C5" w:rsidRDefault="00742F86" w:rsidP="006E51C5">
            <w:pPr>
              <w:spacing w:line="200" w:lineRule="exact"/>
              <w:ind w:left="100"/>
              <w:jc w:val="center"/>
              <w:rPr>
                <w:sz w:val="22"/>
                <w:szCs w:val="22"/>
              </w:rPr>
            </w:pPr>
            <w:r w:rsidRPr="006E51C5">
              <w:rPr>
                <w:rStyle w:val="22"/>
                <w:rFonts w:ascii="Courier New" w:hAnsi="Courier New" w:cs="Courier New"/>
                <w:sz w:val="22"/>
                <w:szCs w:val="22"/>
              </w:rPr>
              <w:t>7</w:t>
            </w:r>
          </w:p>
        </w:tc>
      </w:tr>
      <w:tr w:rsidR="00EA6F97" w:rsidTr="00AD344D">
        <w:trPr>
          <w:trHeight w:hRule="exact" w:val="917"/>
          <w:jc w:val="center"/>
        </w:trPr>
        <w:tc>
          <w:tcPr>
            <w:tcW w:w="590" w:type="dxa"/>
            <w:gridSpan w:val="2"/>
            <w:shd w:val="clear" w:color="auto" w:fill="FFFFFF"/>
          </w:tcPr>
          <w:p w:rsidR="00EA6F97" w:rsidRPr="00EA6F97" w:rsidRDefault="00B86481" w:rsidP="00AD344D">
            <w:pPr>
              <w:spacing w:line="200" w:lineRule="exact"/>
              <w:ind w:left="160"/>
              <w:jc w:val="center"/>
              <w:rPr>
                <w:sz w:val="22"/>
                <w:szCs w:val="22"/>
              </w:rPr>
            </w:pPr>
            <w:r>
              <w:rPr>
                <w:rStyle w:val="22"/>
                <w:rFonts w:ascii="Courier New" w:hAnsi="Courier New" w:cs="Courier New"/>
                <w:sz w:val="22"/>
                <w:szCs w:val="22"/>
              </w:rPr>
              <w:t>13</w:t>
            </w:r>
          </w:p>
        </w:tc>
        <w:tc>
          <w:tcPr>
            <w:tcW w:w="7434" w:type="dxa"/>
            <w:shd w:val="clear" w:color="auto" w:fill="FFFFFF"/>
            <w:vAlign w:val="bottom"/>
          </w:tcPr>
          <w:p w:rsidR="00EA6F97" w:rsidRPr="007E7EFE" w:rsidRDefault="00742F86" w:rsidP="00D117E0">
            <w:pPr>
              <w:spacing w:line="200" w:lineRule="exact"/>
              <w:ind w:left="120"/>
              <w:rPr>
                <w:sz w:val="22"/>
                <w:szCs w:val="22"/>
              </w:rPr>
            </w:pPr>
            <w:r>
              <w:rPr>
                <w:rStyle w:val="22"/>
                <w:rFonts w:ascii="Courier New" w:hAnsi="Courier New" w:cs="Courier New"/>
                <w:sz w:val="22"/>
                <w:szCs w:val="22"/>
              </w:rPr>
              <w:t xml:space="preserve">Выдача разрешений о переводе жилого помещения в </w:t>
            </w:r>
            <w:proofErr w:type="gramStart"/>
            <w:r>
              <w:rPr>
                <w:rStyle w:val="22"/>
                <w:rFonts w:ascii="Courier New" w:hAnsi="Courier New" w:cs="Courier New"/>
                <w:sz w:val="22"/>
                <w:szCs w:val="22"/>
              </w:rPr>
              <w:t>нежилое</w:t>
            </w:r>
            <w:proofErr w:type="gramEnd"/>
            <w:r>
              <w:rPr>
                <w:rStyle w:val="22"/>
                <w:rFonts w:ascii="Courier New" w:hAnsi="Courier New" w:cs="Courier New"/>
                <w:sz w:val="22"/>
                <w:szCs w:val="22"/>
              </w:rPr>
              <w:t xml:space="preserve"> и из нежилого в жилое</w:t>
            </w:r>
          </w:p>
        </w:tc>
        <w:tc>
          <w:tcPr>
            <w:tcW w:w="1070" w:type="dxa"/>
            <w:shd w:val="clear" w:color="auto" w:fill="FFFFFF"/>
            <w:vAlign w:val="bottom"/>
          </w:tcPr>
          <w:p w:rsidR="00EA6F97" w:rsidRPr="006E51C5" w:rsidRDefault="00742F86" w:rsidP="006E51C5">
            <w:pPr>
              <w:spacing w:line="200" w:lineRule="exact"/>
              <w:ind w:left="100"/>
              <w:jc w:val="center"/>
              <w:rPr>
                <w:sz w:val="22"/>
                <w:szCs w:val="22"/>
              </w:rPr>
            </w:pPr>
            <w:r w:rsidRPr="006E51C5">
              <w:rPr>
                <w:rStyle w:val="22"/>
                <w:rFonts w:ascii="Courier New" w:hAnsi="Courier New" w:cs="Courier New"/>
                <w:sz w:val="22"/>
                <w:szCs w:val="22"/>
              </w:rPr>
              <w:t>3</w:t>
            </w:r>
          </w:p>
        </w:tc>
      </w:tr>
      <w:tr w:rsidR="00EA6F97" w:rsidTr="00AD344D">
        <w:trPr>
          <w:trHeight w:hRule="exact" w:val="523"/>
          <w:jc w:val="center"/>
        </w:trPr>
        <w:tc>
          <w:tcPr>
            <w:tcW w:w="590" w:type="dxa"/>
            <w:gridSpan w:val="2"/>
            <w:shd w:val="clear" w:color="auto" w:fill="FFFFFF"/>
          </w:tcPr>
          <w:p w:rsidR="00EA6F97" w:rsidRPr="00EA6F97" w:rsidRDefault="00B86481" w:rsidP="00AD344D">
            <w:pPr>
              <w:spacing w:line="200" w:lineRule="exact"/>
              <w:ind w:left="160"/>
              <w:jc w:val="center"/>
              <w:rPr>
                <w:sz w:val="22"/>
                <w:szCs w:val="22"/>
              </w:rPr>
            </w:pPr>
            <w:r>
              <w:rPr>
                <w:rStyle w:val="22"/>
                <w:rFonts w:ascii="Courier New" w:hAnsi="Courier New" w:cs="Courier New"/>
                <w:sz w:val="22"/>
                <w:szCs w:val="22"/>
              </w:rPr>
              <w:t>14</w:t>
            </w:r>
          </w:p>
        </w:tc>
        <w:tc>
          <w:tcPr>
            <w:tcW w:w="7434" w:type="dxa"/>
            <w:shd w:val="clear" w:color="auto" w:fill="FFFFFF"/>
          </w:tcPr>
          <w:p w:rsidR="00EA6F97" w:rsidRPr="00EA6F97" w:rsidRDefault="00742F86" w:rsidP="00D117E0">
            <w:pPr>
              <w:spacing w:line="250" w:lineRule="exact"/>
              <w:ind w:left="120"/>
              <w:rPr>
                <w:sz w:val="22"/>
                <w:szCs w:val="22"/>
              </w:rPr>
            </w:pPr>
            <w:r>
              <w:rPr>
                <w:rStyle w:val="22"/>
                <w:rFonts w:ascii="Courier New" w:hAnsi="Courier New" w:cs="Courier New"/>
                <w:sz w:val="22"/>
                <w:szCs w:val="22"/>
              </w:rPr>
              <w:t>Выдача разрешений на изменение параметров разрешённого строительства</w:t>
            </w:r>
          </w:p>
        </w:tc>
        <w:tc>
          <w:tcPr>
            <w:tcW w:w="1070" w:type="dxa"/>
            <w:shd w:val="clear" w:color="auto" w:fill="FFFFFF"/>
          </w:tcPr>
          <w:p w:rsidR="00EA6F97" w:rsidRPr="006E51C5" w:rsidRDefault="00742F86" w:rsidP="006E51C5">
            <w:pPr>
              <w:spacing w:line="200" w:lineRule="exact"/>
              <w:ind w:left="100"/>
              <w:jc w:val="center"/>
              <w:rPr>
                <w:sz w:val="22"/>
                <w:szCs w:val="22"/>
              </w:rPr>
            </w:pPr>
            <w:r w:rsidRPr="006E51C5">
              <w:rPr>
                <w:rStyle w:val="22"/>
                <w:rFonts w:ascii="Courier New" w:hAnsi="Courier New" w:cs="Courier New"/>
                <w:sz w:val="22"/>
                <w:szCs w:val="22"/>
              </w:rPr>
              <w:t>8</w:t>
            </w:r>
          </w:p>
        </w:tc>
      </w:tr>
      <w:tr w:rsidR="00EA6F97" w:rsidTr="00AD344D">
        <w:trPr>
          <w:trHeight w:hRule="exact" w:val="523"/>
          <w:jc w:val="center"/>
        </w:trPr>
        <w:tc>
          <w:tcPr>
            <w:tcW w:w="590" w:type="dxa"/>
            <w:gridSpan w:val="2"/>
            <w:shd w:val="clear" w:color="auto" w:fill="FFFFFF"/>
          </w:tcPr>
          <w:p w:rsidR="00EA6F97" w:rsidRPr="00EA6F97" w:rsidRDefault="00B86481" w:rsidP="00AD344D">
            <w:pPr>
              <w:spacing w:line="200" w:lineRule="exact"/>
              <w:ind w:left="160"/>
              <w:jc w:val="center"/>
              <w:rPr>
                <w:sz w:val="22"/>
                <w:szCs w:val="22"/>
              </w:rPr>
            </w:pPr>
            <w:r>
              <w:rPr>
                <w:rStyle w:val="22"/>
                <w:rFonts w:ascii="Courier New" w:hAnsi="Courier New" w:cs="Courier New"/>
                <w:sz w:val="22"/>
                <w:szCs w:val="22"/>
              </w:rPr>
              <w:t>15</w:t>
            </w:r>
          </w:p>
        </w:tc>
        <w:tc>
          <w:tcPr>
            <w:tcW w:w="7434" w:type="dxa"/>
            <w:shd w:val="clear" w:color="auto" w:fill="FFFFFF"/>
            <w:vAlign w:val="bottom"/>
          </w:tcPr>
          <w:p w:rsidR="00EA6F97" w:rsidRPr="00EA6F97" w:rsidRDefault="00742F86" w:rsidP="00742F86">
            <w:pPr>
              <w:ind w:left="120"/>
              <w:rPr>
                <w:sz w:val="22"/>
                <w:szCs w:val="22"/>
              </w:rPr>
            </w:pPr>
            <w:r>
              <w:rPr>
                <w:sz w:val="22"/>
                <w:szCs w:val="22"/>
              </w:rPr>
              <w:t xml:space="preserve">Рассмотрение и утверждение проектов планировки территории и проектов межевания территории </w:t>
            </w:r>
          </w:p>
        </w:tc>
        <w:tc>
          <w:tcPr>
            <w:tcW w:w="1070" w:type="dxa"/>
            <w:shd w:val="clear" w:color="auto" w:fill="FFFFFF"/>
          </w:tcPr>
          <w:p w:rsidR="00EA6F97" w:rsidRPr="00582A48" w:rsidRDefault="00742F86" w:rsidP="006E51C5">
            <w:pPr>
              <w:spacing w:line="200" w:lineRule="exact"/>
              <w:ind w:left="100"/>
              <w:jc w:val="center"/>
              <w:rPr>
                <w:sz w:val="22"/>
                <w:szCs w:val="22"/>
                <w:highlight w:val="yellow"/>
              </w:rPr>
            </w:pPr>
            <w:r>
              <w:rPr>
                <w:rStyle w:val="22"/>
                <w:rFonts w:ascii="Courier New" w:hAnsi="Courier New" w:cs="Courier New"/>
                <w:sz w:val="22"/>
                <w:szCs w:val="22"/>
              </w:rPr>
              <w:t>4</w:t>
            </w:r>
          </w:p>
        </w:tc>
      </w:tr>
      <w:tr w:rsidR="00EA6F97" w:rsidTr="00AD344D">
        <w:trPr>
          <w:trHeight w:hRule="exact" w:val="806"/>
          <w:jc w:val="center"/>
        </w:trPr>
        <w:tc>
          <w:tcPr>
            <w:tcW w:w="590" w:type="dxa"/>
            <w:gridSpan w:val="2"/>
            <w:shd w:val="clear" w:color="auto" w:fill="FFFFFF"/>
          </w:tcPr>
          <w:p w:rsidR="00EA6F97" w:rsidRPr="00EA6F97" w:rsidRDefault="00B86481" w:rsidP="00AD344D">
            <w:pPr>
              <w:spacing w:line="200" w:lineRule="exact"/>
              <w:ind w:left="20"/>
              <w:jc w:val="center"/>
              <w:rPr>
                <w:sz w:val="22"/>
                <w:szCs w:val="22"/>
              </w:rPr>
            </w:pPr>
            <w:r>
              <w:rPr>
                <w:rStyle w:val="22"/>
                <w:rFonts w:ascii="Courier New" w:hAnsi="Courier New" w:cs="Courier New"/>
                <w:sz w:val="22"/>
                <w:szCs w:val="22"/>
              </w:rPr>
              <w:t>16</w:t>
            </w:r>
          </w:p>
        </w:tc>
        <w:tc>
          <w:tcPr>
            <w:tcW w:w="7434" w:type="dxa"/>
            <w:shd w:val="clear" w:color="auto" w:fill="FFFFFF"/>
          </w:tcPr>
          <w:p w:rsidR="00EA6F97" w:rsidRPr="00EA6F97" w:rsidRDefault="00742F86" w:rsidP="007E7EFE">
            <w:pPr>
              <w:spacing w:line="259" w:lineRule="exact"/>
              <w:ind w:left="120"/>
              <w:rPr>
                <w:sz w:val="22"/>
                <w:szCs w:val="22"/>
              </w:rPr>
            </w:pPr>
            <w:r>
              <w:rPr>
                <w:rStyle w:val="22"/>
                <w:rFonts w:ascii="Courier New" w:hAnsi="Courier New" w:cs="Courier New"/>
                <w:sz w:val="22"/>
                <w:szCs w:val="22"/>
              </w:rPr>
              <w:t xml:space="preserve">Выдача выписок из ПЗЗ Ушаковского МО </w:t>
            </w:r>
          </w:p>
        </w:tc>
        <w:tc>
          <w:tcPr>
            <w:tcW w:w="1070" w:type="dxa"/>
            <w:shd w:val="clear" w:color="auto" w:fill="FFFFFF"/>
            <w:vAlign w:val="center"/>
          </w:tcPr>
          <w:p w:rsidR="00EA6F97" w:rsidRPr="00582A48" w:rsidRDefault="00742F86" w:rsidP="006E51C5">
            <w:pPr>
              <w:spacing w:line="200" w:lineRule="exact"/>
              <w:ind w:left="100"/>
              <w:jc w:val="center"/>
              <w:rPr>
                <w:sz w:val="22"/>
                <w:szCs w:val="22"/>
                <w:highlight w:val="yellow"/>
              </w:rPr>
            </w:pPr>
            <w:r>
              <w:rPr>
                <w:rStyle w:val="22"/>
                <w:rFonts w:ascii="Courier New" w:hAnsi="Courier New" w:cs="Courier New"/>
                <w:sz w:val="22"/>
                <w:szCs w:val="22"/>
              </w:rPr>
              <w:t>222</w:t>
            </w:r>
          </w:p>
        </w:tc>
      </w:tr>
    </w:tbl>
    <w:p w:rsidR="00EF53D6" w:rsidRDefault="00EF53D6" w:rsidP="00600A0F">
      <w:pPr>
        <w:ind w:firstLine="708"/>
        <w:jc w:val="both"/>
        <w:rPr>
          <w:rFonts w:ascii="Arial" w:eastAsia="Arial" w:hAnsi="Arial" w:cs="Arial"/>
          <w:spacing w:val="2"/>
        </w:rPr>
      </w:pPr>
    </w:p>
    <w:p w:rsidR="00742F86" w:rsidRDefault="006F2F4A" w:rsidP="00600A0F">
      <w:pPr>
        <w:ind w:firstLine="708"/>
        <w:jc w:val="both"/>
        <w:rPr>
          <w:rFonts w:ascii="Arial" w:eastAsia="Arial" w:hAnsi="Arial" w:cs="Arial"/>
          <w:spacing w:val="2"/>
        </w:rPr>
      </w:pPr>
      <w:r>
        <w:rPr>
          <w:rFonts w:ascii="Arial" w:eastAsia="Arial" w:hAnsi="Arial" w:cs="Arial"/>
          <w:spacing w:val="2"/>
        </w:rPr>
        <w:t xml:space="preserve">Всего в области градостроительства и земельных отношений принято </w:t>
      </w:r>
      <w:r w:rsidR="00742F86">
        <w:rPr>
          <w:rFonts w:ascii="Arial" w:eastAsia="Arial" w:hAnsi="Arial" w:cs="Arial"/>
          <w:spacing w:val="2"/>
        </w:rPr>
        <w:t>596 постановлений, 88 распоряжений. Рассмотрено 2598 обращений граждан, о</w:t>
      </w:r>
      <w:r w:rsidR="00742F86" w:rsidRPr="00742F86">
        <w:rPr>
          <w:rFonts w:ascii="Arial" w:eastAsia="Arial" w:hAnsi="Arial" w:cs="Arial"/>
          <w:spacing w:val="2"/>
        </w:rPr>
        <w:t xml:space="preserve">существлён </w:t>
      </w:r>
      <w:r w:rsidR="00742F86">
        <w:rPr>
          <w:rFonts w:ascii="Arial" w:eastAsia="Arial" w:hAnsi="Arial" w:cs="Arial"/>
          <w:spacing w:val="2"/>
        </w:rPr>
        <w:t xml:space="preserve">их </w:t>
      </w:r>
      <w:proofErr w:type="spellStart"/>
      <w:r w:rsidR="00742F86">
        <w:rPr>
          <w:rFonts w:ascii="Arial" w:eastAsia="Arial" w:hAnsi="Arial" w:cs="Arial"/>
          <w:spacing w:val="2"/>
        </w:rPr>
        <w:t>прием</w:t>
      </w:r>
      <w:proofErr w:type="spellEnd"/>
      <w:r w:rsidR="00742F86">
        <w:rPr>
          <w:rFonts w:ascii="Arial" w:eastAsia="Arial" w:hAnsi="Arial" w:cs="Arial"/>
          <w:spacing w:val="2"/>
        </w:rPr>
        <w:t xml:space="preserve"> и консультация </w:t>
      </w:r>
      <w:r w:rsidR="00742F86" w:rsidRPr="00742F86">
        <w:rPr>
          <w:rFonts w:ascii="Arial" w:eastAsia="Arial" w:hAnsi="Arial" w:cs="Arial"/>
          <w:spacing w:val="2"/>
        </w:rPr>
        <w:t xml:space="preserve"> по</w:t>
      </w:r>
      <w:r w:rsidR="00742F86">
        <w:rPr>
          <w:rFonts w:ascii="Arial" w:eastAsia="Arial" w:hAnsi="Arial" w:cs="Arial"/>
          <w:spacing w:val="2"/>
        </w:rPr>
        <w:t xml:space="preserve"> личным вопросам.</w:t>
      </w:r>
    </w:p>
    <w:p w:rsidR="00600A0F" w:rsidRDefault="00EF53D6" w:rsidP="00600A0F">
      <w:pPr>
        <w:ind w:firstLine="708"/>
        <w:jc w:val="both"/>
        <w:rPr>
          <w:rFonts w:ascii="Arial" w:eastAsia="Arial" w:hAnsi="Arial" w:cs="Arial"/>
          <w:spacing w:val="2"/>
        </w:rPr>
      </w:pPr>
      <w:proofErr w:type="gramStart"/>
      <w:r>
        <w:rPr>
          <w:rFonts w:ascii="Arial" w:eastAsia="Arial" w:hAnsi="Arial" w:cs="Arial"/>
          <w:spacing w:val="2"/>
        </w:rPr>
        <w:t xml:space="preserve">За </w:t>
      </w:r>
      <w:proofErr w:type="spellStart"/>
      <w:r>
        <w:rPr>
          <w:rFonts w:ascii="Arial" w:eastAsia="Arial" w:hAnsi="Arial" w:cs="Arial"/>
          <w:spacing w:val="2"/>
        </w:rPr>
        <w:t>отчетный</w:t>
      </w:r>
      <w:proofErr w:type="spellEnd"/>
      <w:r>
        <w:rPr>
          <w:rFonts w:ascii="Arial" w:eastAsia="Arial" w:hAnsi="Arial" w:cs="Arial"/>
          <w:spacing w:val="2"/>
        </w:rPr>
        <w:t xml:space="preserve"> период </w:t>
      </w:r>
      <w:r w:rsidR="00497324" w:rsidRPr="00600A0F">
        <w:rPr>
          <w:rFonts w:ascii="Arial" w:eastAsia="Arial" w:hAnsi="Arial" w:cs="Arial"/>
          <w:spacing w:val="2"/>
        </w:rPr>
        <w:t xml:space="preserve"> </w:t>
      </w:r>
      <w:r w:rsidR="00600A0F" w:rsidRPr="00600A0F">
        <w:rPr>
          <w:rFonts w:ascii="Arial" w:eastAsia="Arial" w:hAnsi="Arial" w:cs="Arial"/>
          <w:spacing w:val="2"/>
        </w:rPr>
        <w:t>проведены мероприятия по постановке объектов движимого и недвижимого имущества на кадастровый учет и оформлению права муниципальной собственности.</w:t>
      </w:r>
      <w:proofErr w:type="gramEnd"/>
    </w:p>
    <w:p w:rsidR="00497324" w:rsidRPr="0077035A" w:rsidRDefault="00600A0F" w:rsidP="00EF53D6">
      <w:pPr>
        <w:ind w:firstLine="708"/>
        <w:jc w:val="both"/>
        <w:rPr>
          <w:rFonts w:ascii="Arial" w:eastAsia="Arial" w:hAnsi="Arial" w:cs="Arial"/>
          <w:spacing w:val="2"/>
        </w:rPr>
      </w:pPr>
      <w:r w:rsidRPr="0077035A">
        <w:rPr>
          <w:rFonts w:ascii="Arial" w:eastAsia="Arial" w:hAnsi="Arial" w:cs="Arial"/>
          <w:spacing w:val="2"/>
        </w:rPr>
        <w:t>В</w:t>
      </w:r>
      <w:r w:rsidR="007E7EFE" w:rsidRPr="0077035A">
        <w:rPr>
          <w:rFonts w:ascii="Arial" w:eastAsia="Arial" w:hAnsi="Arial" w:cs="Arial"/>
          <w:spacing w:val="2"/>
        </w:rPr>
        <w:t xml:space="preserve"> собственность Ушаковского муниципального образования </w:t>
      </w:r>
      <w:r w:rsidR="006F2F4A" w:rsidRPr="0077035A">
        <w:rPr>
          <w:rFonts w:ascii="Arial" w:eastAsia="Arial" w:hAnsi="Arial" w:cs="Arial"/>
          <w:spacing w:val="2"/>
        </w:rPr>
        <w:t>принято</w:t>
      </w:r>
      <w:r w:rsidRPr="0077035A">
        <w:rPr>
          <w:rFonts w:ascii="Arial" w:eastAsia="Arial" w:hAnsi="Arial" w:cs="Arial"/>
          <w:spacing w:val="2"/>
        </w:rPr>
        <w:t xml:space="preserve"> </w:t>
      </w:r>
      <w:r w:rsidR="00EF53D6" w:rsidRPr="0077035A">
        <w:rPr>
          <w:rFonts w:ascii="Arial" w:eastAsia="Arial" w:hAnsi="Arial" w:cs="Arial"/>
          <w:spacing w:val="2"/>
        </w:rPr>
        <w:t xml:space="preserve">65 </w:t>
      </w:r>
      <w:r w:rsidR="00497324" w:rsidRPr="0077035A">
        <w:rPr>
          <w:rFonts w:ascii="Arial" w:eastAsia="Arial" w:hAnsi="Arial" w:cs="Arial"/>
          <w:spacing w:val="2"/>
        </w:rPr>
        <w:t>объектов движимого и недвижимого имущества из них:</w:t>
      </w:r>
    </w:p>
    <w:p w:rsidR="00497324" w:rsidRPr="0077035A" w:rsidRDefault="00497324" w:rsidP="00497324">
      <w:pPr>
        <w:ind w:firstLine="708"/>
        <w:jc w:val="both"/>
        <w:rPr>
          <w:rFonts w:ascii="Arial" w:eastAsia="Arial" w:hAnsi="Arial" w:cs="Arial"/>
          <w:spacing w:val="2"/>
        </w:rPr>
      </w:pPr>
      <w:r w:rsidRPr="0077035A">
        <w:rPr>
          <w:rFonts w:ascii="Arial" w:eastAsia="Arial" w:hAnsi="Arial" w:cs="Arial"/>
          <w:spacing w:val="2"/>
        </w:rPr>
        <w:t>-  жилые квартиры</w:t>
      </w:r>
      <w:r w:rsidR="00EF53D6" w:rsidRPr="0077035A">
        <w:rPr>
          <w:rFonts w:ascii="Arial" w:eastAsia="Arial" w:hAnsi="Arial" w:cs="Arial"/>
          <w:spacing w:val="2"/>
        </w:rPr>
        <w:t xml:space="preserve"> (55 шт.)</w:t>
      </w:r>
      <w:r w:rsidRPr="0077035A">
        <w:rPr>
          <w:rFonts w:ascii="Arial" w:eastAsia="Arial" w:hAnsi="Arial" w:cs="Arial"/>
          <w:spacing w:val="2"/>
        </w:rPr>
        <w:t>;</w:t>
      </w:r>
    </w:p>
    <w:p w:rsidR="00860E3F" w:rsidRPr="0077035A" w:rsidRDefault="00860E3F" w:rsidP="00497324">
      <w:pPr>
        <w:ind w:firstLine="708"/>
        <w:jc w:val="both"/>
        <w:rPr>
          <w:rFonts w:ascii="Arial" w:eastAsia="Arial" w:hAnsi="Arial" w:cs="Arial"/>
          <w:spacing w:val="2"/>
        </w:rPr>
      </w:pPr>
      <w:r w:rsidRPr="0077035A">
        <w:rPr>
          <w:rFonts w:ascii="Arial" w:eastAsia="Arial" w:hAnsi="Arial" w:cs="Arial"/>
          <w:spacing w:val="2"/>
        </w:rPr>
        <w:t>- здание общежития 21 км Байкальского тракта</w:t>
      </w:r>
    </w:p>
    <w:p w:rsidR="00497324" w:rsidRPr="0077035A" w:rsidRDefault="00497324" w:rsidP="00497324">
      <w:pPr>
        <w:ind w:firstLine="708"/>
        <w:jc w:val="both"/>
        <w:rPr>
          <w:rFonts w:ascii="Arial" w:eastAsia="Arial" w:hAnsi="Arial" w:cs="Arial"/>
          <w:spacing w:val="2"/>
        </w:rPr>
      </w:pPr>
      <w:r w:rsidRPr="0077035A">
        <w:rPr>
          <w:rFonts w:ascii="Arial" w:eastAsia="Arial" w:hAnsi="Arial" w:cs="Arial"/>
          <w:spacing w:val="2"/>
        </w:rPr>
        <w:t>- нежилое помещение</w:t>
      </w:r>
      <w:r w:rsidR="00EF53D6" w:rsidRPr="0077035A">
        <w:rPr>
          <w:rFonts w:ascii="Arial" w:eastAsia="Arial" w:hAnsi="Arial" w:cs="Arial"/>
          <w:spacing w:val="2"/>
        </w:rPr>
        <w:t>, под размещение сельского клуба</w:t>
      </w:r>
      <w:r w:rsidR="00860E3F" w:rsidRPr="0077035A">
        <w:rPr>
          <w:rFonts w:ascii="Arial" w:eastAsia="Arial" w:hAnsi="Arial" w:cs="Arial"/>
          <w:spacing w:val="2"/>
        </w:rPr>
        <w:t xml:space="preserve"> (д. </w:t>
      </w:r>
      <w:proofErr w:type="spellStart"/>
      <w:r w:rsidR="00860E3F" w:rsidRPr="0077035A">
        <w:rPr>
          <w:rFonts w:ascii="Arial" w:eastAsia="Arial" w:hAnsi="Arial" w:cs="Arial"/>
          <w:spacing w:val="2"/>
        </w:rPr>
        <w:t>Бурдаковка</w:t>
      </w:r>
      <w:proofErr w:type="spellEnd"/>
      <w:r w:rsidR="00860E3F" w:rsidRPr="0077035A">
        <w:rPr>
          <w:rFonts w:ascii="Arial" w:eastAsia="Arial" w:hAnsi="Arial" w:cs="Arial"/>
          <w:spacing w:val="2"/>
        </w:rPr>
        <w:t>)</w:t>
      </w:r>
      <w:r w:rsidRPr="0077035A">
        <w:rPr>
          <w:rFonts w:ascii="Arial" w:eastAsia="Arial" w:hAnsi="Arial" w:cs="Arial"/>
          <w:spacing w:val="2"/>
        </w:rPr>
        <w:t>;</w:t>
      </w:r>
    </w:p>
    <w:p w:rsidR="00497324" w:rsidRPr="0077035A" w:rsidRDefault="00860E3F" w:rsidP="00497324">
      <w:pPr>
        <w:ind w:firstLine="708"/>
        <w:jc w:val="both"/>
        <w:rPr>
          <w:rFonts w:ascii="Arial" w:eastAsia="Arial" w:hAnsi="Arial" w:cs="Arial"/>
          <w:spacing w:val="2"/>
        </w:rPr>
      </w:pPr>
      <w:r w:rsidRPr="0077035A">
        <w:rPr>
          <w:rFonts w:ascii="Arial" w:eastAsia="Arial" w:hAnsi="Arial" w:cs="Arial"/>
          <w:spacing w:val="2"/>
        </w:rPr>
        <w:t>- земельны</w:t>
      </w:r>
      <w:r w:rsidR="00497324" w:rsidRPr="0077035A">
        <w:rPr>
          <w:rFonts w:ascii="Arial" w:eastAsia="Arial" w:hAnsi="Arial" w:cs="Arial"/>
          <w:spacing w:val="2"/>
        </w:rPr>
        <w:t>х участков</w:t>
      </w:r>
      <w:r w:rsidR="00EF53D6" w:rsidRPr="0077035A">
        <w:rPr>
          <w:rFonts w:ascii="Arial" w:eastAsia="Arial" w:hAnsi="Arial" w:cs="Arial"/>
          <w:spacing w:val="2"/>
        </w:rPr>
        <w:t xml:space="preserve"> (7 шт.)</w:t>
      </w:r>
      <w:r w:rsidR="00497324" w:rsidRPr="0077035A">
        <w:rPr>
          <w:rFonts w:ascii="Arial" w:eastAsia="Arial" w:hAnsi="Arial" w:cs="Arial"/>
          <w:spacing w:val="2"/>
        </w:rPr>
        <w:t xml:space="preserve">, (общая площадь </w:t>
      </w:r>
      <w:r w:rsidRPr="0077035A">
        <w:rPr>
          <w:rFonts w:ascii="Arial" w:eastAsia="Arial" w:hAnsi="Arial" w:cs="Arial"/>
          <w:spacing w:val="2"/>
        </w:rPr>
        <w:t xml:space="preserve">79877 </w:t>
      </w:r>
      <w:proofErr w:type="spellStart"/>
      <w:r w:rsidRPr="0077035A">
        <w:rPr>
          <w:rFonts w:ascii="Arial" w:eastAsia="Arial" w:hAnsi="Arial" w:cs="Arial"/>
          <w:spacing w:val="2"/>
        </w:rPr>
        <w:t>кв.м</w:t>
      </w:r>
      <w:proofErr w:type="spellEnd"/>
      <w:r w:rsidRPr="0077035A">
        <w:rPr>
          <w:rFonts w:ascii="Arial" w:eastAsia="Arial" w:hAnsi="Arial" w:cs="Arial"/>
          <w:spacing w:val="2"/>
        </w:rPr>
        <w:t>.)</w:t>
      </w:r>
    </w:p>
    <w:p w:rsidR="00497324" w:rsidRPr="0077035A" w:rsidRDefault="00860E3F" w:rsidP="00497324">
      <w:pPr>
        <w:ind w:firstLine="708"/>
        <w:jc w:val="both"/>
        <w:rPr>
          <w:rFonts w:ascii="Arial" w:eastAsia="Arial" w:hAnsi="Arial" w:cs="Arial"/>
          <w:spacing w:val="2"/>
        </w:rPr>
      </w:pPr>
      <w:r w:rsidRPr="0077035A">
        <w:rPr>
          <w:rFonts w:ascii="Arial" w:eastAsia="Arial" w:hAnsi="Arial" w:cs="Arial"/>
          <w:spacing w:val="2"/>
        </w:rPr>
        <w:t>- 1 сооружение (</w:t>
      </w:r>
      <w:proofErr w:type="spellStart"/>
      <w:r w:rsidRPr="0077035A">
        <w:rPr>
          <w:rFonts w:ascii="Arial" w:eastAsia="Arial" w:hAnsi="Arial" w:cs="Arial"/>
          <w:spacing w:val="2"/>
        </w:rPr>
        <w:t>берегоу</w:t>
      </w:r>
      <w:r w:rsidR="006F2F4A" w:rsidRPr="0077035A">
        <w:rPr>
          <w:rFonts w:ascii="Arial" w:eastAsia="Arial" w:hAnsi="Arial" w:cs="Arial"/>
          <w:spacing w:val="2"/>
        </w:rPr>
        <w:t>к</w:t>
      </w:r>
      <w:r w:rsidRPr="0077035A">
        <w:rPr>
          <w:rFonts w:ascii="Arial" w:eastAsia="Arial" w:hAnsi="Arial" w:cs="Arial"/>
          <w:spacing w:val="2"/>
        </w:rPr>
        <w:t>репление</w:t>
      </w:r>
      <w:proofErr w:type="spellEnd"/>
      <w:r w:rsidRPr="0077035A">
        <w:rPr>
          <w:rFonts w:ascii="Arial" w:eastAsia="Arial" w:hAnsi="Arial" w:cs="Arial"/>
          <w:spacing w:val="2"/>
        </w:rPr>
        <w:t xml:space="preserve"> Иркутского водохранилища)</w:t>
      </w:r>
    </w:p>
    <w:p w:rsidR="00EF53D6" w:rsidRDefault="00EF53D6" w:rsidP="00497324">
      <w:pPr>
        <w:ind w:firstLine="708"/>
        <w:jc w:val="both"/>
        <w:rPr>
          <w:rFonts w:ascii="Arial" w:eastAsia="Arial" w:hAnsi="Arial" w:cs="Arial"/>
          <w:spacing w:val="2"/>
        </w:rPr>
      </w:pPr>
      <w:r>
        <w:rPr>
          <w:rFonts w:ascii="Arial" w:eastAsia="Arial" w:hAnsi="Arial" w:cs="Arial"/>
          <w:spacing w:val="2"/>
        </w:rPr>
        <w:t xml:space="preserve">Разработаны проекты по внесению  изменений в </w:t>
      </w:r>
      <w:r w:rsidRPr="00EF53D6">
        <w:rPr>
          <w:rFonts w:ascii="Arial" w:eastAsia="Arial" w:hAnsi="Arial" w:cs="Arial"/>
          <w:spacing w:val="2"/>
        </w:rPr>
        <w:t xml:space="preserve"> Генеральный план и Правила землепользования и застройки  Ушаковского муниципального образования</w:t>
      </w:r>
      <w:r w:rsidR="006F2F4A">
        <w:rPr>
          <w:rFonts w:ascii="Arial" w:eastAsia="Arial" w:hAnsi="Arial" w:cs="Arial"/>
          <w:spacing w:val="2"/>
        </w:rPr>
        <w:t xml:space="preserve">, в </w:t>
      </w:r>
      <w:proofErr w:type="spellStart"/>
      <w:r w:rsidR="006F2F4A">
        <w:rPr>
          <w:rFonts w:ascii="Arial" w:eastAsia="Arial" w:hAnsi="Arial" w:cs="Arial"/>
          <w:spacing w:val="2"/>
        </w:rPr>
        <w:t>т.ч</w:t>
      </w:r>
      <w:proofErr w:type="spellEnd"/>
      <w:r w:rsidR="006F2F4A">
        <w:rPr>
          <w:rFonts w:ascii="Arial" w:eastAsia="Arial" w:hAnsi="Arial" w:cs="Arial"/>
          <w:spacing w:val="2"/>
        </w:rPr>
        <w:t>. в отношении  территорий для размещения объектов местного значения (здравоохранения, школьного и дошкольного образования).</w:t>
      </w:r>
      <w:r w:rsidRPr="00EF53D6">
        <w:rPr>
          <w:rFonts w:ascii="Arial" w:eastAsia="Arial" w:hAnsi="Arial" w:cs="Arial"/>
          <w:spacing w:val="2"/>
        </w:rPr>
        <w:t xml:space="preserve"> </w:t>
      </w:r>
    </w:p>
    <w:p w:rsidR="00D117E0" w:rsidRPr="00D117E0" w:rsidRDefault="00D117E0" w:rsidP="00582A48">
      <w:pPr>
        <w:spacing w:line="259" w:lineRule="exact"/>
        <w:ind w:left="20" w:right="40" w:firstLine="688"/>
        <w:jc w:val="both"/>
        <w:rPr>
          <w:rFonts w:ascii="Arial" w:eastAsia="Arial" w:hAnsi="Arial" w:cs="Arial"/>
          <w:spacing w:val="2"/>
        </w:rPr>
      </w:pPr>
      <w:r w:rsidRPr="00BD3DC8">
        <w:rPr>
          <w:rFonts w:ascii="Arial" w:eastAsia="Arial" w:hAnsi="Arial" w:cs="Arial"/>
          <w:spacing w:val="2"/>
        </w:rPr>
        <w:t xml:space="preserve">Приоритетными направлениями </w:t>
      </w:r>
      <w:r w:rsidR="00B86481" w:rsidRPr="00BD3DC8">
        <w:rPr>
          <w:rFonts w:ascii="Arial" w:eastAsia="Arial" w:hAnsi="Arial" w:cs="Arial"/>
          <w:spacing w:val="2"/>
        </w:rPr>
        <w:t xml:space="preserve"> отдела </w:t>
      </w:r>
      <w:r w:rsidRPr="00BD3DC8">
        <w:rPr>
          <w:rFonts w:ascii="Arial" w:eastAsia="Arial" w:hAnsi="Arial" w:cs="Arial"/>
          <w:spacing w:val="2"/>
        </w:rPr>
        <w:t>в 2018 году явля</w:t>
      </w:r>
      <w:r w:rsidR="00B86481" w:rsidRPr="00BD3DC8">
        <w:rPr>
          <w:rFonts w:ascii="Arial" w:eastAsia="Arial" w:hAnsi="Arial" w:cs="Arial"/>
          <w:spacing w:val="2"/>
        </w:rPr>
        <w:t>лись</w:t>
      </w:r>
      <w:r w:rsidRPr="00BD3DC8">
        <w:rPr>
          <w:rFonts w:ascii="Arial" w:eastAsia="Arial" w:hAnsi="Arial" w:cs="Arial"/>
          <w:spacing w:val="2"/>
        </w:rPr>
        <w:t>:</w:t>
      </w:r>
    </w:p>
    <w:p w:rsidR="00B86481" w:rsidRDefault="00B86481" w:rsidP="00B86481">
      <w:pPr>
        <w:spacing w:line="254" w:lineRule="exact"/>
        <w:ind w:right="260" w:firstLine="708"/>
        <w:jc w:val="both"/>
        <w:rPr>
          <w:rFonts w:ascii="Arial" w:eastAsia="Arial" w:hAnsi="Arial" w:cs="Arial"/>
          <w:spacing w:val="2"/>
        </w:rPr>
      </w:pPr>
      <w:r>
        <w:rPr>
          <w:rFonts w:ascii="Arial" w:eastAsia="Arial" w:hAnsi="Arial" w:cs="Arial"/>
          <w:spacing w:val="2"/>
        </w:rPr>
        <w:t xml:space="preserve">- </w:t>
      </w:r>
      <w:r w:rsidR="00D117E0" w:rsidRPr="00D117E0">
        <w:rPr>
          <w:rFonts w:ascii="Arial" w:eastAsia="Arial" w:hAnsi="Arial" w:cs="Arial"/>
          <w:spacing w:val="2"/>
        </w:rPr>
        <w:t xml:space="preserve"> увеличение </w:t>
      </w:r>
      <w:proofErr w:type="spellStart"/>
      <w:r w:rsidR="00D117E0" w:rsidRPr="00D117E0">
        <w:rPr>
          <w:rFonts w:ascii="Arial" w:eastAsia="Arial" w:hAnsi="Arial" w:cs="Arial"/>
          <w:spacing w:val="2"/>
        </w:rPr>
        <w:t>объемов</w:t>
      </w:r>
      <w:proofErr w:type="spellEnd"/>
      <w:r w:rsidR="00D117E0" w:rsidRPr="00D117E0">
        <w:rPr>
          <w:rFonts w:ascii="Arial" w:eastAsia="Arial" w:hAnsi="Arial" w:cs="Arial"/>
          <w:spacing w:val="2"/>
        </w:rPr>
        <w:t xml:space="preserve"> работ в рамках земельного контроля (с целью понуждения </w:t>
      </w:r>
      <w:r w:rsidR="00910678">
        <w:rPr>
          <w:rFonts w:ascii="Arial" w:eastAsia="Arial" w:hAnsi="Arial" w:cs="Arial"/>
          <w:spacing w:val="2"/>
        </w:rPr>
        <w:t xml:space="preserve">пользователей </w:t>
      </w:r>
      <w:r w:rsidR="00D117E0" w:rsidRPr="00D117E0">
        <w:rPr>
          <w:rFonts w:ascii="Arial" w:eastAsia="Arial" w:hAnsi="Arial" w:cs="Arial"/>
          <w:spacing w:val="2"/>
        </w:rPr>
        <w:t xml:space="preserve"> к оформлению объектов недвижимости, приведению в соответствие вида </w:t>
      </w:r>
      <w:proofErr w:type="spellStart"/>
      <w:r w:rsidR="00D117E0" w:rsidRPr="00D117E0">
        <w:rPr>
          <w:rFonts w:ascii="Arial" w:eastAsia="Arial" w:hAnsi="Arial" w:cs="Arial"/>
          <w:spacing w:val="2"/>
        </w:rPr>
        <w:t>разрешенного</w:t>
      </w:r>
      <w:proofErr w:type="spellEnd"/>
      <w:r w:rsidR="00D117E0" w:rsidRPr="00D117E0">
        <w:rPr>
          <w:rFonts w:ascii="Arial" w:eastAsia="Arial" w:hAnsi="Arial" w:cs="Arial"/>
          <w:spacing w:val="2"/>
        </w:rPr>
        <w:t xml:space="preserve"> использования земельных участков и строений в соответствии с фактическим использованием); </w:t>
      </w:r>
    </w:p>
    <w:p w:rsidR="00D117E0" w:rsidRPr="00B86481" w:rsidRDefault="00B86481" w:rsidP="00B86481">
      <w:pPr>
        <w:spacing w:line="254" w:lineRule="exact"/>
        <w:ind w:right="300" w:firstLine="708"/>
        <w:jc w:val="both"/>
        <w:rPr>
          <w:rFonts w:ascii="Arial" w:hAnsi="Arial" w:cs="Arial"/>
        </w:rPr>
      </w:pPr>
      <w:r w:rsidRPr="00B86481">
        <w:rPr>
          <w:rFonts w:ascii="Arial" w:eastAsia="Arial" w:hAnsi="Arial" w:cs="Arial"/>
          <w:spacing w:val="2"/>
        </w:rPr>
        <w:t xml:space="preserve">- </w:t>
      </w:r>
      <w:r w:rsidR="00D117E0" w:rsidRPr="00B86481">
        <w:rPr>
          <w:rFonts w:ascii="Arial" w:eastAsia="Arial" w:hAnsi="Arial" w:cs="Arial"/>
          <w:spacing w:val="2"/>
        </w:rPr>
        <w:t>выявление, оформление объектов бесхозяйного имущества оформление земельных участков из земель государственной собственности, которые не разграничены в муниципальную собственность, с целью исполн</w:t>
      </w:r>
      <w:r w:rsidR="00BD3DC8">
        <w:rPr>
          <w:rFonts w:ascii="Arial" w:eastAsia="Arial" w:hAnsi="Arial" w:cs="Arial"/>
          <w:spacing w:val="2"/>
        </w:rPr>
        <w:t xml:space="preserve">ения полномочий в рамках 131-ФЗ </w:t>
      </w:r>
      <w:r w:rsidRPr="00B86481">
        <w:rPr>
          <w:rFonts w:ascii="Arial" w:eastAsia="Arial" w:hAnsi="Arial" w:cs="Arial"/>
          <w:spacing w:val="2"/>
        </w:rPr>
        <w:t xml:space="preserve">Федерального закона  </w:t>
      </w:r>
      <w:r w:rsidRPr="00B86481">
        <w:rPr>
          <w:rFonts w:ascii="Arial" w:hAnsi="Arial" w:cs="Arial"/>
        </w:rPr>
        <w:t>от 06 октября 2003г.  № 131-ФЗ «Об общих принципах организации местного самоуправления в Российской Федерации»,</w:t>
      </w:r>
    </w:p>
    <w:p w:rsidR="00D117E0" w:rsidRDefault="00D117E0" w:rsidP="00D117E0">
      <w:pPr>
        <w:pStyle w:val="4"/>
        <w:shd w:val="clear" w:color="auto" w:fill="auto"/>
        <w:ind w:left="1134" w:right="300" w:hanging="1134"/>
      </w:pPr>
    </w:p>
    <w:p w:rsidR="00D117E0" w:rsidRDefault="00D117E0" w:rsidP="00D117E0">
      <w:pPr>
        <w:pStyle w:val="4"/>
        <w:shd w:val="clear" w:color="auto" w:fill="auto"/>
        <w:ind w:left="1134" w:right="300" w:hanging="1134"/>
      </w:pPr>
    </w:p>
    <w:p w:rsidR="00D117E0" w:rsidRPr="00260627" w:rsidRDefault="00F50674" w:rsidP="00260627">
      <w:pPr>
        <w:pStyle w:val="4"/>
        <w:shd w:val="clear" w:color="auto" w:fill="auto"/>
        <w:ind w:left="1134" w:right="300" w:hanging="1134"/>
        <w:jc w:val="center"/>
        <w:rPr>
          <w:b/>
          <w:sz w:val="24"/>
          <w:szCs w:val="24"/>
        </w:rPr>
      </w:pPr>
      <w:r>
        <w:rPr>
          <w:b/>
          <w:sz w:val="24"/>
          <w:szCs w:val="24"/>
        </w:rPr>
        <w:t>П</w:t>
      </w:r>
      <w:r w:rsidR="00EA6F97" w:rsidRPr="00260627">
        <w:rPr>
          <w:b/>
          <w:sz w:val="24"/>
          <w:szCs w:val="24"/>
        </w:rPr>
        <w:t>равовой отдел администрации</w:t>
      </w:r>
    </w:p>
    <w:p w:rsidR="00D117E0" w:rsidRPr="00260627" w:rsidRDefault="00D117E0" w:rsidP="00260627">
      <w:pPr>
        <w:pStyle w:val="4"/>
        <w:shd w:val="clear" w:color="auto" w:fill="auto"/>
        <w:ind w:left="1134" w:right="300" w:hanging="1134"/>
        <w:jc w:val="both"/>
        <w:rPr>
          <w:sz w:val="24"/>
          <w:szCs w:val="24"/>
        </w:rPr>
      </w:pPr>
    </w:p>
    <w:p w:rsidR="00BD3DC8" w:rsidRDefault="00EA6F97" w:rsidP="00260627">
      <w:pPr>
        <w:pStyle w:val="4"/>
        <w:shd w:val="clear" w:color="auto" w:fill="auto"/>
        <w:ind w:left="142" w:right="-1" w:firstLine="709"/>
        <w:jc w:val="both"/>
        <w:rPr>
          <w:sz w:val="24"/>
          <w:szCs w:val="24"/>
        </w:rPr>
      </w:pPr>
      <w:r w:rsidRPr="00260627">
        <w:rPr>
          <w:sz w:val="24"/>
          <w:szCs w:val="24"/>
        </w:rPr>
        <w:t>Работа правового отдела  администрации У</w:t>
      </w:r>
      <w:r w:rsidR="00CC0426" w:rsidRPr="00260627">
        <w:rPr>
          <w:sz w:val="24"/>
          <w:szCs w:val="24"/>
        </w:rPr>
        <w:t xml:space="preserve">шаковского МО осуществляется на основании Положения о правовом отделе администрации Ушаковского МО и должностных инструкций специалистов правового отдела. </w:t>
      </w:r>
      <w:r w:rsidR="00CC0426" w:rsidRPr="00260627">
        <w:rPr>
          <w:sz w:val="24"/>
          <w:szCs w:val="24"/>
        </w:rPr>
        <w:lastRenderedPageBreak/>
        <w:t xml:space="preserve">Основной задачей отдела является правовое обеспечение деятельности и защиты прав и законных интересов Главы Ушаковского МО, администрации Ушаковского МО и </w:t>
      </w:r>
      <w:proofErr w:type="spellStart"/>
      <w:r w:rsidR="00CC0426" w:rsidRPr="00260627">
        <w:rPr>
          <w:sz w:val="24"/>
          <w:szCs w:val="24"/>
        </w:rPr>
        <w:t>ее</w:t>
      </w:r>
      <w:proofErr w:type="spellEnd"/>
      <w:r w:rsidR="00CC0426" w:rsidRPr="00260627">
        <w:rPr>
          <w:sz w:val="24"/>
          <w:szCs w:val="24"/>
        </w:rPr>
        <w:t xml:space="preserve"> структурных подразделений,  а также учреждений администрации МКУ УМО «Культурно-спортивный комплекс», МКУ УМО «Хозяйственно-эксплуатационная служба». </w:t>
      </w:r>
    </w:p>
    <w:p w:rsidR="00EA6F97" w:rsidRPr="00260627" w:rsidRDefault="00CC0426" w:rsidP="00260627">
      <w:pPr>
        <w:pStyle w:val="4"/>
        <w:shd w:val="clear" w:color="auto" w:fill="auto"/>
        <w:ind w:left="142" w:right="-1" w:firstLine="709"/>
        <w:jc w:val="both"/>
        <w:rPr>
          <w:sz w:val="24"/>
          <w:szCs w:val="24"/>
        </w:rPr>
      </w:pPr>
      <w:proofErr w:type="gramStart"/>
      <w:r w:rsidRPr="00260627">
        <w:rPr>
          <w:sz w:val="24"/>
          <w:szCs w:val="24"/>
        </w:rPr>
        <w:t>Во</w:t>
      </w:r>
      <w:proofErr w:type="gramEnd"/>
      <w:r w:rsidRPr="00260627">
        <w:rPr>
          <w:sz w:val="24"/>
          <w:szCs w:val="24"/>
        </w:rPr>
        <w:t xml:space="preserve"> исполнении указанных задач правовой отдел за 2018 год выполнил следующие основные функции:</w:t>
      </w:r>
    </w:p>
    <w:p w:rsidR="00CC0426" w:rsidRPr="00260627" w:rsidRDefault="00BD3DC8" w:rsidP="00260627">
      <w:pPr>
        <w:pStyle w:val="4"/>
        <w:shd w:val="clear" w:color="auto" w:fill="auto"/>
        <w:ind w:left="142" w:right="-1" w:firstLine="709"/>
        <w:jc w:val="both"/>
        <w:rPr>
          <w:sz w:val="24"/>
          <w:szCs w:val="24"/>
        </w:rPr>
      </w:pPr>
      <w:r>
        <w:rPr>
          <w:sz w:val="24"/>
          <w:szCs w:val="24"/>
        </w:rPr>
        <w:t>1. Разрабатывал</w:t>
      </w:r>
      <w:r w:rsidR="00CC0426" w:rsidRPr="00260627">
        <w:rPr>
          <w:sz w:val="24"/>
          <w:szCs w:val="24"/>
        </w:rPr>
        <w:t xml:space="preserve"> и </w:t>
      </w:r>
      <w:r w:rsidR="004A70DA" w:rsidRPr="00260627">
        <w:rPr>
          <w:sz w:val="24"/>
          <w:szCs w:val="24"/>
        </w:rPr>
        <w:t>учувствовал</w:t>
      </w:r>
      <w:r w:rsidR="00CC0426" w:rsidRPr="00260627">
        <w:rPr>
          <w:sz w:val="24"/>
          <w:szCs w:val="24"/>
        </w:rPr>
        <w:t xml:space="preserve"> совместно с иными структурными подразделениями администрации, в подготовке проектов распоряжений и постановлений администрации по вопросам </w:t>
      </w:r>
      <w:proofErr w:type="spellStart"/>
      <w:r w:rsidR="00CC0426" w:rsidRPr="00260627">
        <w:rPr>
          <w:sz w:val="24"/>
          <w:szCs w:val="24"/>
        </w:rPr>
        <w:t>ее</w:t>
      </w:r>
      <w:proofErr w:type="spellEnd"/>
      <w:r w:rsidR="00CC0426" w:rsidRPr="00260627">
        <w:rPr>
          <w:sz w:val="24"/>
          <w:szCs w:val="24"/>
        </w:rPr>
        <w:t xml:space="preserve"> компетенции, а также проектов решений Думы Ушаковского МО.</w:t>
      </w:r>
    </w:p>
    <w:p w:rsidR="004A70DA" w:rsidRPr="00260627" w:rsidRDefault="004A70DA" w:rsidP="00BD3DC8">
      <w:pPr>
        <w:pStyle w:val="4"/>
        <w:shd w:val="clear" w:color="auto" w:fill="auto"/>
        <w:spacing w:line="250" w:lineRule="exact"/>
        <w:ind w:left="60" w:right="-1" w:firstLine="648"/>
        <w:jc w:val="both"/>
        <w:rPr>
          <w:sz w:val="24"/>
          <w:szCs w:val="24"/>
        </w:rPr>
      </w:pPr>
      <w:r w:rsidRPr="00260627">
        <w:rPr>
          <w:sz w:val="24"/>
          <w:szCs w:val="24"/>
        </w:rPr>
        <w:t xml:space="preserve">2. Осуществлял работу по подготовке проектов договоров с юридическими лицами и индивидуальными предпринимателями на поставку товаров, оказанию услуг выполнению работ для нужд администрации Ушаковского  МО. </w:t>
      </w:r>
    </w:p>
    <w:p w:rsidR="00260627" w:rsidRPr="00260627" w:rsidRDefault="004A70DA" w:rsidP="00BD3DC8">
      <w:pPr>
        <w:pStyle w:val="4"/>
        <w:shd w:val="clear" w:color="auto" w:fill="auto"/>
        <w:spacing w:line="259" w:lineRule="exact"/>
        <w:ind w:left="60" w:right="-1" w:firstLine="648"/>
        <w:jc w:val="both"/>
        <w:rPr>
          <w:sz w:val="24"/>
          <w:szCs w:val="24"/>
        </w:rPr>
      </w:pPr>
      <w:r w:rsidRPr="00260627">
        <w:rPr>
          <w:sz w:val="24"/>
          <w:szCs w:val="24"/>
        </w:rPr>
        <w:t>2. Осуществлял правовые и антикоррупционные экспертизы проектов муниципальных правовых актов, договоров и соглашений, заключаемых администрацией и учреждениями, а также правовая  экспертиза муниципальных контрактов</w:t>
      </w:r>
      <w:proofErr w:type="gramStart"/>
      <w:r w:rsidRPr="00260627">
        <w:rPr>
          <w:sz w:val="24"/>
          <w:szCs w:val="24"/>
        </w:rPr>
        <w:t>.</w:t>
      </w:r>
      <w:proofErr w:type="gramEnd"/>
      <w:r w:rsidRPr="00260627">
        <w:rPr>
          <w:sz w:val="24"/>
          <w:szCs w:val="24"/>
        </w:rPr>
        <w:t xml:space="preserve"> </w:t>
      </w:r>
      <w:proofErr w:type="gramStart"/>
      <w:r w:rsidRPr="00260627">
        <w:rPr>
          <w:sz w:val="24"/>
          <w:szCs w:val="24"/>
        </w:rPr>
        <w:t>з</w:t>
      </w:r>
      <w:proofErr w:type="gramEnd"/>
      <w:r w:rsidRPr="00260627">
        <w:rPr>
          <w:sz w:val="24"/>
          <w:szCs w:val="24"/>
        </w:rPr>
        <w:t xml:space="preserve">аключаемых в порядке реализации  Федерального закона от 5 апреля 2013 г. </w:t>
      </w:r>
      <w:r w:rsidRPr="00260627">
        <w:rPr>
          <w:sz w:val="24"/>
          <w:szCs w:val="24"/>
          <w:lang w:val="en-US" w:eastAsia="en-US" w:bidi="en-US"/>
        </w:rPr>
        <w:t>N</w:t>
      </w:r>
      <w:r w:rsidRPr="00260627">
        <w:rPr>
          <w:sz w:val="24"/>
          <w:szCs w:val="24"/>
          <w:lang w:eastAsia="en-US" w:bidi="en-US"/>
        </w:rPr>
        <w:t xml:space="preserve"> </w:t>
      </w:r>
      <w:r w:rsidRPr="00260627">
        <w:rPr>
          <w:sz w:val="24"/>
          <w:szCs w:val="24"/>
        </w:rPr>
        <w:t>44-ФЗ «О контра</w:t>
      </w:r>
      <w:r w:rsidR="00260627" w:rsidRPr="00260627">
        <w:rPr>
          <w:sz w:val="24"/>
          <w:szCs w:val="24"/>
        </w:rPr>
        <w:t>ктн</w:t>
      </w:r>
      <w:r w:rsidRPr="00260627">
        <w:rPr>
          <w:sz w:val="24"/>
          <w:szCs w:val="24"/>
        </w:rPr>
        <w:t>ой системе в сфере закупок товаров, работ, услуг для обеспечения государственных и муниципальных нужд».</w:t>
      </w:r>
      <w:r w:rsidR="00260627" w:rsidRPr="00260627">
        <w:rPr>
          <w:sz w:val="24"/>
          <w:szCs w:val="24"/>
        </w:rPr>
        <w:t xml:space="preserve"> </w:t>
      </w:r>
    </w:p>
    <w:p w:rsidR="00C11960" w:rsidRPr="00260627" w:rsidRDefault="00C11960" w:rsidP="00260627">
      <w:pPr>
        <w:pStyle w:val="4"/>
        <w:shd w:val="clear" w:color="auto" w:fill="auto"/>
        <w:ind w:left="142" w:right="-1" w:firstLine="709"/>
        <w:jc w:val="both"/>
        <w:rPr>
          <w:sz w:val="24"/>
          <w:szCs w:val="24"/>
        </w:rPr>
      </w:pPr>
      <w:r w:rsidRPr="00260627">
        <w:rPr>
          <w:sz w:val="24"/>
          <w:szCs w:val="24"/>
        </w:rPr>
        <w:t>3. Осуществлял подготовку правовых заключений по документам, поступающих в правовой отдел, в том числе протестам и представлениям прокуратуры, письмам, обращениям.</w:t>
      </w:r>
    </w:p>
    <w:p w:rsidR="00C11960" w:rsidRPr="00260627" w:rsidRDefault="00C11960" w:rsidP="00260627">
      <w:pPr>
        <w:pStyle w:val="4"/>
        <w:shd w:val="clear" w:color="auto" w:fill="auto"/>
        <w:ind w:left="142" w:right="-1" w:firstLine="709"/>
        <w:jc w:val="both"/>
        <w:rPr>
          <w:sz w:val="24"/>
          <w:szCs w:val="24"/>
        </w:rPr>
      </w:pPr>
      <w:r w:rsidRPr="00260627">
        <w:rPr>
          <w:sz w:val="24"/>
          <w:szCs w:val="24"/>
        </w:rPr>
        <w:t xml:space="preserve">5. Оказывал непосредственную правовую помощь специалистам администрации, </w:t>
      </w:r>
      <w:proofErr w:type="spellStart"/>
      <w:r w:rsidRPr="00260627">
        <w:rPr>
          <w:sz w:val="24"/>
          <w:szCs w:val="24"/>
        </w:rPr>
        <w:t>ее</w:t>
      </w:r>
      <w:proofErr w:type="spellEnd"/>
      <w:r w:rsidRPr="00260627">
        <w:rPr>
          <w:sz w:val="24"/>
          <w:szCs w:val="24"/>
        </w:rPr>
        <w:t xml:space="preserve"> структурным подразделениям,……… подведомственных муниципальных учреждений по вопросам их деятельности, а также гражданам по вопросам, </w:t>
      </w:r>
      <w:proofErr w:type="spellStart"/>
      <w:r w:rsidRPr="00260627">
        <w:rPr>
          <w:sz w:val="24"/>
          <w:szCs w:val="24"/>
        </w:rPr>
        <w:t>отнесенных</w:t>
      </w:r>
      <w:proofErr w:type="spellEnd"/>
      <w:r w:rsidRPr="00260627">
        <w:rPr>
          <w:sz w:val="24"/>
          <w:szCs w:val="24"/>
        </w:rPr>
        <w:t xml:space="preserve"> к компетенции муниципального образования.</w:t>
      </w:r>
    </w:p>
    <w:p w:rsidR="004A70DA" w:rsidRPr="00260627" w:rsidRDefault="004A70DA" w:rsidP="00260627">
      <w:pPr>
        <w:pStyle w:val="4"/>
        <w:shd w:val="clear" w:color="auto" w:fill="auto"/>
        <w:ind w:left="142" w:right="-1" w:firstLine="709"/>
        <w:jc w:val="both"/>
        <w:rPr>
          <w:sz w:val="24"/>
          <w:szCs w:val="24"/>
        </w:rPr>
      </w:pPr>
      <w:r w:rsidRPr="00260627">
        <w:rPr>
          <w:sz w:val="24"/>
          <w:szCs w:val="24"/>
        </w:rPr>
        <w:t xml:space="preserve">4. Специалисты правового отдела представляли и защищали интересы администрации Ушаковского МО в Арбитражном суде Иркутской </w:t>
      </w:r>
      <w:proofErr w:type="spellStart"/>
      <w:r w:rsidRPr="00260627">
        <w:rPr>
          <w:sz w:val="24"/>
          <w:szCs w:val="24"/>
        </w:rPr>
        <w:t>областе</w:t>
      </w:r>
      <w:proofErr w:type="spellEnd"/>
      <w:r w:rsidRPr="00260627">
        <w:rPr>
          <w:sz w:val="24"/>
          <w:szCs w:val="24"/>
        </w:rPr>
        <w:t>, Иркутском районном суде Иркутской области.</w:t>
      </w:r>
    </w:p>
    <w:p w:rsidR="004A70DA" w:rsidRPr="00260627" w:rsidRDefault="00160629" w:rsidP="00260627">
      <w:pPr>
        <w:pStyle w:val="4"/>
        <w:shd w:val="clear" w:color="auto" w:fill="auto"/>
        <w:ind w:left="142" w:right="-1" w:firstLine="709"/>
        <w:jc w:val="both"/>
        <w:rPr>
          <w:sz w:val="24"/>
          <w:szCs w:val="24"/>
        </w:rPr>
      </w:pPr>
      <w:r w:rsidRPr="00260627">
        <w:rPr>
          <w:sz w:val="24"/>
          <w:szCs w:val="24"/>
        </w:rPr>
        <w:t xml:space="preserve">С 2018 года </w:t>
      </w:r>
      <w:r w:rsidR="00DD5D9F" w:rsidRPr="00260627">
        <w:rPr>
          <w:sz w:val="24"/>
          <w:szCs w:val="24"/>
        </w:rPr>
        <w:t xml:space="preserve"> правовым отделом ведется работа с прокуратурой Иркутского района по сверке о наличии </w:t>
      </w:r>
      <w:proofErr w:type="spellStart"/>
      <w:r w:rsidR="00DD5D9F" w:rsidRPr="00260627">
        <w:rPr>
          <w:sz w:val="24"/>
          <w:szCs w:val="24"/>
        </w:rPr>
        <w:t>основаниий</w:t>
      </w:r>
      <w:proofErr w:type="spellEnd"/>
      <w:r w:rsidR="00DD5D9F" w:rsidRPr="00260627">
        <w:rPr>
          <w:sz w:val="24"/>
          <w:szCs w:val="24"/>
        </w:rPr>
        <w:t xml:space="preserve"> для принятия новым НПА, внесения изменений либо признания их </w:t>
      </w:r>
      <w:proofErr w:type="gramStart"/>
      <w:r w:rsidR="00DD5D9F" w:rsidRPr="00260627">
        <w:rPr>
          <w:sz w:val="24"/>
          <w:szCs w:val="24"/>
        </w:rPr>
        <w:t>утратившими</w:t>
      </w:r>
      <w:proofErr w:type="gramEnd"/>
      <w:r w:rsidR="00DD5D9F" w:rsidRPr="00260627">
        <w:rPr>
          <w:sz w:val="24"/>
          <w:szCs w:val="24"/>
        </w:rPr>
        <w:t xml:space="preserve"> силу во исполнение правовых актов, имеющих большую юридическую силу.  </w:t>
      </w:r>
    </w:p>
    <w:p w:rsidR="00160629" w:rsidRPr="00260627" w:rsidRDefault="00DD5D9F" w:rsidP="00260627">
      <w:pPr>
        <w:pStyle w:val="4"/>
        <w:shd w:val="clear" w:color="auto" w:fill="auto"/>
        <w:ind w:left="142" w:right="-1" w:firstLine="709"/>
        <w:jc w:val="both"/>
        <w:rPr>
          <w:sz w:val="24"/>
          <w:szCs w:val="24"/>
        </w:rPr>
      </w:pPr>
      <w:r w:rsidRPr="00260627">
        <w:rPr>
          <w:sz w:val="24"/>
          <w:szCs w:val="24"/>
        </w:rPr>
        <w:t xml:space="preserve">В соответствии с требованиями Федерального Закона «Об общих принципах организации местного самоуправления в Российской Федерации, было проведено две процедуры по внесению изменений в Устав Ушаковского МО, все изменения прошли правовую экспертизу и </w:t>
      </w:r>
      <w:proofErr w:type="spellStart"/>
      <w:r w:rsidRPr="00260627">
        <w:rPr>
          <w:sz w:val="24"/>
          <w:szCs w:val="24"/>
        </w:rPr>
        <w:t>зарегистированы</w:t>
      </w:r>
      <w:proofErr w:type="spellEnd"/>
      <w:r w:rsidRPr="00260627">
        <w:rPr>
          <w:sz w:val="24"/>
          <w:szCs w:val="24"/>
        </w:rPr>
        <w:t xml:space="preserve"> в Министерстве Юстиции РФ по Иркутской области. Замечаний по подготовленным проектам не поступало.</w:t>
      </w:r>
    </w:p>
    <w:p w:rsidR="00DD5D9F" w:rsidRPr="00260627" w:rsidRDefault="00DD5D9F" w:rsidP="00260627">
      <w:pPr>
        <w:pStyle w:val="4"/>
        <w:shd w:val="clear" w:color="auto" w:fill="auto"/>
        <w:ind w:left="142" w:right="-1" w:firstLine="709"/>
        <w:jc w:val="both"/>
        <w:rPr>
          <w:sz w:val="24"/>
          <w:szCs w:val="24"/>
        </w:rPr>
      </w:pPr>
      <w:r w:rsidRPr="00260627">
        <w:rPr>
          <w:sz w:val="24"/>
          <w:szCs w:val="24"/>
        </w:rPr>
        <w:t xml:space="preserve">Велась работа по созданию муниципального </w:t>
      </w:r>
      <w:proofErr w:type="spellStart"/>
      <w:r w:rsidRPr="00260627">
        <w:rPr>
          <w:sz w:val="24"/>
          <w:szCs w:val="24"/>
        </w:rPr>
        <w:t>казенного</w:t>
      </w:r>
      <w:proofErr w:type="spellEnd"/>
      <w:r w:rsidRPr="00260627">
        <w:rPr>
          <w:sz w:val="24"/>
          <w:szCs w:val="24"/>
        </w:rPr>
        <w:t xml:space="preserve"> предприятия  Ушаковского муниципального образования «ПАРИТЕТ», муниципального </w:t>
      </w:r>
      <w:proofErr w:type="spellStart"/>
      <w:r w:rsidRPr="00260627">
        <w:rPr>
          <w:sz w:val="24"/>
          <w:szCs w:val="24"/>
        </w:rPr>
        <w:t>казенного</w:t>
      </w:r>
      <w:proofErr w:type="spellEnd"/>
      <w:r w:rsidRPr="00260627">
        <w:rPr>
          <w:sz w:val="24"/>
          <w:szCs w:val="24"/>
        </w:rPr>
        <w:t xml:space="preserve"> учреждения Ушаковского МО «Хозяйственно-</w:t>
      </w:r>
      <w:proofErr w:type="spellStart"/>
      <w:r w:rsidRPr="00260627">
        <w:rPr>
          <w:sz w:val="24"/>
          <w:szCs w:val="24"/>
        </w:rPr>
        <w:t>экспуатационная</w:t>
      </w:r>
      <w:proofErr w:type="spellEnd"/>
      <w:r w:rsidRPr="00260627">
        <w:rPr>
          <w:sz w:val="24"/>
          <w:szCs w:val="24"/>
        </w:rPr>
        <w:t xml:space="preserve"> служба», Вновь созданные администрацией юридические лица зарегистрированы в налоговой службе.</w:t>
      </w:r>
    </w:p>
    <w:p w:rsidR="00DD5D9F" w:rsidRPr="00260627" w:rsidRDefault="00DD5D9F" w:rsidP="00260627">
      <w:pPr>
        <w:pStyle w:val="4"/>
        <w:shd w:val="clear" w:color="auto" w:fill="auto"/>
        <w:ind w:left="142" w:right="-1" w:firstLine="709"/>
        <w:jc w:val="both"/>
        <w:rPr>
          <w:sz w:val="24"/>
          <w:szCs w:val="24"/>
        </w:rPr>
      </w:pPr>
      <w:r w:rsidRPr="00260627">
        <w:rPr>
          <w:sz w:val="24"/>
          <w:szCs w:val="24"/>
        </w:rPr>
        <w:t>Проведена работа со службой судебных приставов Иркутского района</w:t>
      </w:r>
      <w:r w:rsidR="004A70DA" w:rsidRPr="00260627">
        <w:rPr>
          <w:sz w:val="24"/>
          <w:szCs w:val="24"/>
        </w:rPr>
        <w:t>. Все требования исполнительных документов исполнены администрацией Ушаковского МО в установленные для добровольного исполнения  сроки.</w:t>
      </w:r>
    </w:p>
    <w:p w:rsidR="004A70DA" w:rsidRPr="00260627" w:rsidRDefault="004A70DA" w:rsidP="00260627">
      <w:pPr>
        <w:pStyle w:val="4"/>
        <w:shd w:val="clear" w:color="auto" w:fill="auto"/>
        <w:ind w:left="142" w:right="-1" w:firstLine="709"/>
        <w:jc w:val="both"/>
        <w:rPr>
          <w:sz w:val="24"/>
          <w:szCs w:val="24"/>
        </w:rPr>
      </w:pPr>
      <w:r w:rsidRPr="00260627">
        <w:rPr>
          <w:sz w:val="24"/>
          <w:szCs w:val="24"/>
        </w:rPr>
        <w:t>Следует отметить, что спе</w:t>
      </w:r>
      <w:r w:rsidR="00AD344D">
        <w:rPr>
          <w:sz w:val="24"/>
          <w:szCs w:val="24"/>
        </w:rPr>
        <w:t>циалисты правового отдела входя</w:t>
      </w:r>
      <w:r w:rsidRPr="00260627">
        <w:rPr>
          <w:sz w:val="24"/>
          <w:szCs w:val="24"/>
        </w:rPr>
        <w:t xml:space="preserve">т в составы практических всех коллегиальных органов администрации, членство и работа которых, как </w:t>
      </w:r>
      <w:proofErr w:type="gramStart"/>
      <w:r w:rsidRPr="00260627">
        <w:rPr>
          <w:sz w:val="24"/>
          <w:szCs w:val="24"/>
        </w:rPr>
        <w:t>правило</w:t>
      </w:r>
      <w:proofErr w:type="gramEnd"/>
      <w:r w:rsidRPr="00260627">
        <w:rPr>
          <w:sz w:val="24"/>
          <w:szCs w:val="24"/>
        </w:rPr>
        <w:t xml:space="preserve"> обязывает специалистов, в целях подготовки правовых заключений по тем или иным направлениям и вопросам, </w:t>
      </w:r>
      <w:proofErr w:type="spellStart"/>
      <w:r w:rsidRPr="00260627">
        <w:rPr>
          <w:sz w:val="24"/>
          <w:szCs w:val="24"/>
        </w:rPr>
        <w:t>отнесенным</w:t>
      </w:r>
      <w:proofErr w:type="spellEnd"/>
      <w:r w:rsidRPr="00260627">
        <w:rPr>
          <w:sz w:val="24"/>
          <w:szCs w:val="24"/>
        </w:rPr>
        <w:t xml:space="preserve"> к компетенции </w:t>
      </w:r>
      <w:r w:rsidR="00AD344D" w:rsidRPr="00260627">
        <w:rPr>
          <w:sz w:val="24"/>
          <w:szCs w:val="24"/>
        </w:rPr>
        <w:t>комиссией</w:t>
      </w:r>
      <w:r w:rsidRPr="00260627">
        <w:rPr>
          <w:sz w:val="24"/>
          <w:szCs w:val="24"/>
        </w:rPr>
        <w:t xml:space="preserve">, давать консультации по правовым вопросам. </w:t>
      </w:r>
    </w:p>
    <w:p w:rsidR="004A70DA" w:rsidRPr="00260627" w:rsidRDefault="004A70DA" w:rsidP="00260627">
      <w:pPr>
        <w:pStyle w:val="4"/>
        <w:shd w:val="clear" w:color="auto" w:fill="auto"/>
        <w:ind w:left="60" w:right="260" w:firstLine="0"/>
        <w:jc w:val="both"/>
        <w:rPr>
          <w:sz w:val="24"/>
          <w:szCs w:val="24"/>
        </w:rPr>
      </w:pPr>
    </w:p>
    <w:p w:rsidR="004A70DA" w:rsidRPr="00260627" w:rsidRDefault="004A70DA" w:rsidP="00260627">
      <w:pPr>
        <w:pStyle w:val="4"/>
        <w:shd w:val="clear" w:color="auto" w:fill="auto"/>
        <w:ind w:left="60" w:right="260" w:firstLine="0"/>
        <w:jc w:val="both"/>
        <w:rPr>
          <w:sz w:val="24"/>
          <w:szCs w:val="24"/>
        </w:rPr>
      </w:pPr>
    </w:p>
    <w:p w:rsidR="00AD344D" w:rsidRDefault="00AD344D" w:rsidP="00260627">
      <w:pPr>
        <w:pStyle w:val="10"/>
        <w:shd w:val="clear" w:color="auto" w:fill="auto"/>
        <w:spacing w:before="0" w:line="240" w:lineRule="exact"/>
        <w:ind w:left="120"/>
      </w:pPr>
      <w:bookmarkStart w:id="3" w:name="bookmark4"/>
    </w:p>
    <w:p w:rsidR="00C10864" w:rsidRDefault="00225182" w:rsidP="00260627">
      <w:pPr>
        <w:pStyle w:val="10"/>
        <w:shd w:val="clear" w:color="auto" w:fill="auto"/>
        <w:spacing w:before="0" w:line="240" w:lineRule="exact"/>
        <w:ind w:left="120"/>
      </w:pPr>
      <w:proofErr w:type="spellStart"/>
      <w:r>
        <w:lastRenderedPageBreak/>
        <w:t>Отчет</w:t>
      </w:r>
      <w:proofErr w:type="spellEnd"/>
      <w:r>
        <w:t xml:space="preserve"> </w:t>
      </w:r>
      <w:r w:rsidR="00260627">
        <w:t>по социальной политике и культуре администрации Ушаковского муниципального образования</w:t>
      </w:r>
      <w:bookmarkEnd w:id="3"/>
    </w:p>
    <w:p w:rsidR="00260627" w:rsidRDefault="00260627" w:rsidP="00260627">
      <w:pPr>
        <w:pStyle w:val="4"/>
        <w:shd w:val="clear" w:color="auto" w:fill="auto"/>
        <w:spacing w:line="259" w:lineRule="exact"/>
        <w:ind w:left="60" w:right="300" w:firstLine="0"/>
      </w:pPr>
    </w:p>
    <w:p w:rsidR="00260627" w:rsidRPr="00EF591A" w:rsidRDefault="00260627" w:rsidP="00260627">
      <w:pPr>
        <w:pStyle w:val="ab"/>
        <w:ind w:firstLine="709"/>
        <w:jc w:val="both"/>
        <w:rPr>
          <w:rFonts w:ascii="Arial" w:hAnsi="Arial" w:cs="Arial"/>
          <w:sz w:val="24"/>
          <w:szCs w:val="24"/>
        </w:rPr>
      </w:pPr>
      <w:r w:rsidRPr="00EF591A">
        <w:rPr>
          <w:rFonts w:ascii="Arial" w:hAnsi="Arial" w:cs="Arial"/>
          <w:sz w:val="24"/>
          <w:szCs w:val="24"/>
        </w:rPr>
        <w:t>В соответствии с федеральным законодательством основными направлениями работы отдела стало обеспечение жителей услугами организаций культуры, созданий условий для развития на территории физической культуры и спорта, работа с общественными формированиями и отдельными категориями населения по созданию комфортных условий проживания.</w:t>
      </w:r>
    </w:p>
    <w:p w:rsidR="00260627" w:rsidRPr="00EF591A" w:rsidRDefault="00260627" w:rsidP="00260627">
      <w:pPr>
        <w:pStyle w:val="ab"/>
        <w:ind w:firstLine="709"/>
        <w:jc w:val="both"/>
        <w:rPr>
          <w:rFonts w:ascii="Arial" w:hAnsi="Arial" w:cs="Arial"/>
          <w:sz w:val="24"/>
          <w:szCs w:val="24"/>
        </w:rPr>
      </w:pPr>
      <w:r w:rsidRPr="00EF591A">
        <w:rPr>
          <w:rFonts w:ascii="Arial" w:hAnsi="Arial" w:cs="Arial"/>
          <w:sz w:val="24"/>
          <w:szCs w:val="24"/>
        </w:rPr>
        <w:t xml:space="preserve">Сотрудники отдела в </w:t>
      </w:r>
      <w:r>
        <w:rPr>
          <w:rFonts w:ascii="Arial" w:hAnsi="Arial" w:cs="Arial"/>
          <w:sz w:val="24"/>
          <w:szCs w:val="24"/>
        </w:rPr>
        <w:t>2018</w:t>
      </w:r>
      <w:r w:rsidRPr="00EF591A">
        <w:rPr>
          <w:rFonts w:ascii="Arial" w:hAnsi="Arial" w:cs="Arial"/>
          <w:sz w:val="24"/>
          <w:szCs w:val="24"/>
        </w:rPr>
        <w:t xml:space="preserve"> году осуществляли:</w:t>
      </w:r>
    </w:p>
    <w:p w:rsidR="00260627" w:rsidRPr="00EF591A" w:rsidRDefault="00260627" w:rsidP="00260627">
      <w:pPr>
        <w:pStyle w:val="ab"/>
        <w:ind w:firstLine="709"/>
        <w:jc w:val="both"/>
        <w:rPr>
          <w:rFonts w:ascii="Arial" w:hAnsi="Arial" w:cs="Arial"/>
          <w:sz w:val="24"/>
          <w:szCs w:val="24"/>
        </w:rPr>
      </w:pPr>
      <w:r w:rsidRPr="00EF591A">
        <w:rPr>
          <w:rFonts w:ascii="Arial" w:hAnsi="Arial" w:cs="Arial"/>
          <w:sz w:val="24"/>
          <w:szCs w:val="24"/>
        </w:rPr>
        <w:t>Пополнение и использование информационной базы в отношении ветеранов войны и тыла, ветеранов боевых действий, пенсионеров, инвалидов, многодетных семей, опекаемых, несовершеннолетних граждан,  семей, находящихся в трудной жизненной ситуации;</w:t>
      </w:r>
    </w:p>
    <w:p w:rsidR="00260627" w:rsidRPr="00EF591A" w:rsidRDefault="00260627" w:rsidP="00BD3DC8">
      <w:pPr>
        <w:pStyle w:val="ab"/>
        <w:numPr>
          <w:ilvl w:val="3"/>
          <w:numId w:val="16"/>
        </w:numPr>
        <w:ind w:left="0" w:firstLine="709"/>
        <w:jc w:val="both"/>
        <w:rPr>
          <w:rFonts w:ascii="Arial" w:hAnsi="Arial" w:cs="Arial"/>
          <w:sz w:val="24"/>
          <w:szCs w:val="24"/>
        </w:rPr>
      </w:pPr>
      <w:r w:rsidRPr="00EF591A">
        <w:rPr>
          <w:rFonts w:ascii="Arial" w:hAnsi="Arial" w:cs="Arial"/>
          <w:sz w:val="24"/>
          <w:szCs w:val="24"/>
        </w:rPr>
        <w:t xml:space="preserve">Консультации по вопросам предоставления мер социальной поддержки отдельным категориям граждан, на которых более </w:t>
      </w:r>
      <w:r w:rsidRPr="0077035A">
        <w:rPr>
          <w:rFonts w:ascii="Arial" w:hAnsi="Arial" w:cs="Arial"/>
          <w:sz w:val="24"/>
          <w:szCs w:val="24"/>
        </w:rPr>
        <w:t>200</w:t>
      </w:r>
      <w:r w:rsidRPr="00EF591A">
        <w:rPr>
          <w:rFonts w:ascii="Arial" w:hAnsi="Arial" w:cs="Arial"/>
          <w:sz w:val="24"/>
          <w:szCs w:val="24"/>
        </w:rPr>
        <w:t xml:space="preserve"> обращений решены положительно;</w:t>
      </w:r>
    </w:p>
    <w:p w:rsidR="00260627" w:rsidRPr="00EF591A" w:rsidRDefault="00260627" w:rsidP="00BD3DC8">
      <w:pPr>
        <w:pStyle w:val="ab"/>
        <w:numPr>
          <w:ilvl w:val="0"/>
          <w:numId w:val="16"/>
        </w:numPr>
        <w:ind w:left="0" w:firstLine="709"/>
        <w:jc w:val="both"/>
        <w:rPr>
          <w:rFonts w:ascii="Arial" w:hAnsi="Arial" w:cs="Arial"/>
          <w:sz w:val="24"/>
          <w:szCs w:val="24"/>
        </w:rPr>
      </w:pPr>
      <w:r w:rsidRPr="00EF591A">
        <w:rPr>
          <w:rFonts w:ascii="Arial" w:hAnsi="Arial" w:cs="Arial"/>
          <w:sz w:val="24"/>
          <w:szCs w:val="24"/>
        </w:rPr>
        <w:t xml:space="preserve">Оказано содействие в </w:t>
      </w:r>
      <w:r w:rsidR="00ED52AD">
        <w:rPr>
          <w:rFonts w:ascii="Arial" w:hAnsi="Arial" w:cs="Arial"/>
          <w:sz w:val="24"/>
          <w:szCs w:val="24"/>
        </w:rPr>
        <w:t>восстановлении утраченных документов в отношении 4</w:t>
      </w:r>
      <w:r w:rsidRPr="00EF591A">
        <w:rPr>
          <w:rFonts w:ascii="Arial" w:hAnsi="Arial" w:cs="Arial"/>
          <w:sz w:val="24"/>
          <w:szCs w:val="24"/>
        </w:rPr>
        <w:t xml:space="preserve"> семей оказавшихся в трудной жизненной ситуации;</w:t>
      </w:r>
    </w:p>
    <w:p w:rsidR="00260627" w:rsidRPr="00EF591A" w:rsidRDefault="00260627" w:rsidP="00BD3DC8">
      <w:pPr>
        <w:pStyle w:val="ab"/>
        <w:numPr>
          <w:ilvl w:val="0"/>
          <w:numId w:val="16"/>
        </w:numPr>
        <w:ind w:left="0" w:firstLine="709"/>
        <w:jc w:val="both"/>
        <w:rPr>
          <w:rFonts w:ascii="Arial" w:hAnsi="Arial" w:cs="Arial"/>
          <w:sz w:val="24"/>
          <w:szCs w:val="24"/>
        </w:rPr>
      </w:pPr>
      <w:r w:rsidRPr="00EF591A">
        <w:rPr>
          <w:rFonts w:ascii="Arial" w:hAnsi="Arial" w:cs="Arial"/>
          <w:sz w:val="24"/>
          <w:szCs w:val="24"/>
        </w:rPr>
        <w:t xml:space="preserve">Подготовлено более </w:t>
      </w:r>
      <w:r w:rsidR="00004F4D">
        <w:rPr>
          <w:rFonts w:ascii="Arial" w:hAnsi="Arial" w:cs="Arial"/>
          <w:sz w:val="24"/>
          <w:szCs w:val="24"/>
        </w:rPr>
        <w:t>40</w:t>
      </w:r>
      <w:r w:rsidRPr="00EF591A">
        <w:rPr>
          <w:rFonts w:ascii="Arial" w:hAnsi="Arial" w:cs="Arial"/>
          <w:sz w:val="24"/>
          <w:szCs w:val="24"/>
        </w:rPr>
        <w:t xml:space="preserve"> актов обследования жилищно-бытовых условий по запросам различных ведомств;</w:t>
      </w:r>
    </w:p>
    <w:p w:rsidR="00260627" w:rsidRPr="00EF591A" w:rsidRDefault="00260627" w:rsidP="00BD3DC8">
      <w:pPr>
        <w:pStyle w:val="ab"/>
        <w:numPr>
          <w:ilvl w:val="0"/>
          <w:numId w:val="16"/>
        </w:numPr>
        <w:ind w:left="0" w:firstLine="709"/>
        <w:jc w:val="both"/>
        <w:rPr>
          <w:rFonts w:ascii="Arial" w:hAnsi="Arial" w:cs="Arial"/>
          <w:sz w:val="24"/>
          <w:szCs w:val="24"/>
        </w:rPr>
      </w:pPr>
      <w:r w:rsidRPr="00EF591A">
        <w:rPr>
          <w:rFonts w:ascii="Arial" w:hAnsi="Arial" w:cs="Arial"/>
          <w:sz w:val="24"/>
          <w:szCs w:val="24"/>
        </w:rPr>
        <w:t xml:space="preserve">Подготовлено более </w:t>
      </w:r>
      <w:r w:rsidR="00ED52AD" w:rsidRPr="00004F4D">
        <w:rPr>
          <w:rFonts w:ascii="Arial" w:hAnsi="Arial" w:cs="Arial"/>
          <w:sz w:val="24"/>
          <w:szCs w:val="24"/>
        </w:rPr>
        <w:t>73</w:t>
      </w:r>
      <w:r w:rsidRPr="00EF591A">
        <w:rPr>
          <w:rFonts w:ascii="Arial" w:hAnsi="Arial" w:cs="Arial"/>
          <w:sz w:val="24"/>
          <w:szCs w:val="24"/>
        </w:rPr>
        <w:t xml:space="preserve"> характеризующих материалов по запросам различных ведомств на граждан и семьи;</w:t>
      </w:r>
    </w:p>
    <w:p w:rsidR="00ED52AD" w:rsidRDefault="00260627" w:rsidP="00BD3DC8">
      <w:pPr>
        <w:pStyle w:val="ab"/>
        <w:numPr>
          <w:ilvl w:val="0"/>
          <w:numId w:val="16"/>
        </w:numPr>
        <w:ind w:left="0" w:firstLine="709"/>
        <w:jc w:val="both"/>
        <w:rPr>
          <w:rFonts w:ascii="Arial" w:hAnsi="Arial" w:cs="Arial"/>
          <w:sz w:val="24"/>
          <w:szCs w:val="24"/>
        </w:rPr>
      </w:pPr>
      <w:r w:rsidRPr="00EF591A">
        <w:rPr>
          <w:rFonts w:ascii="Arial" w:hAnsi="Arial" w:cs="Arial"/>
          <w:sz w:val="24"/>
          <w:szCs w:val="24"/>
        </w:rPr>
        <w:t xml:space="preserve">Оказано содействие в </w:t>
      </w:r>
      <w:r w:rsidR="00ED52AD">
        <w:rPr>
          <w:rFonts w:ascii="Arial" w:hAnsi="Arial" w:cs="Arial"/>
          <w:sz w:val="24"/>
          <w:szCs w:val="24"/>
        </w:rPr>
        <w:t xml:space="preserve">сборе пакета документов </w:t>
      </w:r>
      <w:r w:rsidRPr="00EF591A">
        <w:rPr>
          <w:rFonts w:ascii="Arial" w:hAnsi="Arial" w:cs="Arial"/>
          <w:sz w:val="24"/>
          <w:szCs w:val="24"/>
        </w:rPr>
        <w:t>на получение бесплатных новогодних</w:t>
      </w:r>
      <w:r w:rsidR="00ED52AD">
        <w:rPr>
          <w:rFonts w:ascii="Arial" w:hAnsi="Arial" w:cs="Arial"/>
          <w:sz w:val="24"/>
          <w:szCs w:val="24"/>
        </w:rPr>
        <w:t xml:space="preserve"> подарков, общей численностью 50  подарков;</w:t>
      </w:r>
    </w:p>
    <w:p w:rsidR="00260627" w:rsidRDefault="00ED52AD" w:rsidP="00BD3DC8">
      <w:pPr>
        <w:pStyle w:val="ab"/>
        <w:numPr>
          <w:ilvl w:val="0"/>
          <w:numId w:val="16"/>
        </w:numPr>
        <w:ind w:left="0" w:firstLine="709"/>
        <w:jc w:val="both"/>
        <w:rPr>
          <w:rFonts w:ascii="Arial" w:hAnsi="Arial" w:cs="Arial"/>
          <w:sz w:val="24"/>
          <w:szCs w:val="24"/>
        </w:rPr>
      </w:pPr>
      <w:r>
        <w:rPr>
          <w:rFonts w:ascii="Arial" w:hAnsi="Arial" w:cs="Arial"/>
          <w:sz w:val="24"/>
          <w:szCs w:val="24"/>
        </w:rPr>
        <w:t>Детям проживающих на территории Ушаковского МО выдано 15</w:t>
      </w:r>
      <w:r w:rsidR="00260627" w:rsidRPr="00EF591A">
        <w:rPr>
          <w:rFonts w:ascii="Arial" w:hAnsi="Arial" w:cs="Arial"/>
          <w:sz w:val="24"/>
          <w:szCs w:val="24"/>
        </w:rPr>
        <w:t xml:space="preserve">00 </w:t>
      </w:r>
      <w:r>
        <w:rPr>
          <w:rFonts w:ascii="Arial" w:hAnsi="Arial" w:cs="Arial"/>
          <w:sz w:val="24"/>
          <w:szCs w:val="24"/>
        </w:rPr>
        <w:t xml:space="preserve">новогодних </w:t>
      </w:r>
      <w:r w:rsidR="00260627" w:rsidRPr="00EF591A">
        <w:rPr>
          <w:rFonts w:ascii="Arial" w:hAnsi="Arial" w:cs="Arial"/>
          <w:sz w:val="24"/>
          <w:szCs w:val="24"/>
        </w:rPr>
        <w:t>подарков.</w:t>
      </w:r>
    </w:p>
    <w:p w:rsidR="00ED52AD" w:rsidRDefault="00ED52AD" w:rsidP="00BD3DC8">
      <w:pPr>
        <w:pStyle w:val="ab"/>
        <w:numPr>
          <w:ilvl w:val="0"/>
          <w:numId w:val="16"/>
        </w:numPr>
        <w:ind w:left="0" w:firstLine="709"/>
        <w:jc w:val="both"/>
        <w:rPr>
          <w:rFonts w:ascii="Arial" w:hAnsi="Arial" w:cs="Arial"/>
          <w:sz w:val="24"/>
          <w:szCs w:val="24"/>
        </w:rPr>
      </w:pPr>
      <w:r>
        <w:rPr>
          <w:rFonts w:ascii="Arial" w:hAnsi="Arial" w:cs="Arial"/>
          <w:sz w:val="24"/>
          <w:szCs w:val="24"/>
        </w:rPr>
        <w:t xml:space="preserve">На учет в качестве нуждающихся в жилых </w:t>
      </w:r>
      <w:proofErr w:type="gramStart"/>
      <w:r w:rsidR="00004F4D">
        <w:rPr>
          <w:rFonts w:ascii="Arial" w:hAnsi="Arial" w:cs="Arial"/>
          <w:sz w:val="24"/>
          <w:szCs w:val="24"/>
        </w:rPr>
        <w:t>помещениях</w:t>
      </w:r>
      <w:proofErr w:type="gramEnd"/>
      <w:r>
        <w:rPr>
          <w:rFonts w:ascii="Arial" w:hAnsi="Arial" w:cs="Arial"/>
          <w:sz w:val="24"/>
          <w:szCs w:val="24"/>
        </w:rPr>
        <w:t xml:space="preserve"> предоставляемых по договорам социального найма принято </w:t>
      </w:r>
      <w:r w:rsidR="00004F4D">
        <w:rPr>
          <w:rFonts w:ascii="Arial" w:hAnsi="Arial" w:cs="Arial"/>
          <w:sz w:val="24"/>
          <w:szCs w:val="24"/>
        </w:rPr>
        <w:t>6</w:t>
      </w:r>
      <w:r>
        <w:rPr>
          <w:rFonts w:ascii="Arial" w:hAnsi="Arial" w:cs="Arial"/>
          <w:sz w:val="24"/>
          <w:szCs w:val="24"/>
        </w:rPr>
        <w:t xml:space="preserve"> чел.</w:t>
      </w:r>
    </w:p>
    <w:p w:rsidR="00004F4D" w:rsidRDefault="00004F4D" w:rsidP="00BD3DC8">
      <w:pPr>
        <w:pStyle w:val="ab"/>
        <w:numPr>
          <w:ilvl w:val="0"/>
          <w:numId w:val="16"/>
        </w:numPr>
        <w:ind w:left="0" w:firstLine="709"/>
        <w:jc w:val="both"/>
        <w:rPr>
          <w:rFonts w:ascii="Arial" w:hAnsi="Arial" w:cs="Arial"/>
          <w:sz w:val="24"/>
          <w:szCs w:val="24"/>
        </w:rPr>
      </w:pPr>
      <w:r>
        <w:rPr>
          <w:rFonts w:ascii="Arial" w:hAnsi="Arial" w:cs="Arial"/>
          <w:sz w:val="24"/>
          <w:szCs w:val="24"/>
        </w:rPr>
        <w:t>Поведено 112 патронажей в неблагополучные семьи, в том числе в ходе рейдов совместно со специалистами КДН, ОДН, МЧС, органы опеки и здравоохранения</w:t>
      </w:r>
    </w:p>
    <w:p w:rsidR="00004F4D" w:rsidRDefault="00004F4D" w:rsidP="00BD3DC8">
      <w:pPr>
        <w:pStyle w:val="ab"/>
        <w:numPr>
          <w:ilvl w:val="0"/>
          <w:numId w:val="16"/>
        </w:numPr>
        <w:ind w:left="0" w:firstLine="709"/>
        <w:jc w:val="both"/>
        <w:rPr>
          <w:rFonts w:ascii="Arial" w:hAnsi="Arial" w:cs="Arial"/>
          <w:sz w:val="24"/>
          <w:szCs w:val="24"/>
        </w:rPr>
      </w:pPr>
      <w:r>
        <w:rPr>
          <w:rFonts w:ascii="Arial" w:hAnsi="Arial" w:cs="Arial"/>
          <w:sz w:val="24"/>
          <w:szCs w:val="24"/>
        </w:rPr>
        <w:t>Оказана помощь в натуральном выражении 5 семьям;</w:t>
      </w:r>
    </w:p>
    <w:p w:rsidR="00ED52AD" w:rsidRDefault="00004F4D" w:rsidP="00BD3DC8">
      <w:pPr>
        <w:pStyle w:val="ab"/>
        <w:numPr>
          <w:ilvl w:val="0"/>
          <w:numId w:val="16"/>
        </w:numPr>
        <w:ind w:left="0" w:firstLine="709"/>
        <w:jc w:val="both"/>
        <w:rPr>
          <w:rFonts w:ascii="Arial" w:hAnsi="Arial" w:cs="Arial"/>
          <w:sz w:val="24"/>
          <w:szCs w:val="24"/>
        </w:rPr>
      </w:pPr>
      <w:r>
        <w:rPr>
          <w:rFonts w:ascii="Arial" w:hAnsi="Arial" w:cs="Arial"/>
          <w:sz w:val="24"/>
          <w:szCs w:val="24"/>
        </w:rPr>
        <w:t xml:space="preserve">Проведены профилактические  мероприятия «Сохрани </w:t>
      </w:r>
      <w:proofErr w:type="spellStart"/>
      <w:r>
        <w:rPr>
          <w:rFonts w:ascii="Arial" w:hAnsi="Arial" w:cs="Arial"/>
          <w:sz w:val="24"/>
          <w:szCs w:val="24"/>
        </w:rPr>
        <w:t>ребенку</w:t>
      </w:r>
      <w:proofErr w:type="spellEnd"/>
      <w:r>
        <w:rPr>
          <w:rFonts w:ascii="Arial" w:hAnsi="Arial" w:cs="Arial"/>
          <w:sz w:val="24"/>
          <w:szCs w:val="24"/>
        </w:rPr>
        <w:t xml:space="preserve"> жизнь»;</w:t>
      </w:r>
    </w:p>
    <w:p w:rsidR="00004F4D" w:rsidRDefault="00004F4D" w:rsidP="00BD3DC8">
      <w:pPr>
        <w:pStyle w:val="ab"/>
        <w:numPr>
          <w:ilvl w:val="0"/>
          <w:numId w:val="16"/>
        </w:numPr>
        <w:ind w:left="0" w:firstLine="709"/>
        <w:jc w:val="both"/>
        <w:rPr>
          <w:rFonts w:ascii="Arial" w:hAnsi="Arial" w:cs="Arial"/>
          <w:sz w:val="24"/>
          <w:szCs w:val="24"/>
        </w:rPr>
      </w:pPr>
      <w:r>
        <w:rPr>
          <w:rFonts w:ascii="Arial" w:hAnsi="Arial" w:cs="Arial"/>
          <w:sz w:val="24"/>
          <w:szCs w:val="24"/>
        </w:rPr>
        <w:t xml:space="preserve">Проведена профилактическая работа по поведению детей в школьные каникулы, а также по обеспечению сохранности жизни и здоровья людей на водных объектах </w:t>
      </w:r>
    </w:p>
    <w:p w:rsidR="00004F4D" w:rsidRDefault="00004F4D" w:rsidP="00BD3DC8">
      <w:pPr>
        <w:pStyle w:val="ab"/>
        <w:numPr>
          <w:ilvl w:val="0"/>
          <w:numId w:val="16"/>
        </w:numPr>
        <w:ind w:left="709" w:firstLine="0"/>
        <w:jc w:val="both"/>
        <w:rPr>
          <w:rFonts w:ascii="Arial" w:hAnsi="Arial" w:cs="Arial"/>
          <w:sz w:val="24"/>
          <w:szCs w:val="24"/>
        </w:rPr>
      </w:pPr>
      <w:r>
        <w:rPr>
          <w:rFonts w:ascii="Arial" w:hAnsi="Arial" w:cs="Arial"/>
          <w:sz w:val="24"/>
          <w:szCs w:val="24"/>
        </w:rPr>
        <w:t>Принято участие в рейдах  «</w:t>
      </w:r>
      <w:proofErr w:type="spellStart"/>
      <w:r>
        <w:rPr>
          <w:rFonts w:ascii="Arial" w:hAnsi="Arial" w:cs="Arial"/>
          <w:sz w:val="24"/>
          <w:szCs w:val="24"/>
        </w:rPr>
        <w:t>Комендатский</w:t>
      </w:r>
      <w:proofErr w:type="spellEnd"/>
      <w:r>
        <w:rPr>
          <w:rFonts w:ascii="Arial" w:hAnsi="Arial" w:cs="Arial"/>
          <w:sz w:val="24"/>
          <w:szCs w:val="24"/>
        </w:rPr>
        <w:t xml:space="preserve"> час»;</w:t>
      </w:r>
    </w:p>
    <w:p w:rsidR="00004F4D" w:rsidRPr="00EF591A" w:rsidRDefault="00004F4D" w:rsidP="00BD3DC8">
      <w:pPr>
        <w:pStyle w:val="ab"/>
        <w:numPr>
          <w:ilvl w:val="0"/>
          <w:numId w:val="16"/>
        </w:numPr>
        <w:ind w:left="0" w:firstLine="709"/>
        <w:jc w:val="both"/>
        <w:rPr>
          <w:rFonts w:ascii="Arial" w:hAnsi="Arial" w:cs="Arial"/>
          <w:sz w:val="24"/>
          <w:szCs w:val="24"/>
        </w:rPr>
      </w:pPr>
      <w:r>
        <w:rPr>
          <w:rFonts w:ascii="Arial" w:hAnsi="Arial" w:cs="Arial"/>
          <w:sz w:val="24"/>
          <w:szCs w:val="24"/>
        </w:rPr>
        <w:t>Проведены выездные мероприятия с целью составления актов о доходах, печном отоплении, составлено 6 актов.</w:t>
      </w:r>
    </w:p>
    <w:p w:rsidR="00260627" w:rsidRPr="00EF591A" w:rsidRDefault="00260627" w:rsidP="00260627">
      <w:pPr>
        <w:pStyle w:val="ab"/>
        <w:ind w:firstLine="709"/>
        <w:jc w:val="both"/>
        <w:rPr>
          <w:rFonts w:ascii="Arial" w:hAnsi="Arial" w:cs="Arial"/>
          <w:sz w:val="24"/>
          <w:szCs w:val="24"/>
        </w:rPr>
      </w:pPr>
      <w:r w:rsidRPr="00EF591A">
        <w:rPr>
          <w:rFonts w:ascii="Arial" w:hAnsi="Arial" w:cs="Arial"/>
          <w:sz w:val="24"/>
          <w:szCs w:val="24"/>
        </w:rPr>
        <w:t xml:space="preserve">По состоянию на </w:t>
      </w:r>
      <w:r w:rsidR="00ED52AD">
        <w:rPr>
          <w:rFonts w:ascii="Arial" w:hAnsi="Arial" w:cs="Arial"/>
          <w:sz w:val="24"/>
          <w:szCs w:val="24"/>
        </w:rPr>
        <w:t>3</w:t>
      </w:r>
      <w:r w:rsidRPr="00EF591A">
        <w:rPr>
          <w:rFonts w:ascii="Arial" w:hAnsi="Arial" w:cs="Arial"/>
          <w:sz w:val="24"/>
          <w:szCs w:val="24"/>
        </w:rPr>
        <w:t xml:space="preserve">1 </w:t>
      </w:r>
      <w:r w:rsidR="00ED52AD">
        <w:rPr>
          <w:rFonts w:ascii="Arial" w:hAnsi="Arial" w:cs="Arial"/>
          <w:sz w:val="24"/>
          <w:szCs w:val="24"/>
        </w:rPr>
        <w:t xml:space="preserve">января </w:t>
      </w:r>
      <w:r w:rsidRPr="00EF591A">
        <w:rPr>
          <w:rFonts w:ascii="Arial" w:hAnsi="Arial" w:cs="Arial"/>
          <w:sz w:val="24"/>
          <w:szCs w:val="24"/>
        </w:rPr>
        <w:t xml:space="preserve"> 2018 года на территории Ушаковского муниципального образования проживает: 2 участника Великой Отечественной войны, детей войны – </w:t>
      </w:r>
      <w:r w:rsidR="00004F4D">
        <w:rPr>
          <w:rFonts w:ascii="Arial" w:hAnsi="Arial" w:cs="Arial"/>
          <w:sz w:val="24"/>
          <w:szCs w:val="24"/>
        </w:rPr>
        <w:t>285</w:t>
      </w:r>
      <w:r w:rsidRPr="00EF591A">
        <w:rPr>
          <w:rFonts w:ascii="Arial" w:hAnsi="Arial" w:cs="Arial"/>
          <w:sz w:val="24"/>
          <w:szCs w:val="24"/>
        </w:rPr>
        <w:t xml:space="preserve"> человека, </w:t>
      </w:r>
      <w:r w:rsidR="00004F4D">
        <w:rPr>
          <w:rFonts w:ascii="Arial" w:hAnsi="Arial" w:cs="Arial"/>
          <w:sz w:val="24"/>
          <w:szCs w:val="24"/>
        </w:rPr>
        <w:t>14</w:t>
      </w:r>
      <w:r w:rsidRPr="00EF591A">
        <w:rPr>
          <w:rFonts w:ascii="Arial" w:hAnsi="Arial" w:cs="Arial"/>
          <w:sz w:val="24"/>
          <w:szCs w:val="24"/>
        </w:rPr>
        <w:t xml:space="preserve"> вдов ветеранов ВОВ, 14 тружеников</w:t>
      </w:r>
      <w:r w:rsidR="00004F4D">
        <w:rPr>
          <w:rFonts w:ascii="Arial" w:hAnsi="Arial" w:cs="Arial"/>
          <w:sz w:val="24"/>
          <w:szCs w:val="24"/>
        </w:rPr>
        <w:t xml:space="preserve"> тыла, 69 ветеранов труда, 1 узник</w:t>
      </w:r>
      <w:r w:rsidRPr="00EF591A">
        <w:rPr>
          <w:rFonts w:ascii="Arial" w:hAnsi="Arial" w:cs="Arial"/>
          <w:sz w:val="24"/>
          <w:szCs w:val="24"/>
        </w:rPr>
        <w:t xml:space="preserve"> лагерей, более 300 инвалидов.</w:t>
      </w:r>
    </w:p>
    <w:p w:rsidR="00260627" w:rsidRPr="00EF591A" w:rsidRDefault="00260627" w:rsidP="00260627">
      <w:pPr>
        <w:pStyle w:val="ab"/>
        <w:ind w:firstLine="709"/>
        <w:jc w:val="both"/>
        <w:rPr>
          <w:rFonts w:ascii="Arial" w:hAnsi="Arial" w:cs="Arial"/>
          <w:sz w:val="24"/>
          <w:szCs w:val="24"/>
        </w:rPr>
      </w:pPr>
      <w:r w:rsidRPr="00EF591A">
        <w:rPr>
          <w:rFonts w:ascii="Arial" w:hAnsi="Arial" w:cs="Arial"/>
          <w:sz w:val="24"/>
          <w:szCs w:val="24"/>
        </w:rPr>
        <w:t>Так же на территории Ушаковского муниципального образования созданы и активно функционируют следующие общественные организации:</w:t>
      </w:r>
    </w:p>
    <w:p w:rsidR="00260627" w:rsidRPr="00EF591A" w:rsidRDefault="00260627" w:rsidP="00BD3DC8">
      <w:pPr>
        <w:pStyle w:val="ab"/>
        <w:numPr>
          <w:ilvl w:val="0"/>
          <w:numId w:val="17"/>
        </w:numPr>
        <w:ind w:left="0" w:firstLine="709"/>
        <w:jc w:val="both"/>
        <w:rPr>
          <w:rFonts w:ascii="Arial" w:hAnsi="Arial" w:cs="Arial"/>
          <w:sz w:val="24"/>
          <w:szCs w:val="24"/>
        </w:rPr>
      </w:pPr>
      <w:r w:rsidRPr="00EF591A">
        <w:rPr>
          <w:rFonts w:ascii="Arial" w:hAnsi="Arial" w:cs="Arial"/>
          <w:sz w:val="24"/>
          <w:szCs w:val="24"/>
        </w:rPr>
        <w:t>Совет Ветеранов;</w:t>
      </w:r>
    </w:p>
    <w:p w:rsidR="00260627" w:rsidRPr="00EF591A" w:rsidRDefault="00260627" w:rsidP="00BD3DC8">
      <w:pPr>
        <w:pStyle w:val="ab"/>
        <w:numPr>
          <w:ilvl w:val="0"/>
          <w:numId w:val="17"/>
        </w:numPr>
        <w:ind w:left="0" w:firstLine="709"/>
        <w:jc w:val="both"/>
        <w:rPr>
          <w:rFonts w:ascii="Arial" w:hAnsi="Arial" w:cs="Arial"/>
          <w:sz w:val="24"/>
          <w:szCs w:val="24"/>
        </w:rPr>
      </w:pPr>
      <w:r w:rsidRPr="00EF591A">
        <w:rPr>
          <w:rFonts w:ascii="Arial" w:hAnsi="Arial" w:cs="Arial"/>
          <w:sz w:val="24"/>
          <w:szCs w:val="24"/>
        </w:rPr>
        <w:t>Общественный Совет Ушаковского муниципального образования;</w:t>
      </w:r>
    </w:p>
    <w:p w:rsidR="00260627" w:rsidRPr="00EF591A" w:rsidRDefault="00260627" w:rsidP="00BD3DC8">
      <w:pPr>
        <w:pStyle w:val="ab"/>
        <w:numPr>
          <w:ilvl w:val="0"/>
          <w:numId w:val="17"/>
        </w:numPr>
        <w:ind w:left="0" w:firstLine="709"/>
        <w:jc w:val="both"/>
        <w:rPr>
          <w:rFonts w:ascii="Arial" w:hAnsi="Arial" w:cs="Arial"/>
          <w:sz w:val="24"/>
          <w:szCs w:val="24"/>
        </w:rPr>
      </w:pPr>
      <w:proofErr w:type="spellStart"/>
      <w:r w:rsidRPr="00EF591A">
        <w:rPr>
          <w:rFonts w:ascii="Arial" w:hAnsi="Arial" w:cs="Arial"/>
          <w:sz w:val="24"/>
          <w:szCs w:val="24"/>
        </w:rPr>
        <w:t>Молодежный</w:t>
      </w:r>
      <w:proofErr w:type="spellEnd"/>
      <w:r w:rsidRPr="00EF591A">
        <w:rPr>
          <w:rFonts w:ascii="Arial" w:hAnsi="Arial" w:cs="Arial"/>
          <w:sz w:val="24"/>
          <w:szCs w:val="24"/>
        </w:rPr>
        <w:t xml:space="preserve"> парламент при Думе Ушаковского муниципального образования;</w:t>
      </w:r>
    </w:p>
    <w:p w:rsidR="00260627" w:rsidRPr="00EF591A" w:rsidRDefault="00260627" w:rsidP="00BD3DC8">
      <w:pPr>
        <w:pStyle w:val="ab"/>
        <w:numPr>
          <w:ilvl w:val="0"/>
          <w:numId w:val="17"/>
        </w:numPr>
        <w:ind w:left="0" w:firstLine="709"/>
        <w:jc w:val="both"/>
        <w:rPr>
          <w:rFonts w:ascii="Arial" w:hAnsi="Arial" w:cs="Arial"/>
          <w:sz w:val="24"/>
          <w:szCs w:val="24"/>
        </w:rPr>
      </w:pPr>
      <w:r w:rsidRPr="00EF591A">
        <w:rPr>
          <w:rFonts w:ascii="Arial" w:hAnsi="Arial" w:cs="Arial"/>
          <w:sz w:val="24"/>
          <w:szCs w:val="24"/>
        </w:rPr>
        <w:t>Общество инвалидов;</w:t>
      </w:r>
    </w:p>
    <w:p w:rsidR="00260627" w:rsidRPr="00EF591A" w:rsidRDefault="00260627" w:rsidP="00BD3DC8">
      <w:pPr>
        <w:pStyle w:val="ab"/>
        <w:numPr>
          <w:ilvl w:val="0"/>
          <w:numId w:val="17"/>
        </w:numPr>
        <w:ind w:left="0" w:firstLine="709"/>
        <w:jc w:val="both"/>
        <w:rPr>
          <w:rFonts w:ascii="Arial" w:hAnsi="Arial" w:cs="Arial"/>
          <w:sz w:val="24"/>
          <w:szCs w:val="24"/>
        </w:rPr>
      </w:pPr>
      <w:r w:rsidRPr="00EF591A">
        <w:rPr>
          <w:rFonts w:ascii="Arial" w:hAnsi="Arial" w:cs="Arial"/>
          <w:sz w:val="24"/>
          <w:szCs w:val="24"/>
        </w:rPr>
        <w:t>Совет женщин;</w:t>
      </w:r>
    </w:p>
    <w:p w:rsidR="00260627" w:rsidRDefault="00260627" w:rsidP="00BD3DC8">
      <w:pPr>
        <w:pStyle w:val="ab"/>
        <w:numPr>
          <w:ilvl w:val="0"/>
          <w:numId w:val="17"/>
        </w:numPr>
        <w:ind w:left="0" w:firstLine="709"/>
        <w:jc w:val="both"/>
        <w:rPr>
          <w:rFonts w:ascii="Arial" w:hAnsi="Arial" w:cs="Arial"/>
          <w:sz w:val="24"/>
          <w:szCs w:val="24"/>
        </w:rPr>
      </w:pPr>
      <w:r w:rsidRPr="00EF591A">
        <w:rPr>
          <w:rFonts w:ascii="Arial" w:hAnsi="Arial" w:cs="Arial"/>
          <w:sz w:val="24"/>
          <w:szCs w:val="24"/>
        </w:rPr>
        <w:lastRenderedPageBreak/>
        <w:t>Добровольная народная дружина</w:t>
      </w:r>
    </w:p>
    <w:p w:rsidR="00260627" w:rsidRPr="00EF591A" w:rsidRDefault="00260627" w:rsidP="00BD3DC8">
      <w:pPr>
        <w:pStyle w:val="ab"/>
        <w:numPr>
          <w:ilvl w:val="0"/>
          <w:numId w:val="17"/>
        </w:numPr>
        <w:ind w:left="0" w:firstLine="709"/>
        <w:jc w:val="both"/>
        <w:rPr>
          <w:rFonts w:ascii="Arial" w:hAnsi="Arial" w:cs="Arial"/>
          <w:sz w:val="24"/>
          <w:szCs w:val="24"/>
        </w:rPr>
      </w:pPr>
      <w:r>
        <w:rPr>
          <w:rFonts w:ascii="Arial" w:hAnsi="Arial" w:cs="Arial"/>
          <w:sz w:val="24"/>
          <w:szCs w:val="24"/>
        </w:rPr>
        <w:t>Добровольная пожарная дружина.</w:t>
      </w:r>
    </w:p>
    <w:p w:rsidR="00260627" w:rsidRPr="00EF591A" w:rsidRDefault="00260627" w:rsidP="00260627">
      <w:pPr>
        <w:pStyle w:val="ab"/>
        <w:ind w:firstLine="709"/>
        <w:jc w:val="both"/>
        <w:rPr>
          <w:rFonts w:ascii="Arial" w:hAnsi="Arial" w:cs="Arial"/>
          <w:sz w:val="24"/>
          <w:szCs w:val="24"/>
        </w:rPr>
      </w:pPr>
      <w:r w:rsidRPr="00EF591A">
        <w:rPr>
          <w:rFonts w:ascii="Arial" w:hAnsi="Arial" w:cs="Arial"/>
          <w:sz w:val="24"/>
          <w:szCs w:val="24"/>
        </w:rPr>
        <w:t xml:space="preserve">Традиционным является проведение собраний  с жителями муниципалитета. Ежегодно такие собрания проводятся по </w:t>
      </w:r>
      <w:proofErr w:type="spellStart"/>
      <w:r w:rsidRPr="00EF591A">
        <w:rPr>
          <w:rFonts w:ascii="Arial" w:hAnsi="Arial" w:cs="Arial"/>
          <w:sz w:val="24"/>
          <w:szCs w:val="24"/>
        </w:rPr>
        <w:t>отчету</w:t>
      </w:r>
      <w:proofErr w:type="spellEnd"/>
      <w:r w:rsidRPr="00EF591A">
        <w:rPr>
          <w:rFonts w:ascii="Arial" w:hAnsi="Arial" w:cs="Arial"/>
          <w:sz w:val="24"/>
          <w:szCs w:val="24"/>
        </w:rPr>
        <w:t xml:space="preserve"> Главы и депутатов Думы. Жители приглашаются на собрания посредством СМИ и через объявления.</w:t>
      </w:r>
    </w:p>
    <w:p w:rsidR="00260627" w:rsidRPr="00EF591A" w:rsidRDefault="00004F4D" w:rsidP="00260627">
      <w:pPr>
        <w:pStyle w:val="ab"/>
        <w:ind w:firstLine="709"/>
        <w:jc w:val="both"/>
        <w:rPr>
          <w:rFonts w:ascii="Arial" w:hAnsi="Arial" w:cs="Arial"/>
          <w:sz w:val="24"/>
          <w:szCs w:val="24"/>
        </w:rPr>
      </w:pPr>
      <w:r>
        <w:rPr>
          <w:rFonts w:ascii="Arial" w:hAnsi="Arial" w:cs="Arial"/>
          <w:sz w:val="24"/>
          <w:szCs w:val="24"/>
        </w:rPr>
        <w:t xml:space="preserve">Продолжают работу сельские старосты населенных пунктов </w:t>
      </w:r>
      <w:r w:rsidR="00692888">
        <w:rPr>
          <w:rFonts w:ascii="Arial" w:hAnsi="Arial" w:cs="Arial"/>
          <w:sz w:val="24"/>
          <w:szCs w:val="24"/>
        </w:rPr>
        <w:t xml:space="preserve"> Ушаковского МО, </w:t>
      </w:r>
      <w:proofErr w:type="spellStart"/>
      <w:r w:rsidR="00260627" w:rsidRPr="00EF591A">
        <w:rPr>
          <w:rFonts w:ascii="Arial" w:hAnsi="Arial" w:cs="Arial"/>
          <w:sz w:val="24"/>
          <w:szCs w:val="24"/>
        </w:rPr>
        <w:t>ТОСы</w:t>
      </w:r>
      <w:proofErr w:type="spellEnd"/>
      <w:r w:rsidR="00260627" w:rsidRPr="00EF591A">
        <w:rPr>
          <w:rFonts w:ascii="Arial" w:hAnsi="Arial" w:cs="Arial"/>
          <w:sz w:val="24"/>
          <w:szCs w:val="24"/>
        </w:rPr>
        <w:t xml:space="preserve"> Ушаковского муниципального образования в с.  Пивовариха и п. Патроны.</w:t>
      </w:r>
    </w:p>
    <w:p w:rsidR="00692888" w:rsidRDefault="00260627" w:rsidP="00260627">
      <w:pPr>
        <w:pStyle w:val="ab"/>
        <w:ind w:firstLine="709"/>
        <w:jc w:val="both"/>
        <w:rPr>
          <w:rFonts w:ascii="Arial" w:hAnsi="Arial" w:cs="Arial"/>
          <w:sz w:val="24"/>
          <w:szCs w:val="24"/>
        </w:rPr>
      </w:pPr>
      <w:r w:rsidRPr="00EF591A">
        <w:rPr>
          <w:rFonts w:ascii="Arial" w:hAnsi="Arial" w:cs="Arial"/>
          <w:sz w:val="24"/>
          <w:szCs w:val="24"/>
        </w:rPr>
        <w:t xml:space="preserve">Работа </w:t>
      </w:r>
      <w:r w:rsidR="00692888">
        <w:rPr>
          <w:rFonts w:ascii="Arial" w:hAnsi="Arial" w:cs="Arial"/>
          <w:sz w:val="24"/>
          <w:szCs w:val="24"/>
        </w:rPr>
        <w:t xml:space="preserve"> постоянной </w:t>
      </w:r>
      <w:r w:rsidRPr="00EF591A">
        <w:rPr>
          <w:rFonts w:ascii="Arial" w:hAnsi="Arial" w:cs="Arial"/>
          <w:sz w:val="24"/>
          <w:szCs w:val="24"/>
        </w:rPr>
        <w:t xml:space="preserve">комиссии по делам несовершеннолетних держит на контроле вопросы работы с детьми и подрастающим поколением. </w:t>
      </w:r>
    </w:p>
    <w:p w:rsidR="00692888" w:rsidRDefault="00692888" w:rsidP="00260627">
      <w:pPr>
        <w:pStyle w:val="ab"/>
        <w:ind w:firstLine="709"/>
        <w:jc w:val="both"/>
        <w:rPr>
          <w:rFonts w:ascii="Arial" w:hAnsi="Arial" w:cs="Arial"/>
          <w:sz w:val="24"/>
          <w:szCs w:val="24"/>
        </w:rPr>
      </w:pPr>
      <w:r>
        <w:rPr>
          <w:rFonts w:ascii="Arial" w:hAnsi="Arial" w:cs="Arial"/>
          <w:sz w:val="24"/>
          <w:szCs w:val="24"/>
        </w:rPr>
        <w:t>Н</w:t>
      </w:r>
      <w:r w:rsidRPr="00EF591A">
        <w:rPr>
          <w:rFonts w:ascii="Arial" w:hAnsi="Arial" w:cs="Arial"/>
          <w:sz w:val="24"/>
          <w:szCs w:val="24"/>
        </w:rPr>
        <w:t>емаловажной задачей</w:t>
      </w:r>
      <w:r>
        <w:rPr>
          <w:rFonts w:ascii="Arial" w:hAnsi="Arial" w:cs="Arial"/>
          <w:sz w:val="24"/>
          <w:szCs w:val="24"/>
        </w:rPr>
        <w:t xml:space="preserve"> отдела является о</w:t>
      </w:r>
      <w:r w:rsidR="00260627" w:rsidRPr="00EF591A">
        <w:rPr>
          <w:rFonts w:ascii="Arial" w:hAnsi="Arial" w:cs="Arial"/>
          <w:sz w:val="24"/>
          <w:szCs w:val="24"/>
        </w:rPr>
        <w:t>рганизация детского отдыха</w:t>
      </w:r>
      <w:r>
        <w:rPr>
          <w:rFonts w:ascii="Arial" w:hAnsi="Arial" w:cs="Arial"/>
          <w:sz w:val="24"/>
          <w:szCs w:val="24"/>
        </w:rPr>
        <w:t>. Специалистами проведена информационно-консультативная работа  по оздоровлению детей.</w:t>
      </w:r>
      <w:r w:rsidR="00260627" w:rsidRPr="00EF591A">
        <w:rPr>
          <w:rFonts w:ascii="Arial" w:hAnsi="Arial" w:cs="Arial"/>
          <w:sz w:val="24"/>
          <w:szCs w:val="24"/>
        </w:rPr>
        <w:t xml:space="preserve"> </w:t>
      </w:r>
    </w:p>
    <w:p w:rsidR="002C1BCC" w:rsidRPr="00C230FF" w:rsidRDefault="00C230FF" w:rsidP="002C1BCC">
      <w:pPr>
        <w:ind w:firstLine="708"/>
        <w:jc w:val="both"/>
        <w:rPr>
          <w:rFonts w:ascii="Arial" w:hAnsi="Arial" w:cs="Arial"/>
        </w:rPr>
      </w:pPr>
      <w:r w:rsidRPr="00C230FF">
        <w:rPr>
          <w:rFonts w:ascii="Arial" w:hAnsi="Arial" w:cs="Arial"/>
        </w:rPr>
        <w:t>1 сентября в Ушаковском муниципальном образовании открыла свои двери новая, совре</w:t>
      </w:r>
      <w:r w:rsidR="00763B27">
        <w:rPr>
          <w:rFonts w:ascii="Arial" w:hAnsi="Arial" w:cs="Arial"/>
        </w:rPr>
        <w:t xml:space="preserve">менная школа в п. Горячий Ключ. </w:t>
      </w:r>
      <w:r w:rsidR="002C1BCC" w:rsidRPr="00C230FF">
        <w:rPr>
          <w:rFonts w:ascii="Arial" w:hAnsi="Arial" w:cs="Arial"/>
        </w:rPr>
        <w:t>Новая школа – это два учебных блока в два и три этажа, а также спортзал. Сделаны лифт, столовая, актовый зал, медицинский блок, выполнено благоустройство пришкольной территории. Здание отвечает всем современным требованиям безопасности. Рассчитана школа на 150 учащихся.</w:t>
      </w:r>
    </w:p>
    <w:p w:rsidR="00692888" w:rsidRDefault="00777D84" w:rsidP="00777D84">
      <w:pPr>
        <w:pStyle w:val="ab"/>
        <w:ind w:firstLine="709"/>
        <w:jc w:val="both"/>
        <w:rPr>
          <w:rFonts w:ascii="Arial" w:hAnsi="Arial" w:cs="Arial"/>
          <w:sz w:val="24"/>
          <w:szCs w:val="24"/>
        </w:rPr>
      </w:pPr>
      <w:proofErr w:type="spellStart"/>
      <w:r>
        <w:rPr>
          <w:rFonts w:ascii="Arial" w:hAnsi="Arial" w:cs="Arial"/>
          <w:sz w:val="24"/>
          <w:szCs w:val="24"/>
        </w:rPr>
        <w:t>П</w:t>
      </w:r>
      <w:r w:rsidR="00C230FF" w:rsidRPr="00C230FF">
        <w:rPr>
          <w:rFonts w:ascii="Arial" w:hAnsi="Arial" w:cs="Arial"/>
          <w:sz w:val="24"/>
          <w:szCs w:val="24"/>
        </w:rPr>
        <w:t>роведен</w:t>
      </w:r>
      <w:proofErr w:type="spellEnd"/>
      <w:r w:rsidR="00C230FF" w:rsidRPr="00C230FF">
        <w:rPr>
          <w:rFonts w:ascii="Arial" w:hAnsi="Arial" w:cs="Arial"/>
          <w:sz w:val="24"/>
          <w:szCs w:val="24"/>
        </w:rPr>
        <w:t xml:space="preserve"> </w:t>
      </w:r>
      <w:r w:rsidR="00C230FF">
        <w:rPr>
          <w:rFonts w:ascii="Arial" w:hAnsi="Arial" w:cs="Arial"/>
          <w:sz w:val="24"/>
          <w:szCs w:val="24"/>
        </w:rPr>
        <w:t xml:space="preserve">капитальный </w:t>
      </w:r>
      <w:r w:rsidR="00C230FF" w:rsidRPr="00C230FF">
        <w:rPr>
          <w:rFonts w:ascii="Arial" w:hAnsi="Arial" w:cs="Arial"/>
          <w:sz w:val="24"/>
          <w:szCs w:val="24"/>
        </w:rPr>
        <w:t>ремонт нежилого помещения</w:t>
      </w:r>
      <w:r w:rsidR="00C230FF">
        <w:rPr>
          <w:rFonts w:ascii="Arial" w:hAnsi="Arial" w:cs="Arial"/>
          <w:sz w:val="24"/>
          <w:szCs w:val="24"/>
        </w:rPr>
        <w:t xml:space="preserve"> (здание бани) </w:t>
      </w:r>
      <w:r w:rsidR="00C230FF" w:rsidRPr="00C230FF">
        <w:rPr>
          <w:rFonts w:ascii="Arial" w:hAnsi="Arial" w:cs="Arial"/>
          <w:sz w:val="24"/>
          <w:szCs w:val="24"/>
        </w:rPr>
        <w:t xml:space="preserve"> в д. </w:t>
      </w:r>
      <w:proofErr w:type="spellStart"/>
      <w:r w:rsidR="00C230FF" w:rsidRPr="00C230FF">
        <w:rPr>
          <w:rFonts w:ascii="Arial" w:hAnsi="Arial" w:cs="Arial"/>
          <w:sz w:val="24"/>
          <w:szCs w:val="24"/>
        </w:rPr>
        <w:t>Бурдаковка</w:t>
      </w:r>
      <w:proofErr w:type="spellEnd"/>
      <w:r w:rsidR="00C230FF" w:rsidRPr="00C230FF">
        <w:rPr>
          <w:rFonts w:ascii="Arial" w:hAnsi="Arial" w:cs="Arial"/>
          <w:sz w:val="24"/>
          <w:szCs w:val="24"/>
        </w:rPr>
        <w:t xml:space="preserve">. </w:t>
      </w:r>
      <w:r>
        <w:rPr>
          <w:rFonts w:ascii="Arial" w:hAnsi="Arial" w:cs="Arial"/>
          <w:sz w:val="24"/>
          <w:szCs w:val="24"/>
        </w:rPr>
        <w:t xml:space="preserve"> </w:t>
      </w:r>
      <w:r>
        <w:rPr>
          <w:rFonts w:ascii="Arial" w:eastAsia="Times New Roman" w:hAnsi="Arial" w:cs="Arial"/>
          <w:sz w:val="24"/>
          <w:szCs w:val="24"/>
          <w:shd w:val="clear" w:color="auto" w:fill="FFFFFF"/>
        </w:rPr>
        <w:t xml:space="preserve">В </w:t>
      </w:r>
      <w:r w:rsidR="00C230FF" w:rsidRPr="00777D84">
        <w:rPr>
          <w:rFonts w:ascii="Arial" w:eastAsia="Times New Roman" w:hAnsi="Arial" w:cs="Arial"/>
          <w:sz w:val="24"/>
          <w:szCs w:val="24"/>
          <w:shd w:val="clear" w:color="auto" w:fill="FFFFFF"/>
        </w:rPr>
        <w:t xml:space="preserve">здание </w:t>
      </w:r>
      <w:r w:rsidRPr="00777D84">
        <w:rPr>
          <w:rFonts w:ascii="Arial" w:eastAsia="Times New Roman" w:hAnsi="Arial" w:cs="Arial"/>
          <w:sz w:val="24"/>
          <w:szCs w:val="24"/>
          <w:shd w:val="clear" w:color="auto" w:fill="FFFFFF"/>
        </w:rPr>
        <w:t>будет располагаться сельский клуб.</w:t>
      </w:r>
      <w:r>
        <w:rPr>
          <w:rFonts w:ascii="Arial" w:eastAsia="Times New Roman" w:hAnsi="Arial" w:cs="Arial"/>
          <w:shd w:val="clear" w:color="auto" w:fill="FFFFFF"/>
        </w:rPr>
        <w:t xml:space="preserve"> </w:t>
      </w:r>
      <w:r w:rsidRPr="00777D84">
        <w:rPr>
          <w:rFonts w:ascii="Arial" w:hAnsi="Arial" w:cs="Arial"/>
          <w:sz w:val="24"/>
          <w:szCs w:val="24"/>
        </w:rPr>
        <w:t>Открытие клуба состоится 01.06.2019 года</w:t>
      </w:r>
    </w:p>
    <w:p w:rsidR="00FA53ED" w:rsidRDefault="00FA53ED" w:rsidP="00777D84">
      <w:pPr>
        <w:pStyle w:val="ab"/>
        <w:ind w:firstLine="709"/>
        <w:jc w:val="both"/>
        <w:rPr>
          <w:rFonts w:ascii="Arial" w:hAnsi="Arial" w:cs="Arial"/>
          <w:sz w:val="24"/>
          <w:szCs w:val="24"/>
        </w:rPr>
      </w:pPr>
    </w:p>
    <w:p w:rsidR="00E00055" w:rsidRPr="00EF591A" w:rsidRDefault="00BD3DC8" w:rsidP="00E00055">
      <w:pPr>
        <w:pStyle w:val="ab"/>
        <w:ind w:firstLine="709"/>
        <w:jc w:val="center"/>
        <w:rPr>
          <w:rFonts w:ascii="Arial" w:hAnsi="Arial" w:cs="Arial"/>
          <w:sz w:val="24"/>
          <w:szCs w:val="24"/>
        </w:rPr>
      </w:pPr>
      <w:r>
        <w:rPr>
          <w:rFonts w:ascii="Arial" w:hAnsi="Arial" w:cs="Arial"/>
          <w:b/>
          <w:sz w:val="24"/>
          <w:szCs w:val="24"/>
        </w:rPr>
        <w:t>К</w:t>
      </w:r>
      <w:r w:rsidR="00E00055" w:rsidRPr="00EF591A">
        <w:rPr>
          <w:rFonts w:ascii="Arial" w:hAnsi="Arial" w:cs="Arial"/>
          <w:b/>
          <w:sz w:val="24"/>
          <w:szCs w:val="24"/>
        </w:rPr>
        <w:t>ультурно-спортивный комплекс Ушаковского муниципального образования</w:t>
      </w:r>
    </w:p>
    <w:p w:rsidR="00E00055" w:rsidRPr="00EF591A" w:rsidRDefault="00E00055" w:rsidP="00E00055">
      <w:pPr>
        <w:pStyle w:val="ab"/>
        <w:ind w:firstLine="709"/>
        <w:jc w:val="both"/>
        <w:rPr>
          <w:rFonts w:ascii="Arial" w:hAnsi="Arial" w:cs="Arial"/>
          <w:sz w:val="24"/>
          <w:szCs w:val="24"/>
        </w:rPr>
      </w:pPr>
    </w:p>
    <w:p w:rsidR="00E00055" w:rsidRPr="00EF591A" w:rsidRDefault="00E00055" w:rsidP="00E00055">
      <w:pPr>
        <w:pStyle w:val="ab"/>
        <w:ind w:firstLine="709"/>
        <w:jc w:val="both"/>
        <w:rPr>
          <w:rFonts w:ascii="Arial" w:hAnsi="Arial" w:cs="Arial"/>
          <w:sz w:val="24"/>
          <w:szCs w:val="24"/>
        </w:rPr>
      </w:pPr>
      <w:r>
        <w:rPr>
          <w:rFonts w:ascii="Arial" w:hAnsi="Arial" w:cs="Arial"/>
          <w:sz w:val="24"/>
          <w:szCs w:val="24"/>
        </w:rPr>
        <w:t>В 2018</w:t>
      </w:r>
      <w:r w:rsidRPr="00EF591A">
        <w:rPr>
          <w:rFonts w:ascii="Arial" w:hAnsi="Arial" w:cs="Arial"/>
          <w:sz w:val="24"/>
          <w:szCs w:val="24"/>
        </w:rPr>
        <w:t xml:space="preserve"> году культурно-спортивным комплексом Ушаковского муниципального образования почти во всех населенных пунктах организовывались и проводились массовые мероприятия.</w:t>
      </w:r>
    </w:p>
    <w:p w:rsidR="009031EF" w:rsidRDefault="00E00055" w:rsidP="00E00055">
      <w:pPr>
        <w:pStyle w:val="ab"/>
        <w:ind w:firstLine="709"/>
        <w:jc w:val="both"/>
        <w:rPr>
          <w:rFonts w:ascii="Arial" w:hAnsi="Arial" w:cs="Arial"/>
          <w:sz w:val="24"/>
          <w:szCs w:val="24"/>
        </w:rPr>
      </w:pPr>
      <w:r w:rsidRPr="00EF591A">
        <w:rPr>
          <w:rFonts w:ascii="Arial" w:hAnsi="Arial" w:cs="Arial"/>
          <w:sz w:val="24"/>
          <w:szCs w:val="24"/>
        </w:rPr>
        <w:t xml:space="preserve">Прошли тематические мероприятия, </w:t>
      </w:r>
      <w:proofErr w:type="spellStart"/>
      <w:r w:rsidRPr="00EF591A">
        <w:rPr>
          <w:rFonts w:ascii="Arial" w:hAnsi="Arial" w:cs="Arial"/>
          <w:sz w:val="24"/>
          <w:szCs w:val="24"/>
        </w:rPr>
        <w:t>посвященные</w:t>
      </w:r>
      <w:proofErr w:type="spellEnd"/>
      <w:r w:rsidRPr="00EF591A">
        <w:rPr>
          <w:rFonts w:ascii="Arial" w:hAnsi="Arial" w:cs="Arial"/>
          <w:sz w:val="24"/>
          <w:szCs w:val="24"/>
        </w:rPr>
        <w:t xml:space="preserve"> «Дню Защитника Отечества», «Дню Победы», Дню пожилого человека, 8 марта, Новый год. Так же были проведены массовые гуляния – проводы зимы «</w:t>
      </w:r>
      <w:proofErr w:type="spellStart"/>
      <w:r w:rsidRPr="00EF591A">
        <w:rPr>
          <w:rFonts w:ascii="Arial" w:hAnsi="Arial" w:cs="Arial"/>
          <w:sz w:val="24"/>
          <w:szCs w:val="24"/>
        </w:rPr>
        <w:t>Масленница</w:t>
      </w:r>
      <w:proofErr w:type="spellEnd"/>
      <w:r w:rsidRPr="00EF591A">
        <w:rPr>
          <w:rFonts w:ascii="Arial" w:hAnsi="Arial" w:cs="Arial"/>
          <w:sz w:val="24"/>
          <w:szCs w:val="24"/>
        </w:rPr>
        <w:t xml:space="preserve">», праздники, </w:t>
      </w:r>
      <w:proofErr w:type="spellStart"/>
      <w:r w:rsidRPr="00EF591A">
        <w:rPr>
          <w:rFonts w:ascii="Arial" w:hAnsi="Arial" w:cs="Arial"/>
          <w:sz w:val="24"/>
          <w:szCs w:val="24"/>
        </w:rPr>
        <w:t>посвященные</w:t>
      </w:r>
      <w:proofErr w:type="spellEnd"/>
      <w:r w:rsidRPr="00EF591A">
        <w:rPr>
          <w:rFonts w:ascii="Arial" w:hAnsi="Arial" w:cs="Arial"/>
          <w:sz w:val="24"/>
          <w:szCs w:val="24"/>
        </w:rPr>
        <w:t xml:space="preserve"> Дню молодёжи, Дню села, Дню матери, памяти жертв политических репрессий</w:t>
      </w:r>
      <w:r w:rsidR="00512568">
        <w:rPr>
          <w:rFonts w:ascii="Arial" w:hAnsi="Arial" w:cs="Arial"/>
          <w:sz w:val="24"/>
          <w:szCs w:val="24"/>
        </w:rPr>
        <w:t xml:space="preserve">, реализован авторский проект по </w:t>
      </w:r>
      <w:r w:rsidR="009031EF">
        <w:rPr>
          <w:rFonts w:ascii="Arial" w:hAnsi="Arial" w:cs="Arial"/>
          <w:sz w:val="24"/>
          <w:szCs w:val="24"/>
        </w:rPr>
        <w:t>подлёдной</w:t>
      </w:r>
      <w:r w:rsidR="00512568">
        <w:rPr>
          <w:rFonts w:ascii="Arial" w:hAnsi="Arial" w:cs="Arial"/>
          <w:sz w:val="24"/>
          <w:szCs w:val="24"/>
        </w:rPr>
        <w:t xml:space="preserve"> рыбалке. </w:t>
      </w:r>
    </w:p>
    <w:p w:rsidR="009031EF" w:rsidRDefault="00512568" w:rsidP="00E00055">
      <w:pPr>
        <w:pStyle w:val="ab"/>
        <w:ind w:firstLine="709"/>
        <w:jc w:val="both"/>
        <w:rPr>
          <w:rFonts w:ascii="Arial" w:hAnsi="Arial" w:cs="Arial"/>
          <w:sz w:val="24"/>
          <w:szCs w:val="24"/>
        </w:rPr>
      </w:pPr>
      <w:r>
        <w:rPr>
          <w:rFonts w:ascii="Arial" w:hAnsi="Arial" w:cs="Arial"/>
          <w:sz w:val="24"/>
          <w:szCs w:val="24"/>
        </w:rPr>
        <w:t>Кроме того</w:t>
      </w:r>
      <w:r w:rsidR="009031EF">
        <w:rPr>
          <w:rFonts w:ascii="Arial" w:hAnsi="Arial" w:cs="Arial"/>
          <w:sz w:val="24"/>
          <w:szCs w:val="24"/>
        </w:rPr>
        <w:t xml:space="preserve"> сотрудники  МКУ УМО </w:t>
      </w:r>
      <w:r>
        <w:rPr>
          <w:rFonts w:ascii="Arial" w:hAnsi="Arial" w:cs="Arial"/>
          <w:sz w:val="24"/>
          <w:szCs w:val="24"/>
        </w:rPr>
        <w:t xml:space="preserve"> </w:t>
      </w:r>
      <w:r w:rsidR="009031EF">
        <w:rPr>
          <w:rFonts w:ascii="Arial" w:hAnsi="Arial" w:cs="Arial"/>
          <w:sz w:val="24"/>
          <w:szCs w:val="24"/>
        </w:rPr>
        <w:t xml:space="preserve"> «Культурно-спортивный комплекс» совместно с жителями Ушаковского МО </w:t>
      </w:r>
      <w:r>
        <w:rPr>
          <w:rFonts w:ascii="Arial" w:hAnsi="Arial" w:cs="Arial"/>
          <w:sz w:val="24"/>
          <w:szCs w:val="24"/>
        </w:rPr>
        <w:t xml:space="preserve">приняли участие в </w:t>
      </w:r>
      <w:r w:rsidR="009031EF">
        <w:rPr>
          <w:rFonts w:ascii="Arial" w:hAnsi="Arial" w:cs="Arial"/>
          <w:sz w:val="24"/>
          <w:szCs w:val="24"/>
        </w:rPr>
        <w:t>массовом</w:t>
      </w:r>
      <w:r>
        <w:rPr>
          <w:rFonts w:ascii="Arial" w:hAnsi="Arial" w:cs="Arial"/>
          <w:sz w:val="24"/>
          <w:szCs w:val="24"/>
        </w:rPr>
        <w:t xml:space="preserve"> городском шествии </w:t>
      </w:r>
      <w:r w:rsidR="009031EF">
        <w:rPr>
          <w:rFonts w:ascii="Arial" w:hAnsi="Arial" w:cs="Arial"/>
          <w:sz w:val="24"/>
          <w:szCs w:val="24"/>
        </w:rPr>
        <w:t>посвящённому дню</w:t>
      </w:r>
      <w:r>
        <w:rPr>
          <w:rFonts w:ascii="Arial" w:hAnsi="Arial" w:cs="Arial"/>
          <w:sz w:val="24"/>
          <w:szCs w:val="24"/>
        </w:rPr>
        <w:t xml:space="preserve"> города. </w:t>
      </w:r>
      <w:r w:rsidR="009031EF">
        <w:rPr>
          <w:rFonts w:ascii="Arial" w:hAnsi="Arial" w:cs="Arial"/>
          <w:sz w:val="24"/>
          <w:szCs w:val="24"/>
        </w:rPr>
        <w:t xml:space="preserve">Стали победителями карнавала  и заняли почётное первое место. </w:t>
      </w:r>
    </w:p>
    <w:p w:rsidR="00E00055" w:rsidRPr="00EF591A" w:rsidRDefault="00E00055" w:rsidP="00E00055">
      <w:pPr>
        <w:pStyle w:val="ab"/>
        <w:ind w:firstLine="709"/>
        <w:jc w:val="both"/>
        <w:rPr>
          <w:rFonts w:ascii="Arial" w:hAnsi="Arial" w:cs="Arial"/>
          <w:sz w:val="24"/>
          <w:szCs w:val="24"/>
        </w:rPr>
      </w:pPr>
      <w:r w:rsidRPr="00EF591A">
        <w:rPr>
          <w:rFonts w:ascii="Arial" w:hAnsi="Arial" w:cs="Arial"/>
          <w:sz w:val="24"/>
          <w:szCs w:val="24"/>
        </w:rPr>
        <w:t>КСК активно сотрудничал с музыкальной школой искусств. Организовывались выездные концерты для населенных пунктов, не имеющих домов культуры.</w:t>
      </w:r>
    </w:p>
    <w:p w:rsidR="00512568" w:rsidRDefault="00E00055" w:rsidP="00E00055">
      <w:pPr>
        <w:pStyle w:val="ab"/>
        <w:ind w:firstLine="709"/>
        <w:jc w:val="both"/>
        <w:rPr>
          <w:rFonts w:ascii="Arial" w:hAnsi="Arial" w:cs="Arial"/>
          <w:sz w:val="24"/>
          <w:szCs w:val="24"/>
        </w:rPr>
      </w:pPr>
      <w:r w:rsidRPr="00EF591A">
        <w:rPr>
          <w:rFonts w:ascii="Arial" w:hAnsi="Arial" w:cs="Arial"/>
          <w:sz w:val="24"/>
          <w:szCs w:val="24"/>
        </w:rPr>
        <w:t xml:space="preserve">В </w:t>
      </w:r>
      <w:proofErr w:type="spellStart"/>
      <w:r w:rsidRPr="00EF591A">
        <w:rPr>
          <w:rFonts w:ascii="Arial" w:hAnsi="Arial" w:cs="Arial"/>
          <w:sz w:val="24"/>
          <w:szCs w:val="24"/>
        </w:rPr>
        <w:t>отчетном</w:t>
      </w:r>
      <w:proofErr w:type="spellEnd"/>
      <w:r w:rsidRPr="00EF591A">
        <w:rPr>
          <w:rFonts w:ascii="Arial" w:hAnsi="Arial" w:cs="Arial"/>
          <w:sz w:val="24"/>
          <w:szCs w:val="24"/>
        </w:rPr>
        <w:t xml:space="preserve"> году проведена большая работа с </w:t>
      </w:r>
      <w:proofErr w:type="spellStart"/>
      <w:r w:rsidRPr="00EF591A">
        <w:rPr>
          <w:rFonts w:ascii="Arial" w:hAnsi="Arial" w:cs="Arial"/>
          <w:sz w:val="24"/>
          <w:szCs w:val="24"/>
        </w:rPr>
        <w:t>одаренными</w:t>
      </w:r>
      <w:proofErr w:type="spellEnd"/>
      <w:r w:rsidRPr="00EF591A">
        <w:rPr>
          <w:rFonts w:ascii="Arial" w:hAnsi="Arial" w:cs="Arial"/>
          <w:sz w:val="24"/>
          <w:szCs w:val="24"/>
        </w:rPr>
        <w:t xml:space="preserve"> детьми. Участие ребят в конкурах различного уровня принесло много призовых мест. </w:t>
      </w:r>
    </w:p>
    <w:p w:rsidR="00512568" w:rsidRDefault="00E00055" w:rsidP="00E00055">
      <w:pPr>
        <w:pStyle w:val="ab"/>
        <w:ind w:firstLine="709"/>
        <w:jc w:val="both"/>
        <w:rPr>
          <w:rFonts w:ascii="Arial" w:hAnsi="Arial" w:cs="Arial"/>
          <w:sz w:val="24"/>
          <w:szCs w:val="24"/>
        </w:rPr>
      </w:pPr>
      <w:r w:rsidRPr="00EF591A">
        <w:rPr>
          <w:rFonts w:ascii="Arial" w:hAnsi="Arial" w:cs="Arial"/>
          <w:sz w:val="24"/>
          <w:szCs w:val="24"/>
        </w:rPr>
        <w:t xml:space="preserve">Большое внимание уделялось спортивной работе. В спортивном  зале КСК велись тренировки по волейболу, </w:t>
      </w:r>
      <w:proofErr w:type="spellStart"/>
      <w:r w:rsidRPr="00EF591A">
        <w:rPr>
          <w:rFonts w:ascii="Arial" w:hAnsi="Arial" w:cs="Arial"/>
          <w:sz w:val="24"/>
          <w:szCs w:val="24"/>
        </w:rPr>
        <w:t>киокусинкай</w:t>
      </w:r>
      <w:proofErr w:type="spellEnd"/>
      <w:r w:rsidRPr="00EF591A">
        <w:rPr>
          <w:rFonts w:ascii="Arial" w:hAnsi="Arial" w:cs="Arial"/>
          <w:sz w:val="24"/>
          <w:szCs w:val="24"/>
        </w:rPr>
        <w:t xml:space="preserve"> карате, боевым единоборствам, баскетболу, футболу. </w:t>
      </w:r>
    </w:p>
    <w:p w:rsidR="00E0595C" w:rsidRDefault="00E00055" w:rsidP="00E00055">
      <w:pPr>
        <w:pStyle w:val="ab"/>
        <w:ind w:firstLine="709"/>
        <w:jc w:val="both"/>
        <w:rPr>
          <w:rFonts w:ascii="Arial" w:hAnsi="Arial" w:cs="Arial"/>
          <w:sz w:val="24"/>
          <w:szCs w:val="24"/>
        </w:rPr>
      </w:pPr>
      <w:r w:rsidRPr="00EF591A">
        <w:rPr>
          <w:rFonts w:ascii="Arial" w:hAnsi="Arial" w:cs="Arial"/>
          <w:sz w:val="24"/>
          <w:szCs w:val="24"/>
        </w:rPr>
        <w:t xml:space="preserve">Традиционно большой популярностью у жителей пользуется хоккей с шайбой. </w:t>
      </w:r>
    </w:p>
    <w:p w:rsidR="00E0595C" w:rsidRDefault="00E0595C" w:rsidP="00E00055">
      <w:pPr>
        <w:pStyle w:val="ab"/>
        <w:ind w:firstLine="709"/>
        <w:jc w:val="both"/>
        <w:rPr>
          <w:rFonts w:ascii="Arial" w:hAnsi="Arial" w:cs="Arial"/>
          <w:sz w:val="24"/>
          <w:szCs w:val="24"/>
        </w:rPr>
      </w:pPr>
      <w:r>
        <w:rPr>
          <w:rFonts w:ascii="Arial" w:hAnsi="Arial" w:cs="Arial"/>
          <w:sz w:val="24"/>
          <w:szCs w:val="24"/>
        </w:rPr>
        <w:t xml:space="preserve">Организована </w:t>
      </w:r>
      <w:r w:rsidR="00512568">
        <w:rPr>
          <w:rFonts w:ascii="Arial" w:hAnsi="Arial" w:cs="Arial"/>
          <w:sz w:val="24"/>
          <w:szCs w:val="24"/>
        </w:rPr>
        <w:t xml:space="preserve">команда </w:t>
      </w:r>
      <w:r>
        <w:rPr>
          <w:rFonts w:ascii="Arial" w:hAnsi="Arial" w:cs="Arial"/>
          <w:sz w:val="24"/>
          <w:szCs w:val="24"/>
        </w:rPr>
        <w:t xml:space="preserve"> девочек </w:t>
      </w:r>
      <w:r w:rsidRPr="00512568">
        <w:rPr>
          <w:rFonts w:ascii="Arial" w:hAnsi="Arial" w:cs="Arial"/>
          <w:sz w:val="24"/>
          <w:szCs w:val="24"/>
        </w:rPr>
        <w:t xml:space="preserve">по </w:t>
      </w:r>
      <w:r w:rsidR="00512568" w:rsidRPr="00512568">
        <w:rPr>
          <w:rFonts w:ascii="Arial" w:hAnsi="Arial" w:cs="Arial"/>
          <w:sz w:val="24"/>
          <w:szCs w:val="24"/>
        </w:rPr>
        <w:t>хоккею.</w:t>
      </w:r>
      <w:r w:rsidR="00512568">
        <w:rPr>
          <w:rFonts w:ascii="Arial" w:hAnsi="Arial" w:cs="Arial"/>
          <w:sz w:val="24"/>
          <w:szCs w:val="24"/>
        </w:rPr>
        <w:t xml:space="preserve"> </w:t>
      </w:r>
      <w:r>
        <w:rPr>
          <w:rFonts w:ascii="Arial" w:hAnsi="Arial" w:cs="Arial"/>
          <w:sz w:val="24"/>
          <w:szCs w:val="24"/>
        </w:rPr>
        <w:t xml:space="preserve"> </w:t>
      </w:r>
      <w:r w:rsidR="00512568">
        <w:rPr>
          <w:rFonts w:ascii="Arial" w:hAnsi="Arial" w:cs="Arial"/>
          <w:sz w:val="24"/>
          <w:szCs w:val="24"/>
        </w:rPr>
        <w:t xml:space="preserve">Команда приняла участие в первенстве Иркутской области по хоккею среди девушек.  По результатам </w:t>
      </w:r>
      <w:r w:rsidR="00512568">
        <w:rPr>
          <w:rFonts w:ascii="Arial" w:hAnsi="Arial" w:cs="Arial"/>
          <w:sz w:val="24"/>
          <w:szCs w:val="24"/>
        </w:rPr>
        <w:lastRenderedPageBreak/>
        <w:t xml:space="preserve">соревнований  команда заняла  3 место. Также команда приняла участие в товарищеском матче с Иркутской командой «Россия» и одержали победу. </w:t>
      </w:r>
    </w:p>
    <w:p w:rsidR="00512568" w:rsidRDefault="00E00055" w:rsidP="00E00055">
      <w:pPr>
        <w:pStyle w:val="ab"/>
        <w:ind w:firstLine="709"/>
        <w:jc w:val="both"/>
        <w:rPr>
          <w:rFonts w:ascii="Arial" w:hAnsi="Arial" w:cs="Arial"/>
          <w:sz w:val="24"/>
          <w:szCs w:val="24"/>
        </w:rPr>
      </w:pPr>
      <w:r w:rsidRPr="00EF591A">
        <w:rPr>
          <w:rFonts w:ascii="Arial" w:hAnsi="Arial" w:cs="Arial"/>
          <w:sz w:val="24"/>
          <w:szCs w:val="24"/>
        </w:rPr>
        <w:t xml:space="preserve">В полном </w:t>
      </w:r>
      <w:proofErr w:type="spellStart"/>
      <w:r w:rsidRPr="00EF591A">
        <w:rPr>
          <w:rFonts w:ascii="Arial" w:hAnsi="Arial" w:cs="Arial"/>
          <w:sz w:val="24"/>
          <w:szCs w:val="24"/>
        </w:rPr>
        <w:t>объеме</w:t>
      </w:r>
      <w:proofErr w:type="spellEnd"/>
      <w:r w:rsidRPr="00EF591A">
        <w:rPr>
          <w:rFonts w:ascii="Arial" w:hAnsi="Arial" w:cs="Arial"/>
          <w:sz w:val="24"/>
          <w:szCs w:val="24"/>
        </w:rPr>
        <w:t xml:space="preserve"> использовался крытый хоккейный корт, около 100 человек занимается</w:t>
      </w:r>
      <w:r w:rsidR="00E0595C">
        <w:rPr>
          <w:rFonts w:ascii="Arial" w:hAnsi="Arial" w:cs="Arial"/>
          <w:sz w:val="24"/>
          <w:szCs w:val="24"/>
        </w:rPr>
        <w:t xml:space="preserve"> в 6 спортивных командах. В 2018</w:t>
      </w:r>
      <w:r w:rsidRPr="00EF591A">
        <w:rPr>
          <w:rFonts w:ascii="Arial" w:hAnsi="Arial" w:cs="Arial"/>
          <w:sz w:val="24"/>
          <w:szCs w:val="24"/>
        </w:rPr>
        <w:t xml:space="preserve"> году силами администрации </w:t>
      </w:r>
      <w:r w:rsidR="00E0595C">
        <w:rPr>
          <w:rFonts w:ascii="Arial" w:hAnsi="Arial" w:cs="Arial"/>
          <w:sz w:val="24"/>
          <w:szCs w:val="24"/>
        </w:rPr>
        <w:t xml:space="preserve"> и депутатов </w:t>
      </w:r>
      <w:r w:rsidRPr="00EF591A">
        <w:rPr>
          <w:rFonts w:ascii="Arial" w:hAnsi="Arial" w:cs="Arial"/>
          <w:sz w:val="24"/>
          <w:szCs w:val="24"/>
        </w:rPr>
        <w:t xml:space="preserve">были </w:t>
      </w:r>
      <w:r w:rsidRPr="00512568">
        <w:rPr>
          <w:rFonts w:ascii="Arial" w:hAnsi="Arial" w:cs="Arial"/>
          <w:sz w:val="24"/>
          <w:szCs w:val="24"/>
        </w:rPr>
        <w:t>залиты хоккейные корты в с. Пивовариха, п. Первомайский, п. Горячий Ключ, п. Патроны. На корте были проведены областные соревнования «Золотая шайба</w:t>
      </w:r>
      <w:r w:rsidR="00512568" w:rsidRPr="00512568">
        <w:rPr>
          <w:rFonts w:ascii="Arial" w:hAnsi="Arial" w:cs="Arial"/>
          <w:sz w:val="24"/>
          <w:szCs w:val="24"/>
        </w:rPr>
        <w:t>».</w:t>
      </w:r>
      <w:r w:rsidR="00512568">
        <w:rPr>
          <w:rFonts w:ascii="Arial" w:hAnsi="Arial" w:cs="Arial"/>
          <w:sz w:val="24"/>
          <w:szCs w:val="24"/>
        </w:rPr>
        <w:t xml:space="preserve"> </w:t>
      </w:r>
    </w:p>
    <w:p w:rsidR="00E00055" w:rsidRPr="00EF591A" w:rsidRDefault="00E00055" w:rsidP="00E00055">
      <w:pPr>
        <w:pStyle w:val="ab"/>
        <w:ind w:firstLine="709"/>
        <w:jc w:val="both"/>
        <w:rPr>
          <w:rFonts w:ascii="Arial" w:hAnsi="Arial" w:cs="Arial"/>
          <w:sz w:val="24"/>
          <w:szCs w:val="24"/>
        </w:rPr>
      </w:pPr>
      <w:r w:rsidRPr="00EF591A">
        <w:rPr>
          <w:rFonts w:ascii="Arial" w:hAnsi="Arial" w:cs="Arial"/>
          <w:sz w:val="24"/>
          <w:szCs w:val="24"/>
        </w:rPr>
        <w:t xml:space="preserve">На </w:t>
      </w:r>
      <w:proofErr w:type="gramStart"/>
      <w:r w:rsidRPr="00EF591A">
        <w:rPr>
          <w:rFonts w:ascii="Arial" w:hAnsi="Arial" w:cs="Arial"/>
          <w:sz w:val="24"/>
          <w:szCs w:val="24"/>
        </w:rPr>
        <w:t>ежегодном</w:t>
      </w:r>
      <w:proofErr w:type="gramEnd"/>
      <w:r w:rsidRPr="00EF591A">
        <w:rPr>
          <w:rFonts w:ascii="Arial" w:hAnsi="Arial" w:cs="Arial"/>
          <w:sz w:val="24"/>
          <w:szCs w:val="24"/>
        </w:rPr>
        <w:t xml:space="preserve"> </w:t>
      </w:r>
      <w:proofErr w:type="spellStart"/>
      <w:r w:rsidRPr="00EF591A">
        <w:rPr>
          <w:rFonts w:ascii="Arial" w:hAnsi="Arial" w:cs="Arial"/>
          <w:sz w:val="24"/>
          <w:szCs w:val="24"/>
        </w:rPr>
        <w:t>турслете</w:t>
      </w:r>
      <w:proofErr w:type="spellEnd"/>
      <w:r w:rsidRPr="00EF591A">
        <w:rPr>
          <w:rFonts w:ascii="Arial" w:hAnsi="Arial" w:cs="Arial"/>
          <w:sz w:val="24"/>
          <w:szCs w:val="24"/>
        </w:rPr>
        <w:t xml:space="preserve"> муниципальных образований Иркутского района, команда Ушаковского муниципаль</w:t>
      </w:r>
      <w:r w:rsidR="00512568">
        <w:rPr>
          <w:rFonts w:ascii="Arial" w:hAnsi="Arial" w:cs="Arial"/>
          <w:sz w:val="24"/>
          <w:szCs w:val="24"/>
        </w:rPr>
        <w:t>ного образования заняла 2 место.</w:t>
      </w:r>
    </w:p>
    <w:p w:rsidR="00E00055" w:rsidRPr="00EF591A" w:rsidRDefault="00E00055" w:rsidP="00E00055">
      <w:pPr>
        <w:pStyle w:val="ab"/>
        <w:ind w:firstLine="709"/>
        <w:jc w:val="both"/>
        <w:rPr>
          <w:rFonts w:ascii="Arial" w:hAnsi="Arial" w:cs="Arial"/>
          <w:sz w:val="24"/>
          <w:szCs w:val="24"/>
        </w:rPr>
      </w:pPr>
      <w:r w:rsidRPr="00EF591A">
        <w:rPr>
          <w:rFonts w:ascii="Arial" w:hAnsi="Arial" w:cs="Arial"/>
          <w:sz w:val="24"/>
          <w:szCs w:val="24"/>
        </w:rPr>
        <w:t>В течение</w:t>
      </w:r>
      <w:r w:rsidR="00E0595C">
        <w:rPr>
          <w:rFonts w:ascii="Arial" w:hAnsi="Arial" w:cs="Arial"/>
          <w:sz w:val="24"/>
          <w:szCs w:val="24"/>
        </w:rPr>
        <w:t xml:space="preserve"> 2018</w:t>
      </w:r>
      <w:r w:rsidRPr="00EF591A">
        <w:rPr>
          <w:rFonts w:ascii="Arial" w:hAnsi="Arial" w:cs="Arial"/>
          <w:sz w:val="24"/>
          <w:szCs w:val="24"/>
        </w:rPr>
        <w:t xml:space="preserve"> года проводились:</w:t>
      </w:r>
    </w:p>
    <w:p w:rsidR="00E00055" w:rsidRPr="00EF591A" w:rsidRDefault="00E00055" w:rsidP="00E00055">
      <w:pPr>
        <w:pStyle w:val="ab"/>
        <w:numPr>
          <w:ilvl w:val="0"/>
          <w:numId w:val="21"/>
        </w:numPr>
        <w:jc w:val="both"/>
        <w:rPr>
          <w:rFonts w:ascii="Arial" w:hAnsi="Arial" w:cs="Arial"/>
          <w:sz w:val="24"/>
          <w:szCs w:val="24"/>
        </w:rPr>
      </w:pPr>
      <w:r w:rsidRPr="00EF591A">
        <w:rPr>
          <w:rFonts w:ascii="Arial" w:hAnsi="Arial" w:cs="Arial"/>
          <w:sz w:val="24"/>
          <w:szCs w:val="24"/>
        </w:rPr>
        <w:t>Интегрированные игры;</w:t>
      </w:r>
    </w:p>
    <w:p w:rsidR="00E00055" w:rsidRPr="00EF591A" w:rsidRDefault="00E00055" w:rsidP="00E00055">
      <w:pPr>
        <w:pStyle w:val="ab"/>
        <w:numPr>
          <w:ilvl w:val="0"/>
          <w:numId w:val="21"/>
        </w:numPr>
        <w:jc w:val="both"/>
        <w:rPr>
          <w:rFonts w:ascii="Arial" w:hAnsi="Arial" w:cs="Arial"/>
          <w:sz w:val="24"/>
          <w:szCs w:val="24"/>
        </w:rPr>
      </w:pPr>
      <w:r w:rsidRPr="00EF591A">
        <w:rPr>
          <w:rFonts w:ascii="Arial" w:hAnsi="Arial" w:cs="Arial"/>
          <w:sz w:val="24"/>
          <w:szCs w:val="24"/>
        </w:rPr>
        <w:t>Открытые уроки;</w:t>
      </w:r>
    </w:p>
    <w:p w:rsidR="00E00055" w:rsidRPr="00EF591A" w:rsidRDefault="00E00055" w:rsidP="00E00055">
      <w:pPr>
        <w:pStyle w:val="ab"/>
        <w:numPr>
          <w:ilvl w:val="0"/>
          <w:numId w:val="21"/>
        </w:numPr>
        <w:jc w:val="both"/>
        <w:rPr>
          <w:rFonts w:ascii="Arial" w:hAnsi="Arial" w:cs="Arial"/>
          <w:sz w:val="24"/>
          <w:szCs w:val="24"/>
        </w:rPr>
      </w:pPr>
      <w:r w:rsidRPr="00EF591A">
        <w:rPr>
          <w:rFonts w:ascii="Arial" w:hAnsi="Arial" w:cs="Arial"/>
          <w:sz w:val="24"/>
          <w:szCs w:val="24"/>
        </w:rPr>
        <w:t>Мастер-классы;</w:t>
      </w:r>
    </w:p>
    <w:p w:rsidR="00E00055" w:rsidRPr="00EF591A" w:rsidRDefault="00E00055" w:rsidP="00E00055">
      <w:pPr>
        <w:pStyle w:val="ab"/>
        <w:numPr>
          <w:ilvl w:val="0"/>
          <w:numId w:val="21"/>
        </w:numPr>
        <w:jc w:val="both"/>
        <w:rPr>
          <w:rFonts w:ascii="Arial" w:hAnsi="Arial" w:cs="Arial"/>
          <w:sz w:val="24"/>
          <w:szCs w:val="24"/>
        </w:rPr>
      </w:pPr>
      <w:r w:rsidRPr="00EF591A">
        <w:rPr>
          <w:rFonts w:ascii="Arial" w:hAnsi="Arial" w:cs="Arial"/>
          <w:sz w:val="24"/>
          <w:szCs w:val="24"/>
        </w:rPr>
        <w:t>Видео-уроки;</w:t>
      </w:r>
    </w:p>
    <w:p w:rsidR="00E00055" w:rsidRPr="00EF591A" w:rsidRDefault="00E00055" w:rsidP="00E00055">
      <w:pPr>
        <w:pStyle w:val="ab"/>
        <w:numPr>
          <w:ilvl w:val="0"/>
          <w:numId w:val="21"/>
        </w:numPr>
        <w:jc w:val="both"/>
        <w:rPr>
          <w:rFonts w:ascii="Arial" w:hAnsi="Arial" w:cs="Arial"/>
          <w:sz w:val="24"/>
          <w:szCs w:val="24"/>
        </w:rPr>
      </w:pPr>
      <w:r w:rsidRPr="00EF591A">
        <w:rPr>
          <w:rFonts w:ascii="Arial" w:hAnsi="Arial" w:cs="Arial"/>
          <w:sz w:val="24"/>
          <w:szCs w:val="24"/>
        </w:rPr>
        <w:t>Дискотеки и бесплатный показ фильмов;</w:t>
      </w:r>
    </w:p>
    <w:p w:rsidR="00E00055" w:rsidRPr="00EF591A" w:rsidRDefault="00BD3DC8" w:rsidP="00E00055">
      <w:pPr>
        <w:pStyle w:val="ab"/>
        <w:ind w:firstLine="709"/>
        <w:jc w:val="both"/>
        <w:rPr>
          <w:rFonts w:ascii="Arial" w:hAnsi="Arial" w:cs="Arial"/>
          <w:sz w:val="24"/>
          <w:szCs w:val="24"/>
        </w:rPr>
      </w:pPr>
      <w:r>
        <w:rPr>
          <w:rFonts w:ascii="Arial" w:hAnsi="Arial" w:cs="Arial"/>
          <w:sz w:val="24"/>
          <w:szCs w:val="24"/>
        </w:rPr>
        <w:t>К</w:t>
      </w:r>
      <w:r w:rsidR="00E00055" w:rsidRPr="00EF591A">
        <w:rPr>
          <w:rFonts w:ascii="Arial" w:hAnsi="Arial" w:cs="Arial"/>
          <w:sz w:val="24"/>
          <w:szCs w:val="24"/>
        </w:rPr>
        <w:t xml:space="preserve">оллектив </w:t>
      </w:r>
      <w:r>
        <w:rPr>
          <w:rFonts w:ascii="Arial" w:hAnsi="Arial" w:cs="Arial"/>
          <w:sz w:val="24"/>
          <w:szCs w:val="24"/>
        </w:rPr>
        <w:t xml:space="preserve"> МКУ УМО «Культурно-спортивный комплекс» показал </w:t>
      </w:r>
      <w:r w:rsidR="00E00055" w:rsidRPr="00EF591A">
        <w:rPr>
          <w:rFonts w:ascii="Arial" w:hAnsi="Arial" w:cs="Arial"/>
          <w:sz w:val="24"/>
          <w:szCs w:val="24"/>
        </w:rPr>
        <w:t xml:space="preserve"> высокие результаты</w:t>
      </w:r>
      <w:r w:rsidR="00457DC5">
        <w:rPr>
          <w:rFonts w:ascii="Arial" w:hAnsi="Arial" w:cs="Arial"/>
          <w:sz w:val="24"/>
          <w:szCs w:val="24"/>
        </w:rPr>
        <w:t xml:space="preserve">. </w:t>
      </w:r>
      <w:r w:rsidR="00E0595C">
        <w:rPr>
          <w:rFonts w:ascii="Arial" w:hAnsi="Arial" w:cs="Arial"/>
          <w:sz w:val="24"/>
          <w:szCs w:val="24"/>
        </w:rPr>
        <w:t xml:space="preserve"> Все поставленные задачи на 2018</w:t>
      </w:r>
      <w:r w:rsidR="00E00055" w:rsidRPr="00EF591A">
        <w:rPr>
          <w:rFonts w:ascii="Arial" w:hAnsi="Arial" w:cs="Arial"/>
          <w:sz w:val="24"/>
          <w:szCs w:val="24"/>
        </w:rPr>
        <w:t xml:space="preserve"> год – выполнены.</w:t>
      </w:r>
    </w:p>
    <w:p w:rsidR="00E00055" w:rsidRPr="00EF591A" w:rsidRDefault="00E00055" w:rsidP="00E00055">
      <w:pPr>
        <w:pStyle w:val="ab"/>
        <w:jc w:val="both"/>
        <w:rPr>
          <w:rFonts w:ascii="Arial" w:hAnsi="Arial" w:cs="Arial"/>
          <w:sz w:val="24"/>
          <w:szCs w:val="24"/>
        </w:rPr>
      </w:pPr>
    </w:p>
    <w:p w:rsidR="00E00055" w:rsidRDefault="00E00055" w:rsidP="00777D84">
      <w:pPr>
        <w:pStyle w:val="ab"/>
        <w:ind w:firstLine="709"/>
        <w:jc w:val="both"/>
        <w:rPr>
          <w:rFonts w:ascii="Arial" w:hAnsi="Arial" w:cs="Arial"/>
          <w:sz w:val="24"/>
          <w:szCs w:val="24"/>
        </w:rPr>
      </w:pPr>
    </w:p>
    <w:p w:rsidR="00AD344D" w:rsidRDefault="00AD344D" w:rsidP="00777D84">
      <w:pPr>
        <w:pStyle w:val="ab"/>
        <w:ind w:firstLine="709"/>
        <w:jc w:val="both"/>
        <w:rPr>
          <w:rFonts w:ascii="Arial" w:hAnsi="Arial" w:cs="Arial"/>
          <w:sz w:val="24"/>
          <w:szCs w:val="24"/>
        </w:rPr>
      </w:pPr>
    </w:p>
    <w:p w:rsidR="00FA53ED" w:rsidRPr="00EF591A" w:rsidRDefault="00FA53ED" w:rsidP="00FA53ED">
      <w:pPr>
        <w:ind w:firstLine="708"/>
        <w:jc w:val="center"/>
        <w:rPr>
          <w:rFonts w:ascii="Arial" w:hAnsi="Arial" w:cs="Arial"/>
          <w:b/>
        </w:rPr>
      </w:pPr>
      <w:r w:rsidRPr="00EF591A">
        <w:rPr>
          <w:rFonts w:ascii="Arial" w:hAnsi="Arial" w:cs="Arial"/>
          <w:b/>
        </w:rPr>
        <w:t>Отдел жилищно-коммунального хозяйства</w:t>
      </w:r>
    </w:p>
    <w:p w:rsidR="00763B27" w:rsidRPr="006E51C5" w:rsidRDefault="00763B27" w:rsidP="00763B27">
      <w:pPr>
        <w:spacing w:line="259" w:lineRule="exact"/>
        <w:ind w:left="40" w:right="-1" w:firstLine="360"/>
        <w:jc w:val="both"/>
        <w:rPr>
          <w:rFonts w:ascii="Arial" w:eastAsia="Arial" w:hAnsi="Arial" w:cs="Arial"/>
          <w:spacing w:val="2"/>
        </w:rPr>
      </w:pPr>
    </w:p>
    <w:p w:rsidR="00763B27" w:rsidRDefault="00763B27" w:rsidP="00763B27">
      <w:pPr>
        <w:spacing w:line="259" w:lineRule="exact"/>
        <w:ind w:left="40" w:right="-1" w:firstLine="360"/>
        <w:jc w:val="both"/>
        <w:rPr>
          <w:rFonts w:ascii="Arial" w:hAnsi="Arial" w:cs="Arial"/>
        </w:rPr>
      </w:pPr>
      <w:r>
        <w:rPr>
          <w:rFonts w:ascii="Arial" w:eastAsia="Arial" w:hAnsi="Arial" w:cs="Arial"/>
          <w:spacing w:val="2"/>
        </w:rPr>
        <w:t>К основным ф</w:t>
      </w:r>
      <w:r w:rsidRPr="00D117E0">
        <w:rPr>
          <w:rFonts w:ascii="Arial" w:eastAsia="Arial" w:hAnsi="Arial" w:cs="Arial"/>
          <w:spacing w:val="2"/>
        </w:rPr>
        <w:t xml:space="preserve">ункциям отдела </w:t>
      </w:r>
      <w:r>
        <w:rPr>
          <w:rFonts w:ascii="Arial" w:eastAsia="Arial" w:hAnsi="Arial" w:cs="Arial"/>
          <w:spacing w:val="2"/>
        </w:rPr>
        <w:t>жилищно-коммунального хозяйства относится:</w:t>
      </w:r>
      <w:r w:rsidRPr="00763B27">
        <w:rPr>
          <w:rFonts w:ascii="Arial" w:hAnsi="Arial" w:cs="Arial"/>
        </w:rPr>
        <w:t xml:space="preserve"> </w:t>
      </w:r>
    </w:p>
    <w:p w:rsidR="00763B27" w:rsidRDefault="00763B27" w:rsidP="00457DC5">
      <w:pPr>
        <w:spacing w:line="259" w:lineRule="exact"/>
        <w:ind w:left="40" w:right="-1" w:firstLine="668"/>
        <w:jc w:val="both"/>
        <w:rPr>
          <w:rFonts w:ascii="Arial" w:eastAsia="Arial" w:hAnsi="Arial" w:cs="Arial"/>
          <w:spacing w:val="2"/>
        </w:rPr>
      </w:pPr>
      <w:r>
        <w:rPr>
          <w:rFonts w:ascii="Arial" w:hAnsi="Arial" w:cs="Arial"/>
        </w:rPr>
        <w:t>- организация благоустройства</w:t>
      </w:r>
      <w:r w:rsidR="006E51C5">
        <w:rPr>
          <w:rFonts w:ascii="Arial" w:hAnsi="Arial" w:cs="Arial"/>
        </w:rPr>
        <w:t xml:space="preserve"> территорий</w:t>
      </w:r>
      <w:r w:rsidRPr="00763B27">
        <w:rPr>
          <w:rFonts w:ascii="Arial" w:hAnsi="Arial" w:cs="Arial"/>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63B27" w:rsidRPr="00763B27" w:rsidRDefault="006E51C5" w:rsidP="00763B27">
      <w:pPr>
        <w:tabs>
          <w:tab w:val="left" w:pos="142"/>
        </w:tabs>
        <w:jc w:val="both"/>
        <w:rPr>
          <w:rFonts w:ascii="Arial" w:hAnsi="Arial" w:cs="Arial"/>
        </w:rPr>
      </w:pPr>
      <w:r>
        <w:rPr>
          <w:rFonts w:ascii="Arial" w:hAnsi="Arial" w:cs="Arial"/>
        </w:rPr>
        <w:tab/>
      </w:r>
      <w:r>
        <w:rPr>
          <w:rFonts w:ascii="Arial" w:hAnsi="Arial" w:cs="Arial"/>
        </w:rPr>
        <w:tab/>
      </w:r>
      <w:proofErr w:type="gramStart"/>
      <w:r w:rsidR="00763B27" w:rsidRPr="00763B27">
        <w:rPr>
          <w:rFonts w:ascii="Arial" w:hAnsi="Arial" w:cs="Arial"/>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w:t>
      </w:r>
      <w:r w:rsidR="00763B27">
        <w:rPr>
          <w:rFonts w:ascii="Arial" w:hAnsi="Arial" w:cs="Arial"/>
        </w:rPr>
        <w:t>ответствии с законодательством</w:t>
      </w:r>
      <w:proofErr w:type="gramEnd"/>
      <w:r w:rsidR="00763B27">
        <w:rPr>
          <w:rFonts w:ascii="Arial" w:hAnsi="Arial" w:cs="Arial"/>
        </w:rPr>
        <w:t xml:space="preserve"> Р</w:t>
      </w:r>
      <w:r w:rsidR="00763B27" w:rsidRPr="00763B27">
        <w:rPr>
          <w:rFonts w:ascii="Arial" w:hAnsi="Arial" w:cs="Arial"/>
        </w:rPr>
        <w:t xml:space="preserve">оссийской Федерации; </w:t>
      </w:r>
    </w:p>
    <w:p w:rsidR="00FA53ED" w:rsidRPr="00EF591A" w:rsidRDefault="00763B27" w:rsidP="00763B27">
      <w:pPr>
        <w:tabs>
          <w:tab w:val="left" w:pos="142"/>
        </w:tabs>
        <w:jc w:val="both"/>
        <w:rPr>
          <w:rFonts w:ascii="Arial" w:hAnsi="Arial" w:cs="Arial"/>
        </w:rPr>
      </w:pPr>
      <w:r w:rsidRPr="00763B27">
        <w:rPr>
          <w:rFonts w:ascii="Arial" w:hAnsi="Arial" w:cs="Arial"/>
        </w:rPr>
        <w:tab/>
      </w:r>
      <w:r w:rsidRPr="00763B27">
        <w:rPr>
          <w:rFonts w:ascii="Arial" w:hAnsi="Arial" w:cs="Arial"/>
        </w:rPr>
        <w:tab/>
      </w:r>
      <w:r w:rsidR="00FA53ED" w:rsidRPr="00EF591A">
        <w:rPr>
          <w:rFonts w:ascii="Arial" w:hAnsi="Arial" w:cs="Arial"/>
        </w:rPr>
        <w:t xml:space="preserve">За </w:t>
      </w:r>
      <w:r w:rsidR="00AD344D" w:rsidRPr="00EF591A">
        <w:rPr>
          <w:rFonts w:ascii="Arial" w:hAnsi="Arial" w:cs="Arial"/>
        </w:rPr>
        <w:t>отчётный</w:t>
      </w:r>
      <w:r w:rsidR="00FA53ED" w:rsidRPr="00EF591A">
        <w:rPr>
          <w:rFonts w:ascii="Arial" w:hAnsi="Arial" w:cs="Arial"/>
        </w:rPr>
        <w:t xml:space="preserve"> период были проведены следующие мероприятия:</w:t>
      </w:r>
    </w:p>
    <w:p w:rsidR="006E51C5" w:rsidRDefault="00AD344D" w:rsidP="00457DC5">
      <w:pPr>
        <w:pStyle w:val="ab"/>
        <w:numPr>
          <w:ilvl w:val="0"/>
          <w:numId w:val="20"/>
        </w:numPr>
        <w:ind w:left="0" w:firstLine="709"/>
        <w:jc w:val="both"/>
        <w:rPr>
          <w:rFonts w:ascii="Arial" w:hAnsi="Arial" w:cs="Arial"/>
          <w:sz w:val="24"/>
          <w:szCs w:val="24"/>
        </w:rPr>
      </w:pPr>
      <w:proofErr w:type="gramStart"/>
      <w:r>
        <w:rPr>
          <w:rFonts w:ascii="Arial" w:hAnsi="Arial" w:cs="Arial"/>
          <w:sz w:val="24"/>
          <w:szCs w:val="24"/>
        </w:rPr>
        <w:t>Текущий р</w:t>
      </w:r>
      <w:r w:rsidR="006E51C5">
        <w:rPr>
          <w:rFonts w:ascii="Arial" w:hAnsi="Arial" w:cs="Arial"/>
          <w:sz w:val="24"/>
          <w:szCs w:val="24"/>
        </w:rPr>
        <w:t xml:space="preserve">емонт гравийных  </w:t>
      </w:r>
      <w:proofErr w:type="spellStart"/>
      <w:r w:rsidR="006E51C5">
        <w:rPr>
          <w:rFonts w:ascii="Arial" w:hAnsi="Arial" w:cs="Arial"/>
          <w:sz w:val="24"/>
          <w:szCs w:val="24"/>
        </w:rPr>
        <w:t>внутрипоселковых</w:t>
      </w:r>
      <w:proofErr w:type="spellEnd"/>
      <w:r w:rsidR="006E51C5">
        <w:rPr>
          <w:rFonts w:ascii="Arial" w:hAnsi="Arial" w:cs="Arial"/>
          <w:sz w:val="24"/>
          <w:szCs w:val="24"/>
        </w:rPr>
        <w:t xml:space="preserve"> дорог п. Первомайский (ул. Светлая, ул. </w:t>
      </w:r>
      <w:proofErr w:type="spellStart"/>
      <w:r w:rsidR="006E51C5">
        <w:rPr>
          <w:rFonts w:ascii="Arial" w:hAnsi="Arial" w:cs="Arial"/>
          <w:sz w:val="24"/>
          <w:szCs w:val="24"/>
        </w:rPr>
        <w:t>Веселая</w:t>
      </w:r>
      <w:proofErr w:type="spellEnd"/>
      <w:r w:rsidR="006E51C5">
        <w:rPr>
          <w:rFonts w:ascii="Arial" w:hAnsi="Arial" w:cs="Arial"/>
          <w:sz w:val="24"/>
          <w:szCs w:val="24"/>
        </w:rPr>
        <w:t>, ул. Цветочная, ул. Кольцевая, ул. Дорожная);</w:t>
      </w:r>
      <w:proofErr w:type="gramEnd"/>
    </w:p>
    <w:p w:rsidR="006E51C5" w:rsidRDefault="00AD344D" w:rsidP="00457DC5">
      <w:pPr>
        <w:pStyle w:val="ab"/>
        <w:numPr>
          <w:ilvl w:val="0"/>
          <w:numId w:val="20"/>
        </w:numPr>
        <w:ind w:left="0" w:firstLine="709"/>
        <w:jc w:val="both"/>
        <w:rPr>
          <w:rFonts w:ascii="Arial" w:hAnsi="Arial" w:cs="Arial"/>
          <w:sz w:val="24"/>
          <w:szCs w:val="24"/>
        </w:rPr>
      </w:pPr>
      <w:proofErr w:type="gramStart"/>
      <w:r>
        <w:rPr>
          <w:rFonts w:ascii="Arial" w:hAnsi="Arial" w:cs="Arial"/>
          <w:sz w:val="24"/>
          <w:szCs w:val="24"/>
        </w:rPr>
        <w:t>Текущий р</w:t>
      </w:r>
      <w:r w:rsidR="006E51C5">
        <w:rPr>
          <w:rFonts w:ascii="Arial" w:hAnsi="Arial" w:cs="Arial"/>
          <w:sz w:val="24"/>
          <w:szCs w:val="24"/>
        </w:rPr>
        <w:t xml:space="preserve">емонт гравийных </w:t>
      </w:r>
      <w:proofErr w:type="spellStart"/>
      <w:r w:rsidR="006E51C5">
        <w:rPr>
          <w:rFonts w:ascii="Arial" w:hAnsi="Arial" w:cs="Arial"/>
          <w:sz w:val="24"/>
          <w:szCs w:val="24"/>
        </w:rPr>
        <w:t>внутрипоселковых</w:t>
      </w:r>
      <w:proofErr w:type="spellEnd"/>
      <w:r w:rsidR="006E51C5">
        <w:rPr>
          <w:rFonts w:ascii="Arial" w:hAnsi="Arial" w:cs="Arial"/>
          <w:sz w:val="24"/>
          <w:szCs w:val="24"/>
        </w:rPr>
        <w:t xml:space="preserve"> дорог с. Пивовариха (ул. Светлая, ул. Солдатская, ул. Коммунальная, ул. Набережная);</w:t>
      </w:r>
      <w:proofErr w:type="gramEnd"/>
    </w:p>
    <w:p w:rsidR="006E51C5" w:rsidRDefault="00AD344D" w:rsidP="00457DC5">
      <w:pPr>
        <w:pStyle w:val="ab"/>
        <w:numPr>
          <w:ilvl w:val="0"/>
          <w:numId w:val="20"/>
        </w:numPr>
        <w:ind w:left="0" w:firstLine="709"/>
        <w:jc w:val="both"/>
        <w:rPr>
          <w:rFonts w:ascii="Arial" w:hAnsi="Arial" w:cs="Arial"/>
          <w:sz w:val="24"/>
          <w:szCs w:val="24"/>
        </w:rPr>
      </w:pPr>
      <w:r>
        <w:rPr>
          <w:rFonts w:ascii="Arial" w:hAnsi="Arial" w:cs="Arial"/>
          <w:sz w:val="24"/>
          <w:szCs w:val="24"/>
        </w:rPr>
        <w:t>Текущий ре</w:t>
      </w:r>
      <w:r w:rsidR="006E51C5">
        <w:rPr>
          <w:rFonts w:ascii="Arial" w:hAnsi="Arial" w:cs="Arial"/>
          <w:sz w:val="24"/>
          <w:szCs w:val="24"/>
        </w:rPr>
        <w:t xml:space="preserve">монт гравийной </w:t>
      </w:r>
      <w:proofErr w:type="spellStart"/>
      <w:r w:rsidR="006E51C5">
        <w:rPr>
          <w:rFonts w:ascii="Arial" w:hAnsi="Arial" w:cs="Arial"/>
          <w:sz w:val="24"/>
          <w:szCs w:val="24"/>
        </w:rPr>
        <w:t>внутрипоселковой</w:t>
      </w:r>
      <w:proofErr w:type="spellEnd"/>
      <w:r w:rsidR="006E51C5">
        <w:rPr>
          <w:rFonts w:ascii="Arial" w:hAnsi="Arial" w:cs="Arial"/>
          <w:sz w:val="24"/>
          <w:szCs w:val="24"/>
        </w:rPr>
        <w:t xml:space="preserve"> дороги д. </w:t>
      </w:r>
      <w:proofErr w:type="spellStart"/>
      <w:r w:rsidR="006E51C5">
        <w:rPr>
          <w:rFonts w:ascii="Arial" w:hAnsi="Arial" w:cs="Arial"/>
          <w:sz w:val="24"/>
          <w:szCs w:val="24"/>
        </w:rPr>
        <w:t>Новолисиха</w:t>
      </w:r>
      <w:proofErr w:type="spellEnd"/>
      <w:r w:rsidR="006E51C5">
        <w:rPr>
          <w:rFonts w:ascii="Arial" w:hAnsi="Arial" w:cs="Arial"/>
          <w:sz w:val="24"/>
          <w:szCs w:val="24"/>
        </w:rPr>
        <w:t xml:space="preserve"> (ул. </w:t>
      </w:r>
      <w:proofErr w:type="gramStart"/>
      <w:r w:rsidR="006E51C5">
        <w:rPr>
          <w:rFonts w:ascii="Arial" w:hAnsi="Arial" w:cs="Arial"/>
          <w:sz w:val="24"/>
          <w:szCs w:val="24"/>
        </w:rPr>
        <w:t>Клубная</w:t>
      </w:r>
      <w:proofErr w:type="gramEnd"/>
      <w:r w:rsidR="006E51C5">
        <w:rPr>
          <w:rFonts w:ascii="Arial" w:hAnsi="Arial" w:cs="Arial"/>
          <w:sz w:val="24"/>
          <w:szCs w:val="24"/>
        </w:rPr>
        <w:t>);</w:t>
      </w:r>
    </w:p>
    <w:p w:rsidR="006E51C5" w:rsidRDefault="00AD344D" w:rsidP="00457DC5">
      <w:pPr>
        <w:pStyle w:val="ab"/>
        <w:numPr>
          <w:ilvl w:val="0"/>
          <w:numId w:val="20"/>
        </w:numPr>
        <w:ind w:left="0" w:firstLine="709"/>
        <w:jc w:val="both"/>
        <w:rPr>
          <w:rFonts w:ascii="Arial" w:hAnsi="Arial" w:cs="Arial"/>
          <w:sz w:val="24"/>
          <w:szCs w:val="24"/>
        </w:rPr>
      </w:pPr>
      <w:proofErr w:type="gramStart"/>
      <w:r>
        <w:rPr>
          <w:rFonts w:ascii="Arial" w:hAnsi="Arial" w:cs="Arial"/>
          <w:sz w:val="24"/>
          <w:szCs w:val="24"/>
        </w:rPr>
        <w:t>Текущий р</w:t>
      </w:r>
      <w:r w:rsidR="006E51C5" w:rsidRPr="006E51C5">
        <w:rPr>
          <w:rFonts w:ascii="Arial" w:hAnsi="Arial" w:cs="Arial"/>
          <w:sz w:val="24"/>
          <w:szCs w:val="24"/>
        </w:rPr>
        <w:t xml:space="preserve">емонт гравийных </w:t>
      </w:r>
      <w:proofErr w:type="spellStart"/>
      <w:r w:rsidR="006E51C5" w:rsidRPr="006E51C5">
        <w:rPr>
          <w:rFonts w:ascii="Arial" w:hAnsi="Arial" w:cs="Arial"/>
          <w:sz w:val="24"/>
          <w:szCs w:val="24"/>
        </w:rPr>
        <w:t>внутрипоселковых</w:t>
      </w:r>
      <w:proofErr w:type="spellEnd"/>
      <w:r w:rsidR="006E51C5" w:rsidRPr="006E51C5">
        <w:rPr>
          <w:rFonts w:ascii="Arial" w:hAnsi="Arial" w:cs="Arial"/>
          <w:sz w:val="24"/>
          <w:szCs w:val="24"/>
        </w:rPr>
        <w:t xml:space="preserve"> дорог п. Горячий Кл</w:t>
      </w:r>
      <w:r w:rsidR="00DB2FA3">
        <w:rPr>
          <w:rFonts w:ascii="Arial" w:hAnsi="Arial" w:cs="Arial"/>
          <w:sz w:val="24"/>
          <w:szCs w:val="24"/>
        </w:rPr>
        <w:t xml:space="preserve">юч ( ул. Коммунистическая, ул. </w:t>
      </w:r>
      <w:r w:rsidR="006E51C5" w:rsidRPr="006E51C5">
        <w:rPr>
          <w:rFonts w:ascii="Arial" w:hAnsi="Arial" w:cs="Arial"/>
          <w:sz w:val="24"/>
          <w:szCs w:val="24"/>
        </w:rPr>
        <w:t xml:space="preserve">Мира, пер. Школьный,, пер. Клубный, ул. Учительская, ул. Победы </w:t>
      </w:r>
      <w:r w:rsidR="006E51C5">
        <w:rPr>
          <w:rFonts w:ascii="Arial" w:hAnsi="Arial" w:cs="Arial"/>
          <w:sz w:val="24"/>
          <w:szCs w:val="24"/>
        </w:rPr>
        <w:t>1/3);</w:t>
      </w:r>
      <w:proofErr w:type="gramEnd"/>
    </w:p>
    <w:p w:rsidR="006E51C5" w:rsidRPr="006E51C5" w:rsidRDefault="00AD344D" w:rsidP="00457DC5">
      <w:pPr>
        <w:pStyle w:val="ab"/>
        <w:numPr>
          <w:ilvl w:val="0"/>
          <w:numId w:val="20"/>
        </w:numPr>
        <w:ind w:left="0" w:firstLine="709"/>
        <w:jc w:val="both"/>
        <w:rPr>
          <w:rFonts w:ascii="Arial" w:hAnsi="Arial" w:cs="Arial"/>
          <w:sz w:val="24"/>
          <w:szCs w:val="24"/>
        </w:rPr>
      </w:pPr>
      <w:r>
        <w:rPr>
          <w:rFonts w:ascii="Arial" w:hAnsi="Arial" w:cs="Arial"/>
          <w:sz w:val="24"/>
          <w:szCs w:val="24"/>
        </w:rPr>
        <w:t>Р</w:t>
      </w:r>
      <w:r w:rsidR="006E51C5">
        <w:rPr>
          <w:rFonts w:ascii="Arial" w:hAnsi="Arial" w:cs="Arial"/>
          <w:sz w:val="24"/>
          <w:szCs w:val="24"/>
        </w:rPr>
        <w:t xml:space="preserve">емонт </w:t>
      </w:r>
      <w:proofErr w:type="spellStart"/>
      <w:r w:rsidR="006E51C5">
        <w:rPr>
          <w:rFonts w:ascii="Arial" w:hAnsi="Arial" w:cs="Arial"/>
          <w:sz w:val="24"/>
          <w:szCs w:val="24"/>
        </w:rPr>
        <w:t>внутрипоселковых</w:t>
      </w:r>
      <w:proofErr w:type="spellEnd"/>
      <w:r w:rsidR="006E51C5">
        <w:rPr>
          <w:rFonts w:ascii="Arial" w:hAnsi="Arial" w:cs="Arial"/>
          <w:sz w:val="24"/>
          <w:szCs w:val="24"/>
        </w:rPr>
        <w:t xml:space="preserve"> дорог д. </w:t>
      </w:r>
      <w:proofErr w:type="spellStart"/>
      <w:r w:rsidR="006E51C5">
        <w:rPr>
          <w:rFonts w:ascii="Arial" w:hAnsi="Arial" w:cs="Arial"/>
          <w:sz w:val="24"/>
          <w:szCs w:val="24"/>
        </w:rPr>
        <w:t>Бурдаковка</w:t>
      </w:r>
      <w:proofErr w:type="spellEnd"/>
      <w:r w:rsidR="006E51C5">
        <w:rPr>
          <w:rFonts w:ascii="Arial" w:hAnsi="Arial" w:cs="Arial"/>
          <w:sz w:val="24"/>
          <w:szCs w:val="24"/>
        </w:rPr>
        <w:t xml:space="preserve"> (ул. </w:t>
      </w:r>
      <w:proofErr w:type="gramStart"/>
      <w:r w:rsidR="006E51C5">
        <w:rPr>
          <w:rFonts w:ascii="Arial" w:hAnsi="Arial" w:cs="Arial"/>
          <w:sz w:val="24"/>
          <w:szCs w:val="24"/>
        </w:rPr>
        <w:t>Киевская</w:t>
      </w:r>
      <w:proofErr w:type="gramEnd"/>
      <w:r w:rsidR="006E51C5">
        <w:rPr>
          <w:rFonts w:ascii="Arial" w:hAnsi="Arial" w:cs="Arial"/>
          <w:sz w:val="24"/>
          <w:szCs w:val="24"/>
        </w:rPr>
        <w:t>, пер. Школьный);</w:t>
      </w:r>
    </w:p>
    <w:p w:rsidR="006E51C5" w:rsidRDefault="006E51C5" w:rsidP="00457DC5">
      <w:pPr>
        <w:pStyle w:val="ab"/>
        <w:numPr>
          <w:ilvl w:val="0"/>
          <w:numId w:val="20"/>
        </w:numPr>
        <w:ind w:left="0" w:firstLine="709"/>
        <w:jc w:val="both"/>
        <w:rPr>
          <w:rFonts w:ascii="Arial" w:hAnsi="Arial" w:cs="Arial"/>
          <w:sz w:val="24"/>
          <w:szCs w:val="24"/>
        </w:rPr>
      </w:pPr>
      <w:r w:rsidRPr="00EF591A">
        <w:rPr>
          <w:rFonts w:ascii="Arial" w:hAnsi="Arial" w:cs="Arial"/>
          <w:sz w:val="24"/>
          <w:szCs w:val="24"/>
        </w:rPr>
        <w:t>Зимнее содержание дорог (</w:t>
      </w:r>
      <w:r w:rsidR="00DB2FA3">
        <w:rPr>
          <w:rFonts w:ascii="Arial" w:hAnsi="Arial" w:cs="Arial"/>
          <w:sz w:val="24"/>
          <w:szCs w:val="24"/>
        </w:rPr>
        <w:t xml:space="preserve">уборка снега, </w:t>
      </w:r>
      <w:proofErr w:type="spellStart"/>
      <w:r w:rsidR="00AD344D">
        <w:rPr>
          <w:rFonts w:ascii="Arial" w:hAnsi="Arial" w:cs="Arial"/>
          <w:sz w:val="24"/>
          <w:szCs w:val="24"/>
        </w:rPr>
        <w:t>грейдированние</w:t>
      </w:r>
      <w:proofErr w:type="spellEnd"/>
      <w:r w:rsidR="00DB2FA3">
        <w:rPr>
          <w:rFonts w:ascii="Arial" w:hAnsi="Arial" w:cs="Arial"/>
          <w:sz w:val="24"/>
          <w:szCs w:val="24"/>
        </w:rPr>
        <w:t>,</w:t>
      </w:r>
      <w:r w:rsidR="00AD344D">
        <w:rPr>
          <w:rFonts w:ascii="Arial" w:hAnsi="Arial" w:cs="Arial"/>
          <w:sz w:val="24"/>
          <w:szCs w:val="24"/>
        </w:rPr>
        <w:t xml:space="preserve"> </w:t>
      </w:r>
      <w:r w:rsidR="00DB2FA3">
        <w:rPr>
          <w:rFonts w:ascii="Arial" w:hAnsi="Arial" w:cs="Arial"/>
          <w:sz w:val="24"/>
          <w:szCs w:val="24"/>
        </w:rPr>
        <w:t>подметание, подсыпка отсевом, вы</w:t>
      </w:r>
      <w:r w:rsidR="00AD344D">
        <w:rPr>
          <w:rFonts w:ascii="Arial" w:hAnsi="Arial" w:cs="Arial"/>
          <w:sz w:val="24"/>
          <w:szCs w:val="24"/>
        </w:rPr>
        <w:t>в</w:t>
      </w:r>
      <w:r w:rsidR="00DB2FA3">
        <w:rPr>
          <w:rFonts w:ascii="Arial" w:hAnsi="Arial" w:cs="Arial"/>
          <w:sz w:val="24"/>
          <w:szCs w:val="24"/>
        </w:rPr>
        <w:t>оз снега)</w:t>
      </w:r>
      <w:r w:rsidRPr="00EF591A">
        <w:rPr>
          <w:rFonts w:ascii="Arial" w:hAnsi="Arial" w:cs="Arial"/>
          <w:sz w:val="24"/>
          <w:szCs w:val="24"/>
        </w:rPr>
        <w:t>;</w:t>
      </w:r>
    </w:p>
    <w:p w:rsidR="00DB2FA3" w:rsidRDefault="00DB2FA3" w:rsidP="00457DC5">
      <w:pPr>
        <w:pStyle w:val="ab"/>
        <w:numPr>
          <w:ilvl w:val="0"/>
          <w:numId w:val="20"/>
        </w:numPr>
        <w:ind w:left="0" w:firstLine="709"/>
        <w:jc w:val="both"/>
        <w:rPr>
          <w:rFonts w:ascii="Arial" w:hAnsi="Arial" w:cs="Arial"/>
          <w:sz w:val="24"/>
          <w:szCs w:val="24"/>
        </w:rPr>
      </w:pPr>
      <w:proofErr w:type="gramStart"/>
      <w:r>
        <w:rPr>
          <w:rFonts w:ascii="Arial" w:hAnsi="Arial" w:cs="Arial"/>
          <w:sz w:val="24"/>
          <w:szCs w:val="24"/>
        </w:rPr>
        <w:lastRenderedPageBreak/>
        <w:t xml:space="preserve">Ямочный ремонт дорог  с. Пивовариха (ул. Строительная, ул. Рабочая, ул. Гаражная, ул. Луговая, ул. Садовая, ул. Майская, ул. Строительная, переулок от ул. Набережная до ул. Строительная, по маршруту движения школьного автобуса), д. </w:t>
      </w:r>
      <w:proofErr w:type="spellStart"/>
      <w:r>
        <w:rPr>
          <w:rFonts w:ascii="Arial" w:hAnsi="Arial" w:cs="Arial"/>
          <w:sz w:val="24"/>
          <w:szCs w:val="24"/>
        </w:rPr>
        <w:t>Новолисиха</w:t>
      </w:r>
      <w:proofErr w:type="spellEnd"/>
      <w:r>
        <w:rPr>
          <w:rFonts w:ascii="Arial" w:hAnsi="Arial" w:cs="Arial"/>
          <w:sz w:val="24"/>
          <w:szCs w:val="24"/>
        </w:rPr>
        <w:t xml:space="preserve"> (ул. Дорожная);</w:t>
      </w:r>
      <w:proofErr w:type="gramEnd"/>
    </w:p>
    <w:p w:rsidR="006E51C5" w:rsidRPr="00DB2FA3" w:rsidRDefault="00DB2FA3" w:rsidP="00457DC5">
      <w:pPr>
        <w:pStyle w:val="ab"/>
        <w:numPr>
          <w:ilvl w:val="0"/>
          <w:numId w:val="20"/>
        </w:numPr>
        <w:ind w:left="0" w:firstLine="709"/>
        <w:jc w:val="both"/>
        <w:rPr>
          <w:rFonts w:ascii="Arial" w:hAnsi="Arial" w:cs="Arial"/>
          <w:sz w:val="24"/>
          <w:szCs w:val="24"/>
        </w:rPr>
      </w:pPr>
      <w:r>
        <w:rPr>
          <w:rFonts w:ascii="Arial" w:hAnsi="Arial" w:cs="Arial"/>
          <w:sz w:val="24"/>
          <w:szCs w:val="24"/>
        </w:rPr>
        <w:t>Ус</w:t>
      </w:r>
      <w:r w:rsidR="006E51C5" w:rsidRPr="00DB2FA3">
        <w:rPr>
          <w:rFonts w:ascii="Arial" w:hAnsi="Arial" w:cs="Arial"/>
          <w:sz w:val="24"/>
          <w:szCs w:val="24"/>
        </w:rPr>
        <w:t>тройство противопожарных  разрывов в целях предотвращения проникновения лесных пожаров на территории населенных пунктов;</w:t>
      </w:r>
    </w:p>
    <w:p w:rsidR="006E51C5" w:rsidRDefault="00DB2FA3" w:rsidP="00457DC5">
      <w:pPr>
        <w:pStyle w:val="ab"/>
        <w:numPr>
          <w:ilvl w:val="0"/>
          <w:numId w:val="20"/>
        </w:numPr>
        <w:ind w:left="0" w:firstLine="709"/>
        <w:jc w:val="both"/>
        <w:rPr>
          <w:rFonts w:ascii="Arial" w:hAnsi="Arial" w:cs="Arial"/>
          <w:sz w:val="24"/>
          <w:szCs w:val="24"/>
        </w:rPr>
      </w:pPr>
      <w:r>
        <w:rPr>
          <w:rFonts w:ascii="Arial" w:hAnsi="Arial" w:cs="Arial"/>
          <w:sz w:val="24"/>
          <w:szCs w:val="24"/>
        </w:rPr>
        <w:t>Устройство пешеходного тротуара в д. Худякова (150 метров);</w:t>
      </w:r>
    </w:p>
    <w:p w:rsidR="006E51C5" w:rsidRDefault="00DB2FA3" w:rsidP="00457DC5">
      <w:pPr>
        <w:pStyle w:val="ab"/>
        <w:numPr>
          <w:ilvl w:val="0"/>
          <w:numId w:val="20"/>
        </w:numPr>
        <w:ind w:left="0" w:firstLine="709"/>
        <w:jc w:val="both"/>
        <w:rPr>
          <w:rFonts w:ascii="Arial" w:hAnsi="Arial" w:cs="Arial"/>
          <w:sz w:val="24"/>
          <w:szCs w:val="24"/>
        </w:rPr>
      </w:pPr>
      <w:r>
        <w:rPr>
          <w:rFonts w:ascii="Arial" w:hAnsi="Arial" w:cs="Arial"/>
          <w:sz w:val="24"/>
          <w:szCs w:val="24"/>
        </w:rPr>
        <w:t xml:space="preserve"> </w:t>
      </w:r>
      <w:r w:rsidR="00AD344D">
        <w:rPr>
          <w:rFonts w:ascii="Arial" w:hAnsi="Arial" w:cs="Arial"/>
          <w:sz w:val="24"/>
          <w:szCs w:val="24"/>
        </w:rPr>
        <w:t>Грейдированные</w:t>
      </w:r>
      <w:r w:rsidR="00793DA5">
        <w:rPr>
          <w:rFonts w:ascii="Arial" w:hAnsi="Arial" w:cs="Arial"/>
          <w:sz w:val="24"/>
          <w:szCs w:val="24"/>
        </w:rPr>
        <w:t xml:space="preserve"> дорожного покрытия общей площадью 4830 м</w:t>
      </w:r>
      <w:proofErr w:type="gramStart"/>
      <w:r w:rsidR="00793DA5">
        <w:rPr>
          <w:rFonts w:ascii="Arial" w:hAnsi="Arial" w:cs="Arial"/>
          <w:sz w:val="24"/>
          <w:szCs w:val="24"/>
        </w:rPr>
        <w:t>2</w:t>
      </w:r>
      <w:proofErr w:type="gramEnd"/>
      <w:r w:rsidR="00793DA5">
        <w:rPr>
          <w:rFonts w:ascii="Arial" w:hAnsi="Arial" w:cs="Arial"/>
          <w:sz w:val="24"/>
          <w:szCs w:val="24"/>
        </w:rPr>
        <w:t xml:space="preserve"> (</w:t>
      </w:r>
      <w:proofErr w:type="spellStart"/>
      <w:r w:rsidR="00793DA5">
        <w:rPr>
          <w:rFonts w:ascii="Arial" w:hAnsi="Arial" w:cs="Arial"/>
          <w:sz w:val="24"/>
          <w:szCs w:val="24"/>
        </w:rPr>
        <w:t>нп</w:t>
      </w:r>
      <w:proofErr w:type="spellEnd"/>
      <w:r w:rsidR="00793DA5">
        <w:rPr>
          <w:rFonts w:ascii="Arial" w:hAnsi="Arial" w:cs="Arial"/>
          <w:sz w:val="24"/>
          <w:szCs w:val="24"/>
        </w:rPr>
        <w:t xml:space="preserve"> Солнечный) </w:t>
      </w:r>
    </w:p>
    <w:p w:rsidR="00793DA5" w:rsidRDefault="00793DA5" w:rsidP="00457DC5">
      <w:pPr>
        <w:pStyle w:val="ab"/>
        <w:numPr>
          <w:ilvl w:val="0"/>
          <w:numId w:val="20"/>
        </w:numPr>
        <w:ind w:left="0" w:firstLine="709"/>
        <w:jc w:val="both"/>
        <w:rPr>
          <w:rFonts w:ascii="Arial" w:hAnsi="Arial" w:cs="Arial"/>
          <w:sz w:val="24"/>
          <w:szCs w:val="24"/>
        </w:rPr>
      </w:pPr>
      <w:proofErr w:type="gramStart"/>
      <w:r>
        <w:rPr>
          <w:rFonts w:ascii="Arial" w:hAnsi="Arial" w:cs="Arial"/>
          <w:sz w:val="24"/>
          <w:szCs w:val="24"/>
        </w:rPr>
        <w:t xml:space="preserve">Монтаж уличного освещения д. </w:t>
      </w:r>
      <w:proofErr w:type="spellStart"/>
      <w:r>
        <w:rPr>
          <w:rFonts w:ascii="Arial" w:hAnsi="Arial" w:cs="Arial"/>
          <w:sz w:val="24"/>
          <w:szCs w:val="24"/>
        </w:rPr>
        <w:t>Худяково</w:t>
      </w:r>
      <w:proofErr w:type="spellEnd"/>
      <w:r>
        <w:rPr>
          <w:rFonts w:ascii="Arial" w:hAnsi="Arial" w:cs="Arial"/>
          <w:sz w:val="24"/>
          <w:szCs w:val="24"/>
        </w:rPr>
        <w:t xml:space="preserve">, с. Пивовариха (пер. </w:t>
      </w:r>
      <w:proofErr w:type="spellStart"/>
      <w:r>
        <w:rPr>
          <w:rFonts w:ascii="Arial" w:hAnsi="Arial" w:cs="Arial"/>
          <w:sz w:val="24"/>
          <w:szCs w:val="24"/>
        </w:rPr>
        <w:t>Ушаковский</w:t>
      </w:r>
      <w:proofErr w:type="spellEnd"/>
      <w:r>
        <w:rPr>
          <w:rFonts w:ascii="Arial" w:hAnsi="Arial" w:cs="Arial"/>
          <w:sz w:val="24"/>
          <w:szCs w:val="24"/>
        </w:rPr>
        <w:t xml:space="preserve">, ул. Степная, пер. Монолитный), п. </w:t>
      </w:r>
      <w:proofErr w:type="spellStart"/>
      <w:r>
        <w:rPr>
          <w:rFonts w:ascii="Arial" w:hAnsi="Arial" w:cs="Arial"/>
          <w:sz w:val="24"/>
          <w:szCs w:val="24"/>
        </w:rPr>
        <w:t>Добролет</w:t>
      </w:r>
      <w:proofErr w:type="spellEnd"/>
      <w:r>
        <w:rPr>
          <w:rFonts w:ascii="Arial" w:hAnsi="Arial" w:cs="Arial"/>
          <w:sz w:val="24"/>
          <w:szCs w:val="24"/>
        </w:rPr>
        <w:t>, п. Горячий ключ, п. Патроны, п. Первомайский (ул. Юбилейная</w:t>
      </w:r>
      <w:r w:rsidR="008C2943">
        <w:rPr>
          <w:rFonts w:ascii="Arial" w:hAnsi="Arial" w:cs="Arial"/>
          <w:sz w:val="24"/>
          <w:szCs w:val="24"/>
        </w:rPr>
        <w:t>)</w:t>
      </w:r>
      <w:r>
        <w:rPr>
          <w:rFonts w:ascii="Arial" w:hAnsi="Arial" w:cs="Arial"/>
          <w:sz w:val="24"/>
          <w:szCs w:val="24"/>
        </w:rPr>
        <w:t xml:space="preserve">, д.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gramEnd"/>
    </w:p>
    <w:p w:rsidR="00793DA5" w:rsidRDefault="00793DA5" w:rsidP="00457DC5">
      <w:pPr>
        <w:pStyle w:val="ab"/>
        <w:numPr>
          <w:ilvl w:val="0"/>
          <w:numId w:val="20"/>
        </w:numPr>
        <w:ind w:left="0" w:firstLine="709"/>
        <w:jc w:val="both"/>
        <w:rPr>
          <w:rFonts w:ascii="Arial" w:hAnsi="Arial" w:cs="Arial"/>
          <w:sz w:val="24"/>
          <w:szCs w:val="24"/>
        </w:rPr>
      </w:pPr>
      <w:r>
        <w:rPr>
          <w:rFonts w:ascii="Arial" w:hAnsi="Arial" w:cs="Arial"/>
          <w:sz w:val="24"/>
          <w:szCs w:val="24"/>
        </w:rPr>
        <w:t xml:space="preserve">Обслуживание уличного освещения в населенных пунктах Ушаковского МО (замена ламп, автоматов, </w:t>
      </w:r>
      <w:r w:rsidR="006F5EBC">
        <w:rPr>
          <w:rFonts w:ascii="Arial" w:hAnsi="Arial" w:cs="Arial"/>
          <w:sz w:val="24"/>
          <w:szCs w:val="24"/>
        </w:rPr>
        <w:t xml:space="preserve">приборов </w:t>
      </w:r>
      <w:proofErr w:type="spellStart"/>
      <w:r w:rsidR="006F5EBC">
        <w:rPr>
          <w:rFonts w:ascii="Arial" w:hAnsi="Arial" w:cs="Arial"/>
          <w:sz w:val="24"/>
          <w:szCs w:val="24"/>
        </w:rPr>
        <w:t>учета</w:t>
      </w:r>
      <w:proofErr w:type="spellEnd"/>
      <w:r w:rsidR="006F5EBC">
        <w:rPr>
          <w:rFonts w:ascii="Arial" w:hAnsi="Arial" w:cs="Arial"/>
          <w:sz w:val="24"/>
          <w:szCs w:val="24"/>
        </w:rPr>
        <w:t xml:space="preserve">, </w:t>
      </w:r>
      <w:r>
        <w:rPr>
          <w:rFonts w:ascii="Arial" w:hAnsi="Arial" w:cs="Arial"/>
          <w:sz w:val="24"/>
          <w:szCs w:val="24"/>
        </w:rPr>
        <w:t xml:space="preserve"> контакторов</w:t>
      </w:r>
      <w:r w:rsidR="006F5EBC">
        <w:rPr>
          <w:rFonts w:ascii="Arial" w:hAnsi="Arial" w:cs="Arial"/>
          <w:sz w:val="24"/>
          <w:szCs w:val="24"/>
        </w:rPr>
        <w:t xml:space="preserve">, установка </w:t>
      </w:r>
      <w:r w:rsidR="008C2943">
        <w:rPr>
          <w:rFonts w:ascii="Arial" w:hAnsi="Arial" w:cs="Arial"/>
          <w:sz w:val="24"/>
          <w:szCs w:val="24"/>
        </w:rPr>
        <w:t>светильников</w:t>
      </w:r>
      <w:r w:rsidR="006F5EBC">
        <w:rPr>
          <w:rFonts w:ascii="Arial" w:hAnsi="Arial" w:cs="Arial"/>
          <w:sz w:val="24"/>
          <w:szCs w:val="24"/>
        </w:rPr>
        <w:t xml:space="preserve">, дросселей, снятие показаний приборов </w:t>
      </w:r>
      <w:proofErr w:type="spellStart"/>
      <w:r w:rsidR="006F5EBC">
        <w:rPr>
          <w:rFonts w:ascii="Arial" w:hAnsi="Arial" w:cs="Arial"/>
          <w:sz w:val="24"/>
          <w:szCs w:val="24"/>
        </w:rPr>
        <w:t>учета</w:t>
      </w:r>
      <w:proofErr w:type="spellEnd"/>
      <w:r w:rsidR="006F5EBC">
        <w:rPr>
          <w:rFonts w:ascii="Arial" w:hAnsi="Arial" w:cs="Arial"/>
          <w:sz w:val="24"/>
          <w:szCs w:val="24"/>
        </w:rPr>
        <w:t>);</w:t>
      </w:r>
    </w:p>
    <w:p w:rsidR="006F5EBC" w:rsidRDefault="006F5EBC" w:rsidP="00457DC5">
      <w:pPr>
        <w:pStyle w:val="ab"/>
        <w:numPr>
          <w:ilvl w:val="0"/>
          <w:numId w:val="20"/>
        </w:numPr>
        <w:ind w:left="0" w:firstLine="709"/>
        <w:jc w:val="both"/>
        <w:rPr>
          <w:rFonts w:ascii="Arial" w:hAnsi="Arial" w:cs="Arial"/>
          <w:sz w:val="24"/>
          <w:szCs w:val="24"/>
        </w:rPr>
      </w:pPr>
      <w:r>
        <w:rPr>
          <w:rFonts w:ascii="Arial" w:hAnsi="Arial" w:cs="Arial"/>
          <w:sz w:val="24"/>
          <w:szCs w:val="24"/>
        </w:rPr>
        <w:t xml:space="preserve">Организация ливневого водоотведения в </w:t>
      </w:r>
      <w:r w:rsidR="00AD344D">
        <w:rPr>
          <w:rFonts w:ascii="Arial" w:hAnsi="Arial" w:cs="Arial"/>
          <w:sz w:val="24"/>
          <w:szCs w:val="24"/>
        </w:rPr>
        <w:t>границах</w:t>
      </w:r>
      <w:r>
        <w:rPr>
          <w:rFonts w:ascii="Arial" w:hAnsi="Arial" w:cs="Arial"/>
          <w:sz w:val="24"/>
          <w:szCs w:val="24"/>
        </w:rPr>
        <w:t xml:space="preserve"> автодорог населенных пунктов Ушаковского МО (п. Горячий ключ, д. </w:t>
      </w:r>
      <w:proofErr w:type="spellStart"/>
      <w:r>
        <w:rPr>
          <w:rFonts w:ascii="Arial" w:hAnsi="Arial" w:cs="Arial"/>
          <w:sz w:val="24"/>
          <w:szCs w:val="24"/>
        </w:rPr>
        <w:t>Худяково</w:t>
      </w:r>
      <w:proofErr w:type="spellEnd"/>
      <w:r>
        <w:rPr>
          <w:rFonts w:ascii="Arial" w:hAnsi="Arial" w:cs="Arial"/>
          <w:sz w:val="24"/>
          <w:szCs w:val="24"/>
        </w:rPr>
        <w:t xml:space="preserve">, д. </w:t>
      </w:r>
      <w:proofErr w:type="spellStart"/>
      <w:r>
        <w:rPr>
          <w:rFonts w:ascii="Arial" w:hAnsi="Arial" w:cs="Arial"/>
          <w:sz w:val="24"/>
          <w:szCs w:val="24"/>
        </w:rPr>
        <w:t>Бурдаковка</w:t>
      </w:r>
      <w:proofErr w:type="spellEnd"/>
      <w:r>
        <w:rPr>
          <w:rFonts w:ascii="Arial" w:hAnsi="Arial" w:cs="Arial"/>
          <w:sz w:val="24"/>
          <w:szCs w:val="24"/>
        </w:rPr>
        <w:t>);</w:t>
      </w:r>
    </w:p>
    <w:p w:rsidR="006F5EBC" w:rsidRDefault="006F5EBC" w:rsidP="00457DC5">
      <w:pPr>
        <w:pStyle w:val="ab"/>
        <w:numPr>
          <w:ilvl w:val="0"/>
          <w:numId w:val="20"/>
        </w:numPr>
        <w:ind w:left="0" w:firstLine="709"/>
        <w:jc w:val="both"/>
        <w:rPr>
          <w:rFonts w:ascii="Arial" w:hAnsi="Arial" w:cs="Arial"/>
          <w:sz w:val="24"/>
          <w:szCs w:val="24"/>
        </w:rPr>
      </w:pPr>
      <w:r>
        <w:rPr>
          <w:rFonts w:ascii="Arial" w:hAnsi="Arial" w:cs="Arial"/>
          <w:sz w:val="24"/>
          <w:szCs w:val="24"/>
        </w:rPr>
        <w:t>Изготовлены и установлены дор</w:t>
      </w:r>
      <w:r w:rsidR="008C2943">
        <w:rPr>
          <w:rFonts w:ascii="Arial" w:hAnsi="Arial" w:cs="Arial"/>
          <w:sz w:val="24"/>
          <w:szCs w:val="24"/>
        </w:rPr>
        <w:t>ожные знаки в населенных пунктах</w:t>
      </w:r>
      <w:r>
        <w:rPr>
          <w:rFonts w:ascii="Arial" w:hAnsi="Arial" w:cs="Arial"/>
          <w:sz w:val="24"/>
          <w:szCs w:val="24"/>
        </w:rPr>
        <w:t xml:space="preserve"> Ушаковского МО, </w:t>
      </w:r>
    </w:p>
    <w:p w:rsidR="006F5EBC" w:rsidRDefault="006F5EBC" w:rsidP="00457DC5">
      <w:pPr>
        <w:pStyle w:val="ab"/>
        <w:numPr>
          <w:ilvl w:val="0"/>
          <w:numId w:val="20"/>
        </w:numPr>
        <w:ind w:left="0" w:firstLine="709"/>
        <w:jc w:val="both"/>
        <w:rPr>
          <w:rFonts w:ascii="Arial" w:hAnsi="Arial" w:cs="Arial"/>
          <w:sz w:val="24"/>
          <w:szCs w:val="24"/>
        </w:rPr>
      </w:pPr>
      <w:r>
        <w:rPr>
          <w:rFonts w:ascii="Arial" w:hAnsi="Arial" w:cs="Arial"/>
          <w:sz w:val="24"/>
          <w:szCs w:val="24"/>
        </w:rPr>
        <w:t xml:space="preserve">Осуществление контроля за производством работ и </w:t>
      </w:r>
      <w:r w:rsidR="00AD344D">
        <w:rPr>
          <w:rFonts w:ascii="Arial" w:hAnsi="Arial" w:cs="Arial"/>
          <w:sz w:val="24"/>
          <w:szCs w:val="24"/>
        </w:rPr>
        <w:t>приёмка</w:t>
      </w:r>
      <w:r>
        <w:rPr>
          <w:rFonts w:ascii="Arial" w:hAnsi="Arial" w:cs="Arial"/>
          <w:sz w:val="24"/>
          <w:szCs w:val="24"/>
        </w:rPr>
        <w:t xml:space="preserve"> работ по реконструкции автодороги </w:t>
      </w:r>
      <w:proofErr w:type="gramStart"/>
      <w:r>
        <w:rPr>
          <w:rFonts w:ascii="Arial" w:hAnsi="Arial" w:cs="Arial"/>
          <w:sz w:val="24"/>
          <w:szCs w:val="24"/>
        </w:rPr>
        <w:t>Иркутск-Большое</w:t>
      </w:r>
      <w:proofErr w:type="gramEnd"/>
      <w:r>
        <w:rPr>
          <w:rFonts w:ascii="Arial" w:hAnsi="Arial" w:cs="Arial"/>
          <w:sz w:val="24"/>
          <w:szCs w:val="24"/>
        </w:rPr>
        <w:t xml:space="preserve"> </w:t>
      </w:r>
      <w:proofErr w:type="spellStart"/>
      <w:r>
        <w:rPr>
          <w:rFonts w:ascii="Arial" w:hAnsi="Arial" w:cs="Arial"/>
          <w:sz w:val="24"/>
          <w:szCs w:val="24"/>
        </w:rPr>
        <w:t>Голоустное</w:t>
      </w:r>
      <w:proofErr w:type="spellEnd"/>
      <w:r>
        <w:rPr>
          <w:rFonts w:ascii="Arial" w:hAnsi="Arial" w:cs="Arial"/>
          <w:sz w:val="24"/>
          <w:szCs w:val="24"/>
        </w:rPr>
        <w:t>;</w:t>
      </w:r>
    </w:p>
    <w:p w:rsidR="006F5EBC" w:rsidRDefault="008C2943" w:rsidP="00457DC5">
      <w:pPr>
        <w:pStyle w:val="ab"/>
        <w:numPr>
          <w:ilvl w:val="0"/>
          <w:numId w:val="20"/>
        </w:numPr>
        <w:ind w:left="0" w:firstLine="709"/>
        <w:jc w:val="both"/>
        <w:rPr>
          <w:rFonts w:ascii="Arial" w:hAnsi="Arial" w:cs="Arial"/>
          <w:sz w:val="24"/>
          <w:szCs w:val="24"/>
        </w:rPr>
      </w:pPr>
      <w:r>
        <w:rPr>
          <w:rFonts w:ascii="Arial" w:hAnsi="Arial" w:cs="Arial"/>
          <w:sz w:val="24"/>
          <w:szCs w:val="24"/>
        </w:rPr>
        <w:t>Разработан  п</w:t>
      </w:r>
      <w:r w:rsidR="006F5EBC">
        <w:rPr>
          <w:rFonts w:ascii="Arial" w:hAnsi="Arial" w:cs="Arial"/>
          <w:sz w:val="24"/>
          <w:szCs w:val="24"/>
        </w:rPr>
        <w:t>роек</w:t>
      </w:r>
      <w:r>
        <w:rPr>
          <w:rFonts w:ascii="Arial" w:hAnsi="Arial" w:cs="Arial"/>
          <w:sz w:val="24"/>
          <w:szCs w:val="24"/>
        </w:rPr>
        <w:t>т</w:t>
      </w:r>
      <w:r w:rsidR="006F5EBC">
        <w:rPr>
          <w:rFonts w:ascii="Arial" w:hAnsi="Arial" w:cs="Arial"/>
          <w:sz w:val="24"/>
          <w:szCs w:val="24"/>
        </w:rPr>
        <w:t xml:space="preserve"> </w:t>
      </w:r>
      <w:r w:rsidR="00E00055">
        <w:rPr>
          <w:rFonts w:ascii="Arial" w:hAnsi="Arial" w:cs="Arial"/>
          <w:sz w:val="24"/>
          <w:szCs w:val="24"/>
        </w:rPr>
        <w:t xml:space="preserve">по строительству </w:t>
      </w:r>
      <w:r w:rsidR="006F5EBC">
        <w:rPr>
          <w:rFonts w:ascii="Arial" w:hAnsi="Arial" w:cs="Arial"/>
          <w:sz w:val="24"/>
          <w:szCs w:val="24"/>
        </w:rPr>
        <w:t xml:space="preserve">автодороги ул. </w:t>
      </w:r>
      <w:proofErr w:type="gramStart"/>
      <w:r w:rsidR="006F5EBC">
        <w:rPr>
          <w:rFonts w:ascii="Arial" w:hAnsi="Arial" w:cs="Arial"/>
          <w:sz w:val="24"/>
          <w:szCs w:val="24"/>
        </w:rPr>
        <w:t>Дорожная</w:t>
      </w:r>
      <w:proofErr w:type="gramEnd"/>
      <w:r w:rsidR="006F5EBC">
        <w:rPr>
          <w:rFonts w:ascii="Arial" w:hAnsi="Arial" w:cs="Arial"/>
          <w:sz w:val="24"/>
          <w:szCs w:val="24"/>
        </w:rPr>
        <w:t xml:space="preserve"> п. Первомайский;</w:t>
      </w:r>
    </w:p>
    <w:p w:rsidR="006F5EBC" w:rsidRDefault="006F5EBC" w:rsidP="00457DC5">
      <w:pPr>
        <w:pStyle w:val="ab"/>
        <w:numPr>
          <w:ilvl w:val="0"/>
          <w:numId w:val="20"/>
        </w:numPr>
        <w:ind w:left="0" w:firstLine="709"/>
        <w:jc w:val="both"/>
        <w:rPr>
          <w:rFonts w:ascii="Arial" w:hAnsi="Arial" w:cs="Arial"/>
          <w:sz w:val="24"/>
          <w:szCs w:val="24"/>
        </w:rPr>
      </w:pPr>
      <w:r>
        <w:rPr>
          <w:rFonts w:ascii="Arial" w:hAnsi="Arial" w:cs="Arial"/>
          <w:sz w:val="24"/>
          <w:szCs w:val="24"/>
        </w:rPr>
        <w:t xml:space="preserve">Начата разработка проектно-сметной документации по реконструкции автодороги ул. </w:t>
      </w:r>
      <w:proofErr w:type="gramStart"/>
      <w:r>
        <w:rPr>
          <w:rFonts w:ascii="Arial" w:hAnsi="Arial" w:cs="Arial"/>
          <w:sz w:val="24"/>
          <w:szCs w:val="24"/>
        </w:rPr>
        <w:t>Дорожная-Ягодная</w:t>
      </w:r>
      <w:proofErr w:type="gramEnd"/>
      <w:r>
        <w:rPr>
          <w:rFonts w:ascii="Arial" w:hAnsi="Arial" w:cs="Arial"/>
          <w:sz w:val="24"/>
          <w:szCs w:val="24"/>
        </w:rPr>
        <w:t xml:space="preserve"> д. </w:t>
      </w:r>
      <w:proofErr w:type="spellStart"/>
      <w:r>
        <w:rPr>
          <w:rFonts w:ascii="Arial" w:hAnsi="Arial" w:cs="Arial"/>
          <w:sz w:val="24"/>
          <w:szCs w:val="24"/>
        </w:rPr>
        <w:t>Новолисиха</w:t>
      </w:r>
      <w:proofErr w:type="spellEnd"/>
      <w:r w:rsidR="00E00055">
        <w:rPr>
          <w:rFonts w:ascii="Arial" w:hAnsi="Arial" w:cs="Arial"/>
          <w:sz w:val="24"/>
          <w:szCs w:val="24"/>
        </w:rPr>
        <w:t>;</w:t>
      </w:r>
    </w:p>
    <w:p w:rsidR="00FA53ED" w:rsidRPr="00EF591A" w:rsidRDefault="00FA53ED" w:rsidP="00457DC5">
      <w:pPr>
        <w:pStyle w:val="ab"/>
        <w:numPr>
          <w:ilvl w:val="0"/>
          <w:numId w:val="20"/>
        </w:numPr>
        <w:ind w:left="0" w:firstLine="709"/>
        <w:jc w:val="both"/>
        <w:rPr>
          <w:rFonts w:ascii="Arial" w:hAnsi="Arial" w:cs="Arial"/>
          <w:sz w:val="24"/>
          <w:szCs w:val="24"/>
        </w:rPr>
      </w:pPr>
      <w:r w:rsidRPr="00EF591A">
        <w:rPr>
          <w:rFonts w:ascii="Arial" w:hAnsi="Arial" w:cs="Arial"/>
          <w:sz w:val="24"/>
          <w:szCs w:val="24"/>
        </w:rPr>
        <w:t>Оказание содействия МОУ ИРМО «</w:t>
      </w:r>
      <w:proofErr w:type="spellStart"/>
      <w:r w:rsidRPr="00EF591A">
        <w:rPr>
          <w:rFonts w:ascii="Arial" w:hAnsi="Arial" w:cs="Arial"/>
          <w:sz w:val="24"/>
          <w:szCs w:val="24"/>
        </w:rPr>
        <w:t>Пивоваровской</w:t>
      </w:r>
      <w:proofErr w:type="spellEnd"/>
      <w:r w:rsidRPr="00EF591A">
        <w:rPr>
          <w:rFonts w:ascii="Arial" w:hAnsi="Arial" w:cs="Arial"/>
          <w:sz w:val="24"/>
          <w:szCs w:val="24"/>
        </w:rPr>
        <w:t xml:space="preserve"> СОШ» по очистке прилегающей территории от снега;</w:t>
      </w:r>
    </w:p>
    <w:p w:rsidR="00FA53ED" w:rsidRPr="00EF591A" w:rsidRDefault="008C2943" w:rsidP="00457DC5">
      <w:pPr>
        <w:pStyle w:val="ab"/>
        <w:ind w:firstLine="709"/>
        <w:jc w:val="both"/>
        <w:rPr>
          <w:rFonts w:ascii="Arial" w:hAnsi="Arial" w:cs="Arial"/>
          <w:sz w:val="24"/>
          <w:szCs w:val="24"/>
        </w:rPr>
      </w:pPr>
      <w:r>
        <w:rPr>
          <w:rFonts w:ascii="Arial" w:hAnsi="Arial" w:cs="Arial"/>
          <w:sz w:val="24"/>
          <w:szCs w:val="24"/>
        </w:rPr>
        <w:t xml:space="preserve">19. </w:t>
      </w:r>
      <w:r w:rsidR="00AD344D" w:rsidRPr="008C2943">
        <w:rPr>
          <w:rFonts w:ascii="Arial" w:hAnsi="Arial" w:cs="Arial"/>
          <w:sz w:val="24"/>
          <w:szCs w:val="24"/>
        </w:rPr>
        <w:t>Проведён</w:t>
      </w:r>
      <w:r w:rsidRPr="008C2943">
        <w:rPr>
          <w:rFonts w:ascii="Arial" w:hAnsi="Arial" w:cs="Arial"/>
          <w:sz w:val="24"/>
          <w:szCs w:val="24"/>
        </w:rPr>
        <w:t xml:space="preserve"> анализ накопления ТКО в разрезе по </w:t>
      </w:r>
      <w:r w:rsidR="00AD344D" w:rsidRPr="008C2943">
        <w:rPr>
          <w:rFonts w:ascii="Arial" w:hAnsi="Arial" w:cs="Arial"/>
          <w:sz w:val="24"/>
          <w:szCs w:val="24"/>
        </w:rPr>
        <w:t>населённым</w:t>
      </w:r>
      <w:r w:rsidRPr="008C2943">
        <w:rPr>
          <w:rFonts w:ascii="Arial" w:hAnsi="Arial" w:cs="Arial"/>
          <w:sz w:val="24"/>
          <w:szCs w:val="24"/>
        </w:rPr>
        <w:t xml:space="preserve"> пунктам Ушаковского МО,  сформирован график вывоза </w:t>
      </w:r>
      <w:proofErr w:type="spellStart"/>
      <w:r w:rsidRPr="008C2943">
        <w:rPr>
          <w:rFonts w:ascii="Arial" w:hAnsi="Arial" w:cs="Arial"/>
          <w:sz w:val="24"/>
          <w:szCs w:val="24"/>
        </w:rPr>
        <w:t>твердых</w:t>
      </w:r>
      <w:proofErr w:type="spellEnd"/>
      <w:r w:rsidRPr="008C2943">
        <w:rPr>
          <w:rFonts w:ascii="Arial" w:hAnsi="Arial" w:cs="Arial"/>
          <w:sz w:val="24"/>
          <w:szCs w:val="24"/>
        </w:rPr>
        <w:t xml:space="preserve"> коммунальных отходов</w:t>
      </w:r>
      <w:r w:rsidR="00B0584F">
        <w:rPr>
          <w:rFonts w:ascii="Arial" w:hAnsi="Arial" w:cs="Arial"/>
          <w:sz w:val="24"/>
          <w:szCs w:val="24"/>
        </w:rPr>
        <w:t>;</w:t>
      </w:r>
    </w:p>
    <w:p w:rsidR="00260627" w:rsidRDefault="008C2943" w:rsidP="00457DC5">
      <w:pPr>
        <w:pStyle w:val="ab"/>
        <w:ind w:firstLine="709"/>
        <w:jc w:val="both"/>
      </w:pPr>
      <w:r>
        <w:rPr>
          <w:rFonts w:ascii="Arial" w:hAnsi="Arial" w:cs="Arial"/>
          <w:sz w:val="24"/>
          <w:szCs w:val="24"/>
        </w:rPr>
        <w:t>20. О</w:t>
      </w:r>
      <w:r w:rsidRPr="008C2943">
        <w:rPr>
          <w:rFonts w:ascii="Arial" w:hAnsi="Arial" w:cs="Arial"/>
          <w:sz w:val="24"/>
          <w:szCs w:val="24"/>
        </w:rPr>
        <w:t>рганизованы ме</w:t>
      </w:r>
      <w:r w:rsidR="00B0584F">
        <w:rPr>
          <w:rFonts w:ascii="Arial" w:hAnsi="Arial" w:cs="Arial"/>
          <w:sz w:val="24"/>
          <w:szCs w:val="24"/>
        </w:rPr>
        <w:t>ста временного накопления ТКО.</w:t>
      </w:r>
      <w:bookmarkStart w:id="4" w:name="_GoBack"/>
      <w:bookmarkEnd w:id="4"/>
      <w:r w:rsidRPr="008C2943">
        <w:rPr>
          <w:rFonts w:ascii="Arial" w:hAnsi="Arial" w:cs="Arial"/>
          <w:sz w:val="24"/>
          <w:szCs w:val="24"/>
        </w:rPr>
        <w:t xml:space="preserve">                                                </w:t>
      </w:r>
    </w:p>
    <w:p w:rsidR="00260627" w:rsidRDefault="00260627" w:rsidP="00260627">
      <w:pPr>
        <w:pStyle w:val="4"/>
        <w:shd w:val="clear" w:color="auto" w:fill="auto"/>
        <w:spacing w:line="259" w:lineRule="exact"/>
        <w:ind w:left="60" w:right="300" w:firstLine="0"/>
      </w:pPr>
    </w:p>
    <w:p w:rsidR="00D117E0" w:rsidRDefault="00D117E0">
      <w:pPr>
        <w:rPr>
          <w:sz w:val="2"/>
          <w:szCs w:val="2"/>
        </w:rPr>
      </w:pPr>
    </w:p>
    <w:p w:rsidR="00512568" w:rsidRDefault="00512568">
      <w:pPr>
        <w:rPr>
          <w:sz w:val="2"/>
          <w:szCs w:val="2"/>
        </w:rPr>
      </w:pPr>
    </w:p>
    <w:p w:rsidR="00512568" w:rsidRDefault="00512568" w:rsidP="00512568">
      <w:pPr>
        <w:ind w:firstLine="708"/>
        <w:jc w:val="both"/>
        <w:rPr>
          <w:rFonts w:ascii="Arial" w:hAnsi="Arial" w:cs="Arial"/>
        </w:rPr>
      </w:pPr>
    </w:p>
    <w:p w:rsidR="00512568" w:rsidRDefault="00512568" w:rsidP="00457DC5">
      <w:pPr>
        <w:rPr>
          <w:rFonts w:ascii="Arial" w:hAnsi="Arial" w:cs="Arial"/>
        </w:rPr>
      </w:pPr>
      <w:r w:rsidRPr="00EF591A">
        <w:rPr>
          <w:rFonts w:ascii="Arial" w:hAnsi="Arial" w:cs="Arial"/>
        </w:rPr>
        <w:t>Глава администрации Ушаковского</w:t>
      </w:r>
      <w:r w:rsidRPr="00EF591A">
        <w:rPr>
          <w:rFonts w:ascii="Arial" w:hAnsi="Arial" w:cs="Arial"/>
        </w:rPr>
        <w:br/>
        <w:t xml:space="preserve">муниципального образования                                                       </w:t>
      </w:r>
    </w:p>
    <w:p w:rsidR="00512568" w:rsidRPr="00EF591A" w:rsidRDefault="00512568" w:rsidP="00457DC5">
      <w:pPr>
        <w:rPr>
          <w:rFonts w:ascii="Arial" w:hAnsi="Arial" w:cs="Arial"/>
        </w:rPr>
      </w:pPr>
      <w:r w:rsidRPr="00EF591A">
        <w:rPr>
          <w:rFonts w:ascii="Arial" w:hAnsi="Arial" w:cs="Arial"/>
        </w:rPr>
        <w:t>В.В. Галицков</w:t>
      </w:r>
    </w:p>
    <w:p w:rsidR="00512568" w:rsidRPr="00EF591A" w:rsidRDefault="00512568" w:rsidP="00512568">
      <w:pPr>
        <w:ind w:firstLine="708"/>
        <w:jc w:val="both"/>
        <w:rPr>
          <w:rFonts w:ascii="Arial" w:hAnsi="Arial" w:cs="Arial"/>
        </w:rPr>
      </w:pPr>
    </w:p>
    <w:p w:rsidR="00512568" w:rsidRDefault="00512568">
      <w:pPr>
        <w:rPr>
          <w:sz w:val="2"/>
          <w:szCs w:val="2"/>
        </w:rPr>
        <w:sectPr w:rsidR="00512568" w:rsidSect="009031EF">
          <w:pgSz w:w="11906" w:h="16838"/>
          <w:pgMar w:top="1134" w:right="850" w:bottom="1134" w:left="1701" w:header="0" w:footer="3" w:gutter="0"/>
          <w:cols w:space="720"/>
          <w:noEndnote/>
          <w:docGrid w:linePitch="360"/>
        </w:sectPr>
      </w:pPr>
    </w:p>
    <w:p w:rsidR="00C10864" w:rsidRDefault="00C10864" w:rsidP="008C2943">
      <w:pPr>
        <w:pStyle w:val="4"/>
        <w:framePr w:w="9854" w:h="13521" w:hRule="exact" w:wrap="around" w:vAnchor="page" w:hAnchor="page" w:x="1216" w:y="992"/>
        <w:shd w:val="clear" w:color="auto" w:fill="auto"/>
        <w:spacing w:line="240" w:lineRule="exact"/>
        <w:ind w:left="60" w:right="300" w:firstLine="0"/>
        <w:rPr>
          <w:sz w:val="2"/>
          <w:szCs w:val="2"/>
        </w:rPr>
      </w:pPr>
    </w:p>
    <w:sectPr w:rsidR="00C10864" w:rsidSect="009031EF">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C5" w:rsidRDefault="00457DC5">
      <w:r>
        <w:separator/>
      </w:r>
    </w:p>
  </w:endnote>
  <w:endnote w:type="continuationSeparator" w:id="0">
    <w:p w:rsidR="00457DC5" w:rsidRDefault="0045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C5" w:rsidRDefault="00457DC5"/>
  </w:footnote>
  <w:footnote w:type="continuationSeparator" w:id="0">
    <w:p w:rsidR="00457DC5" w:rsidRDefault="00457D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AED"/>
    <w:multiLevelType w:val="multilevel"/>
    <w:tmpl w:val="56568D46"/>
    <w:lvl w:ilvl="0">
      <w:start w:val="1"/>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815D0"/>
    <w:multiLevelType w:val="multilevel"/>
    <w:tmpl w:val="FE70D970"/>
    <w:lvl w:ilvl="0">
      <w:start w:val="13"/>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12493"/>
    <w:multiLevelType w:val="hybridMultilevel"/>
    <w:tmpl w:val="D918E5E6"/>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E0D3E7D"/>
    <w:multiLevelType w:val="hybridMultilevel"/>
    <w:tmpl w:val="283607C4"/>
    <w:lvl w:ilvl="0" w:tplc="4992C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E3A0C"/>
    <w:multiLevelType w:val="multilevel"/>
    <w:tmpl w:val="17C2D3BE"/>
    <w:lvl w:ilvl="0">
      <w:start w:val="1"/>
      <w:numFmt w:val="bullet"/>
      <w:lvlText w:val="•"/>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4225C"/>
    <w:multiLevelType w:val="multilevel"/>
    <w:tmpl w:val="CB4E0D52"/>
    <w:lvl w:ilvl="0">
      <w:start w:val="3"/>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C0860"/>
    <w:multiLevelType w:val="multilevel"/>
    <w:tmpl w:val="DE88B4EE"/>
    <w:lvl w:ilvl="0">
      <w:start w:val="20"/>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E2320"/>
    <w:multiLevelType w:val="hybridMultilevel"/>
    <w:tmpl w:val="7FC4E3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CE0853"/>
    <w:multiLevelType w:val="hybridMultilevel"/>
    <w:tmpl w:val="349A5E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A729E4"/>
    <w:multiLevelType w:val="multilevel"/>
    <w:tmpl w:val="89201DDC"/>
    <w:lvl w:ilvl="0">
      <w:start w:val="11"/>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0176F0"/>
    <w:multiLevelType w:val="multilevel"/>
    <w:tmpl w:val="6386710E"/>
    <w:lvl w:ilvl="0">
      <w:start w:val="9"/>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A556D0"/>
    <w:multiLevelType w:val="multilevel"/>
    <w:tmpl w:val="5972DF08"/>
    <w:lvl w:ilvl="0">
      <w:start w:val="1"/>
      <w:numFmt w:val="bullet"/>
      <w:lvlText w:val="-"/>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D18BA"/>
    <w:multiLevelType w:val="multilevel"/>
    <w:tmpl w:val="8CB6A062"/>
    <w:lvl w:ilvl="0">
      <w:start w:val="1"/>
      <w:numFmt w:val="bullet"/>
      <w:lvlText w:val="-"/>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7A2E72"/>
    <w:multiLevelType w:val="multilevel"/>
    <w:tmpl w:val="EA1E2102"/>
    <w:lvl w:ilvl="0">
      <w:start w:val="1"/>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023CE8"/>
    <w:multiLevelType w:val="multilevel"/>
    <w:tmpl w:val="9D9606FE"/>
    <w:lvl w:ilvl="0">
      <w:start w:val="2"/>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B4186F"/>
    <w:multiLevelType w:val="multilevel"/>
    <w:tmpl w:val="245AD9AE"/>
    <w:lvl w:ilvl="0">
      <w:start w:val="1"/>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F97D2D"/>
    <w:multiLevelType w:val="hybridMultilevel"/>
    <w:tmpl w:val="E782F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D1B69D4"/>
    <w:multiLevelType w:val="multilevel"/>
    <w:tmpl w:val="708AF17E"/>
    <w:lvl w:ilvl="0">
      <w:start w:val="2"/>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BF60C0"/>
    <w:multiLevelType w:val="multilevel"/>
    <w:tmpl w:val="C7FA4A36"/>
    <w:lvl w:ilvl="0">
      <w:start w:val="3"/>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C606B6"/>
    <w:multiLevelType w:val="hybridMultilevel"/>
    <w:tmpl w:val="6C6CF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7C7CD5"/>
    <w:multiLevelType w:val="hybridMultilevel"/>
    <w:tmpl w:val="137C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B50803"/>
    <w:multiLevelType w:val="multilevel"/>
    <w:tmpl w:val="FD74DC4C"/>
    <w:lvl w:ilvl="0">
      <w:start w:val="2"/>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11"/>
  </w:num>
  <w:num w:numId="4">
    <w:abstractNumId w:val="17"/>
  </w:num>
  <w:num w:numId="5">
    <w:abstractNumId w:val="4"/>
  </w:num>
  <w:num w:numId="6">
    <w:abstractNumId w:val="15"/>
  </w:num>
  <w:num w:numId="7">
    <w:abstractNumId w:val="10"/>
  </w:num>
  <w:num w:numId="8">
    <w:abstractNumId w:val="13"/>
  </w:num>
  <w:num w:numId="9">
    <w:abstractNumId w:val="14"/>
  </w:num>
  <w:num w:numId="10">
    <w:abstractNumId w:val="0"/>
  </w:num>
  <w:num w:numId="11">
    <w:abstractNumId w:val="5"/>
  </w:num>
  <w:num w:numId="12">
    <w:abstractNumId w:val="9"/>
  </w:num>
  <w:num w:numId="13">
    <w:abstractNumId w:val="1"/>
  </w:num>
  <w:num w:numId="14">
    <w:abstractNumId w:val="6"/>
  </w:num>
  <w:num w:numId="15">
    <w:abstractNumId w:val="12"/>
  </w:num>
  <w:num w:numId="16">
    <w:abstractNumId w:val="20"/>
  </w:num>
  <w:num w:numId="17">
    <w:abstractNumId w:val="1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10864"/>
    <w:rsid w:val="00004F4D"/>
    <w:rsid w:val="00160629"/>
    <w:rsid w:val="001A1253"/>
    <w:rsid w:val="00225182"/>
    <w:rsid w:val="00260627"/>
    <w:rsid w:val="00285356"/>
    <w:rsid w:val="002A7945"/>
    <w:rsid w:val="002C1BCC"/>
    <w:rsid w:val="00457DC5"/>
    <w:rsid w:val="00497324"/>
    <w:rsid w:val="004A6C28"/>
    <w:rsid w:val="004A70DA"/>
    <w:rsid w:val="00512568"/>
    <w:rsid w:val="00582A48"/>
    <w:rsid w:val="00600A0F"/>
    <w:rsid w:val="0060776F"/>
    <w:rsid w:val="00635B41"/>
    <w:rsid w:val="006701EA"/>
    <w:rsid w:val="00692888"/>
    <w:rsid w:val="006952CD"/>
    <w:rsid w:val="006E51C5"/>
    <w:rsid w:val="006F2F4A"/>
    <w:rsid w:val="006F5EBC"/>
    <w:rsid w:val="00742F86"/>
    <w:rsid w:val="00763B27"/>
    <w:rsid w:val="0077035A"/>
    <w:rsid w:val="00777D84"/>
    <w:rsid w:val="00793DA5"/>
    <w:rsid w:val="007E7EFE"/>
    <w:rsid w:val="00860E3F"/>
    <w:rsid w:val="008B1DFA"/>
    <w:rsid w:val="008C2943"/>
    <w:rsid w:val="009031EF"/>
    <w:rsid w:val="00910678"/>
    <w:rsid w:val="009238C2"/>
    <w:rsid w:val="0095383D"/>
    <w:rsid w:val="00956B28"/>
    <w:rsid w:val="00A471E5"/>
    <w:rsid w:val="00A729BC"/>
    <w:rsid w:val="00AA276C"/>
    <w:rsid w:val="00AD344D"/>
    <w:rsid w:val="00B0584F"/>
    <w:rsid w:val="00B86481"/>
    <w:rsid w:val="00BD3DC8"/>
    <w:rsid w:val="00BE128C"/>
    <w:rsid w:val="00C10864"/>
    <w:rsid w:val="00C11960"/>
    <w:rsid w:val="00C230FF"/>
    <w:rsid w:val="00CC0426"/>
    <w:rsid w:val="00D117E0"/>
    <w:rsid w:val="00D67F01"/>
    <w:rsid w:val="00DB2FA3"/>
    <w:rsid w:val="00DD5D9F"/>
    <w:rsid w:val="00E00055"/>
    <w:rsid w:val="00E0595C"/>
    <w:rsid w:val="00E145C6"/>
    <w:rsid w:val="00EA6F97"/>
    <w:rsid w:val="00ED52AD"/>
    <w:rsid w:val="00EF53D6"/>
    <w:rsid w:val="00F50674"/>
    <w:rsid w:val="00FA53ED"/>
    <w:rsid w:val="00FE6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pacing w:val="4"/>
      <w:sz w:val="19"/>
      <w:szCs w:val="19"/>
      <w:u w:val="none"/>
    </w:rPr>
  </w:style>
  <w:style w:type="character" w:customStyle="1" w:styleId="1">
    <w:name w:val="Заголовок №1_"/>
    <w:basedOn w:val="a0"/>
    <w:link w:val="10"/>
    <w:rPr>
      <w:rFonts w:ascii="Arial" w:eastAsia="Arial" w:hAnsi="Arial" w:cs="Arial"/>
      <w:b/>
      <w:bCs/>
      <w:i w:val="0"/>
      <w:iCs w:val="0"/>
      <w:smallCaps w:val="0"/>
      <w:strike w:val="0"/>
      <w:spacing w:val="14"/>
      <w:u w:val="none"/>
    </w:rPr>
  </w:style>
  <w:style w:type="character" w:customStyle="1" w:styleId="a4">
    <w:name w:val="Основной текст_"/>
    <w:basedOn w:val="a0"/>
    <w:link w:val="4"/>
    <w:rPr>
      <w:rFonts w:ascii="Arial" w:eastAsia="Arial" w:hAnsi="Arial" w:cs="Arial"/>
      <w:b w:val="0"/>
      <w:bCs w:val="0"/>
      <w:i w:val="0"/>
      <w:iCs w:val="0"/>
      <w:smallCaps w:val="0"/>
      <w:strike w:val="0"/>
      <w:spacing w:val="3"/>
      <w:sz w:val="19"/>
      <w:szCs w:val="19"/>
      <w:u w:val="none"/>
    </w:rPr>
  </w:style>
  <w:style w:type="character" w:customStyle="1" w:styleId="9pt0pt">
    <w:name w:val="Основной текст + 9 pt;Полужирный;Интервал 0 pt"/>
    <w:basedOn w:val="a4"/>
    <w:rPr>
      <w:rFonts w:ascii="Arial" w:eastAsia="Arial" w:hAnsi="Arial" w:cs="Arial"/>
      <w:b/>
      <w:bCs/>
      <w:i w:val="0"/>
      <w:iCs w:val="0"/>
      <w:smallCaps w:val="0"/>
      <w:strike w:val="0"/>
      <w:color w:val="000000"/>
      <w:spacing w:val="8"/>
      <w:w w:val="100"/>
      <w:position w:val="0"/>
      <w:sz w:val="18"/>
      <w:szCs w:val="18"/>
      <w:u w:val="none"/>
      <w:lang w:val="ru-RU" w:eastAsia="ru-RU" w:bidi="ru-RU"/>
    </w:rPr>
  </w:style>
  <w:style w:type="character" w:customStyle="1" w:styleId="0pt">
    <w:name w:val="Основной текст + Полужирный;Интервал 0 pt"/>
    <w:basedOn w:val="a4"/>
    <w:rPr>
      <w:rFonts w:ascii="Arial" w:eastAsia="Arial" w:hAnsi="Arial" w:cs="Arial"/>
      <w:b/>
      <w:bCs/>
      <w:i w:val="0"/>
      <w:iCs w:val="0"/>
      <w:smallCaps w:val="0"/>
      <w:strike w:val="0"/>
      <w:color w:val="000000"/>
      <w:spacing w:val="4"/>
      <w:w w:val="100"/>
      <w:position w:val="0"/>
      <w:sz w:val="19"/>
      <w:szCs w:val="19"/>
      <w:u w:val="none"/>
      <w:lang w:val="ru-RU" w:eastAsia="ru-RU" w:bidi="ru-RU"/>
    </w:rPr>
  </w:style>
  <w:style w:type="character" w:customStyle="1" w:styleId="65pt0pt">
    <w:name w:val="Основной текст + 6;5 pt;Полужирный;Интервал 0 pt"/>
    <w:basedOn w:val="a4"/>
    <w:rPr>
      <w:rFonts w:ascii="Arial" w:eastAsia="Arial" w:hAnsi="Arial" w:cs="Arial"/>
      <w:b/>
      <w:bCs/>
      <w:i w:val="0"/>
      <w:iCs w:val="0"/>
      <w:smallCaps w:val="0"/>
      <w:strike w:val="0"/>
      <w:color w:val="000000"/>
      <w:spacing w:val="-4"/>
      <w:w w:val="100"/>
      <w:position w:val="0"/>
      <w:sz w:val="13"/>
      <w:szCs w:val="13"/>
      <w:u w:val="none"/>
      <w:lang w:val="ru-RU" w:eastAsia="ru-RU" w:bidi="ru-RU"/>
    </w:rPr>
  </w:style>
  <w:style w:type="character" w:customStyle="1" w:styleId="3">
    <w:name w:val="Основной текст (3)_"/>
    <w:basedOn w:val="a0"/>
    <w:link w:val="30"/>
    <w:rPr>
      <w:rFonts w:ascii="Arial" w:eastAsia="Arial" w:hAnsi="Arial" w:cs="Arial"/>
      <w:b w:val="0"/>
      <w:bCs w:val="0"/>
      <w:i/>
      <w:iCs/>
      <w:smallCaps w:val="0"/>
      <w:strike w:val="0"/>
      <w:spacing w:val="4"/>
      <w:sz w:val="19"/>
      <w:szCs w:val="19"/>
      <w:u w:val="none"/>
    </w:rPr>
  </w:style>
  <w:style w:type="character" w:customStyle="1" w:styleId="0pt0">
    <w:name w:val="Основной текст + Интервал 0 pt"/>
    <w:basedOn w:val="a4"/>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character" w:customStyle="1" w:styleId="0pt1">
    <w:name w:val="Основной текст + Курсив;Интервал 0 pt"/>
    <w:basedOn w:val="a4"/>
    <w:rPr>
      <w:rFonts w:ascii="Arial" w:eastAsia="Arial" w:hAnsi="Arial" w:cs="Arial"/>
      <w:b w:val="0"/>
      <w:bCs w:val="0"/>
      <w:i/>
      <w:iCs/>
      <w:smallCaps w:val="0"/>
      <w:strike w:val="0"/>
      <w:color w:val="000000"/>
      <w:spacing w:val="4"/>
      <w:w w:val="100"/>
      <w:position w:val="0"/>
      <w:sz w:val="19"/>
      <w:szCs w:val="19"/>
      <w:u w:val="none"/>
      <w:lang w:val="ru-RU" w:eastAsia="ru-RU" w:bidi="ru-RU"/>
    </w:rPr>
  </w:style>
  <w:style w:type="character" w:customStyle="1" w:styleId="20pt">
    <w:name w:val="Основной текст (2) + Не полужирный;Интервал 0 pt"/>
    <w:basedOn w:val="2"/>
    <w:rPr>
      <w:rFonts w:ascii="Arial" w:eastAsia="Arial" w:hAnsi="Arial" w:cs="Arial"/>
      <w:b/>
      <w:bCs/>
      <w:i w:val="0"/>
      <w:iCs w:val="0"/>
      <w:smallCaps w:val="0"/>
      <w:strike w:val="0"/>
      <w:color w:val="000000"/>
      <w:spacing w:val="3"/>
      <w:w w:val="100"/>
      <w:position w:val="0"/>
      <w:sz w:val="19"/>
      <w:szCs w:val="19"/>
      <w:u w:val="none"/>
      <w:lang w:val="ru-RU" w:eastAsia="ru-RU" w:bidi="ru-RU"/>
    </w:rPr>
  </w:style>
  <w:style w:type="character" w:customStyle="1" w:styleId="21">
    <w:name w:val="Основной текст (2) + Не полужирный;Курсив"/>
    <w:basedOn w:val="2"/>
    <w:rPr>
      <w:rFonts w:ascii="Arial" w:eastAsia="Arial" w:hAnsi="Arial" w:cs="Arial"/>
      <w:b/>
      <w:bCs/>
      <w:i/>
      <w:iCs/>
      <w:smallCaps w:val="0"/>
      <w:strike w:val="0"/>
      <w:color w:val="000000"/>
      <w:spacing w:val="4"/>
      <w:w w:val="100"/>
      <w:position w:val="0"/>
      <w:sz w:val="19"/>
      <w:szCs w:val="19"/>
      <w:u w:val="none"/>
      <w:lang w:val="ru-RU" w:eastAsia="ru-RU" w:bidi="ru-RU"/>
    </w:rPr>
  </w:style>
  <w:style w:type="character" w:customStyle="1" w:styleId="275pt0pt">
    <w:name w:val="Основной текст (2) + 7;5 pt;Интервал 0 pt"/>
    <w:basedOn w:val="2"/>
    <w:rPr>
      <w:rFonts w:ascii="Arial" w:eastAsia="Arial" w:hAnsi="Arial" w:cs="Arial"/>
      <w:b/>
      <w:bCs/>
      <w:i w:val="0"/>
      <w:iCs w:val="0"/>
      <w:smallCaps w:val="0"/>
      <w:strike w:val="0"/>
      <w:color w:val="000000"/>
      <w:spacing w:val="5"/>
      <w:w w:val="100"/>
      <w:position w:val="0"/>
      <w:sz w:val="15"/>
      <w:szCs w:val="15"/>
      <w:u w:val="none"/>
      <w:lang w:val="ru-RU" w:eastAsia="ru-RU" w:bidi="ru-RU"/>
    </w:rPr>
  </w:style>
  <w:style w:type="character" w:customStyle="1" w:styleId="75pt0pt">
    <w:name w:val="Основной текст + 7;5 pt;Полужирный;Интервал 0 pt"/>
    <w:basedOn w:val="a4"/>
    <w:rPr>
      <w:rFonts w:ascii="Arial" w:eastAsia="Arial" w:hAnsi="Arial" w:cs="Arial"/>
      <w:b/>
      <w:bCs/>
      <w:i w:val="0"/>
      <w:iCs w:val="0"/>
      <w:smallCaps w:val="0"/>
      <w:strike w:val="0"/>
      <w:color w:val="000000"/>
      <w:spacing w:val="5"/>
      <w:w w:val="100"/>
      <w:position w:val="0"/>
      <w:sz w:val="15"/>
      <w:szCs w:val="15"/>
      <w:u w:val="none"/>
      <w:lang w:val="ru-RU" w:eastAsia="ru-RU" w:bidi="ru-RU"/>
    </w:rPr>
  </w:style>
  <w:style w:type="character" w:customStyle="1" w:styleId="0pt2">
    <w:name w:val="Основной текст + Курсив;Интервал 0 pt2"/>
    <w:basedOn w:val="a4"/>
    <w:rPr>
      <w:rFonts w:ascii="Arial" w:eastAsia="Arial" w:hAnsi="Arial" w:cs="Arial"/>
      <w:b w:val="0"/>
      <w:bCs w:val="0"/>
      <w:i/>
      <w:iCs/>
      <w:smallCaps w:val="0"/>
      <w:strike w:val="0"/>
      <w:color w:val="000000"/>
      <w:spacing w:val="10"/>
      <w:w w:val="100"/>
      <w:position w:val="0"/>
      <w:sz w:val="19"/>
      <w:szCs w:val="19"/>
      <w:u w:val="none"/>
      <w:lang w:val="ru-RU" w:eastAsia="ru-RU" w:bidi="ru-RU"/>
    </w:rPr>
  </w:style>
  <w:style w:type="character" w:customStyle="1" w:styleId="11">
    <w:name w:val="Основной текст1"/>
    <w:basedOn w:val="a4"/>
    <w:rPr>
      <w:rFonts w:ascii="Arial" w:eastAsia="Arial" w:hAnsi="Arial" w:cs="Arial"/>
      <w:b w:val="0"/>
      <w:bCs w:val="0"/>
      <w:i w:val="0"/>
      <w:iCs w:val="0"/>
      <w:smallCaps w:val="0"/>
      <w:strike w:val="0"/>
      <w:color w:val="000000"/>
      <w:spacing w:val="3"/>
      <w:w w:val="100"/>
      <w:position w:val="0"/>
      <w:sz w:val="19"/>
      <w:szCs w:val="19"/>
      <w:u w:val="single"/>
      <w:lang w:val="ru-RU" w:eastAsia="ru-RU" w:bidi="ru-RU"/>
    </w:rPr>
  </w:style>
  <w:style w:type="character" w:customStyle="1" w:styleId="22">
    <w:name w:val="Основной текст2"/>
    <w:basedOn w:val="a4"/>
    <w:rPr>
      <w:rFonts w:ascii="Arial" w:eastAsia="Arial" w:hAnsi="Arial" w:cs="Arial"/>
      <w:b w:val="0"/>
      <w:bCs w:val="0"/>
      <w:i w:val="0"/>
      <w:iCs w:val="0"/>
      <w:smallCaps w:val="0"/>
      <w:strike w:val="0"/>
      <w:color w:val="000000"/>
      <w:spacing w:val="3"/>
      <w:w w:val="100"/>
      <w:position w:val="0"/>
      <w:sz w:val="19"/>
      <w:szCs w:val="19"/>
      <w:u w:val="none"/>
      <w:lang w:val="ru-RU" w:eastAsia="ru-RU" w:bidi="ru-RU"/>
    </w:rPr>
  </w:style>
  <w:style w:type="character" w:customStyle="1" w:styleId="0pt10">
    <w:name w:val="Основной текст + Полужирный;Интервал 0 pt1"/>
    <w:basedOn w:val="a4"/>
    <w:rPr>
      <w:rFonts w:ascii="Arial" w:eastAsia="Arial" w:hAnsi="Arial" w:cs="Arial"/>
      <w:b/>
      <w:bCs/>
      <w:i w:val="0"/>
      <w:iCs w:val="0"/>
      <w:smallCaps w:val="0"/>
      <w:strike w:val="0"/>
      <w:color w:val="000000"/>
      <w:spacing w:val="4"/>
      <w:w w:val="100"/>
      <w:position w:val="0"/>
      <w:sz w:val="19"/>
      <w:szCs w:val="19"/>
      <w:u w:val="none"/>
      <w:lang w:val="ru-RU" w:eastAsia="ru-RU" w:bidi="ru-RU"/>
    </w:rPr>
  </w:style>
  <w:style w:type="character" w:customStyle="1" w:styleId="4pt0pt">
    <w:name w:val="Основной текст + 4 pt;Интервал 0 pt"/>
    <w:basedOn w:val="a4"/>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75pt0pt3">
    <w:name w:val="Основной текст + 7;5 pt;Полужирный;Интервал 0 pt3"/>
    <w:basedOn w:val="a4"/>
    <w:rPr>
      <w:rFonts w:ascii="Arial" w:eastAsia="Arial" w:hAnsi="Arial" w:cs="Arial"/>
      <w:b/>
      <w:bCs/>
      <w:i w:val="0"/>
      <w:iCs w:val="0"/>
      <w:smallCaps w:val="0"/>
      <w:strike w:val="0"/>
      <w:color w:val="000000"/>
      <w:spacing w:val="5"/>
      <w:w w:val="100"/>
      <w:position w:val="0"/>
      <w:sz w:val="15"/>
      <w:szCs w:val="15"/>
      <w:u w:val="none"/>
      <w:lang w:val="ru-RU" w:eastAsia="ru-RU" w:bidi="ru-RU"/>
    </w:rPr>
  </w:style>
  <w:style w:type="character" w:customStyle="1" w:styleId="0pt11">
    <w:name w:val="Основной текст + Курсив;Интервал 0 pt1"/>
    <w:basedOn w:val="a4"/>
    <w:rPr>
      <w:rFonts w:ascii="Arial" w:eastAsia="Arial" w:hAnsi="Arial" w:cs="Arial"/>
      <w:b w:val="0"/>
      <w:bCs w:val="0"/>
      <w:i/>
      <w:iCs/>
      <w:smallCaps w:val="0"/>
      <w:strike w:val="0"/>
      <w:color w:val="000000"/>
      <w:spacing w:val="4"/>
      <w:w w:val="100"/>
      <w:position w:val="0"/>
      <w:sz w:val="19"/>
      <w:szCs w:val="19"/>
      <w:u w:val="none"/>
      <w:lang w:val="ru-RU" w:eastAsia="ru-RU" w:bidi="ru-RU"/>
    </w:rPr>
  </w:style>
  <w:style w:type="character" w:customStyle="1" w:styleId="65pt0pt0">
    <w:name w:val="Основной текст + 6;5 pt;Интервал 0 pt"/>
    <w:basedOn w:val="a4"/>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75pt0pt2">
    <w:name w:val="Основной текст + 7;5 pt;Полужирный;Интервал 0 pt2"/>
    <w:basedOn w:val="a4"/>
    <w:rPr>
      <w:rFonts w:ascii="Arial" w:eastAsia="Arial" w:hAnsi="Arial" w:cs="Arial"/>
      <w:b/>
      <w:bCs/>
      <w:i w:val="0"/>
      <w:iCs w:val="0"/>
      <w:smallCaps w:val="0"/>
      <w:strike w:val="0"/>
      <w:color w:val="000000"/>
      <w:spacing w:val="8"/>
      <w:w w:val="100"/>
      <w:position w:val="0"/>
      <w:sz w:val="15"/>
      <w:szCs w:val="15"/>
      <w:u w:val="none"/>
      <w:lang w:val="ru-RU" w:eastAsia="ru-RU" w:bidi="ru-RU"/>
    </w:rPr>
  </w:style>
  <w:style w:type="character" w:customStyle="1" w:styleId="a5">
    <w:name w:val="Основной текст + Малые прописные"/>
    <w:basedOn w:val="a4"/>
    <w:rPr>
      <w:rFonts w:ascii="Arial" w:eastAsia="Arial" w:hAnsi="Arial" w:cs="Arial"/>
      <w:b w:val="0"/>
      <w:bCs w:val="0"/>
      <w:i w:val="0"/>
      <w:iCs w:val="0"/>
      <w:smallCaps/>
      <w:strike w:val="0"/>
      <w:color w:val="000000"/>
      <w:spacing w:val="3"/>
      <w:w w:val="100"/>
      <w:position w:val="0"/>
      <w:sz w:val="19"/>
      <w:szCs w:val="19"/>
      <w:u w:val="none"/>
      <w:lang w:val="ru-RU" w:eastAsia="ru-RU" w:bidi="ru-RU"/>
    </w:rPr>
  </w:style>
  <w:style w:type="character" w:customStyle="1" w:styleId="23">
    <w:name w:val="Подпись к таблице (2)_"/>
    <w:basedOn w:val="a0"/>
    <w:link w:val="24"/>
    <w:rPr>
      <w:rFonts w:ascii="Book Antiqua" w:eastAsia="Book Antiqua" w:hAnsi="Book Antiqua" w:cs="Book Antiqua"/>
      <w:b w:val="0"/>
      <w:bCs w:val="0"/>
      <w:i w:val="0"/>
      <w:iCs w:val="0"/>
      <w:smallCaps w:val="0"/>
      <w:strike w:val="0"/>
      <w:spacing w:val="4"/>
      <w:sz w:val="8"/>
      <w:szCs w:val="8"/>
      <w:u w:val="none"/>
      <w:lang w:val="en-US" w:eastAsia="en-US" w:bidi="en-US"/>
    </w:rPr>
  </w:style>
  <w:style w:type="character" w:customStyle="1" w:styleId="a6">
    <w:name w:val="Подпись к таблице_"/>
    <w:basedOn w:val="a0"/>
    <w:link w:val="12"/>
    <w:rPr>
      <w:rFonts w:ascii="Arial" w:eastAsia="Arial" w:hAnsi="Arial" w:cs="Arial"/>
      <w:b w:val="0"/>
      <w:bCs w:val="0"/>
      <w:i w:val="0"/>
      <w:iCs w:val="0"/>
      <w:smallCaps w:val="0"/>
      <w:strike w:val="0"/>
      <w:spacing w:val="3"/>
      <w:sz w:val="19"/>
      <w:szCs w:val="19"/>
      <w:u w:val="none"/>
    </w:rPr>
  </w:style>
  <w:style w:type="character" w:customStyle="1" w:styleId="65pt0pt1">
    <w:name w:val="Подпись к таблице + 6;5 pt;Интервал 0 pt"/>
    <w:basedOn w:val="a6"/>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31">
    <w:name w:val="Основной текст3"/>
    <w:basedOn w:val="a4"/>
    <w:rPr>
      <w:rFonts w:ascii="Arial" w:eastAsia="Arial" w:hAnsi="Arial" w:cs="Arial"/>
      <w:b w:val="0"/>
      <w:bCs w:val="0"/>
      <w:i w:val="0"/>
      <w:iCs w:val="0"/>
      <w:smallCaps w:val="0"/>
      <w:strike/>
      <w:color w:val="000000"/>
      <w:spacing w:val="3"/>
      <w:w w:val="100"/>
      <w:position w:val="0"/>
      <w:sz w:val="19"/>
      <w:szCs w:val="19"/>
      <w:u w:val="none"/>
      <w:lang w:val="ru-RU" w:eastAsia="ru-RU" w:bidi="ru-RU"/>
    </w:rPr>
  </w:style>
  <w:style w:type="character" w:customStyle="1" w:styleId="13">
    <w:name w:val="Основной текст + Малые прописные1"/>
    <w:basedOn w:val="a4"/>
    <w:rPr>
      <w:rFonts w:ascii="Arial" w:eastAsia="Arial" w:hAnsi="Arial" w:cs="Arial"/>
      <w:b w:val="0"/>
      <w:bCs w:val="0"/>
      <w:i w:val="0"/>
      <w:iCs w:val="0"/>
      <w:smallCaps/>
      <w:strike w:val="0"/>
      <w:color w:val="000000"/>
      <w:spacing w:val="3"/>
      <w:w w:val="100"/>
      <w:position w:val="0"/>
      <w:sz w:val="19"/>
      <w:szCs w:val="19"/>
      <w:u w:val="none"/>
      <w:lang w:val="ru-RU" w:eastAsia="ru-RU" w:bidi="ru-RU"/>
    </w:rPr>
  </w:style>
  <w:style w:type="character" w:customStyle="1" w:styleId="75pt0pt1">
    <w:name w:val="Основной текст + 7;5 pt;Полужирный;Интервал 0 pt1"/>
    <w:basedOn w:val="a4"/>
    <w:rPr>
      <w:rFonts w:ascii="Arial" w:eastAsia="Arial" w:hAnsi="Arial" w:cs="Arial"/>
      <w:b/>
      <w:bCs/>
      <w:i w:val="0"/>
      <w:iCs w:val="0"/>
      <w:smallCaps w:val="0"/>
      <w:strike w:val="0"/>
      <w:color w:val="000000"/>
      <w:spacing w:val="8"/>
      <w:w w:val="100"/>
      <w:position w:val="0"/>
      <w:sz w:val="15"/>
      <w:szCs w:val="15"/>
      <w:u w:val="none"/>
      <w:lang w:val="ru-RU" w:eastAsia="ru-RU" w:bidi="ru-RU"/>
    </w:rPr>
  </w:style>
  <w:style w:type="character" w:customStyle="1" w:styleId="a7">
    <w:name w:val="Колонтитул_"/>
    <w:basedOn w:val="a0"/>
    <w:link w:val="a8"/>
    <w:rPr>
      <w:rFonts w:ascii="Arial Narrow" w:eastAsia="Arial Narrow" w:hAnsi="Arial Narrow" w:cs="Arial Narrow"/>
      <w:b w:val="0"/>
      <w:bCs w:val="0"/>
      <w:i w:val="0"/>
      <w:iCs w:val="0"/>
      <w:smallCaps w:val="0"/>
      <w:strike w:val="0"/>
      <w:sz w:val="13"/>
      <w:szCs w:val="13"/>
      <w:u w:val="none"/>
    </w:rPr>
  </w:style>
  <w:style w:type="character" w:customStyle="1" w:styleId="65pt0pt10">
    <w:name w:val="Основной текст + 6;5 pt;Интервал 0 pt1"/>
    <w:basedOn w:val="a4"/>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8pt0pt">
    <w:name w:val="Основной текст + 8 pt;Полужирный;Интервал 0 pt"/>
    <w:basedOn w:val="a4"/>
    <w:rPr>
      <w:rFonts w:ascii="Arial" w:eastAsia="Arial" w:hAnsi="Arial" w:cs="Arial"/>
      <w:b/>
      <w:bCs/>
      <w:i w:val="0"/>
      <w:iCs w:val="0"/>
      <w:smallCaps w:val="0"/>
      <w:strike w:val="0"/>
      <w:color w:val="000000"/>
      <w:spacing w:val="10"/>
      <w:w w:val="100"/>
      <w:position w:val="0"/>
      <w:sz w:val="16"/>
      <w:szCs w:val="16"/>
      <w:u w:val="none"/>
      <w:lang w:val="ru-RU" w:eastAsia="ru-RU" w:bidi="ru-RU"/>
    </w:rPr>
  </w:style>
  <w:style w:type="character" w:customStyle="1" w:styleId="Georgia10pt0pt">
    <w:name w:val="Основной текст + Georgia;10 pt;Курсив;Интервал 0 pt"/>
    <w:basedOn w:val="a4"/>
    <w:rPr>
      <w:rFonts w:ascii="Georgia" w:eastAsia="Georgia" w:hAnsi="Georgia" w:cs="Georgia"/>
      <w:b w:val="0"/>
      <w:bCs w:val="0"/>
      <w:i/>
      <w:iCs/>
      <w:smallCaps w:val="0"/>
      <w:strike w:val="0"/>
      <w:color w:val="000000"/>
      <w:spacing w:val="0"/>
      <w:w w:val="100"/>
      <w:position w:val="0"/>
      <w:sz w:val="20"/>
      <w:szCs w:val="20"/>
      <w:u w:val="none"/>
      <w:lang w:val="ru-RU" w:eastAsia="ru-RU" w:bidi="ru-RU"/>
    </w:rPr>
  </w:style>
  <w:style w:type="character" w:customStyle="1" w:styleId="8pt0pt0">
    <w:name w:val="Основной текст + 8 pt;Полужирный;Малые прописные;Интервал 0 pt"/>
    <w:basedOn w:val="a4"/>
    <w:rPr>
      <w:rFonts w:ascii="Arial" w:eastAsia="Arial" w:hAnsi="Arial" w:cs="Arial"/>
      <w:b/>
      <w:bCs/>
      <w:i w:val="0"/>
      <w:iCs w:val="0"/>
      <w:smallCaps/>
      <w:strike w:val="0"/>
      <w:color w:val="000000"/>
      <w:spacing w:val="10"/>
      <w:w w:val="100"/>
      <w:position w:val="0"/>
      <w:sz w:val="16"/>
      <w:szCs w:val="16"/>
      <w:u w:val="none"/>
      <w:lang w:val="ru-RU" w:eastAsia="ru-RU" w:bidi="ru-RU"/>
    </w:rPr>
  </w:style>
  <w:style w:type="character" w:customStyle="1" w:styleId="1pt">
    <w:name w:val="Основной текст + Интервал 1 pt"/>
    <w:basedOn w:val="a4"/>
    <w:rPr>
      <w:rFonts w:ascii="Arial" w:eastAsia="Arial" w:hAnsi="Arial" w:cs="Arial"/>
      <w:b w:val="0"/>
      <w:bCs w:val="0"/>
      <w:i w:val="0"/>
      <w:iCs w:val="0"/>
      <w:smallCaps w:val="0"/>
      <w:strike w:val="0"/>
      <w:color w:val="000000"/>
      <w:spacing w:val="28"/>
      <w:w w:val="100"/>
      <w:position w:val="0"/>
      <w:sz w:val="19"/>
      <w:szCs w:val="19"/>
      <w:u w:val="none"/>
      <w:lang w:val="ru-RU" w:eastAsia="ru-RU" w:bidi="ru-RU"/>
    </w:rPr>
  </w:style>
  <w:style w:type="character" w:customStyle="1" w:styleId="105pt0pt">
    <w:name w:val="Основной текст + 10;5 pt;Полужирный;Интервал 0 pt"/>
    <w:basedOn w:val="a4"/>
    <w:rPr>
      <w:rFonts w:ascii="Arial" w:eastAsia="Arial" w:hAnsi="Arial" w:cs="Arial"/>
      <w:b/>
      <w:bCs/>
      <w:i w:val="0"/>
      <w:iCs w:val="0"/>
      <w:smallCaps w:val="0"/>
      <w:strike w:val="0"/>
      <w:color w:val="000000"/>
      <w:spacing w:val="-4"/>
      <w:w w:val="100"/>
      <w:position w:val="0"/>
      <w:sz w:val="21"/>
      <w:szCs w:val="21"/>
      <w:u w:val="none"/>
      <w:lang w:val="ru-RU" w:eastAsia="ru-RU" w:bidi="ru-RU"/>
    </w:rPr>
  </w:style>
  <w:style w:type="character" w:customStyle="1" w:styleId="65pt0pt11">
    <w:name w:val="Основной текст + 6;5 pt;Полужирный;Интервал 0 pt1"/>
    <w:basedOn w:val="a4"/>
    <w:rPr>
      <w:rFonts w:ascii="Arial" w:eastAsia="Arial" w:hAnsi="Arial" w:cs="Arial"/>
      <w:b/>
      <w:bCs/>
      <w:i w:val="0"/>
      <w:iCs w:val="0"/>
      <w:smallCaps w:val="0"/>
      <w:strike w:val="0"/>
      <w:color w:val="000000"/>
      <w:spacing w:val="-4"/>
      <w:w w:val="100"/>
      <w:position w:val="0"/>
      <w:sz w:val="13"/>
      <w:szCs w:val="13"/>
      <w:u w:val="none"/>
      <w:lang w:val="ru-RU" w:eastAsia="ru-RU" w:bidi="ru-RU"/>
    </w:rPr>
  </w:style>
  <w:style w:type="character" w:customStyle="1" w:styleId="10pt0pt">
    <w:name w:val="Основной текст + 10 pt;Интервал 0 pt"/>
    <w:basedOn w:val="a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
    <w:basedOn w:val="a6"/>
    <w:rPr>
      <w:rFonts w:ascii="Arial" w:eastAsia="Arial" w:hAnsi="Arial" w:cs="Arial"/>
      <w:b w:val="0"/>
      <w:bCs w:val="0"/>
      <w:i w:val="0"/>
      <w:iCs w:val="0"/>
      <w:smallCaps w:val="0"/>
      <w:strike w:val="0"/>
      <w:color w:val="000000"/>
      <w:spacing w:val="3"/>
      <w:w w:val="100"/>
      <w:position w:val="0"/>
      <w:sz w:val="19"/>
      <w:szCs w:val="19"/>
      <w:u w:val="single"/>
      <w:lang w:val="ru-RU" w:eastAsia="ru-RU" w:bidi="ru-RU"/>
    </w:rPr>
  </w:style>
  <w:style w:type="character" w:customStyle="1" w:styleId="85pt0pt">
    <w:name w:val="Основной текст + 8;5 pt;Интервал 0 pt"/>
    <w:basedOn w:val="a4"/>
    <w:rPr>
      <w:rFonts w:ascii="Arial" w:eastAsia="Arial" w:hAnsi="Arial" w:cs="Arial"/>
      <w:b w:val="0"/>
      <w:bCs w:val="0"/>
      <w:i w:val="0"/>
      <w:iCs w:val="0"/>
      <w:smallCaps w:val="0"/>
      <w:strike w:val="0"/>
      <w:color w:val="000000"/>
      <w:spacing w:val="6"/>
      <w:w w:val="100"/>
      <w:position w:val="0"/>
      <w:sz w:val="17"/>
      <w:szCs w:val="17"/>
      <w:u w:val="none"/>
      <w:lang w:val="ru-RU" w:eastAsia="ru-RU" w:bidi="ru-RU"/>
    </w:rPr>
  </w:style>
  <w:style w:type="character" w:customStyle="1" w:styleId="Georgia6pt0pt">
    <w:name w:val="Основной текст + Georgia;6 pt;Полужирный;Интервал 0 pt"/>
    <w:basedOn w:val="a4"/>
    <w:rPr>
      <w:rFonts w:ascii="Georgia" w:eastAsia="Georgia" w:hAnsi="Georgia" w:cs="Georgia"/>
      <w:b/>
      <w:bCs/>
      <w:i w:val="0"/>
      <w:iCs w:val="0"/>
      <w:smallCaps w:val="0"/>
      <w:strike w:val="0"/>
      <w:color w:val="000000"/>
      <w:spacing w:val="13"/>
      <w:w w:val="100"/>
      <w:position w:val="0"/>
      <w:sz w:val="12"/>
      <w:szCs w:val="12"/>
      <w:u w:val="none"/>
      <w:lang w:val="ru-RU" w:eastAsia="ru-RU" w:bidi="ru-RU"/>
    </w:rPr>
  </w:style>
  <w:style w:type="character" w:customStyle="1" w:styleId="7pt0pt">
    <w:name w:val="Основной текст + 7 pt;Полужирный;Малые прописные;Интервал 0 pt"/>
    <w:basedOn w:val="a4"/>
    <w:rPr>
      <w:rFonts w:ascii="Arial" w:eastAsia="Arial" w:hAnsi="Arial" w:cs="Arial"/>
      <w:b/>
      <w:bCs/>
      <w:i w:val="0"/>
      <w:iCs w:val="0"/>
      <w:smallCaps/>
      <w:strike w:val="0"/>
      <w:color w:val="000000"/>
      <w:spacing w:val="5"/>
      <w:w w:val="100"/>
      <w:position w:val="0"/>
      <w:sz w:val="14"/>
      <w:szCs w:val="14"/>
      <w:u w:val="none"/>
      <w:lang w:val="ru-RU" w:eastAsia="ru-RU" w:bidi="ru-RU"/>
    </w:rPr>
  </w:style>
  <w:style w:type="character" w:customStyle="1" w:styleId="7pt0pt0">
    <w:name w:val="Основной текст + 7 pt;Полужирный;Интервал 0 pt"/>
    <w:basedOn w:val="a4"/>
    <w:rPr>
      <w:rFonts w:ascii="Arial" w:eastAsia="Arial" w:hAnsi="Arial" w:cs="Arial"/>
      <w:b/>
      <w:bCs/>
      <w:i w:val="0"/>
      <w:iCs w:val="0"/>
      <w:smallCaps w:val="0"/>
      <w:strike w:val="0"/>
      <w:color w:val="000000"/>
      <w:spacing w:val="5"/>
      <w:w w:val="100"/>
      <w:position w:val="0"/>
      <w:sz w:val="14"/>
      <w:szCs w:val="14"/>
      <w:u w:val="none"/>
      <w:lang w:val="ru-RU" w:eastAsia="ru-RU" w:bidi="ru-RU"/>
    </w:rPr>
  </w:style>
  <w:style w:type="character" w:customStyle="1" w:styleId="aa">
    <w:name w:val="Подпись к таблице + Малые прописные"/>
    <w:basedOn w:val="a6"/>
    <w:rPr>
      <w:rFonts w:ascii="Arial" w:eastAsia="Arial" w:hAnsi="Arial" w:cs="Arial"/>
      <w:b w:val="0"/>
      <w:bCs w:val="0"/>
      <w:i w:val="0"/>
      <w:iCs w:val="0"/>
      <w:smallCaps/>
      <w:strike w:val="0"/>
      <w:color w:val="000000"/>
      <w:spacing w:val="3"/>
      <w:w w:val="100"/>
      <w:position w:val="0"/>
      <w:sz w:val="19"/>
      <w:szCs w:val="19"/>
      <w:u w:val="none"/>
      <w:lang w:val="ru-RU" w:eastAsia="ru-RU" w:bidi="ru-RU"/>
    </w:rPr>
  </w:style>
  <w:style w:type="character" w:customStyle="1" w:styleId="1pt1">
    <w:name w:val="Основной текст + Интервал 1 pt1"/>
    <w:basedOn w:val="a4"/>
    <w:rPr>
      <w:rFonts w:ascii="Arial" w:eastAsia="Arial" w:hAnsi="Arial" w:cs="Arial"/>
      <w:b w:val="0"/>
      <w:bCs w:val="0"/>
      <w:i w:val="0"/>
      <w:iCs w:val="0"/>
      <w:smallCaps w:val="0"/>
      <w:strike w:val="0"/>
      <w:color w:val="000000"/>
      <w:spacing w:val="27"/>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420" w:line="250" w:lineRule="exact"/>
    </w:pPr>
    <w:rPr>
      <w:rFonts w:ascii="Arial" w:eastAsia="Arial" w:hAnsi="Arial" w:cs="Arial"/>
      <w:b/>
      <w:bCs/>
      <w:spacing w:val="4"/>
      <w:sz w:val="19"/>
      <w:szCs w:val="19"/>
    </w:rPr>
  </w:style>
  <w:style w:type="paragraph" w:customStyle="1" w:styleId="10">
    <w:name w:val="Заголовок №1"/>
    <w:basedOn w:val="a"/>
    <w:link w:val="1"/>
    <w:pPr>
      <w:shd w:val="clear" w:color="auto" w:fill="FFFFFF"/>
      <w:spacing w:before="420" w:line="0" w:lineRule="atLeast"/>
      <w:jc w:val="center"/>
      <w:outlineLvl w:val="0"/>
    </w:pPr>
    <w:rPr>
      <w:rFonts w:ascii="Arial" w:eastAsia="Arial" w:hAnsi="Arial" w:cs="Arial"/>
      <w:b/>
      <w:bCs/>
      <w:spacing w:val="14"/>
    </w:rPr>
  </w:style>
  <w:style w:type="paragraph" w:customStyle="1" w:styleId="4">
    <w:name w:val="Основной текст4"/>
    <w:basedOn w:val="a"/>
    <w:link w:val="a4"/>
    <w:pPr>
      <w:shd w:val="clear" w:color="auto" w:fill="FFFFFF"/>
      <w:spacing w:line="254" w:lineRule="exact"/>
      <w:ind w:hanging="80"/>
    </w:pPr>
    <w:rPr>
      <w:rFonts w:ascii="Arial" w:eastAsia="Arial" w:hAnsi="Arial" w:cs="Arial"/>
      <w:spacing w:val="3"/>
      <w:sz w:val="19"/>
      <w:szCs w:val="19"/>
    </w:rPr>
  </w:style>
  <w:style w:type="paragraph" w:customStyle="1" w:styleId="30">
    <w:name w:val="Основной текст (3)"/>
    <w:basedOn w:val="a"/>
    <w:link w:val="3"/>
    <w:pPr>
      <w:shd w:val="clear" w:color="auto" w:fill="FFFFFF"/>
      <w:spacing w:line="254" w:lineRule="exact"/>
      <w:jc w:val="right"/>
    </w:pPr>
    <w:rPr>
      <w:rFonts w:ascii="Arial" w:eastAsia="Arial" w:hAnsi="Arial" w:cs="Arial"/>
      <w:i/>
      <w:iCs/>
      <w:spacing w:val="4"/>
      <w:sz w:val="19"/>
      <w:szCs w:val="19"/>
    </w:rPr>
  </w:style>
  <w:style w:type="paragraph" w:customStyle="1" w:styleId="24">
    <w:name w:val="Подпись к таблице (2)"/>
    <w:basedOn w:val="a"/>
    <w:link w:val="23"/>
    <w:pPr>
      <w:shd w:val="clear" w:color="auto" w:fill="FFFFFF"/>
      <w:spacing w:line="0" w:lineRule="atLeast"/>
      <w:jc w:val="both"/>
    </w:pPr>
    <w:rPr>
      <w:rFonts w:ascii="Book Antiqua" w:eastAsia="Book Antiqua" w:hAnsi="Book Antiqua" w:cs="Book Antiqua"/>
      <w:spacing w:val="4"/>
      <w:sz w:val="8"/>
      <w:szCs w:val="8"/>
      <w:lang w:val="en-US" w:eastAsia="en-US" w:bidi="en-US"/>
    </w:rPr>
  </w:style>
  <w:style w:type="paragraph" w:customStyle="1" w:styleId="12">
    <w:name w:val="Подпись к таблице1"/>
    <w:basedOn w:val="a"/>
    <w:link w:val="a6"/>
    <w:pPr>
      <w:shd w:val="clear" w:color="auto" w:fill="FFFFFF"/>
      <w:spacing w:line="307" w:lineRule="exact"/>
    </w:pPr>
    <w:rPr>
      <w:rFonts w:ascii="Arial" w:eastAsia="Arial" w:hAnsi="Arial" w:cs="Arial"/>
      <w:spacing w:val="3"/>
      <w:sz w:val="19"/>
      <w:szCs w:val="19"/>
    </w:rPr>
  </w:style>
  <w:style w:type="paragraph" w:customStyle="1" w:styleId="a8">
    <w:name w:val="Колонтитул"/>
    <w:basedOn w:val="a"/>
    <w:link w:val="a7"/>
    <w:pPr>
      <w:shd w:val="clear" w:color="auto" w:fill="FFFFFF"/>
      <w:spacing w:line="0" w:lineRule="atLeast"/>
    </w:pPr>
    <w:rPr>
      <w:rFonts w:ascii="Arial Narrow" w:eastAsia="Arial Narrow" w:hAnsi="Arial Narrow" w:cs="Arial Narrow"/>
      <w:sz w:val="13"/>
      <w:szCs w:val="13"/>
    </w:rPr>
  </w:style>
  <w:style w:type="paragraph" w:styleId="ab">
    <w:name w:val="No Spacing"/>
    <w:uiPriority w:val="1"/>
    <w:qFormat/>
    <w:rsid w:val="00225182"/>
    <w:pPr>
      <w:widowControl/>
    </w:pPr>
    <w:rPr>
      <w:rFonts w:asciiTheme="minorHAnsi" w:eastAsiaTheme="minorEastAsia" w:hAnsiTheme="minorHAnsi" w:cstheme="minorBidi"/>
      <w:sz w:val="22"/>
      <w:szCs w:val="22"/>
      <w:lang w:bidi="ar-SA"/>
    </w:rPr>
  </w:style>
  <w:style w:type="paragraph" w:customStyle="1" w:styleId="ConsPlusNonformat">
    <w:name w:val="ConsPlusNonformat"/>
    <w:uiPriority w:val="99"/>
    <w:rsid w:val="00E145C6"/>
    <w:rPr>
      <w:rFonts w:eastAsia="Times New Roman" w:cs="Times New Roman"/>
      <w:sz w:val="20"/>
      <w:szCs w:val="20"/>
      <w:lang w:bidi="ar-SA"/>
    </w:rPr>
  </w:style>
  <w:style w:type="paragraph" w:styleId="ac">
    <w:name w:val="Normal (Web)"/>
    <w:basedOn w:val="a"/>
    <w:uiPriority w:val="99"/>
    <w:unhideWhenUsed/>
    <w:rsid w:val="00E145C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rmal">
    <w:name w:val="ConsNormal"/>
    <w:rsid w:val="00E145C6"/>
    <w:pPr>
      <w:autoSpaceDE w:val="0"/>
      <w:autoSpaceDN w:val="0"/>
      <w:adjustRightInd w:val="0"/>
      <w:ind w:right="19772" w:firstLine="720"/>
    </w:pPr>
    <w:rPr>
      <w:rFonts w:eastAsia="Times New Roman"/>
      <w:lang w:bidi="ar-SA"/>
    </w:rPr>
  </w:style>
  <w:style w:type="paragraph" w:styleId="ad">
    <w:name w:val="Balloon Text"/>
    <w:basedOn w:val="a"/>
    <w:link w:val="ae"/>
    <w:uiPriority w:val="99"/>
    <w:semiHidden/>
    <w:unhideWhenUsed/>
    <w:rsid w:val="007E7EFE"/>
    <w:rPr>
      <w:rFonts w:ascii="Tahoma" w:hAnsi="Tahoma" w:cs="Tahoma"/>
      <w:sz w:val="16"/>
      <w:szCs w:val="16"/>
    </w:rPr>
  </w:style>
  <w:style w:type="character" w:customStyle="1" w:styleId="ae">
    <w:name w:val="Текст выноски Знак"/>
    <w:basedOn w:val="a0"/>
    <w:link w:val="ad"/>
    <w:uiPriority w:val="99"/>
    <w:semiHidden/>
    <w:rsid w:val="007E7EFE"/>
    <w:rPr>
      <w:rFonts w:ascii="Tahoma" w:hAnsi="Tahoma" w:cs="Tahoma"/>
      <w:color w:val="000000"/>
      <w:sz w:val="16"/>
      <w:szCs w:val="16"/>
    </w:rPr>
  </w:style>
  <w:style w:type="paragraph" w:styleId="af">
    <w:name w:val="List Paragraph"/>
    <w:basedOn w:val="a"/>
    <w:uiPriority w:val="34"/>
    <w:qFormat/>
    <w:rsid w:val="002C1BC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f0">
    <w:name w:val="Table Grid"/>
    <w:basedOn w:val="a1"/>
    <w:uiPriority w:val="59"/>
    <w:rsid w:val="00457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pacing w:val="4"/>
      <w:sz w:val="19"/>
      <w:szCs w:val="19"/>
      <w:u w:val="none"/>
    </w:rPr>
  </w:style>
  <w:style w:type="character" w:customStyle="1" w:styleId="1">
    <w:name w:val="Заголовок №1_"/>
    <w:basedOn w:val="a0"/>
    <w:link w:val="10"/>
    <w:rPr>
      <w:rFonts w:ascii="Arial" w:eastAsia="Arial" w:hAnsi="Arial" w:cs="Arial"/>
      <w:b/>
      <w:bCs/>
      <w:i w:val="0"/>
      <w:iCs w:val="0"/>
      <w:smallCaps w:val="0"/>
      <w:strike w:val="0"/>
      <w:spacing w:val="14"/>
      <w:u w:val="none"/>
    </w:rPr>
  </w:style>
  <w:style w:type="character" w:customStyle="1" w:styleId="a4">
    <w:name w:val="Основной текст_"/>
    <w:basedOn w:val="a0"/>
    <w:link w:val="4"/>
    <w:rPr>
      <w:rFonts w:ascii="Arial" w:eastAsia="Arial" w:hAnsi="Arial" w:cs="Arial"/>
      <w:b w:val="0"/>
      <w:bCs w:val="0"/>
      <w:i w:val="0"/>
      <w:iCs w:val="0"/>
      <w:smallCaps w:val="0"/>
      <w:strike w:val="0"/>
      <w:spacing w:val="3"/>
      <w:sz w:val="19"/>
      <w:szCs w:val="19"/>
      <w:u w:val="none"/>
    </w:rPr>
  </w:style>
  <w:style w:type="character" w:customStyle="1" w:styleId="9pt0pt">
    <w:name w:val="Основной текст + 9 pt;Полужирный;Интервал 0 pt"/>
    <w:basedOn w:val="a4"/>
    <w:rPr>
      <w:rFonts w:ascii="Arial" w:eastAsia="Arial" w:hAnsi="Arial" w:cs="Arial"/>
      <w:b/>
      <w:bCs/>
      <w:i w:val="0"/>
      <w:iCs w:val="0"/>
      <w:smallCaps w:val="0"/>
      <w:strike w:val="0"/>
      <w:color w:val="000000"/>
      <w:spacing w:val="8"/>
      <w:w w:val="100"/>
      <w:position w:val="0"/>
      <w:sz w:val="18"/>
      <w:szCs w:val="18"/>
      <w:u w:val="none"/>
      <w:lang w:val="ru-RU" w:eastAsia="ru-RU" w:bidi="ru-RU"/>
    </w:rPr>
  </w:style>
  <w:style w:type="character" w:customStyle="1" w:styleId="0pt">
    <w:name w:val="Основной текст + Полужирный;Интервал 0 pt"/>
    <w:basedOn w:val="a4"/>
    <w:rPr>
      <w:rFonts w:ascii="Arial" w:eastAsia="Arial" w:hAnsi="Arial" w:cs="Arial"/>
      <w:b/>
      <w:bCs/>
      <w:i w:val="0"/>
      <w:iCs w:val="0"/>
      <w:smallCaps w:val="0"/>
      <w:strike w:val="0"/>
      <w:color w:val="000000"/>
      <w:spacing w:val="4"/>
      <w:w w:val="100"/>
      <w:position w:val="0"/>
      <w:sz w:val="19"/>
      <w:szCs w:val="19"/>
      <w:u w:val="none"/>
      <w:lang w:val="ru-RU" w:eastAsia="ru-RU" w:bidi="ru-RU"/>
    </w:rPr>
  </w:style>
  <w:style w:type="character" w:customStyle="1" w:styleId="65pt0pt">
    <w:name w:val="Основной текст + 6;5 pt;Полужирный;Интервал 0 pt"/>
    <w:basedOn w:val="a4"/>
    <w:rPr>
      <w:rFonts w:ascii="Arial" w:eastAsia="Arial" w:hAnsi="Arial" w:cs="Arial"/>
      <w:b/>
      <w:bCs/>
      <w:i w:val="0"/>
      <w:iCs w:val="0"/>
      <w:smallCaps w:val="0"/>
      <w:strike w:val="0"/>
      <w:color w:val="000000"/>
      <w:spacing w:val="-4"/>
      <w:w w:val="100"/>
      <w:position w:val="0"/>
      <w:sz w:val="13"/>
      <w:szCs w:val="13"/>
      <w:u w:val="none"/>
      <w:lang w:val="ru-RU" w:eastAsia="ru-RU" w:bidi="ru-RU"/>
    </w:rPr>
  </w:style>
  <w:style w:type="character" w:customStyle="1" w:styleId="3">
    <w:name w:val="Основной текст (3)_"/>
    <w:basedOn w:val="a0"/>
    <w:link w:val="30"/>
    <w:rPr>
      <w:rFonts w:ascii="Arial" w:eastAsia="Arial" w:hAnsi="Arial" w:cs="Arial"/>
      <w:b w:val="0"/>
      <w:bCs w:val="0"/>
      <w:i/>
      <w:iCs/>
      <w:smallCaps w:val="0"/>
      <w:strike w:val="0"/>
      <w:spacing w:val="4"/>
      <w:sz w:val="19"/>
      <w:szCs w:val="19"/>
      <w:u w:val="none"/>
    </w:rPr>
  </w:style>
  <w:style w:type="character" w:customStyle="1" w:styleId="0pt0">
    <w:name w:val="Основной текст + Интервал 0 pt"/>
    <w:basedOn w:val="a4"/>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character" w:customStyle="1" w:styleId="0pt1">
    <w:name w:val="Основной текст + Курсив;Интервал 0 pt"/>
    <w:basedOn w:val="a4"/>
    <w:rPr>
      <w:rFonts w:ascii="Arial" w:eastAsia="Arial" w:hAnsi="Arial" w:cs="Arial"/>
      <w:b w:val="0"/>
      <w:bCs w:val="0"/>
      <w:i/>
      <w:iCs/>
      <w:smallCaps w:val="0"/>
      <w:strike w:val="0"/>
      <w:color w:val="000000"/>
      <w:spacing w:val="4"/>
      <w:w w:val="100"/>
      <w:position w:val="0"/>
      <w:sz w:val="19"/>
      <w:szCs w:val="19"/>
      <w:u w:val="none"/>
      <w:lang w:val="ru-RU" w:eastAsia="ru-RU" w:bidi="ru-RU"/>
    </w:rPr>
  </w:style>
  <w:style w:type="character" w:customStyle="1" w:styleId="20pt">
    <w:name w:val="Основной текст (2) + Не полужирный;Интервал 0 pt"/>
    <w:basedOn w:val="2"/>
    <w:rPr>
      <w:rFonts w:ascii="Arial" w:eastAsia="Arial" w:hAnsi="Arial" w:cs="Arial"/>
      <w:b/>
      <w:bCs/>
      <w:i w:val="0"/>
      <w:iCs w:val="0"/>
      <w:smallCaps w:val="0"/>
      <w:strike w:val="0"/>
      <w:color w:val="000000"/>
      <w:spacing w:val="3"/>
      <w:w w:val="100"/>
      <w:position w:val="0"/>
      <w:sz w:val="19"/>
      <w:szCs w:val="19"/>
      <w:u w:val="none"/>
      <w:lang w:val="ru-RU" w:eastAsia="ru-RU" w:bidi="ru-RU"/>
    </w:rPr>
  </w:style>
  <w:style w:type="character" w:customStyle="1" w:styleId="21">
    <w:name w:val="Основной текст (2) + Не полужирный;Курсив"/>
    <w:basedOn w:val="2"/>
    <w:rPr>
      <w:rFonts w:ascii="Arial" w:eastAsia="Arial" w:hAnsi="Arial" w:cs="Arial"/>
      <w:b/>
      <w:bCs/>
      <w:i/>
      <w:iCs/>
      <w:smallCaps w:val="0"/>
      <w:strike w:val="0"/>
      <w:color w:val="000000"/>
      <w:spacing w:val="4"/>
      <w:w w:val="100"/>
      <w:position w:val="0"/>
      <w:sz w:val="19"/>
      <w:szCs w:val="19"/>
      <w:u w:val="none"/>
      <w:lang w:val="ru-RU" w:eastAsia="ru-RU" w:bidi="ru-RU"/>
    </w:rPr>
  </w:style>
  <w:style w:type="character" w:customStyle="1" w:styleId="275pt0pt">
    <w:name w:val="Основной текст (2) + 7;5 pt;Интервал 0 pt"/>
    <w:basedOn w:val="2"/>
    <w:rPr>
      <w:rFonts w:ascii="Arial" w:eastAsia="Arial" w:hAnsi="Arial" w:cs="Arial"/>
      <w:b/>
      <w:bCs/>
      <w:i w:val="0"/>
      <w:iCs w:val="0"/>
      <w:smallCaps w:val="0"/>
      <w:strike w:val="0"/>
      <w:color w:val="000000"/>
      <w:spacing w:val="5"/>
      <w:w w:val="100"/>
      <w:position w:val="0"/>
      <w:sz w:val="15"/>
      <w:szCs w:val="15"/>
      <w:u w:val="none"/>
      <w:lang w:val="ru-RU" w:eastAsia="ru-RU" w:bidi="ru-RU"/>
    </w:rPr>
  </w:style>
  <w:style w:type="character" w:customStyle="1" w:styleId="75pt0pt">
    <w:name w:val="Основной текст + 7;5 pt;Полужирный;Интервал 0 pt"/>
    <w:basedOn w:val="a4"/>
    <w:rPr>
      <w:rFonts w:ascii="Arial" w:eastAsia="Arial" w:hAnsi="Arial" w:cs="Arial"/>
      <w:b/>
      <w:bCs/>
      <w:i w:val="0"/>
      <w:iCs w:val="0"/>
      <w:smallCaps w:val="0"/>
      <w:strike w:val="0"/>
      <w:color w:val="000000"/>
      <w:spacing w:val="5"/>
      <w:w w:val="100"/>
      <w:position w:val="0"/>
      <w:sz w:val="15"/>
      <w:szCs w:val="15"/>
      <w:u w:val="none"/>
      <w:lang w:val="ru-RU" w:eastAsia="ru-RU" w:bidi="ru-RU"/>
    </w:rPr>
  </w:style>
  <w:style w:type="character" w:customStyle="1" w:styleId="0pt2">
    <w:name w:val="Основной текст + Курсив;Интервал 0 pt2"/>
    <w:basedOn w:val="a4"/>
    <w:rPr>
      <w:rFonts w:ascii="Arial" w:eastAsia="Arial" w:hAnsi="Arial" w:cs="Arial"/>
      <w:b w:val="0"/>
      <w:bCs w:val="0"/>
      <w:i/>
      <w:iCs/>
      <w:smallCaps w:val="0"/>
      <w:strike w:val="0"/>
      <w:color w:val="000000"/>
      <w:spacing w:val="10"/>
      <w:w w:val="100"/>
      <w:position w:val="0"/>
      <w:sz w:val="19"/>
      <w:szCs w:val="19"/>
      <w:u w:val="none"/>
      <w:lang w:val="ru-RU" w:eastAsia="ru-RU" w:bidi="ru-RU"/>
    </w:rPr>
  </w:style>
  <w:style w:type="character" w:customStyle="1" w:styleId="11">
    <w:name w:val="Основной текст1"/>
    <w:basedOn w:val="a4"/>
    <w:rPr>
      <w:rFonts w:ascii="Arial" w:eastAsia="Arial" w:hAnsi="Arial" w:cs="Arial"/>
      <w:b w:val="0"/>
      <w:bCs w:val="0"/>
      <w:i w:val="0"/>
      <w:iCs w:val="0"/>
      <w:smallCaps w:val="0"/>
      <w:strike w:val="0"/>
      <w:color w:val="000000"/>
      <w:spacing w:val="3"/>
      <w:w w:val="100"/>
      <w:position w:val="0"/>
      <w:sz w:val="19"/>
      <w:szCs w:val="19"/>
      <w:u w:val="single"/>
      <w:lang w:val="ru-RU" w:eastAsia="ru-RU" w:bidi="ru-RU"/>
    </w:rPr>
  </w:style>
  <w:style w:type="character" w:customStyle="1" w:styleId="22">
    <w:name w:val="Основной текст2"/>
    <w:basedOn w:val="a4"/>
    <w:rPr>
      <w:rFonts w:ascii="Arial" w:eastAsia="Arial" w:hAnsi="Arial" w:cs="Arial"/>
      <w:b w:val="0"/>
      <w:bCs w:val="0"/>
      <w:i w:val="0"/>
      <w:iCs w:val="0"/>
      <w:smallCaps w:val="0"/>
      <w:strike w:val="0"/>
      <w:color w:val="000000"/>
      <w:spacing w:val="3"/>
      <w:w w:val="100"/>
      <w:position w:val="0"/>
      <w:sz w:val="19"/>
      <w:szCs w:val="19"/>
      <w:u w:val="none"/>
      <w:lang w:val="ru-RU" w:eastAsia="ru-RU" w:bidi="ru-RU"/>
    </w:rPr>
  </w:style>
  <w:style w:type="character" w:customStyle="1" w:styleId="0pt10">
    <w:name w:val="Основной текст + Полужирный;Интервал 0 pt1"/>
    <w:basedOn w:val="a4"/>
    <w:rPr>
      <w:rFonts w:ascii="Arial" w:eastAsia="Arial" w:hAnsi="Arial" w:cs="Arial"/>
      <w:b/>
      <w:bCs/>
      <w:i w:val="0"/>
      <w:iCs w:val="0"/>
      <w:smallCaps w:val="0"/>
      <w:strike w:val="0"/>
      <w:color w:val="000000"/>
      <w:spacing w:val="4"/>
      <w:w w:val="100"/>
      <w:position w:val="0"/>
      <w:sz w:val="19"/>
      <w:szCs w:val="19"/>
      <w:u w:val="none"/>
      <w:lang w:val="ru-RU" w:eastAsia="ru-RU" w:bidi="ru-RU"/>
    </w:rPr>
  </w:style>
  <w:style w:type="character" w:customStyle="1" w:styleId="4pt0pt">
    <w:name w:val="Основной текст + 4 pt;Интервал 0 pt"/>
    <w:basedOn w:val="a4"/>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75pt0pt3">
    <w:name w:val="Основной текст + 7;5 pt;Полужирный;Интервал 0 pt3"/>
    <w:basedOn w:val="a4"/>
    <w:rPr>
      <w:rFonts w:ascii="Arial" w:eastAsia="Arial" w:hAnsi="Arial" w:cs="Arial"/>
      <w:b/>
      <w:bCs/>
      <w:i w:val="0"/>
      <w:iCs w:val="0"/>
      <w:smallCaps w:val="0"/>
      <w:strike w:val="0"/>
      <w:color w:val="000000"/>
      <w:spacing w:val="5"/>
      <w:w w:val="100"/>
      <w:position w:val="0"/>
      <w:sz w:val="15"/>
      <w:szCs w:val="15"/>
      <w:u w:val="none"/>
      <w:lang w:val="ru-RU" w:eastAsia="ru-RU" w:bidi="ru-RU"/>
    </w:rPr>
  </w:style>
  <w:style w:type="character" w:customStyle="1" w:styleId="0pt11">
    <w:name w:val="Основной текст + Курсив;Интервал 0 pt1"/>
    <w:basedOn w:val="a4"/>
    <w:rPr>
      <w:rFonts w:ascii="Arial" w:eastAsia="Arial" w:hAnsi="Arial" w:cs="Arial"/>
      <w:b w:val="0"/>
      <w:bCs w:val="0"/>
      <w:i/>
      <w:iCs/>
      <w:smallCaps w:val="0"/>
      <w:strike w:val="0"/>
      <w:color w:val="000000"/>
      <w:spacing w:val="4"/>
      <w:w w:val="100"/>
      <w:position w:val="0"/>
      <w:sz w:val="19"/>
      <w:szCs w:val="19"/>
      <w:u w:val="none"/>
      <w:lang w:val="ru-RU" w:eastAsia="ru-RU" w:bidi="ru-RU"/>
    </w:rPr>
  </w:style>
  <w:style w:type="character" w:customStyle="1" w:styleId="65pt0pt0">
    <w:name w:val="Основной текст + 6;5 pt;Интервал 0 pt"/>
    <w:basedOn w:val="a4"/>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75pt0pt2">
    <w:name w:val="Основной текст + 7;5 pt;Полужирный;Интервал 0 pt2"/>
    <w:basedOn w:val="a4"/>
    <w:rPr>
      <w:rFonts w:ascii="Arial" w:eastAsia="Arial" w:hAnsi="Arial" w:cs="Arial"/>
      <w:b/>
      <w:bCs/>
      <w:i w:val="0"/>
      <w:iCs w:val="0"/>
      <w:smallCaps w:val="0"/>
      <w:strike w:val="0"/>
      <w:color w:val="000000"/>
      <w:spacing w:val="8"/>
      <w:w w:val="100"/>
      <w:position w:val="0"/>
      <w:sz w:val="15"/>
      <w:szCs w:val="15"/>
      <w:u w:val="none"/>
      <w:lang w:val="ru-RU" w:eastAsia="ru-RU" w:bidi="ru-RU"/>
    </w:rPr>
  </w:style>
  <w:style w:type="character" w:customStyle="1" w:styleId="a5">
    <w:name w:val="Основной текст + Малые прописные"/>
    <w:basedOn w:val="a4"/>
    <w:rPr>
      <w:rFonts w:ascii="Arial" w:eastAsia="Arial" w:hAnsi="Arial" w:cs="Arial"/>
      <w:b w:val="0"/>
      <w:bCs w:val="0"/>
      <w:i w:val="0"/>
      <w:iCs w:val="0"/>
      <w:smallCaps/>
      <w:strike w:val="0"/>
      <w:color w:val="000000"/>
      <w:spacing w:val="3"/>
      <w:w w:val="100"/>
      <w:position w:val="0"/>
      <w:sz w:val="19"/>
      <w:szCs w:val="19"/>
      <w:u w:val="none"/>
      <w:lang w:val="ru-RU" w:eastAsia="ru-RU" w:bidi="ru-RU"/>
    </w:rPr>
  </w:style>
  <w:style w:type="character" w:customStyle="1" w:styleId="23">
    <w:name w:val="Подпись к таблице (2)_"/>
    <w:basedOn w:val="a0"/>
    <w:link w:val="24"/>
    <w:rPr>
      <w:rFonts w:ascii="Book Antiqua" w:eastAsia="Book Antiqua" w:hAnsi="Book Antiqua" w:cs="Book Antiqua"/>
      <w:b w:val="0"/>
      <w:bCs w:val="0"/>
      <w:i w:val="0"/>
      <w:iCs w:val="0"/>
      <w:smallCaps w:val="0"/>
      <w:strike w:val="0"/>
      <w:spacing w:val="4"/>
      <w:sz w:val="8"/>
      <w:szCs w:val="8"/>
      <w:u w:val="none"/>
      <w:lang w:val="en-US" w:eastAsia="en-US" w:bidi="en-US"/>
    </w:rPr>
  </w:style>
  <w:style w:type="character" w:customStyle="1" w:styleId="a6">
    <w:name w:val="Подпись к таблице_"/>
    <w:basedOn w:val="a0"/>
    <w:link w:val="12"/>
    <w:rPr>
      <w:rFonts w:ascii="Arial" w:eastAsia="Arial" w:hAnsi="Arial" w:cs="Arial"/>
      <w:b w:val="0"/>
      <w:bCs w:val="0"/>
      <w:i w:val="0"/>
      <w:iCs w:val="0"/>
      <w:smallCaps w:val="0"/>
      <w:strike w:val="0"/>
      <w:spacing w:val="3"/>
      <w:sz w:val="19"/>
      <w:szCs w:val="19"/>
      <w:u w:val="none"/>
    </w:rPr>
  </w:style>
  <w:style w:type="character" w:customStyle="1" w:styleId="65pt0pt1">
    <w:name w:val="Подпись к таблице + 6;5 pt;Интервал 0 pt"/>
    <w:basedOn w:val="a6"/>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31">
    <w:name w:val="Основной текст3"/>
    <w:basedOn w:val="a4"/>
    <w:rPr>
      <w:rFonts w:ascii="Arial" w:eastAsia="Arial" w:hAnsi="Arial" w:cs="Arial"/>
      <w:b w:val="0"/>
      <w:bCs w:val="0"/>
      <w:i w:val="0"/>
      <w:iCs w:val="0"/>
      <w:smallCaps w:val="0"/>
      <w:strike/>
      <w:color w:val="000000"/>
      <w:spacing w:val="3"/>
      <w:w w:val="100"/>
      <w:position w:val="0"/>
      <w:sz w:val="19"/>
      <w:szCs w:val="19"/>
      <w:u w:val="none"/>
      <w:lang w:val="ru-RU" w:eastAsia="ru-RU" w:bidi="ru-RU"/>
    </w:rPr>
  </w:style>
  <w:style w:type="character" w:customStyle="1" w:styleId="13">
    <w:name w:val="Основной текст + Малые прописные1"/>
    <w:basedOn w:val="a4"/>
    <w:rPr>
      <w:rFonts w:ascii="Arial" w:eastAsia="Arial" w:hAnsi="Arial" w:cs="Arial"/>
      <w:b w:val="0"/>
      <w:bCs w:val="0"/>
      <w:i w:val="0"/>
      <w:iCs w:val="0"/>
      <w:smallCaps/>
      <w:strike w:val="0"/>
      <w:color w:val="000000"/>
      <w:spacing w:val="3"/>
      <w:w w:val="100"/>
      <w:position w:val="0"/>
      <w:sz w:val="19"/>
      <w:szCs w:val="19"/>
      <w:u w:val="none"/>
      <w:lang w:val="ru-RU" w:eastAsia="ru-RU" w:bidi="ru-RU"/>
    </w:rPr>
  </w:style>
  <w:style w:type="character" w:customStyle="1" w:styleId="75pt0pt1">
    <w:name w:val="Основной текст + 7;5 pt;Полужирный;Интервал 0 pt1"/>
    <w:basedOn w:val="a4"/>
    <w:rPr>
      <w:rFonts w:ascii="Arial" w:eastAsia="Arial" w:hAnsi="Arial" w:cs="Arial"/>
      <w:b/>
      <w:bCs/>
      <w:i w:val="0"/>
      <w:iCs w:val="0"/>
      <w:smallCaps w:val="0"/>
      <w:strike w:val="0"/>
      <w:color w:val="000000"/>
      <w:spacing w:val="8"/>
      <w:w w:val="100"/>
      <w:position w:val="0"/>
      <w:sz w:val="15"/>
      <w:szCs w:val="15"/>
      <w:u w:val="none"/>
      <w:lang w:val="ru-RU" w:eastAsia="ru-RU" w:bidi="ru-RU"/>
    </w:rPr>
  </w:style>
  <w:style w:type="character" w:customStyle="1" w:styleId="a7">
    <w:name w:val="Колонтитул_"/>
    <w:basedOn w:val="a0"/>
    <w:link w:val="a8"/>
    <w:rPr>
      <w:rFonts w:ascii="Arial Narrow" w:eastAsia="Arial Narrow" w:hAnsi="Arial Narrow" w:cs="Arial Narrow"/>
      <w:b w:val="0"/>
      <w:bCs w:val="0"/>
      <w:i w:val="0"/>
      <w:iCs w:val="0"/>
      <w:smallCaps w:val="0"/>
      <w:strike w:val="0"/>
      <w:sz w:val="13"/>
      <w:szCs w:val="13"/>
      <w:u w:val="none"/>
    </w:rPr>
  </w:style>
  <w:style w:type="character" w:customStyle="1" w:styleId="65pt0pt10">
    <w:name w:val="Основной текст + 6;5 pt;Интервал 0 pt1"/>
    <w:basedOn w:val="a4"/>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8pt0pt">
    <w:name w:val="Основной текст + 8 pt;Полужирный;Интервал 0 pt"/>
    <w:basedOn w:val="a4"/>
    <w:rPr>
      <w:rFonts w:ascii="Arial" w:eastAsia="Arial" w:hAnsi="Arial" w:cs="Arial"/>
      <w:b/>
      <w:bCs/>
      <w:i w:val="0"/>
      <w:iCs w:val="0"/>
      <w:smallCaps w:val="0"/>
      <w:strike w:val="0"/>
      <w:color w:val="000000"/>
      <w:spacing w:val="10"/>
      <w:w w:val="100"/>
      <w:position w:val="0"/>
      <w:sz w:val="16"/>
      <w:szCs w:val="16"/>
      <w:u w:val="none"/>
      <w:lang w:val="ru-RU" w:eastAsia="ru-RU" w:bidi="ru-RU"/>
    </w:rPr>
  </w:style>
  <w:style w:type="character" w:customStyle="1" w:styleId="Georgia10pt0pt">
    <w:name w:val="Основной текст + Georgia;10 pt;Курсив;Интервал 0 pt"/>
    <w:basedOn w:val="a4"/>
    <w:rPr>
      <w:rFonts w:ascii="Georgia" w:eastAsia="Georgia" w:hAnsi="Georgia" w:cs="Georgia"/>
      <w:b w:val="0"/>
      <w:bCs w:val="0"/>
      <w:i/>
      <w:iCs/>
      <w:smallCaps w:val="0"/>
      <w:strike w:val="0"/>
      <w:color w:val="000000"/>
      <w:spacing w:val="0"/>
      <w:w w:val="100"/>
      <w:position w:val="0"/>
      <w:sz w:val="20"/>
      <w:szCs w:val="20"/>
      <w:u w:val="none"/>
      <w:lang w:val="ru-RU" w:eastAsia="ru-RU" w:bidi="ru-RU"/>
    </w:rPr>
  </w:style>
  <w:style w:type="character" w:customStyle="1" w:styleId="8pt0pt0">
    <w:name w:val="Основной текст + 8 pt;Полужирный;Малые прописные;Интервал 0 pt"/>
    <w:basedOn w:val="a4"/>
    <w:rPr>
      <w:rFonts w:ascii="Arial" w:eastAsia="Arial" w:hAnsi="Arial" w:cs="Arial"/>
      <w:b/>
      <w:bCs/>
      <w:i w:val="0"/>
      <w:iCs w:val="0"/>
      <w:smallCaps/>
      <w:strike w:val="0"/>
      <w:color w:val="000000"/>
      <w:spacing w:val="10"/>
      <w:w w:val="100"/>
      <w:position w:val="0"/>
      <w:sz w:val="16"/>
      <w:szCs w:val="16"/>
      <w:u w:val="none"/>
      <w:lang w:val="ru-RU" w:eastAsia="ru-RU" w:bidi="ru-RU"/>
    </w:rPr>
  </w:style>
  <w:style w:type="character" w:customStyle="1" w:styleId="1pt">
    <w:name w:val="Основной текст + Интервал 1 pt"/>
    <w:basedOn w:val="a4"/>
    <w:rPr>
      <w:rFonts w:ascii="Arial" w:eastAsia="Arial" w:hAnsi="Arial" w:cs="Arial"/>
      <w:b w:val="0"/>
      <w:bCs w:val="0"/>
      <w:i w:val="0"/>
      <w:iCs w:val="0"/>
      <w:smallCaps w:val="0"/>
      <w:strike w:val="0"/>
      <w:color w:val="000000"/>
      <w:spacing w:val="28"/>
      <w:w w:val="100"/>
      <w:position w:val="0"/>
      <w:sz w:val="19"/>
      <w:szCs w:val="19"/>
      <w:u w:val="none"/>
      <w:lang w:val="ru-RU" w:eastAsia="ru-RU" w:bidi="ru-RU"/>
    </w:rPr>
  </w:style>
  <w:style w:type="character" w:customStyle="1" w:styleId="105pt0pt">
    <w:name w:val="Основной текст + 10;5 pt;Полужирный;Интервал 0 pt"/>
    <w:basedOn w:val="a4"/>
    <w:rPr>
      <w:rFonts w:ascii="Arial" w:eastAsia="Arial" w:hAnsi="Arial" w:cs="Arial"/>
      <w:b/>
      <w:bCs/>
      <w:i w:val="0"/>
      <w:iCs w:val="0"/>
      <w:smallCaps w:val="0"/>
      <w:strike w:val="0"/>
      <w:color w:val="000000"/>
      <w:spacing w:val="-4"/>
      <w:w w:val="100"/>
      <w:position w:val="0"/>
      <w:sz w:val="21"/>
      <w:szCs w:val="21"/>
      <w:u w:val="none"/>
      <w:lang w:val="ru-RU" w:eastAsia="ru-RU" w:bidi="ru-RU"/>
    </w:rPr>
  </w:style>
  <w:style w:type="character" w:customStyle="1" w:styleId="65pt0pt11">
    <w:name w:val="Основной текст + 6;5 pt;Полужирный;Интервал 0 pt1"/>
    <w:basedOn w:val="a4"/>
    <w:rPr>
      <w:rFonts w:ascii="Arial" w:eastAsia="Arial" w:hAnsi="Arial" w:cs="Arial"/>
      <w:b/>
      <w:bCs/>
      <w:i w:val="0"/>
      <w:iCs w:val="0"/>
      <w:smallCaps w:val="0"/>
      <w:strike w:val="0"/>
      <w:color w:val="000000"/>
      <w:spacing w:val="-4"/>
      <w:w w:val="100"/>
      <w:position w:val="0"/>
      <w:sz w:val="13"/>
      <w:szCs w:val="13"/>
      <w:u w:val="none"/>
      <w:lang w:val="ru-RU" w:eastAsia="ru-RU" w:bidi="ru-RU"/>
    </w:rPr>
  </w:style>
  <w:style w:type="character" w:customStyle="1" w:styleId="10pt0pt">
    <w:name w:val="Основной текст + 10 pt;Интервал 0 pt"/>
    <w:basedOn w:val="a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
    <w:basedOn w:val="a6"/>
    <w:rPr>
      <w:rFonts w:ascii="Arial" w:eastAsia="Arial" w:hAnsi="Arial" w:cs="Arial"/>
      <w:b w:val="0"/>
      <w:bCs w:val="0"/>
      <w:i w:val="0"/>
      <w:iCs w:val="0"/>
      <w:smallCaps w:val="0"/>
      <w:strike w:val="0"/>
      <w:color w:val="000000"/>
      <w:spacing w:val="3"/>
      <w:w w:val="100"/>
      <w:position w:val="0"/>
      <w:sz w:val="19"/>
      <w:szCs w:val="19"/>
      <w:u w:val="single"/>
      <w:lang w:val="ru-RU" w:eastAsia="ru-RU" w:bidi="ru-RU"/>
    </w:rPr>
  </w:style>
  <w:style w:type="character" w:customStyle="1" w:styleId="85pt0pt">
    <w:name w:val="Основной текст + 8;5 pt;Интервал 0 pt"/>
    <w:basedOn w:val="a4"/>
    <w:rPr>
      <w:rFonts w:ascii="Arial" w:eastAsia="Arial" w:hAnsi="Arial" w:cs="Arial"/>
      <w:b w:val="0"/>
      <w:bCs w:val="0"/>
      <w:i w:val="0"/>
      <w:iCs w:val="0"/>
      <w:smallCaps w:val="0"/>
      <w:strike w:val="0"/>
      <w:color w:val="000000"/>
      <w:spacing w:val="6"/>
      <w:w w:val="100"/>
      <w:position w:val="0"/>
      <w:sz w:val="17"/>
      <w:szCs w:val="17"/>
      <w:u w:val="none"/>
      <w:lang w:val="ru-RU" w:eastAsia="ru-RU" w:bidi="ru-RU"/>
    </w:rPr>
  </w:style>
  <w:style w:type="character" w:customStyle="1" w:styleId="Georgia6pt0pt">
    <w:name w:val="Основной текст + Georgia;6 pt;Полужирный;Интервал 0 pt"/>
    <w:basedOn w:val="a4"/>
    <w:rPr>
      <w:rFonts w:ascii="Georgia" w:eastAsia="Georgia" w:hAnsi="Georgia" w:cs="Georgia"/>
      <w:b/>
      <w:bCs/>
      <w:i w:val="0"/>
      <w:iCs w:val="0"/>
      <w:smallCaps w:val="0"/>
      <w:strike w:val="0"/>
      <w:color w:val="000000"/>
      <w:spacing w:val="13"/>
      <w:w w:val="100"/>
      <w:position w:val="0"/>
      <w:sz w:val="12"/>
      <w:szCs w:val="12"/>
      <w:u w:val="none"/>
      <w:lang w:val="ru-RU" w:eastAsia="ru-RU" w:bidi="ru-RU"/>
    </w:rPr>
  </w:style>
  <w:style w:type="character" w:customStyle="1" w:styleId="7pt0pt">
    <w:name w:val="Основной текст + 7 pt;Полужирный;Малые прописные;Интервал 0 pt"/>
    <w:basedOn w:val="a4"/>
    <w:rPr>
      <w:rFonts w:ascii="Arial" w:eastAsia="Arial" w:hAnsi="Arial" w:cs="Arial"/>
      <w:b/>
      <w:bCs/>
      <w:i w:val="0"/>
      <w:iCs w:val="0"/>
      <w:smallCaps/>
      <w:strike w:val="0"/>
      <w:color w:val="000000"/>
      <w:spacing w:val="5"/>
      <w:w w:val="100"/>
      <w:position w:val="0"/>
      <w:sz w:val="14"/>
      <w:szCs w:val="14"/>
      <w:u w:val="none"/>
      <w:lang w:val="ru-RU" w:eastAsia="ru-RU" w:bidi="ru-RU"/>
    </w:rPr>
  </w:style>
  <w:style w:type="character" w:customStyle="1" w:styleId="7pt0pt0">
    <w:name w:val="Основной текст + 7 pt;Полужирный;Интервал 0 pt"/>
    <w:basedOn w:val="a4"/>
    <w:rPr>
      <w:rFonts w:ascii="Arial" w:eastAsia="Arial" w:hAnsi="Arial" w:cs="Arial"/>
      <w:b/>
      <w:bCs/>
      <w:i w:val="0"/>
      <w:iCs w:val="0"/>
      <w:smallCaps w:val="0"/>
      <w:strike w:val="0"/>
      <w:color w:val="000000"/>
      <w:spacing w:val="5"/>
      <w:w w:val="100"/>
      <w:position w:val="0"/>
      <w:sz w:val="14"/>
      <w:szCs w:val="14"/>
      <w:u w:val="none"/>
      <w:lang w:val="ru-RU" w:eastAsia="ru-RU" w:bidi="ru-RU"/>
    </w:rPr>
  </w:style>
  <w:style w:type="character" w:customStyle="1" w:styleId="aa">
    <w:name w:val="Подпись к таблице + Малые прописные"/>
    <w:basedOn w:val="a6"/>
    <w:rPr>
      <w:rFonts w:ascii="Arial" w:eastAsia="Arial" w:hAnsi="Arial" w:cs="Arial"/>
      <w:b w:val="0"/>
      <w:bCs w:val="0"/>
      <w:i w:val="0"/>
      <w:iCs w:val="0"/>
      <w:smallCaps/>
      <w:strike w:val="0"/>
      <w:color w:val="000000"/>
      <w:spacing w:val="3"/>
      <w:w w:val="100"/>
      <w:position w:val="0"/>
      <w:sz w:val="19"/>
      <w:szCs w:val="19"/>
      <w:u w:val="none"/>
      <w:lang w:val="ru-RU" w:eastAsia="ru-RU" w:bidi="ru-RU"/>
    </w:rPr>
  </w:style>
  <w:style w:type="character" w:customStyle="1" w:styleId="1pt1">
    <w:name w:val="Основной текст + Интервал 1 pt1"/>
    <w:basedOn w:val="a4"/>
    <w:rPr>
      <w:rFonts w:ascii="Arial" w:eastAsia="Arial" w:hAnsi="Arial" w:cs="Arial"/>
      <w:b w:val="0"/>
      <w:bCs w:val="0"/>
      <w:i w:val="0"/>
      <w:iCs w:val="0"/>
      <w:smallCaps w:val="0"/>
      <w:strike w:val="0"/>
      <w:color w:val="000000"/>
      <w:spacing w:val="27"/>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420" w:line="250" w:lineRule="exact"/>
    </w:pPr>
    <w:rPr>
      <w:rFonts w:ascii="Arial" w:eastAsia="Arial" w:hAnsi="Arial" w:cs="Arial"/>
      <w:b/>
      <w:bCs/>
      <w:spacing w:val="4"/>
      <w:sz w:val="19"/>
      <w:szCs w:val="19"/>
    </w:rPr>
  </w:style>
  <w:style w:type="paragraph" w:customStyle="1" w:styleId="10">
    <w:name w:val="Заголовок №1"/>
    <w:basedOn w:val="a"/>
    <w:link w:val="1"/>
    <w:pPr>
      <w:shd w:val="clear" w:color="auto" w:fill="FFFFFF"/>
      <w:spacing w:before="420" w:line="0" w:lineRule="atLeast"/>
      <w:jc w:val="center"/>
      <w:outlineLvl w:val="0"/>
    </w:pPr>
    <w:rPr>
      <w:rFonts w:ascii="Arial" w:eastAsia="Arial" w:hAnsi="Arial" w:cs="Arial"/>
      <w:b/>
      <w:bCs/>
      <w:spacing w:val="14"/>
    </w:rPr>
  </w:style>
  <w:style w:type="paragraph" w:customStyle="1" w:styleId="4">
    <w:name w:val="Основной текст4"/>
    <w:basedOn w:val="a"/>
    <w:link w:val="a4"/>
    <w:pPr>
      <w:shd w:val="clear" w:color="auto" w:fill="FFFFFF"/>
      <w:spacing w:line="254" w:lineRule="exact"/>
      <w:ind w:hanging="80"/>
    </w:pPr>
    <w:rPr>
      <w:rFonts w:ascii="Arial" w:eastAsia="Arial" w:hAnsi="Arial" w:cs="Arial"/>
      <w:spacing w:val="3"/>
      <w:sz w:val="19"/>
      <w:szCs w:val="19"/>
    </w:rPr>
  </w:style>
  <w:style w:type="paragraph" w:customStyle="1" w:styleId="30">
    <w:name w:val="Основной текст (3)"/>
    <w:basedOn w:val="a"/>
    <w:link w:val="3"/>
    <w:pPr>
      <w:shd w:val="clear" w:color="auto" w:fill="FFFFFF"/>
      <w:spacing w:line="254" w:lineRule="exact"/>
      <w:jc w:val="right"/>
    </w:pPr>
    <w:rPr>
      <w:rFonts w:ascii="Arial" w:eastAsia="Arial" w:hAnsi="Arial" w:cs="Arial"/>
      <w:i/>
      <w:iCs/>
      <w:spacing w:val="4"/>
      <w:sz w:val="19"/>
      <w:szCs w:val="19"/>
    </w:rPr>
  </w:style>
  <w:style w:type="paragraph" w:customStyle="1" w:styleId="24">
    <w:name w:val="Подпись к таблице (2)"/>
    <w:basedOn w:val="a"/>
    <w:link w:val="23"/>
    <w:pPr>
      <w:shd w:val="clear" w:color="auto" w:fill="FFFFFF"/>
      <w:spacing w:line="0" w:lineRule="atLeast"/>
      <w:jc w:val="both"/>
    </w:pPr>
    <w:rPr>
      <w:rFonts w:ascii="Book Antiqua" w:eastAsia="Book Antiqua" w:hAnsi="Book Antiqua" w:cs="Book Antiqua"/>
      <w:spacing w:val="4"/>
      <w:sz w:val="8"/>
      <w:szCs w:val="8"/>
      <w:lang w:val="en-US" w:eastAsia="en-US" w:bidi="en-US"/>
    </w:rPr>
  </w:style>
  <w:style w:type="paragraph" w:customStyle="1" w:styleId="12">
    <w:name w:val="Подпись к таблице1"/>
    <w:basedOn w:val="a"/>
    <w:link w:val="a6"/>
    <w:pPr>
      <w:shd w:val="clear" w:color="auto" w:fill="FFFFFF"/>
      <w:spacing w:line="307" w:lineRule="exact"/>
    </w:pPr>
    <w:rPr>
      <w:rFonts w:ascii="Arial" w:eastAsia="Arial" w:hAnsi="Arial" w:cs="Arial"/>
      <w:spacing w:val="3"/>
      <w:sz w:val="19"/>
      <w:szCs w:val="19"/>
    </w:rPr>
  </w:style>
  <w:style w:type="paragraph" w:customStyle="1" w:styleId="a8">
    <w:name w:val="Колонтитул"/>
    <w:basedOn w:val="a"/>
    <w:link w:val="a7"/>
    <w:pPr>
      <w:shd w:val="clear" w:color="auto" w:fill="FFFFFF"/>
      <w:spacing w:line="0" w:lineRule="atLeast"/>
    </w:pPr>
    <w:rPr>
      <w:rFonts w:ascii="Arial Narrow" w:eastAsia="Arial Narrow" w:hAnsi="Arial Narrow" w:cs="Arial Narrow"/>
      <w:sz w:val="13"/>
      <w:szCs w:val="13"/>
    </w:rPr>
  </w:style>
  <w:style w:type="paragraph" w:styleId="ab">
    <w:name w:val="No Spacing"/>
    <w:uiPriority w:val="1"/>
    <w:qFormat/>
    <w:rsid w:val="00225182"/>
    <w:pPr>
      <w:widowControl/>
    </w:pPr>
    <w:rPr>
      <w:rFonts w:asciiTheme="minorHAnsi" w:eastAsiaTheme="minorEastAsia" w:hAnsiTheme="minorHAnsi" w:cstheme="minorBidi"/>
      <w:sz w:val="22"/>
      <w:szCs w:val="22"/>
      <w:lang w:bidi="ar-SA"/>
    </w:rPr>
  </w:style>
  <w:style w:type="paragraph" w:customStyle="1" w:styleId="ConsPlusNonformat">
    <w:name w:val="ConsPlusNonformat"/>
    <w:uiPriority w:val="99"/>
    <w:rsid w:val="00E145C6"/>
    <w:rPr>
      <w:rFonts w:eastAsia="Times New Roman" w:cs="Times New Roman"/>
      <w:sz w:val="20"/>
      <w:szCs w:val="20"/>
      <w:lang w:bidi="ar-SA"/>
    </w:rPr>
  </w:style>
  <w:style w:type="paragraph" w:styleId="ac">
    <w:name w:val="Normal (Web)"/>
    <w:basedOn w:val="a"/>
    <w:uiPriority w:val="99"/>
    <w:unhideWhenUsed/>
    <w:rsid w:val="00E145C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rmal">
    <w:name w:val="ConsNormal"/>
    <w:rsid w:val="00E145C6"/>
    <w:pPr>
      <w:autoSpaceDE w:val="0"/>
      <w:autoSpaceDN w:val="0"/>
      <w:adjustRightInd w:val="0"/>
      <w:ind w:right="19772" w:firstLine="720"/>
    </w:pPr>
    <w:rPr>
      <w:rFonts w:eastAsia="Times New Roman"/>
      <w:lang w:bidi="ar-SA"/>
    </w:rPr>
  </w:style>
  <w:style w:type="paragraph" w:styleId="ad">
    <w:name w:val="Balloon Text"/>
    <w:basedOn w:val="a"/>
    <w:link w:val="ae"/>
    <w:uiPriority w:val="99"/>
    <w:semiHidden/>
    <w:unhideWhenUsed/>
    <w:rsid w:val="007E7EFE"/>
    <w:rPr>
      <w:rFonts w:ascii="Tahoma" w:hAnsi="Tahoma" w:cs="Tahoma"/>
      <w:sz w:val="16"/>
      <w:szCs w:val="16"/>
    </w:rPr>
  </w:style>
  <w:style w:type="character" w:customStyle="1" w:styleId="ae">
    <w:name w:val="Текст выноски Знак"/>
    <w:basedOn w:val="a0"/>
    <w:link w:val="ad"/>
    <w:uiPriority w:val="99"/>
    <w:semiHidden/>
    <w:rsid w:val="007E7EFE"/>
    <w:rPr>
      <w:rFonts w:ascii="Tahoma" w:hAnsi="Tahoma" w:cs="Tahoma"/>
      <w:color w:val="000000"/>
      <w:sz w:val="16"/>
      <w:szCs w:val="16"/>
    </w:rPr>
  </w:style>
  <w:style w:type="paragraph" w:styleId="af">
    <w:name w:val="List Paragraph"/>
    <w:basedOn w:val="a"/>
    <w:uiPriority w:val="34"/>
    <w:qFormat/>
    <w:rsid w:val="002C1BC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f0">
    <w:name w:val="Table Grid"/>
    <w:basedOn w:val="a1"/>
    <w:uiPriority w:val="59"/>
    <w:rsid w:val="00457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2147">
      <w:bodyDiv w:val="1"/>
      <w:marLeft w:val="0"/>
      <w:marRight w:val="0"/>
      <w:marTop w:val="0"/>
      <w:marBottom w:val="0"/>
      <w:divBdr>
        <w:top w:val="none" w:sz="0" w:space="0" w:color="auto"/>
        <w:left w:val="none" w:sz="0" w:space="0" w:color="auto"/>
        <w:bottom w:val="none" w:sz="0" w:space="0" w:color="auto"/>
        <w:right w:val="none" w:sz="0" w:space="0" w:color="auto"/>
      </w:divBdr>
    </w:div>
    <w:div w:id="1332563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17</Pages>
  <Words>5998</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2019-03-01T07:21:00Z</cp:lastPrinted>
  <dcterms:created xsi:type="dcterms:W3CDTF">2019-02-18T09:30:00Z</dcterms:created>
  <dcterms:modified xsi:type="dcterms:W3CDTF">2019-03-01T07:25:00Z</dcterms:modified>
</cp:coreProperties>
</file>