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C" w:rsidRPr="009B2ADC" w:rsidRDefault="009B2ADC" w:rsidP="009B2AD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ADC">
        <w:rPr>
          <w:rFonts w:ascii="Times New Roman" w:hAnsi="Times New Roman" w:cs="Times New Roman"/>
          <w:sz w:val="26"/>
          <w:szCs w:val="26"/>
        </w:rPr>
        <w:t>Приложение к п. 2.3 программы:</w:t>
      </w:r>
    </w:p>
    <w:p w:rsidR="009B2ADC" w:rsidRPr="009B2ADC" w:rsidRDefault="009B2ADC" w:rsidP="009B2AD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B2ADC">
        <w:rPr>
          <w:rFonts w:ascii="Times New Roman" w:hAnsi="Times New Roman" w:cs="Times New Roman"/>
          <w:sz w:val="26"/>
          <w:szCs w:val="26"/>
        </w:rPr>
        <w:t xml:space="preserve"> </w:t>
      </w:r>
      <w:r w:rsidRPr="009B2ADC">
        <w:rPr>
          <w:rFonts w:ascii="Times New Roman" w:hAnsi="Times New Roman" w:cs="Times New Roman"/>
          <w:sz w:val="26"/>
          <w:szCs w:val="26"/>
        </w:rPr>
        <w:tab/>
        <w:t xml:space="preserve">комплексного социально-экономического </w:t>
      </w:r>
    </w:p>
    <w:p w:rsidR="009B2ADC" w:rsidRPr="009B2ADC" w:rsidRDefault="009B2ADC" w:rsidP="009B2AD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2ADC">
        <w:rPr>
          <w:rFonts w:ascii="Times New Roman" w:hAnsi="Times New Roman" w:cs="Times New Roman"/>
          <w:sz w:val="26"/>
          <w:szCs w:val="26"/>
        </w:rPr>
        <w:t xml:space="preserve">развития Ушаковского муниципального </w:t>
      </w:r>
    </w:p>
    <w:p w:rsidR="009B2ADC" w:rsidRDefault="009B2ADC" w:rsidP="009B2AD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2ADC">
        <w:rPr>
          <w:rFonts w:ascii="Times New Roman" w:hAnsi="Times New Roman" w:cs="Times New Roman"/>
          <w:sz w:val="26"/>
          <w:szCs w:val="26"/>
        </w:rPr>
        <w:t>образования на период 2016-2018 гг.</w:t>
      </w:r>
    </w:p>
    <w:p w:rsidR="009B2ADC" w:rsidRDefault="009B2ADC" w:rsidP="009B2ADC">
      <w:pPr>
        <w:rPr>
          <w:rFonts w:ascii="Times New Roman" w:hAnsi="Times New Roman" w:cs="Times New Roman"/>
          <w:sz w:val="26"/>
          <w:szCs w:val="26"/>
        </w:rPr>
      </w:pPr>
    </w:p>
    <w:p w:rsidR="009B2ADC" w:rsidRDefault="009B2ADC" w:rsidP="009B2ADC">
      <w:pPr>
        <w:tabs>
          <w:tab w:val="left" w:pos="27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садовых, дачных некоммерческих товариществ, объединений, дачных поселков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194"/>
        <w:gridCol w:w="1869"/>
        <w:gridCol w:w="1856"/>
      </w:tblGrid>
      <w:tr w:rsidR="00F12088" w:rsidRPr="00C41404" w:rsidTr="00E7353C">
        <w:tc>
          <w:tcPr>
            <w:tcW w:w="675" w:type="dxa"/>
          </w:tcPr>
          <w:p w:rsidR="009B2ADC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>/</w:t>
            </w:r>
            <w:proofErr w:type="spellStart"/>
            <w:r w:rsidRPr="00C414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9B2ADC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Наименование садоводства</w:t>
            </w:r>
          </w:p>
        </w:tc>
        <w:tc>
          <w:tcPr>
            <w:tcW w:w="2194" w:type="dxa"/>
          </w:tcPr>
          <w:p w:rsidR="009B2ADC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869" w:type="dxa"/>
          </w:tcPr>
          <w:p w:rsidR="009B2ADC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Планируемая категория земель</w:t>
            </w:r>
          </w:p>
        </w:tc>
        <w:tc>
          <w:tcPr>
            <w:tcW w:w="1856" w:type="dxa"/>
          </w:tcPr>
          <w:p w:rsidR="009B2ADC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Основание для включения в генеральный план</w:t>
            </w: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«Авиатор»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«Авиатор-1»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«Авиатор-2»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«Авиатор-3»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«Авиатор-4»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«Авиатор-5» СНТ (2 участка)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«Автомобилист» 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«Аквамарин» ДНП</w:t>
            </w:r>
          </w:p>
        </w:tc>
        <w:tc>
          <w:tcPr>
            <w:tcW w:w="2194" w:type="dxa"/>
          </w:tcPr>
          <w:p w:rsidR="00F12088" w:rsidRPr="00C41404" w:rsidRDefault="00363724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Земли лесного фонда (защитные леса – леса, расположенные в первом и втором поясах зон санитарной охраны источников питьевого и хозяйственно-бытового водоснабжения)</w:t>
            </w:r>
          </w:p>
        </w:tc>
        <w:tc>
          <w:tcPr>
            <w:tcW w:w="1869" w:type="dxa"/>
          </w:tcPr>
          <w:p w:rsidR="00F12088" w:rsidRPr="00C41404" w:rsidRDefault="000605FD" w:rsidP="00060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 (для ведения дачного хозяйства)</w:t>
            </w:r>
          </w:p>
        </w:tc>
        <w:tc>
          <w:tcPr>
            <w:tcW w:w="1856" w:type="dxa"/>
          </w:tcPr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- Акт выбора лесного участка №54 от 22 сентября 2014г.;</w:t>
            </w:r>
          </w:p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- Распоряжение Агентства лесного хозяйства Иркутской области от 26 сентября 2014 г. №2612-ра «Об утверждении акта выбора»;</w:t>
            </w:r>
          </w:p>
          <w:p w:rsidR="00F12088" w:rsidRPr="00C41404" w:rsidRDefault="000605FD" w:rsidP="000605F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- Программа социально-экономического развития Ушаковского муниципального образования на 2012-2018 годы (ДНП «Аквамарин» включено как объект местного значения в числе приоритетов экономического развития Ушаковского МО).</w:t>
            </w: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«Ангарский берег» ДПК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«Аралия»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«Артём» ДНТ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«Атлант»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«Багульник»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«Байкальская жемчужина»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«Байкальские зори» 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«Берёзовая роща»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«Бумажник»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«Ветеран пути»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«Ветеран революции» ДПК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«Ветеран»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«Взрывник»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«Вита» СПК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«Восход»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«Городское»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«Дарья»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«Деметра» СНТ (2 участка)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Дзержинец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«Дивное» ДНТ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«Дорожник»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«Дорожное 2»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«Дражное»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«Еловый»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«Ель» (Иркутск рыба)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«Жаворонки»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«Жарки»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«Жарки»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«Железнодорожник</w:t>
            </w:r>
            <w:proofErr w:type="gram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«Жемчужина»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«Жизнь»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«Заозёрное»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«Заповедный»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«Заречье»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«Заря»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«Звезда»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«Зеленый бор»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«Зелёный сад»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«Иркутянин» СНК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«Искра»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«Калина»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«Караси»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«Клен»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«Колос»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«Континент»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Королок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«Лазурное»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«Лайнер»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Лебединка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«Лесная поляна -1»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«Лесная поляна -2»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«Лесная поляна»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«Лесное»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«Лесное» ДНП </w:t>
            </w:r>
          </w:p>
        </w:tc>
        <w:tc>
          <w:tcPr>
            <w:tcW w:w="2194" w:type="dxa"/>
          </w:tcPr>
          <w:p w:rsidR="00F12088" w:rsidRPr="00C41404" w:rsidRDefault="00363724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Земли лесного фонда (защитные леса – леса, расположенные в первом и втором поясах зон санитарной охраны источников питьевого и хозяйственно-бытового водоснабжения)</w:t>
            </w:r>
          </w:p>
        </w:tc>
        <w:tc>
          <w:tcPr>
            <w:tcW w:w="1869" w:type="dxa"/>
          </w:tcPr>
          <w:p w:rsidR="00F12088" w:rsidRPr="00C41404" w:rsidRDefault="000605F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 (для ведения дачного хозяйства)</w:t>
            </w:r>
          </w:p>
        </w:tc>
        <w:tc>
          <w:tcPr>
            <w:tcW w:w="1856" w:type="dxa"/>
          </w:tcPr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- Акт выбора лесного участка №53 от 22 сентября 2014г.;</w:t>
            </w:r>
          </w:p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>- Распоряжение Агентства лесного хозяйства Иркутской области от 26 сентября 2014 г. №2613-ра «Об утверждении акта выбора»;</w:t>
            </w:r>
          </w:p>
          <w:p w:rsidR="00F12088" w:rsidRPr="00C41404" w:rsidRDefault="000605FD" w:rsidP="000605F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- Программа социально-экономического развития Ушаковского муниципального образования на 2012-2018 годы (ДНП «Лесное» включено как объект местного значения в числе приоритетов экономического развития Ушаковского МО).</w:t>
            </w: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«Лесовик»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Лесотехник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Лисиха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Лисиха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«Лотос»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«Луговое» ДНТ</w:t>
            </w:r>
          </w:p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бывшее</w:t>
            </w:r>
            <w:proofErr w:type="gram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Караси)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«Луговое»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«Мастерок»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«Межгорье»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«Металлург»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«Модуль»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00D" w:rsidRPr="00C41404" w:rsidTr="00E7353C">
        <w:tc>
          <w:tcPr>
            <w:tcW w:w="675" w:type="dxa"/>
          </w:tcPr>
          <w:p w:rsidR="003A100D" w:rsidRPr="00C41404" w:rsidRDefault="003A100D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100D" w:rsidRPr="00C41404" w:rsidRDefault="003A100D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«Молодежное 2» ДНП</w:t>
            </w:r>
          </w:p>
        </w:tc>
        <w:tc>
          <w:tcPr>
            <w:tcW w:w="2194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лесного фонда (защитные леса – леса, расположенные в первом и втором </w:t>
            </w:r>
            <w:r w:rsidRPr="00C41404">
              <w:rPr>
                <w:rFonts w:ascii="Times New Roman" w:hAnsi="Times New Roman" w:cs="Times New Roman"/>
              </w:rPr>
              <w:lastRenderedPageBreak/>
              <w:t>поясах зон санитарной охраны источников питьевого и хозяйственно-бытового водоснабжения)</w:t>
            </w:r>
          </w:p>
        </w:tc>
        <w:tc>
          <w:tcPr>
            <w:tcW w:w="1869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 (для ведения дачного </w:t>
            </w:r>
            <w:r w:rsidRPr="00C41404">
              <w:rPr>
                <w:rFonts w:ascii="Times New Roman" w:hAnsi="Times New Roman" w:cs="Times New Roman"/>
              </w:rPr>
              <w:lastRenderedPageBreak/>
              <w:t>хозяйства)</w:t>
            </w:r>
          </w:p>
        </w:tc>
        <w:tc>
          <w:tcPr>
            <w:tcW w:w="1856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«Монолит»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«Монтажник» СК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«Надежда»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724" w:rsidRPr="00C41404" w:rsidTr="00E7353C">
        <w:tc>
          <w:tcPr>
            <w:tcW w:w="675" w:type="dxa"/>
          </w:tcPr>
          <w:p w:rsidR="00363724" w:rsidRPr="00C41404" w:rsidRDefault="00363724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3724" w:rsidRPr="00C41404" w:rsidRDefault="00363724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Надеждино ДПК</w:t>
            </w:r>
          </w:p>
        </w:tc>
        <w:tc>
          <w:tcPr>
            <w:tcW w:w="2194" w:type="dxa"/>
          </w:tcPr>
          <w:p w:rsidR="00363724" w:rsidRPr="00C41404" w:rsidRDefault="00363724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лесного фонда </w:t>
            </w:r>
          </w:p>
        </w:tc>
        <w:tc>
          <w:tcPr>
            <w:tcW w:w="1869" w:type="dxa"/>
          </w:tcPr>
          <w:p w:rsidR="00363724" w:rsidRPr="00C41404" w:rsidRDefault="000605F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856" w:type="dxa"/>
          </w:tcPr>
          <w:p w:rsidR="00363724" w:rsidRPr="00C41404" w:rsidRDefault="00363724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«Недра»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Нерпёнок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Нефтеразведчик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«Нива»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«Нива»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«Новая 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Лебединка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00D" w:rsidRPr="00C41404" w:rsidTr="00E7353C">
        <w:tc>
          <w:tcPr>
            <w:tcW w:w="675" w:type="dxa"/>
          </w:tcPr>
          <w:p w:rsidR="003A100D" w:rsidRPr="00C41404" w:rsidRDefault="003A100D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100D" w:rsidRPr="00C41404" w:rsidRDefault="003A100D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«Новые Вешки» ДНП </w:t>
            </w:r>
          </w:p>
        </w:tc>
        <w:tc>
          <w:tcPr>
            <w:tcW w:w="2194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Земли лесного фонда (защитные леса – леса, расположенные в первом и втором поясах зон санитарной охраны источников питьевого и хозяйственно-бытового водоснабжения)</w:t>
            </w:r>
          </w:p>
        </w:tc>
        <w:tc>
          <w:tcPr>
            <w:tcW w:w="1869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 (для ведения дачного хозяйства)</w:t>
            </w:r>
          </w:p>
        </w:tc>
        <w:tc>
          <w:tcPr>
            <w:tcW w:w="1856" w:type="dxa"/>
          </w:tcPr>
          <w:p w:rsidR="003A100D" w:rsidRPr="00C41404" w:rsidRDefault="003A100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«Октябрьское -2»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«Октябрьское»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«Олимпиец»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«Оптимист» ДНТ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«Оптимист» НПИЗ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«Оптимист»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«Орбита»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«Орбита-1»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«Падь Еловая»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«Парус»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«Петровская слобода» СНП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Плишкинский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бор»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«Петровский»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«Побратим»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«Полесье»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«Политехник»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Приангарье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«Прибой»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«Прибрежное»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«Прибрежное-2»ДНТ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«Проектировщик»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«Пульс»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«Пчёлка»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«Радист 1»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«Радуга»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«Рассвет»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«Родник»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«Родник Прибайкалья» ООО дачный жилой поселок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«Ромашка»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«Ромашка-2» СК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«Рубин»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«Ручеек»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«Ручеёк»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«Ручей»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«Ручейки»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«Рыбачье» СНТ</w:t>
            </w:r>
            <w:proofErr w:type="gram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«Рябина»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«Рябинка»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«Садко»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«Сантехник»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«Светлый яр»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«Светлячки»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Селикционер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«Серебряный ключ»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Сиберия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Сиберия</w:t>
            </w:r>
            <w:proofErr w:type="spellEnd"/>
            <w:proofErr w:type="gram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Сибсервис-сад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«Сигнал»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«Сигнал»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Синильга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«Сирень»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«Скиф»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«Славное»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Сненжное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«Соболь</w:t>
            </w:r>
            <w:proofErr w:type="gram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«Согласие» ДНП</w:t>
            </w:r>
          </w:p>
        </w:tc>
        <w:tc>
          <w:tcPr>
            <w:tcW w:w="2194" w:type="dxa"/>
          </w:tcPr>
          <w:p w:rsidR="00F12088" w:rsidRPr="00C41404" w:rsidRDefault="00363724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 xml:space="preserve">Земли лесного фонда (защитные леса – леса, расположенные в первом и втором поясах зон санитарной охраны источников питьевого и хозяйственно-бытового </w:t>
            </w:r>
            <w:r w:rsidRPr="00C41404">
              <w:rPr>
                <w:rFonts w:ascii="Times New Roman" w:hAnsi="Times New Roman" w:cs="Times New Roman"/>
              </w:rPr>
              <w:lastRenderedPageBreak/>
              <w:t>водоснабжения)</w:t>
            </w:r>
          </w:p>
        </w:tc>
        <w:tc>
          <w:tcPr>
            <w:tcW w:w="1869" w:type="dxa"/>
          </w:tcPr>
          <w:p w:rsidR="00F12088" w:rsidRPr="00C41404" w:rsidRDefault="000605FD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proofErr w:type="spellStart"/>
            <w:proofErr w:type="gramStart"/>
            <w:r w:rsidRPr="00C41404">
              <w:rPr>
                <w:rFonts w:ascii="Times New Roman" w:hAnsi="Times New Roman" w:cs="Times New Roman"/>
              </w:rPr>
              <w:t>сельскохозяй-ственного</w:t>
            </w:r>
            <w:proofErr w:type="spellEnd"/>
            <w:proofErr w:type="gramEnd"/>
            <w:r w:rsidRPr="00C41404">
              <w:rPr>
                <w:rFonts w:ascii="Times New Roman" w:hAnsi="Times New Roman" w:cs="Times New Roman"/>
              </w:rPr>
              <w:t xml:space="preserve"> назначения (для ведения дачного хозяйства)</w:t>
            </w:r>
          </w:p>
        </w:tc>
        <w:tc>
          <w:tcPr>
            <w:tcW w:w="1856" w:type="dxa"/>
          </w:tcPr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 xml:space="preserve">- Акт выбора лесного участка №52 от 22 сентября 2014г.; </w:t>
            </w:r>
          </w:p>
          <w:p w:rsidR="000605FD" w:rsidRPr="00C41404" w:rsidRDefault="000605FD" w:rsidP="000605FD">
            <w:pPr>
              <w:jc w:val="both"/>
              <w:rPr>
                <w:rFonts w:ascii="Times New Roman" w:hAnsi="Times New Roman" w:cs="Times New Roman"/>
              </w:rPr>
            </w:pPr>
            <w:r w:rsidRPr="00C41404">
              <w:rPr>
                <w:rFonts w:ascii="Times New Roman" w:hAnsi="Times New Roman" w:cs="Times New Roman"/>
              </w:rPr>
              <w:t xml:space="preserve">- Распоряжение Агентства лесного хозяйства Иркутской области от 26 сентября 2014 г. </w:t>
            </w:r>
            <w:r w:rsidRPr="00C41404">
              <w:rPr>
                <w:rFonts w:ascii="Times New Roman" w:hAnsi="Times New Roman" w:cs="Times New Roman"/>
              </w:rPr>
              <w:lastRenderedPageBreak/>
              <w:t>№2599-ра «Об утверждении акта выбора»;</w:t>
            </w:r>
          </w:p>
          <w:p w:rsidR="00F12088" w:rsidRPr="00C41404" w:rsidRDefault="000605FD" w:rsidP="000605F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04">
              <w:rPr>
                <w:rFonts w:ascii="Times New Roman" w:hAnsi="Times New Roman" w:cs="Times New Roman"/>
              </w:rPr>
              <w:t>- Программа социально-экономического развития Ушаковского муниципального образования на 2012-2018 годы (ДНП «Согласие» включено как объект местного значения в числе приоритетов экономического развития Ушаковского МО).</w:t>
            </w: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«Содружество»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«Солнечное-1»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 СНТ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«Сосновый»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«Союз»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Спецстроевец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«Статус» ДНТ?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«Строитель 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«Строитель-2»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«Сыщик»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«Таёжник»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«Тайга»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«Теплоэнергетик»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«Тихий плёс»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«Тихий плёс-2»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«Тунгусское»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«Университетский»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Ушаковская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 слобода»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«Факел»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«Фантазия» СНТ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«Фрегат» ДНП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«Химик»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Щукино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Эвард</w:t>
            </w:r>
            <w:proofErr w:type="spellEnd"/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«Энергетик»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F12088">
            <w:pPr>
              <w:numPr>
                <w:ilvl w:val="0"/>
                <w:numId w:val="1"/>
              </w:numPr>
              <w:ind w:left="2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«Юбилейное» СПК (садоводческий потребительский кооператив) 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«Южное» СНТ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088" w:rsidRPr="00C41404" w:rsidTr="00E7353C">
        <w:tc>
          <w:tcPr>
            <w:tcW w:w="675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977" w:type="dxa"/>
          </w:tcPr>
          <w:p w:rsidR="00F12088" w:rsidRPr="00C41404" w:rsidRDefault="00F12088" w:rsidP="009B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04">
              <w:rPr>
                <w:rFonts w:ascii="Times New Roman" w:hAnsi="Times New Roman" w:cs="Times New Roman"/>
                <w:sz w:val="20"/>
                <w:szCs w:val="20"/>
              </w:rPr>
              <w:t>«Ясное» ДНТ</w:t>
            </w:r>
          </w:p>
        </w:tc>
        <w:tc>
          <w:tcPr>
            <w:tcW w:w="2194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F12088" w:rsidRPr="00C41404" w:rsidRDefault="00F12088" w:rsidP="009B2AD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ADC" w:rsidRPr="009B2ADC" w:rsidRDefault="009B2ADC" w:rsidP="003A100D">
      <w:pPr>
        <w:tabs>
          <w:tab w:val="left" w:pos="27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9B2ADC" w:rsidRPr="009B2ADC" w:rsidSect="009C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C80"/>
    <w:multiLevelType w:val="hybridMultilevel"/>
    <w:tmpl w:val="B6FA27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ADC"/>
    <w:rsid w:val="000605FD"/>
    <w:rsid w:val="00363724"/>
    <w:rsid w:val="003A100D"/>
    <w:rsid w:val="00444664"/>
    <w:rsid w:val="009B2ADC"/>
    <w:rsid w:val="009C10B8"/>
    <w:rsid w:val="00A732AF"/>
    <w:rsid w:val="00C41404"/>
    <w:rsid w:val="00E7353C"/>
    <w:rsid w:val="00F1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2016-04-14T03:56:00Z</cp:lastPrinted>
  <dcterms:created xsi:type="dcterms:W3CDTF">2016-04-13T04:44:00Z</dcterms:created>
  <dcterms:modified xsi:type="dcterms:W3CDTF">2016-04-14T03:56:00Z</dcterms:modified>
</cp:coreProperties>
</file>