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AA" w:rsidRPr="006D54AB" w:rsidRDefault="000E62AA" w:rsidP="000E62AA">
      <w:pPr>
        <w:pStyle w:val="a3"/>
        <w:rPr>
          <w:rFonts w:ascii="Times New Roman" w:hAnsi="Times New Roman" w:cs="Times New Roman"/>
        </w:rPr>
      </w:pPr>
      <w:r w:rsidRPr="006D54AB">
        <w:rPr>
          <w:rFonts w:ascii="Times New Roman" w:hAnsi="Times New Roman" w:cs="Times New Roman"/>
        </w:rPr>
        <w:t>РОССИЙСКАЯ ФЕДЕРАЦИЯ</w:t>
      </w:r>
    </w:p>
    <w:p w:rsidR="000E62AA" w:rsidRPr="006D54AB" w:rsidRDefault="000E62AA" w:rsidP="000E62AA">
      <w:pPr>
        <w:jc w:val="center"/>
        <w:rPr>
          <w:rFonts w:ascii="Times New Roman" w:hAnsi="Times New Roman" w:cs="Times New Roman"/>
          <w:sz w:val="28"/>
        </w:rPr>
      </w:pPr>
      <w:r w:rsidRPr="006D54AB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0E62AA" w:rsidRPr="006D54AB" w:rsidRDefault="000E62AA" w:rsidP="000E62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D54A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0E62AA" w:rsidRPr="006D54AB" w:rsidRDefault="00CE5BEF" w:rsidP="000E62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0E62AA" w:rsidRPr="006D54AB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0E62AA" w:rsidRPr="006D54AB" w:rsidRDefault="000E62AA" w:rsidP="000E62AA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D54AB" w:rsidRDefault="00BB0E32" w:rsidP="000E62AA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D54A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Pr="006D54AB" w:rsidRDefault="00BB0E32" w:rsidP="00BB0E32">
      <w:pPr>
        <w:rPr>
          <w:rFonts w:ascii="Times New Roman" w:hAnsi="Times New Roman" w:cs="Times New Roman"/>
          <w:sz w:val="28"/>
          <w:szCs w:val="28"/>
        </w:rPr>
      </w:pPr>
    </w:p>
    <w:p w:rsidR="007713BE" w:rsidRPr="006D54AB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6D54A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0E4EF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</w:t>
      </w:r>
      <w:bookmarkStart w:id="0" w:name="_GoBack"/>
      <w:bookmarkEnd w:id="0"/>
      <w:r w:rsidR="000E4EF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2014 </w:t>
      </w:r>
      <w:r w:rsidR="000C5A4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г</w:t>
      </w:r>
      <w:r w:rsidR="00B5080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.  № </w:t>
      </w:r>
      <w:r w:rsidR="000E4EF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05</w:t>
      </w:r>
    </w:p>
    <w:p w:rsidR="007713BE" w:rsidRPr="006D54AB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6D54A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Pr="006D54AB" w:rsidRDefault="007713BE" w:rsidP="007713BE">
      <w:pPr>
        <w:rPr>
          <w:rFonts w:ascii="Times New Roman" w:hAnsi="Times New Roman" w:cs="Times New Roman"/>
          <w:lang w:eastAsia="ar-SA"/>
        </w:rPr>
      </w:pPr>
    </w:p>
    <w:p w:rsidR="000E62AA" w:rsidRPr="006D54AB" w:rsidRDefault="000E62AA" w:rsidP="000E62AA">
      <w:pPr>
        <w:spacing w:after="0" w:line="240" w:lineRule="auto"/>
        <w:ind w:right="4394"/>
        <w:rPr>
          <w:rFonts w:ascii="Times New Roman" w:hAnsi="Times New Roman" w:cs="Times New Roman"/>
          <w:sz w:val="28"/>
          <w:szCs w:val="28"/>
          <w:lang w:eastAsia="ar-SA"/>
        </w:rPr>
      </w:pPr>
      <w:r w:rsidRPr="006D54AB">
        <w:rPr>
          <w:rFonts w:ascii="Times New Roman" w:hAnsi="Times New Roman" w:cs="Times New Roman"/>
          <w:sz w:val="28"/>
          <w:szCs w:val="28"/>
          <w:lang w:eastAsia="ar-SA"/>
        </w:rPr>
        <w:t>О депутатских комиссиях Думы Ушаковского муниципального образования</w:t>
      </w:r>
    </w:p>
    <w:p w:rsidR="000E62AA" w:rsidRPr="006D54AB" w:rsidRDefault="000E62AA" w:rsidP="000E62AA">
      <w:pPr>
        <w:spacing w:after="0" w:line="240" w:lineRule="auto"/>
        <w:ind w:right="439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62AA" w:rsidRPr="006D54AB" w:rsidRDefault="000E62AA" w:rsidP="000E62AA">
      <w:pPr>
        <w:spacing w:after="0" w:line="240" w:lineRule="auto"/>
        <w:ind w:right="439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62AA" w:rsidRPr="000451FC" w:rsidRDefault="000E62AA" w:rsidP="000E62AA">
      <w:pPr>
        <w:spacing w:after="0" w:line="240" w:lineRule="auto"/>
        <w:ind w:right="439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5913" w:rsidRPr="006D54AB" w:rsidRDefault="000E62AA" w:rsidP="00045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1F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{КонсультантПлюс}" w:history="1">
        <w:r w:rsidRPr="000451FC">
          <w:rPr>
            <w:rFonts w:ascii="Times New Roman" w:hAnsi="Times New Roman" w:cs="Times New Roman"/>
            <w:sz w:val="28"/>
            <w:szCs w:val="28"/>
          </w:rPr>
          <w:t>ст</w:t>
        </w:r>
        <w:r w:rsidR="000451FC" w:rsidRPr="000451FC">
          <w:rPr>
            <w:rFonts w:ascii="Times New Roman" w:hAnsi="Times New Roman" w:cs="Times New Roman"/>
            <w:sz w:val="28"/>
            <w:szCs w:val="28"/>
          </w:rPr>
          <w:t>.</w:t>
        </w:r>
        <w:r w:rsidRPr="000451FC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Pr="000451FC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tooltip="&quot;Устав города Иркутска&quot; (принят решением ГД г. Иркутска от 20.05.2004 N 003-20-430537/4) (ред. от 01.04.2013) (вместе с &quot;Положением о гарантиях осуществления полномочий мэра города Иркутска&quot;){КонсультантПлюс}" w:history="1">
        <w:r w:rsidRPr="000451FC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F91794" w:rsidRPr="000451FC">
          <w:rPr>
            <w:rFonts w:ascii="Times New Roman" w:hAnsi="Times New Roman" w:cs="Times New Roman"/>
            <w:sz w:val="28"/>
            <w:szCs w:val="28"/>
          </w:rPr>
          <w:t>26, 27, 29</w:t>
        </w:r>
      </w:hyperlink>
      <w:r w:rsidRPr="000451FC">
        <w:rPr>
          <w:rFonts w:ascii="Times New Roman" w:hAnsi="Times New Roman" w:cs="Times New Roman"/>
          <w:sz w:val="28"/>
          <w:szCs w:val="28"/>
        </w:rPr>
        <w:t xml:space="preserve"> Устава Ушаковского муниципального образования, </w:t>
      </w:r>
      <w:r w:rsidR="000451FC" w:rsidRPr="000451FC">
        <w:rPr>
          <w:rFonts w:ascii="Times New Roman" w:hAnsi="Times New Roman" w:cs="Times New Roman"/>
          <w:sz w:val="28"/>
          <w:szCs w:val="28"/>
        </w:rPr>
        <w:t>ст. 11 Регламента работы Думы Ушаковского муниципального образования</w:t>
      </w:r>
      <w:r w:rsidRPr="000451FC">
        <w:rPr>
          <w:rFonts w:ascii="Times New Roman" w:hAnsi="Times New Roman" w:cs="Times New Roman"/>
          <w:sz w:val="28"/>
          <w:szCs w:val="28"/>
        </w:rPr>
        <w:t>,</w:t>
      </w:r>
      <w:r w:rsidR="008403A0" w:rsidRPr="000451F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D72755">
        <w:rPr>
          <w:rFonts w:ascii="Times New Roman" w:hAnsi="Times New Roman" w:cs="Times New Roman"/>
          <w:sz w:val="28"/>
          <w:szCs w:val="28"/>
        </w:rPr>
        <w:t>ого</w:t>
      </w:r>
      <w:r w:rsidR="008403A0" w:rsidRPr="000451FC">
        <w:rPr>
          <w:rFonts w:ascii="Times New Roman" w:hAnsi="Times New Roman" w:cs="Times New Roman"/>
          <w:sz w:val="28"/>
          <w:szCs w:val="28"/>
        </w:rPr>
        <w:t xml:space="preserve"> решением Ушаковского муниципального образования от </w:t>
      </w:r>
      <w:r w:rsidR="000451FC" w:rsidRPr="000451FC">
        <w:rPr>
          <w:rFonts w:ascii="Times New Roman" w:hAnsi="Times New Roman" w:cs="Times New Roman"/>
          <w:sz w:val="28"/>
          <w:szCs w:val="28"/>
        </w:rPr>
        <w:t>29.01.2014</w:t>
      </w:r>
      <w:r w:rsidR="008403A0" w:rsidRPr="000451FC">
        <w:rPr>
          <w:rFonts w:ascii="Times New Roman" w:hAnsi="Times New Roman" w:cs="Times New Roman"/>
          <w:sz w:val="28"/>
          <w:szCs w:val="28"/>
        </w:rPr>
        <w:t xml:space="preserve"> №</w:t>
      </w:r>
      <w:r w:rsidR="000451FC" w:rsidRPr="000451FC">
        <w:rPr>
          <w:rFonts w:ascii="Times New Roman" w:hAnsi="Times New Roman" w:cs="Times New Roman"/>
          <w:sz w:val="28"/>
          <w:szCs w:val="28"/>
        </w:rPr>
        <w:t>04</w:t>
      </w:r>
      <w:r w:rsidR="00F91794" w:rsidRPr="000451FC">
        <w:rPr>
          <w:rFonts w:ascii="Times New Roman" w:hAnsi="Times New Roman" w:cs="Times New Roman"/>
          <w:sz w:val="28"/>
          <w:szCs w:val="28"/>
        </w:rPr>
        <w:t>,</w:t>
      </w:r>
      <w:r w:rsidRPr="000451FC">
        <w:rPr>
          <w:rFonts w:ascii="Times New Roman" w:hAnsi="Times New Roman" w:cs="Times New Roman"/>
          <w:sz w:val="28"/>
          <w:szCs w:val="28"/>
        </w:rPr>
        <w:t xml:space="preserve"> Дум</w:t>
      </w:r>
      <w:r w:rsidR="00F91794" w:rsidRPr="000451FC">
        <w:rPr>
          <w:rFonts w:ascii="Times New Roman" w:hAnsi="Times New Roman" w:cs="Times New Roman"/>
          <w:sz w:val="28"/>
          <w:szCs w:val="28"/>
        </w:rPr>
        <w:t>а</w:t>
      </w:r>
      <w:r w:rsidR="00B05913" w:rsidRPr="000451FC">
        <w:rPr>
          <w:rFonts w:ascii="Times New Roman" w:hAnsi="Times New Roman" w:cs="Times New Roman"/>
          <w:sz w:val="28"/>
          <w:szCs w:val="28"/>
        </w:rPr>
        <w:t xml:space="preserve"> Ушаковского муниципального</w:t>
      </w:r>
      <w:r w:rsidR="00B05913" w:rsidRPr="006D54A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05913" w:rsidRPr="006D54AB" w:rsidRDefault="00B05913" w:rsidP="00B05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РЕШИЛА:</w:t>
      </w:r>
    </w:p>
    <w:p w:rsidR="00B05913" w:rsidRPr="006D54AB" w:rsidRDefault="00B05913" w:rsidP="00B05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913" w:rsidRPr="006D54AB" w:rsidRDefault="00B05913" w:rsidP="00B05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B0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о постоянных комиссиях Думы </w:t>
      </w:r>
      <w:r w:rsidR="00B05913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(Приложение N 1).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097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2. </w:t>
      </w:r>
      <w:r w:rsidR="00D66097">
        <w:rPr>
          <w:rFonts w:ascii="Times New Roman" w:hAnsi="Times New Roman" w:cs="Times New Roman"/>
          <w:sz w:val="28"/>
          <w:szCs w:val="28"/>
        </w:rPr>
        <w:t>Решение Думы Ушаковского муниципального образования от 24.10.2012 г. № 4 «Об утверждении постоянных комиссий Думы Ушаковского муниципального образования» признать утратившим силу.</w:t>
      </w:r>
    </w:p>
    <w:p w:rsidR="00D66097" w:rsidRDefault="00D66097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D66097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62AA" w:rsidRPr="006D54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5913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0E62AA" w:rsidRPr="006D54AB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с </w:t>
      </w:r>
      <w:hyperlink w:anchor="Par42" w:tooltip="Ссылка на текущий документ" w:history="1">
        <w:r w:rsidR="000E62AA" w:rsidRPr="006D54A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0E62AA" w:rsidRPr="006D54AB">
        <w:rPr>
          <w:rFonts w:ascii="Times New Roman" w:hAnsi="Times New Roman" w:cs="Times New Roman"/>
          <w:sz w:val="28"/>
          <w:szCs w:val="28"/>
        </w:rPr>
        <w:t>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B059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913" w:rsidRPr="006D54AB" w:rsidRDefault="00B05913" w:rsidP="00B059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Глава Ушаковского</w:t>
      </w:r>
    </w:p>
    <w:p w:rsidR="00B05913" w:rsidRPr="006D54AB" w:rsidRDefault="00B05913" w:rsidP="00B059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B05913" w:rsidRPr="006D54AB" w:rsidRDefault="00B05913" w:rsidP="00B059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председатель Думы Ушаковского</w:t>
      </w:r>
    </w:p>
    <w:p w:rsidR="00B05913" w:rsidRPr="006D54AB" w:rsidRDefault="00B05913" w:rsidP="008E6C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ab/>
      </w:r>
      <w:r w:rsidRPr="006D54AB">
        <w:rPr>
          <w:rFonts w:ascii="Times New Roman" w:hAnsi="Times New Roman" w:cs="Times New Roman"/>
          <w:sz w:val="28"/>
          <w:szCs w:val="28"/>
        </w:rPr>
        <w:tab/>
      </w:r>
      <w:r w:rsidRPr="006D54AB">
        <w:rPr>
          <w:rFonts w:ascii="Times New Roman" w:hAnsi="Times New Roman" w:cs="Times New Roman"/>
          <w:sz w:val="28"/>
          <w:szCs w:val="28"/>
        </w:rPr>
        <w:tab/>
      </w:r>
      <w:r w:rsidRPr="006D54AB">
        <w:rPr>
          <w:rFonts w:ascii="Times New Roman" w:hAnsi="Times New Roman" w:cs="Times New Roman"/>
          <w:sz w:val="28"/>
          <w:szCs w:val="28"/>
        </w:rPr>
        <w:tab/>
      </w:r>
      <w:r w:rsidRPr="006D54AB">
        <w:rPr>
          <w:rFonts w:ascii="Times New Roman" w:hAnsi="Times New Roman" w:cs="Times New Roman"/>
          <w:sz w:val="28"/>
          <w:szCs w:val="28"/>
        </w:rPr>
        <w:tab/>
        <w:t xml:space="preserve">      А.С. Кузнецов</w:t>
      </w:r>
      <w:bookmarkStart w:id="1" w:name="Par36"/>
      <w:bookmarkEnd w:id="1"/>
      <w:r w:rsidRPr="006D54AB">
        <w:rPr>
          <w:rFonts w:ascii="Times New Roman" w:hAnsi="Times New Roman" w:cs="Times New Roman"/>
          <w:sz w:val="28"/>
          <w:szCs w:val="28"/>
        </w:rPr>
        <w:br w:type="page"/>
      </w:r>
    </w:p>
    <w:p w:rsidR="000E62AA" w:rsidRPr="006D54AB" w:rsidRDefault="000E62AA" w:rsidP="008403A0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0E62AA" w:rsidRPr="006D54AB" w:rsidRDefault="000E62AA" w:rsidP="008403A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к решению</w:t>
      </w:r>
    </w:p>
    <w:p w:rsidR="000E62AA" w:rsidRPr="006D54AB" w:rsidRDefault="000E62AA" w:rsidP="008403A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Думы </w:t>
      </w:r>
      <w:r w:rsidR="008403A0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</w:p>
    <w:p w:rsidR="000E62AA" w:rsidRPr="006D54AB" w:rsidRDefault="000E62AA" w:rsidP="008403A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от </w:t>
      </w:r>
      <w:r w:rsidR="00634A7F">
        <w:rPr>
          <w:rFonts w:ascii="Times New Roman" w:hAnsi="Times New Roman" w:cs="Times New Roman"/>
          <w:sz w:val="28"/>
          <w:szCs w:val="28"/>
        </w:rPr>
        <w:t xml:space="preserve"> 29.01.2014 г.</w:t>
      </w:r>
      <w:r w:rsidR="008403A0" w:rsidRPr="006D54AB">
        <w:rPr>
          <w:rFonts w:ascii="Times New Roman" w:hAnsi="Times New Roman" w:cs="Times New Roman"/>
          <w:sz w:val="28"/>
          <w:szCs w:val="28"/>
        </w:rPr>
        <w:t xml:space="preserve"> </w:t>
      </w:r>
      <w:r w:rsidRPr="006D54AB">
        <w:rPr>
          <w:rFonts w:ascii="Times New Roman" w:hAnsi="Times New Roman" w:cs="Times New Roman"/>
          <w:sz w:val="28"/>
          <w:szCs w:val="28"/>
        </w:rPr>
        <w:t>N</w:t>
      </w:r>
      <w:r w:rsidR="00634A7F"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8403A0" w:rsidRPr="006D54AB" w:rsidRDefault="008403A0" w:rsidP="008403A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8403A0" w:rsidRPr="006D54AB" w:rsidRDefault="008403A0" w:rsidP="008403A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2"/>
      <w:bookmarkEnd w:id="2"/>
      <w:r w:rsidRPr="006D54A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E62AA" w:rsidRPr="006D54AB" w:rsidRDefault="000E62AA" w:rsidP="000E62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4AB">
        <w:rPr>
          <w:rFonts w:ascii="Times New Roman" w:hAnsi="Times New Roman" w:cs="Times New Roman"/>
          <w:b/>
          <w:bCs/>
          <w:sz w:val="28"/>
          <w:szCs w:val="28"/>
        </w:rPr>
        <w:t xml:space="preserve">О ПОСТОЯННЫХ КОМИССИЯХ ДУМЫ </w:t>
      </w:r>
      <w:r w:rsidR="008403A0" w:rsidRPr="006D54AB">
        <w:rPr>
          <w:rFonts w:ascii="Times New Roman" w:hAnsi="Times New Roman" w:cs="Times New Roman"/>
          <w:b/>
          <w:bCs/>
          <w:sz w:val="28"/>
          <w:szCs w:val="28"/>
        </w:rPr>
        <w:t>УШАКОВСКОГО МУНИЦИПАЛЬНОГО ОБРАЗОВАНИЯ</w:t>
      </w:r>
    </w:p>
    <w:p w:rsidR="000E62AA" w:rsidRPr="006D54AB" w:rsidRDefault="000E62AA" w:rsidP="000E6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6D54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6D54AB">
        <w:rPr>
          <w:rFonts w:ascii="Times New Roman" w:hAnsi="Times New Roman" w:cs="Times New Roman"/>
          <w:sz w:val="28"/>
          <w:szCs w:val="28"/>
        </w:rPr>
        <w:t>Статья 1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Постоянные комиссии Думы </w:t>
      </w:r>
      <w:r w:rsidR="008403A0" w:rsidRPr="006D54AB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6D54AB">
        <w:rPr>
          <w:rFonts w:ascii="Times New Roman" w:hAnsi="Times New Roman" w:cs="Times New Roman"/>
          <w:sz w:val="28"/>
          <w:szCs w:val="28"/>
        </w:rPr>
        <w:t xml:space="preserve">(далее - Комиссии, постоянные Комиссии) образуются в соответствии со </w:t>
      </w:r>
      <w:hyperlink r:id="rId8" w:tooltip="&quot;Устав города Иркутска&quot; (принят решением ГД г. Иркутска от 20.05.2004 N 003-20-430537/4) (ред. от 01.04.2013) (вместе с &quot;Положением о гарантиях осуществления полномочий мэра города Иркутска&quot;){КонсультантПлюс}" w:history="1">
        <w:r w:rsidR="00F91794" w:rsidRPr="006D54A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F91794" w:rsidRPr="006D54AB">
        <w:rPr>
          <w:rFonts w:ascii="Times New Roman" w:hAnsi="Times New Roman" w:cs="Times New Roman"/>
          <w:sz w:val="28"/>
          <w:szCs w:val="28"/>
        </w:rPr>
        <w:t>26</w:t>
      </w:r>
      <w:r w:rsidRPr="006D54A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403A0" w:rsidRPr="006D54AB">
        <w:rPr>
          <w:rFonts w:ascii="Times New Roman" w:hAnsi="Times New Roman" w:cs="Times New Roman"/>
          <w:sz w:val="28"/>
          <w:szCs w:val="28"/>
        </w:rPr>
        <w:t>а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, </w:t>
      </w:r>
      <w:r w:rsidR="00C36891">
        <w:rPr>
          <w:rFonts w:ascii="Times New Roman" w:hAnsi="Times New Roman" w:cs="Times New Roman"/>
          <w:sz w:val="28"/>
          <w:szCs w:val="28"/>
        </w:rPr>
        <w:t xml:space="preserve">статьей 12 </w:t>
      </w:r>
      <w:hyperlink r:id="rId9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</w:t>
        </w:r>
        <w:r w:rsidR="00C3689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403A0" w:rsidRPr="006D54AB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6D54AB">
        <w:rPr>
          <w:rFonts w:ascii="Times New Roman" w:hAnsi="Times New Roman" w:cs="Times New Roman"/>
          <w:sz w:val="28"/>
          <w:szCs w:val="28"/>
        </w:rPr>
        <w:t>для предварительного рассмотрения и подготовки вопросов, отнесенных к ведению Думы</w:t>
      </w:r>
      <w:r w:rsidR="008403A0" w:rsidRPr="006D54AB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="00363568" w:rsidRPr="006D54AB">
        <w:rPr>
          <w:rFonts w:ascii="Times New Roman" w:hAnsi="Times New Roman" w:cs="Times New Roman"/>
          <w:sz w:val="28"/>
          <w:szCs w:val="28"/>
        </w:rPr>
        <w:t xml:space="preserve"> (далее - Дума)</w:t>
      </w:r>
      <w:r w:rsidRPr="006D54AB">
        <w:rPr>
          <w:rFonts w:ascii="Times New Roman" w:hAnsi="Times New Roman" w:cs="Times New Roman"/>
          <w:sz w:val="28"/>
          <w:szCs w:val="28"/>
        </w:rPr>
        <w:t>, подготовки проекто</w:t>
      </w:r>
      <w:r w:rsidR="008403A0" w:rsidRPr="006D54AB">
        <w:rPr>
          <w:rFonts w:ascii="Times New Roman" w:hAnsi="Times New Roman" w:cs="Times New Roman"/>
          <w:sz w:val="28"/>
          <w:szCs w:val="28"/>
        </w:rPr>
        <w:t xml:space="preserve">в решений, внесенных в </w:t>
      </w:r>
      <w:r w:rsidRPr="006D54AB">
        <w:rPr>
          <w:rFonts w:ascii="Times New Roman" w:hAnsi="Times New Roman" w:cs="Times New Roman"/>
          <w:sz w:val="28"/>
          <w:szCs w:val="28"/>
        </w:rPr>
        <w:t>Думу, для рассмотрения на заседании Думы.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6D54AB">
        <w:rPr>
          <w:rFonts w:ascii="Times New Roman" w:hAnsi="Times New Roman" w:cs="Times New Roman"/>
          <w:sz w:val="28"/>
          <w:szCs w:val="28"/>
        </w:rPr>
        <w:t>Статья 2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Комиссии образуются на срок полномочий Думы данного созыва. В течение срока полномочий Дума вправе расформировать указанные в настоящем Положении Комиссии и образовать новые Комиссии, изменять их перечень и наименования.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Образование новых (упразднение существующих) Комиссий, изменение их перечня и наименований осуществляется посредством внесения изменений и дополнений в настоящее Положение.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 w:rsidRPr="006D54AB">
        <w:rPr>
          <w:rFonts w:ascii="Times New Roman" w:hAnsi="Times New Roman" w:cs="Times New Roman"/>
          <w:sz w:val="28"/>
          <w:szCs w:val="28"/>
        </w:rPr>
        <w:t>Статья 3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Дума образует следующие постоянные Комиссии: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а) Комисси</w:t>
      </w:r>
      <w:r w:rsidR="00C36891">
        <w:rPr>
          <w:rFonts w:ascii="Times New Roman" w:hAnsi="Times New Roman" w:cs="Times New Roman"/>
          <w:sz w:val="28"/>
          <w:szCs w:val="28"/>
        </w:rPr>
        <w:t>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по мандатам, </w:t>
      </w:r>
      <w:r w:rsidR="009F5402" w:rsidRPr="006D54AB">
        <w:rPr>
          <w:rFonts w:ascii="Times New Roman" w:hAnsi="Times New Roman" w:cs="Times New Roman"/>
          <w:sz w:val="28"/>
          <w:szCs w:val="28"/>
        </w:rPr>
        <w:t>р</w:t>
      </w:r>
      <w:r w:rsidR="00C36891">
        <w:rPr>
          <w:rFonts w:ascii="Times New Roman" w:hAnsi="Times New Roman" w:cs="Times New Roman"/>
          <w:sz w:val="28"/>
          <w:szCs w:val="28"/>
        </w:rPr>
        <w:t>егламенту,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депутатской этике</w:t>
      </w:r>
      <w:r w:rsidR="00F91794" w:rsidRPr="006D54AB">
        <w:rPr>
          <w:rFonts w:ascii="Times New Roman" w:hAnsi="Times New Roman" w:cs="Times New Roman"/>
          <w:sz w:val="28"/>
          <w:szCs w:val="28"/>
        </w:rPr>
        <w:t xml:space="preserve"> и правопорядку</w:t>
      </w:r>
      <w:r w:rsidR="00C36891">
        <w:rPr>
          <w:rFonts w:ascii="Times New Roman" w:hAnsi="Times New Roman" w:cs="Times New Roman"/>
          <w:sz w:val="28"/>
          <w:szCs w:val="28"/>
        </w:rPr>
        <w:t xml:space="preserve"> Думы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б) </w:t>
      </w:r>
      <w:r w:rsidR="00B44113" w:rsidRPr="006D54AB">
        <w:rPr>
          <w:rFonts w:ascii="Times New Roman" w:hAnsi="Times New Roman" w:cs="Times New Roman"/>
          <w:sz w:val="28"/>
          <w:szCs w:val="28"/>
        </w:rPr>
        <w:t>Комисси</w:t>
      </w:r>
      <w:r w:rsidR="00C36891">
        <w:rPr>
          <w:rFonts w:ascii="Times New Roman" w:hAnsi="Times New Roman" w:cs="Times New Roman"/>
          <w:sz w:val="28"/>
          <w:szCs w:val="28"/>
        </w:rPr>
        <w:t>я</w:t>
      </w:r>
      <w:r w:rsidR="00B44113" w:rsidRPr="006D54AB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 w:rsidR="00C36891">
        <w:rPr>
          <w:rFonts w:ascii="Times New Roman" w:hAnsi="Times New Roman" w:cs="Times New Roman"/>
          <w:sz w:val="28"/>
          <w:szCs w:val="28"/>
        </w:rPr>
        <w:t xml:space="preserve"> Думы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в) Комисси</w:t>
      </w:r>
      <w:r w:rsidR="00C36891">
        <w:rPr>
          <w:rFonts w:ascii="Times New Roman" w:hAnsi="Times New Roman" w:cs="Times New Roman"/>
          <w:sz w:val="28"/>
          <w:szCs w:val="28"/>
        </w:rPr>
        <w:t>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по экономической политике и бюджету</w:t>
      </w:r>
      <w:r w:rsidR="00C36891">
        <w:rPr>
          <w:rFonts w:ascii="Times New Roman" w:hAnsi="Times New Roman" w:cs="Times New Roman"/>
          <w:sz w:val="28"/>
          <w:szCs w:val="28"/>
        </w:rPr>
        <w:t xml:space="preserve"> Думы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г) </w:t>
      </w:r>
      <w:r w:rsidR="00B44113" w:rsidRPr="006D54AB">
        <w:rPr>
          <w:rFonts w:ascii="Times New Roman" w:hAnsi="Times New Roman" w:cs="Times New Roman"/>
          <w:sz w:val="28"/>
          <w:szCs w:val="28"/>
        </w:rPr>
        <w:t>Комисси</w:t>
      </w:r>
      <w:r w:rsidR="00C36891">
        <w:rPr>
          <w:rFonts w:ascii="Times New Roman" w:hAnsi="Times New Roman" w:cs="Times New Roman"/>
          <w:sz w:val="28"/>
          <w:szCs w:val="28"/>
        </w:rPr>
        <w:t>я</w:t>
      </w:r>
      <w:r w:rsidR="00B44113" w:rsidRPr="006D54AB">
        <w:rPr>
          <w:rFonts w:ascii="Times New Roman" w:hAnsi="Times New Roman" w:cs="Times New Roman"/>
          <w:sz w:val="28"/>
          <w:szCs w:val="28"/>
        </w:rPr>
        <w:t xml:space="preserve"> по градостроительству и земельным отношениям</w:t>
      </w:r>
      <w:r w:rsidR="00C3689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C36891">
        <w:rPr>
          <w:rFonts w:ascii="Times New Roman" w:hAnsi="Times New Roman" w:cs="Times New Roman"/>
          <w:sz w:val="28"/>
          <w:szCs w:val="28"/>
        </w:rPr>
        <w:lastRenderedPageBreak/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д) Комисси</w:t>
      </w:r>
      <w:r w:rsidR="00C36891">
        <w:rPr>
          <w:rFonts w:ascii="Times New Roman" w:hAnsi="Times New Roman" w:cs="Times New Roman"/>
          <w:sz w:val="28"/>
          <w:szCs w:val="28"/>
        </w:rPr>
        <w:t>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="00B44113" w:rsidRPr="006D54AB">
        <w:rPr>
          <w:rFonts w:ascii="Times New Roman" w:hAnsi="Times New Roman" w:cs="Times New Roman"/>
          <w:sz w:val="28"/>
          <w:szCs w:val="28"/>
        </w:rPr>
        <w:t xml:space="preserve">, </w:t>
      </w:r>
      <w:r w:rsidR="00440FE0" w:rsidRPr="006D54AB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440FE0">
        <w:rPr>
          <w:rFonts w:ascii="Times New Roman" w:hAnsi="Times New Roman" w:cs="Times New Roman"/>
          <w:sz w:val="28"/>
          <w:szCs w:val="28"/>
        </w:rPr>
        <w:t xml:space="preserve">и </w:t>
      </w:r>
      <w:r w:rsidR="00B44113" w:rsidRPr="006D54A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C36891">
        <w:rPr>
          <w:rFonts w:ascii="Times New Roman" w:hAnsi="Times New Roman" w:cs="Times New Roman"/>
          <w:sz w:val="28"/>
          <w:szCs w:val="28"/>
        </w:rPr>
        <w:t>Думы Ушаковского муниципального образования</w:t>
      </w:r>
      <w:r w:rsidR="00241D40" w:rsidRPr="006D54AB">
        <w:rPr>
          <w:rFonts w:ascii="Times New Roman" w:hAnsi="Times New Roman" w:cs="Times New Roman"/>
          <w:sz w:val="28"/>
          <w:szCs w:val="28"/>
        </w:rPr>
        <w:t>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6D54AB">
        <w:rPr>
          <w:rFonts w:ascii="Times New Roman" w:hAnsi="Times New Roman" w:cs="Times New Roman"/>
          <w:sz w:val="28"/>
          <w:szCs w:val="28"/>
        </w:rPr>
        <w:t>II. СОСТАВ КОМИССИЙ И ПОРЯДОК ИХ ФОРМИРОВАНИЯ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6D54AB">
        <w:rPr>
          <w:rFonts w:ascii="Times New Roman" w:hAnsi="Times New Roman" w:cs="Times New Roman"/>
          <w:sz w:val="28"/>
          <w:szCs w:val="28"/>
        </w:rPr>
        <w:t>Статья 4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1. Комиссии формируются, на первом заседании  Думы нового созыва в количестве не менее </w:t>
      </w:r>
      <w:r w:rsidR="00BC3FAF">
        <w:rPr>
          <w:rFonts w:ascii="Times New Roman" w:hAnsi="Times New Roman" w:cs="Times New Roman"/>
          <w:sz w:val="28"/>
          <w:szCs w:val="28"/>
        </w:rPr>
        <w:t>двух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депутатов  Думы.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Депутаты выражают свое желание работать в соответствующей постоянной Комиссии путем подачи письменного заявления в произвольной форме </w:t>
      </w:r>
      <w:r w:rsidR="00363568" w:rsidRPr="006D54A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D54AB">
        <w:rPr>
          <w:rFonts w:ascii="Times New Roman" w:hAnsi="Times New Roman" w:cs="Times New Roman"/>
          <w:sz w:val="28"/>
          <w:szCs w:val="28"/>
        </w:rPr>
        <w:t>Думы</w:t>
      </w:r>
      <w:r w:rsidR="00363568" w:rsidRPr="006D54AB">
        <w:rPr>
          <w:rFonts w:ascii="Times New Roman" w:hAnsi="Times New Roman" w:cs="Times New Roman"/>
          <w:sz w:val="28"/>
          <w:szCs w:val="28"/>
        </w:rPr>
        <w:t>.</w:t>
      </w:r>
      <w:r w:rsidRPr="006D54AB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постоянных Комиссий Председатель Думы вправе принимать решение о пропорциональном распределении депутатов по Комиссиям с учетом их мнения.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Комиссии состоят из председателя и членов. В Комиссиях могут быть образованы иные муниципальные должности в порядке, установленном Регламентом Думы.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Численный и персональный состав Комиссии утверждается решением  Думы после избрания ее Председателя. Порядок избрания депутатов на должность председателя Комиссии и иные муниципальные должности в Комиссиях установлен Регламентом Думы с особенностями, установленными настоящим Положением.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Кандидатов на муниципальные должности в постоянной Комиссии вправе выдвигать </w:t>
      </w:r>
      <w:r w:rsidR="00E0651B" w:rsidRPr="006D54AB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6D54AB">
        <w:rPr>
          <w:rFonts w:ascii="Times New Roman" w:hAnsi="Times New Roman" w:cs="Times New Roman"/>
          <w:sz w:val="28"/>
          <w:szCs w:val="28"/>
        </w:rPr>
        <w:t>, депутатские объединения и депутаты Думы. Выдвижение кандидатов на муниципальные должности в постоянной Комиссии может быть осуществлено путем самовыдвижения депутата.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При формировании Комиссии голосование проводится в целом по персональному составу Комиссии, подготовленному на основании заявлений депутатов и решения Председателя Думы о пропорциональном распределении депутатов по Комиссиям.</w:t>
      </w:r>
    </w:p>
    <w:p w:rsidR="000E62AA" w:rsidRPr="006D54AB" w:rsidRDefault="00E0651B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2. Депутат </w:t>
      </w:r>
      <w:r w:rsidR="000E62AA" w:rsidRPr="006D54AB">
        <w:rPr>
          <w:rFonts w:ascii="Times New Roman" w:hAnsi="Times New Roman" w:cs="Times New Roman"/>
          <w:sz w:val="28"/>
          <w:szCs w:val="28"/>
        </w:rPr>
        <w:t xml:space="preserve"> Думы</w:t>
      </w:r>
      <w:r w:rsidR="00357620">
        <w:rPr>
          <w:rFonts w:ascii="Times New Roman" w:hAnsi="Times New Roman" w:cs="Times New Roman"/>
          <w:sz w:val="28"/>
          <w:szCs w:val="28"/>
        </w:rPr>
        <w:t xml:space="preserve"> может быть членом не более трех</w:t>
      </w:r>
      <w:r w:rsidR="000E62AA" w:rsidRPr="006D54AB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Председатель Думы не может быть избран в состав Комиссий.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Заместитель Председателя Думы может совмещать полномочия по должности с полномочиями по муниципальной должности в Комиссии, включая должность председателя одной из Комиссий.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Председатель постоянной Комиссии не может быть председателем иной постоянной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3. Председатель Комиссии может осуществлять свои </w:t>
      </w:r>
      <w:r w:rsidR="00440FE0" w:rsidRPr="006D54AB">
        <w:rPr>
          <w:rFonts w:ascii="Times New Roman" w:hAnsi="Times New Roman" w:cs="Times New Roman"/>
          <w:sz w:val="28"/>
          <w:szCs w:val="28"/>
        </w:rPr>
        <w:t>полномочия,</w:t>
      </w:r>
      <w:r w:rsidRPr="006D54AB">
        <w:rPr>
          <w:rFonts w:ascii="Times New Roman" w:hAnsi="Times New Roman" w:cs="Times New Roman"/>
          <w:sz w:val="28"/>
          <w:szCs w:val="28"/>
        </w:rPr>
        <w:t xml:space="preserve"> как на постоянной основе, так и на непостоянной основе.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Порядок осуществления полномочий председателя Комиссии (на непостоянной или постоянной основе) определяется решением Думы в соответствии с Регламентом Думы.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4. Депутат Думы выводится из состава Комиссии по его личному </w:t>
      </w:r>
      <w:r w:rsidRPr="006D54AB">
        <w:rPr>
          <w:rFonts w:ascii="Times New Roman" w:hAnsi="Times New Roman" w:cs="Times New Roman"/>
          <w:sz w:val="28"/>
          <w:szCs w:val="28"/>
        </w:rPr>
        <w:lastRenderedPageBreak/>
        <w:t>заявлению, по представлению Комиссии за систематическое (более 2-х раз подряд) неучастие в работе Комиссии без уважительных причин, регулярное (более 3 раз в течение календарного года) и без уважительных причин неисполнение поручений председателя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6"/>
      <w:bookmarkEnd w:id="9"/>
      <w:r w:rsidRPr="006D54AB">
        <w:rPr>
          <w:rFonts w:ascii="Times New Roman" w:hAnsi="Times New Roman" w:cs="Times New Roman"/>
          <w:sz w:val="28"/>
          <w:szCs w:val="28"/>
        </w:rPr>
        <w:t>Уважительными причинами неучастия депутата в работе Комиссии и неисполнения поручений председателя Комиссии являются: болезнь, командировка, отпуск, учебная сессия, военные сборы, предварительное разрешение председателя соответствующей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Депутат выводится из состава Комиссии в случае досрочного прекращения полномочий депутата  Думы.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Прекращение членства депутата в составе Комиссии оформляется решением Думы. Решение Думы о выведении депутата из состава Комиссии по его личному заявлению либо в случае досрочного прекращения полномочий депутата принимается без голосования.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6D54AB">
        <w:rPr>
          <w:rFonts w:ascii="Times New Roman" w:hAnsi="Times New Roman" w:cs="Times New Roman"/>
          <w:sz w:val="28"/>
          <w:szCs w:val="28"/>
        </w:rPr>
        <w:t>III. ОСНОВНЫЕ НАПРАВЛЕНИЯ ДЕЯТЕЛЬНОСТИ КОМИССИЙ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6D54AB">
        <w:rPr>
          <w:rFonts w:ascii="Times New Roman" w:hAnsi="Times New Roman" w:cs="Times New Roman"/>
          <w:sz w:val="28"/>
          <w:szCs w:val="28"/>
        </w:rPr>
        <w:t>Статья 5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 по мандатам, регламенту</w:t>
      </w:r>
      <w:r w:rsidR="00A31E08" w:rsidRPr="006D54AB">
        <w:rPr>
          <w:rFonts w:ascii="Times New Roman" w:hAnsi="Times New Roman" w:cs="Times New Roman"/>
          <w:sz w:val="28"/>
          <w:szCs w:val="28"/>
        </w:rPr>
        <w:t xml:space="preserve">, </w:t>
      </w:r>
      <w:r w:rsidRPr="006D54AB">
        <w:rPr>
          <w:rFonts w:ascii="Times New Roman" w:hAnsi="Times New Roman" w:cs="Times New Roman"/>
          <w:sz w:val="28"/>
          <w:szCs w:val="28"/>
        </w:rPr>
        <w:t>депутатской этике</w:t>
      </w:r>
      <w:r w:rsidR="00A31E08" w:rsidRPr="006D54AB">
        <w:rPr>
          <w:rFonts w:ascii="Times New Roman" w:hAnsi="Times New Roman" w:cs="Times New Roman"/>
          <w:sz w:val="28"/>
          <w:szCs w:val="28"/>
        </w:rPr>
        <w:t xml:space="preserve"> и правопорядку</w:t>
      </w:r>
      <w:r w:rsidRPr="006D54AB">
        <w:rPr>
          <w:rFonts w:ascii="Times New Roman" w:hAnsi="Times New Roman" w:cs="Times New Roman"/>
          <w:sz w:val="28"/>
          <w:szCs w:val="28"/>
        </w:rPr>
        <w:t>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1. В области контроля за соблюдением </w:t>
      </w:r>
      <w:hyperlink r:id="rId10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Думы и депутатской этики: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подготовка и предварительное рассмотрение предложений об изменении и дополнении </w:t>
      </w:r>
      <w:hyperlink r:id="rId11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</w:t>
      </w:r>
      <w:hyperlink r:id="rId12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подготовка заключений по вопросам, связанным с привлечением депутатов  Думы к ответственности за нарушение </w:t>
      </w:r>
      <w:hyperlink r:id="rId13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дача разъяснений по применению </w:t>
      </w:r>
      <w:hyperlink r:id="rId14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разработка Правил депутатской этики, утверждаемых Думой, контроль за их соблюдением;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заключений по вопросам, связанным с привлечением депутатов Думы к ответственности за нарушение Правил депутатской этики;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обращений граждан, организаций, общественных объединений по вопросам, связанным с деятельностью депутатов  Думы;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регистрация депутатских объединений в порядке, установленном </w:t>
      </w:r>
      <w:hyperlink r:id="rId15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установление наличия и проверка обстоятельств, препятствующих дальнейшему осуществлению депутатской деятельности; подготовка и представление Думе обоснованного заключения о наличии либо отсутствии обстоятельств, препятствующих дальнейшему осущест</w:t>
      </w:r>
      <w:r w:rsidR="00F10BF9" w:rsidRPr="006D54AB">
        <w:rPr>
          <w:rFonts w:ascii="Times New Roman" w:hAnsi="Times New Roman" w:cs="Times New Roman"/>
          <w:sz w:val="28"/>
          <w:szCs w:val="28"/>
        </w:rPr>
        <w:t>влению депутатской деятельности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подготовка справок, заключений, проектов решений Думы по вопросу досрочного прекращения полномочий депутата Думы, предварительное рассмотрение вопросов досрочного прекращения полномочий депутата Думы, вопросов, связанных с привлечением правоохранительными органами </w:t>
      </w:r>
      <w:r w:rsidRPr="006D54AB">
        <w:rPr>
          <w:rFonts w:ascii="Times New Roman" w:hAnsi="Times New Roman" w:cs="Times New Roman"/>
          <w:sz w:val="28"/>
          <w:szCs w:val="28"/>
        </w:rPr>
        <w:lastRenderedPageBreak/>
        <w:t>депутата Думы к установленным законодательством видам ответственности;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решение иных вопросов, касающихся правил </w:t>
      </w:r>
      <w:hyperlink r:id="rId16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Думы, депутатской этики;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проектов решений  Думы, заключений по вопросам своей компетенции.</w:t>
      </w:r>
    </w:p>
    <w:p w:rsidR="0026773D" w:rsidRPr="006D54AB" w:rsidRDefault="000E62AA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2. </w:t>
      </w:r>
      <w:r w:rsidR="0026773D" w:rsidRPr="006D54AB">
        <w:rPr>
          <w:rFonts w:ascii="Times New Roman" w:hAnsi="Times New Roman" w:cs="Times New Roman"/>
          <w:sz w:val="28"/>
          <w:szCs w:val="28"/>
        </w:rPr>
        <w:t>В области правового обеспечения деятельности Думы: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создания, развития и совершенствования нормативной правовой базы Думы;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толкования правовых актов Думы;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изучение практики правотворческой деятельности представительных органов иных муниципальных образований;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для внесения Думой законопроектов в порядке законодательной инициативы в Законодательное Собрание Иркутской области;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 подготовка заключений и поправок на проекты федеральных законов и законов Иркутской области, касающихся прав и интересов местного самоуправления;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правового обеспечения деятельности Думы, относящихся к компетенции   Думы.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3. В области охраны общественного порядка на территории Ушаковского муниципального образования: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охраны общественного порядка;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профилактики правонарушений, наркомании и токсикомании;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взаимодействие с правоохранительными и судебными органами, органами прокуратуры, территориальными органами ФСБ России, МЧС России, Минобороны России;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по вопросам обеспечения первичных мер пожарной безопасности;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предупреждения и ликвидации последствий чрезвычайных ситуаций;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по вопросам организации мероприятий по территориальной обороне и гражданской обороне, защите населения и территории Ушаковского муниципального образования от чрезвычайных ситуаций природного и техногенного характера;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по вопросам организации мероприятий по мобилизационной подготовке муниципальных предприятий и учреждений;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профилактики терроризма и экстремизма, а также минимизации и (или) ликвидации последствий проявлений терроризма и экстремизма в границах Ушаковского муниципального образования;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(планов) в указанных направлениях деятельности;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охраны общественного порядка на территории Ушаковского муниципального образования, относящихся к компетенции   Думы.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4. В области </w:t>
      </w:r>
      <w:r w:rsidR="00440FE0">
        <w:rPr>
          <w:rFonts w:ascii="Times New Roman" w:hAnsi="Times New Roman" w:cs="Times New Roman"/>
          <w:sz w:val="28"/>
          <w:szCs w:val="28"/>
        </w:rPr>
        <w:t xml:space="preserve">взаимодействия со средствами массовой информации и </w:t>
      </w:r>
      <w:r w:rsidRPr="006D54AB">
        <w:rPr>
          <w:rFonts w:ascii="Times New Roman" w:hAnsi="Times New Roman" w:cs="Times New Roman"/>
          <w:sz w:val="28"/>
          <w:szCs w:val="28"/>
        </w:rPr>
        <w:t>информационного обеспечения Думы:</w:t>
      </w:r>
    </w:p>
    <w:p w:rsidR="00440FE0" w:rsidRPr="006D54AB" w:rsidRDefault="00440FE0" w:rsidP="0044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D54AB">
        <w:rPr>
          <w:rFonts w:ascii="Times New Roman" w:hAnsi="Times New Roman" w:cs="Times New Roman"/>
          <w:sz w:val="28"/>
          <w:szCs w:val="28"/>
        </w:rPr>
        <w:t>В области взаимодействия со средствами массовой информации:</w:t>
      </w:r>
    </w:p>
    <w:p w:rsidR="00440FE0" w:rsidRPr="006D54AB" w:rsidRDefault="00440FE0" w:rsidP="0044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информации;</w:t>
      </w:r>
    </w:p>
    <w:p w:rsidR="00440FE0" w:rsidRPr="006D54AB" w:rsidRDefault="00440FE0" w:rsidP="0044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освещения деятельности Думы и депутатов Думы всредствами массовой информации;</w:t>
      </w:r>
    </w:p>
    <w:p w:rsidR="00440FE0" w:rsidRPr="006D54AB" w:rsidRDefault="00440FE0" w:rsidP="0044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опубликования правовых актов Думы.</w:t>
      </w:r>
    </w:p>
    <w:p w:rsidR="00440FE0" w:rsidRDefault="00440FE0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области </w:t>
      </w:r>
      <w:r w:rsidRPr="00440FE0">
        <w:rPr>
          <w:rFonts w:ascii="Times New Roman" w:hAnsi="Times New Roman" w:cs="Times New Roman"/>
          <w:sz w:val="28"/>
          <w:szCs w:val="28"/>
        </w:rPr>
        <w:t>информационного обеспечения Думы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развития информационно-технической базы   Думы;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развития компьютерных технологий и информационных систем   Думы;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информационного обеспечения;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информационного обеспечения Думы, относящихся к компетенции Думы.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38"/>
      <w:bookmarkEnd w:id="12"/>
      <w:r w:rsidRPr="006D54AB">
        <w:rPr>
          <w:rFonts w:ascii="Times New Roman" w:hAnsi="Times New Roman" w:cs="Times New Roman"/>
          <w:sz w:val="28"/>
          <w:szCs w:val="28"/>
        </w:rPr>
        <w:t>Статья 6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 по экономической политике и бюджету: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В области экономической политики: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текущих и перспективных прогнозов социально-экономического развития </w:t>
      </w:r>
      <w:r w:rsidR="005C5D15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, подготовка предложений по указанным прогнозам;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для разработки программ соц</w:t>
      </w:r>
      <w:r w:rsidR="005C5D15" w:rsidRPr="006D54AB">
        <w:rPr>
          <w:rFonts w:ascii="Times New Roman" w:hAnsi="Times New Roman" w:cs="Times New Roman"/>
          <w:sz w:val="28"/>
          <w:szCs w:val="28"/>
        </w:rPr>
        <w:t>иально-экономического развития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подготовка предложений по выработке приоритетных направлений социально-экономического развития </w:t>
      </w:r>
      <w:r w:rsidR="00AE642D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поддержки малого и среднего предпринимательства;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муниципальной инвестиционной политики, подготовка предложений по основным направ</w:t>
      </w:r>
      <w:r w:rsidR="005C5D15" w:rsidRPr="006D54AB">
        <w:rPr>
          <w:rFonts w:ascii="Times New Roman" w:hAnsi="Times New Roman" w:cs="Times New Roman"/>
          <w:sz w:val="28"/>
          <w:szCs w:val="28"/>
        </w:rPr>
        <w:t>лениям инвестиционной политики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определения порядка принятия решений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правового регулирования порядка формирования и размещения муниципального заказа;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улучшения условий охраны труда;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(планов) в области экономической политики;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вопросов осуществления органами местного самоуправления </w:t>
      </w:r>
      <w:r w:rsidR="005C5D15" w:rsidRPr="006D54AB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6D54AB">
        <w:rPr>
          <w:rFonts w:ascii="Times New Roman" w:hAnsi="Times New Roman" w:cs="Times New Roman"/>
          <w:sz w:val="28"/>
          <w:szCs w:val="28"/>
        </w:rPr>
        <w:t>международных и внешнеэкономических связей в соответствии с федеральными законами;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экономической политики, относящихся к компетенции  Думы.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lastRenderedPageBreak/>
        <w:t>2. В области бюджетного процесса: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основных направлений бюджетной и налоговой политики;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проекта бюджета </w:t>
      </w:r>
      <w:r w:rsidR="00AE642D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годового отчета об исполнении бюджета </w:t>
      </w:r>
      <w:r w:rsidR="00AE642D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установления, изменения и отмены местных налогов и сборов;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контроль за использованием средств бюджета </w:t>
      </w:r>
      <w:r w:rsidR="00AE642D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подготовка предложений по порядку осуществления бюджетного процесса </w:t>
      </w:r>
      <w:r w:rsidR="00E125AF" w:rsidRPr="006D54AB">
        <w:rPr>
          <w:rFonts w:ascii="Times New Roman" w:hAnsi="Times New Roman" w:cs="Times New Roman"/>
          <w:sz w:val="28"/>
          <w:szCs w:val="28"/>
        </w:rPr>
        <w:t>в</w:t>
      </w:r>
      <w:r w:rsidR="00AE642D" w:rsidRPr="006D54AB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правового регулирования бюджетного процесса;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информации, заключений, отчетов и иных материалов, представленных Контрольно-счетной палатой по вопросам контроля за исполнением бюджета </w:t>
      </w:r>
      <w:r w:rsidR="005C5D15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, проведения экспертизы проекта бюджета </w:t>
      </w:r>
      <w:r w:rsidR="005C5D15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, внешней проверки годового отчета о его исполнении;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бюджетного процесса, относящихся к компетенции  Думы.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7"/>
      <w:bookmarkEnd w:id="13"/>
      <w:r w:rsidRPr="006D54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70CD" w:rsidRPr="006D54AB">
        <w:rPr>
          <w:rFonts w:ascii="Times New Roman" w:hAnsi="Times New Roman" w:cs="Times New Roman"/>
          <w:sz w:val="28"/>
          <w:szCs w:val="28"/>
        </w:rPr>
        <w:t>7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 по жилищно-коммунальному хозяйству</w:t>
      </w:r>
      <w:r w:rsidR="00E125AF" w:rsidRPr="006D54AB">
        <w:rPr>
          <w:rFonts w:ascii="Times New Roman" w:hAnsi="Times New Roman" w:cs="Times New Roman"/>
          <w:sz w:val="28"/>
          <w:szCs w:val="28"/>
        </w:rPr>
        <w:t xml:space="preserve">, </w:t>
      </w:r>
      <w:r w:rsidR="008D4E7B" w:rsidRPr="006D54AB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8D4E7B">
        <w:rPr>
          <w:rFonts w:ascii="Times New Roman" w:hAnsi="Times New Roman" w:cs="Times New Roman"/>
          <w:sz w:val="28"/>
          <w:szCs w:val="28"/>
        </w:rPr>
        <w:t xml:space="preserve">и </w:t>
      </w:r>
      <w:r w:rsidR="00E125AF" w:rsidRPr="006D54AB">
        <w:rPr>
          <w:rFonts w:ascii="Times New Roman" w:hAnsi="Times New Roman" w:cs="Times New Roman"/>
          <w:sz w:val="28"/>
          <w:szCs w:val="28"/>
        </w:rPr>
        <w:t>собственности</w:t>
      </w:r>
      <w:r w:rsidRPr="006D54AB">
        <w:rPr>
          <w:rFonts w:ascii="Times New Roman" w:hAnsi="Times New Roman" w:cs="Times New Roman"/>
          <w:sz w:val="28"/>
          <w:szCs w:val="28"/>
        </w:rPr>
        <w:t>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В области жилищно-коммуналь</w:t>
      </w:r>
      <w:r w:rsidR="008D4E7B">
        <w:rPr>
          <w:rFonts w:ascii="Times New Roman" w:hAnsi="Times New Roman" w:cs="Times New Roman"/>
          <w:sz w:val="28"/>
          <w:szCs w:val="28"/>
        </w:rPr>
        <w:t>ного хозяйства, благоустройства</w:t>
      </w:r>
      <w:r w:rsidRPr="006D54AB">
        <w:rPr>
          <w:rFonts w:ascii="Times New Roman" w:hAnsi="Times New Roman" w:cs="Times New Roman"/>
          <w:sz w:val="28"/>
          <w:szCs w:val="28"/>
        </w:rPr>
        <w:t>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организации содержания муниципального жилищного фонда, создания условий для жилищного строительства;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организации электро-, тепло</w:t>
      </w:r>
      <w:r w:rsidR="0068056D" w:rsidRPr="006D54AB">
        <w:rPr>
          <w:rFonts w:ascii="Times New Roman" w:hAnsi="Times New Roman" w:cs="Times New Roman"/>
          <w:sz w:val="28"/>
          <w:szCs w:val="28"/>
        </w:rPr>
        <w:t> </w:t>
      </w:r>
      <w:r w:rsidRPr="006D54AB">
        <w:rPr>
          <w:rFonts w:ascii="Times New Roman" w:hAnsi="Times New Roman" w:cs="Times New Roman"/>
          <w:sz w:val="28"/>
          <w:szCs w:val="28"/>
        </w:rPr>
        <w:t>-</w:t>
      </w:r>
      <w:r w:rsidR="0068056D" w:rsidRPr="006D54AB">
        <w:rPr>
          <w:rFonts w:ascii="Times New Roman" w:hAnsi="Times New Roman" w:cs="Times New Roman"/>
          <w:sz w:val="28"/>
          <w:szCs w:val="28"/>
        </w:rPr>
        <w:t> </w:t>
      </w:r>
      <w:r w:rsidRPr="006D54A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дорожной деятельности в отношении автомобильных дорог местного значения и обеспечения безопасности дорожного движения на них, включая создание и обеспечение функционирования парковок (парковочных мест);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организации сбора, вывоза, утилизации и переработки бытовых и промышленных отходов;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охраны окружающей среды и обеспечения экологической безопасности;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организации освещения улиц;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ритуальных услуг и содержания мест захоронения;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организации благоустройства территории;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lastRenderedPageBreak/>
        <w:t>рассмотрение проектов программ комплексного развития систем коммунальной инфраструктуры;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инвестиционных программ организаций коммунального комплекса по развитию систем коммунальной инфраструктуры;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развития муниципального пассажирского транспорта;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по созданию условий для предоставления транспортных услуг населению и организации транспортного обслуживания населения;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проектов программ по созданию условий для обеспечения населения </w:t>
      </w:r>
      <w:r w:rsidR="00AE642D" w:rsidRPr="006D54AB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 </w:t>
      </w:r>
      <w:r w:rsidRPr="006D54AB">
        <w:rPr>
          <w:rFonts w:ascii="Times New Roman" w:hAnsi="Times New Roman" w:cs="Times New Roman"/>
          <w:sz w:val="28"/>
          <w:szCs w:val="28"/>
        </w:rPr>
        <w:t>услугами связи;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жилищно-коммунального хозяйства, благоустройства, относящихся к компетенции  Думы.</w:t>
      </w:r>
    </w:p>
    <w:p w:rsidR="00E125AF" w:rsidRPr="006D54AB" w:rsidRDefault="008D4E7B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5AF" w:rsidRPr="006D54AB">
        <w:rPr>
          <w:rFonts w:ascii="Times New Roman" w:hAnsi="Times New Roman" w:cs="Times New Roman"/>
          <w:sz w:val="28"/>
          <w:szCs w:val="28"/>
        </w:rPr>
        <w:t>. В области управления муниципальной собственностью: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правового регулирования порядка управления и распоряжения имуществом, находящимся в муниципальной собственности;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по формированию муниципальной собственности Ушаковского муниципального образования и ее эффективному использованию;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правового регулирования порядка принятия решений о создании, реорганизации и ликвидации муниципальных предприятий;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прогнозных планов (программ) приватизации муниципального имущества, подготовка предложений о включении (исключении) объектов муниципального имущества в планы (программы) приватизации;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предложений об участии Ушаковского муниципального образования в коммерческих организациях немуниципальных форм собственности, рассмотрение предложений   администрации по определению порядка представления в органах управления и ревизионных комиссиях указанных организаций интересов Ушаковского муниципального образования;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предложений об учреждении межмуниципальных хозяйственных обществ;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предложений о передаче муниципального имущества в государственную собственность и приеме в муниципальную собственность имущества, находящегося в государственной собственности;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информации, заключений, отчетов и иных материалов, представленных Контрольно-счетной палатой по вопросам контроля за соблюдением порядка управления и распоряжения муниципальной собственностью;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управления муниципальной собственностью, относящихся к компетенции   Думы.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57"/>
      <w:bookmarkEnd w:id="14"/>
      <w:r w:rsidRPr="006D54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70CD" w:rsidRPr="006D54AB">
        <w:rPr>
          <w:rFonts w:ascii="Times New Roman" w:hAnsi="Times New Roman" w:cs="Times New Roman"/>
          <w:sz w:val="28"/>
          <w:szCs w:val="28"/>
        </w:rPr>
        <w:t>8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деятельности Комиссии по градостроительств</w:t>
      </w:r>
      <w:r w:rsidR="00C870CD" w:rsidRPr="006D54AB">
        <w:rPr>
          <w:rFonts w:ascii="Times New Roman" w:hAnsi="Times New Roman" w:cs="Times New Roman"/>
          <w:sz w:val="28"/>
          <w:szCs w:val="28"/>
        </w:rPr>
        <w:t>у и земельным отношениям</w:t>
      </w:r>
      <w:r w:rsidRPr="006D54AB">
        <w:rPr>
          <w:rFonts w:ascii="Times New Roman" w:hAnsi="Times New Roman" w:cs="Times New Roman"/>
          <w:sz w:val="28"/>
          <w:szCs w:val="28"/>
        </w:rPr>
        <w:t>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В области строительства: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по вопросам муниципальной политики в области строительства объектов жилья, социальной и инженерной инфраструктуры;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по привлечению инвестиций для строительства объектов жилья, социальной и инженерной инфрастр</w:t>
      </w:r>
      <w:r w:rsidR="001B72CE" w:rsidRPr="006D54AB">
        <w:rPr>
          <w:rFonts w:ascii="Times New Roman" w:hAnsi="Times New Roman" w:cs="Times New Roman"/>
          <w:sz w:val="28"/>
          <w:szCs w:val="28"/>
        </w:rPr>
        <w:t>уктуры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планов и программ в области строительства;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строительства, относящихся к компетенции  Думы.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2. В области градостроительства: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проекта генерального плана </w:t>
      </w:r>
      <w:r w:rsidR="001B72CE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проекта прави</w:t>
      </w:r>
      <w:r w:rsidR="001B72CE" w:rsidRPr="006D54AB">
        <w:rPr>
          <w:rFonts w:ascii="Times New Roman" w:hAnsi="Times New Roman" w:cs="Times New Roman"/>
          <w:sz w:val="28"/>
          <w:szCs w:val="28"/>
        </w:rPr>
        <w:t>л землепользования и застройки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представляемой на утверждение Думы градостроительной документации о градостроительном проектировании и территориальном планировании </w:t>
      </w:r>
      <w:r w:rsidR="001B72CE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вопросы перспективного развития инженерной инфраструктуры </w:t>
      </w:r>
      <w:r w:rsidR="001B72CE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планов и программ в области градостроительства;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совершенствования культурного облика среды, повышения уровня художественной выразительности  среды;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планов и программ в области оформления  среды;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иных вопросов в области </w:t>
      </w:r>
      <w:r w:rsidR="00C870CD" w:rsidRPr="006D54AB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6D54AB">
        <w:rPr>
          <w:rFonts w:ascii="Times New Roman" w:hAnsi="Times New Roman" w:cs="Times New Roman"/>
          <w:sz w:val="28"/>
          <w:szCs w:val="28"/>
        </w:rPr>
        <w:t>, относящихся к компетенции Думы.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4. В области земельных отношений: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правового регулирования в области земельных отношений;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по увеличению поступления в бюджет Ушаковского муниципального образования  платежей за землю;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(планов) в области использования и охраны земель;</w:t>
      </w:r>
    </w:p>
    <w:p w:rsidR="00E125AF" w:rsidRPr="006D54AB" w:rsidRDefault="00E125AF" w:rsidP="00E1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земельных отношений, относящихся к компетенции   Думы.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77"/>
      <w:bookmarkEnd w:id="15"/>
      <w:r w:rsidRPr="006D54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70CD" w:rsidRPr="006D54AB">
        <w:rPr>
          <w:rFonts w:ascii="Times New Roman" w:hAnsi="Times New Roman" w:cs="Times New Roman"/>
          <w:sz w:val="28"/>
          <w:szCs w:val="28"/>
        </w:rPr>
        <w:t>9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 по социальной политике:</w:t>
      </w:r>
    </w:p>
    <w:p w:rsidR="000E62AA" w:rsidRPr="006D54AB" w:rsidRDefault="000E62AA" w:rsidP="00C87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В области охраны здоровья граждан:</w:t>
      </w:r>
    </w:p>
    <w:p w:rsidR="00C870CD" w:rsidRPr="006D54AB" w:rsidRDefault="00C870CD" w:rsidP="00C8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подготовка предложений по охране лечебно-оздоровительных местностей и курортов местного значения на территории поселения</w:t>
      </w:r>
    </w:p>
    <w:p w:rsidR="000E62AA" w:rsidRPr="006D54AB" w:rsidRDefault="000E62AA" w:rsidP="00C870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подготовка предложений по вопросам санитарно-гигиенического </w:t>
      </w:r>
      <w:r w:rsidRPr="006D54AB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просвещения населения </w:t>
      </w:r>
      <w:r w:rsidR="00AE642D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охраны здоровья граждан, относящихся к компетенции  Думы.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2. В области образования и молодежной политики: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создания условий для развития молодежных объединений и инициатив;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образования и молодежной политики;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вопросы взаимодействия с высшими учебными и средними специальными учебными заведениями;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образования и молодежной политики, относящихся к компетенции  Думы.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3. В области культуры, досуга и спорта: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вопросы создания условий для организации досуга, обеспечения жителей </w:t>
      </w:r>
      <w:r w:rsidR="00AE642D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услугами</w:t>
      </w:r>
      <w:r w:rsidR="00AE642D" w:rsidRPr="006D54AB">
        <w:rPr>
          <w:rFonts w:ascii="Times New Roman" w:hAnsi="Times New Roman" w:cs="Times New Roman"/>
          <w:sz w:val="28"/>
          <w:szCs w:val="28"/>
        </w:rPr>
        <w:t xml:space="preserve"> организаций культуры (</w:t>
      </w:r>
      <w:r w:rsidRPr="006D54AB">
        <w:rPr>
          <w:rFonts w:ascii="Times New Roman" w:hAnsi="Times New Roman" w:cs="Times New Roman"/>
          <w:sz w:val="28"/>
          <w:szCs w:val="28"/>
        </w:rPr>
        <w:t>библиотеки, кинотеатры, парки и др.);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вопросы создания условий для массового отдыха жителей </w:t>
      </w:r>
      <w:r w:rsidR="00AE642D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вопросы обеспечения условий для развития на территории </w:t>
      </w:r>
      <w:r w:rsidR="00AE642D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проектов программ в области культуры, досуга и спорта;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рассмотрение иных вопросов в области культуры, досуга и спорта, относящихся к компетенции  Думы.</w:t>
      </w:r>
    </w:p>
    <w:p w:rsidR="0026773D" w:rsidRPr="006D54AB" w:rsidRDefault="0026773D" w:rsidP="0026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4. Рассмотрение вопросов взаимодействия органов местного самоуправления Ушаковского муниципального образования с общественными и религиозными объединениями, органами территориального общественного самоуправления, некоммерческими организациями, созданными в целях межмуниципального сотрудничества, другими некоммерческими организациями.</w:t>
      </w:r>
    </w:p>
    <w:p w:rsidR="000E62AA" w:rsidRPr="006D54AB" w:rsidRDefault="0026773D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5</w:t>
      </w:r>
      <w:r w:rsidR="000E62AA" w:rsidRPr="006D54AB">
        <w:rPr>
          <w:rFonts w:ascii="Times New Roman" w:hAnsi="Times New Roman" w:cs="Times New Roman"/>
          <w:sz w:val="28"/>
          <w:szCs w:val="28"/>
        </w:rPr>
        <w:t>. Рассмотрение иных вопросов в области социальной политики, относящихся к компетенции  Думы.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309"/>
      <w:bookmarkEnd w:id="16"/>
      <w:r w:rsidRPr="006D54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70CD" w:rsidRPr="006D54AB">
        <w:rPr>
          <w:rFonts w:ascii="Times New Roman" w:hAnsi="Times New Roman" w:cs="Times New Roman"/>
          <w:sz w:val="28"/>
          <w:szCs w:val="28"/>
        </w:rPr>
        <w:t>10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Комиссиями по вопросам, не указанным в </w:t>
      </w:r>
      <w:hyperlink w:anchor="Par114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статьях 5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77" w:tooltip="Ссылка на текущий документ" w:history="1">
        <w:r w:rsidR="00C870CD" w:rsidRPr="006D54A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Председателем Думы </w:t>
      </w:r>
      <w:r w:rsidR="001B72CE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с учетом компетенции Комиссий и мнения председателей Комиссий.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 случае если вопрос входит в компетенцию нескольких Комиссий, то данный вопрос передается Председателем Думы для предварительного рассмотрения в пределах компетенции в несколько Комиссий с назначением ответственной Комиссии за рассмотрение вопроса.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316"/>
      <w:bookmarkEnd w:id="17"/>
      <w:r w:rsidRPr="006D54AB">
        <w:rPr>
          <w:rFonts w:ascii="Times New Roman" w:hAnsi="Times New Roman" w:cs="Times New Roman"/>
          <w:sz w:val="28"/>
          <w:szCs w:val="28"/>
        </w:rPr>
        <w:t>IV. ПОЛНОМОЧИЯ КОМИССИЙ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18"/>
      <w:bookmarkEnd w:id="18"/>
      <w:r w:rsidRPr="006D54AB">
        <w:rPr>
          <w:rFonts w:ascii="Times New Roman" w:hAnsi="Times New Roman" w:cs="Times New Roman"/>
          <w:sz w:val="28"/>
          <w:szCs w:val="28"/>
        </w:rPr>
        <w:t>Статья 1</w:t>
      </w:r>
      <w:r w:rsidR="00C870CD" w:rsidRPr="006D54AB">
        <w:rPr>
          <w:rFonts w:ascii="Times New Roman" w:hAnsi="Times New Roman" w:cs="Times New Roman"/>
          <w:sz w:val="28"/>
          <w:szCs w:val="28"/>
        </w:rPr>
        <w:t>1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1. По вопросам ведения, указанным в </w:t>
      </w:r>
      <w:hyperlink w:anchor="Par112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III разделе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Комиссии: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а) вносят предложения по формированию Плана работы Думы на полугодие;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б) участвуют в подготовке проектов решений Думы;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в) осуществляют предварительное рассмотрение проектов решений, внесе</w:t>
      </w:r>
      <w:r w:rsidR="001B72CE" w:rsidRPr="006D54AB">
        <w:rPr>
          <w:rFonts w:ascii="Times New Roman" w:hAnsi="Times New Roman" w:cs="Times New Roman"/>
          <w:sz w:val="28"/>
          <w:szCs w:val="28"/>
        </w:rPr>
        <w:t xml:space="preserve">нных в установленном порядке в 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Думу; обеспечивают их подготовку к рассмотрению на засе</w:t>
      </w:r>
      <w:r w:rsidR="001B72CE" w:rsidRPr="006D54AB">
        <w:rPr>
          <w:rFonts w:ascii="Times New Roman" w:hAnsi="Times New Roman" w:cs="Times New Roman"/>
          <w:sz w:val="28"/>
          <w:szCs w:val="28"/>
        </w:rPr>
        <w:t>дании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0E62AA" w:rsidRPr="006D54AB" w:rsidRDefault="001B72CE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г</w:t>
      </w:r>
      <w:r w:rsidR="000E62AA" w:rsidRPr="006D54AB">
        <w:rPr>
          <w:rFonts w:ascii="Times New Roman" w:hAnsi="Times New Roman" w:cs="Times New Roman"/>
          <w:sz w:val="28"/>
          <w:szCs w:val="28"/>
        </w:rPr>
        <w:t>) участвуют в подготовке и проведении депутатских слушаний;</w:t>
      </w:r>
    </w:p>
    <w:p w:rsidR="000E62AA" w:rsidRPr="006D54AB" w:rsidRDefault="001B72CE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д</w:t>
      </w:r>
      <w:r w:rsidR="000E62AA" w:rsidRPr="006D54AB">
        <w:rPr>
          <w:rFonts w:ascii="Times New Roman" w:hAnsi="Times New Roman" w:cs="Times New Roman"/>
          <w:sz w:val="28"/>
          <w:szCs w:val="28"/>
        </w:rPr>
        <w:t>) исполняют поручения  Думы, Председателя Думы;</w:t>
      </w:r>
    </w:p>
    <w:p w:rsidR="000E62AA" w:rsidRPr="006D54AB" w:rsidRDefault="001B72CE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е</w:t>
      </w:r>
      <w:r w:rsidR="000E62AA" w:rsidRPr="006D54AB">
        <w:rPr>
          <w:rFonts w:ascii="Times New Roman" w:hAnsi="Times New Roman" w:cs="Times New Roman"/>
          <w:sz w:val="28"/>
          <w:szCs w:val="28"/>
        </w:rPr>
        <w:t>) осуществляют контроль за исполнением решений Думы;</w:t>
      </w:r>
    </w:p>
    <w:p w:rsidR="000E62AA" w:rsidRPr="006D54AB" w:rsidRDefault="001B72CE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ж</w:t>
      </w:r>
      <w:r w:rsidR="000E62AA" w:rsidRPr="006D54AB">
        <w:rPr>
          <w:rFonts w:ascii="Times New Roman" w:hAnsi="Times New Roman" w:cs="Times New Roman"/>
          <w:sz w:val="28"/>
          <w:szCs w:val="28"/>
        </w:rPr>
        <w:t>) участвуют в подготовке предложений, замечаний, поправок к проектам законов Иркутской области;</w:t>
      </w:r>
    </w:p>
    <w:p w:rsidR="000E62AA" w:rsidRPr="006D54AB" w:rsidRDefault="001B72CE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з</w:t>
      </w:r>
      <w:r w:rsidR="000E62AA" w:rsidRPr="006D54AB">
        <w:rPr>
          <w:rFonts w:ascii="Times New Roman" w:hAnsi="Times New Roman" w:cs="Times New Roman"/>
          <w:sz w:val="28"/>
          <w:szCs w:val="28"/>
        </w:rPr>
        <w:t>) решают вопросы организации своей деятельности;</w:t>
      </w:r>
    </w:p>
    <w:p w:rsidR="000E62AA" w:rsidRPr="006D54AB" w:rsidRDefault="001B72CE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и</w:t>
      </w:r>
      <w:r w:rsidR="000E62AA" w:rsidRPr="006D54AB">
        <w:rPr>
          <w:rFonts w:ascii="Times New Roman" w:hAnsi="Times New Roman" w:cs="Times New Roman"/>
          <w:sz w:val="28"/>
          <w:szCs w:val="28"/>
        </w:rPr>
        <w:t xml:space="preserve">) рассматривают иные вопросы в пределах своей компетенции, определенной </w:t>
      </w:r>
      <w:hyperlink r:id="rId17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="000E62AA" w:rsidRPr="006D54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0E62AA" w:rsidRPr="006D54A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6D54AB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="000E62AA" w:rsidRPr="006D54A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34"/>
      <w:bookmarkEnd w:id="19"/>
      <w:r w:rsidRPr="006D54AB">
        <w:rPr>
          <w:rFonts w:ascii="Times New Roman" w:hAnsi="Times New Roman" w:cs="Times New Roman"/>
          <w:sz w:val="28"/>
          <w:szCs w:val="28"/>
        </w:rPr>
        <w:t>Статья 1</w:t>
      </w:r>
      <w:r w:rsidR="00C870CD" w:rsidRPr="006D54AB">
        <w:rPr>
          <w:rFonts w:ascii="Times New Roman" w:hAnsi="Times New Roman" w:cs="Times New Roman"/>
          <w:sz w:val="28"/>
          <w:szCs w:val="28"/>
        </w:rPr>
        <w:t>2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1B7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Комиссии вносят предложения в план работы Думы в порядке, предусмотренном Регламент</w:t>
      </w:r>
      <w:r w:rsidR="001B72CE" w:rsidRPr="006D54AB">
        <w:rPr>
          <w:rFonts w:ascii="Times New Roman" w:hAnsi="Times New Roman" w:cs="Times New Roman"/>
          <w:sz w:val="28"/>
          <w:szCs w:val="28"/>
        </w:rPr>
        <w:t>ом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Думы</w:t>
      </w:r>
      <w:r w:rsidR="001B72CE" w:rsidRPr="006D54AB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2. По поручению Председателя Думы Комиссии участвуют в организации и проведении депутатских слушаний по вопросам, находящимся в их ведении.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Для выяснения фактического положения дел и общественного мнения по проектам нормативных правовых актов и по другим вопросам, находящимся в ведении постоянных Комиссий, Комиссии организуют депутатские слушания.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3. Депутат - представитель Комиссии по поручению Комиссии имеет право выступать на заседаниях Думы, заседаниях других Комиссий, депутатских слушаниях с докладами и содокладами по вопросам, относящимся к ведению представляемой им Комиссии.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343"/>
      <w:bookmarkEnd w:id="20"/>
      <w:r w:rsidRPr="006D54AB">
        <w:rPr>
          <w:rFonts w:ascii="Times New Roman" w:hAnsi="Times New Roman" w:cs="Times New Roman"/>
          <w:sz w:val="28"/>
          <w:szCs w:val="28"/>
        </w:rPr>
        <w:t>Статья 1</w:t>
      </w:r>
      <w:r w:rsidR="00C870CD" w:rsidRPr="006D54AB">
        <w:rPr>
          <w:rFonts w:ascii="Times New Roman" w:hAnsi="Times New Roman" w:cs="Times New Roman"/>
          <w:sz w:val="28"/>
          <w:szCs w:val="28"/>
        </w:rPr>
        <w:t>3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По вопросам своей компетенции Комиссии вправе в установленном законодательством и муниципальными правовыми актами </w:t>
      </w:r>
      <w:r w:rsidR="001B72CE" w:rsidRPr="006D54AB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6D54AB">
        <w:rPr>
          <w:rFonts w:ascii="Times New Roman" w:hAnsi="Times New Roman" w:cs="Times New Roman"/>
          <w:sz w:val="28"/>
          <w:szCs w:val="28"/>
        </w:rPr>
        <w:t xml:space="preserve">порядке запрашивать документы, материалы и иную информацию у органов государственной власти, органов местного самоуправления </w:t>
      </w:r>
      <w:r w:rsidR="001B72CE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, общественных объединений, организаций.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7F" w:rsidRDefault="00634A7F" w:rsidP="000E62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348"/>
      <w:bookmarkEnd w:id="21"/>
    </w:p>
    <w:p w:rsidR="000E62AA" w:rsidRPr="006D54AB" w:rsidRDefault="000E62AA" w:rsidP="000E62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lastRenderedPageBreak/>
        <w:t>V. ПОРЯДОК РАБОТЫ КОМИССИЙ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50"/>
      <w:bookmarkEnd w:id="22"/>
      <w:r w:rsidRPr="006D54AB">
        <w:rPr>
          <w:rFonts w:ascii="Times New Roman" w:hAnsi="Times New Roman" w:cs="Times New Roman"/>
          <w:sz w:val="28"/>
          <w:szCs w:val="28"/>
        </w:rPr>
        <w:t>Статья 1</w:t>
      </w:r>
      <w:r w:rsidR="00C870CD" w:rsidRPr="006D54AB">
        <w:rPr>
          <w:rFonts w:ascii="Times New Roman" w:hAnsi="Times New Roman" w:cs="Times New Roman"/>
          <w:sz w:val="28"/>
          <w:szCs w:val="28"/>
        </w:rPr>
        <w:t>4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Комиссии работают в соответствии с планом работы Думы и планами работы Комиссий, утвержденными на их заседаниях.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2. Информация о работе Комиссий </w:t>
      </w:r>
      <w:r w:rsidR="001B72CE" w:rsidRPr="006D54AB">
        <w:rPr>
          <w:rFonts w:ascii="Times New Roman" w:hAnsi="Times New Roman" w:cs="Times New Roman"/>
          <w:sz w:val="28"/>
          <w:szCs w:val="28"/>
        </w:rPr>
        <w:t>может размеща</w:t>
      </w:r>
      <w:r w:rsidRPr="006D54AB">
        <w:rPr>
          <w:rFonts w:ascii="Times New Roman" w:hAnsi="Times New Roman" w:cs="Times New Roman"/>
          <w:sz w:val="28"/>
          <w:szCs w:val="28"/>
        </w:rPr>
        <w:t>т</w:t>
      </w:r>
      <w:r w:rsidR="001B72CE" w:rsidRPr="006D54AB">
        <w:rPr>
          <w:rFonts w:ascii="Times New Roman" w:hAnsi="Times New Roman" w:cs="Times New Roman"/>
          <w:sz w:val="28"/>
          <w:szCs w:val="28"/>
        </w:rPr>
        <w:t>ь</w:t>
      </w:r>
      <w:r w:rsidRPr="006D54AB">
        <w:rPr>
          <w:rFonts w:ascii="Times New Roman" w:hAnsi="Times New Roman" w:cs="Times New Roman"/>
          <w:sz w:val="28"/>
          <w:szCs w:val="28"/>
        </w:rPr>
        <w:t>ся на сайте органов местного самоуправления</w:t>
      </w:r>
      <w:r w:rsidR="001B72CE" w:rsidRPr="006D54AB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План работы Комиссии разрабатывается и принимается в порядке, установленном Регламент</w:t>
      </w:r>
      <w:r w:rsidR="001B72CE" w:rsidRPr="006D54AB">
        <w:rPr>
          <w:rFonts w:ascii="Times New Roman" w:hAnsi="Times New Roman" w:cs="Times New Roman"/>
          <w:sz w:val="28"/>
          <w:szCs w:val="28"/>
        </w:rPr>
        <w:t>ом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Думы</w:t>
      </w:r>
      <w:r w:rsidR="001B72CE" w:rsidRPr="006D54AB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, за исключением особенностей, предусмотренных настоящей частью.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План работы Комиссии анализируется и дорабатывается председателем и членами Комиссии и утверждается решением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Контроль за выполнением плана работы Комиссии осуществляет председатель Комиссии.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63"/>
      <w:bookmarkEnd w:id="23"/>
      <w:r w:rsidRPr="006D54AB">
        <w:rPr>
          <w:rFonts w:ascii="Times New Roman" w:hAnsi="Times New Roman" w:cs="Times New Roman"/>
          <w:sz w:val="28"/>
          <w:szCs w:val="28"/>
        </w:rPr>
        <w:t>Статья 1</w:t>
      </w:r>
      <w:r w:rsidR="00C870CD" w:rsidRPr="006D54AB">
        <w:rPr>
          <w:rFonts w:ascii="Times New Roman" w:hAnsi="Times New Roman" w:cs="Times New Roman"/>
          <w:sz w:val="28"/>
          <w:szCs w:val="28"/>
        </w:rPr>
        <w:t>5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Основной формой работы Комиссий является заседание.</w:t>
      </w:r>
    </w:p>
    <w:p w:rsidR="000E62AA" w:rsidRPr="006D54AB" w:rsidRDefault="000E62AA" w:rsidP="00F3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Заседания Комиссий проводятся по мере необходимости</w:t>
      </w:r>
      <w:r w:rsidR="00F3611B" w:rsidRPr="006D54AB">
        <w:rPr>
          <w:rFonts w:ascii="Times New Roman" w:hAnsi="Times New Roman" w:cs="Times New Roman"/>
          <w:sz w:val="28"/>
          <w:szCs w:val="28"/>
        </w:rPr>
        <w:t>.</w:t>
      </w:r>
    </w:p>
    <w:p w:rsidR="000E62AA" w:rsidRPr="006D54AB" w:rsidRDefault="000E62AA" w:rsidP="00F3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2. Заседания Комиссий созываются председателем Комиссии по собственной инициативе или по письменному предложению не менее 3-х членов Комиссии, Председателя Думы. Предложение о созыве заседания Комиссии должно содержать обоснование необходимости проведения заседания Комиссии, вопросы, предлагаемые для обсуждения, проекты решений  Думы, оформленные в соответствии с требованиями Регламента Думы </w:t>
      </w:r>
      <w:r w:rsidR="00F3611B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, с приложением материалов и документов, предусмотренных </w:t>
      </w:r>
      <w:hyperlink r:id="rId18" w:tooltip="&quot;Устав города Иркутска&quot; (принят решением ГД г. Иркутска от 20.05.2004 N 003-20-430537/4) (ред. от 01.04.2013) (вместе с &quot;Положением о гарантиях осуществления полномочий мэра города Иркутска&quot;)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611B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3611B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. При соблюдении требований настоящей части о порядке и условиях инициирования проведения заседания Комиссии председатель Комиссии не позднее чем в пятидневный срок со дня получения предложения о созыве издает распоряжение о созыве заседания.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3. Не менее чем за два дня до проведения заседания Комиссии </w:t>
      </w:r>
      <w:r w:rsidR="00BD202F" w:rsidRPr="006D54AB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до сведения членов Комиссии доводятся информация о месте и времени проведения заседания, вопросы, выносимые на рассмотрение, а также передаются проекты решений Думы, с приложением материалов и документов, предусмотренных </w:t>
      </w:r>
      <w:hyperlink r:id="rId20" w:tooltip="&quot;Устав города Иркутска&quot; (принят решением ГД г. Иркутска от 20.05.2004 N 003-20-430537/4) (ред. от 01.04.2013) (вместе с &quot;Положением о гарантиях осуществления полномочий мэра города Иркутска&quot;)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D202F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BD202F" w:rsidRPr="006D54AB">
        <w:rPr>
          <w:rFonts w:ascii="Times New Roman" w:hAnsi="Times New Roman" w:cs="Times New Roman"/>
          <w:sz w:val="28"/>
          <w:szCs w:val="28"/>
        </w:rPr>
        <w:t xml:space="preserve"> Думы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. В случаях, требующих неотложного проведения заседания Комиссии, вопросы, выносимые на рассмотрение Комиссии, проекты решений Думы, с приложением материалов и документов, предусмотренных </w:t>
      </w:r>
      <w:hyperlink r:id="rId22" w:tooltip="&quot;Устав города Иркутска&quot; (принят решением ГД г. Иркутска от 20.05.2004 N 003-20-430537/4) (ред. от 01.04.2013) (вместе с &quot;Положением о гарантиях осуществления полномочий мэра города Иркутска&quot;)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E642D" w:rsidRPr="006D54AB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6D54AB">
        <w:rPr>
          <w:rFonts w:ascii="Times New Roman" w:hAnsi="Times New Roman" w:cs="Times New Roman"/>
          <w:sz w:val="28"/>
          <w:szCs w:val="28"/>
        </w:rPr>
        <w:t xml:space="preserve">и </w:t>
      </w:r>
      <w:hyperlink r:id="rId23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D202F" w:rsidRPr="006D54AB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="00BD202F" w:rsidRPr="006D54A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, представляются депутатам на заседании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4. Заседание Комиссии правомочно, если на нем присутствуют более половины от общего числа членов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5. Заседание Комиссии проводит председатель или иной член Комиссии по поручению председателя Комиссии.</w:t>
      </w:r>
    </w:p>
    <w:p w:rsidR="000E62AA" w:rsidRPr="006D54AB" w:rsidRDefault="000E62AA" w:rsidP="008B7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382"/>
      <w:bookmarkEnd w:id="24"/>
      <w:r w:rsidRPr="006D54AB">
        <w:rPr>
          <w:rFonts w:ascii="Times New Roman" w:hAnsi="Times New Roman" w:cs="Times New Roman"/>
          <w:sz w:val="28"/>
          <w:szCs w:val="28"/>
        </w:rPr>
        <w:t xml:space="preserve">6. Депутат  Думы обязан присутствовать на заседаниях Комиссии, членом которой он является. О невозможности присутствовать на заседании Комиссии по уважительной причине (уважительными являются причины, указанные в </w:t>
      </w:r>
      <w:hyperlink w:anchor="Par106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абзаце втором части 4 статьи 4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настоящего Положения) депутат  Думы заблаговременно (не позднее дня, предшествующего дню заседания Комиссии) информирует председателя Комиссии. Указанная информация может быть передана через </w:t>
      </w:r>
      <w:r w:rsidR="008B7195" w:rsidRPr="006D54A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6D54AB">
        <w:rPr>
          <w:rFonts w:ascii="Times New Roman" w:hAnsi="Times New Roman" w:cs="Times New Roman"/>
          <w:sz w:val="28"/>
          <w:szCs w:val="28"/>
        </w:rPr>
        <w:t xml:space="preserve">Думы не позднее дня заседания Комиссии до заседания Комиссии. 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7. Рассмотрение вопроса, включенного в повестку заседания Комиссии на основании предложения депутата Думы, переносится на следующее заседание Комиссии, если указанный депутат Думы отсутствует на заседании Комиссии и проинформировал председателя Комиссии о невозможности присутствовать на соответствующем заседании Комиссии в порядке, предусмотренном </w:t>
      </w:r>
      <w:hyperlink w:anchor="Par382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Рассмотрение или перенос вопроса, включенного в повестку заседания Комиссии на основании предложения депутата Думы, если указанный депутат Думы отсутствует на заседании Комиссии и не проинформировал председателя Комиссии о невозможности присутствовать на соответствующем заседании Комиссии в порядке, предусмотренном </w:t>
      </w:r>
      <w:hyperlink w:anchor="Par382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на основании решения Комиссии.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88"/>
      <w:bookmarkEnd w:id="25"/>
      <w:r w:rsidRPr="006D54AB">
        <w:rPr>
          <w:rFonts w:ascii="Times New Roman" w:hAnsi="Times New Roman" w:cs="Times New Roman"/>
          <w:sz w:val="28"/>
          <w:szCs w:val="28"/>
        </w:rPr>
        <w:t>Статья 1</w:t>
      </w:r>
      <w:r w:rsidR="00C870CD" w:rsidRPr="006D54AB">
        <w:rPr>
          <w:rFonts w:ascii="Times New Roman" w:hAnsi="Times New Roman" w:cs="Times New Roman"/>
          <w:sz w:val="28"/>
          <w:szCs w:val="28"/>
        </w:rPr>
        <w:t>6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На заседании Комиссий вправе присутствовать депутаты Думы, не входящие в их состав.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Лица, указанные в настоящей части, информируются </w:t>
      </w:r>
      <w:r w:rsidR="008B7195" w:rsidRPr="006D54AB">
        <w:rPr>
          <w:rFonts w:ascii="Times New Roman" w:hAnsi="Times New Roman" w:cs="Times New Roman"/>
          <w:sz w:val="28"/>
          <w:szCs w:val="28"/>
        </w:rPr>
        <w:t>Председателем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Думы не менее чем за два дня до дня заседания Комиссии о дате, времени и месте заседания Комиссии, вопросах, выносимых на рассмотрение заседания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2. На заседании Комиссии вправе присутствовать: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- </w:t>
      </w:r>
      <w:r w:rsidR="008B7195" w:rsidRPr="006D54AB">
        <w:rPr>
          <w:rFonts w:ascii="Times New Roman" w:hAnsi="Times New Roman" w:cs="Times New Roman"/>
          <w:sz w:val="28"/>
          <w:szCs w:val="28"/>
        </w:rPr>
        <w:t>Глава Ушаковского муниципального образования</w:t>
      </w:r>
      <w:r w:rsidR="006E702C" w:rsidRPr="006D54AB">
        <w:rPr>
          <w:rFonts w:ascii="Times New Roman" w:hAnsi="Times New Roman" w:cs="Times New Roman"/>
          <w:sz w:val="28"/>
          <w:szCs w:val="28"/>
        </w:rPr>
        <w:t>, п</w:t>
      </w:r>
      <w:r w:rsidRPr="006D54AB">
        <w:rPr>
          <w:rFonts w:ascii="Times New Roman" w:hAnsi="Times New Roman" w:cs="Times New Roman"/>
          <w:sz w:val="28"/>
          <w:szCs w:val="28"/>
        </w:rPr>
        <w:t xml:space="preserve">редседатель, заместитель </w:t>
      </w:r>
      <w:r w:rsidR="006E702C" w:rsidRPr="006D54AB">
        <w:rPr>
          <w:rFonts w:ascii="Times New Roman" w:hAnsi="Times New Roman" w:cs="Times New Roman"/>
          <w:sz w:val="28"/>
          <w:szCs w:val="28"/>
        </w:rPr>
        <w:t>п</w:t>
      </w:r>
      <w:r w:rsidRPr="006D54AB">
        <w:rPr>
          <w:rFonts w:ascii="Times New Roman" w:hAnsi="Times New Roman" w:cs="Times New Roman"/>
          <w:sz w:val="28"/>
          <w:szCs w:val="28"/>
        </w:rPr>
        <w:t>редседателя и ауд</w:t>
      </w:r>
      <w:r w:rsidR="008B7195" w:rsidRPr="006D54AB">
        <w:rPr>
          <w:rFonts w:ascii="Times New Roman" w:hAnsi="Times New Roman" w:cs="Times New Roman"/>
          <w:sz w:val="28"/>
          <w:szCs w:val="28"/>
        </w:rPr>
        <w:t>иторы Контрольно-счетной палаты</w:t>
      </w:r>
      <w:r w:rsidRPr="006D54AB">
        <w:rPr>
          <w:rFonts w:ascii="Times New Roman" w:hAnsi="Times New Roman" w:cs="Times New Roman"/>
          <w:sz w:val="28"/>
          <w:szCs w:val="28"/>
        </w:rPr>
        <w:t xml:space="preserve">, </w:t>
      </w:r>
      <w:r w:rsidR="006E702C" w:rsidRPr="006D54AB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Избирательной комиссии поселения, </w:t>
      </w:r>
      <w:r w:rsidRPr="006D54AB">
        <w:rPr>
          <w:rFonts w:ascii="Times New Roman" w:hAnsi="Times New Roman" w:cs="Times New Roman"/>
          <w:sz w:val="28"/>
          <w:szCs w:val="28"/>
        </w:rPr>
        <w:t>субъекты права правотворческой инициативы, проекты решений которых рассматриваются на заседании Комиссии, их представители</w:t>
      </w:r>
      <w:r w:rsidR="008B7195" w:rsidRPr="006D54AB">
        <w:rPr>
          <w:rFonts w:ascii="Times New Roman" w:hAnsi="Times New Roman" w:cs="Times New Roman"/>
          <w:sz w:val="28"/>
          <w:szCs w:val="28"/>
        </w:rPr>
        <w:t>, иные лица с согласия председателя Комиссии</w:t>
      </w:r>
      <w:r w:rsidRPr="006D54AB">
        <w:rPr>
          <w:rFonts w:ascii="Times New Roman" w:hAnsi="Times New Roman" w:cs="Times New Roman"/>
          <w:sz w:val="28"/>
          <w:szCs w:val="28"/>
        </w:rPr>
        <w:t>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- заместители </w:t>
      </w:r>
      <w:r w:rsidR="008B7195" w:rsidRPr="006D54AB">
        <w:rPr>
          <w:rFonts w:ascii="Times New Roman" w:hAnsi="Times New Roman" w:cs="Times New Roman"/>
          <w:sz w:val="28"/>
          <w:szCs w:val="28"/>
        </w:rPr>
        <w:t xml:space="preserve">Главы Ушаковского муниципального образования </w:t>
      </w:r>
      <w:r w:rsidRPr="006D54AB">
        <w:rPr>
          <w:rFonts w:ascii="Times New Roman" w:hAnsi="Times New Roman" w:cs="Times New Roman"/>
          <w:sz w:val="28"/>
          <w:szCs w:val="28"/>
        </w:rPr>
        <w:t xml:space="preserve">или по их поручению их представители и специалисты администрации </w:t>
      </w:r>
      <w:r w:rsidR="008B7195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при рассмотрении на заседании Комиссии вопросов, относящихся к компетенции соответствующих структурных </w:t>
      </w:r>
      <w:r w:rsidRPr="006D54AB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администрации </w:t>
      </w:r>
      <w:r w:rsidR="008B7195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>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Лица, указанные в настоящей части, информируются о дате, времени и месте заседания Комиссии </w:t>
      </w:r>
      <w:r w:rsidR="008B7195" w:rsidRPr="006D54AB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6D54AB">
        <w:rPr>
          <w:rFonts w:ascii="Times New Roman" w:hAnsi="Times New Roman" w:cs="Times New Roman"/>
          <w:sz w:val="28"/>
          <w:szCs w:val="28"/>
        </w:rPr>
        <w:t xml:space="preserve"> не менее чем за два дня до дня заседания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3. На заседание Комиссии по решению Комиссии либо председателя Комиссии приглашаются представители государственных органов, организаций, общественных объединений, специалисты.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4. Деятельность Комиссий основана на принципах свободы обсуждения, гласности. На заседаниях Комиссии могут присутствовать представите</w:t>
      </w:r>
      <w:r w:rsidR="008B7195" w:rsidRPr="006D54AB">
        <w:rPr>
          <w:rFonts w:ascii="Times New Roman" w:hAnsi="Times New Roman" w:cs="Times New Roman"/>
          <w:sz w:val="28"/>
          <w:szCs w:val="28"/>
        </w:rPr>
        <w:t>ли средств массовой информации</w:t>
      </w:r>
      <w:r w:rsidRPr="006D54AB">
        <w:rPr>
          <w:rFonts w:ascii="Times New Roman" w:hAnsi="Times New Roman" w:cs="Times New Roman"/>
          <w:sz w:val="28"/>
          <w:szCs w:val="28"/>
        </w:rPr>
        <w:t>, если иное не установлено решением Комиссии.</w:t>
      </w:r>
    </w:p>
    <w:p w:rsidR="008B7195" w:rsidRPr="006D54AB" w:rsidRDefault="008B7195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407"/>
      <w:bookmarkEnd w:id="26"/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Статья 1</w:t>
      </w:r>
      <w:r w:rsidR="00C870CD" w:rsidRPr="006D54AB">
        <w:rPr>
          <w:rFonts w:ascii="Times New Roman" w:hAnsi="Times New Roman" w:cs="Times New Roman"/>
          <w:sz w:val="28"/>
          <w:szCs w:val="28"/>
        </w:rPr>
        <w:t>7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На заседании Комиссии ведется протокол, который подписывается председательствующим на заседании. Депутаты Думы вправе знакомиться с протоколами заседаний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2. Решение Комиссии принимается большинством голосов от общего числа членов Комиссии, присутствующих на заседании. При равенстве голосов принимается решение, за которое проголосовал председатель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Решения Комиссии подписываются председательствующим на заседании.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C870CD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414"/>
      <w:bookmarkEnd w:id="27"/>
      <w:r w:rsidRPr="006D54AB">
        <w:rPr>
          <w:rFonts w:ascii="Times New Roman" w:hAnsi="Times New Roman" w:cs="Times New Roman"/>
          <w:sz w:val="28"/>
          <w:szCs w:val="28"/>
        </w:rPr>
        <w:t>Статья 18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Комиссии вправе проводить совместные заседания. Совместные заседания проводятся в порядке, установленном настоящим Положением для проведения заседаний Комиссий, если иное не установлено настоящей статьей.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2. Совместные заседания Комиссий правомочны, если на них присутствуют более половины от общего числа членов каждой Комиссии. Совместные заседания двух и более Комиссий ведет по договоренности один из председателей или членов указанных Комиссий.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3. Решения на совместных заседаниях Комиссий принимаются большинством голосов от общего числа участвующих в заседании членов указанных Комиссий и подписываются председательствующим на заседании.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423"/>
      <w:bookmarkEnd w:id="28"/>
      <w:r w:rsidRPr="006D54AB">
        <w:rPr>
          <w:rFonts w:ascii="Times New Roman" w:hAnsi="Times New Roman" w:cs="Times New Roman"/>
          <w:sz w:val="28"/>
          <w:szCs w:val="28"/>
        </w:rPr>
        <w:t>VI. ПОЛНОМОЧИЯ ПРЕДСЕДАТЕЛЯ И ЧЛЕНОВ КОМИССИЙ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425"/>
      <w:bookmarkEnd w:id="29"/>
      <w:r w:rsidRPr="006D54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870CD" w:rsidRPr="006D54AB">
        <w:rPr>
          <w:rFonts w:ascii="Times New Roman" w:hAnsi="Times New Roman" w:cs="Times New Roman"/>
          <w:sz w:val="28"/>
          <w:szCs w:val="28"/>
        </w:rPr>
        <w:t>19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а) представляет Комиссию во взаимоотношениях с субъектами права правотворческой инициативы, избирателями;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430"/>
      <w:bookmarkEnd w:id="30"/>
      <w:r w:rsidRPr="006D54AB">
        <w:rPr>
          <w:rFonts w:ascii="Times New Roman" w:hAnsi="Times New Roman" w:cs="Times New Roman"/>
          <w:sz w:val="28"/>
          <w:szCs w:val="28"/>
        </w:rPr>
        <w:t>б) распределяет обязанности между членами Комиссии;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lastRenderedPageBreak/>
        <w:t>в) направляет членам Комиссии проекты решений Думы и иные документы и материалы, поступившие в Комиссию для предварительного рассмотрения, устанавливает срок их рассмотрения;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г) обеспечивает подготовку</w:t>
      </w:r>
      <w:r w:rsidR="00336823" w:rsidRPr="006D54AB">
        <w:rPr>
          <w:rFonts w:ascii="Times New Roman" w:hAnsi="Times New Roman" w:cs="Times New Roman"/>
          <w:sz w:val="28"/>
          <w:szCs w:val="28"/>
        </w:rPr>
        <w:t xml:space="preserve"> проекта решения, внесенного в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Думу, для рассмотрения на заседании  Думы;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435"/>
      <w:bookmarkEnd w:id="31"/>
      <w:r w:rsidRPr="006D54AB">
        <w:rPr>
          <w:rFonts w:ascii="Times New Roman" w:hAnsi="Times New Roman" w:cs="Times New Roman"/>
          <w:sz w:val="28"/>
          <w:szCs w:val="28"/>
        </w:rPr>
        <w:t>д) созывает заседание Комиссии;</w:t>
      </w:r>
    </w:p>
    <w:p w:rsidR="000E62AA" w:rsidRPr="006D54AB" w:rsidRDefault="00336823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е</w:t>
      </w:r>
      <w:r w:rsidR="000E62AA" w:rsidRPr="006D54AB">
        <w:rPr>
          <w:rFonts w:ascii="Times New Roman" w:hAnsi="Times New Roman" w:cs="Times New Roman"/>
          <w:sz w:val="28"/>
          <w:szCs w:val="28"/>
        </w:rPr>
        <w:t>) ведет заседания Комиссии, подписывает решения и протоколы заседаний Комиссии, на которых он председательствовал;</w:t>
      </w:r>
    </w:p>
    <w:p w:rsidR="000E62AA" w:rsidRPr="006D54AB" w:rsidRDefault="00336823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38"/>
      <w:bookmarkEnd w:id="32"/>
      <w:r w:rsidRPr="006D54AB">
        <w:rPr>
          <w:rFonts w:ascii="Times New Roman" w:hAnsi="Times New Roman" w:cs="Times New Roman"/>
          <w:sz w:val="28"/>
          <w:szCs w:val="28"/>
        </w:rPr>
        <w:t>ж</w:t>
      </w:r>
      <w:r w:rsidR="000E62AA" w:rsidRPr="006D54AB">
        <w:rPr>
          <w:rFonts w:ascii="Times New Roman" w:hAnsi="Times New Roman" w:cs="Times New Roman"/>
          <w:sz w:val="28"/>
          <w:szCs w:val="28"/>
        </w:rPr>
        <w:t>) в случае своего временного отсутствия поручает исполнение обязанностей председателя одному из членов Комиссии;</w:t>
      </w:r>
    </w:p>
    <w:p w:rsidR="000E62AA" w:rsidRPr="006D54AB" w:rsidRDefault="00336823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з</w:t>
      </w:r>
      <w:r w:rsidR="000E62AA" w:rsidRPr="006D54AB">
        <w:rPr>
          <w:rFonts w:ascii="Times New Roman" w:hAnsi="Times New Roman" w:cs="Times New Roman"/>
          <w:sz w:val="28"/>
          <w:szCs w:val="28"/>
        </w:rPr>
        <w:t xml:space="preserve">) решает другие вопросы внутреннего обеспечения деятельности Комиссии в соответствии с настоящим Положением, </w:t>
      </w:r>
      <w:hyperlink r:id="rId24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="000E62AA" w:rsidRPr="006D54A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0E62AA" w:rsidRPr="006D54AB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="000E62AA" w:rsidRPr="006D54AB">
        <w:rPr>
          <w:rFonts w:ascii="Times New Roman" w:hAnsi="Times New Roman" w:cs="Times New Roman"/>
          <w:sz w:val="28"/>
          <w:szCs w:val="28"/>
        </w:rPr>
        <w:t xml:space="preserve"> и распределением обязанностей между членами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2. По вопросам компетенции, установленной </w:t>
      </w:r>
      <w:hyperlink w:anchor="Par430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пунктами "б"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5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8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"з" части 1</w:t>
        </w:r>
      </w:hyperlink>
      <w:r w:rsidRPr="006D54AB">
        <w:rPr>
          <w:rFonts w:ascii="Times New Roman" w:hAnsi="Times New Roman" w:cs="Times New Roman"/>
          <w:sz w:val="28"/>
          <w:szCs w:val="28"/>
        </w:rPr>
        <w:t xml:space="preserve"> настоящей статьи, председатель Комиссии издает распоряжения.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Дума вправе отменить любое распоряжение председателя Комиссии.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46"/>
      <w:bookmarkEnd w:id="33"/>
      <w:r w:rsidRPr="006D54AB">
        <w:rPr>
          <w:rFonts w:ascii="Times New Roman" w:hAnsi="Times New Roman" w:cs="Times New Roman"/>
          <w:sz w:val="28"/>
          <w:szCs w:val="28"/>
        </w:rPr>
        <w:t>Статья 2</w:t>
      </w:r>
      <w:r w:rsidR="00C870CD" w:rsidRPr="006D54AB">
        <w:rPr>
          <w:rFonts w:ascii="Times New Roman" w:hAnsi="Times New Roman" w:cs="Times New Roman"/>
          <w:sz w:val="28"/>
          <w:szCs w:val="28"/>
        </w:rPr>
        <w:t>0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Член Комиссии пользуется правом решающего голоса по всем вопросам, рассматриваемым Комиссией.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2. Член Комиссии имеет право: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а) предлагать вопросы для рассмотрения на заседании Комиссии;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б) вносить предложения и замечания по порядку работы Комиссии, вопросам, выносимым на рассмотрение Комиссии, порядку рассмотрения и существу указанных вопросов;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в) на заседаниях Комиссии участвовать в прениях, обращаться с предложениями и замечаниями, задавать вопросы докладчикам и председательствующему на заседании, требовать ответа и давать ему оценку, выступать с обоснованием своих предложений.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3. В случае несогласия с решением Комиссии по проекту правового акта, принимаемого Думой, и иным вопросам работы Комиссии член Комиссии вправе выразить отдельное мнение, которое оформляется в произвольной форме в письменном виде и прикладывается к решению Комиссии.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4. Член Комиссии обязан присутствовать на ее заседаниях, принимать участие в работе Комиссии, выполнять поручения председателя Комиссии.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458"/>
      <w:bookmarkEnd w:id="34"/>
      <w:r w:rsidRPr="006D54AB">
        <w:rPr>
          <w:rFonts w:ascii="Times New Roman" w:hAnsi="Times New Roman" w:cs="Times New Roman"/>
          <w:sz w:val="28"/>
          <w:szCs w:val="28"/>
        </w:rPr>
        <w:t>VII. КООРДИНАЦИЯ ДЕЯТЕЛЬНОСТИ КОМИССИЙ</w:t>
      </w:r>
    </w:p>
    <w:p w:rsidR="000E62AA" w:rsidRPr="006D54AB" w:rsidRDefault="000E62AA" w:rsidP="000E6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И КОНТРОЛЬ ЗА ИХ ДЕЯТЕЛЬНОСТЬЮ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461"/>
      <w:bookmarkEnd w:id="35"/>
      <w:r w:rsidRPr="006D54AB">
        <w:rPr>
          <w:rFonts w:ascii="Times New Roman" w:hAnsi="Times New Roman" w:cs="Times New Roman"/>
          <w:sz w:val="28"/>
          <w:szCs w:val="28"/>
        </w:rPr>
        <w:t>Статья 2</w:t>
      </w:r>
      <w:r w:rsidR="00C870CD" w:rsidRPr="006D54AB">
        <w:rPr>
          <w:rFonts w:ascii="Times New Roman" w:hAnsi="Times New Roman" w:cs="Times New Roman"/>
          <w:sz w:val="28"/>
          <w:szCs w:val="28"/>
        </w:rPr>
        <w:t>1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Координация деятельности Комиссий осуществляется </w:t>
      </w:r>
      <w:r w:rsidR="00A51BC2" w:rsidRPr="006D54AB">
        <w:rPr>
          <w:rFonts w:ascii="Times New Roman" w:hAnsi="Times New Roman" w:cs="Times New Roman"/>
          <w:sz w:val="28"/>
          <w:szCs w:val="28"/>
        </w:rPr>
        <w:t>Председателем</w:t>
      </w:r>
      <w:r w:rsidRPr="006D54AB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465"/>
      <w:bookmarkEnd w:id="36"/>
      <w:r w:rsidRPr="006D54AB">
        <w:rPr>
          <w:rFonts w:ascii="Times New Roman" w:hAnsi="Times New Roman" w:cs="Times New Roman"/>
          <w:sz w:val="28"/>
          <w:szCs w:val="28"/>
        </w:rPr>
        <w:lastRenderedPageBreak/>
        <w:t>Статья 2</w:t>
      </w:r>
      <w:r w:rsidR="00C870CD" w:rsidRPr="006D54AB">
        <w:rPr>
          <w:rFonts w:ascii="Times New Roman" w:hAnsi="Times New Roman" w:cs="Times New Roman"/>
          <w:sz w:val="28"/>
          <w:szCs w:val="28"/>
        </w:rPr>
        <w:t>2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1. Комиссии ответственны перед Думой и ей подотчетны.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2. Комиссия регулярно информирует о своей работе Думу, Председателя Думы. Порядок и сроки представления информации определяются Думой, Председателем Думы.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3. Отчеты о деятельности Комиссии за прошедший год представляются на рассмотрение Думе председателем Комиссии или по его поручению членом Комиссии в первом квартале текущего года.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472"/>
      <w:bookmarkEnd w:id="37"/>
      <w:r w:rsidRPr="006D54AB">
        <w:rPr>
          <w:rFonts w:ascii="Times New Roman" w:hAnsi="Times New Roman" w:cs="Times New Roman"/>
          <w:sz w:val="28"/>
          <w:szCs w:val="28"/>
        </w:rPr>
        <w:t>VIII. ПОРЯДОК ОБЕСПЕЧЕНИЯ ДЕЯТЕЛЬНОСТИ КОМИССИЙ</w:t>
      </w:r>
    </w:p>
    <w:p w:rsidR="000E62AA" w:rsidRPr="006D54AB" w:rsidRDefault="000E62AA" w:rsidP="000E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474"/>
      <w:bookmarkEnd w:id="38"/>
      <w:r w:rsidRPr="006D54AB">
        <w:rPr>
          <w:rFonts w:ascii="Times New Roman" w:hAnsi="Times New Roman" w:cs="Times New Roman"/>
          <w:sz w:val="28"/>
          <w:szCs w:val="28"/>
        </w:rPr>
        <w:t>Статья 2</w:t>
      </w:r>
      <w:r w:rsidR="00C870CD" w:rsidRPr="006D54AB">
        <w:rPr>
          <w:rFonts w:ascii="Times New Roman" w:hAnsi="Times New Roman" w:cs="Times New Roman"/>
          <w:sz w:val="28"/>
          <w:szCs w:val="28"/>
        </w:rPr>
        <w:t>3</w:t>
      </w: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2AA" w:rsidRPr="006D54AB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1. </w:t>
      </w:r>
      <w:r w:rsidR="00A51BC2" w:rsidRPr="006D54AB">
        <w:rPr>
          <w:rFonts w:ascii="Times New Roman" w:hAnsi="Times New Roman" w:cs="Times New Roman"/>
          <w:sz w:val="28"/>
          <w:szCs w:val="28"/>
        </w:rPr>
        <w:t>Председатели Комиссий</w:t>
      </w:r>
      <w:r w:rsidRPr="006D54A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51BC2" w:rsidRPr="006D54AB">
        <w:rPr>
          <w:rFonts w:ascii="Times New Roman" w:hAnsi="Times New Roman" w:cs="Times New Roman"/>
          <w:sz w:val="28"/>
          <w:szCs w:val="28"/>
        </w:rPr>
        <w:t>ют</w:t>
      </w:r>
      <w:r w:rsidRPr="006D54AB">
        <w:rPr>
          <w:rFonts w:ascii="Times New Roman" w:hAnsi="Times New Roman" w:cs="Times New Roman"/>
          <w:sz w:val="28"/>
          <w:szCs w:val="28"/>
        </w:rPr>
        <w:t xml:space="preserve"> организационное, документационное, аналитическое обеспечение деятельности Комиссий.</w:t>
      </w:r>
    </w:p>
    <w:p w:rsidR="000E62AA" w:rsidRPr="000E62AA" w:rsidRDefault="000E62AA" w:rsidP="000E6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hyperlink r:id="rId25" w:tooltip="&quot;Устав города Иркутска&quot; (принят решением ГД г. Иркутска от 20.05.2004 N 003-20-430537/4) (ред. от 01.04.2013) (вместе с &quot;Положением о гарантиях осуществления полномочий мэра города Иркутска&quot;)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AE642D" w:rsidRPr="006D54AB">
        <w:rPr>
          <w:rFonts w:ascii="Times New Roman" w:hAnsi="Times New Roman" w:cs="Times New Roman"/>
          <w:sz w:val="28"/>
          <w:szCs w:val="28"/>
        </w:rPr>
        <w:t xml:space="preserve"> Устава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Решение ГД г. Иркутска от 04.06.2004 N 003-20-440543/4 (ред. от 26.10.2012) &quot;О Регламенте Думы города Иркутска в новой редакции&quot;{КонсультантПлюс}" w:history="1">
        <w:r w:rsidRPr="006D54AB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="006D54AB" w:rsidRPr="006D54AB">
        <w:rPr>
          <w:rFonts w:ascii="Times New Roman" w:hAnsi="Times New Roman" w:cs="Times New Roman"/>
          <w:sz w:val="28"/>
          <w:szCs w:val="28"/>
        </w:rPr>
        <w:t>, 44</w:t>
      </w:r>
      <w:r w:rsidRPr="006D54AB">
        <w:rPr>
          <w:rFonts w:ascii="Times New Roman" w:hAnsi="Times New Roman" w:cs="Times New Roman"/>
          <w:sz w:val="28"/>
          <w:szCs w:val="28"/>
        </w:rPr>
        <w:t xml:space="preserve"> Регламента Думы </w:t>
      </w:r>
      <w:r w:rsidR="00AE642D" w:rsidRPr="006D54A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и соглашением между</w:t>
      </w:r>
      <w:r w:rsidR="00AE642D" w:rsidRPr="006D54AB">
        <w:rPr>
          <w:rFonts w:ascii="Times New Roman" w:hAnsi="Times New Roman" w:cs="Times New Roman"/>
          <w:sz w:val="28"/>
          <w:szCs w:val="28"/>
        </w:rPr>
        <w:t xml:space="preserve"> Думой и администрацией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кадровое, правовое, информационное, материально-техническое и финансовое обеспечение деятельности Комиссий осуществля</w:t>
      </w:r>
      <w:r w:rsidR="00526385">
        <w:rPr>
          <w:rFonts w:ascii="Times New Roman" w:hAnsi="Times New Roman" w:cs="Times New Roman"/>
          <w:sz w:val="28"/>
          <w:szCs w:val="28"/>
        </w:rPr>
        <w:t>ет</w:t>
      </w:r>
      <w:r w:rsidR="00A51BC2" w:rsidRPr="006D54AB">
        <w:rPr>
          <w:rFonts w:ascii="Times New Roman" w:hAnsi="Times New Roman" w:cs="Times New Roman"/>
          <w:sz w:val="28"/>
          <w:szCs w:val="28"/>
        </w:rPr>
        <w:t>администрация Ушаковского муниципального образования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в пределах компетенции.</w:t>
      </w:r>
    </w:p>
    <w:p w:rsidR="005059D0" w:rsidRDefault="005059D0" w:rsidP="000E62AA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</w:p>
    <w:p w:rsidR="00463094" w:rsidRDefault="00463094" w:rsidP="000E62AA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</w:p>
    <w:p w:rsidR="00463094" w:rsidRPr="006D54AB" w:rsidRDefault="00463094" w:rsidP="004630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Глава Ушаковского</w:t>
      </w:r>
    </w:p>
    <w:p w:rsidR="00463094" w:rsidRPr="006D54AB" w:rsidRDefault="00463094" w:rsidP="004630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63094" w:rsidRPr="006D54AB" w:rsidRDefault="00463094" w:rsidP="004630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54AB">
        <w:rPr>
          <w:rFonts w:ascii="Times New Roman" w:hAnsi="Times New Roman" w:cs="Times New Roman"/>
          <w:sz w:val="28"/>
          <w:szCs w:val="28"/>
        </w:rPr>
        <w:t>председатель Думы Ушаковского</w:t>
      </w:r>
    </w:p>
    <w:p w:rsidR="00463094" w:rsidRPr="000E62AA" w:rsidRDefault="00463094" w:rsidP="00463094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r w:rsidRPr="006D54AB">
        <w:rPr>
          <w:rFonts w:ascii="Times New Roman" w:hAnsi="Times New Roman" w:cs="Times New Roman"/>
          <w:sz w:val="28"/>
          <w:szCs w:val="28"/>
        </w:rPr>
        <w:t>А.С. Кузнецов</w:t>
      </w:r>
    </w:p>
    <w:sectPr w:rsidR="00463094" w:rsidRPr="000E62AA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EF" w:rsidRDefault="00FD21EF" w:rsidP="00635068">
      <w:pPr>
        <w:spacing w:after="0" w:line="240" w:lineRule="auto"/>
      </w:pPr>
      <w:r>
        <w:separator/>
      </w:r>
    </w:p>
  </w:endnote>
  <w:endnote w:type="continuationSeparator" w:id="1">
    <w:p w:rsidR="00FD21EF" w:rsidRDefault="00FD21EF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EF" w:rsidRDefault="00FD21EF" w:rsidP="00635068">
      <w:pPr>
        <w:spacing w:after="0" w:line="240" w:lineRule="auto"/>
      </w:pPr>
      <w:r>
        <w:separator/>
      </w:r>
    </w:p>
  </w:footnote>
  <w:footnote w:type="continuationSeparator" w:id="1">
    <w:p w:rsidR="00FD21EF" w:rsidRDefault="00FD21EF" w:rsidP="0063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451FC"/>
    <w:rsid w:val="000C5A43"/>
    <w:rsid w:val="000E4EFB"/>
    <w:rsid w:val="000E62AA"/>
    <w:rsid w:val="00147F2E"/>
    <w:rsid w:val="001B72CE"/>
    <w:rsid w:val="00241D40"/>
    <w:rsid w:val="0026773D"/>
    <w:rsid w:val="002D075B"/>
    <w:rsid w:val="00336823"/>
    <w:rsid w:val="00357620"/>
    <w:rsid w:val="00363568"/>
    <w:rsid w:val="00440FE0"/>
    <w:rsid w:val="00463094"/>
    <w:rsid w:val="005059D0"/>
    <w:rsid w:val="00526385"/>
    <w:rsid w:val="00567876"/>
    <w:rsid w:val="005C5D15"/>
    <w:rsid w:val="00614319"/>
    <w:rsid w:val="00634A7F"/>
    <w:rsid w:val="00635068"/>
    <w:rsid w:val="0068056D"/>
    <w:rsid w:val="006D54AB"/>
    <w:rsid w:val="006E702C"/>
    <w:rsid w:val="007011A4"/>
    <w:rsid w:val="007713BE"/>
    <w:rsid w:val="008403A0"/>
    <w:rsid w:val="008B7195"/>
    <w:rsid w:val="008D4E7B"/>
    <w:rsid w:val="008E6C09"/>
    <w:rsid w:val="00985286"/>
    <w:rsid w:val="009E78B9"/>
    <w:rsid w:val="009F5402"/>
    <w:rsid w:val="00A04C65"/>
    <w:rsid w:val="00A31E08"/>
    <w:rsid w:val="00A51BC2"/>
    <w:rsid w:val="00AA7595"/>
    <w:rsid w:val="00AE642D"/>
    <w:rsid w:val="00B05913"/>
    <w:rsid w:val="00B44113"/>
    <w:rsid w:val="00B468ED"/>
    <w:rsid w:val="00B5080E"/>
    <w:rsid w:val="00BB0E32"/>
    <w:rsid w:val="00BC3FAF"/>
    <w:rsid w:val="00BD202F"/>
    <w:rsid w:val="00BD5640"/>
    <w:rsid w:val="00C36891"/>
    <w:rsid w:val="00C870CD"/>
    <w:rsid w:val="00CB47AC"/>
    <w:rsid w:val="00CE5BEF"/>
    <w:rsid w:val="00D66097"/>
    <w:rsid w:val="00D72755"/>
    <w:rsid w:val="00E0651B"/>
    <w:rsid w:val="00E125AF"/>
    <w:rsid w:val="00E66E16"/>
    <w:rsid w:val="00F10BF9"/>
    <w:rsid w:val="00F3611B"/>
    <w:rsid w:val="00F8352D"/>
    <w:rsid w:val="00F91794"/>
    <w:rsid w:val="00FD21EF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6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E62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68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891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E62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68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891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416353FB4DCEC8955E86CD9A294F35C4DD6E154734694EBF336639A086801D807733B5D4028A89BE348V5Q7F" TargetMode="External"/><Relationship Id="rId13" Type="http://schemas.openxmlformats.org/officeDocument/2006/relationships/hyperlink" Target="consultantplus://offline/ref=3BD416353FB4DCEC8955E86CD9A294F35C4DD6E155744997E0F336639A086801D807733B5D4028A89BE141V5Q0F" TargetMode="External"/><Relationship Id="rId18" Type="http://schemas.openxmlformats.org/officeDocument/2006/relationships/hyperlink" Target="consultantplus://offline/ref=CE4F859E8A2312452E22B0F41A77D02307E4AF78D470C63E16BBB1007E687094W7Q4F" TargetMode="External"/><Relationship Id="rId26" Type="http://schemas.openxmlformats.org/officeDocument/2006/relationships/hyperlink" Target="consultantplus://offline/ref=CE4F859E8A2312452E22B0F41A77D02307E4AF78D577C93D1DBBB1007E6870947465FE5ED24E023E00D1B2W7Q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4F859E8A2312452E22B0F41A77D02307E4AF78D577C93D1DBBB1007E6870947465FE5ED24E023E00D9B1W7Q9F" TargetMode="External"/><Relationship Id="rId7" Type="http://schemas.openxmlformats.org/officeDocument/2006/relationships/hyperlink" Target="consultantplus://offline/ref=3BD416353FB4DCEC8955E86CD9A294F35C4DD6E154734694EBF336639A086801D807733B5D4028A89BE348V5Q7F" TargetMode="External"/><Relationship Id="rId12" Type="http://schemas.openxmlformats.org/officeDocument/2006/relationships/hyperlink" Target="consultantplus://offline/ref=3BD416353FB4DCEC8955E86CD9A294F35C4DD6E155744997E0F336639A086801D807733B5D4028A89BE141V5Q0F" TargetMode="External"/><Relationship Id="rId17" Type="http://schemas.openxmlformats.org/officeDocument/2006/relationships/hyperlink" Target="consultantplus://offline/ref=3BD416353FB4DCEC8955E86CD9A294F35C4DD6E155744997E0F336639A086801D807733B5D4028A89BE141V5Q0F" TargetMode="External"/><Relationship Id="rId25" Type="http://schemas.openxmlformats.org/officeDocument/2006/relationships/hyperlink" Target="consultantplus://offline/ref=CE4F859E8A2312452E22B0F41A77D02307E4AF78D470C63E16BBB1007E6870947465FE5ED24E023E00DBB8W7Q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D416353FB4DCEC8955E86CD9A294F35C4DD6E155744997E0F336639A086801D807733B5D4028A89BE141V5Q0F" TargetMode="External"/><Relationship Id="rId20" Type="http://schemas.openxmlformats.org/officeDocument/2006/relationships/hyperlink" Target="consultantplus://offline/ref=CE4F859E8A2312452E22B0F41A77D02307E4AF78D470C63E16BBB1007E687094W7Q4F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416353FB4DCEC8955F661CFCECEFF5C438CED537544C7BFAC6D3ECD0162569F482A79194D2AA1V9QEF" TargetMode="External"/><Relationship Id="rId11" Type="http://schemas.openxmlformats.org/officeDocument/2006/relationships/hyperlink" Target="consultantplus://offline/ref=3BD416353FB4DCEC8955E86CD9A294F35C4DD6E155744997E0F336639A086801D807733B5D4028A89BE141V5Q0F" TargetMode="External"/><Relationship Id="rId24" Type="http://schemas.openxmlformats.org/officeDocument/2006/relationships/hyperlink" Target="consultantplus://offline/ref=CE4F859E8A2312452E22B0F41A77D02307E4AF78D577C93D1DBBB1007E6870947465FE5ED24E023E00D9B1W7Q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D416353FB4DCEC8955E86CD9A294F35C4DD6E155744997E0F336639A086801D807733B5D4028A89BE141V5Q0F" TargetMode="External"/><Relationship Id="rId23" Type="http://schemas.openxmlformats.org/officeDocument/2006/relationships/hyperlink" Target="consultantplus://offline/ref=CE4F859E8A2312452E22B0F41A77D02307E4AF78D577C93D1DBBB1007E6870947465FE5ED24E023E00D9B1W7Q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BD416353FB4DCEC8955E86CD9A294F35C4DD6E155744997E0F336639A086801D807733B5D4028A89BE141V5Q0F" TargetMode="External"/><Relationship Id="rId19" Type="http://schemas.openxmlformats.org/officeDocument/2006/relationships/hyperlink" Target="consultantplus://offline/ref=CE4F859E8A2312452E22B0F41A77D02307E4AF78D577C93D1DBBB1007E6870947465FE5ED24E023E00D9B1W7Q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D416353FB4DCEC8955E86CD9A294F35C4DD6E155744997E0F336639A086801D807733B5D4028A89BE141V5Q0F" TargetMode="External"/><Relationship Id="rId14" Type="http://schemas.openxmlformats.org/officeDocument/2006/relationships/hyperlink" Target="consultantplus://offline/ref=3BD416353FB4DCEC8955E86CD9A294F35C4DD6E155744997E0F336639A086801D807733B5D4028A89BE141V5Q0F" TargetMode="External"/><Relationship Id="rId22" Type="http://schemas.openxmlformats.org/officeDocument/2006/relationships/hyperlink" Target="consultantplus://offline/ref=CE4F859E8A2312452E22B0F41A77D02307E4AF78D470C63E16BBB1007E687094W7Q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5903</Words>
  <Characters>33650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2014-02-03T01:41:00Z</cp:lastPrinted>
  <dcterms:created xsi:type="dcterms:W3CDTF">2013-12-24T01:16:00Z</dcterms:created>
  <dcterms:modified xsi:type="dcterms:W3CDTF">2014-02-24T02:20:00Z</dcterms:modified>
</cp:coreProperties>
</file>