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89" w:rsidRPr="001D1789" w:rsidRDefault="00225C52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</w:t>
      </w:r>
      <w:r w:rsidR="001101A9">
        <w:rPr>
          <w:rFonts w:cs="Arial"/>
          <w:b/>
          <w:sz w:val="32"/>
          <w:szCs w:val="32"/>
          <w:lang w:eastAsia="ar-SA"/>
        </w:rPr>
        <w:t>6</w:t>
      </w:r>
      <w:r>
        <w:rPr>
          <w:rFonts w:cs="Arial"/>
          <w:b/>
          <w:sz w:val="32"/>
          <w:szCs w:val="32"/>
          <w:lang w:eastAsia="ar-SA"/>
        </w:rPr>
        <w:t>.04.2018 г. № 100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</w:t>
      </w:r>
      <w:bookmarkStart w:id="0" w:name="_GoBack"/>
      <w:bookmarkEnd w:id="0"/>
      <w:r w:rsidRPr="001D1789">
        <w:rPr>
          <w:rFonts w:cs="Arial"/>
          <w:b/>
          <w:sz w:val="32"/>
          <w:szCs w:val="32"/>
          <w:lang w:eastAsia="ar-SA"/>
        </w:rPr>
        <w:t>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3693C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</w:t>
      </w:r>
      <w:r w:rsidR="00225C52">
        <w:rPr>
          <w:rFonts w:cs="Arial"/>
          <w:b/>
          <w:sz w:val="32"/>
          <w:szCs w:val="32"/>
          <w:lang w:eastAsia="ar-SA"/>
        </w:rPr>
        <w:t xml:space="preserve">ОТЛОЖЕНИИ РАССМОТРЕНИЯ ВОПРОСА «ОБ </w:t>
      </w:r>
      <w:r>
        <w:rPr>
          <w:rFonts w:cs="Arial"/>
          <w:b/>
          <w:sz w:val="32"/>
          <w:szCs w:val="32"/>
          <w:lang w:eastAsia="ar-SA"/>
        </w:rPr>
        <w:t xml:space="preserve">УТВЕРЖДЕНИИ </w:t>
      </w:r>
      <w:r w:rsidR="0073693C">
        <w:rPr>
          <w:rFonts w:cs="Arial"/>
          <w:b/>
          <w:sz w:val="32"/>
          <w:szCs w:val="32"/>
          <w:lang w:eastAsia="ar-SA"/>
        </w:rPr>
        <w:t xml:space="preserve">ПРОГРАММЫ КОМПЛЕКСНОГО РАЗВИТИЯ </w:t>
      </w:r>
      <w:r w:rsidR="00E17992">
        <w:rPr>
          <w:rFonts w:cs="Arial"/>
          <w:b/>
          <w:sz w:val="32"/>
          <w:szCs w:val="32"/>
          <w:lang w:eastAsia="ar-SA"/>
        </w:rPr>
        <w:t xml:space="preserve">ТРАНСПОРТНОЙ </w:t>
      </w:r>
      <w:r w:rsidR="0073693C">
        <w:rPr>
          <w:rFonts w:cs="Arial"/>
          <w:b/>
          <w:sz w:val="32"/>
          <w:szCs w:val="32"/>
          <w:lang w:eastAsia="ar-SA"/>
        </w:rPr>
        <w:t>ИНФРАСТРУКТУРЫ УШАКОВСКОГО МУНИЦИПАЛЬНОГО ОБРАЗОВАНИЯ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ИРКУТСКОГО РАЙОН</w:t>
      </w:r>
      <w:r w:rsidR="00A7257C">
        <w:rPr>
          <w:rFonts w:cs="Arial"/>
          <w:b/>
          <w:sz w:val="32"/>
          <w:szCs w:val="32"/>
          <w:lang w:eastAsia="ar-SA"/>
        </w:rPr>
        <w:t>А ИРКУТСКОЙ ОБЛАСТИ НА 2018-2035</w:t>
      </w:r>
      <w:r>
        <w:rPr>
          <w:rFonts w:cs="Arial"/>
          <w:b/>
          <w:sz w:val="32"/>
          <w:szCs w:val="32"/>
          <w:lang w:eastAsia="ar-SA"/>
        </w:rPr>
        <w:t xml:space="preserve"> ГОДЫ</w:t>
      </w:r>
      <w:r w:rsidR="00225C52">
        <w:rPr>
          <w:rFonts w:cs="Arial"/>
          <w:b/>
          <w:sz w:val="32"/>
          <w:szCs w:val="32"/>
          <w:lang w:eastAsia="ar-SA"/>
        </w:rPr>
        <w:t>»</w:t>
      </w:r>
    </w:p>
    <w:p w:rsidR="00225C52" w:rsidRDefault="00225C52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225C52" w:rsidP="001D1789">
      <w:pPr>
        <w:widowControl/>
        <w:autoSpaceDE/>
        <w:autoSpaceDN/>
        <w:adjustRightInd/>
        <w:rPr>
          <w:rFonts w:cs="Arial"/>
        </w:rPr>
      </w:pPr>
      <w:r>
        <w:rPr>
          <w:rFonts w:cs="Arial"/>
          <w:spacing w:val="4"/>
        </w:rPr>
        <w:t xml:space="preserve">В связи с не соответствием программы комплексного развития транспортной инфраструктуры Ушаковского муниципального образования Иркутского района Иркутской области на 2018-2035 годы требованиям установленными постановлением Правительства Российской Федерации от 14.06.2013 г. № 502 </w:t>
      </w:r>
      <w:r w:rsidRPr="00821281">
        <w:rPr>
          <w:rFonts w:cs="Arial"/>
          <w:color w:val="000000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C8023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1D1789" w:rsidRPr="0073693C">
        <w:rPr>
          <w:rFonts w:cs="Arial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ст. 6, 24, 44 </w:t>
      </w:r>
      <w:proofErr w:type="gramStart"/>
      <w:r w:rsidR="001D1789" w:rsidRPr="0073693C">
        <w:rPr>
          <w:rFonts w:cs="Arial"/>
        </w:rPr>
        <w:t>Устава  Ушаковского</w:t>
      </w:r>
      <w:proofErr w:type="gramEnd"/>
      <w:r w:rsidR="001D1789" w:rsidRPr="0073693C">
        <w:rPr>
          <w:rFonts w:cs="Arial"/>
        </w:rPr>
        <w:t xml:space="preserve">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225C52">
        <w:rPr>
          <w:rFonts w:cs="Arial"/>
        </w:rPr>
        <w:t>Отложить рассмотрение вопроса «Об утверждении</w:t>
      </w:r>
      <w:r w:rsidR="001D1789" w:rsidRPr="001D1789">
        <w:rPr>
          <w:rFonts w:cs="Arial"/>
        </w:rPr>
        <w:t xml:space="preserve"> </w:t>
      </w:r>
      <w:r w:rsidR="00225C52">
        <w:rPr>
          <w:rFonts w:cs="Arial"/>
          <w:lang w:eastAsia="en-US"/>
        </w:rPr>
        <w:t>муниципальной программы</w:t>
      </w:r>
      <w:r w:rsidR="001D1789" w:rsidRPr="001D1789">
        <w:rPr>
          <w:rFonts w:cs="Arial"/>
          <w:lang w:eastAsia="en-US"/>
        </w:rPr>
        <w:t xml:space="preserve"> комплексного развития </w:t>
      </w:r>
      <w:r w:rsidR="00E17992">
        <w:rPr>
          <w:rFonts w:cs="Arial"/>
          <w:lang w:eastAsia="en-US"/>
        </w:rPr>
        <w:t>транспортной</w:t>
      </w:r>
      <w:r w:rsidR="0073693C">
        <w:rPr>
          <w:rFonts w:cs="Arial"/>
          <w:lang w:eastAsia="en-US"/>
        </w:rPr>
        <w:t xml:space="preserve"> инфраструктуры Ушаковского </w:t>
      </w:r>
      <w:r w:rsidR="001D1789" w:rsidRPr="001D1789">
        <w:rPr>
          <w:rFonts w:cs="Arial"/>
          <w:lang w:eastAsia="en-US"/>
        </w:rPr>
        <w:t xml:space="preserve">муниципального образования Иркутского района Иркутской </w:t>
      </w:r>
      <w:proofErr w:type="gramStart"/>
      <w:r w:rsidR="001D1789" w:rsidRPr="001D1789">
        <w:rPr>
          <w:rFonts w:cs="Arial"/>
          <w:lang w:eastAsia="en-US"/>
        </w:rPr>
        <w:t xml:space="preserve">области </w:t>
      </w:r>
      <w:r w:rsidR="00A7257C">
        <w:rPr>
          <w:rFonts w:cs="Arial"/>
          <w:lang w:eastAsia="en-US"/>
        </w:rPr>
        <w:t xml:space="preserve"> на</w:t>
      </w:r>
      <w:proofErr w:type="gramEnd"/>
      <w:r w:rsidR="00A7257C">
        <w:rPr>
          <w:rFonts w:cs="Arial"/>
          <w:lang w:eastAsia="en-US"/>
        </w:rPr>
        <w:t xml:space="preserve">  2018-2035 </w:t>
      </w:r>
      <w:r>
        <w:rPr>
          <w:rFonts w:cs="Arial"/>
          <w:lang w:eastAsia="en-US"/>
        </w:rPr>
        <w:t xml:space="preserve"> годы</w:t>
      </w:r>
      <w:r w:rsidR="004F4CD8">
        <w:rPr>
          <w:rFonts w:cs="Arial"/>
          <w:lang w:eastAsia="en-US"/>
        </w:rPr>
        <w:t>»</w:t>
      </w:r>
      <w:r>
        <w:rPr>
          <w:rFonts w:cs="Arial"/>
          <w:lang w:eastAsia="en-US"/>
        </w:rPr>
        <w:t xml:space="preserve"> </w:t>
      </w:r>
      <w:bookmarkEnd w:id="1"/>
      <w:r w:rsidR="00225C52">
        <w:rPr>
          <w:rFonts w:cs="Arial"/>
          <w:lang w:eastAsia="en-US"/>
        </w:rPr>
        <w:t>до следующего заседания Думы Ушаковского муниципального образования.</w:t>
      </w: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="001D1789" w:rsidRPr="006207B2">
        <w:rPr>
          <w:rFonts w:cs="Arial"/>
          <w:color w:val="000000"/>
        </w:rPr>
        <w:t>Контроль за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101A9"/>
    <w:rsid w:val="001D1789"/>
    <w:rsid w:val="00225C52"/>
    <w:rsid w:val="004F4CD8"/>
    <w:rsid w:val="006207B2"/>
    <w:rsid w:val="0073693C"/>
    <w:rsid w:val="00A7257C"/>
    <w:rsid w:val="00C80236"/>
    <w:rsid w:val="00CF682A"/>
    <w:rsid w:val="00E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1C19"/>
  <w15:docId w15:val="{FB1C61E3-A415-4425-83B8-D01AB9C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cp:lastPrinted>2018-05-03T04:05:00Z</cp:lastPrinted>
  <dcterms:created xsi:type="dcterms:W3CDTF">2018-03-27T07:52:00Z</dcterms:created>
  <dcterms:modified xsi:type="dcterms:W3CDTF">2018-05-04T03:40:00Z</dcterms:modified>
</cp:coreProperties>
</file>