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54BCE5"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424DB1CF" w14:textId="77777777" w:rsidR="0064543E" w:rsidRPr="0064543E" w:rsidRDefault="0064543E" w:rsidP="0064543E">
      <w:pPr>
        <w:keepNext/>
        <w:widowControl w:val="0"/>
        <w:suppressAutoHyphens/>
        <w:overflowPunct/>
        <w:autoSpaceDE/>
        <w:autoSpaceDN/>
        <w:adjustRightInd/>
        <w:spacing w:line="240" w:lineRule="auto"/>
        <w:ind w:firstLine="0"/>
        <w:jc w:val="center"/>
        <w:rPr>
          <w:rFonts w:ascii="Arial" w:eastAsia="Lucida Sans Unicode" w:hAnsi="Arial" w:cs="Arial"/>
          <w:b/>
          <w:sz w:val="32"/>
          <w:szCs w:val="32"/>
        </w:rPr>
      </w:pPr>
      <w:r w:rsidRPr="0064543E">
        <w:rPr>
          <w:rFonts w:ascii="Arial" w:eastAsia="Lucida Sans Unicode" w:hAnsi="Arial" w:cs="Arial"/>
          <w:b/>
          <w:sz w:val="32"/>
          <w:szCs w:val="32"/>
        </w:rPr>
        <w:t>30.08.2017 г. №38</w:t>
      </w:r>
    </w:p>
    <w:p w14:paraId="39AB2020" w14:textId="77777777" w:rsidR="0064543E" w:rsidRPr="0064543E" w:rsidRDefault="0064543E" w:rsidP="0064543E">
      <w:pPr>
        <w:keepNext/>
        <w:widowControl w:val="0"/>
        <w:suppressAutoHyphens/>
        <w:overflowPunct/>
        <w:autoSpaceDE/>
        <w:autoSpaceDN/>
        <w:adjustRightInd/>
        <w:spacing w:line="240" w:lineRule="auto"/>
        <w:ind w:firstLine="0"/>
        <w:jc w:val="center"/>
        <w:rPr>
          <w:rFonts w:ascii="Arial" w:eastAsia="Lucida Sans Unicode" w:hAnsi="Arial" w:cs="Arial"/>
          <w:b/>
          <w:sz w:val="32"/>
          <w:szCs w:val="32"/>
        </w:rPr>
      </w:pPr>
      <w:r w:rsidRPr="0064543E">
        <w:rPr>
          <w:rFonts w:ascii="Arial" w:eastAsia="Lucida Sans Unicode" w:hAnsi="Arial" w:cs="Arial"/>
          <w:b/>
          <w:sz w:val="32"/>
          <w:szCs w:val="32"/>
        </w:rPr>
        <w:t>РОССИЙСКАЯ ФЕДЕРАЦИЯ</w:t>
      </w:r>
    </w:p>
    <w:p w14:paraId="74FC41DD" w14:textId="77777777" w:rsidR="0064543E" w:rsidRPr="0064543E" w:rsidRDefault="0064543E" w:rsidP="0064543E">
      <w:pPr>
        <w:spacing w:line="240" w:lineRule="auto"/>
        <w:ind w:firstLine="0"/>
        <w:jc w:val="center"/>
        <w:rPr>
          <w:rFonts w:ascii="Arial" w:hAnsi="Arial" w:cs="Arial"/>
          <w:b/>
          <w:sz w:val="32"/>
          <w:szCs w:val="32"/>
        </w:rPr>
      </w:pPr>
      <w:r w:rsidRPr="0064543E">
        <w:rPr>
          <w:rFonts w:ascii="Arial" w:hAnsi="Arial" w:cs="Arial"/>
          <w:b/>
          <w:sz w:val="32"/>
          <w:szCs w:val="32"/>
        </w:rPr>
        <w:t>ИРКУТСКАЯ ОБЛАСТЬ</w:t>
      </w:r>
    </w:p>
    <w:p w14:paraId="0C77BE1D" w14:textId="77777777" w:rsidR="0064543E" w:rsidRPr="0064543E" w:rsidRDefault="0064543E" w:rsidP="0064543E">
      <w:pPr>
        <w:spacing w:line="240" w:lineRule="auto"/>
        <w:ind w:firstLine="0"/>
        <w:jc w:val="center"/>
        <w:rPr>
          <w:rFonts w:ascii="Arial" w:hAnsi="Arial" w:cs="Arial"/>
          <w:b/>
          <w:sz w:val="32"/>
          <w:szCs w:val="32"/>
        </w:rPr>
      </w:pPr>
      <w:r w:rsidRPr="0064543E">
        <w:rPr>
          <w:rFonts w:ascii="Arial" w:hAnsi="Arial" w:cs="Arial"/>
          <w:b/>
          <w:sz w:val="32"/>
          <w:szCs w:val="32"/>
        </w:rPr>
        <w:t>ИРКУТСКИЙ РАЙОН</w:t>
      </w:r>
    </w:p>
    <w:p w14:paraId="68C5178E" w14:textId="77777777" w:rsidR="0064543E" w:rsidRPr="0064543E" w:rsidRDefault="0064543E" w:rsidP="0064543E">
      <w:pPr>
        <w:spacing w:line="240" w:lineRule="auto"/>
        <w:ind w:firstLine="0"/>
        <w:jc w:val="center"/>
        <w:rPr>
          <w:rFonts w:ascii="Arial" w:hAnsi="Arial" w:cs="Arial"/>
          <w:b/>
          <w:sz w:val="32"/>
          <w:szCs w:val="32"/>
        </w:rPr>
      </w:pPr>
      <w:r w:rsidRPr="0064543E">
        <w:rPr>
          <w:rFonts w:ascii="Arial" w:hAnsi="Arial" w:cs="Arial"/>
          <w:b/>
          <w:sz w:val="32"/>
          <w:szCs w:val="32"/>
        </w:rPr>
        <w:t>УШАКОВСКОГО МУНИЦИПАЛЬНОГО ОБРАЗОВАНИЯ</w:t>
      </w:r>
    </w:p>
    <w:p w14:paraId="6C258530" w14:textId="77777777" w:rsidR="0064543E" w:rsidRPr="0064543E" w:rsidRDefault="0064543E" w:rsidP="0064543E">
      <w:pPr>
        <w:spacing w:line="240" w:lineRule="auto"/>
        <w:ind w:firstLine="0"/>
        <w:jc w:val="center"/>
        <w:rPr>
          <w:rFonts w:ascii="Arial" w:hAnsi="Arial" w:cs="Arial"/>
          <w:b/>
          <w:sz w:val="32"/>
          <w:szCs w:val="32"/>
          <w:lang w:eastAsia="ar-SA"/>
        </w:rPr>
      </w:pPr>
      <w:r w:rsidRPr="0064543E">
        <w:rPr>
          <w:rFonts w:ascii="Arial" w:hAnsi="Arial" w:cs="Arial"/>
          <w:b/>
          <w:sz w:val="32"/>
          <w:szCs w:val="32"/>
          <w:lang w:eastAsia="ar-SA"/>
        </w:rPr>
        <w:t>ДУМА</w:t>
      </w:r>
    </w:p>
    <w:p w14:paraId="76738423" w14:textId="77777777" w:rsidR="0064543E" w:rsidRPr="0064543E" w:rsidRDefault="0064543E" w:rsidP="0064543E">
      <w:pPr>
        <w:widowControl w:val="0"/>
        <w:suppressAutoHyphens/>
        <w:spacing w:line="240" w:lineRule="auto"/>
        <w:ind w:firstLine="0"/>
        <w:jc w:val="center"/>
        <w:rPr>
          <w:rFonts w:ascii="Arial" w:hAnsi="Arial" w:cs="Arial"/>
          <w:b/>
          <w:sz w:val="32"/>
          <w:szCs w:val="32"/>
          <w:lang w:eastAsia="ar-SA"/>
        </w:rPr>
      </w:pPr>
      <w:r w:rsidRPr="0064543E">
        <w:rPr>
          <w:rFonts w:ascii="Arial" w:hAnsi="Arial" w:cs="Arial"/>
          <w:b/>
          <w:sz w:val="32"/>
          <w:szCs w:val="32"/>
          <w:lang w:eastAsia="ar-SA"/>
        </w:rPr>
        <w:t>Р Е Ш Е Н И Е</w:t>
      </w:r>
    </w:p>
    <w:p w14:paraId="48A11CBD" w14:textId="77777777" w:rsidR="0064543E" w:rsidRPr="0064543E" w:rsidRDefault="0064543E" w:rsidP="0064543E">
      <w:pPr>
        <w:widowControl w:val="0"/>
        <w:suppressAutoHyphens/>
        <w:spacing w:line="240" w:lineRule="auto"/>
        <w:jc w:val="center"/>
        <w:rPr>
          <w:rFonts w:ascii="Arial" w:hAnsi="Arial" w:cs="Arial"/>
          <w:b/>
          <w:sz w:val="32"/>
          <w:szCs w:val="32"/>
          <w:lang w:eastAsia="ar-SA"/>
        </w:rPr>
      </w:pPr>
    </w:p>
    <w:p w14:paraId="67D85965" w14:textId="77777777" w:rsidR="0064543E" w:rsidRPr="0064543E" w:rsidRDefault="0064543E" w:rsidP="0064543E">
      <w:pPr>
        <w:tabs>
          <w:tab w:val="left" w:pos="8789"/>
        </w:tabs>
        <w:spacing w:line="240" w:lineRule="auto"/>
        <w:ind w:right="566" w:firstLine="0"/>
        <w:jc w:val="center"/>
        <w:rPr>
          <w:rFonts w:ascii="Arial" w:hAnsi="Arial" w:cs="Arial"/>
          <w:b/>
          <w:sz w:val="32"/>
          <w:szCs w:val="32"/>
          <w:lang w:eastAsia="en-US"/>
        </w:rPr>
      </w:pPr>
      <w:r w:rsidRPr="0064543E">
        <w:rPr>
          <w:rFonts w:ascii="Arial" w:hAnsi="Arial" w:cs="Arial"/>
          <w:b/>
          <w:sz w:val="32"/>
          <w:szCs w:val="32"/>
          <w:lang w:eastAsia="en-US"/>
        </w:rPr>
        <w:t xml:space="preserve">О ВНЕСЕНИИ ИЗМЕНЕНИЙ В РЕШЕНИЕ ДУМЫ УШАКОВСКОГО МУНИЦИПАЛЬНОГО ОБРАЗОВАНИЯ № 27 от 31.08.2016 «ОБ УТВЕРЖДЕНИИ ПРАВИЛ ЗЕМЛЕПОЛЬЗОВАНИЯ И ЗАСТРОЙКИ УШАКОВСКОГО МУНИЦИПАЛЬНОГО ОБРАЗОВАНИЯ ПРИМЕНИТЕЛЬНО К НАСЕЛЕННЫМ ПУНКТАМ: </w:t>
      </w:r>
      <w:r w:rsidRPr="0064543E">
        <w:rPr>
          <w:rFonts w:ascii="Arial" w:hAnsi="Arial" w:cs="Arial"/>
          <w:b/>
          <w:sz w:val="32"/>
          <w:szCs w:val="32"/>
          <w:lang w:eastAsia="en-US"/>
        </w:rPr>
        <w:br/>
        <w:t xml:space="preserve">С. ПИВОВАРИХА, Д. ХУДЯКОВО, П. ДОБРОЛЕТ, </w:t>
      </w:r>
      <w:r w:rsidRPr="0064543E">
        <w:rPr>
          <w:rFonts w:ascii="Arial" w:hAnsi="Arial" w:cs="Arial"/>
          <w:b/>
          <w:sz w:val="32"/>
          <w:szCs w:val="32"/>
          <w:lang w:eastAsia="en-US"/>
        </w:rPr>
        <w:br/>
        <w:t xml:space="preserve">З. ПОЛИВАНИХА, П. ГОРЯЧИЙ КЛЮЧ, </w:t>
      </w:r>
      <w:r w:rsidRPr="0064543E">
        <w:rPr>
          <w:rFonts w:ascii="Arial" w:hAnsi="Arial" w:cs="Arial"/>
          <w:b/>
          <w:sz w:val="32"/>
          <w:szCs w:val="32"/>
          <w:lang w:eastAsia="en-US"/>
        </w:rPr>
        <w:br/>
        <w:t xml:space="preserve">Д. НОВОЛИСИХА, П. ПАТРОНЫ, Д. БУРДАКОВКА, </w:t>
      </w:r>
      <w:r w:rsidRPr="0064543E">
        <w:rPr>
          <w:rFonts w:ascii="Arial" w:hAnsi="Arial" w:cs="Arial"/>
          <w:b/>
          <w:sz w:val="32"/>
          <w:szCs w:val="32"/>
          <w:lang w:eastAsia="en-US"/>
        </w:rPr>
        <w:br/>
        <w:t xml:space="preserve">П. ЕЛОВЫЙ (ОБРАЗУЕМЫЙ НАСЕЛЕННЫЙ ПУНКТ), </w:t>
      </w:r>
      <w:r w:rsidRPr="0064543E">
        <w:rPr>
          <w:rFonts w:ascii="Arial" w:hAnsi="Arial" w:cs="Arial"/>
          <w:b/>
          <w:sz w:val="32"/>
          <w:szCs w:val="32"/>
          <w:lang w:eastAsia="en-US"/>
        </w:rPr>
        <w:br/>
        <w:t xml:space="preserve">П. СВЕТЛЫЙ (ОБРАЗУЕМЫЙ НАСЕЛЕННЫЙ ПУНКТ), </w:t>
      </w:r>
      <w:r w:rsidRPr="0064543E">
        <w:rPr>
          <w:rFonts w:ascii="Arial" w:hAnsi="Arial" w:cs="Arial"/>
          <w:b/>
          <w:sz w:val="32"/>
          <w:szCs w:val="32"/>
          <w:lang w:eastAsia="en-US"/>
        </w:rPr>
        <w:br/>
        <w:t>П. СОЛНЕЧНЫЙ (ОБРАЗУЕМЫЙ НАСЕЛЕННЫЙ ПУНКТ)</w:t>
      </w:r>
    </w:p>
    <w:p w14:paraId="71EA769E" w14:textId="77777777" w:rsidR="0064543E" w:rsidRPr="0064543E" w:rsidRDefault="0064543E" w:rsidP="0064543E">
      <w:pPr>
        <w:spacing w:line="240" w:lineRule="auto"/>
        <w:ind w:right="566"/>
        <w:jc w:val="center"/>
        <w:rPr>
          <w:rFonts w:ascii="Arial" w:hAnsi="Arial" w:cs="Arial"/>
          <w:b/>
          <w:lang w:eastAsia="en-US"/>
        </w:rPr>
      </w:pPr>
    </w:p>
    <w:p w14:paraId="4AD58010" w14:textId="77777777" w:rsidR="0064543E" w:rsidRPr="0064543E" w:rsidRDefault="0064543E" w:rsidP="0064543E">
      <w:pPr>
        <w:spacing w:line="240" w:lineRule="auto"/>
        <w:ind w:firstLine="709"/>
        <w:rPr>
          <w:rFonts w:ascii="Arial" w:hAnsi="Arial" w:cs="Arial"/>
          <w:lang w:eastAsia="en-US"/>
        </w:rPr>
      </w:pPr>
      <w:r w:rsidRPr="0064543E">
        <w:rPr>
          <w:rFonts w:ascii="Arial" w:hAnsi="Arial" w:cs="Arial"/>
          <w:lang w:eastAsia="en-US"/>
        </w:rPr>
        <w:t xml:space="preserve">В целях приведения муниципального правового акта Ушаковского муниципального образования в соответствие с действующим законодательством Российской Федерации, создания условий для устойчивого развития территории Ушаковского муниципального образования, сохранения окружающей среды и объектов культурного наследия, создания условий для планировки территории Ушаковского муниципального образования,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ст. 30, 31, 32, 33 Градостроительного кодекса Российской Федерации, ст. 14 Федерального закона от 06.10.2003 № 131-ФЗ «Об общих принципах организации местного самоуправления в Российской Федерации», Федерации", ст.17 Федерального закона от 03.07.2016 г. N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ст.1 Федерального закона от 03.07.2016 г. N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ст. 24, 43 Устава Ушаковского муниципального образования, Дума Ушаковского муниципального образования  </w:t>
      </w:r>
    </w:p>
    <w:p w14:paraId="7B9EB89B" w14:textId="77777777" w:rsidR="0064543E" w:rsidRPr="0064543E" w:rsidRDefault="0064543E" w:rsidP="0064543E">
      <w:pPr>
        <w:spacing w:line="240" w:lineRule="auto"/>
        <w:ind w:firstLine="709"/>
        <w:rPr>
          <w:rFonts w:ascii="Arial" w:hAnsi="Arial" w:cs="Arial"/>
          <w:lang w:eastAsia="en-US"/>
        </w:rPr>
      </w:pPr>
    </w:p>
    <w:p w14:paraId="131D0780" w14:textId="77777777" w:rsidR="0064543E" w:rsidRPr="0064543E" w:rsidRDefault="0064543E" w:rsidP="0064543E">
      <w:pPr>
        <w:spacing w:line="240" w:lineRule="auto"/>
        <w:jc w:val="center"/>
        <w:rPr>
          <w:rFonts w:ascii="Arial" w:hAnsi="Arial" w:cs="Arial"/>
          <w:b/>
          <w:sz w:val="30"/>
          <w:szCs w:val="30"/>
          <w:lang w:eastAsia="en-US"/>
        </w:rPr>
      </w:pPr>
      <w:r w:rsidRPr="0064543E">
        <w:rPr>
          <w:rFonts w:ascii="Arial" w:hAnsi="Arial" w:cs="Arial"/>
          <w:b/>
          <w:sz w:val="30"/>
          <w:szCs w:val="30"/>
          <w:lang w:eastAsia="en-US"/>
        </w:rPr>
        <w:t>РЕШИЛА:</w:t>
      </w:r>
    </w:p>
    <w:p w14:paraId="5BB57045" w14:textId="77777777" w:rsidR="0064543E" w:rsidRPr="0064543E" w:rsidRDefault="0064543E" w:rsidP="0064543E">
      <w:pPr>
        <w:spacing w:line="240" w:lineRule="auto"/>
        <w:jc w:val="center"/>
        <w:rPr>
          <w:rFonts w:ascii="Arial" w:hAnsi="Arial" w:cs="Arial"/>
          <w:b/>
          <w:lang w:eastAsia="en-US"/>
        </w:rPr>
      </w:pPr>
    </w:p>
    <w:p w14:paraId="5AA0FECD" w14:textId="77777777" w:rsidR="0064543E" w:rsidRPr="0064543E" w:rsidRDefault="0064543E" w:rsidP="0064543E">
      <w:pPr>
        <w:spacing w:line="240" w:lineRule="auto"/>
        <w:ind w:firstLine="851"/>
        <w:rPr>
          <w:rFonts w:ascii="Arial" w:hAnsi="Arial" w:cs="Arial"/>
          <w:lang w:eastAsia="en-US"/>
        </w:rPr>
      </w:pPr>
      <w:r w:rsidRPr="0064543E">
        <w:rPr>
          <w:rFonts w:ascii="Arial" w:hAnsi="Arial" w:cs="Arial"/>
          <w:lang w:eastAsia="en-US"/>
        </w:rPr>
        <w:t xml:space="preserve">1. Внести в решение Думы Ушаковского муниципального образования от 31.08.2016г. № 27 «Об утверждении правил землепользования и застройки Ушаковского муниципального образования применительно к населенным пунктам: </w:t>
      </w:r>
      <w:r w:rsidRPr="0064543E">
        <w:rPr>
          <w:rFonts w:ascii="Arial" w:hAnsi="Arial" w:cs="Arial"/>
          <w:lang w:eastAsia="en-US"/>
        </w:rPr>
        <w:br/>
        <w:t>с. Пивовариха, д. Худяково, п. Добролет, з. Поливаниха, п. Горячий Ключ, д. Новолисиха, п. Патроны, д. Бурдаковка, п. Еловый (образуемый населенный пункт), п. Светлый (образуемый населенный пункт), п. Солнечный (образуемый населенный пункт (в редакции решения Думы Ушаковского муниципального образования  от 31.08.2016г. № 27, в редакции решения Думы Ушаковского муниципального образования  от 28.02.2017г. № 8) изменения, изложив текстовую часть порядок применения правил землепользования и застройки и внесения изменений в указанные правила) правил землепользования и застройки Ушаковского муниципального образования применительно к населенным пунктам: с. Пивовариха, д. Худяково, п. Добролет, з. Поливаниха, п. Горячий Ключ, д. Новолисиха, п. Патроны, д. Бурдаковка, п. Еловый (образуемый населенный пункт), п. Светлый (образуемый населенный пункт), п. Солнечный (образуемый населенный пункт) (Приложение 1), в новой редакции (прилагается).</w:t>
      </w:r>
    </w:p>
    <w:p w14:paraId="6D5BE25A" w14:textId="77777777" w:rsidR="0064543E" w:rsidRPr="0064543E" w:rsidRDefault="0064543E" w:rsidP="0064543E">
      <w:pPr>
        <w:spacing w:line="240" w:lineRule="auto"/>
        <w:ind w:firstLine="709"/>
        <w:rPr>
          <w:rFonts w:ascii="Arial" w:hAnsi="Arial" w:cs="Arial"/>
          <w:lang w:eastAsia="en-US"/>
        </w:rPr>
      </w:pPr>
      <w:r w:rsidRPr="0064543E">
        <w:rPr>
          <w:rFonts w:ascii="Arial" w:hAnsi="Arial" w:cs="Arial"/>
          <w:lang w:eastAsia="en-US"/>
        </w:rPr>
        <w:t xml:space="preserve">2. Администрации Ушаковского муниципального образования: </w:t>
      </w:r>
    </w:p>
    <w:p w14:paraId="79077567" w14:textId="77777777" w:rsidR="0064543E" w:rsidRPr="0064543E" w:rsidRDefault="0064543E" w:rsidP="0064543E">
      <w:pPr>
        <w:spacing w:line="240" w:lineRule="auto"/>
        <w:ind w:firstLine="709"/>
        <w:rPr>
          <w:rFonts w:ascii="Arial" w:hAnsi="Arial" w:cs="Arial"/>
          <w:lang w:eastAsia="en-US"/>
        </w:rPr>
      </w:pPr>
      <w:r w:rsidRPr="0064543E">
        <w:rPr>
          <w:rFonts w:ascii="Arial" w:hAnsi="Arial" w:cs="Arial"/>
          <w:lang w:eastAsia="en-US"/>
        </w:rPr>
        <w:t>2.1. опубликовать настоящее решение с приложением на WEB-портале органов местного самоуправления Ушаковского муниципального образования в информационно-телекоммуникационной сети «Интернет»;</w:t>
      </w:r>
    </w:p>
    <w:p w14:paraId="2E2FE109" w14:textId="77777777" w:rsidR="0064543E" w:rsidRPr="0064543E" w:rsidRDefault="0064543E" w:rsidP="0064543E">
      <w:pPr>
        <w:spacing w:line="240" w:lineRule="auto"/>
        <w:ind w:firstLine="709"/>
        <w:rPr>
          <w:rFonts w:ascii="Arial" w:hAnsi="Arial" w:cs="Arial"/>
          <w:lang w:eastAsia="en-US"/>
        </w:rPr>
      </w:pPr>
      <w:r w:rsidRPr="0064543E">
        <w:rPr>
          <w:rFonts w:ascii="Arial" w:hAnsi="Arial" w:cs="Arial"/>
          <w:lang w:eastAsia="en-US"/>
        </w:rPr>
        <w:t>2.2. внести в оригинал решения Думы Ушаковского муниципального образования от 31.08.2016г. № 27 информационную справки о дате внесения в него изменений настоящим решением.</w:t>
      </w:r>
    </w:p>
    <w:p w14:paraId="7DD8F068" w14:textId="77777777" w:rsidR="0064543E" w:rsidRPr="0064543E" w:rsidRDefault="0064543E" w:rsidP="0064543E">
      <w:pPr>
        <w:spacing w:line="240" w:lineRule="auto"/>
        <w:ind w:firstLine="709"/>
        <w:rPr>
          <w:rFonts w:ascii="Arial" w:hAnsi="Arial" w:cs="Arial"/>
          <w:lang w:eastAsia="en-US"/>
        </w:rPr>
      </w:pPr>
      <w:r w:rsidRPr="0064543E">
        <w:rPr>
          <w:rFonts w:ascii="Arial" w:hAnsi="Arial" w:cs="Arial"/>
          <w:lang w:eastAsia="en-US"/>
        </w:rPr>
        <w:t>2.3. Настоящее решение вступает в законную силу после официального опубликования.</w:t>
      </w:r>
    </w:p>
    <w:p w14:paraId="068BB355" w14:textId="77777777" w:rsidR="0064543E" w:rsidRPr="0064543E" w:rsidRDefault="0064543E" w:rsidP="0064543E">
      <w:pPr>
        <w:spacing w:line="240" w:lineRule="auto"/>
        <w:ind w:firstLine="709"/>
        <w:rPr>
          <w:rFonts w:ascii="Arial" w:hAnsi="Arial" w:cs="Arial"/>
          <w:lang w:eastAsia="en-US"/>
        </w:rPr>
      </w:pPr>
      <w:r w:rsidRPr="0064543E">
        <w:rPr>
          <w:rFonts w:ascii="Arial" w:hAnsi="Arial" w:cs="Arial"/>
          <w:lang w:eastAsia="en-US"/>
        </w:rPr>
        <w:t>4. Контроль за выполнением данного решения возложить на временно исполняющего обязанности главы Ушаковского муниципального образования Радикевича А.С.</w:t>
      </w:r>
    </w:p>
    <w:p w14:paraId="386B666C" w14:textId="77777777" w:rsidR="0064543E" w:rsidRPr="0064543E" w:rsidRDefault="0064543E" w:rsidP="0064543E">
      <w:pPr>
        <w:spacing w:line="240" w:lineRule="auto"/>
        <w:ind w:firstLine="709"/>
        <w:rPr>
          <w:rFonts w:ascii="Arial" w:hAnsi="Arial" w:cs="Arial"/>
          <w:lang w:eastAsia="en-US"/>
        </w:rPr>
      </w:pPr>
    </w:p>
    <w:p w14:paraId="0B450CF6" w14:textId="77777777" w:rsidR="0064543E" w:rsidRPr="0064543E" w:rsidRDefault="0064543E" w:rsidP="0064543E">
      <w:pPr>
        <w:spacing w:line="240" w:lineRule="auto"/>
        <w:outlineLvl w:val="0"/>
        <w:rPr>
          <w:rFonts w:ascii="Arial" w:hAnsi="Arial" w:cs="Arial"/>
          <w:lang w:eastAsia="en-US"/>
        </w:rPr>
      </w:pPr>
    </w:p>
    <w:p w14:paraId="730EF708" w14:textId="77777777" w:rsidR="0064543E" w:rsidRPr="0064543E" w:rsidRDefault="0064543E" w:rsidP="0064543E">
      <w:pPr>
        <w:overflowPunct/>
        <w:autoSpaceDE/>
        <w:autoSpaceDN/>
        <w:adjustRightInd/>
        <w:spacing w:line="240" w:lineRule="auto"/>
        <w:ind w:firstLine="0"/>
        <w:outlineLvl w:val="0"/>
        <w:rPr>
          <w:rFonts w:ascii="Arial" w:hAnsi="Arial" w:cs="Arial"/>
          <w:lang w:eastAsia="en-US"/>
        </w:rPr>
      </w:pPr>
      <w:r w:rsidRPr="0064543E">
        <w:rPr>
          <w:rFonts w:ascii="Arial" w:hAnsi="Arial" w:cs="Arial"/>
          <w:lang w:eastAsia="en-US"/>
        </w:rPr>
        <w:t>Председатель Думы Ушаковского</w:t>
      </w:r>
    </w:p>
    <w:p w14:paraId="2027DA8E" w14:textId="77777777" w:rsidR="0064543E" w:rsidRPr="0064543E" w:rsidRDefault="0064543E" w:rsidP="0064543E">
      <w:pPr>
        <w:overflowPunct/>
        <w:autoSpaceDE/>
        <w:autoSpaceDN/>
        <w:adjustRightInd/>
        <w:spacing w:line="240" w:lineRule="auto"/>
        <w:ind w:firstLine="0"/>
        <w:outlineLvl w:val="0"/>
        <w:rPr>
          <w:rFonts w:ascii="Arial" w:hAnsi="Arial" w:cs="Arial"/>
          <w:lang w:eastAsia="en-US"/>
        </w:rPr>
      </w:pPr>
      <w:r w:rsidRPr="0064543E">
        <w:rPr>
          <w:rFonts w:ascii="Arial" w:hAnsi="Arial" w:cs="Arial"/>
          <w:lang w:eastAsia="en-US"/>
        </w:rPr>
        <w:t>муниципального образования,</w:t>
      </w:r>
    </w:p>
    <w:p w14:paraId="33F83B99" w14:textId="77777777" w:rsidR="0064543E" w:rsidRPr="0064543E" w:rsidRDefault="0064543E" w:rsidP="0064543E">
      <w:pPr>
        <w:overflowPunct/>
        <w:autoSpaceDE/>
        <w:autoSpaceDN/>
        <w:adjustRightInd/>
        <w:spacing w:line="240" w:lineRule="auto"/>
        <w:ind w:firstLine="0"/>
        <w:outlineLvl w:val="0"/>
        <w:rPr>
          <w:rFonts w:ascii="Arial" w:hAnsi="Arial" w:cs="Arial"/>
          <w:lang w:eastAsia="en-US"/>
        </w:rPr>
      </w:pPr>
      <w:r w:rsidRPr="0064543E">
        <w:rPr>
          <w:rFonts w:ascii="Arial" w:hAnsi="Arial" w:cs="Arial"/>
          <w:lang w:eastAsia="en-US"/>
        </w:rPr>
        <w:t>Глава Ушаковского</w:t>
      </w:r>
    </w:p>
    <w:p w14:paraId="55133765" w14:textId="77777777" w:rsidR="0064543E" w:rsidRPr="0064543E" w:rsidRDefault="0064543E" w:rsidP="0064543E">
      <w:pPr>
        <w:overflowPunct/>
        <w:autoSpaceDE/>
        <w:autoSpaceDN/>
        <w:adjustRightInd/>
        <w:spacing w:after="160" w:line="259" w:lineRule="auto"/>
        <w:ind w:firstLine="0"/>
        <w:jc w:val="left"/>
        <w:rPr>
          <w:rFonts w:ascii="Arial" w:hAnsi="Arial" w:cs="Arial"/>
          <w:lang w:eastAsia="en-US"/>
        </w:rPr>
      </w:pPr>
      <w:r w:rsidRPr="0064543E">
        <w:rPr>
          <w:rFonts w:ascii="Arial" w:hAnsi="Arial" w:cs="Arial"/>
          <w:lang w:eastAsia="en-US"/>
        </w:rPr>
        <w:t>муниципального образования                                                                А.С. Кузнецов</w:t>
      </w:r>
    </w:p>
    <w:p w14:paraId="54DF6259"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18CCE346"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0737C056"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00DA56CC"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53408263"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6CD6E53B"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0B2508DD"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26D1C680"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58B8E986"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48E3AF64"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61CC76E1"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7BF9709F"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65FCC11B"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2C890CB1"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20B8B1A7"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576A4080"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223950F5"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0BE39469"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34C1259C" w14:textId="77777777" w:rsidR="0064543E" w:rsidRDefault="0064543E" w:rsidP="004D753F">
      <w:pPr>
        <w:widowControl w:val="0"/>
        <w:spacing w:line="240" w:lineRule="auto"/>
        <w:ind w:left="4536" w:firstLine="0"/>
        <w:jc w:val="right"/>
        <w:rPr>
          <w:rFonts w:ascii="Courier New" w:hAnsi="Courier New" w:cs="Courier New"/>
          <w:sz w:val="22"/>
          <w:szCs w:val="22"/>
          <w:lang w:eastAsia="en-US"/>
        </w:rPr>
      </w:pPr>
    </w:p>
    <w:p w14:paraId="29C809A9" w14:textId="77777777" w:rsidR="00EB17CE" w:rsidRPr="003349E2" w:rsidRDefault="00EB17CE" w:rsidP="004D753F">
      <w:pPr>
        <w:widowControl w:val="0"/>
        <w:spacing w:line="240" w:lineRule="auto"/>
        <w:ind w:left="4536" w:firstLine="0"/>
        <w:jc w:val="right"/>
        <w:rPr>
          <w:rFonts w:ascii="Courier New" w:hAnsi="Courier New" w:cs="Courier New"/>
          <w:sz w:val="22"/>
          <w:szCs w:val="22"/>
          <w:lang w:eastAsia="en-US"/>
        </w:rPr>
      </w:pPr>
      <w:r w:rsidRPr="003349E2">
        <w:rPr>
          <w:rFonts w:ascii="Courier New" w:hAnsi="Courier New" w:cs="Courier New"/>
          <w:sz w:val="22"/>
          <w:szCs w:val="22"/>
          <w:lang w:eastAsia="en-US"/>
        </w:rPr>
        <w:t>Приложение № 1</w:t>
      </w:r>
    </w:p>
    <w:p w14:paraId="7A275C47" w14:textId="77777777" w:rsidR="00EB17CE" w:rsidRPr="003349E2" w:rsidRDefault="00EB17CE" w:rsidP="004D753F">
      <w:pPr>
        <w:widowControl w:val="0"/>
        <w:spacing w:line="240" w:lineRule="auto"/>
        <w:ind w:left="4536" w:firstLine="0"/>
        <w:jc w:val="right"/>
        <w:rPr>
          <w:rFonts w:ascii="Courier New" w:hAnsi="Courier New" w:cs="Courier New"/>
          <w:sz w:val="22"/>
          <w:szCs w:val="22"/>
          <w:lang w:eastAsia="en-US"/>
        </w:rPr>
      </w:pPr>
      <w:r w:rsidRPr="003349E2">
        <w:rPr>
          <w:rFonts w:ascii="Courier New" w:hAnsi="Courier New" w:cs="Courier New"/>
          <w:sz w:val="22"/>
          <w:szCs w:val="22"/>
          <w:lang w:eastAsia="en-US"/>
        </w:rPr>
        <w:t>к решению Думы Ушаковского муниципального образования</w:t>
      </w:r>
    </w:p>
    <w:p w14:paraId="530BFF5C" w14:textId="7C022D06" w:rsidR="00EB17CE" w:rsidRPr="003349E2" w:rsidRDefault="00EB17CE" w:rsidP="004D753F">
      <w:pPr>
        <w:widowControl w:val="0"/>
        <w:spacing w:line="240" w:lineRule="auto"/>
        <w:ind w:left="4536" w:firstLine="0"/>
        <w:jc w:val="right"/>
        <w:rPr>
          <w:rFonts w:ascii="Courier New" w:hAnsi="Courier New" w:cs="Courier New"/>
          <w:sz w:val="22"/>
          <w:szCs w:val="22"/>
          <w:lang w:eastAsia="en-US"/>
        </w:rPr>
      </w:pPr>
      <w:r w:rsidRPr="003349E2">
        <w:rPr>
          <w:rFonts w:ascii="Courier New" w:hAnsi="Courier New" w:cs="Courier New"/>
          <w:sz w:val="22"/>
          <w:szCs w:val="22"/>
          <w:lang w:eastAsia="en-US"/>
        </w:rPr>
        <w:t xml:space="preserve">от </w:t>
      </w:r>
      <w:r w:rsidR="00DB2659">
        <w:rPr>
          <w:rFonts w:ascii="Courier New" w:hAnsi="Courier New" w:cs="Courier New"/>
          <w:sz w:val="22"/>
          <w:szCs w:val="22"/>
          <w:lang w:eastAsia="en-US"/>
        </w:rPr>
        <w:t xml:space="preserve">30.08.2017г. </w:t>
      </w:r>
      <w:r w:rsidRPr="003349E2">
        <w:rPr>
          <w:rFonts w:ascii="Courier New" w:hAnsi="Courier New" w:cs="Courier New"/>
          <w:sz w:val="22"/>
          <w:szCs w:val="22"/>
          <w:lang w:eastAsia="en-US"/>
        </w:rPr>
        <w:t xml:space="preserve">№ </w:t>
      </w:r>
      <w:r w:rsidR="00DB2659">
        <w:rPr>
          <w:rFonts w:ascii="Courier New" w:hAnsi="Courier New" w:cs="Courier New"/>
          <w:sz w:val="22"/>
          <w:szCs w:val="22"/>
          <w:lang w:eastAsia="en-US"/>
        </w:rPr>
        <w:t>38</w:t>
      </w:r>
    </w:p>
    <w:p w14:paraId="0E505819" w14:textId="77777777" w:rsidR="00EB17CE" w:rsidRPr="003349E2" w:rsidRDefault="00EB17CE" w:rsidP="004D753F">
      <w:pPr>
        <w:widowControl w:val="0"/>
        <w:spacing w:line="240" w:lineRule="auto"/>
        <w:ind w:firstLine="0"/>
        <w:jc w:val="center"/>
        <w:rPr>
          <w:rFonts w:ascii="Arial" w:hAnsi="Arial" w:cs="Arial"/>
          <w:b/>
          <w:sz w:val="22"/>
          <w:szCs w:val="22"/>
        </w:rPr>
      </w:pPr>
    </w:p>
    <w:p w14:paraId="172EA076" w14:textId="77777777" w:rsidR="00EB17CE" w:rsidRPr="006C6BA4" w:rsidRDefault="00EB17CE" w:rsidP="004D753F">
      <w:pPr>
        <w:widowControl w:val="0"/>
        <w:spacing w:line="240" w:lineRule="auto"/>
        <w:jc w:val="center"/>
        <w:rPr>
          <w:rFonts w:ascii="Arial" w:hAnsi="Arial" w:cs="Arial"/>
          <w:b/>
          <w:lang w:eastAsia="en-US"/>
        </w:rPr>
      </w:pPr>
      <w:r w:rsidRPr="006C6BA4">
        <w:rPr>
          <w:rFonts w:ascii="Arial" w:hAnsi="Arial" w:cs="Arial"/>
          <w:b/>
          <w:lang w:eastAsia="en-US"/>
        </w:rPr>
        <w:t>Правила землепользования</w:t>
      </w:r>
    </w:p>
    <w:p w14:paraId="778ADA37" w14:textId="20BA780F" w:rsidR="00EB17CE" w:rsidRPr="006C6BA4" w:rsidRDefault="00EB17CE" w:rsidP="004D753F">
      <w:pPr>
        <w:widowControl w:val="0"/>
        <w:spacing w:line="240" w:lineRule="auto"/>
        <w:jc w:val="center"/>
        <w:rPr>
          <w:rFonts w:ascii="Arial" w:hAnsi="Arial" w:cs="Arial"/>
          <w:lang w:eastAsia="en-US"/>
        </w:rPr>
      </w:pPr>
      <w:r w:rsidRPr="006C6BA4">
        <w:rPr>
          <w:rFonts w:ascii="Arial" w:hAnsi="Arial" w:cs="Arial"/>
          <w:b/>
          <w:lang w:eastAsia="en-US"/>
        </w:rPr>
        <w:t>и застройки Ушаковского муниципального образования применительно к населенным пунктам: с. Пивовариха, д. Худяково, п. Добролет, з. Поливаниха, п. Горячий Ключ, д. Новолисиха, п. Патроны, д. Бурдаковка,  п. Еловый (образуемый населенный пункт), п. Светлый (образуемый населенный пункт),</w:t>
      </w:r>
      <w:r w:rsidR="00AC1677" w:rsidRPr="006C6BA4">
        <w:rPr>
          <w:rFonts w:ascii="Arial" w:hAnsi="Arial" w:cs="Arial"/>
          <w:b/>
          <w:lang w:eastAsia="en-US"/>
        </w:rPr>
        <w:t xml:space="preserve"> </w:t>
      </w:r>
      <w:r w:rsidRPr="006C6BA4">
        <w:rPr>
          <w:rFonts w:ascii="Arial" w:hAnsi="Arial" w:cs="Arial"/>
          <w:b/>
          <w:lang w:eastAsia="en-US"/>
        </w:rPr>
        <w:t>п. Солнечный (образуемый населенный пункт)</w:t>
      </w:r>
    </w:p>
    <w:p w14:paraId="24E268D7" w14:textId="77777777" w:rsidR="006F5B8A" w:rsidRPr="006C6BA4" w:rsidRDefault="006F5B8A" w:rsidP="004D753F">
      <w:pPr>
        <w:pStyle w:val="Default"/>
        <w:jc w:val="center"/>
        <w:rPr>
          <w:rFonts w:ascii="Arial" w:hAnsi="Arial" w:cs="Arial"/>
          <w:b/>
          <w:color w:val="auto"/>
        </w:rPr>
      </w:pPr>
    </w:p>
    <w:p w14:paraId="1CDCD97F" w14:textId="77777777" w:rsidR="006F5B8A" w:rsidRPr="006C6BA4" w:rsidRDefault="00CB7787" w:rsidP="004D753F">
      <w:pPr>
        <w:pStyle w:val="Default"/>
        <w:jc w:val="both"/>
        <w:outlineLvl w:val="0"/>
        <w:rPr>
          <w:rFonts w:ascii="Arial" w:hAnsi="Arial" w:cs="Arial"/>
          <w:color w:val="auto"/>
        </w:rPr>
      </w:pPr>
      <w:bookmarkStart w:id="0" w:name="_Toc490566085"/>
      <w:r w:rsidRPr="006C6BA4">
        <w:rPr>
          <w:rFonts w:ascii="Arial" w:hAnsi="Arial" w:cs="Arial"/>
          <w:color w:val="auto"/>
        </w:rPr>
        <w:t xml:space="preserve">Глава </w:t>
      </w:r>
      <w:r w:rsidR="00AA0E1B" w:rsidRPr="006C6BA4">
        <w:rPr>
          <w:rFonts w:ascii="Arial" w:hAnsi="Arial" w:cs="Arial"/>
          <w:color w:val="auto"/>
        </w:rPr>
        <w:t xml:space="preserve">1. </w:t>
      </w:r>
      <w:r w:rsidR="00106671" w:rsidRPr="006C6BA4">
        <w:rPr>
          <w:rFonts w:ascii="Arial" w:hAnsi="Arial" w:cs="Arial"/>
          <w:color w:val="auto"/>
        </w:rPr>
        <w:t>Порядок применения правил землепользования и застройки и внесения изменений в указанные правила</w:t>
      </w:r>
      <w:bookmarkEnd w:id="0"/>
    </w:p>
    <w:p w14:paraId="5F90AB5C" w14:textId="77777777" w:rsidR="00106671" w:rsidRPr="006C6BA4" w:rsidRDefault="00106671" w:rsidP="004D753F">
      <w:pPr>
        <w:pStyle w:val="Default"/>
        <w:outlineLvl w:val="1"/>
        <w:rPr>
          <w:rFonts w:ascii="Arial" w:hAnsi="Arial" w:cs="Arial"/>
          <w:color w:val="auto"/>
        </w:rPr>
      </w:pPr>
    </w:p>
    <w:p w14:paraId="4C0ADA8A" w14:textId="77777777" w:rsidR="00A42238" w:rsidRPr="006C6BA4" w:rsidRDefault="00AE305D" w:rsidP="004D753F">
      <w:pPr>
        <w:pStyle w:val="2"/>
        <w:widowControl w:val="0"/>
        <w:spacing w:before="0" w:line="240" w:lineRule="auto"/>
        <w:rPr>
          <w:rFonts w:ascii="Arial" w:hAnsi="Arial" w:cs="Arial"/>
          <w:color w:val="auto"/>
          <w:sz w:val="24"/>
          <w:szCs w:val="24"/>
        </w:rPr>
      </w:pPr>
      <w:bookmarkStart w:id="1" w:name="_Toc490566087"/>
      <w:r w:rsidRPr="006C6BA4">
        <w:rPr>
          <w:rFonts w:ascii="Arial" w:hAnsi="Arial" w:cs="Arial"/>
          <w:color w:val="auto"/>
          <w:sz w:val="24"/>
          <w:szCs w:val="24"/>
        </w:rPr>
        <w:t xml:space="preserve">Статья </w:t>
      </w:r>
      <w:r w:rsidR="00EB17CE" w:rsidRPr="006C6BA4">
        <w:rPr>
          <w:rFonts w:ascii="Arial" w:hAnsi="Arial" w:cs="Arial"/>
          <w:color w:val="auto"/>
          <w:sz w:val="24"/>
          <w:szCs w:val="24"/>
        </w:rPr>
        <w:t>1</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р</w:t>
      </w:r>
      <w:r w:rsidR="00A42238" w:rsidRPr="006C6BA4">
        <w:rPr>
          <w:rFonts w:ascii="Arial" w:hAnsi="Arial" w:cs="Arial"/>
          <w:color w:val="auto"/>
          <w:sz w:val="24"/>
          <w:szCs w:val="24"/>
        </w:rPr>
        <w:t>егулировани</w:t>
      </w:r>
      <w:r w:rsidR="00C72F30" w:rsidRPr="006C6BA4">
        <w:rPr>
          <w:rFonts w:ascii="Arial" w:hAnsi="Arial" w:cs="Arial"/>
          <w:color w:val="auto"/>
          <w:sz w:val="24"/>
          <w:szCs w:val="24"/>
        </w:rPr>
        <w:t>и</w:t>
      </w:r>
      <w:r w:rsidR="00A42238" w:rsidRPr="006C6BA4">
        <w:rPr>
          <w:rFonts w:ascii="Arial" w:hAnsi="Arial" w:cs="Arial"/>
          <w:color w:val="auto"/>
          <w:sz w:val="24"/>
          <w:szCs w:val="24"/>
        </w:rPr>
        <w:t xml:space="preserve"> землепользования и застройки органами местного самоуправления</w:t>
      </w:r>
      <w:bookmarkEnd w:id="1"/>
    </w:p>
    <w:p w14:paraId="576EAC1C" w14:textId="77777777" w:rsidR="006F0C1C" w:rsidRPr="006C6BA4" w:rsidRDefault="006F0C1C" w:rsidP="004D753F">
      <w:pPr>
        <w:widowControl w:val="0"/>
        <w:spacing w:line="240" w:lineRule="auto"/>
        <w:ind w:firstLine="709"/>
        <w:rPr>
          <w:rFonts w:ascii="Arial" w:hAnsi="Arial" w:cs="Arial"/>
        </w:rPr>
      </w:pPr>
    </w:p>
    <w:p w14:paraId="4BCD8F0E" w14:textId="77777777" w:rsidR="007E6068" w:rsidRPr="006C6BA4" w:rsidRDefault="00FA2B82" w:rsidP="004D753F">
      <w:pPr>
        <w:widowControl w:val="0"/>
        <w:spacing w:line="240" w:lineRule="auto"/>
        <w:ind w:firstLine="709"/>
        <w:rPr>
          <w:rFonts w:ascii="Arial" w:hAnsi="Arial" w:cs="Arial"/>
        </w:rPr>
      </w:pPr>
      <w:r w:rsidRPr="006C6BA4">
        <w:rPr>
          <w:rFonts w:ascii="Arial" w:hAnsi="Arial" w:cs="Arial"/>
        </w:rPr>
        <w:t>1</w:t>
      </w:r>
      <w:r w:rsidR="007E6068" w:rsidRPr="006C6BA4">
        <w:rPr>
          <w:rFonts w:ascii="Arial" w:hAnsi="Arial" w:cs="Arial"/>
        </w:rPr>
        <w:t xml:space="preserve">. </w:t>
      </w:r>
      <w:r w:rsidR="008E52F5" w:rsidRPr="006C6BA4">
        <w:rPr>
          <w:rFonts w:ascii="Arial" w:hAnsi="Arial" w:cs="Arial"/>
        </w:rPr>
        <w:t>Целью регулирования землепользования и застройки органами местного самоуправления</w:t>
      </w:r>
      <w:r w:rsidR="009E43C2" w:rsidRPr="006C6BA4">
        <w:rPr>
          <w:rFonts w:ascii="Arial" w:hAnsi="Arial" w:cs="Arial"/>
        </w:rPr>
        <w:t xml:space="preserve"> является:</w:t>
      </w:r>
    </w:p>
    <w:p w14:paraId="27F5E09B"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1) определение состава и границ территориальных зон;</w:t>
      </w:r>
    </w:p>
    <w:p w14:paraId="1EB66FF4" w14:textId="77777777" w:rsidR="009E43C2" w:rsidRPr="006C6BA4" w:rsidRDefault="009E43C2" w:rsidP="004D753F">
      <w:pPr>
        <w:widowControl w:val="0"/>
        <w:spacing w:line="240" w:lineRule="auto"/>
        <w:ind w:firstLine="709"/>
        <w:rPr>
          <w:rFonts w:ascii="Arial" w:hAnsi="Arial" w:cs="Arial"/>
        </w:rPr>
      </w:pPr>
      <w:r w:rsidRPr="006C6BA4">
        <w:rPr>
          <w:rFonts w:ascii="Arial" w:hAnsi="Arial" w:cs="Arial"/>
        </w:rPr>
        <w:t xml:space="preserve">2) </w:t>
      </w:r>
      <w:r w:rsidR="00B05488" w:rsidRPr="006C6BA4">
        <w:rPr>
          <w:rFonts w:ascii="Arial" w:hAnsi="Arial" w:cs="Arial"/>
        </w:rPr>
        <w:t>определение видов разрешенного использования земельных участков и объектов капитального строительства;</w:t>
      </w:r>
    </w:p>
    <w:p w14:paraId="57F1AEB8"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3) определение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DC8A2D5" w14:textId="77777777" w:rsidR="00B05488" w:rsidRPr="006C6BA4" w:rsidRDefault="00B05488" w:rsidP="004D753F">
      <w:pPr>
        <w:widowControl w:val="0"/>
        <w:spacing w:line="240" w:lineRule="auto"/>
        <w:ind w:firstLine="709"/>
        <w:rPr>
          <w:rFonts w:ascii="Arial" w:hAnsi="Arial" w:cs="Arial"/>
        </w:rPr>
      </w:pPr>
      <w:r w:rsidRPr="006C6BA4">
        <w:rPr>
          <w:rFonts w:ascii="Arial" w:hAnsi="Arial" w:cs="Arial"/>
        </w:rPr>
        <w:t xml:space="preserve">4) </w:t>
      </w:r>
      <w:r w:rsidR="00822277" w:rsidRPr="006C6BA4">
        <w:rPr>
          <w:rFonts w:ascii="Arial" w:hAnsi="Arial" w:cs="Arial"/>
        </w:rPr>
        <w:t>определение</w:t>
      </w:r>
      <w:r w:rsidRPr="006C6BA4">
        <w:rPr>
          <w:rFonts w:ascii="Arial" w:hAnsi="Arial" w:cs="Arial"/>
        </w:rPr>
        <w:t xml:space="preserve"> ограничений использования земельных участков и объектов капитального строительства, устанавливаемы</w:t>
      </w:r>
      <w:r w:rsidR="00822277" w:rsidRPr="006C6BA4">
        <w:rPr>
          <w:rFonts w:ascii="Arial" w:hAnsi="Arial" w:cs="Arial"/>
        </w:rPr>
        <w:t>х</w:t>
      </w:r>
      <w:r w:rsidRPr="006C6BA4">
        <w:rPr>
          <w:rFonts w:ascii="Arial" w:hAnsi="Arial" w:cs="Arial"/>
        </w:rPr>
        <w:t xml:space="preserve"> в соответствии с законодательством Российской Федерации;</w:t>
      </w:r>
    </w:p>
    <w:p w14:paraId="451BA4FD"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5)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50954F0F" w14:textId="77777777" w:rsidR="00822277" w:rsidRPr="006C6BA4" w:rsidRDefault="00822277" w:rsidP="004D753F">
      <w:pPr>
        <w:widowControl w:val="0"/>
        <w:spacing w:line="240" w:lineRule="auto"/>
        <w:ind w:firstLine="709"/>
        <w:rPr>
          <w:rFonts w:ascii="Arial" w:hAnsi="Arial" w:cs="Arial"/>
        </w:rPr>
      </w:pPr>
      <w:r w:rsidRPr="006C6BA4">
        <w:rPr>
          <w:rFonts w:ascii="Arial" w:hAnsi="Arial" w:cs="Arial"/>
        </w:rPr>
        <w:t xml:space="preserve">6) </w:t>
      </w:r>
      <w:r w:rsidR="006021E8" w:rsidRPr="006C6BA4">
        <w:rPr>
          <w:rFonts w:ascii="Arial" w:hAnsi="Arial" w:cs="Arial"/>
        </w:rPr>
        <w:t>соблюдение всеми субъектами градостроительных отношений утвержденных градостроительных регламентов</w:t>
      </w:r>
      <w:r w:rsidR="00BD01D8" w:rsidRPr="006C6BA4">
        <w:rPr>
          <w:rFonts w:ascii="Arial" w:hAnsi="Arial" w:cs="Arial"/>
        </w:rPr>
        <w:t>;</w:t>
      </w:r>
      <w:r w:rsidR="006021E8" w:rsidRPr="006C6BA4">
        <w:rPr>
          <w:rFonts w:ascii="Arial" w:hAnsi="Arial" w:cs="Arial"/>
        </w:rPr>
        <w:t xml:space="preserve"> </w:t>
      </w:r>
    </w:p>
    <w:p w14:paraId="0B06C16D"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7) создание условий по благоустройству территории поселения;</w:t>
      </w:r>
    </w:p>
    <w:p w14:paraId="1D37374F" w14:textId="77777777" w:rsidR="006021E8" w:rsidRPr="006C6BA4" w:rsidRDefault="006021E8" w:rsidP="004D753F">
      <w:pPr>
        <w:widowControl w:val="0"/>
        <w:spacing w:line="240" w:lineRule="auto"/>
        <w:ind w:firstLine="709"/>
        <w:rPr>
          <w:rFonts w:ascii="Arial" w:hAnsi="Arial" w:cs="Arial"/>
        </w:rPr>
      </w:pPr>
      <w:r w:rsidRPr="006C6BA4">
        <w:rPr>
          <w:rFonts w:ascii="Arial" w:hAnsi="Arial" w:cs="Arial"/>
        </w:rPr>
        <w:t xml:space="preserve">8) </w:t>
      </w:r>
      <w:r w:rsidR="00141A3D" w:rsidRPr="006C6BA4">
        <w:rPr>
          <w:rFonts w:ascii="Arial" w:hAnsi="Arial" w:cs="Arial"/>
        </w:rPr>
        <w:t xml:space="preserve">учета </w:t>
      </w:r>
      <w:r w:rsidR="00DB089F" w:rsidRPr="006C6BA4">
        <w:rPr>
          <w:rFonts w:ascii="Arial" w:hAnsi="Arial" w:cs="Arial"/>
        </w:rPr>
        <w:t xml:space="preserve">законных </w:t>
      </w:r>
      <w:r w:rsidR="00141A3D" w:rsidRPr="006C6BA4">
        <w:rPr>
          <w:rFonts w:ascii="Arial" w:hAnsi="Arial" w:cs="Arial"/>
        </w:rPr>
        <w:t>интересов всех субъектов градостроительных отношений;</w:t>
      </w:r>
    </w:p>
    <w:p w14:paraId="6A519AD4"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9) сохранения окружающей среды и объектов культурного наследия;</w:t>
      </w:r>
    </w:p>
    <w:p w14:paraId="57AD9BA5" w14:textId="77777777" w:rsidR="00141A3D" w:rsidRPr="006C6BA4" w:rsidRDefault="00141A3D" w:rsidP="004D753F">
      <w:pPr>
        <w:widowControl w:val="0"/>
        <w:spacing w:line="240" w:lineRule="auto"/>
        <w:ind w:firstLine="709"/>
        <w:rPr>
          <w:rFonts w:ascii="Arial" w:hAnsi="Arial" w:cs="Arial"/>
        </w:rPr>
      </w:pPr>
      <w:r w:rsidRPr="006C6BA4">
        <w:rPr>
          <w:rFonts w:ascii="Arial" w:hAnsi="Arial" w:cs="Arial"/>
        </w:rPr>
        <w:t>10) повышения инвестиционной прив</w:t>
      </w:r>
      <w:r w:rsidR="00DB089F" w:rsidRPr="006C6BA4">
        <w:rPr>
          <w:rFonts w:ascii="Arial" w:hAnsi="Arial" w:cs="Arial"/>
        </w:rPr>
        <w:t>лекательности территории;</w:t>
      </w:r>
    </w:p>
    <w:p w14:paraId="3A38E09C" w14:textId="77777777" w:rsidR="006B544B" w:rsidRPr="006C6BA4" w:rsidRDefault="006B544B" w:rsidP="004D753F">
      <w:pPr>
        <w:widowControl w:val="0"/>
        <w:spacing w:line="240" w:lineRule="auto"/>
        <w:ind w:firstLine="709"/>
        <w:rPr>
          <w:rFonts w:ascii="Arial" w:hAnsi="Arial" w:cs="Arial"/>
        </w:rPr>
      </w:pPr>
      <w:r w:rsidRPr="006C6BA4">
        <w:rPr>
          <w:rFonts w:ascii="Arial" w:hAnsi="Arial" w:cs="Arial"/>
        </w:rPr>
        <w:t xml:space="preserve">11) </w:t>
      </w:r>
      <w:r w:rsidR="006364F5" w:rsidRPr="006C6BA4">
        <w:rPr>
          <w:rFonts w:ascii="Arial" w:hAnsi="Arial" w:cs="Arial"/>
        </w:rPr>
        <w:t>обеспечение условий для функционирования и размещения объектов капитального строительства федерального значения, объектов капитального строительства регионального значения, объектов капитального строительства местного значения;</w:t>
      </w:r>
    </w:p>
    <w:p w14:paraId="330D8814" w14:textId="77777777" w:rsidR="006364F5" w:rsidRPr="006C6BA4" w:rsidRDefault="006364F5" w:rsidP="004D753F">
      <w:pPr>
        <w:widowControl w:val="0"/>
        <w:spacing w:line="240" w:lineRule="auto"/>
        <w:ind w:firstLine="709"/>
        <w:rPr>
          <w:rFonts w:ascii="Arial" w:hAnsi="Arial" w:cs="Arial"/>
        </w:rPr>
      </w:pPr>
      <w:r w:rsidRPr="006C6BA4">
        <w:rPr>
          <w:rFonts w:ascii="Arial" w:hAnsi="Arial" w:cs="Arial"/>
        </w:rPr>
        <w:t>12) обеспечение участие жителей поселения и их объединений в осуществлении градостроительной деятельности, обеспечение свободы такого участия.</w:t>
      </w:r>
    </w:p>
    <w:p w14:paraId="292A4514" w14:textId="77777777" w:rsidR="006364F5" w:rsidRPr="006C6BA4" w:rsidRDefault="00FA2B82" w:rsidP="004D753F">
      <w:pPr>
        <w:widowControl w:val="0"/>
        <w:spacing w:line="240" w:lineRule="auto"/>
        <w:ind w:firstLine="709"/>
        <w:rPr>
          <w:rFonts w:ascii="Arial" w:hAnsi="Arial" w:cs="Arial"/>
        </w:rPr>
      </w:pPr>
      <w:r w:rsidRPr="006C6BA4">
        <w:rPr>
          <w:rFonts w:ascii="Arial" w:hAnsi="Arial" w:cs="Arial"/>
        </w:rPr>
        <w:t>2</w:t>
      </w:r>
      <w:r w:rsidR="006364F5" w:rsidRPr="006C6BA4">
        <w:rPr>
          <w:rFonts w:ascii="Arial" w:hAnsi="Arial" w:cs="Arial"/>
        </w:rPr>
        <w:t xml:space="preserve">. </w:t>
      </w:r>
      <w:r w:rsidRPr="006C6BA4">
        <w:rPr>
          <w:rFonts w:ascii="Arial" w:hAnsi="Arial" w:cs="Arial"/>
        </w:rPr>
        <w:t>Регулирование землепользования и застройки органами местного самоуправления осуществляется путем принятия муниципальных правовых актов.</w:t>
      </w:r>
    </w:p>
    <w:p w14:paraId="55A8D3A0" w14:textId="77777777" w:rsidR="00C743B1" w:rsidRPr="006C6BA4" w:rsidRDefault="008279C3" w:rsidP="004D753F">
      <w:pPr>
        <w:widowControl w:val="0"/>
        <w:spacing w:line="240" w:lineRule="auto"/>
        <w:ind w:firstLine="709"/>
        <w:rPr>
          <w:rFonts w:ascii="Arial" w:hAnsi="Arial" w:cs="Arial"/>
        </w:rPr>
      </w:pPr>
      <w:r w:rsidRPr="006C6BA4">
        <w:rPr>
          <w:rFonts w:ascii="Arial" w:hAnsi="Arial" w:cs="Arial"/>
        </w:rPr>
        <w:t>3. Муниципальные правовые акты</w:t>
      </w:r>
      <w:r w:rsidR="00C743B1" w:rsidRPr="006C6BA4">
        <w:rPr>
          <w:rFonts w:ascii="Arial" w:hAnsi="Arial" w:cs="Arial"/>
        </w:rPr>
        <w:t xml:space="preserve">, принимаемые в целях регулирование землепользования и застройки, </w:t>
      </w:r>
      <w:r w:rsidR="007D3E86" w:rsidRPr="006C6BA4">
        <w:rPr>
          <w:rFonts w:ascii="Arial" w:hAnsi="Arial" w:cs="Arial"/>
        </w:rPr>
        <w:t>могут как устанавливать либо изменять общеобязательные правила, так и иметь индивидуальный характер.</w:t>
      </w:r>
    </w:p>
    <w:p w14:paraId="48CB8647" w14:textId="77777777" w:rsidR="007D3E86" w:rsidRPr="006C6BA4" w:rsidRDefault="007D3E86" w:rsidP="004D753F">
      <w:pPr>
        <w:widowControl w:val="0"/>
        <w:spacing w:line="240" w:lineRule="auto"/>
        <w:ind w:firstLine="709"/>
        <w:rPr>
          <w:rFonts w:ascii="Arial" w:hAnsi="Arial" w:cs="Arial"/>
        </w:rPr>
      </w:pPr>
      <w:r w:rsidRPr="006C6BA4">
        <w:rPr>
          <w:rFonts w:ascii="Arial" w:hAnsi="Arial" w:cs="Arial"/>
        </w:rPr>
        <w:t xml:space="preserve">4. </w:t>
      </w:r>
      <w:r w:rsidR="00176ECF" w:rsidRPr="006C6BA4">
        <w:rPr>
          <w:rFonts w:ascii="Arial" w:hAnsi="Arial" w:cs="Arial"/>
        </w:rPr>
        <w:t>Муниципальные правовые акты, принимаемые в целях регулирование землепользования и застройки, могут содержать</w:t>
      </w:r>
      <w:r w:rsidR="009274E8" w:rsidRPr="006C6BA4">
        <w:rPr>
          <w:rFonts w:ascii="Arial" w:hAnsi="Arial" w:cs="Arial"/>
        </w:rPr>
        <w:t>, в том числе,</w:t>
      </w:r>
      <w:r w:rsidR="00176ECF" w:rsidRPr="006C6BA4">
        <w:rPr>
          <w:rFonts w:ascii="Arial" w:hAnsi="Arial" w:cs="Arial"/>
        </w:rPr>
        <w:t xml:space="preserve"> следующие решения:</w:t>
      </w:r>
    </w:p>
    <w:p w14:paraId="42EB33E0" w14:textId="77777777" w:rsidR="00176ECF" w:rsidRPr="006C6BA4" w:rsidRDefault="005E4D4F" w:rsidP="004D753F">
      <w:pPr>
        <w:widowControl w:val="0"/>
        <w:spacing w:line="240" w:lineRule="auto"/>
        <w:ind w:firstLine="709"/>
        <w:rPr>
          <w:rFonts w:ascii="Arial" w:hAnsi="Arial" w:cs="Arial"/>
        </w:rPr>
      </w:pPr>
      <w:r w:rsidRPr="006C6BA4">
        <w:rPr>
          <w:rFonts w:ascii="Arial" w:hAnsi="Arial" w:cs="Arial"/>
        </w:rPr>
        <w:t xml:space="preserve">1) </w:t>
      </w:r>
      <w:r w:rsidR="00176ECF" w:rsidRPr="006C6BA4">
        <w:rPr>
          <w:rFonts w:ascii="Arial" w:hAnsi="Arial" w:cs="Arial"/>
        </w:rPr>
        <w:t>по утверждению Правил, в том числе внесения изменений в Правила;</w:t>
      </w:r>
    </w:p>
    <w:p w14:paraId="5431E94C" w14:textId="77777777" w:rsidR="005E4D4F" w:rsidRPr="006C6BA4" w:rsidRDefault="00176ECF" w:rsidP="004D753F">
      <w:pPr>
        <w:widowControl w:val="0"/>
        <w:spacing w:line="240" w:lineRule="auto"/>
        <w:ind w:firstLine="709"/>
        <w:rPr>
          <w:rFonts w:ascii="Arial" w:hAnsi="Arial" w:cs="Arial"/>
        </w:rPr>
      </w:pPr>
      <w:r w:rsidRPr="006C6BA4">
        <w:rPr>
          <w:rFonts w:ascii="Arial" w:hAnsi="Arial" w:cs="Arial"/>
        </w:rPr>
        <w:t>2) по подготовке проекта Правил, в том числе проекта внесения изменений в Правила;</w:t>
      </w:r>
    </w:p>
    <w:p w14:paraId="19CFE90B" w14:textId="77777777" w:rsidR="008279C3" w:rsidRPr="006C6BA4" w:rsidRDefault="00176ECF" w:rsidP="004D753F">
      <w:pPr>
        <w:widowControl w:val="0"/>
        <w:spacing w:line="240" w:lineRule="auto"/>
        <w:ind w:firstLine="709"/>
        <w:rPr>
          <w:rFonts w:ascii="Arial" w:hAnsi="Arial" w:cs="Arial"/>
        </w:rPr>
      </w:pPr>
      <w:r w:rsidRPr="006C6BA4">
        <w:rPr>
          <w:rFonts w:ascii="Arial" w:hAnsi="Arial" w:cs="Arial"/>
        </w:rPr>
        <w:t>3</w:t>
      </w:r>
      <w:r w:rsidR="004A17F3"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определени</w:t>
      </w:r>
      <w:r w:rsidRPr="006C6BA4">
        <w:rPr>
          <w:rFonts w:ascii="Arial" w:hAnsi="Arial" w:cs="Arial"/>
        </w:rPr>
        <w:t>ю</w:t>
      </w:r>
      <w:r w:rsidR="005E4D4F" w:rsidRPr="006C6BA4">
        <w:rPr>
          <w:rFonts w:ascii="Arial" w:hAnsi="Arial" w:cs="Arial"/>
        </w:rPr>
        <w:t xml:space="preserve"> порядка </w:t>
      </w:r>
      <w:r w:rsidRPr="006C6BA4">
        <w:rPr>
          <w:rFonts w:ascii="Arial" w:hAnsi="Arial" w:cs="Arial"/>
        </w:rPr>
        <w:t>проведения публичных слушаний</w:t>
      </w:r>
      <w:r w:rsidR="005E4D4F" w:rsidRPr="006C6BA4">
        <w:rPr>
          <w:rFonts w:ascii="Arial" w:hAnsi="Arial" w:cs="Arial"/>
        </w:rPr>
        <w:t xml:space="preserve"> </w:t>
      </w:r>
      <w:r w:rsidRPr="006C6BA4">
        <w:rPr>
          <w:rFonts w:ascii="Arial" w:hAnsi="Arial" w:cs="Arial"/>
        </w:rPr>
        <w:t xml:space="preserve">по </w:t>
      </w:r>
      <w:r w:rsidR="005E4D4F" w:rsidRPr="006C6BA4">
        <w:rPr>
          <w:rFonts w:ascii="Arial" w:hAnsi="Arial" w:cs="Arial"/>
        </w:rPr>
        <w:t>проекту правил землепользования и застройки</w:t>
      </w:r>
      <w:r w:rsidR="00B04C8E" w:rsidRPr="006C6BA4">
        <w:rPr>
          <w:rFonts w:ascii="Arial" w:hAnsi="Arial" w:cs="Arial"/>
        </w:rPr>
        <w:t xml:space="preserve">, в том числе по проекту внесения изменений в </w:t>
      </w:r>
      <w:r w:rsidR="00584FD7" w:rsidRPr="006C6BA4">
        <w:rPr>
          <w:rFonts w:ascii="Arial" w:hAnsi="Arial" w:cs="Arial"/>
        </w:rPr>
        <w:t>Правила</w:t>
      </w:r>
      <w:r w:rsidR="00C806C8" w:rsidRPr="006C6BA4">
        <w:rPr>
          <w:rFonts w:ascii="Arial" w:hAnsi="Arial" w:cs="Arial"/>
        </w:rPr>
        <w:t>, по предоставлению разрешения на условно разрешенный вид использования земельного участка или объекта капитального строительства,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14:paraId="582C1C11" w14:textId="77777777" w:rsidR="00176ECF" w:rsidRPr="006C6BA4" w:rsidRDefault="00176ECF" w:rsidP="004D753F">
      <w:pPr>
        <w:widowControl w:val="0"/>
        <w:spacing w:line="240" w:lineRule="auto"/>
        <w:ind w:firstLine="709"/>
        <w:rPr>
          <w:rFonts w:ascii="Arial" w:hAnsi="Arial" w:cs="Arial"/>
        </w:rPr>
      </w:pPr>
      <w:r w:rsidRPr="006C6BA4">
        <w:rPr>
          <w:rFonts w:ascii="Arial" w:hAnsi="Arial" w:cs="Arial"/>
        </w:rPr>
        <w:t xml:space="preserve">4) </w:t>
      </w:r>
      <w:r w:rsidR="0054661E" w:rsidRPr="006C6BA4">
        <w:rPr>
          <w:rFonts w:ascii="Arial" w:hAnsi="Arial" w:cs="Arial"/>
        </w:rPr>
        <w:t>по установлению требования к составу и порядку деятельности комиссии по подготовке проекта правил землепользования и застройки;</w:t>
      </w:r>
    </w:p>
    <w:p w14:paraId="2F3DA68C" w14:textId="77777777" w:rsidR="0054661E" w:rsidRPr="006C6BA4" w:rsidRDefault="0054661E" w:rsidP="004D753F">
      <w:pPr>
        <w:widowControl w:val="0"/>
        <w:spacing w:line="240" w:lineRule="auto"/>
        <w:ind w:firstLine="709"/>
        <w:rPr>
          <w:rFonts w:ascii="Arial" w:hAnsi="Arial" w:cs="Arial"/>
        </w:rPr>
      </w:pPr>
      <w:r w:rsidRPr="006C6BA4">
        <w:rPr>
          <w:rFonts w:ascii="Arial" w:hAnsi="Arial" w:cs="Arial"/>
        </w:rPr>
        <w:t>5) о проведении публичных слушаний по проекту Правил, в том числе по проек</w:t>
      </w:r>
      <w:r w:rsidR="00007496" w:rsidRPr="006C6BA4">
        <w:rPr>
          <w:rFonts w:ascii="Arial" w:hAnsi="Arial" w:cs="Arial"/>
        </w:rPr>
        <w:t>т</w:t>
      </w:r>
      <w:r w:rsidR="00C806C8" w:rsidRPr="006C6BA4">
        <w:rPr>
          <w:rFonts w:ascii="Arial" w:hAnsi="Arial" w:cs="Arial"/>
        </w:rPr>
        <w:t>у внесения изменений в Правила;</w:t>
      </w:r>
    </w:p>
    <w:p w14:paraId="6B2B11B0" w14:textId="77777777" w:rsidR="00C806C8" w:rsidRPr="006C6BA4" w:rsidRDefault="00C806C8" w:rsidP="004D753F">
      <w:pPr>
        <w:widowControl w:val="0"/>
        <w:spacing w:line="240" w:lineRule="auto"/>
        <w:ind w:firstLine="709"/>
        <w:rPr>
          <w:rFonts w:ascii="Arial" w:hAnsi="Arial" w:cs="Arial"/>
        </w:rPr>
      </w:pPr>
      <w:r w:rsidRPr="006C6BA4">
        <w:rPr>
          <w:rFonts w:ascii="Arial" w:hAnsi="Arial" w:cs="Arial"/>
        </w:rPr>
        <w:t>6) о предоставлении разрешения на условно разрешенный вид использования или об отказе в предоставлении такого разрешения земельного участка или объекта капитального строительства;</w:t>
      </w:r>
    </w:p>
    <w:p w14:paraId="6E527C0E" w14:textId="77777777" w:rsidR="0054661E" w:rsidRPr="006C6BA4" w:rsidRDefault="00C806C8" w:rsidP="004D753F">
      <w:pPr>
        <w:widowControl w:val="0"/>
        <w:spacing w:line="240" w:lineRule="auto"/>
        <w:ind w:firstLine="709"/>
        <w:rPr>
          <w:rFonts w:ascii="Arial" w:hAnsi="Arial" w:cs="Arial"/>
        </w:rPr>
      </w:pPr>
      <w:r w:rsidRPr="006C6BA4">
        <w:rPr>
          <w:rFonts w:ascii="Arial" w:hAnsi="Arial" w:cs="Arial"/>
        </w:rPr>
        <w:t>7</w:t>
      </w:r>
      <w:r w:rsidR="0054661E" w:rsidRPr="006C6BA4">
        <w:rPr>
          <w:rFonts w:ascii="Arial" w:hAnsi="Arial" w:cs="Arial"/>
        </w:rPr>
        <w:t xml:space="preserve">) </w:t>
      </w:r>
      <w:r w:rsidR="00F573F5" w:rsidRPr="006C6BA4">
        <w:rPr>
          <w:rFonts w:ascii="Arial" w:hAnsi="Arial" w:cs="Arial"/>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D6E0D4F" w14:textId="77777777" w:rsidR="00F573F5" w:rsidRPr="006C6BA4" w:rsidRDefault="00F573F5" w:rsidP="004D753F">
      <w:pPr>
        <w:widowControl w:val="0"/>
        <w:spacing w:line="240" w:lineRule="auto"/>
        <w:ind w:firstLine="709"/>
        <w:rPr>
          <w:rFonts w:ascii="Arial" w:hAnsi="Arial" w:cs="Arial"/>
        </w:rPr>
      </w:pPr>
      <w:r w:rsidRPr="006C6BA4">
        <w:rPr>
          <w:rFonts w:ascii="Arial" w:hAnsi="Arial" w:cs="Arial"/>
        </w:rPr>
        <w:t xml:space="preserve">8) </w:t>
      </w:r>
      <w:r w:rsidR="00F82A43" w:rsidRPr="006C6BA4">
        <w:rPr>
          <w:rFonts w:ascii="Arial" w:hAnsi="Arial" w:cs="Arial"/>
        </w:rPr>
        <w:t xml:space="preserve">о </w:t>
      </w:r>
      <w:r w:rsidR="006A7EB0" w:rsidRPr="006C6BA4">
        <w:rPr>
          <w:rFonts w:ascii="Arial" w:hAnsi="Arial" w:cs="Arial"/>
        </w:rPr>
        <w:t>подготовке документации по планировке территории, предусматривающей размещение объекта местного значения;</w:t>
      </w:r>
    </w:p>
    <w:p w14:paraId="32018304" w14:textId="77777777" w:rsidR="009274E8" w:rsidRPr="006C6BA4" w:rsidRDefault="006A7EB0" w:rsidP="004D753F">
      <w:pPr>
        <w:widowControl w:val="0"/>
        <w:spacing w:line="240" w:lineRule="auto"/>
        <w:ind w:firstLine="709"/>
        <w:rPr>
          <w:rFonts w:ascii="Arial" w:hAnsi="Arial" w:cs="Arial"/>
        </w:rPr>
      </w:pPr>
      <w:r w:rsidRPr="006C6BA4">
        <w:rPr>
          <w:rFonts w:ascii="Arial" w:hAnsi="Arial" w:cs="Arial"/>
        </w:rPr>
        <w:t xml:space="preserve">9) </w:t>
      </w:r>
      <w:r w:rsidR="009274E8" w:rsidRPr="006C6BA4">
        <w:rPr>
          <w:rFonts w:ascii="Arial" w:hAnsi="Arial" w:cs="Arial"/>
        </w:rPr>
        <w:t>о порядке подготовки документации по планировке территории, разрабатываемой на основании решений органов местного самоуправления</w:t>
      </w:r>
      <w:r w:rsidR="00334A3A" w:rsidRPr="006C6BA4">
        <w:rPr>
          <w:rFonts w:ascii="Arial" w:hAnsi="Arial" w:cs="Arial"/>
        </w:rPr>
        <w:t>, а также в иных случаях, предусмотренных законодательством;</w:t>
      </w:r>
    </w:p>
    <w:p w14:paraId="7F0BF8E8"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10) о порядке принятия решения об утверждении документации по планировке территории в случаях, установленных законодательством о градостроительной деятельности; </w:t>
      </w:r>
    </w:p>
    <w:p w14:paraId="0958CEED"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11) о порядке организации и проведения публичных слушаний по проекту планировки территории и проекту межевания территории;</w:t>
      </w:r>
    </w:p>
    <w:p w14:paraId="2F070A47" w14:textId="77777777" w:rsidR="009274E8" w:rsidRPr="006C6BA4" w:rsidRDefault="009274E8" w:rsidP="004D753F">
      <w:pPr>
        <w:widowControl w:val="0"/>
        <w:spacing w:line="240" w:lineRule="auto"/>
        <w:ind w:firstLine="709"/>
        <w:rPr>
          <w:rFonts w:ascii="Arial" w:hAnsi="Arial" w:cs="Arial"/>
        </w:rPr>
      </w:pPr>
      <w:r w:rsidRPr="006C6BA4">
        <w:rPr>
          <w:rFonts w:ascii="Arial" w:hAnsi="Arial" w:cs="Arial"/>
        </w:rPr>
        <w:t xml:space="preserve">12) </w:t>
      </w:r>
      <w:r w:rsidR="00AD0295" w:rsidRPr="006C6BA4">
        <w:rPr>
          <w:rFonts w:ascii="Arial" w:hAnsi="Arial" w:cs="Arial"/>
        </w:rPr>
        <w:t>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публичных слушаний по проекту планировки территории и проекту межевания территории и заключения о результатах публичных слушаний.</w:t>
      </w:r>
    </w:p>
    <w:p w14:paraId="3C2217C4"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13) о развитии застроенной территории;</w:t>
      </w:r>
    </w:p>
    <w:p w14:paraId="02F6891B"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14) о проведении аукциона на право заключить договор о развитии застроенной территории;</w:t>
      </w:r>
    </w:p>
    <w:p w14:paraId="46F68E8D" w14:textId="77777777" w:rsidR="00F551AE" w:rsidRPr="006C6BA4" w:rsidRDefault="00F551AE" w:rsidP="004D753F">
      <w:pPr>
        <w:widowControl w:val="0"/>
        <w:spacing w:line="240" w:lineRule="auto"/>
        <w:ind w:firstLine="709"/>
        <w:rPr>
          <w:rFonts w:ascii="Arial" w:hAnsi="Arial" w:cs="Arial"/>
        </w:rPr>
      </w:pPr>
      <w:r w:rsidRPr="006C6BA4">
        <w:rPr>
          <w:rFonts w:ascii="Arial" w:hAnsi="Arial" w:cs="Arial"/>
        </w:rPr>
        <w:t xml:space="preserve">15) </w:t>
      </w:r>
      <w:r w:rsidR="00E608FF" w:rsidRPr="006C6BA4">
        <w:rPr>
          <w:rFonts w:ascii="Arial" w:hAnsi="Arial" w:cs="Arial"/>
        </w:rPr>
        <w:t>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r w:rsidR="002A4154" w:rsidRPr="006C6BA4">
        <w:rPr>
          <w:rFonts w:ascii="Arial" w:hAnsi="Arial" w:cs="Arial"/>
        </w:rPr>
        <w:t>;</w:t>
      </w:r>
    </w:p>
    <w:p w14:paraId="7BC78479" w14:textId="77777777" w:rsidR="002A4154" w:rsidRPr="006C6BA4" w:rsidRDefault="002A4154" w:rsidP="004D753F">
      <w:pPr>
        <w:widowControl w:val="0"/>
        <w:spacing w:line="240" w:lineRule="auto"/>
        <w:ind w:firstLine="709"/>
        <w:rPr>
          <w:rFonts w:ascii="Arial" w:hAnsi="Arial" w:cs="Arial"/>
        </w:rPr>
      </w:pPr>
      <w:r w:rsidRPr="006C6BA4">
        <w:rPr>
          <w:rFonts w:ascii="Arial" w:hAnsi="Arial" w:cs="Arial"/>
        </w:rPr>
        <w:t xml:space="preserve">16) </w:t>
      </w:r>
      <w:r w:rsidR="005718FE" w:rsidRPr="006C6BA4">
        <w:rPr>
          <w:rFonts w:ascii="Arial" w:hAnsi="Arial" w:cs="Arial"/>
        </w:rPr>
        <w:t>о комплексном развитии территории по инициативе органа местного самоуправления;</w:t>
      </w:r>
    </w:p>
    <w:p w14:paraId="30321137" w14:textId="77777777" w:rsidR="005718FE" w:rsidRPr="006C6BA4" w:rsidRDefault="005718FE" w:rsidP="004D753F">
      <w:pPr>
        <w:widowControl w:val="0"/>
        <w:spacing w:line="240" w:lineRule="auto"/>
        <w:ind w:firstLine="709"/>
        <w:rPr>
          <w:rFonts w:ascii="Arial" w:hAnsi="Arial" w:cs="Arial"/>
        </w:rPr>
      </w:pPr>
      <w:r w:rsidRPr="006C6BA4">
        <w:rPr>
          <w:rFonts w:ascii="Arial" w:hAnsi="Arial" w:cs="Arial"/>
        </w:rPr>
        <w:t xml:space="preserve">17) о проведении аукциона на право заключения договора о комплексном развитии территории по инициативе органа местного самоуправления. </w:t>
      </w:r>
    </w:p>
    <w:p w14:paraId="0BCB3D2E" w14:textId="77777777" w:rsidR="00A42238" w:rsidRPr="006C6BA4" w:rsidRDefault="00AD0295" w:rsidP="004D753F">
      <w:pPr>
        <w:widowControl w:val="0"/>
        <w:spacing w:line="240" w:lineRule="auto"/>
        <w:ind w:firstLine="709"/>
        <w:rPr>
          <w:rFonts w:ascii="Arial" w:hAnsi="Arial" w:cs="Arial"/>
        </w:rPr>
      </w:pPr>
      <w:r w:rsidRPr="006C6BA4">
        <w:rPr>
          <w:rFonts w:ascii="Arial" w:hAnsi="Arial" w:cs="Arial"/>
        </w:rPr>
        <w:t xml:space="preserve">5. </w:t>
      </w:r>
      <w:r w:rsidR="004F410B" w:rsidRPr="006C6BA4">
        <w:rPr>
          <w:rFonts w:ascii="Arial" w:hAnsi="Arial" w:cs="Arial"/>
        </w:rPr>
        <w:t>Муниципальные правовые акты, принимаемые в целях регулирование землепользования и застройки, не могут противоречить настоящим Правилам.</w:t>
      </w:r>
    </w:p>
    <w:p w14:paraId="0EF6CB28" w14:textId="77777777" w:rsidR="004F410B" w:rsidRPr="006C6BA4" w:rsidRDefault="004F410B" w:rsidP="004D753F">
      <w:pPr>
        <w:widowControl w:val="0"/>
        <w:spacing w:line="240" w:lineRule="auto"/>
        <w:ind w:firstLine="709"/>
        <w:rPr>
          <w:rFonts w:ascii="Arial" w:hAnsi="Arial" w:cs="Arial"/>
        </w:rPr>
      </w:pPr>
      <w:r w:rsidRPr="006C6BA4">
        <w:rPr>
          <w:rFonts w:ascii="Arial" w:hAnsi="Arial" w:cs="Arial"/>
        </w:rPr>
        <w:t xml:space="preserve">6. </w:t>
      </w:r>
      <w:r w:rsidR="00D33F8B" w:rsidRPr="006C6BA4">
        <w:rPr>
          <w:rFonts w:ascii="Arial" w:hAnsi="Arial" w:cs="Arial"/>
        </w:rPr>
        <w:t>Регулирование землепользования и застройки на территории поселения осуществляется представительными органами поселения, муниципального района, главами поселения, муниципального района, местными администрациями поселения, муниципального района (далее – органы местного самоуправления).</w:t>
      </w:r>
    </w:p>
    <w:p w14:paraId="2CDC6EE9" w14:textId="77777777" w:rsidR="004A5282" w:rsidRPr="006C6BA4" w:rsidRDefault="00CB0BE9" w:rsidP="004D753F">
      <w:pPr>
        <w:widowControl w:val="0"/>
        <w:spacing w:line="240" w:lineRule="auto"/>
        <w:ind w:firstLine="709"/>
        <w:rPr>
          <w:rFonts w:ascii="Arial" w:hAnsi="Arial" w:cs="Arial"/>
        </w:rPr>
      </w:pPr>
      <w:r w:rsidRPr="006C6BA4">
        <w:rPr>
          <w:rFonts w:ascii="Arial" w:hAnsi="Arial" w:cs="Arial"/>
        </w:rPr>
        <w:t xml:space="preserve">7. </w:t>
      </w:r>
      <w:r w:rsidR="00D02F7B" w:rsidRPr="006C6BA4">
        <w:rPr>
          <w:rFonts w:ascii="Arial" w:hAnsi="Arial" w:cs="Arial"/>
        </w:rPr>
        <w:t>Полномочия органов</w:t>
      </w:r>
      <w:r w:rsidRPr="006C6BA4">
        <w:rPr>
          <w:rFonts w:ascii="Arial" w:hAnsi="Arial" w:cs="Arial"/>
        </w:rPr>
        <w:t xml:space="preserve"> </w:t>
      </w:r>
      <w:r w:rsidR="00D02F7B" w:rsidRPr="006C6BA4">
        <w:rPr>
          <w:rFonts w:ascii="Arial" w:hAnsi="Arial" w:cs="Arial"/>
        </w:rPr>
        <w:t>местного самоуправления</w:t>
      </w:r>
      <w:r w:rsidRPr="006C6BA4">
        <w:rPr>
          <w:rFonts w:ascii="Arial" w:hAnsi="Arial" w:cs="Arial"/>
        </w:rPr>
        <w:t xml:space="preserve"> </w:t>
      </w:r>
      <w:r w:rsidR="00077FC8" w:rsidRPr="006C6BA4">
        <w:rPr>
          <w:rFonts w:ascii="Arial" w:hAnsi="Arial" w:cs="Arial"/>
        </w:rPr>
        <w:t xml:space="preserve">поселения и муниципального района </w:t>
      </w:r>
      <w:r w:rsidRPr="006C6BA4">
        <w:rPr>
          <w:rFonts w:ascii="Arial" w:hAnsi="Arial" w:cs="Arial"/>
        </w:rPr>
        <w:t xml:space="preserve">по вопросам землепользования и застройки определяются в соответствии с </w:t>
      </w:r>
      <w:r w:rsidR="00255D22" w:rsidRPr="006C6BA4">
        <w:rPr>
          <w:rFonts w:ascii="Arial" w:hAnsi="Arial" w:cs="Arial"/>
        </w:rPr>
        <w:t xml:space="preserve">Федеральный законом от 06.10.2003 N 131-ФЗ «Об общих принципах организации местного самоуправления в Российской Федерации», принятыми в соответствии с указанным законом иные правовые акты Российской Федерации, Иркутской области, </w:t>
      </w:r>
      <w:r w:rsidR="00636CD1" w:rsidRPr="006C6BA4">
        <w:rPr>
          <w:rFonts w:ascii="Arial" w:hAnsi="Arial" w:cs="Arial"/>
        </w:rPr>
        <w:t>Иркутского районного муниципального образования</w:t>
      </w:r>
      <w:r w:rsidR="00255D22" w:rsidRPr="006C6BA4">
        <w:rPr>
          <w:rFonts w:ascii="Arial" w:hAnsi="Arial" w:cs="Arial"/>
        </w:rPr>
        <w:t xml:space="preserve">,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00255D22" w:rsidRPr="006C6BA4">
        <w:rPr>
          <w:rFonts w:ascii="Arial" w:hAnsi="Arial" w:cs="Arial"/>
        </w:rPr>
        <w:t xml:space="preserve">и заключенными соглашениями между органами местного самоуправления </w:t>
      </w:r>
      <w:r w:rsidR="00636CD1" w:rsidRPr="006C6BA4">
        <w:rPr>
          <w:rFonts w:ascii="Arial" w:hAnsi="Arial" w:cs="Arial"/>
        </w:rPr>
        <w:t>Иркутского районного муниципального образования</w:t>
      </w:r>
      <w:r w:rsidR="00255D22" w:rsidRPr="006C6BA4">
        <w:rPr>
          <w:rFonts w:ascii="Arial" w:hAnsi="Arial" w:cs="Arial"/>
        </w:rPr>
        <w:t xml:space="preserve"> и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00255D22" w:rsidRPr="006C6BA4">
        <w:rPr>
          <w:rFonts w:ascii="Arial" w:hAnsi="Arial" w:cs="Arial"/>
        </w:rPr>
        <w:t>.</w:t>
      </w:r>
    </w:p>
    <w:p w14:paraId="1F97AF06" w14:textId="77777777" w:rsidR="00255D22" w:rsidRPr="006C6BA4" w:rsidRDefault="00255D22" w:rsidP="004D753F">
      <w:pPr>
        <w:widowControl w:val="0"/>
        <w:spacing w:line="240" w:lineRule="auto"/>
        <w:ind w:firstLine="709"/>
        <w:rPr>
          <w:rFonts w:ascii="Arial" w:hAnsi="Arial" w:cs="Arial"/>
        </w:rPr>
      </w:pPr>
    </w:p>
    <w:p w14:paraId="19222C82" w14:textId="77777777" w:rsidR="00255D22" w:rsidRPr="006C6BA4" w:rsidRDefault="00255D22" w:rsidP="004D753F">
      <w:pPr>
        <w:pStyle w:val="2"/>
        <w:widowControl w:val="0"/>
        <w:spacing w:before="0" w:line="240" w:lineRule="auto"/>
        <w:rPr>
          <w:rFonts w:ascii="Arial" w:hAnsi="Arial" w:cs="Arial"/>
          <w:color w:val="auto"/>
          <w:sz w:val="24"/>
          <w:szCs w:val="24"/>
        </w:rPr>
      </w:pPr>
      <w:bookmarkStart w:id="2" w:name="_Toc490566088"/>
      <w:r w:rsidRPr="006C6BA4">
        <w:rPr>
          <w:rFonts w:ascii="Arial" w:hAnsi="Arial" w:cs="Arial"/>
          <w:color w:val="auto"/>
          <w:sz w:val="24"/>
          <w:szCs w:val="24"/>
        </w:rPr>
        <w:t xml:space="preserve">Статья </w:t>
      </w:r>
      <w:r w:rsidR="00EB17CE" w:rsidRPr="006C6BA4">
        <w:rPr>
          <w:rFonts w:ascii="Arial" w:hAnsi="Arial" w:cs="Arial"/>
          <w:color w:val="auto"/>
          <w:sz w:val="24"/>
          <w:szCs w:val="24"/>
        </w:rPr>
        <w:t>2</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об и</w:t>
      </w:r>
      <w:r w:rsidRPr="006C6BA4">
        <w:rPr>
          <w:rFonts w:ascii="Arial" w:hAnsi="Arial" w:cs="Arial"/>
          <w:color w:val="auto"/>
          <w:sz w:val="24"/>
          <w:szCs w:val="24"/>
        </w:rPr>
        <w:t>зменени</w:t>
      </w:r>
      <w:r w:rsidR="00C72F30" w:rsidRPr="006C6BA4">
        <w:rPr>
          <w:rFonts w:ascii="Arial" w:hAnsi="Arial" w:cs="Arial"/>
          <w:color w:val="auto"/>
          <w:sz w:val="24"/>
          <w:szCs w:val="24"/>
        </w:rPr>
        <w:t>и</w:t>
      </w:r>
      <w:r w:rsidRPr="006C6BA4">
        <w:rPr>
          <w:rFonts w:ascii="Arial" w:hAnsi="Arial" w:cs="Arial"/>
          <w:color w:val="auto"/>
          <w:sz w:val="24"/>
          <w:szCs w:val="24"/>
        </w:rPr>
        <w:t xml:space="preserve"> видов разрешенного использования земельных участков и объектов капитального строительства физическими и юридическими лицами</w:t>
      </w:r>
      <w:bookmarkEnd w:id="2"/>
    </w:p>
    <w:p w14:paraId="4F123AF6" w14:textId="77777777" w:rsidR="00255D22" w:rsidRPr="006C6BA4" w:rsidRDefault="00255D22" w:rsidP="004D753F">
      <w:pPr>
        <w:widowControl w:val="0"/>
        <w:spacing w:line="240" w:lineRule="auto"/>
        <w:ind w:firstLine="709"/>
        <w:rPr>
          <w:rFonts w:ascii="Arial" w:hAnsi="Arial" w:cs="Arial"/>
        </w:rPr>
      </w:pPr>
    </w:p>
    <w:p w14:paraId="096CD101" w14:textId="77777777" w:rsidR="00C11159" w:rsidRPr="006C6BA4" w:rsidRDefault="00882E1C" w:rsidP="004D753F">
      <w:pPr>
        <w:widowControl w:val="0"/>
        <w:spacing w:line="240" w:lineRule="auto"/>
        <w:ind w:firstLine="709"/>
        <w:rPr>
          <w:rFonts w:ascii="Arial" w:hAnsi="Arial" w:cs="Arial"/>
        </w:rPr>
      </w:pPr>
      <w:r w:rsidRPr="006C6BA4">
        <w:rPr>
          <w:rFonts w:ascii="Arial" w:hAnsi="Arial" w:cs="Arial"/>
        </w:rPr>
        <w:t xml:space="preserve">1. </w:t>
      </w:r>
      <w:r w:rsidR="00C11159" w:rsidRPr="006C6BA4">
        <w:rPr>
          <w:rFonts w:ascii="Arial" w:hAnsi="Arial" w:cs="Arial"/>
        </w:rPr>
        <w:t xml:space="preserve">Изменение видов разрешенного использования земельных участков и объектов капитального строительства (далее – видов разрешенного использования) </w:t>
      </w:r>
      <w:r w:rsidR="00401712" w:rsidRPr="006C6BA4">
        <w:rPr>
          <w:rFonts w:ascii="Arial" w:hAnsi="Arial" w:cs="Arial"/>
        </w:rPr>
        <w:t>физическими и юридическими лицами, являющихся правообладателями земельных участков и объектов капитального строительства (далее – правообладатели)</w:t>
      </w:r>
      <w:r w:rsidR="0087254C" w:rsidRPr="006C6BA4">
        <w:rPr>
          <w:rFonts w:ascii="Arial" w:hAnsi="Arial" w:cs="Arial"/>
        </w:rPr>
        <w:t xml:space="preserve">, осуществляется в соответствии с </w:t>
      </w:r>
      <w:r w:rsidR="000E254B" w:rsidRPr="006C6BA4">
        <w:rPr>
          <w:rFonts w:ascii="Arial" w:hAnsi="Arial" w:cs="Arial"/>
        </w:rPr>
        <w:t>законодательством о градостроительной деятельности, земельным законодательством и настоящими Правилами.</w:t>
      </w:r>
    </w:p>
    <w:p w14:paraId="2E9ABA7A" w14:textId="77777777" w:rsidR="00882E1C" w:rsidRPr="006C6BA4" w:rsidRDefault="00E110D0" w:rsidP="004D753F">
      <w:pPr>
        <w:widowControl w:val="0"/>
        <w:spacing w:line="240" w:lineRule="auto"/>
        <w:ind w:firstLine="709"/>
        <w:rPr>
          <w:rFonts w:ascii="Arial" w:hAnsi="Arial" w:cs="Arial"/>
        </w:rPr>
      </w:pPr>
      <w:r w:rsidRPr="006C6BA4">
        <w:rPr>
          <w:rFonts w:ascii="Arial" w:hAnsi="Arial" w:cs="Arial"/>
        </w:rPr>
        <w:t xml:space="preserve">2. </w:t>
      </w:r>
      <w:r w:rsidR="00586162" w:rsidRPr="006C6BA4">
        <w:rPr>
          <w:rFonts w:ascii="Arial" w:hAnsi="Arial" w:cs="Arial"/>
        </w:rPr>
        <w:t>Выбор и изменение основных</w:t>
      </w:r>
      <w:r w:rsidR="000E254B" w:rsidRPr="006C6BA4">
        <w:rPr>
          <w:rFonts w:ascii="Arial" w:hAnsi="Arial" w:cs="Arial"/>
        </w:rPr>
        <w:t xml:space="preserve"> </w:t>
      </w:r>
      <w:r w:rsidR="00586162" w:rsidRPr="006C6BA4">
        <w:rPr>
          <w:rFonts w:ascii="Arial" w:hAnsi="Arial" w:cs="Arial"/>
        </w:rPr>
        <w:t>и вспомогательных</w:t>
      </w:r>
      <w:r w:rsidR="002B5222" w:rsidRPr="006C6BA4">
        <w:rPr>
          <w:rFonts w:ascii="Arial" w:hAnsi="Arial" w:cs="Arial"/>
        </w:rPr>
        <w:t xml:space="preserve"> </w:t>
      </w:r>
      <w:r w:rsidR="000E254B" w:rsidRPr="006C6BA4">
        <w:rPr>
          <w:rFonts w:ascii="Arial" w:hAnsi="Arial" w:cs="Arial"/>
        </w:rPr>
        <w:t>вид</w:t>
      </w:r>
      <w:r w:rsidR="00586162" w:rsidRPr="006C6BA4">
        <w:rPr>
          <w:rFonts w:ascii="Arial" w:hAnsi="Arial" w:cs="Arial"/>
        </w:rPr>
        <w:t>ов</w:t>
      </w:r>
      <w:r w:rsidR="000E254B" w:rsidRPr="006C6BA4">
        <w:rPr>
          <w:rFonts w:ascii="Arial" w:hAnsi="Arial" w:cs="Arial"/>
        </w:rPr>
        <w:t xml:space="preserve"> разрешенного использования </w:t>
      </w:r>
      <w:r w:rsidR="00CC19B7" w:rsidRPr="006C6BA4">
        <w:rPr>
          <w:rFonts w:ascii="Arial" w:hAnsi="Arial" w:cs="Arial"/>
        </w:rPr>
        <w:t xml:space="preserve">осуществляется </w:t>
      </w:r>
      <w:r w:rsidR="00586162" w:rsidRPr="006C6BA4">
        <w:rPr>
          <w:rFonts w:ascii="Arial" w:hAnsi="Arial" w:cs="Arial"/>
        </w:rPr>
        <w:t xml:space="preserve">правообладателями </w:t>
      </w:r>
      <w:r w:rsidR="00CC19B7" w:rsidRPr="006C6BA4">
        <w:rPr>
          <w:rFonts w:ascii="Arial" w:hAnsi="Arial" w:cs="Arial"/>
        </w:rPr>
        <w:t>самостоятельно,</w:t>
      </w:r>
      <w:r w:rsidR="007C7C07" w:rsidRPr="006C6BA4">
        <w:rPr>
          <w:rFonts w:ascii="Arial" w:hAnsi="Arial" w:cs="Arial"/>
        </w:rPr>
        <w:t xml:space="preserve"> без дополнительных разрешений и согласования,</w:t>
      </w:r>
      <w:r w:rsidR="00CC19B7" w:rsidRPr="006C6BA4">
        <w:rPr>
          <w:rFonts w:ascii="Arial" w:hAnsi="Arial" w:cs="Arial"/>
        </w:rPr>
        <w:t xml:space="preserve"> если иное не предусмотрено действующим законодательством.</w:t>
      </w:r>
    </w:p>
    <w:p w14:paraId="00F0AD1F"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3. Правообладатели вправе выбирать основные и вспомогательные виды разрешенного использования только из перечня видов разрешенного использования, предусмотренных утвержденным настоящими Правилами градостроительным регламентом для территориальной зоны, в которой расположен такой земельный участок или объект капитального строительства.</w:t>
      </w:r>
    </w:p>
    <w:p w14:paraId="2C2E26B9" w14:textId="77777777" w:rsidR="00E110D0" w:rsidRPr="006C6BA4" w:rsidRDefault="00E110D0" w:rsidP="004D753F">
      <w:pPr>
        <w:widowControl w:val="0"/>
        <w:spacing w:line="240" w:lineRule="auto"/>
        <w:ind w:firstLine="709"/>
        <w:rPr>
          <w:rFonts w:ascii="Arial" w:hAnsi="Arial" w:cs="Arial"/>
        </w:rPr>
      </w:pPr>
      <w:r w:rsidRPr="006C6BA4">
        <w:rPr>
          <w:rFonts w:ascii="Arial" w:hAnsi="Arial" w:cs="Arial"/>
        </w:rPr>
        <w:t xml:space="preserve">4. </w:t>
      </w:r>
      <w:r w:rsidR="00422344" w:rsidRPr="006C6BA4">
        <w:rPr>
          <w:rFonts w:ascii="Arial" w:hAnsi="Arial" w:cs="Arial"/>
        </w:rPr>
        <w:t xml:space="preserve">При выборе </w:t>
      </w:r>
      <w:r w:rsidR="00D90EFC" w:rsidRPr="006C6BA4">
        <w:rPr>
          <w:rFonts w:ascii="Arial" w:hAnsi="Arial" w:cs="Arial"/>
        </w:rPr>
        <w:t xml:space="preserve">основных и вспомогательных </w:t>
      </w:r>
      <w:r w:rsidR="00EC7BE5" w:rsidRPr="006C6BA4">
        <w:rPr>
          <w:rFonts w:ascii="Arial" w:hAnsi="Arial" w:cs="Arial"/>
        </w:rPr>
        <w:t>видов разрешенного использования</w:t>
      </w:r>
      <w:r w:rsidRPr="006C6BA4">
        <w:rPr>
          <w:rFonts w:ascii="Arial" w:hAnsi="Arial" w:cs="Arial"/>
        </w:rPr>
        <w:t>, правообладатели обязаны соблюдать</w:t>
      </w:r>
      <w:r w:rsidR="00B266A9" w:rsidRPr="006C6BA4">
        <w:rPr>
          <w:rFonts w:ascii="Arial" w:hAnsi="Arial" w:cs="Arial"/>
        </w:rPr>
        <w:t xml:space="preserve"> требования технических регламентов. В с</w:t>
      </w:r>
      <w:r w:rsidR="00943E66" w:rsidRPr="006C6BA4">
        <w:rPr>
          <w:rFonts w:ascii="Arial" w:hAnsi="Arial" w:cs="Arial"/>
        </w:rPr>
        <w:t xml:space="preserve">лучае, если в результате выбора правообладателем основного или вспомогательного вида разрешенного использования не были соблюдены требования технических регламентов, такой правообладатель </w:t>
      </w:r>
      <w:r w:rsidR="00FF4A00" w:rsidRPr="006C6BA4">
        <w:rPr>
          <w:rFonts w:ascii="Arial" w:hAnsi="Arial" w:cs="Arial"/>
        </w:rPr>
        <w:t xml:space="preserve">самостоятельно </w:t>
      </w:r>
      <w:r w:rsidR="00943E66" w:rsidRPr="006C6BA4">
        <w:rPr>
          <w:rFonts w:ascii="Arial" w:hAnsi="Arial" w:cs="Arial"/>
        </w:rPr>
        <w:t>несет ответственность</w:t>
      </w:r>
      <w:r w:rsidR="00FF4A00" w:rsidRPr="006C6BA4">
        <w:rPr>
          <w:rFonts w:ascii="Arial" w:hAnsi="Arial" w:cs="Arial"/>
        </w:rPr>
        <w:t xml:space="preserve"> за принятое решение</w:t>
      </w:r>
      <w:r w:rsidR="00943E66" w:rsidRPr="006C6BA4">
        <w:rPr>
          <w:rFonts w:ascii="Arial" w:hAnsi="Arial" w:cs="Arial"/>
        </w:rPr>
        <w:t>.</w:t>
      </w:r>
    </w:p>
    <w:p w14:paraId="01906459" w14:textId="77777777" w:rsidR="00AF46DE" w:rsidRPr="006C6BA4" w:rsidRDefault="00AF46DE" w:rsidP="004D753F">
      <w:pPr>
        <w:widowControl w:val="0"/>
        <w:spacing w:line="240" w:lineRule="auto"/>
        <w:ind w:firstLine="709"/>
        <w:rPr>
          <w:rFonts w:ascii="Arial" w:hAnsi="Arial" w:cs="Arial"/>
        </w:rPr>
      </w:pPr>
      <w:r w:rsidRPr="006C6BA4">
        <w:rPr>
          <w:rFonts w:ascii="Arial" w:hAnsi="Arial" w:cs="Arial"/>
        </w:rPr>
        <w:t>5. Изменение основного или условно разрешенного вида на другой условно разрешенный вид использования разрешенного использования осуществляется на основании решения главы местной администрации, принимаемо</w:t>
      </w:r>
      <w:r w:rsidR="00575D8F" w:rsidRPr="006C6BA4">
        <w:rPr>
          <w:rFonts w:ascii="Arial" w:hAnsi="Arial" w:cs="Arial"/>
        </w:rPr>
        <w:t>го</w:t>
      </w:r>
      <w:r w:rsidRPr="006C6BA4">
        <w:rPr>
          <w:rFonts w:ascii="Arial" w:hAnsi="Arial" w:cs="Arial"/>
        </w:rPr>
        <w:t xml:space="preserve"> в соответствии с положениями законодательства о гра</w:t>
      </w:r>
      <w:r w:rsidR="00FB3FC4" w:rsidRPr="006C6BA4">
        <w:rPr>
          <w:rFonts w:ascii="Arial" w:hAnsi="Arial" w:cs="Arial"/>
        </w:rPr>
        <w:t>достроительной деятельности и настоящих Правил.</w:t>
      </w:r>
    </w:p>
    <w:p w14:paraId="1B6660D8" w14:textId="77777777" w:rsidR="00AF46DE" w:rsidRPr="006C6BA4" w:rsidRDefault="00AF46DE" w:rsidP="004D753F">
      <w:pPr>
        <w:widowControl w:val="0"/>
        <w:spacing w:line="240" w:lineRule="auto"/>
        <w:ind w:firstLine="709"/>
        <w:rPr>
          <w:rFonts w:ascii="Arial" w:hAnsi="Arial" w:cs="Arial"/>
        </w:rPr>
      </w:pPr>
    </w:p>
    <w:p w14:paraId="419E0AA2" w14:textId="77777777" w:rsidR="00C90F8F" w:rsidRPr="006C6BA4" w:rsidRDefault="00B8396A" w:rsidP="004D753F">
      <w:pPr>
        <w:pStyle w:val="2"/>
        <w:widowControl w:val="0"/>
        <w:spacing w:before="0" w:line="240" w:lineRule="auto"/>
        <w:rPr>
          <w:rFonts w:ascii="Arial" w:hAnsi="Arial" w:cs="Arial"/>
          <w:color w:val="auto"/>
          <w:sz w:val="24"/>
          <w:szCs w:val="24"/>
        </w:rPr>
      </w:pPr>
      <w:bookmarkStart w:id="3" w:name="_Toc490566089"/>
      <w:r w:rsidRPr="006C6BA4">
        <w:rPr>
          <w:rFonts w:ascii="Arial" w:hAnsi="Arial" w:cs="Arial"/>
          <w:color w:val="auto"/>
          <w:sz w:val="24"/>
          <w:szCs w:val="24"/>
        </w:rPr>
        <w:t xml:space="preserve">Статья </w:t>
      </w:r>
      <w:r w:rsidR="00EB17CE" w:rsidRPr="006C6BA4">
        <w:rPr>
          <w:rFonts w:ascii="Arial" w:hAnsi="Arial" w:cs="Arial"/>
          <w:color w:val="auto"/>
          <w:sz w:val="24"/>
          <w:szCs w:val="24"/>
        </w:rPr>
        <w:t>3</w:t>
      </w:r>
      <w:r w:rsidRPr="006C6BA4">
        <w:rPr>
          <w:rFonts w:ascii="Arial" w:hAnsi="Arial" w:cs="Arial"/>
          <w:color w:val="auto"/>
          <w:sz w:val="24"/>
          <w:szCs w:val="24"/>
        </w:rPr>
        <w:t xml:space="preserve">. </w:t>
      </w:r>
      <w:r w:rsidR="00C72F30" w:rsidRPr="006C6BA4">
        <w:rPr>
          <w:rFonts w:ascii="Arial" w:hAnsi="Arial" w:cs="Arial"/>
          <w:color w:val="auto"/>
          <w:sz w:val="24"/>
          <w:szCs w:val="24"/>
        </w:rPr>
        <w:t>Общие положения о п</w:t>
      </w:r>
      <w:r w:rsidR="008719DA" w:rsidRPr="006C6BA4">
        <w:rPr>
          <w:rFonts w:ascii="Arial" w:hAnsi="Arial" w:cs="Arial"/>
          <w:color w:val="auto"/>
          <w:sz w:val="24"/>
          <w:szCs w:val="24"/>
        </w:rPr>
        <w:t>одготовк</w:t>
      </w:r>
      <w:r w:rsidR="00C72F30" w:rsidRPr="006C6BA4">
        <w:rPr>
          <w:rFonts w:ascii="Arial" w:hAnsi="Arial" w:cs="Arial"/>
          <w:color w:val="auto"/>
          <w:sz w:val="24"/>
          <w:szCs w:val="24"/>
        </w:rPr>
        <w:t>е</w:t>
      </w:r>
      <w:r w:rsidR="008719DA" w:rsidRPr="006C6BA4">
        <w:rPr>
          <w:rFonts w:ascii="Arial" w:hAnsi="Arial" w:cs="Arial"/>
          <w:color w:val="auto"/>
          <w:sz w:val="24"/>
          <w:szCs w:val="24"/>
        </w:rPr>
        <w:t xml:space="preserve"> документации по планировке территории органами местного самоуправления</w:t>
      </w:r>
      <w:bookmarkEnd w:id="3"/>
    </w:p>
    <w:p w14:paraId="670AD379" w14:textId="77777777" w:rsidR="008719DA" w:rsidRPr="006C6BA4" w:rsidRDefault="008719DA" w:rsidP="004D753F">
      <w:pPr>
        <w:widowControl w:val="0"/>
        <w:spacing w:line="240" w:lineRule="auto"/>
        <w:ind w:firstLine="709"/>
        <w:rPr>
          <w:rFonts w:ascii="Arial" w:hAnsi="Arial" w:cs="Arial"/>
        </w:rPr>
      </w:pPr>
    </w:p>
    <w:p w14:paraId="255FB501" w14:textId="77777777" w:rsidR="008719DA" w:rsidRPr="006C6BA4" w:rsidRDefault="008719DA" w:rsidP="004D753F">
      <w:pPr>
        <w:widowControl w:val="0"/>
        <w:spacing w:line="240" w:lineRule="auto"/>
        <w:ind w:firstLine="709"/>
        <w:rPr>
          <w:rFonts w:ascii="Arial" w:hAnsi="Arial" w:cs="Arial"/>
        </w:rPr>
      </w:pPr>
      <w:r w:rsidRPr="006C6BA4">
        <w:rPr>
          <w:rFonts w:ascii="Arial" w:hAnsi="Arial" w:cs="Arial"/>
        </w:rPr>
        <w:t xml:space="preserve">1. </w:t>
      </w:r>
      <w:r w:rsidR="007F3B20" w:rsidRPr="006C6BA4">
        <w:rPr>
          <w:rFonts w:ascii="Arial" w:hAnsi="Arial" w:cs="Arial"/>
        </w:rPr>
        <w:t xml:space="preserve">Органы местного самоуправления </w:t>
      </w:r>
      <w:r w:rsidR="00F12380" w:rsidRPr="006C6BA4">
        <w:rPr>
          <w:rFonts w:ascii="Arial" w:hAnsi="Arial" w:cs="Arial"/>
        </w:rPr>
        <w:t>принимают решения</w:t>
      </w:r>
      <w:r w:rsidR="005C6991" w:rsidRPr="006C6BA4">
        <w:rPr>
          <w:rFonts w:ascii="Arial" w:hAnsi="Arial" w:cs="Arial"/>
        </w:rPr>
        <w:t xml:space="preserve"> о подготовке документации по планировке территории </w:t>
      </w:r>
      <w:r w:rsidR="00063AA6" w:rsidRPr="006C6BA4">
        <w:rPr>
          <w:rFonts w:ascii="Arial" w:hAnsi="Arial" w:cs="Arial"/>
        </w:rPr>
        <w:t>и обеспечивают подготовку такой документации в случаях, определенных законодательством.</w:t>
      </w:r>
    </w:p>
    <w:p w14:paraId="63AFBE5A" w14:textId="77777777" w:rsidR="004F2363" w:rsidRPr="006C6BA4" w:rsidRDefault="00063AA6" w:rsidP="004D753F">
      <w:pPr>
        <w:widowControl w:val="0"/>
        <w:spacing w:line="240" w:lineRule="auto"/>
        <w:ind w:firstLine="709"/>
        <w:rPr>
          <w:rFonts w:ascii="Arial" w:hAnsi="Arial" w:cs="Arial"/>
        </w:rPr>
      </w:pPr>
      <w:r w:rsidRPr="006C6BA4">
        <w:rPr>
          <w:rFonts w:ascii="Arial" w:hAnsi="Arial" w:cs="Arial"/>
        </w:rPr>
        <w:t xml:space="preserve">2. </w:t>
      </w:r>
      <w:r w:rsidR="004F2363" w:rsidRPr="006C6BA4">
        <w:rPr>
          <w:rFonts w:ascii="Arial" w:hAnsi="Arial" w:cs="Arial"/>
        </w:rPr>
        <w:t>Р</w:t>
      </w:r>
      <w:r w:rsidR="0072173B" w:rsidRPr="006C6BA4">
        <w:rPr>
          <w:rFonts w:ascii="Arial" w:hAnsi="Arial" w:cs="Arial"/>
        </w:rPr>
        <w:t xml:space="preserve">ешения по </w:t>
      </w:r>
      <w:r w:rsidR="00285BE1" w:rsidRPr="006C6BA4">
        <w:rPr>
          <w:rFonts w:ascii="Arial" w:hAnsi="Arial" w:cs="Arial"/>
        </w:rPr>
        <w:t>подготовк</w:t>
      </w:r>
      <w:r w:rsidR="0072173B" w:rsidRPr="006C6BA4">
        <w:rPr>
          <w:rFonts w:ascii="Arial" w:hAnsi="Arial" w:cs="Arial"/>
        </w:rPr>
        <w:t>е</w:t>
      </w:r>
      <w:r w:rsidR="00285BE1" w:rsidRPr="006C6BA4">
        <w:rPr>
          <w:rFonts w:ascii="Arial" w:hAnsi="Arial" w:cs="Arial"/>
        </w:rPr>
        <w:t xml:space="preserve"> докуме</w:t>
      </w:r>
      <w:r w:rsidR="0020732A" w:rsidRPr="006C6BA4">
        <w:rPr>
          <w:rFonts w:ascii="Arial" w:hAnsi="Arial" w:cs="Arial"/>
        </w:rPr>
        <w:t xml:space="preserve">нтации по планировке территории применительно к территории </w:t>
      </w:r>
      <w:r w:rsidR="00880D16" w:rsidRPr="006C6BA4">
        <w:rPr>
          <w:rFonts w:ascii="Arial" w:hAnsi="Arial" w:cs="Arial"/>
        </w:rPr>
        <w:t xml:space="preserve">поселения </w:t>
      </w:r>
      <w:r w:rsidR="004F2363" w:rsidRPr="006C6BA4">
        <w:rPr>
          <w:rFonts w:ascii="Arial" w:hAnsi="Arial" w:cs="Arial"/>
        </w:rPr>
        <w:t xml:space="preserve">принимаются </w:t>
      </w:r>
      <w:r w:rsidR="00042CD0" w:rsidRPr="006C6BA4">
        <w:rPr>
          <w:rFonts w:ascii="Arial" w:hAnsi="Arial" w:cs="Arial"/>
        </w:rPr>
        <w:t>главой местной администрации</w:t>
      </w:r>
      <w:r w:rsidR="004F2363" w:rsidRPr="006C6BA4">
        <w:rPr>
          <w:rFonts w:ascii="Arial" w:hAnsi="Arial" w:cs="Arial"/>
        </w:rPr>
        <w:t>, уполномоченным на принятие таких решений, по собственной инициативе или по основании предложений физических или юридических лиц, если иное не предусмотрено действующем законодательством.</w:t>
      </w:r>
    </w:p>
    <w:p w14:paraId="68267E7A"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3. </w:t>
      </w:r>
      <w:r w:rsidR="009C529E" w:rsidRPr="006C6BA4">
        <w:rPr>
          <w:rFonts w:ascii="Arial" w:hAnsi="Arial" w:cs="Arial"/>
        </w:rPr>
        <w:t xml:space="preserve">Предложение, указанное в пункте 2 настоящей статьи, </w:t>
      </w:r>
      <w:r w:rsidR="00004770" w:rsidRPr="006C6BA4">
        <w:rPr>
          <w:rFonts w:ascii="Arial" w:hAnsi="Arial" w:cs="Arial"/>
        </w:rPr>
        <w:t xml:space="preserve">цели и обоснование необходимости подготовки документации по планировке территории, </w:t>
      </w:r>
      <w:r w:rsidR="00B07989" w:rsidRPr="006C6BA4">
        <w:rPr>
          <w:rFonts w:ascii="Arial" w:hAnsi="Arial" w:cs="Arial"/>
        </w:rPr>
        <w:t>в том числе</w:t>
      </w:r>
      <w:r w:rsidR="00D26B60" w:rsidRPr="006C6BA4">
        <w:rPr>
          <w:rFonts w:ascii="Arial" w:hAnsi="Arial" w:cs="Arial"/>
        </w:rPr>
        <w:t>:</w:t>
      </w:r>
    </w:p>
    <w:p w14:paraId="27CEEADC"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1) вид документации по планировке территории;</w:t>
      </w:r>
    </w:p>
    <w:p w14:paraId="4814B9E9" w14:textId="77777777" w:rsidR="00D26B60" w:rsidRPr="006C6BA4" w:rsidRDefault="00D26B60" w:rsidP="004D753F">
      <w:pPr>
        <w:widowControl w:val="0"/>
        <w:spacing w:line="240" w:lineRule="auto"/>
        <w:ind w:firstLine="709"/>
        <w:rPr>
          <w:rFonts w:ascii="Arial" w:hAnsi="Arial" w:cs="Arial"/>
        </w:rPr>
      </w:pPr>
      <w:r w:rsidRPr="006C6BA4">
        <w:rPr>
          <w:rFonts w:ascii="Arial" w:hAnsi="Arial" w:cs="Arial"/>
        </w:rPr>
        <w:t xml:space="preserve">2) </w:t>
      </w:r>
      <w:r w:rsidR="00A37088" w:rsidRPr="006C6BA4">
        <w:rPr>
          <w:rFonts w:ascii="Arial" w:hAnsi="Arial" w:cs="Arial"/>
        </w:rPr>
        <w:t xml:space="preserve">информация </w:t>
      </w:r>
      <w:r w:rsidR="00207C8B" w:rsidRPr="006C6BA4">
        <w:rPr>
          <w:rFonts w:ascii="Arial" w:hAnsi="Arial" w:cs="Arial"/>
        </w:rPr>
        <w:t>о территории, применительно которой предлагается подготовить документацию по планировке территории;</w:t>
      </w:r>
    </w:p>
    <w:p w14:paraId="5E2CFE21" w14:textId="77777777" w:rsidR="00207C8B" w:rsidRPr="006C6BA4" w:rsidRDefault="00207C8B" w:rsidP="004D753F">
      <w:pPr>
        <w:widowControl w:val="0"/>
        <w:spacing w:line="240" w:lineRule="auto"/>
        <w:ind w:firstLine="709"/>
        <w:rPr>
          <w:rFonts w:ascii="Arial" w:hAnsi="Arial" w:cs="Arial"/>
        </w:rPr>
      </w:pPr>
      <w:r w:rsidRPr="006C6BA4">
        <w:rPr>
          <w:rFonts w:ascii="Arial" w:hAnsi="Arial" w:cs="Arial"/>
        </w:rPr>
        <w:t xml:space="preserve">3) </w:t>
      </w:r>
      <w:r w:rsidR="00CD1C4B" w:rsidRPr="006C6BA4">
        <w:rPr>
          <w:rFonts w:ascii="Arial" w:hAnsi="Arial" w:cs="Arial"/>
        </w:rPr>
        <w:t xml:space="preserve">информацию </w:t>
      </w:r>
      <w:r w:rsidR="005A0979" w:rsidRPr="006C6BA4">
        <w:rPr>
          <w:rFonts w:ascii="Arial" w:hAnsi="Arial" w:cs="Arial"/>
        </w:rPr>
        <w:t xml:space="preserve">о предлагаемых </w:t>
      </w:r>
      <w:r w:rsidR="00695C7B" w:rsidRPr="006C6BA4">
        <w:rPr>
          <w:rFonts w:ascii="Arial" w:hAnsi="Arial" w:cs="Arial"/>
        </w:rPr>
        <w:t xml:space="preserve">источниках </w:t>
      </w:r>
      <w:r w:rsidR="00BE6648" w:rsidRPr="006C6BA4">
        <w:rPr>
          <w:rFonts w:ascii="Arial" w:hAnsi="Arial" w:cs="Arial"/>
        </w:rPr>
        <w:t xml:space="preserve">финансирования </w:t>
      </w:r>
      <w:r w:rsidR="00AC03B0" w:rsidRPr="006C6BA4">
        <w:rPr>
          <w:rFonts w:ascii="Arial" w:hAnsi="Arial" w:cs="Arial"/>
        </w:rPr>
        <w:t>работ по планировке территории.</w:t>
      </w:r>
    </w:p>
    <w:p w14:paraId="7F1E13B2"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4. </w:t>
      </w:r>
      <w:r w:rsidR="003455CB" w:rsidRPr="006C6BA4">
        <w:rPr>
          <w:rFonts w:ascii="Arial" w:hAnsi="Arial" w:cs="Arial"/>
        </w:rPr>
        <w:t>Орган местного самоуправления, уполномоченный на подготовку документации по планировке терр</w:t>
      </w:r>
      <w:r w:rsidR="001959E5" w:rsidRPr="006C6BA4">
        <w:rPr>
          <w:rFonts w:ascii="Arial" w:hAnsi="Arial" w:cs="Arial"/>
        </w:rPr>
        <w:t>итории, в срок не более 30 календарных дней рассматривает поступившее предложение и направляет главе местной администрации, уполномоченному на принятие решения о подготовке документации по планировке территории, заключение о целесообразности подготовки документации по планировке территории</w:t>
      </w:r>
      <w:r w:rsidR="00F908F5" w:rsidRPr="006C6BA4">
        <w:rPr>
          <w:rFonts w:ascii="Arial" w:hAnsi="Arial" w:cs="Arial"/>
        </w:rPr>
        <w:t xml:space="preserve"> или о нецелесообразности подготовки документации по планировке территории</w:t>
      </w:r>
      <w:r w:rsidR="001959E5" w:rsidRPr="006C6BA4">
        <w:rPr>
          <w:rFonts w:ascii="Arial" w:hAnsi="Arial" w:cs="Arial"/>
        </w:rPr>
        <w:t>.</w:t>
      </w:r>
    </w:p>
    <w:p w14:paraId="3FE6A074" w14:textId="77777777" w:rsidR="004943AB" w:rsidRPr="006C6BA4" w:rsidRDefault="004943AB" w:rsidP="004D753F">
      <w:pPr>
        <w:widowControl w:val="0"/>
        <w:spacing w:line="240" w:lineRule="auto"/>
        <w:ind w:firstLine="709"/>
        <w:rPr>
          <w:rFonts w:ascii="Arial" w:hAnsi="Arial" w:cs="Arial"/>
        </w:rPr>
      </w:pPr>
      <w:r w:rsidRPr="006C6BA4">
        <w:rPr>
          <w:rFonts w:ascii="Arial" w:hAnsi="Arial" w:cs="Arial"/>
        </w:rPr>
        <w:t xml:space="preserve">5. </w:t>
      </w:r>
      <w:r w:rsidR="00903DAC" w:rsidRPr="006C6BA4">
        <w:rPr>
          <w:rFonts w:ascii="Arial" w:hAnsi="Arial" w:cs="Arial"/>
        </w:rPr>
        <w:t xml:space="preserve">В случае, если </w:t>
      </w:r>
      <w:r w:rsidR="00F908F5" w:rsidRPr="006C6BA4">
        <w:rPr>
          <w:rFonts w:ascii="Arial" w:hAnsi="Arial" w:cs="Arial"/>
        </w:rPr>
        <w:t xml:space="preserve">финансирование работ по подготовке документации по планировке территории предлагается осуществить за счет средств местного бюджета, заключение, указанное </w:t>
      </w:r>
      <w:r w:rsidR="00F531AF" w:rsidRPr="006C6BA4">
        <w:rPr>
          <w:rFonts w:ascii="Arial" w:hAnsi="Arial" w:cs="Arial"/>
        </w:rPr>
        <w:t xml:space="preserve">в пункте 4 настоящей статьи, должно содержать </w:t>
      </w:r>
      <w:r w:rsidR="006E3D5F" w:rsidRPr="006C6BA4">
        <w:rPr>
          <w:rFonts w:ascii="Arial" w:hAnsi="Arial" w:cs="Arial"/>
        </w:rPr>
        <w:t>информацию о наличии или об отсутствии средств местного бюджета на выполнение указанных работ.</w:t>
      </w:r>
    </w:p>
    <w:p w14:paraId="0DA667AC" w14:textId="77777777" w:rsidR="006E3D5F" w:rsidRPr="006C6BA4" w:rsidRDefault="006E3D5F" w:rsidP="004D753F">
      <w:pPr>
        <w:widowControl w:val="0"/>
        <w:spacing w:line="240" w:lineRule="auto"/>
        <w:ind w:firstLine="709"/>
        <w:rPr>
          <w:rFonts w:ascii="Arial" w:hAnsi="Arial" w:cs="Arial"/>
        </w:rPr>
      </w:pPr>
      <w:r w:rsidRPr="006C6BA4">
        <w:rPr>
          <w:rFonts w:ascii="Arial" w:hAnsi="Arial" w:cs="Arial"/>
        </w:rPr>
        <w:t xml:space="preserve">6. </w:t>
      </w:r>
      <w:r w:rsidR="000C5164" w:rsidRPr="006C6BA4">
        <w:rPr>
          <w:rFonts w:ascii="Arial" w:hAnsi="Arial" w:cs="Arial"/>
        </w:rPr>
        <w:t xml:space="preserve">Глава местной администрации, уполномоченный на </w:t>
      </w:r>
      <w:r w:rsidR="00C32257" w:rsidRPr="006C6BA4">
        <w:rPr>
          <w:rFonts w:ascii="Arial" w:hAnsi="Arial" w:cs="Arial"/>
        </w:rPr>
        <w:t>принятие решения о подготовке документации по планировке территории, в течении 30 календарных дней со дня поступления заключения, указанного в пункте 4 настоящей статьи, должен принять решение о подготовке документации по планировке территории или направить лицу, указанному в пункте 2 настоящей статьи, информацию об отказе в принятии решения о подготовке документации по планировке территории, с указанием причины такого отказа.</w:t>
      </w:r>
    </w:p>
    <w:p w14:paraId="43E3E9AE" w14:textId="77777777" w:rsidR="0005381A" w:rsidRPr="006C6BA4" w:rsidRDefault="0005381A" w:rsidP="004D753F">
      <w:pPr>
        <w:widowControl w:val="0"/>
        <w:spacing w:line="240" w:lineRule="auto"/>
        <w:ind w:firstLine="709"/>
        <w:rPr>
          <w:rFonts w:ascii="Arial" w:hAnsi="Arial" w:cs="Arial"/>
        </w:rPr>
      </w:pPr>
    </w:p>
    <w:p w14:paraId="19889AE5" w14:textId="77777777" w:rsidR="0005381A" w:rsidRPr="006C6BA4" w:rsidRDefault="0005381A" w:rsidP="004D753F">
      <w:pPr>
        <w:pStyle w:val="2"/>
        <w:widowControl w:val="0"/>
        <w:spacing w:before="0" w:line="240" w:lineRule="auto"/>
        <w:rPr>
          <w:rFonts w:ascii="Arial" w:hAnsi="Arial" w:cs="Arial"/>
          <w:color w:val="auto"/>
          <w:sz w:val="24"/>
          <w:szCs w:val="24"/>
        </w:rPr>
      </w:pPr>
      <w:bookmarkStart w:id="4" w:name="_Toc490566090"/>
      <w:r w:rsidRPr="006C6BA4">
        <w:rPr>
          <w:rFonts w:ascii="Arial" w:hAnsi="Arial" w:cs="Arial"/>
          <w:color w:val="auto"/>
          <w:sz w:val="24"/>
          <w:szCs w:val="24"/>
        </w:rPr>
        <w:t xml:space="preserve">Статья </w:t>
      </w:r>
      <w:r w:rsidR="00EB17CE" w:rsidRPr="006C6BA4">
        <w:rPr>
          <w:rFonts w:ascii="Arial" w:hAnsi="Arial" w:cs="Arial"/>
          <w:color w:val="auto"/>
          <w:sz w:val="24"/>
          <w:szCs w:val="24"/>
        </w:rPr>
        <w:t>4</w:t>
      </w:r>
      <w:r w:rsidRPr="006C6BA4">
        <w:rPr>
          <w:rFonts w:ascii="Arial" w:hAnsi="Arial" w:cs="Arial"/>
          <w:color w:val="auto"/>
          <w:sz w:val="24"/>
          <w:szCs w:val="24"/>
        </w:rPr>
        <w:t xml:space="preserve">. Общие положения о </w:t>
      </w:r>
      <w:r w:rsidR="00334A3A" w:rsidRPr="006C6BA4">
        <w:rPr>
          <w:rFonts w:ascii="Arial" w:hAnsi="Arial" w:cs="Arial"/>
          <w:color w:val="auto"/>
          <w:sz w:val="24"/>
          <w:szCs w:val="24"/>
        </w:rPr>
        <w:t>проведении публичных слушаний по вопросам землепользования и застройки</w:t>
      </w:r>
      <w:bookmarkEnd w:id="4"/>
    </w:p>
    <w:p w14:paraId="28AAFF23" w14:textId="77777777" w:rsidR="00765928" w:rsidRPr="006C6BA4" w:rsidRDefault="00765928" w:rsidP="004D753F">
      <w:pPr>
        <w:widowControl w:val="0"/>
        <w:spacing w:line="240" w:lineRule="auto"/>
        <w:ind w:firstLine="709"/>
        <w:rPr>
          <w:rFonts w:ascii="Arial" w:hAnsi="Arial" w:cs="Arial"/>
        </w:rPr>
      </w:pPr>
    </w:p>
    <w:p w14:paraId="430AA12E" w14:textId="77777777" w:rsidR="0005381A" w:rsidRPr="006C6BA4" w:rsidRDefault="0005381A" w:rsidP="004D753F">
      <w:pPr>
        <w:widowControl w:val="0"/>
        <w:spacing w:line="240" w:lineRule="auto"/>
        <w:ind w:firstLine="709"/>
        <w:rPr>
          <w:rFonts w:ascii="Arial" w:hAnsi="Arial" w:cs="Arial"/>
        </w:rPr>
      </w:pPr>
      <w:r w:rsidRPr="006C6BA4">
        <w:rPr>
          <w:rFonts w:ascii="Arial" w:hAnsi="Arial" w:cs="Arial"/>
        </w:rPr>
        <w:t xml:space="preserve">1. </w:t>
      </w:r>
      <w:r w:rsidR="0038134F" w:rsidRPr="006C6BA4">
        <w:rPr>
          <w:rFonts w:ascii="Arial" w:hAnsi="Arial" w:cs="Arial"/>
        </w:rPr>
        <w:t xml:space="preserve">Публичные слушания </w:t>
      </w:r>
      <w:r w:rsidR="001F338F" w:rsidRPr="006C6BA4">
        <w:rPr>
          <w:rFonts w:ascii="Arial" w:hAnsi="Arial" w:cs="Arial"/>
        </w:rPr>
        <w:t>по вопросам землепользования и застройки на территории поселения проводятся в отношении:</w:t>
      </w:r>
    </w:p>
    <w:p w14:paraId="09D635C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1) проектов правил землепользования и застройки, в том числе по вопросам внесения изменений в указанные правила;</w:t>
      </w:r>
    </w:p>
    <w:p w14:paraId="79DA0BD9"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2) документации по планировке территории, если иное прямо не предусмотрено действующим законодательством;</w:t>
      </w:r>
    </w:p>
    <w:p w14:paraId="3D058E00"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3) предоставления разрешения на условно разрешенный вид использования земельного участка или объекта капитального строительства;</w:t>
      </w:r>
    </w:p>
    <w:p w14:paraId="19256DBE"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4)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4BEFE066" w14:textId="77777777" w:rsidR="001F338F" w:rsidRPr="006C6BA4" w:rsidRDefault="001F338F" w:rsidP="004D753F">
      <w:pPr>
        <w:widowControl w:val="0"/>
        <w:spacing w:line="240" w:lineRule="auto"/>
        <w:ind w:firstLine="709"/>
        <w:rPr>
          <w:rFonts w:ascii="Arial" w:hAnsi="Arial" w:cs="Arial"/>
        </w:rPr>
      </w:pPr>
      <w:r w:rsidRPr="006C6BA4">
        <w:rPr>
          <w:rFonts w:ascii="Arial" w:hAnsi="Arial" w:cs="Arial"/>
        </w:rPr>
        <w:t xml:space="preserve">2. </w:t>
      </w:r>
      <w:r w:rsidR="00CF1D30" w:rsidRPr="006C6BA4">
        <w:rPr>
          <w:rFonts w:ascii="Arial" w:hAnsi="Arial" w:cs="Arial"/>
        </w:rPr>
        <w:t>Организации и проведение публичных слушаний осуществляется в соответствии с законодательством о градостроительной деятельности,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настоящих Правил.</w:t>
      </w:r>
    </w:p>
    <w:p w14:paraId="4C8082BE" w14:textId="77777777" w:rsidR="00CF1D30" w:rsidRPr="006C6BA4" w:rsidRDefault="00CF1D30" w:rsidP="004D753F">
      <w:pPr>
        <w:widowControl w:val="0"/>
        <w:spacing w:line="240" w:lineRule="auto"/>
        <w:ind w:firstLine="709"/>
        <w:rPr>
          <w:rFonts w:ascii="Arial" w:hAnsi="Arial" w:cs="Arial"/>
        </w:rPr>
      </w:pPr>
      <w:r w:rsidRPr="006C6BA4">
        <w:rPr>
          <w:rFonts w:ascii="Arial" w:hAnsi="Arial" w:cs="Arial"/>
        </w:rPr>
        <w:t xml:space="preserve">3. </w:t>
      </w:r>
      <w:r w:rsidR="00AD4FC6" w:rsidRPr="006C6BA4">
        <w:rPr>
          <w:rFonts w:ascii="Arial" w:hAnsi="Arial" w:cs="Arial"/>
        </w:rPr>
        <w:t xml:space="preserve">Публичные слушания </w:t>
      </w:r>
      <w:r w:rsidR="004342BA" w:rsidRPr="006C6BA4">
        <w:rPr>
          <w:rFonts w:ascii="Arial" w:hAnsi="Arial" w:cs="Arial"/>
        </w:rPr>
        <w:t>проводятся комиссией по подготовке проекта правил землепользования и застройки.</w:t>
      </w:r>
    </w:p>
    <w:p w14:paraId="79249D1E" w14:textId="77777777" w:rsidR="004342BA" w:rsidRPr="006C6BA4" w:rsidRDefault="004342BA" w:rsidP="004D753F">
      <w:pPr>
        <w:widowControl w:val="0"/>
        <w:spacing w:line="240" w:lineRule="auto"/>
        <w:ind w:firstLine="709"/>
        <w:rPr>
          <w:rFonts w:ascii="Arial" w:hAnsi="Arial" w:cs="Arial"/>
        </w:rPr>
      </w:pPr>
    </w:p>
    <w:p w14:paraId="0CAC8FE6" w14:textId="77777777" w:rsidR="00CE6077" w:rsidRPr="006C6BA4" w:rsidRDefault="00CE6077" w:rsidP="004D753F">
      <w:pPr>
        <w:pStyle w:val="2"/>
        <w:widowControl w:val="0"/>
        <w:spacing w:before="0" w:line="240" w:lineRule="auto"/>
        <w:rPr>
          <w:rFonts w:ascii="Arial" w:hAnsi="Arial" w:cs="Arial"/>
          <w:color w:val="auto"/>
          <w:sz w:val="24"/>
          <w:szCs w:val="24"/>
        </w:rPr>
      </w:pPr>
      <w:bookmarkStart w:id="5" w:name="_Toc490566091"/>
      <w:r w:rsidRPr="006C6BA4">
        <w:rPr>
          <w:rFonts w:ascii="Arial" w:hAnsi="Arial" w:cs="Arial"/>
          <w:color w:val="auto"/>
          <w:sz w:val="24"/>
          <w:szCs w:val="24"/>
        </w:rPr>
        <w:t xml:space="preserve">Статья </w:t>
      </w:r>
      <w:r w:rsidR="00EB17CE" w:rsidRPr="006C6BA4">
        <w:rPr>
          <w:rFonts w:ascii="Arial" w:hAnsi="Arial" w:cs="Arial"/>
          <w:color w:val="auto"/>
          <w:sz w:val="24"/>
          <w:szCs w:val="24"/>
        </w:rPr>
        <w:t>5</w:t>
      </w:r>
      <w:r w:rsidRPr="006C6BA4">
        <w:rPr>
          <w:rFonts w:ascii="Arial" w:hAnsi="Arial" w:cs="Arial"/>
          <w:color w:val="auto"/>
          <w:sz w:val="24"/>
          <w:szCs w:val="24"/>
        </w:rPr>
        <w:t xml:space="preserve">. </w:t>
      </w:r>
      <w:r w:rsidR="00765928" w:rsidRPr="006C6BA4">
        <w:rPr>
          <w:rFonts w:ascii="Arial" w:hAnsi="Arial" w:cs="Arial"/>
          <w:color w:val="auto"/>
          <w:sz w:val="24"/>
          <w:szCs w:val="24"/>
        </w:rPr>
        <w:t>Общие положения о внесении изменений в правила землепользования и застройки</w:t>
      </w:r>
      <w:bookmarkEnd w:id="5"/>
    </w:p>
    <w:p w14:paraId="531911BE" w14:textId="77777777" w:rsidR="00765928" w:rsidRPr="006C6BA4" w:rsidRDefault="00765928" w:rsidP="004D753F">
      <w:pPr>
        <w:widowControl w:val="0"/>
        <w:spacing w:line="240" w:lineRule="auto"/>
        <w:ind w:firstLine="709"/>
        <w:rPr>
          <w:rFonts w:ascii="Arial" w:hAnsi="Arial" w:cs="Arial"/>
        </w:rPr>
      </w:pPr>
    </w:p>
    <w:p w14:paraId="03CA7FCB" w14:textId="77777777" w:rsidR="003F52F4" w:rsidRPr="006C6BA4" w:rsidRDefault="00765928" w:rsidP="004D753F">
      <w:pPr>
        <w:widowControl w:val="0"/>
        <w:spacing w:line="240" w:lineRule="auto"/>
        <w:ind w:firstLine="709"/>
        <w:rPr>
          <w:rFonts w:ascii="Arial" w:hAnsi="Arial" w:cs="Arial"/>
        </w:rPr>
      </w:pPr>
      <w:r w:rsidRPr="006C6BA4">
        <w:rPr>
          <w:rFonts w:ascii="Arial" w:hAnsi="Arial" w:cs="Arial"/>
        </w:rPr>
        <w:t xml:space="preserve">1. </w:t>
      </w:r>
      <w:r w:rsidR="003F52F4" w:rsidRPr="006C6BA4">
        <w:rPr>
          <w:rFonts w:ascii="Arial" w:hAnsi="Arial" w:cs="Arial"/>
        </w:rPr>
        <w:t>Внесение изменений в Правила осуществляется в порядке, предусмотренном законодательством о градостроительной деятельности, с учетом положений настоящих Правил.</w:t>
      </w:r>
    </w:p>
    <w:p w14:paraId="0A953317"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2. Основаниями для рассмотрения главой </w:t>
      </w:r>
      <w:r w:rsidR="00E73C2B" w:rsidRPr="006C6BA4">
        <w:rPr>
          <w:rFonts w:ascii="Arial" w:hAnsi="Arial" w:cs="Arial"/>
        </w:rPr>
        <w:t>местной администрации</w:t>
      </w:r>
      <w:r w:rsidRPr="006C6BA4">
        <w:rPr>
          <w:rFonts w:ascii="Arial" w:hAnsi="Arial" w:cs="Arial"/>
        </w:rPr>
        <w:t xml:space="preserve"> вопроса о внесении изменений в Правила являются:</w:t>
      </w:r>
    </w:p>
    <w:p w14:paraId="18D5B081"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 несоответствие Правил Генеральному плану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Pr="006C6BA4">
        <w:rPr>
          <w:rFonts w:ascii="Arial" w:hAnsi="Arial" w:cs="Arial"/>
        </w:rPr>
        <w:t>, возникшее в результате внесения в них изменений;</w:t>
      </w:r>
    </w:p>
    <w:p w14:paraId="58E112B6"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2) поступление предложений об изменении границ территориальных зон, изменении градостроительных регламентов. </w:t>
      </w:r>
    </w:p>
    <w:p w14:paraId="4D97C5C1" w14:textId="77777777" w:rsidR="00FC0FC2" w:rsidRPr="006C6BA4" w:rsidRDefault="00110DC9" w:rsidP="004D753F">
      <w:pPr>
        <w:widowControl w:val="0"/>
        <w:spacing w:line="240" w:lineRule="auto"/>
        <w:ind w:firstLine="709"/>
        <w:rPr>
          <w:rFonts w:ascii="Arial" w:hAnsi="Arial" w:cs="Arial"/>
        </w:rPr>
      </w:pPr>
      <w:r w:rsidRPr="006C6BA4">
        <w:rPr>
          <w:rFonts w:ascii="Arial" w:hAnsi="Arial" w:cs="Arial"/>
        </w:rPr>
        <w:t xml:space="preserve">3. Глава местной администрации вправе </w:t>
      </w:r>
      <w:r w:rsidR="00E83F81" w:rsidRPr="006C6BA4">
        <w:rPr>
          <w:rFonts w:ascii="Arial" w:hAnsi="Arial" w:cs="Arial"/>
        </w:rPr>
        <w:t xml:space="preserve">рассмотреть вопрос о внесении изменений в Правила в иных случаях, если </w:t>
      </w:r>
      <w:r w:rsidR="00FC0FC2" w:rsidRPr="006C6BA4">
        <w:rPr>
          <w:rFonts w:ascii="Arial" w:hAnsi="Arial" w:cs="Arial"/>
        </w:rPr>
        <w:t>такие случаи предусмотрены действующим законодательством.</w:t>
      </w:r>
    </w:p>
    <w:p w14:paraId="528A5DB2" w14:textId="77777777" w:rsidR="003F52F4" w:rsidRPr="006C6BA4" w:rsidRDefault="00FC0FC2" w:rsidP="004D753F">
      <w:pPr>
        <w:widowControl w:val="0"/>
        <w:spacing w:line="240" w:lineRule="auto"/>
        <w:ind w:firstLine="709"/>
        <w:rPr>
          <w:rFonts w:ascii="Arial" w:hAnsi="Arial" w:cs="Arial"/>
        </w:rPr>
      </w:pPr>
      <w:r w:rsidRPr="006C6BA4">
        <w:rPr>
          <w:rFonts w:ascii="Arial" w:hAnsi="Arial" w:cs="Arial"/>
        </w:rPr>
        <w:t xml:space="preserve">4. </w:t>
      </w:r>
      <w:r w:rsidR="00110DC9" w:rsidRPr="006C6BA4">
        <w:rPr>
          <w:rFonts w:ascii="Arial" w:hAnsi="Arial" w:cs="Arial"/>
        </w:rPr>
        <w:t xml:space="preserve"> </w:t>
      </w:r>
      <w:r w:rsidR="003F52F4" w:rsidRPr="006C6BA4">
        <w:rPr>
          <w:rFonts w:ascii="Arial" w:hAnsi="Arial" w:cs="Arial"/>
        </w:rPr>
        <w:t>Предложения о внесении изменений в Правила в комиссию направляются:</w:t>
      </w:r>
    </w:p>
    <w:p w14:paraId="213954A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2F72309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2) органами исполнительной власти Иркутской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4ABFC09D"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3) органами местного самоуправления </w:t>
      </w:r>
      <w:r w:rsidR="00636CD1" w:rsidRPr="006C6BA4">
        <w:rPr>
          <w:rFonts w:ascii="Arial" w:hAnsi="Arial" w:cs="Arial"/>
        </w:rPr>
        <w:t>Иркутского районного муниципального образования</w:t>
      </w:r>
      <w:r w:rsidR="00FC0FC2" w:rsidRPr="006C6BA4">
        <w:rPr>
          <w:rFonts w:ascii="Arial" w:hAnsi="Arial" w:cs="Arial"/>
        </w:rPr>
        <w:t xml:space="preserve"> </w:t>
      </w:r>
      <w:r w:rsidRPr="006C6BA4">
        <w:rPr>
          <w:rFonts w:ascii="Arial" w:hAnsi="Arial" w:cs="Arial"/>
        </w:rPr>
        <w:t>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94D2F1C"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w:t>
      </w:r>
      <w:r w:rsidR="00FC0FC2" w:rsidRPr="006C6BA4">
        <w:rPr>
          <w:rFonts w:ascii="Arial" w:hAnsi="Arial" w:cs="Arial"/>
        </w:rPr>
        <w:t>органами местного самоуправления</w:t>
      </w:r>
      <w:r w:rsidRPr="006C6BA4">
        <w:rPr>
          <w:rFonts w:ascii="Arial" w:hAnsi="Arial" w:cs="Arial"/>
        </w:rPr>
        <w:t xml:space="preserve"> в случаях, если необходимо совершенствовать порядок регулирования землепользования и застройки на соответствующей территории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Pr="006C6BA4">
        <w:rPr>
          <w:rFonts w:ascii="Arial" w:hAnsi="Arial" w:cs="Arial"/>
        </w:rPr>
        <w:t>;</w:t>
      </w:r>
    </w:p>
    <w:p w14:paraId="61152A79"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40B53FB"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4. В случае, если Правилами не обеспечена возможность размещения на территории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 xml:space="preserve">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00FC0FC2" w:rsidRPr="006C6BA4">
        <w:rPr>
          <w:rFonts w:ascii="Arial" w:hAnsi="Arial" w:cs="Arial"/>
        </w:rPr>
        <w:t>местной администрации</w:t>
      </w:r>
      <w:r w:rsidRPr="006C6BA4">
        <w:rPr>
          <w:rFonts w:ascii="Arial" w:hAnsi="Arial" w:cs="Arial"/>
        </w:rPr>
        <w:t xml:space="preserve"> требование о внесении изменений в правила землепользования и застройки в целях обеспечения размещения указанных объектов. В данном случае проведение публичных слушаний не требуется. </w:t>
      </w:r>
    </w:p>
    <w:p w14:paraId="41A16680"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FC0FC2" w:rsidRPr="006C6BA4">
        <w:rPr>
          <w:rFonts w:ascii="Arial" w:hAnsi="Arial" w:cs="Arial"/>
        </w:rPr>
        <w:t>местной администрации</w:t>
      </w:r>
      <w:r w:rsidRPr="006C6BA4">
        <w:rPr>
          <w:rFonts w:ascii="Arial" w:hAnsi="Arial" w:cs="Arial"/>
        </w:rPr>
        <w:t>.</w:t>
      </w:r>
    </w:p>
    <w:p w14:paraId="67E61DAE"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5. Глава </w:t>
      </w:r>
      <w:r w:rsidR="00FC0FC2" w:rsidRPr="006C6BA4">
        <w:rPr>
          <w:rFonts w:ascii="Arial" w:hAnsi="Arial" w:cs="Arial"/>
        </w:rPr>
        <w:t>местной администрации</w:t>
      </w:r>
      <w:r w:rsidRPr="006C6BA4">
        <w:rPr>
          <w:rFonts w:ascii="Arial" w:hAnsi="Arial" w:cs="Arial"/>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020D8C9C"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Pr="006C6BA4">
        <w:rPr>
          <w:rFonts w:ascii="Arial" w:hAnsi="Arial" w:cs="Arial"/>
        </w:rPr>
        <w:t>, схеме территориального планирования Иркутской области, схемах территориального планирования Российской Федерации, с учетом требований технических регламентов, результатов публичных слушаний и предложений заинтересованных лиц.</w:t>
      </w:r>
    </w:p>
    <w:p w14:paraId="5CD7DB77"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7. Глава </w:t>
      </w:r>
      <w:r w:rsidR="00FC0FC2" w:rsidRPr="006C6BA4">
        <w:rPr>
          <w:rFonts w:ascii="Arial" w:hAnsi="Arial" w:cs="Arial"/>
        </w:rPr>
        <w:t>местной администрации</w:t>
      </w:r>
      <w:r w:rsidRPr="006C6BA4">
        <w:rPr>
          <w:rFonts w:ascii="Arial" w:hAnsi="Arial" w:cs="Arial"/>
        </w:rPr>
        <w:t xml:space="preserve"> не позднее чем по истечении десяти дней с даты принятия решения о подготовке проекта о внесении изменений в Правила обеспечивает </w:t>
      </w:r>
      <w:r w:rsidR="00FC0FC2" w:rsidRPr="006C6BA4">
        <w:rPr>
          <w:rFonts w:ascii="Arial" w:hAnsi="Arial" w:cs="Arial"/>
        </w:rPr>
        <w:t xml:space="preserve">официальное </w:t>
      </w:r>
      <w:r w:rsidRPr="006C6BA4">
        <w:rPr>
          <w:rFonts w:ascii="Arial" w:hAnsi="Arial" w:cs="Arial"/>
        </w:rPr>
        <w:t xml:space="preserve">опубликование сообщения о принятии такого решения и размещение указанного сообщения на официальном сайте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00BE1B6A" w:rsidRPr="006C6BA4">
        <w:rPr>
          <w:rFonts w:ascii="Arial" w:hAnsi="Arial" w:cs="Arial"/>
        </w:rPr>
        <w:t xml:space="preserve"> </w:t>
      </w:r>
      <w:r w:rsidRPr="006C6BA4">
        <w:rPr>
          <w:rFonts w:ascii="Arial" w:hAnsi="Arial" w:cs="Arial"/>
        </w:rPr>
        <w:t>в сети "Интернет". Сообщение о принятии такого решения также может быть распрос</w:t>
      </w:r>
      <w:r w:rsidR="00795054" w:rsidRPr="006C6BA4">
        <w:rPr>
          <w:rFonts w:ascii="Arial" w:hAnsi="Arial" w:cs="Arial"/>
        </w:rPr>
        <w:t>транено по радио и телевидению.</w:t>
      </w:r>
    </w:p>
    <w:p w14:paraId="600B572C" w14:textId="77777777" w:rsidR="008414D0" w:rsidRPr="006C6BA4" w:rsidRDefault="00795054" w:rsidP="004D753F">
      <w:pPr>
        <w:widowControl w:val="0"/>
        <w:spacing w:line="240" w:lineRule="auto"/>
        <w:ind w:firstLine="709"/>
        <w:rPr>
          <w:rFonts w:ascii="Arial" w:hAnsi="Arial" w:cs="Arial"/>
        </w:rPr>
      </w:pPr>
      <w:r w:rsidRPr="006C6BA4">
        <w:rPr>
          <w:rFonts w:ascii="Arial" w:hAnsi="Arial" w:cs="Arial"/>
        </w:rPr>
        <w:t xml:space="preserve">8. </w:t>
      </w:r>
      <w:r w:rsidR="0075293C" w:rsidRPr="006C6BA4">
        <w:rPr>
          <w:rFonts w:ascii="Arial" w:hAnsi="Arial" w:cs="Arial"/>
        </w:rPr>
        <w:t xml:space="preserve">Подготовку </w:t>
      </w:r>
      <w:r w:rsidR="001F4DF1" w:rsidRPr="006C6BA4">
        <w:rPr>
          <w:rFonts w:ascii="Arial" w:hAnsi="Arial" w:cs="Arial"/>
        </w:rPr>
        <w:t xml:space="preserve">проекта внесения изменений в правила землепользования и застройки </w:t>
      </w:r>
      <w:r w:rsidR="00DB69E4" w:rsidRPr="006C6BA4">
        <w:rPr>
          <w:rFonts w:ascii="Arial" w:hAnsi="Arial" w:cs="Arial"/>
        </w:rPr>
        <w:t xml:space="preserve">обеспечивает орган местного самоуправления, уполномоченный на подготовку проекта правил землепользования и застройки (далее – уполномоченный </w:t>
      </w:r>
      <w:r w:rsidR="00D952CB" w:rsidRPr="006C6BA4">
        <w:rPr>
          <w:rFonts w:ascii="Arial" w:hAnsi="Arial" w:cs="Arial"/>
        </w:rPr>
        <w:t>орган</w:t>
      </w:r>
      <w:r w:rsidR="008414D0" w:rsidRPr="006C6BA4">
        <w:rPr>
          <w:rFonts w:ascii="Arial" w:hAnsi="Arial" w:cs="Arial"/>
        </w:rPr>
        <w:t>).</w:t>
      </w:r>
    </w:p>
    <w:p w14:paraId="2E1C15E4"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9</w:t>
      </w:r>
      <w:r w:rsidR="003F52F4" w:rsidRPr="006C6BA4">
        <w:rPr>
          <w:rFonts w:ascii="Arial" w:hAnsi="Arial" w:cs="Arial"/>
        </w:rPr>
        <w:t xml:space="preserve">. </w:t>
      </w:r>
      <w:r w:rsidR="00795054" w:rsidRPr="006C6BA4">
        <w:rPr>
          <w:rFonts w:ascii="Arial" w:hAnsi="Arial" w:cs="Arial"/>
        </w:rPr>
        <w:t>Уполномоченны</w:t>
      </w:r>
      <w:r w:rsidRPr="006C6BA4">
        <w:rPr>
          <w:rFonts w:ascii="Arial" w:hAnsi="Arial" w:cs="Arial"/>
        </w:rPr>
        <w:t>й орган</w:t>
      </w:r>
      <w:r w:rsidR="00795054" w:rsidRPr="006C6BA4">
        <w:rPr>
          <w:rFonts w:ascii="Arial" w:hAnsi="Arial" w:cs="Arial"/>
        </w:rPr>
        <w:t xml:space="preserve"> </w:t>
      </w:r>
      <w:r w:rsidR="003F52F4" w:rsidRPr="006C6BA4">
        <w:rPr>
          <w:rFonts w:ascii="Arial" w:hAnsi="Arial" w:cs="Arial"/>
        </w:rPr>
        <w:t xml:space="preserve">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9B7AAD" w:rsidRPr="006C6BA4">
        <w:rPr>
          <w:rFonts w:ascii="Arial" w:hAnsi="Arial" w:cs="Arial"/>
        </w:rPr>
        <w:t>Ушаковского</w:t>
      </w:r>
      <w:r w:rsidR="00636CD1" w:rsidRPr="006C6BA4">
        <w:rPr>
          <w:rFonts w:ascii="Arial" w:hAnsi="Arial" w:cs="Arial"/>
        </w:rPr>
        <w:t xml:space="preserve"> муниципального образования</w:t>
      </w:r>
      <w:r w:rsidR="003F52F4" w:rsidRPr="006C6BA4">
        <w:rPr>
          <w:rFonts w:ascii="Arial" w:hAnsi="Arial" w:cs="Arial"/>
        </w:rPr>
        <w:t xml:space="preserve">, схеме территориального планирования </w:t>
      </w:r>
      <w:r w:rsidR="00636CD1" w:rsidRPr="006C6BA4">
        <w:rPr>
          <w:rFonts w:ascii="Arial" w:hAnsi="Arial" w:cs="Arial"/>
        </w:rPr>
        <w:t>Иркутского районного муниципального образования</w:t>
      </w:r>
      <w:r w:rsidR="003F52F4" w:rsidRPr="006C6BA4">
        <w:rPr>
          <w:rFonts w:ascii="Arial" w:hAnsi="Arial" w:cs="Arial"/>
        </w:rPr>
        <w:t>, схеме территориального планирования Иркутской области, схемам территориального планирования Российской Федерации.</w:t>
      </w:r>
    </w:p>
    <w:p w14:paraId="06809CAE"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10</w:t>
      </w:r>
      <w:r w:rsidR="003F52F4" w:rsidRPr="006C6BA4">
        <w:rPr>
          <w:rFonts w:ascii="Arial" w:hAnsi="Arial" w:cs="Arial"/>
        </w:rPr>
        <w:t xml:space="preserve">. По результатам проверки, указанной в части 8 настоящей статьи, </w:t>
      </w:r>
      <w:r w:rsidR="00795054" w:rsidRPr="006C6BA4">
        <w:rPr>
          <w:rFonts w:ascii="Arial" w:hAnsi="Arial" w:cs="Arial"/>
        </w:rPr>
        <w:t>уполномоченны</w:t>
      </w:r>
      <w:r w:rsidRPr="006C6BA4">
        <w:rPr>
          <w:rFonts w:ascii="Arial" w:hAnsi="Arial" w:cs="Arial"/>
        </w:rPr>
        <w:t>й</w:t>
      </w:r>
      <w:r w:rsidR="00795054" w:rsidRPr="006C6BA4">
        <w:rPr>
          <w:rFonts w:ascii="Arial" w:hAnsi="Arial" w:cs="Arial"/>
        </w:rPr>
        <w:t xml:space="preserve"> ор</w:t>
      </w:r>
      <w:r w:rsidRPr="006C6BA4">
        <w:rPr>
          <w:rFonts w:ascii="Arial" w:hAnsi="Arial" w:cs="Arial"/>
        </w:rPr>
        <w:t>ган</w:t>
      </w:r>
      <w:r w:rsidR="00795054" w:rsidRPr="006C6BA4">
        <w:rPr>
          <w:rFonts w:ascii="Arial" w:hAnsi="Arial" w:cs="Arial"/>
        </w:rPr>
        <w:t xml:space="preserve"> </w:t>
      </w:r>
      <w:r w:rsidR="003F52F4" w:rsidRPr="006C6BA4">
        <w:rPr>
          <w:rFonts w:ascii="Arial" w:hAnsi="Arial" w:cs="Arial"/>
        </w:rPr>
        <w:t xml:space="preserve">направляет проект о внесении изменений в Правила главе </w:t>
      </w:r>
      <w:r w:rsidRPr="006C6BA4">
        <w:rPr>
          <w:rFonts w:ascii="Arial" w:hAnsi="Arial" w:cs="Arial"/>
        </w:rPr>
        <w:t>местной администрации</w:t>
      </w:r>
      <w:r w:rsidR="003F52F4" w:rsidRPr="006C6BA4">
        <w:rPr>
          <w:rFonts w:ascii="Arial" w:hAnsi="Arial" w:cs="Arial"/>
        </w:rPr>
        <w:t xml:space="preserve"> или в случае обнаружения его несоответствия требованиям и документам, указанным в части 8 настоящей статьи, - в комиссию на доработку.</w:t>
      </w:r>
    </w:p>
    <w:p w14:paraId="0F077251" w14:textId="77777777" w:rsidR="003F52F4" w:rsidRPr="006C6BA4" w:rsidRDefault="008D1911" w:rsidP="004D753F">
      <w:pPr>
        <w:widowControl w:val="0"/>
        <w:spacing w:line="240" w:lineRule="auto"/>
        <w:ind w:firstLine="709"/>
        <w:rPr>
          <w:rFonts w:ascii="Arial" w:hAnsi="Arial" w:cs="Arial"/>
        </w:rPr>
      </w:pPr>
      <w:r w:rsidRPr="006C6BA4">
        <w:rPr>
          <w:rFonts w:ascii="Arial" w:hAnsi="Arial" w:cs="Arial"/>
        </w:rPr>
        <w:t>1</w:t>
      </w:r>
      <w:r w:rsidR="00783F2C" w:rsidRPr="006C6BA4">
        <w:rPr>
          <w:rFonts w:ascii="Arial" w:hAnsi="Arial" w:cs="Arial"/>
        </w:rPr>
        <w:t>1</w:t>
      </w:r>
      <w:r w:rsidRPr="006C6BA4">
        <w:rPr>
          <w:rFonts w:ascii="Arial" w:hAnsi="Arial" w:cs="Arial"/>
        </w:rPr>
        <w:t>. Г</w:t>
      </w:r>
      <w:r w:rsidR="003F52F4" w:rsidRPr="006C6BA4">
        <w:rPr>
          <w:rFonts w:ascii="Arial" w:hAnsi="Arial" w:cs="Arial"/>
        </w:rPr>
        <w:t xml:space="preserve">лава </w:t>
      </w:r>
      <w:r w:rsidRPr="006C6BA4">
        <w:rPr>
          <w:rFonts w:ascii="Arial" w:hAnsi="Arial" w:cs="Arial"/>
        </w:rPr>
        <w:t>местной администрации</w:t>
      </w:r>
      <w:r w:rsidR="003F52F4" w:rsidRPr="006C6BA4">
        <w:rPr>
          <w:rFonts w:ascii="Arial" w:hAnsi="Arial" w:cs="Arial"/>
        </w:rPr>
        <w:t xml:space="preserve"> при получении от </w:t>
      </w:r>
      <w:r w:rsidR="00783F2C" w:rsidRPr="006C6BA4">
        <w:rPr>
          <w:rFonts w:ascii="Arial" w:hAnsi="Arial" w:cs="Arial"/>
        </w:rPr>
        <w:t>уполномоченного органа</w:t>
      </w:r>
      <w:r w:rsidR="003F52F4" w:rsidRPr="006C6BA4">
        <w:rPr>
          <w:rFonts w:ascii="Arial" w:hAnsi="Arial" w:cs="Arial"/>
        </w:rPr>
        <w:t xml:space="preserve">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14:paraId="2BB93C42"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12. Проект о внесении изменений в Правила подлежит </w:t>
      </w:r>
      <w:r w:rsidR="00783F2C" w:rsidRPr="006C6BA4">
        <w:rPr>
          <w:rFonts w:ascii="Arial" w:hAnsi="Arial" w:cs="Arial"/>
        </w:rPr>
        <w:t xml:space="preserve">официальному </w:t>
      </w:r>
      <w:r w:rsidRPr="006C6BA4">
        <w:rPr>
          <w:rFonts w:ascii="Arial" w:hAnsi="Arial" w:cs="Arial"/>
        </w:rPr>
        <w:t xml:space="preserve">опубликованию </w:t>
      </w:r>
      <w:r w:rsidR="00783F2C" w:rsidRPr="006C6BA4">
        <w:rPr>
          <w:rFonts w:ascii="Arial" w:hAnsi="Arial" w:cs="Arial"/>
        </w:rPr>
        <w:t xml:space="preserve">и </w:t>
      </w:r>
      <w:r w:rsidRPr="006C6BA4">
        <w:rPr>
          <w:rFonts w:ascii="Arial" w:hAnsi="Arial" w:cs="Arial"/>
        </w:rPr>
        <w:t>размещ</w:t>
      </w:r>
      <w:r w:rsidR="00783F2C" w:rsidRPr="006C6BA4">
        <w:rPr>
          <w:rFonts w:ascii="Arial" w:hAnsi="Arial" w:cs="Arial"/>
        </w:rPr>
        <w:t>ению</w:t>
      </w:r>
      <w:r w:rsidRPr="006C6BA4">
        <w:rPr>
          <w:rFonts w:ascii="Arial" w:hAnsi="Arial" w:cs="Arial"/>
        </w:rPr>
        <w:t xml:space="preserve"> на официальном сайте муниципального образования в сети "Интернет".</w:t>
      </w:r>
    </w:p>
    <w:p w14:paraId="7C49779B" w14:textId="77777777" w:rsidR="003F52F4" w:rsidRPr="006C6BA4" w:rsidRDefault="003F52F4" w:rsidP="004D753F">
      <w:pPr>
        <w:widowControl w:val="0"/>
        <w:spacing w:line="240" w:lineRule="auto"/>
        <w:ind w:firstLine="709"/>
        <w:rPr>
          <w:rFonts w:ascii="Arial" w:hAnsi="Arial" w:cs="Arial"/>
        </w:rPr>
      </w:pPr>
      <w:r w:rsidRPr="006C6BA4">
        <w:rPr>
          <w:rFonts w:ascii="Arial" w:hAnsi="Arial" w:cs="Arial"/>
        </w:rPr>
        <w:t xml:space="preserve">13.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783F2C" w:rsidRPr="006C6BA4">
        <w:rPr>
          <w:rFonts w:ascii="Arial" w:hAnsi="Arial" w:cs="Arial"/>
        </w:rPr>
        <w:t>местного самоуправления</w:t>
      </w:r>
      <w:r w:rsidRPr="006C6BA4">
        <w:rPr>
          <w:rFonts w:ascii="Arial" w:hAnsi="Arial" w:cs="Arial"/>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14:paraId="297E6807" w14:textId="77777777" w:rsidR="00765928" w:rsidRPr="006C6BA4" w:rsidRDefault="003F52F4" w:rsidP="004D753F">
      <w:pPr>
        <w:widowControl w:val="0"/>
        <w:spacing w:line="240" w:lineRule="auto"/>
        <w:ind w:firstLine="709"/>
        <w:rPr>
          <w:rFonts w:ascii="Arial" w:hAnsi="Arial" w:cs="Arial"/>
        </w:rPr>
      </w:pPr>
      <w:r w:rsidRPr="006C6BA4">
        <w:rPr>
          <w:rFonts w:ascii="Arial" w:hAnsi="Arial" w:cs="Arial"/>
        </w:rPr>
        <w:t xml:space="preserve">14. Глава </w:t>
      </w:r>
      <w:r w:rsidR="00783F2C" w:rsidRPr="006C6BA4">
        <w:rPr>
          <w:rFonts w:ascii="Arial" w:hAnsi="Arial" w:cs="Arial"/>
        </w:rPr>
        <w:t>местной администрации</w:t>
      </w:r>
      <w:r w:rsidRPr="006C6BA4">
        <w:rPr>
          <w:rFonts w:ascii="Arial" w:hAnsi="Arial" w:cs="Arial"/>
        </w:rPr>
        <w:t xml:space="preserve">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Думу муниципального образования или об отклонении проекта о внесении изменений в Правила и о направлении его на доработку с указанием даты его повторного представления.</w:t>
      </w:r>
    </w:p>
    <w:p w14:paraId="71698B9D" w14:textId="77777777" w:rsidR="00E85C4D" w:rsidRPr="006C6BA4" w:rsidRDefault="0062023A" w:rsidP="004D753F">
      <w:pPr>
        <w:widowControl w:val="0"/>
        <w:spacing w:line="240" w:lineRule="auto"/>
        <w:ind w:firstLine="709"/>
        <w:rPr>
          <w:rFonts w:ascii="Arial" w:hAnsi="Arial" w:cs="Arial"/>
        </w:rPr>
      </w:pPr>
      <w:r w:rsidRPr="006C6BA4">
        <w:rPr>
          <w:rFonts w:ascii="Arial" w:hAnsi="Arial" w:cs="Arial"/>
        </w:rPr>
        <w:t>15.</w:t>
      </w:r>
      <w:r w:rsidR="00F40238" w:rsidRPr="006C6BA4">
        <w:rPr>
          <w:rFonts w:ascii="Arial" w:hAnsi="Arial" w:cs="Arial"/>
        </w:rPr>
        <w:t xml:space="preserve"> </w:t>
      </w:r>
      <w:r w:rsidR="00AB0185" w:rsidRPr="006C6BA4">
        <w:rPr>
          <w:rFonts w:ascii="Arial" w:hAnsi="Arial" w:cs="Arial"/>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91DF347" w14:textId="77777777" w:rsidR="00AB0185" w:rsidRPr="006C6BA4" w:rsidRDefault="00AB0185" w:rsidP="004D753F">
      <w:pPr>
        <w:widowControl w:val="0"/>
        <w:spacing w:line="240" w:lineRule="auto"/>
        <w:ind w:firstLine="709"/>
        <w:rPr>
          <w:rFonts w:ascii="Arial" w:hAnsi="Arial" w:cs="Arial"/>
        </w:rPr>
      </w:pPr>
    </w:p>
    <w:p w14:paraId="0D0AE4B4" w14:textId="77777777" w:rsidR="00E85C4D" w:rsidRPr="006C6BA4" w:rsidRDefault="00E85C4D" w:rsidP="004D753F">
      <w:pPr>
        <w:pStyle w:val="Default"/>
        <w:outlineLvl w:val="0"/>
        <w:rPr>
          <w:rFonts w:ascii="Arial" w:hAnsi="Arial" w:cs="Arial"/>
          <w:color w:val="auto"/>
        </w:rPr>
      </w:pPr>
      <w:bookmarkStart w:id="6" w:name="_Toc490566092"/>
      <w:r w:rsidRPr="006C6BA4">
        <w:rPr>
          <w:rFonts w:ascii="Arial" w:hAnsi="Arial" w:cs="Arial"/>
          <w:color w:val="auto"/>
        </w:rPr>
        <w:t>Глава 2. Карта градостроительного зонирования</w:t>
      </w:r>
      <w:bookmarkEnd w:id="6"/>
    </w:p>
    <w:p w14:paraId="75F4953E" w14:textId="77777777" w:rsidR="00E85C4D" w:rsidRPr="006C6BA4" w:rsidRDefault="00E85C4D" w:rsidP="004D753F">
      <w:pPr>
        <w:pStyle w:val="Default"/>
        <w:ind w:firstLine="709"/>
        <w:outlineLvl w:val="0"/>
        <w:rPr>
          <w:rFonts w:ascii="Arial" w:hAnsi="Arial" w:cs="Arial"/>
          <w:color w:val="auto"/>
        </w:rPr>
      </w:pPr>
    </w:p>
    <w:p w14:paraId="430E7325" w14:textId="77777777" w:rsidR="00E85C4D" w:rsidRPr="006C6BA4" w:rsidRDefault="00E85C4D" w:rsidP="004D753F">
      <w:pPr>
        <w:pStyle w:val="Default"/>
        <w:ind w:firstLine="709"/>
        <w:jc w:val="both"/>
        <w:outlineLvl w:val="1"/>
        <w:rPr>
          <w:rFonts w:ascii="Arial" w:hAnsi="Arial" w:cs="Arial"/>
          <w:color w:val="auto"/>
        </w:rPr>
      </w:pPr>
      <w:bookmarkStart w:id="7" w:name="_Toc490566093"/>
      <w:r w:rsidRPr="006C6BA4">
        <w:rPr>
          <w:rFonts w:ascii="Arial" w:hAnsi="Arial" w:cs="Arial"/>
          <w:color w:val="auto"/>
        </w:rPr>
        <w:t xml:space="preserve">Статья </w:t>
      </w:r>
      <w:r w:rsidR="00EB17CE" w:rsidRPr="006C6BA4">
        <w:rPr>
          <w:rFonts w:ascii="Arial" w:hAnsi="Arial" w:cs="Arial"/>
          <w:color w:val="auto"/>
        </w:rPr>
        <w:t>6</w:t>
      </w:r>
      <w:r w:rsidRPr="006C6BA4">
        <w:rPr>
          <w:rFonts w:ascii="Arial" w:hAnsi="Arial" w:cs="Arial"/>
          <w:color w:val="auto"/>
        </w:rPr>
        <w:t>. Карта градостроительного зонирования</w:t>
      </w:r>
      <w:bookmarkEnd w:id="7"/>
    </w:p>
    <w:p w14:paraId="1C642397" w14:textId="77777777" w:rsidR="00E85C4D" w:rsidRPr="006C6BA4" w:rsidRDefault="00E85C4D" w:rsidP="004D753F">
      <w:pPr>
        <w:pStyle w:val="Default"/>
        <w:ind w:firstLine="709"/>
        <w:outlineLvl w:val="0"/>
        <w:rPr>
          <w:rFonts w:ascii="Arial" w:hAnsi="Arial" w:cs="Arial"/>
          <w:color w:val="auto"/>
        </w:rPr>
      </w:pPr>
    </w:p>
    <w:p w14:paraId="48B626D4" w14:textId="77777777" w:rsidR="00CA47E9" w:rsidRPr="006C6BA4" w:rsidRDefault="00E85C4D" w:rsidP="004D753F">
      <w:pPr>
        <w:pStyle w:val="Default"/>
        <w:ind w:firstLine="709"/>
        <w:jc w:val="both"/>
        <w:rPr>
          <w:rFonts w:ascii="Arial" w:hAnsi="Arial" w:cs="Arial"/>
          <w:color w:val="auto"/>
        </w:rPr>
      </w:pPr>
      <w:r w:rsidRPr="006C6BA4">
        <w:rPr>
          <w:rFonts w:ascii="Arial" w:hAnsi="Arial" w:cs="Arial"/>
          <w:color w:val="auto"/>
        </w:rPr>
        <w:t xml:space="preserve">1. Карта градостроительного зонирования </w:t>
      </w:r>
      <w:r w:rsidR="009B7AAD" w:rsidRPr="006C6BA4">
        <w:rPr>
          <w:rFonts w:ascii="Arial" w:hAnsi="Arial" w:cs="Arial"/>
          <w:color w:val="auto"/>
        </w:rPr>
        <w:t>Ушаковского</w:t>
      </w:r>
      <w:r w:rsidR="00636CD1" w:rsidRPr="006C6BA4">
        <w:rPr>
          <w:rFonts w:ascii="Arial" w:hAnsi="Arial" w:cs="Arial"/>
          <w:color w:val="auto"/>
        </w:rPr>
        <w:t xml:space="preserve"> муниципального образования</w:t>
      </w:r>
      <w:r w:rsidR="00BE1B6A" w:rsidRPr="006C6BA4">
        <w:rPr>
          <w:rFonts w:ascii="Arial" w:hAnsi="Arial" w:cs="Arial"/>
          <w:color w:val="auto"/>
        </w:rPr>
        <w:t xml:space="preserve"> </w:t>
      </w:r>
      <w:r w:rsidRPr="006C6BA4">
        <w:rPr>
          <w:rFonts w:ascii="Arial" w:hAnsi="Arial" w:cs="Arial"/>
          <w:color w:val="auto"/>
        </w:rPr>
        <w:t xml:space="preserve">представляет собой чертёж с отображением границ </w:t>
      </w:r>
      <w:r w:rsidR="009B7AAD" w:rsidRPr="006C6BA4">
        <w:rPr>
          <w:rFonts w:ascii="Arial" w:hAnsi="Arial" w:cs="Arial"/>
          <w:color w:val="auto"/>
        </w:rPr>
        <w:t>Ушаковского</w:t>
      </w:r>
      <w:r w:rsidR="00636CD1" w:rsidRPr="006C6BA4">
        <w:rPr>
          <w:rFonts w:ascii="Arial" w:hAnsi="Arial" w:cs="Arial"/>
          <w:color w:val="auto"/>
        </w:rPr>
        <w:t xml:space="preserve"> муниципального образования</w:t>
      </w:r>
      <w:r w:rsidRPr="006C6BA4">
        <w:rPr>
          <w:rFonts w:ascii="Arial" w:hAnsi="Arial" w:cs="Arial"/>
          <w:color w:val="auto"/>
        </w:rPr>
        <w:t>, границ территориальных зон, границ земель различных категорий и границ зон с особыми условиями использования территории.</w:t>
      </w:r>
    </w:p>
    <w:p w14:paraId="0EFC7E17" w14:textId="77777777" w:rsidR="00CA47E9" w:rsidRPr="003349E2" w:rsidRDefault="00CA47E9"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077E017D" w14:textId="77777777" w:rsidR="00CA47E9" w:rsidRPr="003349E2" w:rsidRDefault="00CA47E9" w:rsidP="004D753F">
      <w:pPr>
        <w:pStyle w:val="Default"/>
        <w:jc w:val="both"/>
        <w:outlineLvl w:val="0"/>
        <w:rPr>
          <w:rFonts w:ascii="Arial" w:hAnsi="Arial" w:cs="Arial"/>
          <w:color w:val="auto"/>
          <w:sz w:val="22"/>
          <w:szCs w:val="22"/>
        </w:rPr>
        <w:sectPr w:rsidR="00CA47E9" w:rsidRPr="003349E2" w:rsidSect="003755BC">
          <w:footerReference w:type="default" r:id="rId8"/>
          <w:footerReference w:type="first" r:id="rId9"/>
          <w:pgSz w:w="11906" w:h="16838"/>
          <w:pgMar w:top="993" w:right="850" w:bottom="567" w:left="1701" w:header="680" w:footer="0" w:gutter="0"/>
          <w:cols w:space="708"/>
          <w:docGrid w:linePitch="360"/>
        </w:sectPr>
      </w:pPr>
    </w:p>
    <w:p w14:paraId="080BD6AE" w14:textId="77777777" w:rsidR="00CA47E9" w:rsidRPr="003349E2" w:rsidRDefault="00CA47E9" w:rsidP="004D753F">
      <w:pPr>
        <w:pStyle w:val="Default"/>
        <w:jc w:val="center"/>
        <w:outlineLvl w:val="0"/>
        <w:rPr>
          <w:rFonts w:ascii="Arial" w:hAnsi="Arial" w:cs="Arial"/>
          <w:color w:val="auto"/>
          <w:sz w:val="22"/>
          <w:szCs w:val="22"/>
        </w:rPr>
      </w:pPr>
    </w:p>
    <w:p w14:paraId="49378283" w14:textId="77777777" w:rsidR="00E85C4D" w:rsidRPr="006C6BA4" w:rsidRDefault="00E85C4D" w:rsidP="004D753F">
      <w:pPr>
        <w:pStyle w:val="Default"/>
        <w:jc w:val="center"/>
        <w:outlineLvl w:val="0"/>
        <w:rPr>
          <w:rFonts w:ascii="Arial" w:hAnsi="Arial" w:cs="Arial"/>
          <w:color w:val="auto"/>
        </w:rPr>
      </w:pPr>
      <w:bookmarkStart w:id="8" w:name="_Toc490566094"/>
      <w:r w:rsidRPr="006C6BA4">
        <w:rPr>
          <w:rFonts w:ascii="Arial" w:hAnsi="Arial" w:cs="Arial"/>
          <w:color w:val="auto"/>
        </w:rPr>
        <w:t>Глава 3. Градостроительные регламенты</w:t>
      </w:r>
      <w:bookmarkEnd w:id="8"/>
    </w:p>
    <w:p w14:paraId="7196C95B" w14:textId="77777777" w:rsidR="00E85C4D" w:rsidRPr="003349E2" w:rsidRDefault="00E85C4D" w:rsidP="004D753F">
      <w:pPr>
        <w:pStyle w:val="Default"/>
        <w:jc w:val="both"/>
        <w:outlineLvl w:val="0"/>
        <w:rPr>
          <w:rFonts w:ascii="Arial" w:hAnsi="Arial" w:cs="Arial"/>
          <w:color w:val="auto"/>
          <w:sz w:val="22"/>
          <w:szCs w:val="22"/>
        </w:rPr>
      </w:pPr>
    </w:p>
    <w:p w14:paraId="40B7AC3B" w14:textId="77777777" w:rsidR="00E85C4D" w:rsidRPr="006C6BA4" w:rsidRDefault="00E85C4D" w:rsidP="004D753F">
      <w:pPr>
        <w:pStyle w:val="Default"/>
        <w:ind w:firstLine="709"/>
        <w:jc w:val="center"/>
        <w:outlineLvl w:val="1"/>
        <w:rPr>
          <w:rFonts w:ascii="Arial" w:hAnsi="Arial" w:cs="Arial"/>
          <w:color w:val="auto"/>
        </w:rPr>
      </w:pPr>
      <w:bookmarkStart w:id="9" w:name="_Toc490566095"/>
      <w:r w:rsidRPr="006C6BA4">
        <w:rPr>
          <w:rFonts w:ascii="Arial" w:hAnsi="Arial" w:cs="Arial"/>
          <w:color w:val="auto"/>
        </w:rPr>
        <w:t xml:space="preserve">Статья </w:t>
      </w:r>
      <w:r w:rsidR="00EB17CE" w:rsidRPr="006C6BA4">
        <w:rPr>
          <w:rFonts w:ascii="Arial" w:hAnsi="Arial" w:cs="Arial"/>
          <w:color w:val="auto"/>
        </w:rPr>
        <w:t>7</w:t>
      </w:r>
      <w:r w:rsidRPr="006C6BA4">
        <w:rPr>
          <w:rFonts w:ascii="Arial" w:hAnsi="Arial" w:cs="Arial"/>
          <w:color w:val="auto"/>
        </w:rPr>
        <w:t>. Ж</w:t>
      </w:r>
      <w:r w:rsidR="004435C3" w:rsidRPr="006C6BA4">
        <w:rPr>
          <w:rFonts w:ascii="Arial" w:hAnsi="Arial" w:cs="Arial"/>
          <w:color w:val="auto"/>
        </w:rPr>
        <w:t>-1</w:t>
      </w:r>
      <w:r w:rsidRPr="006C6BA4">
        <w:rPr>
          <w:rFonts w:ascii="Arial" w:hAnsi="Arial" w:cs="Arial"/>
          <w:color w:val="auto"/>
        </w:rPr>
        <w:t>. Зон</w:t>
      </w:r>
      <w:r w:rsidR="00F437D6" w:rsidRPr="006C6BA4">
        <w:rPr>
          <w:rFonts w:ascii="Arial" w:hAnsi="Arial" w:cs="Arial"/>
          <w:color w:val="auto"/>
        </w:rPr>
        <w:t>ы</w:t>
      </w:r>
      <w:r w:rsidRPr="006C6BA4">
        <w:rPr>
          <w:rFonts w:ascii="Arial" w:hAnsi="Arial" w:cs="Arial"/>
          <w:color w:val="auto"/>
        </w:rPr>
        <w:t xml:space="preserve"> </w:t>
      </w:r>
      <w:r w:rsidR="00B77036" w:rsidRPr="006C6BA4">
        <w:rPr>
          <w:rFonts w:ascii="Arial" w:hAnsi="Arial" w:cs="Arial"/>
          <w:color w:val="auto"/>
        </w:rPr>
        <w:t>застройки индивидуальными жилыми домами (1-3 этажа)</w:t>
      </w:r>
      <w:bookmarkEnd w:id="9"/>
    </w:p>
    <w:tbl>
      <w:tblPr>
        <w:tblStyle w:val="ad"/>
        <w:tblW w:w="14163" w:type="dxa"/>
        <w:tblInd w:w="988" w:type="dxa"/>
        <w:tblLook w:val="04A0" w:firstRow="1" w:lastRow="0" w:firstColumn="1" w:lastColumn="0" w:noHBand="0" w:noVBand="1"/>
      </w:tblPr>
      <w:tblGrid>
        <w:gridCol w:w="2209"/>
        <w:gridCol w:w="3385"/>
        <w:gridCol w:w="2329"/>
        <w:gridCol w:w="1999"/>
        <w:gridCol w:w="2159"/>
        <w:gridCol w:w="2082"/>
      </w:tblGrid>
      <w:tr w:rsidR="00CA47E9" w:rsidRPr="003349E2" w14:paraId="173D77A8" w14:textId="77777777" w:rsidTr="007A1D83">
        <w:tc>
          <w:tcPr>
            <w:tcW w:w="2213" w:type="dxa"/>
            <w:vMerge w:val="restart"/>
          </w:tcPr>
          <w:p w14:paraId="61573D28" w14:textId="77777777" w:rsidR="00CA47E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5"/>
          </w:tcPr>
          <w:p w14:paraId="6AD20CAF"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A47E9" w:rsidRPr="003349E2" w14:paraId="7EB9E893" w14:textId="77777777" w:rsidTr="007A1D83">
        <w:trPr>
          <w:trHeight w:val="3626"/>
        </w:trPr>
        <w:tc>
          <w:tcPr>
            <w:tcW w:w="2213" w:type="dxa"/>
            <w:vMerge/>
          </w:tcPr>
          <w:p w14:paraId="2C243908" w14:textId="77777777" w:rsidR="00CA47E9" w:rsidRPr="003349E2" w:rsidRDefault="00CA47E9" w:rsidP="004D753F">
            <w:pPr>
              <w:widowControl w:val="0"/>
              <w:spacing w:line="240" w:lineRule="auto"/>
              <w:ind w:firstLine="0"/>
              <w:jc w:val="center"/>
              <w:rPr>
                <w:rFonts w:ascii="Courier New" w:hAnsi="Courier New" w:cs="Courier New"/>
                <w:b/>
                <w:sz w:val="22"/>
                <w:szCs w:val="22"/>
              </w:rPr>
            </w:pPr>
          </w:p>
        </w:tc>
        <w:tc>
          <w:tcPr>
            <w:tcW w:w="3198" w:type="dxa"/>
          </w:tcPr>
          <w:p w14:paraId="04ACA8F3"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tcPr>
          <w:p w14:paraId="6EDA18DD"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tcPr>
          <w:p w14:paraId="3FF8C508"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40" w:type="dxa"/>
          </w:tcPr>
          <w:p w14:paraId="45AB895D"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Pr>
          <w:p w14:paraId="60C19D3C"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CA47E9" w:rsidRPr="003349E2" w14:paraId="02631C45" w14:textId="77777777" w:rsidTr="007A1D83">
        <w:tc>
          <w:tcPr>
            <w:tcW w:w="14163" w:type="dxa"/>
            <w:gridSpan w:val="6"/>
          </w:tcPr>
          <w:p w14:paraId="3D1C512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Основные виды разрешенного использования земельных участков и объектов капитального строительства</w:t>
            </w:r>
          </w:p>
        </w:tc>
      </w:tr>
      <w:tr w:rsidR="00CA47E9" w:rsidRPr="003349E2" w14:paraId="4DD9111E" w14:textId="77777777" w:rsidTr="007A1D83">
        <w:tc>
          <w:tcPr>
            <w:tcW w:w="2213" w:type="dxa"/>
          </w:tcPr>
          <w:p w14:paraId="2F402C47"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индивидуального жилищного строительства – КОД 2.1.</w:t>
            </w:r>
          </w:p>
        </w:tc>
        <w:tc>
          <w:tcPr>
            <w:tcW w:w="3198" w:type="dxa"/>
            <w:vAlign w:val="center"/>
          </w:tcPr>
          <w:p w14:paraId="4BEF75E3"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3C8A6AF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15 м;</w:t>
            </w:r>
          </w:p>
          <w:p w14:paraId="253770D6"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15 м.</w:t>
            </w:r>
          </w:p>
          <w:p w14:paraId="5AF07E0F"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5720E7C1"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921AE9" w:rsidRPr="003349E2">
              <w:rPr>
                <w:rFonts w:ascii="Courier New" w:hAnsi="Courier New" w:cs="Courier New"/>
                <w:sz w:val="22"/>
                <w:szCs w:val="22"/>
              </w:rPr>
              <w:t>лощадь земельного участка – 0,04</w:t>
            </w:r>
            <w:r w:rsidRPr="003349E2">
              <w:rPr>
                <w:rFonts w:ascii="Courier New" w:hAnsi="Courier New" w:cs="Courier New"/>
                <w:sz w:val="22"/>
                <w:szCs w:val="22"/>
              </w:rPr>
              <w:t xml:space="preserve"> га.</w:t>
            </w:r>
          </w:p>
          <w:p w14:paraId="2467BCF1"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w:t>
            </w:r>
            <w:r w:rsidR="00FC4CC5" w:rsidRPr="003349E2">
              <w:rPr>
                <w:rFonts w:ascii="Courier New" w:hAnsi="Courier New" w:cs="Courier New"/>
                <w:sz w:val="22"/>
                <w:szCs w:val="22"/>
              </w:rPr>
              <w:t>5</w:t>
            </w:r>
            <w:r w:rsidRPr="003349E2">
              <w:rPr>
                <w:rFonts w:ascii="Courier New" w:hAnsi="Courier New" w:cs="Courier New"/>
                <w:sz w:val="22"/>
                <w:szCs w:val="22"/>
              </w:rPr>
              <w:t xml:space="preserve"> га.</w:t>
            </w:r>
          </w:p>
        </w:tc>
        <w:tc>
          <w:tcPr>
            <w:tcW w:w="2307" w:type="dxa"/>
            <w:vAlign w:val="center"/>
          </w:tcPr>
          <w:p w14:paraId="3AC83D9F"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EF0CEF6"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674070C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17" w:type="dxa"/>
            <w:vAlign w:val="center"/>
          </w:tcPr>
          <w:p w14:paraId="2E348CF1"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40" w:type="dxa"/>
            <w:vAlign w:val="center"/>
          </w:tcPr>
          <w:p w14:paraId="310FC7ED"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30%</w:t>
            </w:r>
          </w:p>
        </w:tc>
        <w:tc>
          <w:tcPr>
            <w:tcW w:w="2088" w:type="dxa"/>
            <w:vAlign w:val="center"/>
          </w:tcPr>
          <w:p w14:paraId="4575A8C9"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A47E9" w:rsidRPr="003349E2" w14:paraId="45AD1561" w14:textId="77777777" w:rsidTr="007A1D83">
        <w:tc>
          <w:tcPr>
            <w:tcW w:w="14163" w:type="dxa"/>
            <w:gridSpan w:val="6"/>
          </w:tcPr>
          <w:p w14:paraId="1B728D88"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индивидуального жилого дома (дом, пригодный для постоянного проживания, высотой не выше трех надземных этажей);</w:t>
            </w:r>
          </w:p>
          <w:p w14:paraId="14AC67E3"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выращивание плодовых, ягодных, овощных, бахчевых или иных декоративных или сельскохозяйственных культур;</w:t>
            </w:r>
          </w:p>
          <w:p w14:paraId="351A1BE6"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подсобных сооружений.</w:t>
            </w:r>
          </w:p>
        </w:tc>
      </w:tr>
      <w:tr w:rsidR="00CA47E9" w:rsidRPr="003349E2" w14:paraId="5FF0DF90" w14:textId="77777777" w:rsidTr="007A1D83">
        <w:tc>
          <w:tcPr>
            <w:tcW w:w="2213" w:type="dxa"/>
          </w:tcPr>
          <w:p w14:paraId="1C1A0760"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ведения личного подсобного хозяйства – КОД 2.2.</w:t>
            </w:r>
          </w:p>
        </w:tc>
        <w:tc>
          <w:tcPr>
            <w:tcW w:w="3198" w:type="dxa"/>
            <w:vAlign w:val="center"/>
          </w:tcPr>
          <w:p w14:paraId="2D99BF40"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7E4AB7C3"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15 м;</w:t>
            </w:r>
          </w:p>
          <w:p w14:paraId="1378B8EA" w14:textId="77777777" w:rsidR="00CA47E9" w:rsidRPr="003349E2" w:rsidRDefault="00B24B3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10</w:t>
            </w:r>
            <w:r w:rsidR="00CA47E9" w:rsidRPr="003349E2">
              <w:rPr>
                <w:rFonts w:ascii="Courier New" w:hAnsi="Courier New" w:cs="Courier New"/>
                <w:sz w:val="22"/>
                <w:szCs w:val="22"/>
              </w:rPr>
              <w:t xml:space="preserve"> м.</w:t>
            </w:r>
          </w:p>
          <w:p w14:paraId="195AB344"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479BEB67"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732A8D" w:rsidRPr="003349E2">
              <w:rPr>
                <w:rFonts w:ascii="Courier New" w:hAnsi="Courier New" w:cs="Courier New"/>
                <w:sz w:val="22"/>
                <w:szCs w:val="22"/>
              </w:rPr>
              <w:t>0</w:t>
            </w:r>
            <w:r w:rsidR="00B24B3B" w:rsidRPr="003349E2">
              <w:rPr>
                <w:rFonts w:ascii="Courier New" w:hAnsi="Courier New" w:cs="Courier New"/>
                <w:sz w:val="22"/>
                <w:szCs w:val="22"/>
              </w:rPr>
              <w:t>2</w:t>
            </w:r>
            <w:r w:rsidRPr="003349E2">
              <w:rPr>
                <w:rFonts w:ascii="Courier New" w:hAnsi="Courier New" w:cs="Courier New"/>
                <w:sz w:val="22"/>
                <w:szCs w:val="22"/>
              </w:rPr>
              <w:t xml:space="preserve"> га.</w:t>
            </w:r>
          </w:p>
          <w:p w14:paraId="43A2B4FF"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0,5 га.</w:t>
            </w:r>
          </w:p>
        </w:tc>
        <w:tc>
          <w:tcPr>
            <w:tcW w:w="2307" w:type="dxa"/>
            <w:vAlign w:val="center"/>
          </w:tcPr>
          <w:p w14:paraId="540667A9"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14C3B41C"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32E1575C"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17" w:type="dxa"/>
            <w:vAlign w:val="center"/>
          </w:tcPr>
          <w:p w14:paraId="09E13F50"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p w14:paraId="2146A034"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Предельная высота зданий, строений, сооружений (за исключением жилого дома) – 8 м.</w:t>
            </w:r>
          </w:p>
        </w:tc>
        <w:tc>
          <w:tcPr>
            <w:tcW w:w="2240" w:type="dxa"/>
            <w:vAlign w:val="center"/>
          </w:tcPr>
          <w:p w14:paraId="2D7CB0F3"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20%</w:t>
            </w:r>
          </w:p>
        </w:tc>
        <w:tc>
          <w:tcPr>
            <w:tcW w:w="2088" w:type="dxa"/>
            <w:vAlign w:val="center"/>
          </w:tcPr>
          <w:p w14:paraId="239D2DC0"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A47E9" w:rsidRPr="003349E2" w14:paraId="489B05BB" w14:textId="77777777" w:rsidTr="007A1D83">
        <w:tc>
          <w:tcPr>
            <w:tcW w:w="14163" w:type="dxa"/>
            <w:gridSpan w:val="6"/>
          </w:tcPr>
          <w:p w14:paraId="36BD75B9"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индивидуального жилого дома (дом, пригодный для постоянного проживания, высотой не выше трех надземных этажей);</w:t>
            </w:r>
          </w:p>
          <w:p w14:paraId="1D5A0EF4"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выращивание плодовых, ягодных, овощных, бахчевых или иных декоративных или сельскохозяйственных культур;</w:t>
            </w:r>
          </w:p>
          <w:p w14:paraId="22FC6AD4"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подсобных сооружений.</w:t>
            </w:r>
          </w:p>
        </w:tc>
      </w:tr>
      <w:tr w:rsidR="00CA47E9" w:rsidRPr="003349E2" w14:paraId="47BFF4D0" w14:textId="77777777" w:rsidTr="007A1D83">
        <w:tc>
          <w:tcPr>
            <w:tcW w:w="2213" w:type="dxa"/>
          </w:tcPr>
          <w:p w14:paraId="7E37B20B"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39B64B67" w14:textId="77777777" w:rsidR="00CA47E9" w:rsidRPr="003349E2" w:rsidRDefault="00CA47E9" w:rsidP="004D753F">
            <w:pPr>
              <w:widowControl w:val="0"/>
              <w:spacing w:line="240" w:lineRule="auto"/>
              <w:ind w:firstLine="0"/>
              <w:jc w:val="center"/>
              <w:rPr>
                <w:rFonts w:ascii="Courier New" w:hAnsi="Courier New" w:cs="Courier New"/>
                <w:sz w:val="22"/>
                <w:szCs w:val="22"/>
              </w:rPr>
            </w:pPr>
          </w:p>
        </w:tc>
        <w:tc>
          <w:tcPr>
            <w:tcW w:w="3198" w:type="dxa"/>
            <w:vAlign w:val="center"/>
          </w:tcPr>
          <w:p w14:paraId="21778E8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2A492CA" w14:textId="0514B8B5"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A942A7">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7EA00182"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vAlign w:val="center"/>
          </w:tcPr>
          <w:p w14:paraId="5B66C5EC"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vAlign w:val="center"/>
          </w:tcPr>
          <w:p w14:paraId="10C3DCA8"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vAlign w:val="center"/>
          </w:tcPr>
          <w:p w14:paraId="44F4DE6A"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vAlign w:val="center"/>
          </w:tcPr>
          <w:p w14:paraId="010569F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A47E9" w:rsidRPr="003349E2" w14:paraId="1BE0AF7D" w14:textId="77777777" w:rsidTr="007A1D83">
        <w:tc>
          <w:tcPr>
            <w:tcW w:w="14163" w:type="dxa"/>
            <w:gridSpan w:val="6"/>
          </w:tcPr>
          <w:p w14:paraId="2A1FAA9A"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6B680C" w:rsidRPr="003349E2" w14:paraId="0431CB42" w14:textId="77777777" w:rsidTr="00BC2152">
        <w:tc>
          <w:tcPr>
            <w:tcW w:w="2213" w:type="dxa"/>
          </w:tcPr>
          <w:p w14:paraId="15B90436"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Ведение огородничества – КОД 13.1.</w:t>
            </w:r>
          </w:p>
        </w:tc>
        <w:tc>
          <w:tcPr>
            <w:tcW w:w="3198" w:type="dxa"/>
            <w:vAlign w:val="center"/>
          </w:tcPr>
          <w:p w14:paraId="75E34F20"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 не подлежат установлению.</w:t>
            </w:r>
          </w:p>
          <w:p w14:paraId="2C5F71B7"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649A5351"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0,06 га.</w:t>
            </w:r>
          </w:p>
        </w:tc>
        <w:tc>
          <w:tcPr>
            <w:tcW w:w="2307" w:type="dxa"/>
            <w:vAlign w:val="center"/>
          </w:tcPr>
          <w:p w14:paraId="0F7B4277"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vAlign w:val="center"/>
          </w:tcPr>
          <w:p w14:paraId="06B18243"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p w14:paraId="62DEEC33"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Предельная высота зданий, строений, сооружений (за исключением жилого дома) – 3 м.</w:t>
            </w:r>
          </w:p>
        </w:tc>
        <w:tc>
          <w:tcPr>
            <w:tcW w:w="2240" w:type="dxa"/>
            <w:vAlign w:val="center"/>
          </w:tcPr>
          <w:p w14:paraId="1D1852A5"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20%</w:t>
            </w:r>
          </w:p>
        </w:tc>
        <w:tc>
          <w:tcPr>
            <w:tcW w:w="2088" w:type="dxa"/>
            <w:vAlign w:val="center"/>
          </w:tcPr>
          <w:p w14:paraId="49274FEB" w14:textId="77777777" w:rsidR="006B680C" w:rsidRPr="003349E2" w:rsidRDefault="006B680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Строительство объектов капитального строительства запрещено.</w:t>
            </w:r>
          </w:p>
        </w:tc>
      </w:tr>
      <w:tr w:rsidR="006B680C" w:rsidRPr="003349E2" w14:paraId="42F7B3B7" w14:textId="77777777" w:rsidTr="00BC2152">
        <w:tc>
          <w:tcPr>
            <w:tcW w:w="14163" w:type="dxa"/>
            <w:gridSpan w:val="6"/>
            <w:shd w:val="clear" w:color="auto" w:fill="auto"/>
          </w:tcPr>
          <w:p w14:paraId="054F5123" w14:textId="77777777" w:rsidR="006B680C" w:rsidRPr="003349E2" w:rsidRDefault="006B680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14:paraId="4EE85AFE" w14:textId="77777777" w:rsidR="006B680C" w:rsidRPr="003349E2" w:rsidRDefault="006B680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A47E9" w:rsidRPr="003349E2" w14:paraId="73C6D433" w14:textId="77777777" w:rsidTr="007A1D83">
        <w:tc>
          <w:tcPr>
            <w:tcW w:w="14163" w:type="dxa"/>
            <w:gridSpan w:val="6"/>
          </w:tcPr>
          <w:p w14:paraId="33B64D78"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CA47E9" w:rsidRPr="003349E2" w14:paraId="0D90A380" w14:textId="77777777" w:rsidTr="007A1D83">
        <w:tc>
          <w:tcPr>
            <w:tcW w:w="2213" w:type="dxa"/>
          </w:tcPr>
          <w:p w14:paraId="2DC7A00A"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vAlign w:val="center"/>
          </w:tcPr>
          <w:p w14:paraId="5E536EA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vAlign w:val="center"/>
          </w:tcPr>
          <w:p w14:paraId="41C9FB41"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vAlign w:val="center"/>
          </w:tcPr>
          <w:p w14:paraId="7CB8B19E"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vAlign w:val="center"/>
          </w:tcPr>
          <w:p w14:paraId="548305C4"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vAlign w:val="center"/>
          </w:tcPr>
          <w:p w14:paraId="41810459" w14:textId="77777777" w:rsidR="00CA47E9" w:rsidRPr="003349E2" w:rsidRDefault="00CA47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A47E9" w:rsidRPr="003349E2" w14:paraId="3DF43668" w14:textId="77777777" w:rsidTr="007A1D83">
        <w:tc>
          <w:tcPr>
            <w:tcW w:w="14163" w:type="dxa"/>
            <w:gridSpan w:val="6"/>
          </w:tcPr>
          <w:p w14:paraId="00DD1ED3" w14:textId="77777777" w:rsidR="00CA47E9" w:rsidRPr="003349E2" w:rsidRDefault="00CA47E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CA47E9" w:rsidRPr="003349E2" w14:paraId="655083C3" w14:textId="77777777" w:rsidTr="007A1D83">
        <w:tc>
          <w:tcPr>
            <w:tcW w:w="14163" w:type="dxa"/>
            <w:gridSpan w:val="6"/>
          </w:tcPr>
          <w:p w14:paraId="5CD7FEA2" w14:textId="77777777" w:rsidR="00CA47E9" w:rsidRPr="003349E2" w:rsidRDefault="00CA47E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2B5CFC" w:rsidRPr="003349E2" w14:paraId="2E2D714E" w14:textId="77777777" w:rsidTr="00034AC9">
        <w:tc>
          <w:tcPr>
            <w:tcW w:w="2213" w:type="dxa"/>
            <w:tcBorders>
              <w:right w:val="single" w:sz="4" w:space="0" w:color="auto"/>
            </w:tcBorders>
          </w:tcPr>
          <w:p w14:paraId="5CDBB3CB"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Малоэтажная многоквартирная жилая застройка – КОД 2.1.1.</w:t>
            </w:r>
          </w:p>
        </w:tc>
        <w:tc>
          <w:tcPr>
            <w:tcW w:w="3198" w:type="dxa"/>
            <w:tcBorders>
              <w:top w:val="single" w:sz="4" w:space="0" w:color="auto"/>
              <w:left w:val="single" w:sz="4" w:space="0" w:color="auto"/>
              <w:bottom w:val="single" w:sz="4" w:space="0" w:color="auto"/>
              <w:right w:val="single" w:sz="4" w:space="0" w:color="auto"/>
            </w:tcBorders>
            <w:vAlign w:val="center"/>
          </w:tcPr>
          <w:p w14:paraId="738D586C"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108613BC"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20 м;</w:t>
            </w:r>
          </w:p>
          <w:p w14:paraId="02AFC760"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20 м.</w:t>
            </w:r>
          </w:p>
          <w:p w14:paraId="2C806A92"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55851B76"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0,08 га.</w:t>
            </w:r>
          </w:p>
          <w:p w14:paraId="6E7B6617"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0F087399"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 границ смежного земельного участка до основного строения - не менее 5 м, до хозяйственных построек, строений, сооружений вспомогательного использования - не менее 1 м.</w:t>
            </w:r>
          </w:p>
          <w:p w14:paraId="52477625"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1A8C40CF"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17" w:type="dxa"/>
            <w:tcBorders>
              <w:top w:val="single" w:sz="4" w:space="0" w:color="auto"/>
              <w:left w:val="single" w:sz="4" w:space="0" w:color="auto"/>
              <w:bottom w:val="single" w:sz="4" w:space="0" w:color="auto"/>
              <w:right w:val="single" w:sz="4" w:space="0" w:color="auto"/>
            </w:tcBorders>
            <w:vAlign w:val="center"/>
          </w:tcPr>
          <w:p w14:paraId="119F1719"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1F45E204"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8" w:type="dxa"/>
            <w:tcBorders>
              <w:top w:val="single" w:sz="4" w:space="0" w:color="auto"/>
              <w:left w:val="single" w:sz="4" w:space="0" w:color="auto"/>
              <w:bottom w:val="single" w:sz="4" w:space="0" w:color="auto"/>
              <w:right w:val="single" w:sz="4" w:space="0" w:color="auto"/>
            </w:tcBorders>
            <w:vAlign w:val="center"/>
          </w:tcPr>
          <w:p w14:paraId="56FC7550" w14:textId="77777777" w:rsidR="002B5CFC" w:rsidRPr="003349E2" w:rsidRDefault="002B5CF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B5CFC" w:rsidRPr="003349E2" w14:paraId="4129C23E" w14:textId="77777777" w:rsidTr="00034AC9">
        <w:tc>
          <w:tcPr>
            <w:tcW w:w="14163" w:type="dxa"/>
            <w:gridSpan w:val="6"/>
            <w:tcBorders>
              <w:top w:val="single" w:sz="4" w:space="0" w:color="auto"/>
              <w:left w:val="single" w:sz="4" w:space="0" w:color="auto"/>
              <w:bottom w:val="single" w:sz="4" w:space="0" w:color="auto"/>
              <w:right w:val="single" w:sz="4" w:space="0" w:color="auto"/>
            </w:tcBorders>
          </w:tcPr>
          <w:p w14:paraId="20607EC0" w14:textId="77777777" w:rsidR="002B5CFC" w:rsidRPr="003349E2" w:rsidRDefault="002B5CF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малоэтажного многоквартирного жилого дома (дом, пригодный для постоянного проживания, высотой до 3 этажей, включая мансардный);</w:t>
            </w:r>
          </w:p>
          <w:p w14:paraId="30EB552E" w14:textId="77777777" w:rsidR="002B5CFC" w:rsidRPr="003349E2" w:rsidRDefault="002B5CF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разведение декоративных и плодовых деревьев, овощных и ягодных культур;</w:t>
            </w:r>
          </w:p>
          <w:p w14:paraId="4F2F9FD9" w14:textId="77777777" w:rsidR="002B5CFC" w:rsidRPr="003349E2" w:rsidRDefault="002B5CF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иных вспомогательных сооружений;</w:t>
            </w:r>
          </w:p>
          <w:p w14:paraId="71143560" w14:textId="77777777" w:rsidR="002B5CFC" w:rsidRPr="003349E2" w:rsidRDefault="002B5CF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спортивных и детских площадок, площадок отдыха;</w:t>
            </w:r>
          </w:p>
          <w:p w14:paraId="2F509325" w14:textId="77777777" w:rsidR="002B5CFC" w:rsidRPr="003349E2" w:rsidRDefault="002B5CF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9205C" w:rsidRPr="003349E2" w14:paraId="5457CF30" w14:textId="77777777" w:rsidTr="00BC2152">
        <w:tc>
          <w:tcPr>
            <w:tcW w:w="2213" w:type="dxa"/>
            <w:tcBorders>
              <w:right w:val="single" w:sz="4" w:space="0" w:color="auto"/>
            </w:tcBorders>
          </w:tcPr>
          <w:p w14:paraId="7A0D8928"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Социальное обслуживание – КОД 3.2.</w:t>
            </w:r>
          </w:p>
        </w:tc>
        <w:tc>
          <w:tcPr>
            <w:tcW w:w="3198" w:type="dxa"/>
            <w:tcBorders>
              <w:top w:val="single" w:sz="4" w:space="0" w:color="auto"/>
              <w:left w:val="single" w:sz="4" w:space="0" w:color="auto"/>
              <w:bottom w:val="single" w:sz="4" w:space="0" w:color="auto"/>
              <w:right w:val="single" w:sz="4" w:space="0" w:color="auto"/>
            </w:tcBorders>
            <w:vAlign w:val="center"/>
          </w:tcPr>
          <w:p w14:paraId="7453AC0E"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8FC7DE9"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197731FB"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0,1 га.</w:t>
            </w:r>
          </w:p>
        </w:tc>
        <w:tc>
          <w:tcPr>
            <w:tcW w:w="2307" w:type="dxa"/>
            <w:tcBorders>
              <w:top w:val="single" w:sz="4" w:space="0" w:color="auto"/>
              <w:left w:val="single" w:sz="4" w:space="0" w:color="auto"/>
              <w:bottom w:val="single" w:sz="4" w:space="0" w:color="auto"/>
              <w:right w:val="single" w:sz="4" w:space="0" w:color="auto"/>
            </w:tcBorders>
            <w:vAlign w:val="center"/>
          </w:tcPr>
          <w:p w14:paraId="0CC537F6"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0500A0AD"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0420CB31"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tcBorders>
              <w:top w:val="single" w:sz="4" w:space="0" w:color="auto"/>
              <w:left w:val="single" w:sz="4" w:space="0" w:color="auto"/>
              <w:bottom w:val="single" w:sz="4" w:space="0" w:color="auto"/>
              <w:right w:val="single" w:sz="4" w:space="0" w:color="auto"/>
            </w:tcBorders>
            <w:vAlign w:val="center"/>
          </w:tcPr>
          <w:p w14:paraId="791FCF12"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9205C" w:rsidRPr="003349E2" w14:paraId="66CDAF0F" w14:textId="77777777" w:rsidTr="00BC2152">
        <w:tc>
          <w:tcPr>
            <w:tcW w:w="14163" w:type="dxa"/>
            <w:gridSpan w:val="6"/>
            <w:tcBorders>
              <w:right w:val="single" w:sz="4" w:space="0" w:color="auto"/>
            </w:tcBorders>
          </w:tcPr>
          <w:p w14:paraId="47B442C6" w14:textId="77777777" w:rsidR="0039205C" w:rsidRPr="003349E2" w:rsidRDefault="003920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отделений почты и телеграфа;</w:t>
            </w:r>
          </w:p>
          <w:p w14:paraId="697273B4" w14:textId="77777777" w:rsidR="0039205C" w:rsidRPr="003349E2" w:rsidRDefault="0039205C"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39205C" w:rsidRPr="003349E2" w14:paraId="5CE5268A" w14:textId="77777777" w:rsidTr="00BC2152">
        <w:tc>
          <w:tcPr>
            <w:tcW w:w="2213" w:type="dxa"/>
            <w:tcBorders>
              <w:right w:val="single" w:sz="4" w:space="0" w:color="auto"/>
            </w:tcBorders>
          </w:tcPr>
          <w:p w14:paraId="7BC1B726"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Бытовое обслуживание – КОД 3.3.</w:t>
            </w:r>
          </w:p>
        </w:tc>
        <w:tc>
          <w:tcPr>
            <w:tcW w:w="3198" w:type="dxa"/>
            <w:tcBorders>
              <w:top w:val="single" w:sz="4" w:space="0" w:color="auto"/>
              <w:left w:val="single" w:sz="4" w:space="0" w:color="auto"/>
              <w:bottom w:val="single" w:sz="4" w:space="0" w:color="auto"/>
              <w:right w:val="single" w:sz="4" w:space="0" w:color="auto"/>
            </w:tcBorders>
            <w:vAlign w:val="center"/>
          </w:tcPr>
          <w:p w14:paraId="519C31CD"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02F6F32"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66C9B651"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0,02 га.</w:t>
            </w:r>
          </w:p>
        </w:tc>
        <w:tc>
          <w:tcPr>
            <w:tcW w:w="2307" w:type="dxa"/>
            <w:tcBorders>
              <w:top w:val="single" w:sz="4" w:space="0" w:color="auto"/>
              <w:left w:val="single" w:sz="4" w:space="0" w:color="auto"/>
              <w:bottom w:val="single" w:sz="4" w:space="0" w:color="auto"/>
              <w:right w:val="single" w:sz="4" w:space="0" w:color="auto"/>
            </w:tcBorders>
            <w:vAlign w:val="center"/>
          </w:tcPr>
          <w:p w14:paraId="636423A8"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13B8C2E5"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32197D05"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88" w:type="dxa"/>
            <w:tcBorders>
              <w:top w:val="single" w:sz="4" w:space="0" w:color="auto"/>
              <w:left w:val="single" w:sz="4" w:space="0" w:color="auto"/>
              <w:bottom w:val="single" w:sz="4" w:space="0" w:color="auto"/>
              <w:right w:val="single" w:sz="4" w:space="0" w:color="auto"/>
            </w:tcBorders>
            <w:vAlign w:val="center"/>
          </w:tcPr>
          <w:p w14:paraId="16DDFAA4"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9205C" w:rsidRPr="003349E2" w14:paraId="6A29032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5E04687A" w14:textId="77777777" w:rsidR="0039205C" w:rsidRPr="003349E2" w:rsidRDefault="003920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следующих бытовых услуг: мастерские мелкого ремонта, ателье, парикмахерские, похоронные бюро.</w:t>
            </w:r>
          </w:p>
        </w:tc>
      </w:tr>
      <w:tr w:rsidR="0039205C" w:rsidRPr="003349E2" w14:paraId="6768C97B" w14:textId="77777777" w:rsidTr="00BC2152">
        <w:tc>
          <w:tcPr>
            <w:tcW w:w="2213" w:type="dxa"/>
            <w:tcBorders>
              <w:right w:val="single" w:sz="4" w:space="0" w:color="auto"/>
            </w:tcBorders>
          </w:tcPr>
          <w:p w14:paraId="426C0D5F"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198" w:type="dxa"/>
            <w:tcBorders>
              <w:top w:val="single" w:sz="4" w:space="0" w:color="auto"/>
              <w:left w:val="single" w:sz="4" w:space="0" w:color="auto"/>
              <w:bottom w:val="single" w:sz="4" w:space="0" w:color="auto"/>
              <w:right w:val="single" w:sz="4" w:space="0" w:color="auto"/>
            </w:tcBorders>
            <w:vAlign w:val="center"/>
          </w:tcPr>
          <w:p w14:paraId="4649D38C"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9457A21"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E92E92" w:rsidRPr="003349E2">
              <w:rPr>
                <w:rFonts w:ascii="Courier New" w:hAnsi="Courier New" w:cs="Courier New"/>
                <w:sz w:val="22"/>
                <w:szCs w:val="22"/>
              </w:rPr>
              <w:t>1</w:t>
            </w:r>
            <w:r w:rsidRPr="003349E2">
              <w:rPr>
                <w:rFonts w:ascii="Courier New" w:hAnsi="Courier New" w:cs="Courier New"/>
                <w:sz w:val="22"/>
                <w:szCs w:val="22"/>
              </w:rPr>
              <w:t xml:space="preserve"> га.</w:t>
            </w:r>
          </w:p>
          <w:p w14:paraId="196AF66B" w14:textId="64E2D1DE"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w:t>
            </w:r>
            <w:r w:rsidR="00E521BB">
              <w:rPr>
                <w:rFonts w:ascii="Courier New" w:hAnsi="Courier New" w:cs="Courier New"/>
                <w:sz w:val="22"/>
                <w:szCs w:val="22"/>
              </w:rPr>
              <w:t>площадь земельного участка – 0,</w:t>
            </w:r>
            <w:r w:rsidR="00E521BB" w:rsidRPr="00E521BB">
              <w:rPr>
                <w:rFonts w:ascii="Courier New" w:hAnsi="Courier New" w:cs="Courier New"/>
                <w:sz w:val="22"/>
                <w:szCs w:val="22"/>
              </w:rPr>
              <w:t>7</w:t>
            </w:r>
            <w:r w:rsidRPr="003349E2">
              <w:rPr>
                <w:rFonts w:ascii="Courier New" w:hAnsi="Courier New" w:cs="Courier New"/>
                <w:sz w:val="22"/>
                <w:szCs w:val="22"/>
              </w:rPr>
              <w:t xml:space="preserve"> га.</w:t>
            </w:r>
          </w:p>
        </w:tc>
        <w:tc>
          <w:tcPr>
            <w:tcW w:w="2307" w:type="dxa"/>
            <w:tcBorders>
              <w:top w:val="single" w:sz="4" w:space="0" w:color="auto"/>
              <w:left w:val="single" w:sz="4" w:space="0" w:color="auto"/>
              <w:bottom w:val="single" w:sz="4" w:space="0" w:color="auto"/>
              <w:right w:val="single" w:sz="4" w:space="0" w:color="auto"/>
            </w:tcBorders>
            <w:vAlign w:val="center"/>
          </w:tcPr>
          <w:p w14:paraId="377C23B7"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3072E9D7"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4381A616"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tcBorders>
              <w:top w:val="single" w:sz="4" w:space="0" w:color="auto"/>
              <w:left w:val="single" w:sz="4" w:space="0" w:color="auto"/>
              <w:bottom w:val="single" w:sz="4" w:space="0" w:color="auto"/>
              <w:right w:val="single" w:sz="4" w:space="0" w:color="auto"/>
            </w:tcBorders>
            <w:vAlign w:val="center"/>
          </w:tcPr>
          <w:p w14:paraId="5FCD70AF"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9205C" w:rsidRPr="003349E2" w14:paraId="21B8BE3F"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3A0660B4" w14:textId="77777777" w:rsidR="0039205C" w:rsidRPr="003349E2" w:rsidRDefault="003920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9205C" w:rsidRPr="003349E2" w14:paraId="29B84A5F" w14:textId="77777777" w:rsidTr="00BC2152">
        <w:tc>
          <w:tcPr>
            <w:tcW w:w="2213" w:type="dxa"/>
            <w:tcBorders>
              <w:right w:val="single" w:sz="4" w:space="0" w:color="auto"/>
            </w:tcBorders>
          </w:tcPr>
          <w:p w14:paraId="47673D18"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питание – КОД 4.6.</w:t>
            </w:r>
          </w:p>
        </w:tc>
        <w:tc>
          <w:tcPr>
            <w:tcW w:w="3198" w:type="dxa"/>
            <w:tcBorders>
              <w:top w:val="single" w:sz="4" w:space="0" w:color="auto"/>
              <w:left w:val="single" w:sz="4" w:space="0" w:color="auto"/>
              <w:bottom w:val="single" w:sz="4" w:space="0" w:color="auto"/>
              <w:right w:val="single" w:sz="4" w:space="0" w:color="auto"/>
            </w:tcBorders>
            <w:vAlign w:val="center"/>
          </w:tcPr>
          <w:p w14:paraId="5E9FA320"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D41E190"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53770A1B"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18CBA1E0"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570DCFB6"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47E661F1"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8" w:type="dxa"/>
            <w:tcBorders>
              <w:top w:val="single" w:sz="4" w:space="0" w:color="auto"/>
              <w:left w:val="single" w:sz="4" w:space="0" w:color="auto"/>
              <w:bottom w:val="single" w:sz="4" w:space="0" w:color="auto"/>
              <w:right w:val="single" w:sz="4" w:space="0" w:color="auto"/>
            </w:tcBorders>
            <w:vAlign w:val="center"/>
          </w:tcPr>
          <w:p w14:paraId="6C4838CF" w14:textId="77777777" w:rsidR="0039205C" w:rsidRPr="003349E2" w:rsidRDefault="003920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9205C" w:rsidRPr="003349E2" w14:paraId="7D89BD62" w14:textId="77777777" w:rsidTr="00BC2152">
        <w:tc>
          <w:tcPr>
            <w:tcW w:w="14163" w:type="dxa"/>
            <w:gridSpan w:val="6"/>
            <w:tcBorders>
              <w:top w:val="single" w:sz="4" w:space="0" w:color="auto"/>
              <w:left w:val="single" w:sz="4" w:space="0" w:color="auto"/>
              <w:bottom w:val="single" w:sz="4" w:space="0" w:color="auto"/>
              <w:right w:val="single" w:sz="4" w:space="0" w:color="auto"/>
            </w:tcBorders>
          </w:tcPr>
          <w:p w14:paraId="1E09EB04" w14:textId="77777777" w:rsidR="0039205C" w:rsidRPr="003349E2" w:rsidRDefault="003920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14:paraId="28335D00" w14:textId="77777777" w:rsidR="00CA47E9" w:rsidRPr="003349E2" w:rsidRDefault="00CA47E9" w:rsidP="004D753F">
      <w:pPr>
        <w:pStyle w:val="Default"/>
        <w:ind w:firstLine="709"/>
        <w:jc w:val="center"/>
        <w:rPr>
          <w:rFonts w:ascii="Arial" w:hAnsi="Arial" w:cs="Arial"/>
          <w:color w:val="auto"/>
          <w:sz w:val="22"/>
          <w:szCs w:val="22"/>
        </w:rPr>
      </w:pPr>
    </w:p>
    <w:p w14:paraId="5583A157" w14:textId="6D71FD4C" w:rsidR="00B056D2" w:rsidRPr="006C6BA4" w:rsidRDefault="00B056D2"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6C6BA4">
        <w:rPr>
          <w:rFonts w:ascii="Arial" w:hAnsi="Arial" w:cs="Arial"/>
          <w:color w:val="auto"/>
        </w:rPr>
        <w:t>.</w:t>
      </w:r>
    </w:p>
    <w:p w14:paraId="35D1665D" w14:textId="77777777" w:rsidR="00B056D2" w:rsidRPr="006C6BA4" w:rsidRDefault="00B056D2"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w:t>
      </w:r>
      <w:r w:rsidR="00C27043" w:rsidRPr="006C6BA4">
        <w:rPr>
          <w:rFonts w:ascii="Arial" w:hAnsi="Arial" w:cs="Arial"/>
          <w:color w:val="auto"/>
        </w:rPr>
        <w:t>чений, установленных Федеральным</w:t>
      </w:r>
      <w:r w:rsidRPr="006C6BA4">
        <w:rPr>
          <w:rFonts w:ascii="Arial" w:hAnsi="Arial" w:cs="Arial"/>
          <w:color w:val="auto"/>
        </w:rPr>
        <w:t xml:space="preserve"> закон</w:t>
      </w:r>
      <w:r w:rsidR="00C27043" w:rsidRPr="006C6BA4">
        <w:rPr>
          <w:rFonts w:ascii="Arial" w:hAnsi="Arial" w:cs="Arial"/>
          <w:color w:val="auto"/>
        </w:rPr>
        <w:t>ом</w:t>
      </w:r>
      <w:r w:rsidRPr="006C6BA4">
        <w:rPr>
          <w:rFonts w:ascii="Arial" w:hAnsi="Arial" w:cs="Arial"/>
          <w:color w:val="auto"/>
        </w:rPr>
        <w:t xml:space="preserve"> от 01.05.1999 № 94-ФЗ «Об охране озера Байкал» и принятыми на основании его подзаконными актами.</w:t>
      </w:r>
    </w:p>
    <w:p w14:paraId="3D50DCDF" w14:textId="77777777" w:rsidR="00B056D2" w:rsidRPr="006C6BA4" w:rsidRDefault="00B056D2" w:rsidP="004D753F">
      <w:pPr>
        <w:pStyle w:val="Default"/>
        <w:ind w:firstLine="709"/>
        <w:jc w:val="both"/>
        <w:rPr>
          <w:rFonts w:ascii="Arial" w:hAnsi="Arial" w:cs="Arial"/>
          <w:color w:val="auto"/>
        </w:rPr>
      </w:pPr>
    </w:p>
    <w:p w14:paraId="62361DBE" w14:textId="77777777" w:rsidR="00CD4AB4" w:rsidRPr="006C6BA4" w:rsidRDefault="00CD4AB4" w:rsidP="004D753F">
      <w:pPr>
        <w:pStyle w:val="Default"/>
        <w:ind w:firstLine="709"/>
        <w:jc w:val="center"/>
        <w:outlineLvl w:val="1"/>
        <w:rPr>
          <w:rFonts w:ascii="Arial" w:hAnsi="Arial" w:cs="Arial"/>
          <w:color w:val="auto"/>
        </w:rPr>
      </w:pPr>
      <w:bookmarkStart w:id="10" w:name="_Toc490566096"/>
      <w:r w:rsidRPr="006C6BA4">
        <w:rPr>
          <w:rFonts w:ascii="Arial" w:hAnsi="Arial" w:cs="Arial"/>
          <w:color w:val="auto"/>
        </w:rPr>
        <w:t xml:space="preserve">Статья </w:t>
      </w:r>
      <w:r w:rsidR="00EB17CE" w:rsidRPr="006C6BA4">
        <w:rPr>
          <w:rFonts w:ascii="Arial" w:hAnsi="Arial" w:cs="Arial"/>
          <w:color w:val="auto"/>
        </w:rPr>
        <w:t>8</w:t>
      </w:r>
      <w:r w:rsidRPr="006C6BA4">
        <w:rPr>
          <w:rFonts w:ascii="Arial" w:hAnsi="Arial" w:cs="Arial"/>
          <w:color w:val="auto"/>
        </w:rPr>
        <w:t>. Ж-2. Зоны застройки</w:t>
      </w:r>
      <w:r w:rsidR="00752553" w:rsidRPr="006C6BA4">
        <w:rPr>
          <w:rFonts w:ascii="Arial" w:hAnsi="Arial" w:cs="Arial"/>
          <w:color w:val="auto"/>
        </w:rPr>
        <w:t xml:space="preserve"> малоэтажными жилыми домами (1-3</w:t>
      </w:r>
      <w:r w:rsidRPr="006C6BA4">
        <w:rPr>
          <w:rFonts w:ascii="Arial" w:hAnsi="Arial" w:cs="Arial"/>
          <w:color w:val="auto"/>
        </w:rPr>
        <w:t xml:space="preserve"> этажа)</w:t>
      </w:r>
      <w:bookmarkEnd w:id="10"/>
    </w:p>
    <w:p w14:paraId="511FEDD8" w14:textId="77777777" w:rsidR="00CD4AB4" w:rsidRPr="003349E2" w:rsidRDefault="00CD4AB4" w:rsidP="004D753F">
      <w:pPr>
        <w:pStyle w:val="Default"/>
        <w:ind w:firstLine="709"/>
        <w:jc w:val="both"/>
        <w:outlineLvl w:val="1"/>
        <w:rPr>
          <w:rFonts w:ascii="Arial" w:hAnsi="Arial" w:cs="Arial"/>
          <w:color w:val="auto"/>
          <w:sz w:val="22"/>
          <w:szCs w:val="22"/>
        </w:rPr>
      </w:pPr>
    </w:p>
    <w:tbl>
      <w:tblPr>
        <w:tblStyle w:val="ad"/>
        <w:tblW w:w="14163" w:type="dxa"/>
        <w:tblInd w:w="988" w:type="dxa"/>
        <w:tblLayout w:type="fixed"/>
        <w:tblLook w:val="04A0" w:firstRow="1" w:lastRow="0" w:firstColumn="1" w:lastColumn="0" w:noHBand="0" w:noVBand="1"/>
      </w:tblPr>
      <w:tblGrid>
        <w:gridCol w:w="2213"/>
        <w:gridCol w:w="51"/>
        <w:gridCol w:w="3120"/>
        <w:gridCol w:w="27"/>
        <w:gridCol w:w="2242"/>
        <w:gridCol w:w="65"/>
        <w:gridCol w:w="2062"/>
        <w:gridCol w:w="49"/>
        <w:gridCol w:w="6"/>
        <w:gridCol w:w="2213"/>
        <w:gridCol w:w="27"/>
        <w:gridCol w:w="2088"/>
      </w:tblGrid>
      <w:tr w:rsidR="00981834" w:rsidRPr="003349E2" w14:paraId="7A435F94" w14:textId="77777777" w:rsidTr="00761A5C">
        <w:tc>
          <w:tcPr>
            <w:tcW w:w="2264" w:type="dxa"/>
            <w:gridSpan w:val="2"/>
            <w:vMerge w:val="restart"/>
            <w:tcBorders>
              <w:right w:val="single" w:sz="4" w:space="0" w:color="auto"/>
            </w:tcBorders>
          </w:tcPr>
          <w:p w14:paraId="50F45FEB" w14:textId="77777777" w:rsidR="00981834"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899" w:type="dxa"/>
            <w:gridSpan w:val="10"/>
            <w:tcBorders>
              <w:top w:val="single" w:sz="4" w:space="0" w:color="auto"/>
              <w:left w:val="single" w:sz="4" w:space="0" w:color="auto"/>
              <w:bottom w:val="single" w:sz="4" w:space="0" w:color="auto"/>
              <w:right w:val="single" w:sz="4" w:space="0" w:color="auto"/>
            </w:tcBorders>
          </w:tcPr>
          <w:p w14:paraId="4A109C27"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81834" w:rsidRPr="003349E2" w14:paraId="6F28F3DC" w14:textId="77777777" w:rsidTr="00761A5C">
        <w:trPr>
          <w:trHeight w:val="3626"/>
        </w:trPr>
        <w:tc>
          <w:tcPr>
            <w:tcW w:w="2264" w:type="dxa"/>
            <w:gridSpan w:val="2"/>
            <w:vMerge/>
            <w:tcBorders>
              <w:right w:val="single" w:sz="4" w:space="0" w:color="auto"/>
            </w:tcBorders>
          </w:tcPr>
          <w:p w14:paraId="05B6A1B0" w14:textId="77777777" w:rsidR="00981834" w:rsidRPr="003349E2" w:rsidRDefault="00981834" w:rsidP="004D753F">
            <w:pPr>
              <w:widowControl w:val="0"/>
              <w:spacing w:line="240" w:lineRule="auto"/>
              <w:ind w:firstLine="0"/>
              <w:jc w:val="center"/>
              <w:rPr>
                <w:rFonts w:ascii="Courier New" w:hAnsi="Courier New" w:cs="Courier New"/>
                <w:b/>
                <w:sz w:val="22"/>
                <w:szCs w:val="22"/>
              </w:rPr>
            </w:pPr>
          </w:p>
        </w:tc>
        <w:tc>
          <w:tcPr>
            <w:tcW w:w="3120" w:type="dxa"/>
            <w:tcBorders>
              <w:top w:val="single" w:sz="4" w:space="0" w:color="auto"/>
              <w:left w:val="single" w:sz="4" w:space="0" w:color="auto"/>
              <w:bottom w:val="single" w:sz="4" w:space="0" w:color="auto"/>
              <w:right w:val="single" w:sz="4" w:space="0" w:color="auto"/>
            </w:tcBorders>
          </w:tcPr>
          <w:p w14:paraId="4A658639"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9" w:type="dxa"/>
            <w:gridSpan w:val="2"/>
            <w:tcBorders>
              <w:top w:val="single" w:sz="4" w:space="0" w:color="auto"/>
              <w:left w:val="single" w:sz="4" w:space="0" w:color="auto"/>
              <w:bottom w:val="single" w:sz="4" w:space="0" w:color="auto"/>
              <w:right w:val="single" w:sz="4" w:space="0" w:color="auto"/>
            </w:tcBorders>
          </w:tcPr>
          <w:p w14:paraId="33DB15C5"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7" w:type="dxa"/>
            <w:gridSpan w:val="2"/>
            <w:tcBorders>
              <w:top w:val="single" w:sz="4" w:space="0" w:color="auto"/>
              <w:left w:val="single" w:sz="4" w:space="0" w:color="auto"/>
              <w:bottom w:val="single" w:sz="4" w:space="0" w:color="auto"/>
              <w:right w:val="single" w:sz="4" w:space="0" w:color="auto"/>
            </w:tcBorders>
          </w:tcPr>
          <w:p w14:paraId="76DEF0F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68" w:type="dxa"/>
            <w:gridSpan w:val="3"/>
            <w:tcBorders>
              <w:top w:val="single" w:sz="4" w:space="0" w:color="auto"/>
              <w:left w:val="single" w:sz="4" w:space="0" w:color="auto"/>
              <w:bottom w:val="single" w:sz="4" w:space="0" w:color="auto"/>
              <w:right w:val="single" w:sz="4" w:space="0" w:color="auto"/>
            </w:tcBorders>
          </w:tcPr>
          <w:p w14:paraId="61CF421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gridSpan w:val="2"/>
            <w:tcBorders>
              <w:top w:val="single" w:sz="4" w:space="0" w:color="auto"/>
              <w:left w:val="single" w:sz="4" w:space="0" w:color="auto"/>
              <w:bottom w:val="single" w:sz="4" w:space="0" w:color="auto"/>
              <w:right w:val="single" w:sz="4" w:space="0" w:color="auto"/>
            </w:tcBorders>
          </w:tcPr>
          <w:p w14:paraId="6727710D"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981834" w:rsidRPr="003349E2" w14:paraId="1A81DEA3"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11202D98" w14:textId="77777777" w:rsidR="00981834" w:rsidRPr="003349E2" w:rsidRDefault="00981834"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981834" w:rsidRPr="003349E2" w14:paraId="6A536342" w14:textId="77777777" w:rsidTr="00761A5C">
        <w:tc>
          <w:tcPr>
            <w:tcW w:w="2264" w:type="dxa"/>
            <w:gridSpan w:val="2"/>
            <w:tcBorders>
              <w:right w:val="single" w:sz="4" w:space="0" w:color="auto"/>
            </w:tcBorders>
          </w:tcPr>
          <w:p w14:paraId="0346D275" w14:textId="77777777" w:rsidR="00981834" w:rsidRPr="003349E2" w:rsidRDefault="000A018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Малоэтажная многоквартирная жилая застройка – КОД 2.1.1.</w:t>
            </w:r>
          </w:p>
        </w:tc>
        <w:tc>
          <w:tcPr>
            <w:tcW w:w="3120" w:type="dxa"/>
            <w:tcBorders>
              <w:top w:val="single" w:sz="4" w:space="0" w:color="auto"/>
              <w:left w:val="single" w:sz="4" w:space="0" w:color="auto"/>
              <w:bottom w:val="single" w:sz="4" w:space="0" w:color="auto"/>
              <w:right w:val="single" w:sz="4" w:space="0" w:color="auto"/>
            </w:tcBorders>
            <w:vAlign w:val="center"/>
          </w:tcPr>
          <w:p w14:paraId="4F0491AB"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7D552BAE" w14:textId="77777777" w:rsidR="00981834" w:rsidRPr="003349E2" w:rsidRDefault="000A018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20</w:t>
            </w:r>
            <w:r w:rsidR="00981834" w:rsidRPr="003349E2">
              <w:rPr>
                <w:rFonts w:ascii="Courier New" w:hAnsi="Courier New" w:cs="Courier New"/>
                <w:sz w:val="22"/>
                <w:szCs w:val="22"/>
              </w:rPr>
              <w:t xml:space="preserve"> м;</w:t>
            </w:r>
          </w:p>
          <w:p w14:paraId="4779ABE5" w14:textId="77777777" w:rsidR="00981834" w:rsidRPr="003349E2" w:rsidRDefault="000A018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20</w:t>
            </w:r>
            <w:r w:rsidR="00981834" w:rsidRPr="003349E2">
              <w:rPr>
                <w:rFonts w:ascii="Courier New" w:hAnsi="Courier New" w:cs="Courier New"/>
                <w:sz w:val="22"/>
                <w:szCs w:val="22"/>
              </w:rPr>
              <w:t xml:space="preserve"> м.</w:t>
            </w:r>
          </w:p>
          <w:p w14:paraId="21C4496F"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0241E79E"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856E46" w:rsidRPr="003349E2">
              <w:rPr>
                <w:rFonts w:ascii="Courier New" w:hAnsi="Courier New" w:cs="Courier New"/>
                <w:sz w:val="22"/>
                <w:szCs w:val="22"/>
              </w:rPr>
              <w:t>лощадь земельного участка – 0,08</w:t>
            </w:r>
            <w:r w:rsidRPr="003349E2">
              <w:rPr>
                <w:rFonts w:ascii="Courier New" w:hAnsi="Courier New" w:cs="Courier New"/>
                <w:sz w:val="22"/>
                <w:szCs w:val="22"/>
              </w:rPr>
              <w:t xml:space="preserve"> га.</w:t>
            </w:r>
          </w:p>
          <w:p w14:paraId="355F4608"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000A018A" w:rsidRPr="003349E2">
              <w:rPr>
                <w:rFonts w:ascii="Courier New" w:hAnsi="Courier New" w:cs="Courier New"/>
                <w:sz w:val="22"/>
                <w:szCs w:val="22"/>
              </w:rPr>
              <w:t>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30E6C24"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 границ смежного земельного участка до</w:t>
            </w:r>
            <w:r w:rsidR="000A018A" w:rsidRPr="003349E2">
              <w:rPr>
                <w:rFonts w:ascii="Courier New" w:hAnsi="Courier New" w:cs="Courier New"/>
                <w:sz w:val="22"/>
                <w:szCs w:val="22"/>
              </w:rPr>
              <w:t xml:space="preserve"> основного строения - не менее 5</w:t>
            </w:r>
            <w:r w:rsidRPr="003349E2">
              <w:rPr>
                <w:rFonts w:ascii="Courier New" w:hAnsi="Courier New" w:cs="Courier New"/>
                <w:sz w:val="22"/>
                <w:szCs w:val="22"/>
              </w:rPr>
              <w:t xml:space="preserve"> м, до хозяйственных построек, строений, сооружений вспомогательного использования - не менее 1 м.</w:t>
            </w:r>
          </w:p>
          <w:p w14:paraId="7B575347"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6022BF74"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017BE4D"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9EC5ECD" w14:textId="77777777" w:rsidR="00981834" w:rsidRPr="003349E2" w:rsidRDefault="00856E4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981834" w:rsidRPr="003349E2">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BFD953F"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81834" w:rsidRPr="003349E2" w14:paraId="30F8DBF5"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1C13BEDC" w14:textId="77777777" w:rsidR="000A018A" w:rsidRPr="003349E2" w:rsidRDefault="000A018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малоэтажного многоквартирного жилого дома (дом, пригодный для постоянного проживания, высотой до 3 этажей, включая мансардный);</w:t>
            </w:r>
          </w:p>
          <w:p w14:paraId="3C8DB645" w14:textId="77777777" w:rsidR="000A018A" w:rsidRPr="003349E2" w:rsidRDefault="000A018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разведение декоративных и плодовых деревьев, овощных и ягодных культур;</w:t>
            </w:r>
          </w:p>
          <w:p w14:paraId="23963F53" w14:textId="77777777" w:rsidR="000A018A" w:rsidRPr="003349E2" w:rsidRDefault="000A018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иных вспомогательных сооружений;</w:t>
            </w:r>
          </w:p>
          <w:p w14:paraId="560806DA" w14:textId="77777777" w:rsidR="000A018A" w:rsidRPr="003349E2" w:rsidRDefault="000A018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спортивных и детских площадок, площадок отдыха;</w:t>
            </w:r>
          </w:p>
          <w:p w14:paraId="0CFBBFC7" w14:textId="77777777" w:rsidR="00981834" w:rsidRPr="003349E2" w:rsidRDefault="000A018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81834" w:rsidRPr="003349E2" w14:paraId="2DCA7D27" w14:textId="77777777" w:rsidTr="00761A5C">
        <w:tc>
          <w:tcPr>
            <w:tcW w:w="2264" w:type="dxa"/>
            <w:gridSpan w:val="2"/>
            <w:tcBorders>
              <w:right w:val="single" w:sz="4" w:space="0" w:color="auto"/>
            </w:tcBorders>
          </w:tcPr>
          <w:p w14:paraId="561B155A" w14:textId="77777777" w:rsidR="00981834" w:rsidRPr="003349E2" w:rsidRDefault="000A018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Блокированная жилая застройка – КОД 2.3.</w:t>
            </w:r>
          </w:p>
        </w:tc>
        <w:tc>
          <w:tcPr>
            <w:tcW w:w="3120" w:type="dxa"/>
            <w:tcBorders>
              <w:top w:val="single" w:sz="4" w:space="0" w:color="auto"/>
              <w:left w:val="single" w:sz="4" w:space="0" w:color="auto"/>
              <w:bottom w:val="single" w:sz="4" w:space="0" w:color="auto"/>
              <w:right w:val="single" w:sz="4" w:space="0" w:color="auto"/>
            </w:tcBorders>
            <w:vAlign w:val="center"/>
          </w:tcPr>
          <w:p w14:paraId="680F053E"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23491CC7" w14:textId="77777777" w:rsidR="00981834" w:rsidRPr="003349E2" w:rsidRDefault="000A018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20</w:t>
            </w:r>
            <w:r w:rsidR="00981834" w:rsidRPr="003349E2">
              <w:rPr>
                <w:rFonts w:ascii="Courier New" w:hAnsi="Courier New" w:cs="Courier New"/>
                <w:sz w:val="22"/>
                <w:szCs w:val="22"/>
              </w:rPr>
              <w:t xml:space="preserve"> м;</w:t>
            </w:r>
          </w:p>
          <w:p w14:paraId="46E1BE6E" w14:textId="77777777" w:rsidR="00981834" w:rsidRPr="003349E2" w:rsidRDefault="000A018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20</w:t>
            </w:r>
            <w:r w:rsidR="00981834" w:rsidRPr="003349E2">
              <w:rPr>
                <w:rFonts w:ascii="Courier New" w:hAnsi="Courier New" w:cs="Courier New"/>
                <w:sz w:val="22"/>
                <w:szCs w:val="22"/>
              </w:rPr>
              <w:t xml:space="preserve"> м.</w:t>
            </w:r>
          </w:p>
          <w:p w14:paraId="5D536E61"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64BE7912"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w:t>
            </w:r>
            <w:r w:rsidR="00157E73" w:rsidRPr="003349E2">
              <w:rPr>
                <w:rFonts w:ascii="Courier New" w:hAnsi="Courier New" w:cs="Courier New"/>
                <w:sz w:val="22"/>
                <w:szCs w:val="22"/>
              </w:rPr>
              <w:t>площадь земельного участка – 0,04</w:t>
            </w:r>
            <w:r w:rsidRPr="003349E2">
              <w:rPr>
                <w:rFonts w:ascii="Courier New" w:hAnsi="Courier New" w:cs="Courier New"/>
                <w:sz w:val="22"/>
                <w:szCs w:val="22"/>
              </w:rPr>
              <w:t xml:space="preserve"> га.</w:t>
            </w:r>
          </w:p>
          <w:p w14:paraId="7A378EB6"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w:t>
            </w:r>
            <w:r w:rsidR="00157E73" w:rsidRPr="003349E2">
              <w:rPr>
                <w:rFonts w:ascii="Courier New" w:hAnsi="Courier New" w:cs="Courier New"/>
                <w:sz w:val="22"/>
                <w:szCs w:val="22"/>
              </w:rPr>
              <w:t>площадь земельного участка – не подлежит установлению</w:t>
            </w:r>
            <w:r w:rsidRPr="003349E2">
              <w:rPr>
                <w:rFonts w:ascii="Courier New" w:hAnsi="Courier New" w:cs="Courier New"/>
                <w:sz w:val="22"/>
                <w:szCs w:val="22"/>
              </w:rPr>
              <w:t>.</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06AE0E4" w14:textId="77777777" w:rsidR="00981834" w:rsidRPr="003349E2" w:rsidRDefault="00157E7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F425F92" w14:textId="77777777" w:rsidR="00981834" w:rsidRPr="003349E2" w:rsidRDefault="00157E7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0594E97" w14:textId="77777777" w:rsidR="00981834"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981834" w:rsidRPr="003349E2">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D28B592" w14:textId="77777777" w:rsidR="00981834" w:rsidRPr="003349E2" w:rsidRDefault="0098183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81834" w:rsidRPr="003349E2" w14:paraId="17853197"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4C301636" w14:textId="77777777" w:rsidR="00157E73" w:rsidRPr="003349E2" w:rsidRDefault="00157E7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6BD0F5AC" w14:textId="77777777" w:rsidR="00157E73" w:rsidRPr="003349E2" w:rsidRDefault="00157E7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разведение декоративных и плодовых деревьев, овощных и ягодных культур;</w:t>
            </w:r>
          </w:p>
          <w:p w14:paraId="4A6DC271" w14:textId="77777777" w:rsidR="00157E73" w:rsidRPr="003349E2" w:rsidRDefault="00157E7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иных вспомогательных сооружений;</w:t>
            </w:r>
          </w:p>
          <w:p w14:paraId="6FC945BC" w14:textId="77777777" w:rsidR="00981834" w:rsidRPr="003349E2" w:rsidRDefault="00157E7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спортивных и детских площадок, площадок отдыха.</w:t>
            </w:r>
          </w:p>
        </w:tc>
      </w:tr>
      <w:tr w:rsidR="00FB522C" w:rsidRPr="003349E2" w14:paraId="3CE51648" w14:textId="77777777" w:rsidTr="00761A5C">
        <w:tc>
          <w:tcPr>
            <w:tcW w:w="2264" w:type="dxa"/>
            <w:gridSpan w:val="2"/>
            <w:tcBorders>
              <w:right w:val="single" w:sz="4" w:space="0" w:color="auto"/>
            </w:tcBorders>
          </w:tcPr>
          <w:p w14:paraId="6BCC1DBB" w14:textId="77777777" w:rsidR="00FB522C" w:rsidRPr="003349E2" w:rsidRDefault="00FB522C" w:rsidP="004D753F">
            <w:pPr>
              <w:widowControl w:val="0"/>
              <w:spacing w:line="240" w:lineRule="auto"/>
              <w:ind w:firstLine="0"/>
              <w:jc w:val="center"/>
              <w:rPr>
                <w:rFonts w:ascii="Courier New" w:hAnsi="Courier New" w:cs="Courier New"/>
                <w:sz w:val="22"/>
                <w:szCs w:val="22"/>
              </w:rPr>
            </w:pPr>
            <w:bookmarkStart w:id="11" w:name="_Hlk479551501"/>
            <w:r w:rsidRPr="003349E2">
              <w:rPr>
                <w:rFonts w:ascii="Courier New" w:hAnsi="Courier New" w:cs="Courier New"/>
                <w:sz w:val="22"/>
                <w:szCs w:val="22"/>
              </w:rPr>
              <w:t>Коммунальное обслуживание – КОД 3.1.</w:t>
            </w:r>
          </w:p>
          <w:p w14:paraId="109D91C3" w14:textId="77777777" w:rsidR="00FB522C" w:rsidRPr="003349E2" w:rsidRDefault="00FB522C" w:rsidP="004D753F">
            <w:pPr>
              <w:widowControl w:val="0"/>
              <w:spacing w:line="240" w:lineRule="auto"/>
              <w:ind w:firstLine="0"/>
              <w:jc w:val="center"/>
              <w:rPr>
                <w:rFonts w:ascii="Courier New" w:hAnsi="Courier New" w:cs="Courier New"/>
                <w:sz w:val="22"/>
                <w:szCs w:val="22"/>
              </w:rPr>
            </w:pPr>
          </w:p>
        </w:tc>
        <w:tc>
          <w:tcPr>
            <w:tcW w:w="3120" w:type="dxa"/>
            <w:tcBorders>
              <w:top w:val="single" w:sz="4" w:space="0" w:color="auto"/>
              <w:left w:val="single" w:sz="4" w:space="0" w:color="auto"/>
              <w:bottom w:val="single" w:sz="4" w:space="0" w:color="auto"/>
              <w:right w:val="single" w:sz="4" w:space="0" w:color="auto"/>
            </w:tcBorders>
            <w:vAlign w:val="center"/>
          </w:tcPr>
          <w:p w14:paraId="07ED9F04"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1FA0045" w14:textId="452A671D"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EE92A2A"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2035198"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45E00E0"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5543DE1"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BD6DCE5"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11"/>
      <w:tr w:rsidR="00981834" w:rsidRPr="003349E2" w14:paraId="4FEC673F"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3B94A0DF" w14:textId="77777777" w:rsidR="00981834" w:rsidRPr="003349E2" w:rsidRDefault="00981834"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8660BD" w:rsidRPr="003349E2" w14:paraId="0EC49256" w14:textId="77777777" w:rsidTr="00761A5C">
        <w:tc>
          <w:tcPr>
            <w:tcW w:w="2264" w:type="dxa"/>
            <w:gridSpan w:val="2"/>
            <w:tcBorders>
              <w:right w:val="single" w:sz="4" w:space="0" w:color="auto"/>
            </w:tcBorders>
          </w:tcPr>
          <w:p w14:paraId="3B41CCBB"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Социальное обслуживание – КОД 3.2.</w:t>
            </w:r>
          </w:p>
        </w:tc>
        <w:tc>
          <w:tcPr>
            <w:tcW w:w="3120" w:type="dxa"/>
            <w:tcBorders>
              <w:top w:val="single" w:sz="4" w:space="0" w:color="auto"/>
              <w:left w:val="single" w:sz="4" w:space="0" w:color="auto"/>
              <w:bottom w:val="single" w:sz="4" w:space="0" w:color="auto"/>
              <w:right w:val="single" w:sz="4" w:space="0" w:color="auto"/>
            </w:tcBorders>
            <w:vAlign w:val="center"/>
          </w:tcPr>
          <w:p w14:paraId="6657EA89"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5CD8A58"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4941467B"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w:t>
            </w:r>
            <w:r w:rsidR="00015537" w:rsidRPr="003349E2">
              <w:rPr>
                <w:rFonts w:ascii="Courier New" w:hAnsi="Courier New" w:cs="Courier New"/>
                <w:sz w:val="22"/>
                <w:szCs w:val="22"/>
              </w:rPr>
              <w:t>участка – 0,2</w:t>
            </w:r>
            <w:r w:rsidRPr="003349E2">
              <w:rPr>
                <w:rFonts w:ascii="Courier New" w:hAnsi="Courier New" w:cs="Courier New"/>
                <w:sz w:val="22"/>
                <w:szCs w:val="22"/>
              </w:rPr>
              <w:t xml:space="preserve">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839C7D4"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BB4067B"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46956D5"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834DB0F"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01367" w:rsidRPr="003349E2" w14:paraId="2A2489A3" w14:textId="77777777" w:rsidTr="00BC2152">
        <w:tc>
          <w:tcPr>
            <w:tcW w:w="14163" w:type="dxa"/>
            <w:gridSpan w:val="12"/>
            <w:tcBorders>
              <w:right w:val="single" w:sz="4" w:space="0" w:color="auto"/>
            </w:tcBorders>
          </w:tcPr>
          <w:p w14:paraId="262EB673" w14:textId="77777777" w:rsidR="00D01367" w:rsidRPr="003349E2" w:rsidRDefault="00D01367"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отделений почты и телеграфа;</w:t>
            </w:r>
          </w:p>
          <w:p w14:paraId="691A1F02" w14:textId="77777777" w:rsidR="00D01367" w:rsidRPr="003349E2" w:rsidRDefault="00D0136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490D02" w:rsidRPr="003349E2" w14:paraId="59A9AB52" w14:textId="77777777" w:rsidTr="00761A5C">
        <w:tc>
          <w:tcPr>
            <w:tcW w:w="2264" w:type="dxa"/>
            <w:gridSpan w:val="2"/>
            <w:tcBorders>
              <w:right w:val="single" w:sz="4" w:space="0" w:color="auto"/>
            </w:tcBorders>
          </w:tcPr>
          <w:p w14:paraId="56C0F9FF" w14:textId="77777777" w:rsidR="00490D02" w:rsidRPr="003349E2" w:rsidRDefault="00490D0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Бытовое обслуживание – КОД 3.3.</w:t>
            </w:r>
          </w:p>
        </w:tc>
        <w:tc>
          <w:tcPr>
            <w:tcW w:w="3120" w:type="dxa"/>
            <w:tcBorders>
              <w:top w:val="single" w:sz="4" w:space="0" w:color="auto"/>
              <w:left w:val="single" w:sz="4" w:space="0" w:color="auto"/>
              <w:bottom w:val="single" w:sz="4" w:space="0" w:color="auto"/>
              <w:right w:val="single" w:sz="4" w:space="0" w:color="auto"/>
            </w:tcBorders>
            <w:vAlign w:val="center"/>
          </w:tcPr>
          <w:p w14:paraId="444385ED" w14:textId="77777777" w:rsidR="00490D02" w:rsidRPr="003349E2" w:rsidRDefault="00490D0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D75AA37" w14:textId="77777777" w:rsidR="00490D02" w:rsidRPr="003349E2" w:rsidRDefault="00490D0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560FE701" w14:textId="77777777" w:rsidR="00490D02" w:rsidRPr="003349E2" w:rsidRDefault="00490D0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D01367" w:rsidRPr="003349E2">
              <w:rPr>
                <w:rFonts w:ascii="Courier New" w:hAnsi="Courier New" w:cs="Courier New"/>
                <w:sz w:val="22"/>
                <w:szCs w:val="22"/>
              </w:rPr>
              <w:t>2</w:t>
            </w:r>
            <w:r w:rsidRPr="003349E2">
              <w:rPr>
                <w:rFonts w:ascii="Courier New" w:hAnsi="Courier New" w:cs="Courier New"/>
                <w:sz w:val="22"/>
                <w:szCs w:val="22"/>
              </w:rPr>
              <w:t xml:space="preserve">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3B1E0846" w14:textId="77777777" w:rsidR="00490D02" w:rsidRPr="003349E2" w:rsidRDefault="00490D0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A304963" w14:textId="77777777" w:rsidR="00490D02"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w:t>
            </w:r>
            <w:r w:rsidR="00490D02" w:rsidRPr="003349E2">
              <w:rPr>
                <w:rFonts w:ascii="Courier New" w:hAnsi="Courier New" w:cs="Courier New"/>
                <w:sz w:val="22"/>
                <w:szCs w:val="22"/>
              </w:rPr>
              <w:t xml:space="preserve"> этаж</w:t>
            </w:r>
            <w:r w:rsidRPr="003349E2">
              <w:rPr>
                <w:rFonts w:ascii="Courier New" w:hAnsi="Courier New" w:cs="Courier New"/>
                <w:sz w:val="22"/>
                <w:szCs w:val="22"/>
              </w:rPr>
              <w:t>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97C1A47" w14:textId="77777777" w:rsidR="00490D02" w:rsidRPr="003349E2" w:rsidRDefault="00D0136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w:t>
            </w:r>
            <w:r w:rsidR="00490D02" w:rsidRPr="003349E2">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909024A" w14:textId="77777777" w:rsidR="00490D02" w:rsidRPr="003349E2" w:rsidRDefault="00490D0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D1918" w:rsidRPr="003349E2" w14:paraId="6E507C40"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5D1E4BD8" w14:textId="77777777" w:rsidR="007D1918" w:rsidRPr="003349E2" w:rsidRDefault="00D01367"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следующих бытовых услуг: мастерские мелкого ремонта, ателье, парикмахерские, похоронные бюро.</w:t>
            </w:r>
          </w:p>
        </w:tc>
      </w:tr>
      <w:tr w:rsidR="00490D02" w:rsidRPr="003349E2" w14:paraId="4394F55E" w14:textId="77777777" w:rsidTr="00761A5C">
        <w:tc>
          <w:tcPr>
            <w:tcW w:w="2264" w:type="dxa"/>
            <w:gridSpan w:val="2"/>
            <w:tcBorders>
              <w:right w:val="single" w:sz="4" w:space="0" w:color="auto"/>
            </w:tcBorders>
          </w:tcPr>
          <w:p w14:paraId="20BB9AD6"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120" w:type="dxa"/>
            <w:tcBorders>
              <w:top w:val="single" w:sz="4" w:space="0" w:color="auto"/>
              <w:left w:val="single" w:sz="4" w:space="0" w:color="auto"/>
              <w:bottom w:val="single" w:sz="4" w:space="0" w:color="auto"/>
              <w:right w:val="single" w:sz="4" w:space="0" w:color="auto"/>
            </w:tcBorders>
            <w:vAlign w:val="center"/>
          </w:tcPr>
          <w:p w14:paraId="582FD9AF" w14:textId="77777777" w:rsidR="008660BD" w:rsidRPr="003349E2" w:rsidRDefault="008660B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EBEF587"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B05F01" w:rsidRPr="003349E2">
              <w:rPr>
                <w:rFonts w:ascii="Courier New" w:hAnsi="Courier New" w:cs="Courier New"/>
                <w:sz w:val="22"/>
                <w:szCs w:val="22"/>
              </w:rPr>
              <w:t>2</w:t>
            </w:r>
            <w:r w:rsidRPr="003349E2">
              <w:rPr>
                <w:rFonts w:ascii="Courier New" w:hAnsi="Courier New" w:cs="Courier New"/>
                <w:sz w:val="22"/>
                <w:szCs w:val="22"/>
              </w:rPr>
              <w:t xml:space="preserve"> га.</w:t>
            </w:r>
          </w:p>
          <w:p w14:paraId="3EDE058C"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00BE6075" w:rsidRPr="003349E2">
              <w:rPr>
                <w:rFonts w:ascii="Courier New" w:hAnsi="Courier New" w:cs="Courier New"/>
                <w:sz w:val="22"/>
                <w:szCs w:val="22"/>
              </w:rPr>
              <w:t>0,</w:t>
            </w:r>
            <w:r w:rsidR="004C41BB" w:rsidRPr="003349E2">
              <w:rPr>
                <w:rFonts w:ascii="Courier New" w:hAnsi="Courier New" w:cs="Courier New"/>
                <w:sz w:val="22"/>
                <w:szCs w:val="22"/>
              </w:rPr>
              <w:t>2</w:t>
            </w:r>
            <w:r w:rsidR="00BE6075" w:rsidRPr="003349E2">
              <w:rPr>
                <w:rFonts w:ascii="Courier New" w:hAnsi="Courier New" w:cs="Courier New"/>
                <w:sz w:val="22"/>
                <w:szCs w:val="22"/>
              </w:rPr>
              <w:t xml:space="preserve"> га</w:t>
            </w:r>
            <w:r w:rsidRPr="003349E2">
              <w:rPr>
                <w:rFonts w:ascii="Courier New" w:hAnsi="Courier New" w:cs="Courier New"/>
                <w:sz w:val="22"/>
                <w:szCs w:val="22"/>
              </w:rPr>
              <w:t>.</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687ACF7"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7E036927"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3E5ECCF"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6BAB3EB" w14:textId="77777777" w:rsidR="00C13872" w:rsidRPr="003349E2" w:rsidRDefault="00C138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05F01" w:rsidRPr="003349E2" w14:paraId="4928161D"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4495FD6D" w14:textId="77777777" w:rsidR="00B05F01" w:rsidRPr="003349E2" w:rsidRDefault="00B05F01"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71125F" w:rsidRPr="003349E2" w14:paraId="76CD4387" w14:textId="77777777" w:rsidTr="00761A5C">
        <w:tc>
          <w:tcPr>
            <w:tcW w:w="2264" w:type="dxa"/>
            <w:gridSpan w:val="2"/>
            <w:tcBorders>
              <w:right w:val="single" w:sz="4" w:space="0" w:color="auto"/>
            </w:tcBorders>
          </w:tcPr>
          <w:p w14:paraId="21E5365F" w14:textId="77777777" w:rsidR="0071125F" w:rsidRPr="003349E2" w:rsidRDefault="0071125F" w:rsidP="004D753F">
            <w:pPr>
              <w:widowControl w:val="0"/>
              <w:spacing w:line="240" w:lineRule="auto"/>
              <w:ind w:firstLine="0"/>
              <w:jc w:val="center"/>
              <w:rPr>
                <w:rFonts w:ascii="Courier New" w:hAnsi="Courier New" w:cs="Courier New"/>
                <w:sz w:val="22"/>
                <w:szCs w:val="22"/>
              </w:rPr>
            </w:pPr>
            <w:bookmarkStart w:id="12" w:name="_Hlk479555827"/>
            <w:r w:rsidRPr="003349E2">
              <w:rPr>
                <w:rFonts w:ascii="Courier New" w:hAnsi="Courier New" w:cs="Courier New"/>
                <w:sz w:val="22"/>
                <w:szCs w:val="22"/>
              </w:rPr>
              <w:t>Общественное питание – КОД 4.6.</w:t>
            </w:r>
          </w:p>
        </w:tc>
        <w:tc>
          <w:tcPr>
            <w:tcW w:w="3120" w:type="dxa"/>
            <w:tcBorders>
              <w:top w:val="single" w:sz="4" w:space="0" w:color="auto"/>
              <w:left w:val="single" w:sz="4" w:space="0" w:color="auto"/>
              <w:bottom w:val="single" w:sz="4" w:space="0" w:color="auto"/>
              <w:right w:val="single" w:sz="4" w:space="0" w:color="auto"/>
            </w:tcBorders>
            <w:vAlign w:val="center"/>
          </w:tcPr>
          <w:p w14:paraId="71639A33" w14:textId="77777777" w:rsidR="0071125F" w:rsidRPr="003349E2" w:rsidRDefault="0071125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51F7F81" w14:textId="77777777" w:rsidR="0071125F" w:rsidRPr="003349E2" w:rsidRDefault="0071125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746B3DC5" w14:textId="77777777" w:rsidR="0071125F" w:rsidRPr="003349E2" w:rsidRDefault="0071125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12D9A76" w14:textId="77777777" w:rsidR="0071125F" w:rsidRPr="003349E2" w:rsidRDefault="0071125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D8B9049" w14:textId="77777777" w:rsidR="0071125F" w:rsidRPr="003349E2" w:rsidRDefault="0071125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E2B1E2E" w14:textId="77777777" w:rsidR="0071125F" w:rsidRPr="003349E2" w:rsidRDefault="006E15D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71125F" w:rsidRPr="003349E2">
              <w:rPr>
                <w:rFonts w:ascii="Courier New" w:hAnsi="Courier New" w:cs="Courier New"/>
                <w:sz w:val="22"/>
                <w:szCs w:val="22"/>
              </w:rPr>
              <w:t>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731A67F" w14:textId="77777777" w:rsidR="0071125F" w:rsidRPr="003349E2" w:rsidRDefault="0071125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12"/>
      <w:tr w:rsidR="00B05F01" w:rsidRPr="003349E2" w14:paraId="34AABFB4"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3BA499BD" w14:textId="77777777" w:rsidR="00B05F01" w:rsidRPr="003349E2" w:rsidRDefault="00BE607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05F01" w:rsidRPr="003349E2" w14:paraId="48A80CFF"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15892047" w14:textId="77777777" w:rsidR="00B05F01" w:rsidRPr="003349E2" w:rsidRDefault="00B05F0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B05F01" w:rsidRPr="003349E2" w14:paraId="62E87C23" w14:textId="77777777" w:rsidTr="00761A5C">
        <w:tc>
          <w:tcPr>
            <w:tcW w:w="2264" w:type="dxa"/>
            <w:gridSpan w:val="2"/>
            <w:tcBorders>
              <w:right w:val="single" w:sz="4" w:space="0" w:color="auto"/>
            </w:tcBorders>
          </w:tcPr>
          <w:p w14:paraId="72077E3B" w14:textId="77777777" w:rsidR="00B05F01" w:rsidRPr="003349E2" w:rsidRDefault="00B05F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20" w:type="dxa"/>
            <w:tcBorders>
              <w:top w:val="single" w:sz="4" w:space="0" w:color="auto"/>
              <w:left w:val="single" w:sz="4" w:space="0" w:color="auto"/>
              <w:bottom w:val="single" w:sz="4" w:space="0" w:color="auto"/>
              <w:right w:val="single" w:sz="4" w:space="0" w:color="auto"/>
            </w:tcBorders>
            <w:vAlign w:val="center"/>
          </w:tcPr>
          <w:p w14:paraId="24829758" w14:textId="77777777" w:rsidR="00B05F01" w:rsidRPr="003349E2" w:rsidRDefault="00B05F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40F4D2D3" w14:textId="77777777" w:rsidR="00B05F01" w:rsidRPr="003349E2" w:rsidRDefault="00B05F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0B48C9EA" w14:textId="77777777" w:rsidR="00B05F01" w:rsidRPr="003349E2" w:rsidRDefault="00B05F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276C0A5" w14:textId="77777777" w:rsidR="00B05F01" w:rsidRPr="003349E2" w:rsidRDefault="00B05F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20C93AFB" w14:textId="77777777" w:rsidR="00B05F01" w:rsidRPr="003349E2" w:rsidRDefault="00B05F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05F01" w:rsidRPr="003349E2" w14:paraId="712EE3AF"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0BEF2A1A" w14:textId="77777777" w:rsidR="00B05F01" w:rsidRPr="003349E2" w:rsidRDefault="00B05F01"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B05F01" w:rsidRPr="003349E2" w14:paraId="23811175"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2EE1B247" w14:textId="77777777" w:rsidR="00B05F01" w:rsidRPr="003349E2" w:rsidRDefault="00B05F0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D225D6" w:rsidRPr="003349E2" w14:paraId="176256E0" w14:textId="77777777" w:rsidTr="00034AC9">
        <w:tc>
          <w:tcPr>
            <w:tcW w:w="2213" w:type="dxa"/>
          </w:tcPr>
          <w:p w14:paraId="298769CE"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Для индивидуального жилищного строительства – КОД 2.1.</w:t>
            </w:r>
          </w:p>
        </w:tc>
        <w:tc>
          <w:tcPr>
            <w:tcW w:w="3198" w:type="dxa"/>
            <w:gridSpan w:val="3"/>
            <w:vAlign w:val="center"/>
          </w:tcPr>
          <w:p w14:paraId="4AF2D56F"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60F2D5BE"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15 м;</w:t>
            </w:r>
          </w:p>
          <w:p w14:paraId="5EFED2BB"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15 м.</w:t>
            </w:r>
          </w:p>
          <w:p w14:paraId="70E741AC"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72CF5958"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0,04 га.</w:t>
            </w:r>
          </w:p>
          <w:p w14:paraId="17A37A89"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307" w:type="dxa"/>
            <w:gridSpan w:val="2"/>
            <w:vAlign w:val="center"/>
          </w:tcPr>
          <w:p w14:paraId="75A08D18"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 границ смежного земельного участка до основного строения - не менее 3 м, до хозяйственных построек, строений, сооружений вспомогательного использования - не менее 1 м.</w:t>
            </w:r>
          </w:p>
          <w:p w14:paraId="2B51BBD2"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w:t>
            </w:r>
          </w:p>
          <w:p w14:paraId="799F228E"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Минимальный отступ от красной линии при новом строительстве - 3 м.</w:t>
            </w:r>
          </w:p>
        </w:tc>
        <w:tc>
          <w:tcPr>
            <w:tcW w:w="2117" w:type="dxa"/>
            <w:gridSpan w:val="3"/>
            <w:vAlign w:val="center"/>
          </w:tcPr>
          <w:p w14:paraId="68FD956C"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40" w:type="dxa"/>
            <w:gridSpan w:val="2"/>
            <w:vAlign w:val="center"/>
          </w:tcPr>
          <w:p w14:paraId="635A498B"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30%</w:t>
            </w:r>
          </w:p>
        </w:tc>
        <w:tc>
          <w:tcPr>
            <w:tcW w:w="2088" w:type="dxa"/>
            <w:vAlign w:val="center"/>
          </w:tcPr>
          <w:p w14:paraId="19C43643" w14:textId="77777777" w:rsidR="00D225D6" w:rsidRPr="003349E2" w:rsidRDefault="00D22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225D6" w:rsidRPr="003349E2" w14:paraId="0FBAD520" w14:textId="77777777" w:rsidTr="00034AC9">
        <w:tc>
          <w:tcPr>
            <w:tcW w:w="14163" w:type="dxa"/>
            <w:gridSpan w:val="12"/>
          </w:tcPr>
          <w:p w14:paraId="32AB7B22" w14:textId="77777777" w:rsidR="00D225D6" w:rsidRPr="003349E2" w:rsidRDefault="00D225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индивидуального жилого дома (дом, пригодный для постоянного проживания, высотой не выше трех надземных этажей);</w:t>
            </w:r>
          </w:p>
          <w:p w14:paraId="779FA42F" w14:textId="77777777" w:rsidR="00D225D6" w:rsidRPr="003349E2" w:rsidRDefault="00D225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выращивание плодовых, ягодных, овощных, бахчевых или иных декоративных или сельскохозяйственных культур;</w:t>
            </w:r>
          </w:p>
          <w:p w14:paraId="426AA14D" w14:textId="77777777" w:rsidR="00D225D6" w:rsidRPr="003349E2" w:rsidRDefault="00D225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индивидуальных гаражей и подсобных сооружений.</w:t>
            </w:r>
          </w:p>
        </w:tc>
      </w:tr>
      <w:tr w:rsidR="00015537" w:rsidRPr="003349E2" w14:paraId="0CD90014" w14:textId="77777777" w:rsidTr="00761A5C">
        <w:tc>
          <w:tcPr>
            <w:tcW w:w="2264" w:type="dxa"/>
            <w:gridSpan w:val="2"/>
            <w:tcBorders>
              <w:right w:val="single" w:sz="4" w:space="0" w:color="auto"/>
            </w:tcBorders>
          </w:tcPr>
          <w:p w14:paraId="0D8EF16A"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Амбулаторно-поликлиническое обслуживание – КОД 3.4.1.</w:t>
            </w:r>
          </w:p>
        </w:tc>
        <w:tc>
          <w:tcPr>
            <w:tcW w:w="3120" w:type="dxa"/>
            <w:tcBorders>
              <w:top w:val="single" w:sz="4" w:space="0" w:color="auto"/>
              <w:left w:val="single" w:sz="4" w:space="0" w:color="auto"/>
              <w:bottom w:val="single" w:sz="4" w:space="0" w:color="auto"/>
              <w:right w:val="single" w:sz="4" w:space="0" w:color="auto"/>
            </w:tcBorders>
            <w:vAlign w:val="center"/>
          </w:tcPr>
          <w:p w14:paraId="3FD0193E"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D654008"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20564AF3"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2986102A"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1726E477"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A176E77"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7FF59EC6"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15537" w:rsidRPr="003349E2" w14:paraId="0FC0F3AA"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7BE4B356" w14:textId="77777777" w:rsidR="00015537" w:rsidRPr="003349E2" w:rsidRDefault="00015537"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15537" w:rsidRPr="003349E2" w14:paraId="166908B9" w14:textId="77777777" w:rsidTr="00761A5C">
        <w:tc>
          <w:tcPr>
            <w:tcW w:w="2264" w:type="dxa"/>
            <w:gridSpan w:val="2"/>
            <w:tcBorders>
              <w:right w:val="single" w:sz="4" w:space="0" w:color="auto"/>
            </w:tcBorders>
          </w:tcPr>
          <w:p w14:paraId="78507953"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Гостиничное обслуживание – КОД 4.7.</w:t>
            </w:r>
          </w:p>
        </w:tc>
        <w:tc>
          <w:tcPr>
            <w:tcW w:w="3120" w:type="dxa"/>
            <w:tcBorders>
              <w:top w:val="single" w:sz="4" w:space="0" w:color="auto"/>
              <w:left w:val="single" w:sz="4" w:space="0" w:color="auto"/>
              <w:bottom w:val="single" w:sz="4" w:space="0" w:color="auto"/>
              <w:right w:val="single" w:sz="4" w:space="0" w:color="auto"/>
            </w:tcBorders>
            <w:vAlign w:val="center"/>
          </w:tcPr>
          <w:p w14:paraId="424B6AAD"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483CB2"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084D6E4E"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1D8D608F"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53BE0698"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C0FDB59"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475EAEE9" w14:textId="77777777" w:rsidR="00015537" w:rsidRPr="003349E2" w:rsidRDefault="0001553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15537" w:rsidRPr="003349E2" w14:paraId="15F55B76"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56806025" w14:textId="77777777" w:rsidR="00015537" w:rsidRPr="003349E2" w:rsidRDefault="00015537"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27A28" w:rsidRPr="003349E2" w14:paraId="3EAAA271" w14:textId="77777777" w:rsidTr="00761A5C">
        <w:tc>
          <w:tcPr>
            <w:tcW w:w="2264" w:type="dxa"/>
            <w:gridSpan w:val="2"/>
            <w:tcBorders>
              <w:right w:val="single" w:sz="4" w:space="0" w:color="auto"/>
            </w:tcBorders>
          </w:tcPr>
          <w:p w14:paraId="00C2868D"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120" w:type="dxa"/>
            <w:tcBorders>
              <w:top w:val="single" w:sz="4" w:space="0" w:color="auto"/>
              <w:left w:val="single" w:sz="4" w:space="0" w:color="auto"/>
              <w:bottom w:val="single" w:sz="4" w:space="0" w:color="auto"/>
              <w:right w:val="single" w:sz="4" w:space="0" w:color="auto"/>
            </w:tcBorders>
          </w:tcPr>
          <w:p w14:paraId="41B08A0B"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CAC9207"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736AE72A"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733212E"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2F8CC358"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62ED472"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0D98EC37" w14:textId="77777777" w:rsidR="00827A28" w:rsidRPr="003349E2" w:rsidRDefault="00827A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27A28" w:rsidRPr="003349E2" w14:paraId="6CC250CF"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3326A630" w14:textId="77777777" w:rsidR="00827A28" w:rsidRPr="003349E2" w:rsidRDefault="00827A28"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BC2152" w:rsidRPr="003349E2" w14:paraId="52A0F735" w14:textId="77777777" w:rsidTr="00761A5C">
        <w:tc>
          <w:tcPr>
            <w:tcW w:w="2264" w:type="dxa"/>
            <w:gridSpan w:val="2"/>
            <w:tcBorders>
              <w:right w:val="single" w:sz="4" w:space="0" w:color="auto"/>
            </w:tcBorders>
          </w:tcPr>
          <w:p w14:paraId="75A2F913"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120" w:type="dxa"/>
            <w:tcBorders>
              <w:top w:val="single" w:sz="4" w:space="0" w:color="auto"/>
              <w:left w:val="single" w:sz="4" w:space="0" w:color="auto"/>
              <w:bottom w:val="single" w:sz="4" w:space="0" w:color="auto"/>
              <w:right w:val="single" w:sz="4" w:space="0" w:color="auto"/>
            </w:tcBorders>
          </w:tcPr>
          <w:p w14:paraId="083A530E"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090EB05"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1294FBBB"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7889F166"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2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5EFEC64C"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F0A2F58" w14:textId="77777777" w:rsidR="00BC2152" w:rsidRPr="003349E2" w:rsidRDefault="007F346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74C725B9"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16FF13A2" w14:textId="77777777" w:rsidR="00BC2152" w:rsidRPr="003349E2" w:rsidRDefault="00BC215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C2152" w:rsidRPr="003349E2" w14:paraId="0EA2BD74" w14:textId="77777777" w:rsidTr="00BC2152">
        <w:tc>
          <w:tcPr>
            <w:tcW w:w="14163" w:type="dxa"/>
            <w:gridSpan w:val="12"/>
            <w:tcBorders>
              <w:top w:val="single" w:sz="4" w:space="0" w:color="auto"/>
              <w:left w:val="single" w:sz="4" w:space="0" w:color="auto"/>
              <w:bottom w:val="single" w:sz="4" w:space="0" w:color="auto"/>
              <w:right w:val="single" w:sz="4" w:space="0" w:color="auto"/>
            </w:tcBorders>
          </w:tcPr>
          <w:p w14:paraId="04387F6E" w14:textId="77777777" w:rsidR="00BC2152" w:rsidRPr="003349E2" w:rsidRDefault="00BC2152"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067D43E8" w14:textId="77777777" w:rsidR="00BC2152" w:rsidRPr="003349E2" w:rsidRDefault="00BC2152"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спортивных баз и лагерей.</w:t>
            </w:r>
          </w:p>
        </w:tc>
      </w:tr>
      <w:tr w:rsidR="00761A5C" w:rsidRPr="003349E2" w14:paraId="75985DE8" w14:textId="77777777" w:rsidTr="00761A5C">
        <w:tc>
          <w:tcPr>
            <w:tcW w:w="2264" w:type="dxa"/>
            <w:gridSpan w:val="2"/>
            <w:tcBorders>
              <w:right w:val="single" w:sz="4" w:space="0" w:color="auto"/>
            </w:tcBorders>
          </w:tcPr>
          <w:p w14:paraId="144AB807"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120" w:type="dxa"/>
            <w:tcBorders>
              <w:top w:val="single" w:sz="4" w:space="0" w:color="auto"/>
              <w:left w:val="single" w:sz="4" w:space="0" w:color="auto"/>
              <w:bottom w:val="single" w:sz="4" w:space="0" w:color="auto"/>
              <w:right w:val="single" w:sz="4" w:space="0" w:color="auto"/>
            </w:tcBorders>
            <w:vAlign w:val="center"/>
          </w:tcPr>
          <w:p w14:paraId="11829074"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8EC768D"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028CD2D9"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F817737"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76" w:type="dxa"/>
            <w:gridSpan w:val="3"/>
            <w:tcBorders>
              <w:top w:val="single" w:sz="4" w:space="0" w:color="auto"/>
              <w:left w:val="single" w:sz="4" w:space="0" w:color="auto"/>
              <w:bottom w:val="single" w:sz="4" w:space="0" w:color="auto"/>
              <w:right w:val="single" w:sz="4" w:space="0" w:color="auto"/>
            </w:tcBorders>
            <w:vAlign w:val="center"/>
          </w:tcPr>
          <w:p w14:paraId="54C77583" w14:textId="77777777" w:rsidR="00761A5C" w:rsidRPr="003349E2" w:rsidRDefault="009D60D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w:t>
            </w:r>
            <w:r w:rsidR="00761A5C" w:rsidRPr="003349E2">
              <w:rPr>
                <w:rFonts w:ascii="Courier New" w:hAnsi="Courier New" w:cs="Courier New"/>
                <w:sz w:val="22"/>
                <w:szCs w:val="22"/>
              </w:rPr>
              <w:t xml:space="preserve"> этаж</w:t>
            </w:r>
            <w:r w:rsidRPr="003349E2">
              <w:rPr>
                <w:rFonts w:ascii="Courier New" w:hAnsi="Courier New" w:cs="Courier New"/>
                <w:sz w:val="22"/>
                <w:szCs w:val="22"/>
              </w:rPr>
              <w:t>а</w:t>
            </w:r>
          </w:p>
        </w:tc>
        <w:tc>
          <w:tcPr>
            <w:tcW w:w="2219" w:type="dxa"/>
            <w:gridSpan w:val="2"/>
            <w:tcBorders>
              <w:top w:val="single" w:sz="4" w:space="0" w:color="auto"/>
              <w:left w:val="single" w:sz="4" w:space="0" w:color="auto"/>
              <w:bottom w:val="single" w:sz="4" w:space="0" w:color="auto"/>
              <w:right w:val="single" w:sz="4" w:space="0" w:color="auto"/>
            </w:tcBorders>
            <w:vAlign w:val="center"/>
          </w:tcPr>
          <w:p w14:paraId="02F40F2A"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7F6794D"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1A5C" w:rsidRPr="003349E2" w14:paraId="455A7120"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71578371" w14:textId="77777777" w:rsidR="00761A5C" w:rsidRPr="003349E2" w:rsidRDefault="00761A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761A5C" w:rsidRPr="003349E2" w14:paraId="4F1B8394" w14:textId="77777777" w:rsidTr="00761A5C">
        <w:tc>
          <w:tcPr>
            <w:tcW w:w="2264" w:type="dxa"/>
            <w:gridSpan w:val="2"/>
            <w:tcBorders>
              <w:right w:val="single" w:sz="4" w:space="0" w:color="auto"/>
            </w:tcBorders>
          </w:tcPr>
          <w:p w14:paraId="39B2A1D5"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120" w:type="dxa"/>
            <w:tcBorders>
              <w:top w:val="single" w:sz="4" w:space="0" w:color="auto"/>
              <w:left w:val="single" w:sz="4" w:space="0" w:color="auto"/>
              <w:bottom w:val="single" w:sz="4" w:space="0" w:color="auto"/>
              <w:right w:val="single" w:sz="4" w:space="0" w:color="auto"/>
            </w:tcBorders>
            <w:vAlign w:val="center"/>
          </w:tcPr>
          <w:p w14:paraId="14F72D9E" w14:textId="77777777" w:rsidR="00761A5C" w:rsidRPr="003349E2" w:rsidRDefault="00ED6FE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699DB394"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61FF22E9"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3EB1EF0"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3E0E8BF1" w14:textId="77777777" w:rsidR="00761A5C" w:rsidRPr="003349E2" w:rsidRDefault="00761A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1A5C" w:rsidRPr="003349E2" w14:paraId="51D12225"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6D93953C" w14:textId="77777777" w:rsidR="00761A5C" w:rsidRPr="003349E2" w:rsidRDefault="00761A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bl>
    <w:p w14:paraId="5F17CF50" w14:textId="77777777" w:rsidR="00BC0628" w:rsidRPr="003349E2" w:rsidRDefault="00BC0628" w:rsidP="004D753F">
      <w:pPr>
        <w:pStyle w:val="Default"/>
        <w:ind w:firstLine="709"/>
        <w:jc w:val="both"/>
        <w:rPr>
          <w:rFonts w:ascii="Arial" w:hAnsi="Arial" w:cs="Arial"/>
          <w:color w:val="auto"/>
          <w:sz w:val="22"/>
          <w:szCs w:val="22"/>
        </w:rPr>
      </w:pPr>
    </w:p>
    <w:p w14:paraId="2F792327" w14:textId="6930EE42" w:rsidR="00BC0628" w:rsidRPr="006C6BA4" w:rsidRDefault="00BC0628"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6C6BA4">
        <w:rPr>
          <w:rFonts w:ascii="Arial" w:hAnsi="Arial" w:cs="Arial"/>
          <w:color w:val="auto"/>
        </w:rPr>
        <w:t>.</w:t>
      </w:r>
    </w:p>
    <w:p w14:paraId="55466902" w14:textId="77777777" w:rsidR="00BC0628" w:rsidRPr="006C6BA4" w:rsidRDefault="00BC0628"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9374367" w14:textId="77777777" w:rsidR="00981834" w:rsidRPr="006C6BA4" w:rsidRDefault="00981834" w:rsidP="004D753F">
      <w:pPr>
        <w:pStyle w:val="Default"/>
        <w:ind w:left="993"/>
        <w:jc w:val="both"/>
        <w:outlineLvl w:val="1"/>
        <w:rPr>
          <w:rFonts w:ascii="Arial" w:hAnsi="Arial" w:cs="Arial"/>
          <w:color w:val="auto"/>
        </w:rPr>
      </w:pPr>
    </w:p>
    <w:p w14:paraId="28217972" w14:textId="77777777" w:rsidR="00E4606C" w:rsidRPr="006C6BA4" w:rsidRDefault="00EB17CE" w:rsidP="004D753F">
      <w:pPr>
        <w:pStyle w:val="Default"/>
        <w:ind w:firstLine="709"/>
        <w:jc w:val="center"/>
        <w:outlineLvl w:val="1"/>
        <w:rPr>
          <w:rFonts w:ascii="Arial" w:hAnsi="Arial" w:cs="Arial"/>
          <w:color w:val="auto"/>
        </w:rPr>
      </w:pPr>
      <w:bookmarkStart w:id="13" w:name="_Toc490566097"/>
      <w:r w:rsidRPr="006C6BA4">
        <w:rPr>
          <w:rFonts w:ascii="Arial" w:hAnsi="Arial" w:cs="Arial"/>
          <w:color w:val="auto"/>
        </w:rPr>
        <w:t>Статья 9</w:t>
      </w:r>
      <w:r w:rsidR="00E4606C" w:rsidRPr="006C6BA4">
        <w:rPr>
          <w:rFonts w:ascii="Arial" w:hAnsi="Arial" w:cs="Arial"/>
          <w:color w:val="auto"/>
        </w:rPr>
        <w:t xml:space="preserve">. Ж-3. Зоны застройки среднеэтажными </w:t>
      </w:r>
      <w:r w:rsidR="008408D6" w:rsidRPr="006C6BA4">
        <w:rPr>
          <w:rFonts w:ascii="Arial" w:hAnsi="Arial" w:cs="Arial"/>
          <w:color w:val="auto"/>
        </w:rPr>
        <w:t>жилыми домами (</w:t>
      </w:r>
      <w:r w:rsidR="00D92466" w:rsidRPr="006C6BA4">
        <w:rPr>
          <w:rFonts w:ascii="Arial" w:hAnsi="Arial" w:cs="Arial"/>
          <w:color w:val="auto"/>
        </w:rPr>
        <w:t>3</w:t>
      </w:r>
      <w:r w:rsidR="00E4606C" w:rsidRPr="006C6BA4">
        <w:rPr>
          <w:rFonts w:ascii="Arial" w:hAnsi="Arial" w:cs="Arial"/>
          <w:color w:val="auto"/>
        </w:rPr>
        <w:t>-</w:t>
      </w:r>
      <w:r w:rsidR="00D92466" w:rsidRPr="006C6BA4">
        <w:rPr>
          <w:rFonts w:ascii="Arial" w:hAnsi="Arial" w:cs="Arial"/>
          <w:color w:val="auto"/>
        </w:rPr>
        <w:t>5</w:t>
      </w:r>
      <w:r w:rsidR="00E4606C" w:rsidRPr="006C6BA4">
        <w:rPr>
          <w:rFonts w:ascii="Arial" w:hAnsi="Arial" w:cs="Arial"/>
          <w:color w:val="auto"/>
        </w:rPr>
        <w:t xml:space="preserve"> этажей)</w:t>
      </w:r>
      <w:bookmarkEnd w:id="13"/>
    </w:p>
    <w:p w14:paraId="273CD8A4" w14:textId="77777777" w:rsidR="00CD4AB4" w:rsidRPr="006C6BA4" w:rsidRDefault="00CD4AB4" w:rsidP="004D753F">
      <w:pPr>
        <w:pStyle w:val="Default"/>
        <w:ind w:firstLine="709"/>
        <w:jc w:val="both"/>
        <w:outlineLvl w:val="1"/>
        <w:rPr>
          <w:rFonts w:ascii="Arial" w:hAnsi="Arial" w:cs="Arial"/>
          <w:color w:val="auto"/>
        </w:rPr>
      </w:pPr>
    </w:p>
    <w:tbl>
      <w:tblPr>
        <w:tblStyle w:val="ad"/>
        <w:tblW w:w="14163" w:type="dxa"/>
        <w:tblInd w:w="988" w:type="dxa"/>
        <w:tblLook w:val="04A0" w:firstRow="1" w:lastRow="0" w:firstColumn="1" w:lastColumn="0" w:noHBand="0" w:noVBand="1"/>
      </w:tblPr>
      <w:tblGrid>
        <w:gridCol w:w="2201"/>
        <w:gridCol w:w="43"/>
        <w:gridCol w:w="3385"/>
        <w:gridCol w:w="23"/>
        <w:gridCol w:w="2179"/>
        <w:gridCol w:w="60"/>
        <w:gridCol w:w="1960"/>
        <w:gridCol w:w="45"/>
        <w:gridCol w:w="6"/>
        <w:gridCol w:w="2157"/>
        <w:gridCol w:w="26"/>
        <w:gridCol w:w="2078"/>
      </w:tblGrid>
      <w:tr w:rsidR="00A57480" w:rsidRPr="003349E2" w14:paraId="5B0EE971" w14:textId="77777777" w:rsidTr="001F30DE">
        <w:tc>
          <w:tcPr>
            <w:tcW w:w="2204" w:type="dxa"/>
            <w:vMerge w:val="restart"/>
            <w:tcBorders>
              <w:right w:val="single" w:sz="4" w:space="0" w:color="auto"/>
            </w:tcBorders>
          </w:tcPr>
          <w:p w14:paraId="644FD754" w14:textId="77777777" w:rsidR="00A5748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9" w:type="dxa"/>
            <w:gridSpan w:val="11"/>
            <w:tcBorders>
              <w:top w:val="single" w:sz="4" w:space="0" w:color="auto"/>
              <w:left w:val="single" w:sz="4" w:space="0" w:color="auto"/>
              <w:bottom w:val="nil"/>
              <w:right w:val="single" w:sz="4" w:space="0" w:color="auto"/>
            </w:tcBorders>
          </w:tcPr>
          <w:p w14:paraId="6604A3DB"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57480" w:rsidRPr="003349E2" w14:paraId="02C7B8A0" w14:textId="77777777" w:rsidTr="00BA14CF">
        <w:tc>
          <w:tcPr>
            <w:tcW w:w="2204" w:type="dxa"/>
            <w:vMerge/>
            <w:tcBorders>
              <w:right w:val="single" w:sz="4" w:space="0" w:color="auto"/>
            </w:tcBorders>
          </w:tcPr>
          <w:p w14:paraId="661E6891" w14:textId="77777777" w:rsidR="00A57480" w:rsidRPr="003349E2" w:rsidRDefault="00A57480" w:rsidP="004D753F">
            <w:pPr>
              <w:widowControl w:val="0"/>
              <w:spacing w:line="240" w:lineRule="auto"/>
              <w:ind w:firstLine="0"/>
              <w:jc w:val="center"/>
              <w:rPr>
                <w:rFonts w:ascii="Courier New" w:hAnsi="Courier New" w:cs="Courier New"/>
                <w:b/>
                <w:sz w:val="22"/>
                <w:szCs w:val="22"/>
              </w:rPr>
            </w:pPr>
          </w:p>
        </w:tc>
        <w:tc>
          <w:tcPr>
            <w:tcW w:w="3273" w:type="dxa"/>
            <w:gridSpan w:val="3"/>
            <w:tcBorders>
              <w:top w:val="single" w:sz="4" w:space="0" w:color="auto"/>
              <w:left w:val="single" w:sz="4" w:space="0" w:color="auto"/>
              <w:bottom w:val="single" w:sz="4" w:space="0" w:color="auto"/>
              <w:right w:val="single" w:sz="4" w:space="0" w:color="auto"/>
            </w:tcBorders>
          </w:tcPr>
          <w:p w14:paraId="379E7EAF"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87" w:type="dxa"/>
            <w:gridSpan w:val="2"/>
            <w:tcBorders>
              <w:top w:val="single" w:sz="4" w:space="0" w:color="auto"/>
              <w:left w:val="single" w:sz="4" w:space="0" w:color="auto"/>
              <w:bottom w:val="single" w:sz="4" w:space="0" w:color="auto"/>
              <w:right w:val="single" w:sz="4" w:space="0" w:color="auto"/>
            </w:tcBorders>
          </w:tcPr>
          <w:p w14:paraId="566ECAA7"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w:t>
            </w:r>
            <w:r w:rsidR="008408D6" w:rsidRPr="003349E2">
              <w:rPr>
                <w:rFonts w:ascii="Courier New" w:hAnsi="Courier New" w:cs="Courier New"/>
                <w:b/>
                <w:sz w:val="22"/>
                <w:szCs w:val="22"/>
              </w:rPr>
              <w:t xml:space="preserve"> </w:t>
            </w:r>
            <w:r w:rsidRPr="003349E2">
              <w:rPr>
                <w:rFonts w:ascii="Courier New" w:hAnsi="Courier New" w:cs="Courier New"/>
                <w:b/>
                <w:sz w:val="22"/>
                <w:szCs w:val="22"/>
              </w:rPr>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3" w:type="dxa"/>
            <w:gridSpan w:val="3"/>
            <w:tcBorders>
              <w:top w:val="single" w:sz="4" w:space="0" w:color="auto"/>
              <w:left w:val="single" w:sz="4" w:space="0" w:color="auto"/>
              <w:bottom w:val="single" w:sz="4" w:space="0" w:color="auto"/>
              <w:right w:val="single" w:sz="4" w:space="0" w:color="auto"/>
            </w:tcBorders>
          </w:tcPr>
          <w:p w14:paraId="736142A7"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26" w:type="dxa"/>
            <w:gridSpan w:val="2"/>
            <w:tcBorders>
              <w:top w:val="single" w:sz="4" w:space="0" w:color="auto"/>
              <w:left w:val="single" w:sz="4" w:space="0" w:color="auto"/>
              <w:bottom w:val="single" w:sz="4" w:space="0" w:color="auto"/>
              <w:right w:val="single" w:sz="4" w:space="0" w:color="auto"/>
            </w:tcBorders>
          </w:tcPr>
          <w:p w14:paraId="754706A3"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40D692BA"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A57480" w:rsidRPr="003349E2" w14:paraId="50ACEF10"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3027770"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A57480" w:rsidRPr="003349E2" w14:paraId="73150DE6" w14:textId="77777777" w:rsidTr="00FB522C">
        <w:tc>
          <w:tcPr>
            <w:tcW w:w="2204" w:type="dxa"/>
            <w:tcBorders>
              <w:right w:val="single" w:sz="4" w:space="0" w:color="auto"/>
            </w:tcBorders>
          </w:tcPr>
          <w:p w14:paraId="155C0E75"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Среднеэтажная жилая застройка – КОД 2.5.</w:t>
            </w:r>
          </w:p>
        </w:tc>
        <w:tc>
          <w:tcPr>
            <w:tcW w:w="3273" w:type="dxa"/>
            <w:gridSpan w:val="3"/>
            <w:tcBorders>
              <w:top w:val="single" w:sz="4" w:space="0" w:color="auto"/>
              <w:left w:val="single" w:sz="4" w:space="0" w:color="auto"/>
              <w:bottom w:val="single" w:sz="4" w:space="0" w:color="auto"/>
              <w:right w:val="single" w:sz="4" w:space="0" w:color="auto"/>
            </w:tcBorders>
          </w:tcPr>
          <w:p w14:paraId="07A36996"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2316531F"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30 м;</w:t>
            </w:r>
          </w:p>
          <w:p w14:paraId="2A7F8582"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30 м.</w:t>
            </w:r>
          </w:p>
          <w:p w14:paraId="79319D5F"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7F6F3AD9"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6931820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2B572A3B" w14:textId="77777777" w:rsidR="00A57480" w:rsidRPr="003349E2" w:rsidRDefault="008408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49FBD66D" w14:textId="77777777" w:rsidR="00A57480" w:rsidRPr="003349E2" w:rsidRDefault="003F6E0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этажей</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5D5DE7E4" w14:textId="77777777" w:rsidR="00A57480" w:rsidRPr="003349E2" w:rsidRDefault="003F6E0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A57480" w:rsidRPr="003349E2">
              <w:rPr>
                <w:rFonts w:ascii="Courier New" w:hAnsi="Courier New" w:cs="Courier New"/>
                <w:sz w:val="22"/>
                <w:szCs w:val="22"/>
              </w:rPr>
              <w:t>0%</w:t>
            </w:r>
          </w:p>
        </w:tc>
        <w:tc>
          <w:tcPr>
            <w:tcW w:w="2080" w:type="dxa"/>
            <w:tcBorders>
              <w:top w:val="single" w:sz="4" w:space="0" w:color="auto"/>
              <w:left w:val="single" w:sz="4" w:space="0" w:color="auto"/>
              <w:bottom w:val="single" w:sz="4" w:space="0" w:color="auto"/>
              <w:right w:val="single" w:sz="4" w:space="0" w:color="auto"/>
            </w:tcBorders>
            <w:vAlign w:val="center"/>
          </w:tcPr>
          <w:p w14:paraId="7695FCE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46904519"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9C32FDD" w14:textId="77777777" w:rsidR="008408D6"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14:paraId="200FD5C7" w14:textId="77777777" w:rsidR="008408D6"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благоустройство и озеленение;</w:t>
            </w:r>
          </w:p>
          <w:p w14:paraId="1A88F861" w14:textId="77777777" w:rsidR="008408D6"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подземных гаражей и автостоянок;</w:t>
            </w:r>
          </w:p>
          <w:p w14:paraId="13AD66DA" w14:textId="77777777" w:rsidR="008408D6"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спортивных и детских площадок, площадок отдыха;</w:t>
            </w:r>
          </w:p>
          <w:p w14:paraId="7E4F62DA" w14:textId="77777777" w:rsidR="00A57480" w:rsidRPr="003349E2" w:rsidRDefault="008408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FB522C" w:rsidRPr="003349E2" w14:paraId="5394718D" w14:textId="77777777" w:rsidTr="00FB522C">
        <w:tc>
          <w:tcPr>
            <w:tcW w:w="2204" w:type="dxa"/>
            <w:tcBorders>
              <w:right w:val="single" w:sz="4" w:space="0" w:color="auto"/>
            </w:tcBorders>
          </w:tcPr>
          <w:p w14:paraId="27B7AC52"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4C5A9044" w14:textId="77777777" w:rsidR="00FB522C" w:rsidRPr="003349E2" w:rsidRDefault="00FB522C" w:rsidP="004D753F">
            <w:pPr>
              <w:widowControl w:val="0"/>
              <w:spacing w:line="240" w:lineRule="auto"/>
              <w:ind w:firstLine="0"/>
              <w:jc w:val="center"/>
              <w:rPr>
                <w:rFonts w:ascii="Courier New" w:hAnsi="Courier New" w:cs="Courier New"/>
                <w:sz w:val="22"/>
                <w:szCs w:val="22"/>
              </w:rPr>
            </w:pP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495D6FAC"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091F3B3" w14:textId="531C1D53" w:rsidR="00FB522C" w:rsidRPr="003349E2" w:rsidRDefault="00FB522C"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1A3EE82E"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7A5DF17E"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0106653D"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6D668F61"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0" w:type="dxa"/>
            <w:tcBorders>
              <w:top w:val="single" w:sz="4" w:space="0" w:color="auto"/>
              <w:left w:val="single" w:sz="4" w:space="0" w:color="auto"/>
              <w:bottom w:val="single" w:sz="4" w:space="0" w:color="auto"/>
              <w:right w:val="single" w:sz="4" w:space="0" w:color="auto"/>
            </w:tcBorders>
            <w:vAlign w:val="center"/>
          </w:tcPr>
          <w:p w14:paraId="12975B40" w14:textId="77777777" w:rsidR="00FB522C" w:rsidRPr="003349E2" w:rsidRDefault="00FB522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0ACADB26"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0D51D1F" w14:textId="3AF24310"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A57480" w:rsidRPr="003349E2" w14:paraId="493A8A5E" w14:textId="77777777" w:rsidTr="00FB522C">
        <w:tc>
          <w:tcPr>
            <w:tcW w:w="2204" w:type="dxa"/>
            <w:tcBorders>
              <w:right w:val="single" w:sz="4" w:space="0" w:color="auto"/>
            </w:tcBorders>
          </w:tcPr>
          <w:p w14:paraId="2345ECB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Социальное обслуживание – КОД 3.2.</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4C96F864"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6C3F698"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36D81AB5"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w:t>
            </w:r>
            <w:r w:rsidR="00137EBA" w:rsidRPr="003349E2">
              <w:rPr>
                <w:rFonts w:ascii="Courier New" w:hAnsi="Courier New" w:cs="Courier New"/>
                <w:sz w:val="22"/>
                <w:szCs w:val="22"/>
              </w:rPr>
              <w:t>астка – 0,2</w:t>
            </w:r>
            <w:r w:rsidRPr="003349E2">
              <w:rPr>
                <w:rFonts w:ascii="Courier New" w:hAnsi="Courier New" w:cs="Courier New"/>
                <w:sz w:val="22"/>
                <w:szCs w:val="22"/>
              </w:rPr>
              <w:t xml:space="preserve">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1B85646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6769844E"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560589B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0" w:type="dxa"/>
            <w:tcBorders>
              <w:top w:val="single" w:sz="4" w:space="0" w:color="auto"/>
              <w:left w:val="single" w:sz="4" w:space="0" w:color="auto"/>
              <w:bottom w:val="single" w:sz="4" w:space="0" w:color="auto"/>
              <w:right w:val="single" w:sz="4" w:space="0" w:color="auto"/>
            </w:tcBorders>
            <w:vAlign w:val="center"/>
          </w:tcPr>
          <w:p w14:paraId="2D81021B"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46351042" w14:textId="77777777" w:rsidTr="00501EC5">
        <w:tc>
          <w:tcPr>
            <w:tcW w:w="14163" w:type="dxa"/>
            <w:gridSpan w:val="12"/>
            <w:tcBorders>
              <w:right w:val="single" w:sz="4" w:space="0" w:color="auto"/>
            </w:tcBorders>
          </w:tcPr>
          <w:p w14:paraId="65DB19B4" w14:textId="77777777"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отделений почты и телеграфа;</w:t>
            </w:r>
          </w:p>
          <w:p w14:paraId="2175FB43" w14:textId="77777777" w:rsidR="00A57480" w:rsidRPr="003349E2" w:rsidRDefault="00A57480"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57480" w:rsidRPr="003349E2" w14:paraId="6C935BE7" w14:textId="77777777" w:rsidTr="00FB522C">
        <w:tc>
          <w:tcPr>
            <w:tcW w:w="2204" w:type="dxa"/>
            <w:tcBorders>
              <w:right w:val="single" w:sz="4" w:space="0" w:color="auto"/>
            </w:tcBorders>
          </w:tcPr>
          <w:p w14:paraId="7CBD826C"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Бытовое обслуживание – КОД 3.3.</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0D417042"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27C53BE"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16A5699B"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w:t>
            </w:r>
            <w:r w:rsidR="00137EBA" w:rsidRPr="003349E2">
              <w:rPr>
                <w:rFonts w:ascii="Courier New" w:hAnsi="Courier New" w:cs="Courier New"/>
                <w:sz w:val="22"/>
                <w:szCs w:val="22"/>
              </w:rPr>
              <w:t>площадь земельного участка – 0,</w:t>
            </w:r>
            <w:r w:rsidRPr="003349E2">
              <w:rPr>
                <w:rFonts w:ascii="Courier New" w:hAnsi="Courier New" w:cs="Courier New"/>
                <w:sz w:val="22"/>
                <w:szCs w:val="22"/>
              </w:rPr>
              <w:t>2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62D12105"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0BECA21F" w14:textId="77777777" w:rsidR="00A57480" w:rsidRPr="003349E2" w:rsidRDefault="00137EB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w:t>
            </w:r>
            <w:r w:rsidR="00A57480" w:rsidRPr="003349E2">
              <w:rPr>
                <w:rFonts w:ascii="Courier New" w:hAnsi="Courier New" w:cs="Courier New"/>
                <w:sz w:val="22"/>
                <w:szCs w:val="22"/>
              </w:rPr>
              <w:t xml:space="preserve"> этаж</w:t>
            </w:r>
            <w:r w:rsidRPr="003349E2">
              <w:rPr>
                <w:rFonts w:ascii="Courier New" w:hAnsi="Courier New" w:cs="Courier New"/>
                <w:sz w:val="22"/>
                <w:szCs w:val="22"/>
              </w:rPr>
              <w:t>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101448EB"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80" w:type="dxa"/>
            <w:tcBorders>
              <w:top w:val="single" w:sz="4" w:space="0" w:color="auto"/>
              <w:left w:val="single" w:sz="4" w:space="0" w:color="auto"/>
              <w:bottom w:val="single" w:sz="4" w:space="0" w:color="auto"/>
              <w:right w:val="single" w:sz="4" w:space="0" w:color="auto"/>
            </w:tcBorders>
            <w:vAlign w:val="center"/>
          </w:tcPr>
          <w:p w14:paraId="753E280C"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7957AB2A"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6C399D62" w14:textId="77777777"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следующих бытовых услуг: мастерские мелкого ремонта, ателье, парикмахерские, похоронные бюро.</w:t>
            </w:r>
          </w:p>
        </w:tc>
      </w:tr>
      <w:tr w:rsidR="00A57480" w:rsidRPr="003349E2" w14:paraId="52311575" w14:textId="77777777" w:rsidTr="00FB522C">
        <w:tc>
          <w:tcPr>
            <w:tcW w:w="2204" w:type="dxa"/>
            <w:tcBorders>
              <w:right w:val="single" w:sz="4" w:space="0" w:color="auto"/>
            </w:tcBorders>
          </w:tcPr>
          <w:p w14:paraId="334E601F"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60CA5476"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D170C7B"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0846ADD1"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0,2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1A86EA51"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44D7F28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2B7FFB5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0" w:type="dxa"/>
            <w:tcBorders>
              <w:top w:val="single" w:sz="4" w:space="0" w:color="auto"/>
              <w:left w:val="single" w:sz="4" w:space="0" w:color="auto"/>
              <w:bottom w:val="single" w:sz="4" w:space="0" w:color="auto"/>
              <w:right w:val="single" w:sz="4" w:space="0" w:color="auto"/>
            </w:tcBorders>
            <w:vAlign w:val="center"/>
          </w:tcPr>
          <w:p w14:paraId="67DADBDA"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6918C8DC"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0110C7C" w14:textId="77777777"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57480" w:rsidRPr="003349E2" w14:paraId="52AEFCDC" w14:textId="77777777" w:rsidTr="00FB522C">
        <w:tc>
          <w:tcPr>
            <w:tcW w:w="2204" w:type="dxa"/>
            <w:tcBorders>
              <w:right w:val="single" w:sz="4" w:space="0" w:color="auto"/>
            </w:tcBorders>
          </w:tcPr>
          <w:p w14:paraId="76DE9BA0"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питание – КОД 4.6.</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5505450E"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63714B5"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4A224FCD"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215C427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6B6EA4A5"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0EAF50D8"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0" w:type="dxa"/>
            <w:tcBorders>
              <w:top w:val="single" w:sz="4" w:space="0" w:color="auto"/>
              <w:left w:val="single" w:sz="4" w:space="0" w:color="auto"/>
              <w:bottom w:val="single" w:sz="4" w:space="0" w:color="auto"/>
              <w:right w:val="single" w:sz="4" w:space="0" w:color="auto"/>
            </w:tcBorders>
            <w:vAlign w:val="center"/>
          </w:tcPr>
          <w:p w14:paraId="76BD2E88"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66F45721"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1E275BAA" w14:textId="77777777"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57480" w:rsidRPr="003349E2" w14:paraId="3D92A2BB"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6BF8D0A"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A57480" w:rsidRPr="003349E2" w14:paraId="1E641915" w14:textId="77777777" w:rsidTr="00FB522C">
        <w:tc>
          <w:tcPr>
            <w:tcW w:w="2204" w:type="dxa"/>
            <w:tcBorders>
              <w:right w:val="single" w:sz="4" w:space="0" w:color="auto"/>
            </w:tcBorders>
          </w:tcPr>
          <w:p w14:paraId="3D79C191"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0303A528"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3DE39BF7"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93" w:type="dxa"/>
            <w:gridSpan w:val="3"/>
            <w:tcBorders>
              <w:top w:val="single" w:sz="4" w:space="0" w:color="auto"/>
              <w:left w:val="single" w:sz="4" w:space="0" w:color="auto"/>
              <w:bottom w:val="single" w:sz="4" w:space="0" w:color="auto"/>
              <w:right w:val="single" w:sz="4" w:space="0" w:color="auto"/>
            </w:tcBorders>
            <w:vAlign w:val="center"/>
          </w:tcPr>
          <w:p w14:paraId="5FE3218E"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26" w:type="dxa"/>
            <w:gridSpan w:val="2"/>
            <w:tcBorders>
              <w:top w:val="single" w:sz="4" w:space="0" w:color="auto"/>
              <w:left w:val="single" w:sz="4" w:space="0" w:color="auto"/>
              <w:bottom w:val="single" w:sz="4" w:space="0" w:color="auto"/>
              <w:right w:val="single" w:sz="4" w:space="0" w:color="auto"/>
            </w:tcBorders>
            <w:vAlign w:val="center"/>
          </w:tcPr>
          <w:p w14:paraId="278B38BA"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230BFFE1" w14:textId="77777777" w:rsidR="00A57480" w:rsidRPr="003349E2" w:rsidRDefault="00A574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7480" w:rsidRPr="003349E2" w14:paraId="34CD4B34"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0122F2E7" w14:textId="77777777" w:rsidR="00A57480" w:rsidRPr="003349E2" w:rsidRDefault="00A5748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A57480" w:rsidRPr="003349E2" w14:paraId="7D36129A" w14:textId="77777777" w:rsidTr="00501EC5">
        <w:tc>
          <w:tcPr>
            <w:tcW w:w="14163" w:type="dxa"/>
            <w:gridSpan w:val="12"/>
            <w:tcBorders>
              <w:top w:val="single" w:sz="4" w:space="0" w:color="auto"/>
              <w:left w:val="single" w:sz="4" w:space="0" w:color="auto"/>
              <w:bottom w:val="single" w:sz="4" w:space="0" w:color="auto"/>
              <w:right w:val="single" w:sz="4" w:space="0" w:color="auto"/>
            </w:tcBorders>
          </w:tcPr>
          <w:p w14:paraId="42CAE814" w14:textId="77777777" w:rsidR="00A57480" w:rsidRPr="003349E2" w:rsidRDefault="00A5748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B522C" w:rsidRPr="003349E2" w14:paraId="7F508608" w14:textId="77777777" w:rsidTr="00FB522C">
        <w:tc>
          <w:tcPr>
            <w:tcW w:w="2253" w:type="dxa"/>
            <w:gridSpan w:val="2"/>
            <w:tcBorders>
              <w:right w:val="single" w:sz="4" w:space="0" w:color="auto"/>
            </w:tcBorders>
          </w:tcPr>
          <w:p w14:paraId="1E74A378"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Амбулаторно-поликлиническое обслуживание – КОД 3.4.1.</w:t>
            </w:r>
          </w:p>
        </w:tc>
        <w:tc>
          <w:tcPr>
            <w:tcW w:w="3198" w:type="dxa"/>
            <w:tcBorders>
              <w:top w:val="single" w:sz="4" w:space="0" w:color="auto"/>
              <w:left w:val="single" w:sz="4" w:space="0" w:color="auto"/>
              <w:bottom w:val="single" w:sz="4" w:space="0" w:color="auto"/>
              <w:right w:val="single" w:sz="4" w:space="0" w:color="auto"/>
            </w:tcBorders>
            <w:vAlign w:val="center"/>
          </w:tcPr>
          <w:p w14:paraId="7BB00071"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A0DE4B1"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720B14AB"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49" w:type="dxa"/>
            <w:gridSpan w:val="2"/>
            <w:tcBorders>
              <w:top w:val="single" w:sz="4" w:space="0" w:color="auto"/>
              <w:left w:val="single" w:sz="4" w:space="0" w:color="auto"/>
              <w:bottom w:val="single" w:sz="4" w:space="0" w:color="auto"/>
              <w:right w:val="single" w:sz="4" w:space="0" w:color="auto"/>
            </w:tcBorders>
            <w:vAlign w:val="center"/>
          </w:tcPr>
          <w:p w14:paraId="2E24D111"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55755736"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119F8AE3"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309FD8E5"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150DE" w:rsidRPr="003349E2" w14:paraId="6B07628B"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4F32CDA0" w14:textId="77777777" w:rsidR="00E150DE" w:rsidRPr="003349E2" w:rsidRDefault="00E150DE"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B522C" w:rsidRPr="003349E2" w14:paraId="3AA3F41F" w14:textId="77777777" w:rsidTr="00FB522C">
        <w:tc>
          <w:tcPr>
            <w:tcW w:w="2253" w:type="dxa"/>
            <w:gridSpan w:val="2"/>
            <w:tcBorders>
              <w:right w:val="single" w:sz="4" w:space="0" w:color="auto"/>
            </w:tcBorders>
          </w:tcPr>
          <w:p w14:paraId="155C4C29"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Гостиничное обслуживание – КОД 4.7.</w:t>
            </w:r>
          </w:p>
        </w:tc>
        <w:tc>
          <w:tcPr>
            <w:tcW w:w="3198" w:type="dxa"/>
            <w:tcBorders>
              <w:top w:val="single" w:sz="4" w:space="0" w:color="auto"/>
              <w:left w:val="single" w:sz="4" w:space="0" w:color="auto"/>
              <w:bottom w:val="single" w:sz="4" w:space="0" w:color="auto"/>
              <w:right w:val="single" w:sz="4" w:space="0" w:color="auto"/>
            </w:tcBorders>
            <w:vAlign w:val="center"/>
          </w:tcPr>
          <w:p w14:paraId="10E27679"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AE7AE90"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0520A368"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0,7 га.</w:t>
            </w:r>
          </w:p>
        </w:tc>
        <w:tc>
          <w:tcPr>
            <w:tcW w:w="2249" w:type="dxa"/>
            <w:gridSpan w:val="2"/>
            <w:tcBorders>
              <w:top w:val="single" w:sz="4" w:space="0" w:color="auto"/>
              <w:left w:val="single" w:sz="4" w:space="0" w:color="auto"/>
              <w:bottom w:val="single" w:sz="4" w:space="0" w:color="auto"/>
              <w:right w:val="single" w:sz="4" w:space="0" w:color="auto"/>
            </w:tcBorders>
            <w:vAlign w:val="center"/>
          </w:tcPr>
          <w:p w14:paraId="50297F22"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62FF1796"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6F38C655"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701D99D8"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150DE" w:rsidRPr="003349E2" w14:paraId="2A723623"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3ED91E75" w14:textId="77777777" w:rsidR="00E150DE" w:rsidRPr="003349E2" w:rsidRDefault="00E150DE"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FB522C" w:rsidRPr="003349E2" w14:paraId="28D76E7A" w14:textId="77777777" w:rsidTr="00FB522C">
        <w:tc>
          <w:tcPr>
            <w:tcW w:w="2253" w:type="dxa"/>
            <w:gridSpan w:val="2"/>
            <w:tcBorders>
              <w:right w:val="single" w:sz="4" w:space="0" w:color="auto"/>
            </w:tcBorders>
          </w:tcPr>
          <w:p w14:paraId="7A93A910"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198" w:type="dxa"/>
            <w:tcBorders>
              <w:top w:val="single" w:sz="4" w:space="0" w:color="auto"/>
              <w:left w:val="single" w:sz="4" w:space="0" w:color="auto"/>
              <w:bottom w:val="single" w:sz="4" w:space="0" w:color="auto"/>
              <w:right w:val="single" w:sz="4" w:space="0" w:color="auto"/>
            </w:tcBorders>
          </w:tcPr>
          <w:p w14:paraId="0DC9CE8A"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2054433"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F16179D"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49" w:type="dxa"/>
            <w:gridSpan w:val="2"/>
            <w:tcBorders>
              <w:top w:val="single" w:sz="4" w:space="0" w:color="auto"/>
              <w:left w:val="single" w:sz="4" w:space="0" w:color="auto"/>
              <w:bottom w:val="single" w:sz="4" w:space="0" w:color="auto"/>
              <w:right w:val="single" w:sz="4" w:space="0" w:color="auto"/>
            </w:tcBorders>
            <w:vAlign w:val="center"/>
          </w:tcPr>
          <w:p w14:paraId="3D94DFFD"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1361D3CA"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2B06AEEC"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3A71529A" w14:textId="77777777" w:rsid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p w14:paraId="287AA0A2" w14:textId="77777777" w:rsidR="003349E2" w:rsidRDefault="003349E2" w:rsidP="003349E2">
            <w:pPr>
              <w:rPr>
                <w:rFonts w:ascii="Courier New" w:hAnsi="Courier New" w:cs="Courier New"/>
                <w:sz w:val="22"/>
                <w:szCs w:val="22"/>
              </w:rPr>
            </w:pPr>
          </w:p>
          <w:p w14:paraId="037133A8" w14:textId="77777777" w:rsidR="00E150DE" w:rsidRPr="003349E2" w:rsidRDefault="00E150DE" w:rsidP="003349E2">
            <w:pPr>
              <w:rPr>
                <w:rFonts w:ascii="Courier New" w:hAnsi="Courier New" w:cs="Courier New"/>
                <w:sz w:val="22"/>
                <w:szCs w:val="22"/>
              </w:rPr>
            </w:pPr>
          </w:p>
        </w:tc>
      </w:tr>
      <w:tr w:rsidR="00E150DE" w:rsidRPr="003349E2" w14:paraId="41F243C7"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6BB60BDE" w14:textId="77777777" w:rsidR="00E150DE" w:rsidRPr="003349E2" w:rsidRDefault="00E150DE"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E150DE" w:rsidRPr="003349E2" w14:paraId="76FEE121" w14:textId="77777777" w:rsidTr="00FB522C">
        <w:tc>
          <w:tcPr>
            <w:tcW w:w="2253" w:type="dxa"/>
            <w:gridSpan w:val="2"/>
            <w:tcBorders>
              <w:right w:val="single" w:sz="4" w:space="0" w:color="auto"/>
            </w:tcBorders>
          </w:tcPr>
          <w:p w14:paraId="061EF426"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198" w:type="dxa"/>
            <w:tcBorders>
              <w:top w:val="single" w:sz="4" w:space="0" w:color="auto"/>
              <w:left w:val="single" w:sz="4" w:space="0" w:color="auto"/>
              <w:bottom w:val="single" w:sz="4" w:space="0" w:color="auto"/>
              <w:right w:val="single" w:sz="4" w:space="0" w:color="auto"/>
            </w:tcBorders>
          </w:tcPr>
          <w:p w14:paraId="6C891AE3"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D9626F"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48A232C9"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11832988"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2 га.</w:t>
            </w:r>
          </w:p>
        </w:tc>
        <w:tc>
          <w:tcPr>
            <w:tcW w:w="2249" w:type="dxa"/>
            <w:gridSpan w:val="2"/>
            <w:tcBorders>
              <w:top w:val="single" w:sz="4" w:space="0" w:color="auto"/>
              <w:left w:val="single" w:sz="4" w:space="0" w:color="auto"/>
              <w:bottom w:val="single" w:sz="4" w:space="0" w:color="auto"/>
              <w:right w:val="single" w:sz="4" w:space="0" w:color="auto"/>
            </w:tcBorders>
            <w:vAlign w:val="center"/>
          </w:tcPr>
          <w:p w14:paraId="6FDCF815"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0B2627E1"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51D4AC18"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66DAE7E3"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150DE" w:rsidRPr="003349E2" w14:paraId="6281BA9A"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2B0F9DE2" w14:textId="77777777" w:rsidR="00E150DE" w:rsidRPr="003349E2" w:rsidRDefault="00E150DE"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1128BA5A" w14:textId="77777777" w:rsidR="00E150DE" w:rsidRPr="003349E2" w:rsidRDefault="00E150DE"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спортивных баз и лагерей.</w:t>
            </w:r>
          </w:p>
        </w:tc>
      </w:tr>
      <w:tr w:rsidR="00FB522C" w:rsidRPr="003349E2" w14:paraId="5BBF1AA9" w14:textId="77777777" w:rsidTr="00FB522C">
        <w:tc>
          <w:tcPr>
            <w:tcW w:w="2253" w:type="dxa"/>
            <w:gridSpan w:val="2"/>
            <w:tcBorders>
              <w:right w:val="single" w:sz="4" w:space="0" w:color="auto"/>
            </w:tcBorders>
          </w:tcPr>
          <w:p w14:paraId="25E090B8"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198" w:type="dxa"/>
            <w:tcBorders>
              <w:top w:val="single" w:sz="4" w:space="0" w:color="auto"/>
              <w:left w:val="single" w:sz="4" w:space="0" w:color="auto"/>
              <w:bottom w:val="single" w:sz="4" w:space="0" w:color="auto"/>
              <w:right w:val="single" w:sz="4" w:space="0" w:color="auto"/>
            </w:tcBorders>
            <w:vAlign w:val="center"/>
          </w:tcPr>
          <w:p w14:paraId="331CB677"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F90C1FA"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1F6E905A"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49" w:type="dxa"/>
            <w:gridSpan w:val="2"/>
            <w:tcBorders>
              <w:top w:val="single" w:sz="4" w:space="0" w:color="auto"/>
              <w:left w:val="single" w:sz="4" w:space="0" w:color="auto"/>
              <w:bottom w:val="single" w:sz="4" w:space="0" w:color="auto"/>
              <w:right w:val="single" w:sz="4" w:space="0" w:color="auto"/>
            </w:tcBorders>
            <w:vAlign w:val="center"/>
          </w:tcPr>
          <w:p w14:paraId="6FA4A256"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51" w:type="dxa"/>
            <w:gridSpan w:val="3"/>
            <w:tcBorders>
              <w:top w:val="single" w:sz="4" w:space="0" w:color="auto"/>
              <w:left w:val="single" w:sz="4" w:space="0" w:color="auto"/>
              <w:bottom w:val="single" w:sz="4" w:space="0" w:color="auto"/>
              <w:right w:val="single" w:sz="4" w:space="0" w:color="auto"/>
            </w:tcBorders>
            <w:vAlign w:val="center"/>
          </w:tcPr>
          <w:p w14:paraId="19F4AEB0"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5" w:type="dxa"/>
            <w:gridSpan w:val="2"/>
            <w:tcBorders>
              <w:top w:val="single" w:sz="4" w:space="0" w:color="auto"/>
              <w:left w:val="single" w:sz="4" w:space="0" w:color="auto"/>
              <w:bottom w:val="single" w:sz="4" w:space="0" w:color="auto"/>
              <w:right w:val="single" w:sz="4" w:space="0" w:color="auto"/>
            </w:tcBorders>
            <w:vAlign w:val="center"/>
          </w:tcPr>
          <w:p w14:paraId="5ADE49B6"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1CBEB8AA"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150DE" w:rsidRPr="003349E2" w14:paraId="2C1B41B7"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4D6EBB7B" w14:textId="77777777" w:rsidR="00E150DE" w:rsidRPr="003349E2" w:rsidRDefault="00E150DE"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E150DE" w:rsidRPr="003349E2" w14:paraId="77A1F2F0" w14:textId="77777777" w:rsidTr="00FB522C">
        <w:tc>
          <w:tcPr>
            <w:tcW w:w="2253" w:type="dxa"/>
            <w:gridSpan w:val="2"/>
            <w:tcBorders>
              <w:right w:val="single" w:sz="4" w:space="0" w:color="auto"/>
            </w:tcBorders>
          </w:tcPr>
          <w:p w14:paraId="2CB4CFC4"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198" w:type="dxa"/>
            <w:tcBorders>
              <w:top w:val="single" w:sz="4" w:space="0" w:color="auto"/>
              <w:left w:val="single" w:sz="4" w:space="0" w:color="auto"/>
              <w:bottom w:val="single" w:sz="4" w:space="0" w:color="auto"/>
              <w:right w:val="single" w:sz="4" w:space="0" w:color="auto"/>
            </w:tcBorders>
            <w:vAlign w:val="center"/>
          </w:tcPr>
          <w:p w14:paraId="2F935437" w14:textId="77777777" w:rsidR="00E150DE" w:rsidRPr="003349E2" w:rsidRDefault="00ED6FE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249" w:type="dxa"/>
            <w:gridSpan w:val="2"/>
            <w:tcBorders>
              <w:top w:val="single" w:sz="4" w:space="0" w:color="auto"/>
              <w:left w:val="single" w:sz="4" w:space="0" w:color="auto"/>
              <w:bottom w:val="single" w:sz="4" w:space="0" w:color="auto"/>
              <w:right w:val="single" w:sz="4" w:space="0" w:color="auto"/>
            </w:tcBorders>
            <w:vAlign w:val="center"/>
          </w:tcPr>
          <w:p w14:paraId="42129CCB"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03" w:type="dxa"/>
            <w:gridSpan w:val="2"/>
            <w:tcBorders>
              <w:top w:val="single" w:sz="4" w:space="0" w:color="auto"/>
              <w:left w:val="single" w:sz="4" w:space="0" w:color="auto"/>
              <w:bottom w:val="single" w:sz="4" w:space="0" w:color="auto"/>
              <w:right w:val="single" w:sz="4" w:space="0" w:color="auto"/>
            </w:tcBorders>
            <w:vAlign w:val="center"/>
          </w:tcPr>
          <w:p w14:paraId="5F15F747"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53" w:type="dxa"/>
            <w:gridSpan w:val="3"/>
            <w:tcBorders>
              <w:top w:val="single" w:sz="4" w:space="0" w:color="auto"/>
              <w:left w:val="single" w:sz="4" w:space="0" w:color="auto"/>
              <w:bottom w:val="single" w:sz="4" w:space="0" w:color="auto"/>
              <w:right w:val="single" w:sz="4" w:space="0" w:color="auto"/>
            </w:tcBorders>
            <w:vAlign w:val="center"/>
          </w:tcPr>
          <w:p w14:paraId="68BC4F55"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07" w:type="dxa"/>
            <w:gridSpan w:val="2"/>
            <w:tcBorders>
              <w:top w:val="single" w:sz="4" w:space="0" w:color="auto"/>
              <w:left w:val="single" w:sz="4" w:space="0" w:color="auto"/>
              <w:bottom w:val="single" w:sz="4" w:space="0" w:color="auto"/>
              <w:right w:val="single" w:sz="4" w:space="0" w:color="auto"/>
            </w:tcBorders>
            <w:vAlign w:val="center"/>
          </w:tcPr>
          <w:p w14:paraId="1B3C6957" w14:textId="77777777" w:rsidR="00E150DE" w:rsidRPr="003349E2" w:rsidRDefault="00E150D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150DE" w:rsidRPr="003349E2" w14:paraId="4A66A1D6" w14:textId="77777777" w:rsidTr="00034AC9">
        <w:tc>
          <w:tcPr>
            <w:tcW w:w="14163" w:type="dxa"/>
            <w:gridSpan w:val="12"/>
            <w:tcBorders>
              <w:top w:val="single" w:sz="4" w:space="0" w:color="auto"/>
              <w:left w:val="single" w:sz="4" w:space="0" w:color="auto"/>
              <w:bottom w:val="single" w:sz="4" w:space="0" w:color="auto"/>
              <w:right w:val="single" w:sz="4" w:space="0" w:color="auto"/>
            </w:tcBorders>
          </w:tcPr>
          <w:p w14:paraId="1AF1D434" w14:textId="77777777" w:rsidR="00E150DE" w:rsidRPr="003349E2" w:rsidRDefault="00E150DE"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bl>
    <w:p w14:paraId="5E5B6B80" w14:textId="77777777" w:rsidR="00A57480" w:rsidRPr="003349E2" w:rsidRDefault="00A57480" w:rsidP="004D753F">
      <w:pPr>
        <w:pStyle w:val="Default"/>
        <w:ind w:firstLine="709"/>
        <w:jc w:val="both"/>
        <w:rPr>
          <w:rFonts w:ascii="Arial" w:hAnsi="Arial" w:cs="Arial"/>
          <w:color w:val="auto"/>
          <w:sz w:val="22"/>
          <w:szCs w:val="22"/>
        </w:rPr>
      </w:pPr>
    </w:p>
    <w:p w14:paraId="743808C1" w14:textId="1EE7E4B5" w:rsidR="00A57480" w:rsidRPr="006C6BA4" w:rsidRDefault="00A57480"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6C6BA4">
        <w:rPr>
          <w:rFonts w:ascii="Arial" w:hAnsi="Arial" w:cs="Arial"/>
          <w:color w:val="auto"/>
        </w:rPr>
        <w:t>.</w:t>
      </w:r>
    </w:p>
    <w:p w14:paraId="24B4CC9A" w14:textId="77777777" w:rsidR="00A57480" w:rsidRPr="006C6BA4" w:rsidRDefault="00A57480"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719E66B" w14:textId="77777777" w:rsidR="00943CD4" w:rsidRPr="006C6BA4" w:rsidRDefault="00943CD4" w:rsidP="004D753F">
      <w:pPr>
        <w:pStyle w:val="Default"/>
        <w:ind w:firstLine="709"/>
        <w:jc w:val="both"/>
        <w:outlineLvl w:val="1"/>
        <w:rPr>
          <w:rFonts w:ascii="Arial" w:hAnsi="Arial" w:cs="Arial"/>
          <w:color w:val="auto"/>
        </w:rPr>
      </w:pPr>
    </w:p>
    <w:p w14:paraId="47A972BC" w14:textId="77777777" w:rsidR="00E11B2A" w:rsidRPr="006C6BA4" w:rsidRDefault="00E11B2A" w:rsidP="004D753F">
      <w:pPr>
        <w:pStyle w:val="Default"/>
        <w:ind w:firstLine="709"/>
        <w:jc w:val="center"/>
        <w:outlineLvl w:val="1"/>
        <w:rPr>
          <w:rFonts w:ascii="Arial" w:hAnsi="Arial" w:cs="Arial"/>
          <w:color w:val="auto"/>
        </w:rPr>
      </w:pPr>
      <w:bookmarkStart w:id="14" w:name="_Toc490566098"/>
      <w:r w:rsidRPr="006C6BA4">
        <w:rPr>
          <w:rFonts w:ascii="Arial" w:hAnsi="Arial" w:cs="Arial"/>
          <w:color w:val="auto"/>
        </w:rPr>
        <w:t>Статья 1</w:t>
      </w:r>
      <w:r w:rsidR="00EB17CE" w:rsidRPr="006C6BA4">
        <w:rPr>
          <w:rFonts w:ascii="Arial" w:hAnsi="Arial" w:cs="Arial"/>
          <w:color w:val="auto"/>
        </w:rPr>
        <w:t>0</w:t>
      </w:r>
      <w:r w:rsidRPr="006C6BA4">
        <w:rPr>
          <w:rFonts w:ascii="Arial" w:hAnsi="Arial" w:cs="Arial"/>
          <w:color w:val="auto"/>
        </w:rPr>
        <w:t>. Д. Зоны размещения объектов дошкольного образования</w:t>
      </w:r>
      <w:bookmarkEnd w:id="14"/>
    </w:p>
    <w:p w14:paraId="4AA3644C" w14:textId="77777777" w:rsidR="00CD4AB4" w:rsidRPr="003349E2" w:rsidRDefault="00CD4AB4" w:rsidP="004D753F">
      <w:pPr>
        <w:pStyle w:val="Default"/>
        <w:ind w:firstLine="709"/>
        <w:jc w:val="both"/>
        <w:outlineLvl w:val="1"/>
        <w:rPr>
          <w:rFonts w:ascii="Arial" w:hAnsi="Arial" w:cs="Arial"/>
          <w:color w:val="auto"/>
          <w:sz w:val="22"/>
          <w:szCs w:val="22"/>
        </w:rPr>
      </w:pPr>
    </w:p>
    <w:tbl>
      <w:tblPr>
        <w:tblStyle w:val="ad"/>
        <w:tblW w:w="14163" w:type="dxa"/>
        <w:tblInd w:w="988" w:type="dxa"/>
        <w:tblLook w:val="04A0" w:firstRow="1" w:lastRow="0" w:firstColumn="1" w:lastColumn="0" w:noHBand="0" w:noVBand="1"/>
      </w:tblPr>
      <w:tblGrid>
        <w:gridCol w:w="2180"/>
        <w:gridCol w:w="3385"/>
        <w:gridCol w:w="2262"/>
        <w:gridCol w:w="2048"/>
        <w:gridCol w:w="2203"/>
        <w:gridCol w:w="2085"/>
      </w:tblGrid>
      <w:tr w:rsidR="005322A5" w:rsidRPr="003349E2" w14:paraId="02B94453" w14:textId="77777777" w:rsidTr="004D753F">
        <w:tc>
          <w:tcPr>
            <w:tcW w:w="2213" w:type="dxa"/>
            <w:vMerge w:val="restart"/>
            <w:tcBorders>
              <w:right w:val="single" w:sz="4" w:space="0" w:color="auto"/>
            </w:tcBorders>
          </w:tcPr>
          <w:p w14:paraId="794B94D1" w14:textId="77777777" w:rsidR="005322A5"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5"/>
            <w:tcBorders>
              <w:top w:val="single" w:sz="4" w:space="0" w:color="auto"/>
              <w:left w:val="single" w:sz="4" w:space="0" w:color="auto"/>
              <w:bottom w:val="single" w:sz="4" w:space="0" w:color="auto"/>
              <w:right w:val="single" w:sz="4" w:space="0" w:color="auto"/>
            </w:tcBorders>
          </w:tcPr>
          <w:p w14:paraId="639914A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322A5" w:rsidRPr="003349E2" w14:paraId="1FB35A5C" w14:textId="77777777" w:rsidTr="003349E2">
        <w:tc>
          <w:tcPr>
            <w:tcW w:w="2213" w:type="dxa"/>
            <w:vMerge/>
            <w:tcBorders>
              <w:right w:val="single" w:sz="4" w:space="0" w:color="auto"/>
            </w:tcBorders>
          </w:tcPr>
          <w:p w14:paraId="187EE3D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p>
        </w:tc>
        <w:tc>
          <w:tcPr>
            <w:tcW w:w="3198" w:type="dxa"/>
            <w:tcBorders>
              <w:top w:val="single" w:sz="4" w:space="0" w:color="auto"/>
              <w:left w:val="single" w:sz="4" w:space="0" w:color="auto"/>
              <w:bottom w:val="single" w:sz="4" w:space="0" w:color="auto"/>
              <w:right w:val="single" w:sz="4" w:space="0" w:color="auto"/>
            </w:tcBorders>
          </w:tcPr>
          <w:p w14:paraId="56F79815"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tcBorders>
              <w:top w:val="single" w:sz="4" w:space="0" w:color="auto"/>
              <w:left w:val="single" w:sz="4" w:space="0" w:color="auto"/>
              <w:bottom w:val="single" w:sz="4" w:space="0" w:color="auto"/>
              <w:right w:val="single" w:sz="4" w:space="0" w:color="auto"/>
            </w:tcBorders>
          </w:tcPr>
          <w:p w14:paraId="73923A76"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tcBorders>
              <w:top w:val="single" w:sz="4" w:space="0" w:color="auto"/>
              <w:left w:val="single" w:sz="4" w:space="0" w:color="auto"/>
              <w:bottom w:val="single" w:sz="4" w:space="0" w:color="auto"/>
              <w:right w:val="single" w:sz="4" w:space="0" w:color="auto"/>
            </w:tcBorders>
          </w:tcPr>
          <w:p w14:paraId="4BD9C318"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C1E3DDE"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2F3858CC"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5322A5" w:rsidRPr="003349E2" w14:paraId="58907BA9"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3E9E438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5322A5" w:rsidRPr="003349E2" w14:paraId="280E59AE" w14:textId="77777777" w:rsidTr="00501EC5">
        <w:tc>
          <w:tcPr>
            <w:tcW w:w="2213" w:type="dxa"/>
            <w:tcBorders>
              <w:right w:val="single" w:sz="4" w:space="0" w:color="auto"/>
            </w:tcBorders>
          </w:tcPr>
          <w:p w14:paraId="39E4ED65"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Дошкольное, начальное и среднее общее образование – КОД 3.5.1.</w:t>
            </w:r>
          </w:p>
        </w:tc>
        <w:tc>
          <w:tcPr>
            <w:tcW w:w="3198" w:type="dxa"/>
            <w:tcBorders>
              <w:top w:val="single" w:sz="4" w:space="0" w:color="auto"/>
              <w:left w:val="single" w:sz="4" w:space="0" w:color="auto"/>
              <w:bottom w:val="single" w:sz="4" w:space="0" w:color="auto"/>
              <w:right w:val="single" w:sz="4" w:space="0" w:color="auto"/>
            </w:tcBorders>
          </w:tcPr>
          <w:p w14:paraId="1E73FDDB"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62DE7CF1"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длина – 60 м;</w:t>
            </w:r>
          </w:p>
          <w:p w14:paraId="0C6C2736"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ширина – 60 м.</w:t>
            </w:r>
          </w:p>
          <w:p w14:paraId="2C28E72F"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3839C221"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0,4 га.</w:t>
            </w:r>
          </w:p>
          <w:p w14:paraId="1AD92D7A"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18B271B9"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tcBorders>
              <w:top w:val="single" w:sz="4" w:space="0" w:color="auto"/>
              <w:left w:val="single" w:sz="4" w:space="0" w:color="auto"/>
              <w:bottom w:val="single" w:sz="4" w:space="0" w:color="auto"/>
              <w:right w:val="single" w:sz="4" w:space="0" w:color="auto"/>
            </w:tcBorders>
            <w:vAlign w:val="center"/>
          </w:tcPr>
          <w:p w14:paraId="10C175DD"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68D366D7"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8" w:type="dxa"/>
            <w:tcBorders>
              <w:top w:val="single" w:sz="4" w:space="0" w:color="auto"/>
              <w:left w:val="single" w:sz="4" w:space="0" w:color="auto"/>
              <w:bottom w:val="single" w:sz="4" w:space="0" w:color="auto"/>
              <w:right w:val="single" w:sz="4" w:space="0" w:color="auto"/>
            </w:tcBorders>
            <w:vAlign w:val="center"/>
          </w:tcPr>
          <w:p w14:paraId="111D31DB"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322A5" w:rsidRPr="003349E2" w14:paraId="2D68CBCA"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499327C0" w14:textId="77777777" w:rsidR="005322A5" w:rsidRPr="003349E2" w:rsidRDefault="0013364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дошкольногоо образования детские ясли, детские сады).</w:t>
            </w:r>
          </w:p>
        </w:tc>
      </w:tr>
      <w:tr w:rsidR="00301DA1" w:rsidRPr="003349E2" w14:paraId="26159813" w14:textId="77777777" w:rsidTr="00501EC5">
        <w:tc>
          <w:tcPr>
            <w:tcW w:w="2213" w:type="dxa"/>
            <w:tcBorders>
              <w:right w:val="single" w:sz="4" w:space="0" w:color="auto"/>
            </w:tcBorders>
          </w:tcPr>
          <w:p w14:paraId="285ED276"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8BCB6AF" w14:textId="77777777" w:rsidR="00301DA1" w:rsidRPr="003349E2" w:rsidRDefault="00301DA1" w:rsidP="004D753F">
            <w:pPr>
              <w:widowControl w:val="0"/>
              <w:spacing w:line="240" w:lineRule="auto"/>
              <w:ind w:firstLine="0"/>
              <w:jc w:val="center"/>
              <w:rPr>
                <w:rFonts w:ascii="Courier New" w:hAnsi="Courier New" w:cs="Courier New"/>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5AB92BCB"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CD1EAE2" w14:textId="587DB9E9"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6C2C954C"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05688378"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tcBorders>
              <w:top w:val="single" w:sz="4" w:space="0" w:color="auto"/>
              <w:left w:val="single" w:sz="4" w:space="0" w:color="auto"/>
              <w:bottom w:val="single" w:sz="4" w:space="0" w:color="auto"/>
              <w:right w:val="single" w:sz="4" w:space="0" w:color="auto"/>
            </w:tcBorders>
            <w:vAlign w:val="center"/>
          </w:tcPr>
          <w:p w14:paraId="158833A4"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2531D207"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035319E8" w14:textId="77777777" w:rsidR="00301DA1" w:rsidRPr="003349E2" w:rsidRDefault="00301D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322A5" w:rsidRPr="003349E2" w14:paraId="7FF1D7AF"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2577CCA0" w14:textId="77777777" w:rsidR="005322A5" w:rsidRPr="003349E2" w:rsidRDefault="005322A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5322A5" w:rsidRPr="003349E2" w14:paraId="341E4C62"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7BEC524D"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5322A5" w:rsidRPr="003349E2" w14:paraId="449D7840" w14:textId="77777777" w:rsidTr="00501EC5">
        <w:tc>
          <w:tcPr>
            <w:tcW w:w="2213" w:type="dxa"/>
            <w:tcBorders>
              <w:right w:val="single" w:sz="4" w:space="0" w:color="auto"/>
            </w:tcBorders>
          </w:tcPr>
          <w:p w14:paraId="0965218C"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07C4B874"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tcBorders>
              <w:top w:val="single" w:sz="4" w:space="0" w:color="auto"/>
              <w:left w:val="single" w:sz="4" w:space="0" w:color="auto"/>
              <w:bottom w:val="single" w:sz="4" w:space="0" w:color="auto"/>
              <w:right w:val="single" w:sz="4" w:space="0" w:color="auto"/>
            </w:tcBorders>
            <w:vAlign w:val="center"/>
          </w:tcPr>
          <w:p w14:paraId="20E4DD49"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tcBorders>
              <w:top w:val="single" w:sz="4" w:space="0" w:color="auto"/>
              <w:left w:val="single" w:sz="4" w:space="0" w:color="auto"/>
              <w:bottom w:val="single" w:sz="4" w:space="0" w:color="auto"/>
              <w:right w:val="single" w:sz="4" w:space="0" w:color="auto"/>
            </w:tcBorders>
            <w:vAlign w:val="center"/>
          </w:tcPr>
          <w:p w14:paraId="0709F444" w14:textId="77777777" w:rsidR="005322A5" w:rsidRPr="003349E2" w:rsidRDefault="004C1A8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23EC97C4"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4687037C"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322A5" w:rsidRPr="003349E2" w14:paraId="6EA8FB00"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681AFEAC" w14:textId="77777777" w:rsidR="005322A5" w:rsidRPr="003349E2" w:rsidRDefault="005322A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5322A5" w:rsidRPr="003349E2" w14:paraId="4553D504"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63B22C21" w14:textId="77777777" w:rsidR="005322A5" w:rsidRPr="003349E2" w:rsidRDefault="005322A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5322A5" w:rsidRPr="003349E2" w14:paraId="2AB8C316" w14:textId="77777777" w:rsidTr="00501EC5">
        <w:tc>
          <w:tcPr>
            <w:tcW w:w="14163" w:type="dxa"/>
            <w:gridSpan w:val="6"/>
            <w:tcBorders>
              <w:right w:val="single" w:sz="4" w:space="0" w:color="auto"/>
            </w:tcBorders>
          </w:tcPr>
          <w:p w14:paraId="3C1FCAED" w14:textId="77777777" w:rsidR="005322A5" w:rsidRPr="003349E2" w:rsidRDefault="005322A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D20E66E" w14:textId="77777777" w:rsidR="005322A5" w:rsidRPr="003349E2" w:rsidRDefault="005322A5" w:rsidP="004D753F">
      <w:pPr>
        <w:pStyle w:val="Default"/>
        <w:ind w:firstLine="709"/>
        <w:jc w:val="both"/>
        <w:rPr>
          <w:rFonts w:ascii="Arial" w:hAnsi="Arial" w:cs="Arial"/>
          <w:color w:val="auto"/>
          <w:sz w:val="22"/>
          <w:szCs w:val="22"/>
        </w:rPr>
      </w:pPr>
    </w:p>
    <w:p w14:paraId="4234CFB8" w14:textId="78395217" w:rsidR="005322A5" w:rsidRPr="006C6BA4" w:rsidRDefault="005322A5"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6C6BA4">
        <w:rPr>
          <w:rFonts w:ascii="Arial" w:hAnsi="Arial" w:cs="Arial"/>
          <w:color w:val="auto"/>
        </w:rPr>
        <w:t>.</w:t>
      </w:r>
    </w:p>
    <w:p w14:paraId="7F11A3CD" w14:textId="77777777" w:rsidR="005322A5" w:rsidRPr="006C6BA4" w:rsidRDefault="005322A5"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2C5E722" w14:textId="77777777" w:rsidR="00CD4AB4" w:rsidRPr="006C6BA4" w:rsidRDefault="00CD4AB4" w:rsidP="004D753F">
      <w:pPr>
        <w:pStyle w:val="Default"/>
        <w:ind w:firstLine="709"/>
        <w:jc w:val="both"/>
        <w:outlineLvl w:val="1"/>
        <w:rPr>
          <w:rFonts w:ascii="Arial" w:hAnsi="Arial" w:cs="Arial"/>
          <w:color w:val="auto"/>
        </w:rPr>
      </w:pPr>
    </w:p>
    <w:p w14:paraId="5D40E056" w14:textId="77777777" w:rsidR="00BF3324" w:rsidRPr="006C6BA4" w:rsidRDefault="00E11B2A" w:rsidP="004D753F">
      <w:pPr>
        <w:pStyle w:val="Default"/>
        <w:ind w:firstLine="709"/>
        <w:jc w:val="center"/>
        <w:outlineLvl w:val="1"/>
        <w:rPr>
          <w:rFonts w:ascii="Arial" w:hAnsi="Arial" w:cs="Arial"/>
          <w:color w:val="auto"/>
        </w:rPr>
      </w:pPr>
      <w:bookmarkStart w:id="15" w:name="_Toc490566099"/>
      <w:r w:rsidRPr="006C6BA4">
        <w:rPr>
          <w:rFonts w:ascii="Arial" w:hAnsi="Arial" w:cs="Arial"/>
          <w:color w:val="auto"/>
        </w:rPr>
        <w:t>Статья 1</w:t>
      </w:r>
      <w:r w:rsidR="00EB17CE" w:rsidRPr="006C6BA4">
        <w:rPr>
          <w:rFonts w:ascii="Arial" w:hAnsi="Arial" w:cs="Arial"/>
          <w:color w:val="auto"/>
        </w:rPr>
        <w:t>1</w:t>
      </w:r>
      <w:r w:rsidRPr="006C6BA4">
        <w:rPr>
          <w:rFonts w:ascii="Arial" w:hAnsi="Arial" w:cs="Arial"/>
          <w:color w:val="auto"/>
        </w:rPr>
        <w:t xml:space="preserve">. </w:t>
      </w:r>
      <w:r w:rsidR="00D4609E" w:rsidRPr="006C6BA4">
        <w:rPr>
          <w:rFonts w:ascii="Arial" w:hAnsi="Arial" w:cs="Arial"/>
          <w:color w:val="auto"/>
        </w:rPr>
        <w:t>Ш</w:t>
      </w:r>
      <w:r w:rsidRPr="006C6BA4">
        <w:rPr>
          <w:rFonts w:ascii="Arial" w:hAnsi="Arial" w:cs="Arial"/>
          <w:color w:val="auto"/>
        </w:rPr>
        <w:t xml:space="preserve">Д. </w:t>
      </w:r>
      <w:r w:rsidR="00D4609E" w:rsidRPr="006C6BA4">
        <w:rPr>
          <w:rFonts w:ascii="Arial" w:hAnsi="Arial" w:cs="Arial"/>
          <w:color w:val="auto"/>
        </w:rPr>
        <w:t>Зоны размещения объектов школьного и дополнительного образования</w:t>
      </w:r>
      <w:bookmarkEnd w:id="15"/>
    </w:p>
    <w:p w14:paraId="1CEB2D0B" w14:textId="77777777" w:rsidR="00E11B2A" w:rsidRPr="003349E2" w:rsidRDefault="00E11B2A" w:rsidP="004D753F">
      <w:pPr>
        <w:pStyle w:val="Default"/>
        <w:ind w:firstLine="709"/>
        <w:jc w:val="center"/>
        <w:outlineLvl w:val="0"/>
        <w:rPr>
          <w:rFonts w:ascii="Arial" w:hAnsi="Arial" w:cs="Arial"/>
          <w:color w:val="auto"/>
          <w:sz w:val="22"/>
          <w:szCs w:val="22"/>
        </w:rPr>
      </w:pPr>
    </w:p>
    <w:tbl>
      <w:tblPr>
        <w:tblStyle w:val="ad"/>
        <w:tblW w:w="14163" w:type="dxa"/>
        <w:tblInd w:w="988" w:type="dxa"/>
        <w:tblLook w:val="04A0" w:firstRow="1" w:lastRow="0" w:firstColumn="1" w:lastColumn="0" w:noHBand="0" w:noVBand="1"/>
      </w:tblPr>
      <w:tblGrid>
        <w:gridCol w:w="2180"/>
        <w:gridCol w:w="3385"/>
        <w:gridCol w:w="2262"/>
        <w:gridCol w:w="2048"/>
        <w:gridCol w:w="2203"/>
        <w:gridCol w:w="2085"/>
      </w:tblGrid>
      <w:tr w:rsidR="00781300" w:rsidRPr="003349E2" w14:paraId="484AF033" w14:textId="77777777" w:rsidTr="00501EC5">
        <w:tc>
          <w:tcPr>
            <w:tcW w:w="2213" w:type="dxa"/>
            <w:vMerge w:val="restart"/>
            <w:tcBorders>
              <w:right w:val="single" w:sz="4" w:space="0" w:color="auto"/>
            </w:tcBorders>
          </w:tcPr>
          <w:p w14:paraId="052BC4C2" w14:textId="77777777" w:rsidR="0078130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5"/>
            <w:tcBorders>
              <w:top w:val="single" w:sz="4" w:space="0" w:color="auto"/>
              <w:left w:val="single" w:sz="4" w:space="0" w:color="auto"/>
              <w:bottom w:val="single" w:sz="4" w:space="0" w:color="auto"/>
              <w:right w:val="single" w:sz="4" w:space="0" w:color="auto"/>
            </w:tcBorders>
          </w:tcPr>
          <w:p w14:paraId="7B27FE12"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81300" w:rsidRPr="003349E2" w14:paraId="45F2F5EA" w14:textId="77777777" w:rsidTr="003349E2">
        <w:tc>
          <w:tcPr>
            <w:tcW w:w="2213" w:type="dxa"/>
            <w:vMerge/>
            <w:tcBorders>
              <w:right w:val="single" w:sz="4" w:space="0" w:color="auto"/>
            </w:tcBorders>
          </w:tcPr>
          <w:p w14:paraId="7DEDB183" w14:textId="77777777" w:rsidR="00781300" w:rsidRPr="003349E2" w:rsidRDefault="00781300" w:rsidP="004D753F">
            <w:pPr>
              <w:widowControl w:val="0"/>
              <w:spacing w:line="240" w:lineRule="auto"/>
              <w:ind w:firstLine="0"/>
              <w:jc w:val="center"/>
              <w:rPr>
                <w:rFonts w:ascii="Courier New" w:hAnsi="Courier New" w:cs="Courier New"/>
                <w:b/>
                <w:sz w:val="22"/>
                <w:szCs w:val="22"/>
              </w:rPr>
            </w:pPr>
          </w:p>
        </w:tc>
        <w:tc>
          <w:tcPr>
            <w:tcW w:w="3198" w:type="dxa"/>
            <w:tcBorders>
              <w:top w:val="single" w:sz="4" w:space="0" w:color="auto"/>
              <w:left w:val="single" w:sz="4" w:space="0" w:color="auto"/>
              <w:bottom w:val="single" w:sz="4" w:space="0" w:color="auto"/>
              <w:right w:val="single" w:sz="4" w:space="0" w:color="auto"/>
            </w:tcBorders>
          </w:tcPr>
          <w:p w14:paraId="22BFD86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tcBorders>
              <w:top w:val="single" w:sz="4" w:space="0" w:color="auto"/>
              <w:left w:val="single" w:sz="4" w:space="0" w:color="auto"/>
              <w:bottom w:val="single" w:sz="4" w:space="0" w:color="auto"/>
              <w:right w:val="single" w:sz="4" w:space="0" w:color="auto"/>
            </w:tcBorders>
          </w:tcPr>
          <w:p w14:paraId="34DD3A16"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tcBorders>
              <w:top w:val="single" w:sz="4" w:space="0" w:color="auto"/>
              <w:left w:val="single" w:sz="4" w:space="0" w:color="auto"/>
              <w:bottom w:val="single" w:sz="4" w:space="0" w:color="auto"/>
              <w:right w:val="single" w:sz="4" w:space="0" w:color="auto"/>
            </w:tcBorders>
          </w:tcPr>
          <w:p w14:paraId="260A3BF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71AAD0EF"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411E6419"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781300" w:rsidRPr="003349E2" w14:paraId="2B90710D"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14D0DBE4"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781300" w:rsidRPr="003349E2" w14:paraId="4FD12FD0" w14:textId="77777777" w:rsidTr="00501EC5">
        <w:tc>
          <w:tcPr>
            <w:tcW w:w="2213" w:type="dxa"/>
            <w:tcBorders>
              <w:right w:val="single" w:sz="4" w:space="0" w:color="auto"/>
            </w:tcBorders>
          </w:tcPr>
          <w:p w14:paraId="5F4DD48A"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Дошкольное, начальное и среднее общее образование – КОД 3.5.1.</w:t>
            </w:r>
          </w:p>
        </w:tc>
        <w:tc>
          <w:tcPr>
            <w:tcW w:w="3198" w:type="dxa"/>
            <w:tcBorders>
              <w:top w:val="single" w:sz="4" w:space="0" w:color="auto"/>
              <w:left w:val="single" w:sz="4" w:space="0" w:color="auto"/>
              <w:bottom w:val="single" w:sz="4" w:space="0" w:color="auto"/>
              <w:right w:val="single" w:sz="4" w:space="0" w:color="auto"/>
            </w:tcBorders>
          </w:tcPr>
          <w:p w14:paraId="47DFA3A6"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 размеры земельных участков:</w:t>
            </w:r>
          </w:p>
          <w:p w14:paraId="6995F842"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длина – </w:t>
            </w:r>
            <w:r w:rsidR="00931B72" w:rsidRPr="003349E2">
              <w:rPr>
                <w:rFonts w:ascii="Courier New" w:hAnsi="Courier New" w:cs="Courier New"/>
                <w:sz w:val="22"/>
                <w:szCs w:val="22"/>
              </w:rPr>
              <w:t>100</w:t>
            </w:r>
            <w:r w:rsidRPr="003349E2">
              <w:rPr>
                <w:rFonts w:ascii="Courier New" w:hAnsi="Courier New" w:cs="Courier New"/>
                <w:sz w:val="22"/>
                <w:szCs w:val="22"/>
              </w:rPr>
              <w:t xml:space="preserve"> м;</w:t>
            </w:r>
          </w:p>
          <w:p w14:paraId="3961FDD4"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ширина – </w:t>
            </w:r>
            <w:r w:rsidR="00931B72" w:rsidRPr="003349E2">
              <w:rPr>
                <w:rFonts w:ascii="Courier New" w:hAnsi="Courier New" w:cs="Courier New"/>
                <w:sz w:val="22"/>
                <w:szCs w:val="22"/>
              </w:rPr>
              <w:t>10</w:t>
            </w:r>
            <w:r w:rsidRPr="003349E2">
              <w:rPr>
                <w:rFonts w:ascii="Courier New" w:hAnsi="Courier New" w:cs="Courier New"/>
                <w:sz w:val="22"/>
                <w:szCs w:val="22"/>
              </w:rPr>
              <w:t>0 м.</w:t>
            </w:r>
          </w:p>
          <w:p w14:paraId="7F537F89"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41509C96"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1,6 га.</w:t>
            </w:r>
          </w:p>
          <w:p w14:paraId="4C93FD09"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645F143D"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tcBorders>
              <w:top w:val="single" w:sz="4" w:space="0" w:color="auto"/>
              <w:left w:val="single" w:sz="4" w:space="0" w:color="auto"/>
              <w:bottom w:val="single" w:sz="4" w:space="0" w:color="auto"/>
              <w:right w:val="single" w:sz="4" w:space="0" w:color="auto"/>
            </w:tcBorders>
            <w:vAlign w:val="center"/>
          </w:tcPr>
          <w:p w14:paraId="2E985D6D" w14:textId="77777777" w:rsidR="00781300" w:rsidRPr="003349E2" w:rsidRDefault="00B42BF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w:t>
            </w:r>
            <w:r w:rsidR="00781300" w:rsidRPr="003349E2">
              <w:rPr>
                <w:rFonts w:ascii="Courier New" w:hAnsi="Courier New" w:cs="Courier New"/>
                <w:sz w:val="22"/>
                <w:szCs w:val="22"/>
              </w:rPr>
              <w:t xml:space="preserve">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2644DC57" w14:textId="77777777" w:rsidR="00781300" w:rsidRPr="003349E2" w:rsidRDefault="00931B7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w:t>
            </w:r>
            <w:r w:rsidR="00781300" w:rsidRPr="003349E2">
              <w:rPr>
                <w:rFonts w:ascii="Courier New" w:hAnsi="Courier New" w:cs="Courier New"/>
                <w:sz w:val="22"/>
                <w:szCs w:val="22"/>
              </w:rPr>
              <w:t>0%</w:t>
            </w:r>
          </w:p>
        </w:tc>
        <w:tc>
          <w:tcPr>
            <w:tcW w:w="2088" w:type="dxa"/>
            <w:tcBorders>
              <w:top w:val="single" w:sz="4" w:space="0" w:color="auto"/>
              <w:left w:val="single" w:sz="4" w:space="0" w:color="auto"/>
              <w:bottom w:val="single" w:sz="4" w:space="0" w:color="auto"/>
              <w:right w:val="single" w:sz="4" w:space="0" w:color="auto"/>
            </w:tcBorders>
            <w:vAlign w:val="center"/>
          </w:tcPr>
          <w:p w14:paraId="3AC5C2DB"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81300" w:rsidRPr="003349E2" w14:paraId="2FFC32C7"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272419C1" w14:textId="77777777" w:rsidR="00781300" w:rsidRPr="003349E2" w:rsidRDefault="00931B72"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начального и среднего общего образования (школы, лицеи, гимназии, художественные, музыкальные школы)</w:t>
            </w:r>
            <w:r w:rsidR="009E0084" w:rsidRPr="003349E2">
              <w:rPr>
                <w:rFonts w:ascii="Courier New" w:hAnsi="Courier New" w:cs="Courier New"/>
                <w:sz w:val="22"/>
                <w:szCs w:val="22"/>
              </w:rPr>
              <w:t>.</w:t>
            </w:r>
          </w:p>
          <w:p w14:paraId="2EFCB6C3" w14:textId="77777777" w:rsidR="009E0084" w:rsidRPr="003349E2" w:rsidRDefault="009E0084"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Допускается размещение встроенно-пристроенных объектов дошкольного образования, просвещения, образовательных кружков и иных организаций, осуществляющих деятельность по воспитанию, образованию и просвещению.</w:t>
            </w:r>
          </w:p>
        </w:tc>
      </w:tr>
      <w:tr w:rsidR="00A40ADF" w:rsidRPr="003349E2" w14:paraId="0EC6981B" w14:textId="77777777" w:rsidTr="00501EC5">
        <w:tc>
          <w:tcPr>
            <w:tcW w:w="2213" w:type="dxa"/>
            <w:tcBorders>
              <w:right w:val="single" w:sz="4" w:space="0" w:color="auto"/>
            </w:tcBorders>
          </w:tcPr>
          <w:p w14:paraId="7934D142"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7A4CD06D" w14:textId="77777777" w:rsidR="00A40ADF" w:rsidRPr="003349E2" w:rsidRDefault="00A40ADF" w:rsidP="004D753F">
            <w:pPr>
              <w:widowControl w:val="0"/>
              <w:spacing w:line="240" w:lineRule="auto"/>
              <w:ind w:firstLine="0"/>
              <w:jc w:val="center"/>
              <w:rPr>
                <w:rFonts w:ascii="Courier New" w:hAnsi="Courier New" w:cs="Courier New"/>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6FE4E4C0"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B287D08" w14:textId="6946B46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1B51694F"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1D41C787"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tcBorders>
              <w:top w:val="single" w:sz="4" w:space="0" w:color="auto"/>
              <w:left w:val="single" w:sz="4" w:space="0" w:color="auto"/>
              <w:bottom w:val="single" w:sz="4" w:space="0" w:color="auto"/>
              <w:right w:val="single" w:sz="4" w:space="0" w:color="auto"/>
            </w:tcBorders>
            <w:vAlign w:val="center"/>
          </w:tcPr>
          <w:p w14:paraId="7F9058FC"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5FB2BEAB"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6749A187" w14:textId="77777777" w:rsidR="00A40ADF" w:rsidRPr="003349E2" w:rsidRDefault="00A40AD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81300" w:rsidRPr="003349E2" w14:paraId="0BE3463F"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73C5F209" w14:textId="77777777" w:rsidR="00781300" w:rsidRPr="003349E2" w:rsidRDefault="0078130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81300" w:rsidRPr="003349E2" w14:paraId="188929D6"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290AA5D8"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781300" w:rsidRPr="003349E2" w14:paraId="0CDDAC5A" w14:textId="77777777" w:rsidTr="00501EC5">
        <w:tc>
          <w:tcPr>
            <w:tcW w:w="2213" w:type="dxa"/>
            <w:tcBorders>
              <w:right w:val="single" w:sz="4" w:space="0" w:color="auto"/>
            </w:tcBorders>
          </w:tcPr>
          <w:p w14:paraId="6116AC77"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3DE33423"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tcBorders>
              <w:top w:val="single" w:sz="4" w:space="0" w:color="auto"/>
              <w:left w:val="single" w:sz="4" w:space="0" w:color="auto"/>
              <w:bottom w:val="single" w:sz="4" w:space="0" w:color="auto"/>
              <w:right w:val="single" w:sz="4" w:space="0" w:color="auto"/>
            </w:tcBorders>
            <w:vAlign w:val="center"/>
          </w:tcPr>
          <w:p w14:paraId="5053F390"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tcBorders>
              <w:top w:val="single" w:sz="4" w:space="0" w:color="auto"/>
              <w:left w:val="single" w:sz="4" w:space="0" w:color="auto"/>
              <w:bottom w:val="single" w:sz="4" w:space="0" w:color="auto"/>
              <w:right w:val="single" w:sz="4" w:space="0" w:color="auto"/>
            </w:tcBorders>
            <w:vAlign w:val="center"/>
          </w:tcPr>
          <w:p w14:paraId="3FB3B4C7"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6C2B0B7C"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4A64820B"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81300" w:rsidRPr="003349E2" w14:paraId="6D45FF93"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2F29AFB2" w14:textId="77777777" w:rsidR="00781300" w:rsidRPr="003349E2" w:rsidRDefault="00781300"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81300" w:rsidRPr="003349E2" w14:paraId="63C6B1FD" w14:textId="77777777" w:rsidTr="00501EC5">
        <w:tc>
          <w:tcPr>
            <w:tcW w:w="14163" w:type="dxa"/>
            <w:gridSpan w:val="6"/>
            <w:tcBorders>
              <w:top w:val="single" w:sz="4" w:space="0" w:color="auto"/>
              <w:left w:val="single" w:sz="4" w:space="0" w:color="auto"/>
              <w:bottom w:val="single" w:sz="4" w:space="0" w:color="auto"/>
              <w:right w:val="single" w:sz="4" w:space="0" w:color="auto"/>
            </w:tcBorders>
          </w:tcPr>
          <w:p w14:paraId="316AA848" w14:textId="77777777" w:rsidR="00781300" w:rsidRPr="003349E2" w:rsidRDefault="0078130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781300" w:rsidRPr="003349E2" w14:paraId="1E0EF258" w14:textId="77777777" w:rsidTr="00501EC5">
        <w:tc>
          <w:tcPr>
            <w:tcW w:w="14163" w:type="dxa"/>
            <w:gridSpan w:val="6"/>
            <w:tcBorders>
              <w:right w:val="single" w:sz="4" w:space="0" w:color="auto"/>
            </w:tcBorders>
          </w:tcPr>
          <w:p w14:paraId="58A71CF6" w14:textId="77777777" w:rsidR="00781300" w:rsidRPr="003349E2" w:rsidRDefault="0078130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3E73DFCD" w14:textId="77777777" w:rsidR="00781300" w:rsidRPr="003349E2" w:rsidRDefault="00781300" w:rsidP="004D753F">
      <w:pPr>
        <w:pStyle w:val="Default"/>
        <w:ind w:firstLine="709"/>
        <w:jc w:val="both"/>
        <w:rPr>
          <w:rFonts w:ascii="Arial" w:hAnsi="Arial" w:cs="Arial"/>
          <w:color w:val="auto"/>
          <w:sz w:val="22"/>
          <w:szCs w:val="22"/>
        </w:rPr>
      </w:pPr>
    </w:p>
    <w:p w14:paraId="7E5DA066" w14:textId="440EFD15" w:rsidR="00781300" w:rsidRPr="006C6BA4" w:rsidRDefault="00781300" w:rsidP="004D753F">
      <w:pPr>
        <w:pStyle w:val="Default"/>
        <w:ind w:left="993"/>
        <w:jc w:val="both"/>
        <w:rPr>
          <w:rFonts w:ascii="Arial" w:hAnsi="Arial" w:cs="Arial"/>
          <w:color w:val="auto"/>
        </w:rPr>
      </w:pPr>
      <w:r w:rsidRPr="006C6BA4">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6C6BA4">
        <w:rPr>
          <w:rFonts w:ascii="Arial" w:hAnsi="Arial" w:cs="Arial"/>
          <w:color w:val="auto"/>
        </w:rPr>
        <w:t>.</w:t>
      </w:r>
    </w:p>
    <w:p w14:paraId="68DF5C98" w14:textId="77777777" w:rsidR="00781300" w:rsidRPr="006C6BA4" w:rsidRDefault="00781300" w:rsidP="004D753F">
      <w:pPr>
        <w:pStyle w:val="Default"/>
        <w:ind w:left="993"/>
        <w:jc w:val="both"/>
        <w:rPr>
          <w:rFonts w:ascii="Arial" w:hAnsi="Arial" w:cs="Arial"/>
          <w:color w:val="auto"/>
        </w:rPr>
      </w:pPr>
      <w:r w:rsidRPr="006C6BA4">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BF010A7" w14:textId="77777777" w:rsidR="00BF3324" w:rsidRPr="006C6BA4" w:rsidRDefault="00BF3324" w:rsidP="004D753F">
      <w:pPr>
        <w:pStyle w:val="Default"/>
        <w:ind w:firstLine="709"/>
        <w:jc w:val="center"/>
        <w:rPr>
          <w:rFonts w:ascii="Arial" w:hAnsi="Arial" w:cs="Arial"/>
          <w:color w:val="auto"/>
        </w:rPr>
      </w:pPr>
    </w:p>
    <w:p w14:paraId="23BBC3EA" w14:textId="77777777" w:rsidR="004435C3" w:rsidRPr="006C6BA4" w:rsidRDefault="00DC756B" w:rsidP="004D753F">
      <w:pPr>
        <w:pStyle w:val="2"/>
        <w:widowControl w:val="0"/>
        <w:spacing w:before="0" w:line="240" w:lineRule="auto"/>
        <w:jc w:val="center"/>
        <w:rPr>
          <w:rFonts w:ascii="Arial" w:hAnsi="Arial" w:cs="Arial"/>
          <w:color w:val="auto"/>
          <w:sz w:val="24"/>
          <w:szCs w:val="24"/>
        </w:rPr>
      </w:pPr>
      <w:bookmarkStart w:id="16" w:name="_Toc490566100"/>
      <w:r w:rsidRPr="006C6BA4">
        <w:rPr>
          <w:rFonts w:ascii="Arial" w:hAnsi="Arial" w:cs="Arial"/>
          <w:color w:val="auto"/>
          <w:sz w:val="24"/>
          <w:szCs w:val="24"/>
        </w:rPr>
        <w:t>Статья 1</w:t>
      </w:r>
      <w:r w:rsidR="00EB17CE" w:rsidRPr="006C6BA4">
        <w:rPr>
          <w:rFonts w:ascii="Arial" w:hAnsi="Arial" w:cs="Arial"/>
          <w:color w:val="auto"/>
          <w:sz w:val="24"/>
          <w:szCs w:val="24"/>
        </w:rPr>
        <w:t>2</w:t>
      </w:r>
      <w:r w:rsidRPr="006C6BA4">
        <w:rPr>
          <w:rFonts w:ascii="Arial" w:hAnsi="Arial" w:cs="Arial"/>
          <w:color w:val="auto"/>
          <w:sz w:val="24"/>
          <w:szCs w:val="24"/>
        </w:rPr>
        <w:t>. ОД-1. Зоны делового, общественного и коммерческого назначения</w:t>
      </w:r>
      <w:bookmarkEnd w:id="16"/>
    </w:p>
    <w:p w14:paraId="7557BB66" w14:textId="77777777" w:rsidR="00DC756B" w:rsidRPr="003349E2" w:rsidRDefault="00DC756B"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210"/>
        <w:gridCol w:w="42"/>
        <w:gridCol w:w="3385"/>
        <w:gridCol w:w="23"/>
        <w:gridCol w:w="2175"/>
        <w:gridCol w:w="59"/>
        <w:gridCol w:w="1955"/>
        <w:gridCol w:w="50"/>
        <w:gridCol w:w="2155"/>
        <w:gridCol w:w="25"/>
        <w:gridCol w:w="2084"/>
      </w:tblGrid>
      <w:tr w:rsidR="003D6EC1" w:rsidRPr="003349E2" w14:paraId="068D9B68" w14:textId="77777777" w:rsidTr="00501EC5">
        <w:tc>
          <w:tcPr>
            <w:tcW w:w="2213" w:type="dxa"/>
            <w:vMerge w:val="restart"/>
            <w:tcBorders>
              <w:right w:val="single" w:sz="4" w:space="0" w:color="auto"/>
            </w:tcBorders>
          </w:tcPr>
          <w:p w14:paraId="41BD3EA0" w14:textId="77777777" w:rsidR="003D6EC1"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10"/>
            <w:tcBorders>
              <w:top w:val="single" w:sz="4" w:space="0" w:color="auto"/>
              <w:left w:val="single" w:sz="4" w:space="0" w:color="auto"/>
              <w:bottom w:val="single" w:sz="4" w:space="0" w:color="auto"/>
              <w:right w:val="single" w:sz="4" w:space="0" w:color="auto"/>
            </w:tcBorders>
          </w:tcPr>
          <w:p w14:paraId="141862A9"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D6EC1" w:rsidRPr="003349E2" w14:paraId="566F70BD" w14:textId="77777777" w:rsidTr="003349E2">
        <w:tc>
          <w:tcPr>
            <w:tcW w:w="2213" w:type="dxa"/>
            <w:vMerge/>
            <w:tcBorders>
              <w:right w:val="single" w:sz="4" w:space="0" w:color="auto"/>
            </w:tcBorders>
          </w:tcPr>
          <w:p w14:paraId="018F8621" w14:textId="77777777" w:rsidR="003D6EC1" w:rsidRPr="003349E2" w:rsidRDefault="003D6EC1" w:rsidP="004D753F">
            <w:pPr>
              <w:widowControl w:val="0"/>
              <w:spacing w:line="240" w:lineRule="auto"/>
              <w:ind w:firstLine="0"/>
              <w:jc w:val="center"/>
              <w:rPr>
                <w:rFonts w:ascii="Courier New" w:hAnsi="Courier New" w:cs="Courier New"/>
                <w:b/>
                <w:sz w:val="22"/>
                <w:szCs w:val="22"/>
              </w:rPr>
            </w:pPr>
          </w:p>
        </w:tc>
        <w:tc>
          <w:tcPr>
            <w:tcW w:w="3198" w:type="dxa"/>
            <w:gridSpan w:val="3"/>
            <w:tcBorders>
              <w:top w:val="single" w:sz="4" w:space="0" w:color="auto"/>
              <w:left w:val="single" w:sz="4" w:space="0" w:color="auto"/>
              <w:bottom w:val="single" w:sz="4" w:space="0" w:color="auto"/>
              <w:right w:val="single" w:sz="4" w:space="0" w:color="auto"/>
            </w:tcBorders>
          </w:tcPr>
          <w:p w14:paraId="7A194CF1"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gridSpan w:val="2"/>
            <w:tcBorders>
              <w:top w:val="single" w:sz="4" w:space="0" w:color="auto"/>
              <w:left w:val="single" w:sz="4" w:space="0" w:color="auto"/>
              <w:bottom w:val="single" w:sz="4" w:space="0" w:color="auto"/>
              <w:right w:val="single" w:sz="4" w:space="0" w:color="auto"/>
            </w:tcBorders>
          </w:tcPr>
          <w:p w14:paraId="37A9B928"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gridSpan w:val="2"/>
            <w:tcBorders>
              <w:top w:val="single" w:sz="4" w:space="0" w:color="auto"/>
              <w:left w:val="single" w:sz="4" w:space="0" w:color="auto"/>
              <w:bottom w:val="single" w:sz="4" w:space="0" w:color="auto"/>
              <w:right w:val="single" w:sz="4" w:space="0" w:color="auto"/>
            </w:tcBorders>
          </w:tcPr>
          <w:p w14:paraId="0530FF70"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40" w:type="dxa"/>
            <w:gridSpan w:val="2"/>
            <w:tcBorders>
              <w:top w:val="single" w:sz="4" w:space="0" w:color="auto"/>
              <w:left w:val="single" w:sz="4" w:space="0" w:color="auto"/>
              <w:bottom w:val="single" w:sz="4" w:space="0" w:color="auto"/>
              <w:right w:val="single" w:sz="4" w:space="0" w:color="auto"/>
            </w:tcBorders>
          </w:tcPr>
          <w:p w14:paraId="43C41F3D"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55EF3FCD"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3D6EC1" w:rsidRPr="003349E2" w14:paraId="4CDC7D5B"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0C44F7A0"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3D6EC1" w:rsidRPr="003349E2" w14:paraId="2B32B900" w14:textId="77777777" w:rsidTr="00501EC5">
        <w:tc>
          <w:tcPr>
            <w:tcW w:w="2213" w:type="dxa"/>
            <w:tcBorders>
              <w:right w:val="single" w:sz="4" w:space="0" w:color="auto"/>
            </w:tcBorders>
          </w:tcPr>
          <w:p w14:paraId="41C1E9CB" w14:textId="77777777" w:rsidR="003D6EC1"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gridSpan w:val="3"/>
            <w:tcBorders>
              <w:top w:val="single" w:sz="4" w:space="0" w:color="auto"/>
              <w:left w:val="single" w:sz="4" w:space="0" w:color="auto"/>
              <w:bottom w:val="single" w:sz="4" w:space="0" w:color="auto"/>
              <w:right w:val="single" w:sz="4" w:space="0" w:color="auto"/>
            </w:tcBorders>
          </w:tcPr>
          <w:p w14:paraId="4732F380"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w:t>
            </w:r>
            <w:r w:rsidR="004657C3" w:rsidRPr="003349E2">
              <w:rPr>
                <w:rFonts w:ascii="Courier New" w:hAnsi="Courier New" w:cs="Courier New"/>
                <w:sz w:val="22"/>
                <w:szCs w:val="22"/>
              </w:rPr>
              <w:t>/максимальные размеры земельных участков не подлежат установлению.</w:t>
            </w:r>
          </w:p>
          <w:p w14:paraId="08B45EC7"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0AA4B3A4" w14:textId="508338AA"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w:t>
            </w:r>
            <w:r w:rsidR="004657C3" w:rsidRPr="003349E2">
              <w:rPr>
                <w:rFonts w:ascii="Courier New" w:hAnsi="Courier New" w:cs="Courier New"/>
                <w:sz w:val="22"/>
                <w:szCs w:val="22"/>
              </w:rPr>
              <w:t>частка – 0</w:t>
            </w:r>
            <w:r w:rsidRPr="003349E2">
              <w:rPr>
                <w:rFonts w:ascii="Courier New" w:hAnsi="Courier New" w:cs="Courier New"/>
                <w:sz w:val="22"/>
                <w:szCs w:val="22"/>
              </w:rPr>
              <w:t>,</w:t>
            </w:r>
            <w:r w:rsidR="00A71031" w:rsidRPr="003349E2">
              <w:rPr>
                <w:rFonts w:ascii="Courier New" w:hAnsi="Courier New" w:cs="Courier New"/>
                <w:sz w:val="22"/>
                <w:szCs w:val="22"/>
              </w:rPr>
              <w:t>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6B8C48A8"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7FCC4A11"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B4263E3" w14:textId="77777777" w:rsidR="003D6EC1"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w:t>
            </w:r>
            <w:r w:rsidR="003D6EC1" w:rsidRPr="003349E2">
              <w:rPr>
                <w:rFonts w:ascii="Courier New" w:hAnsi="Courier New" w:cs="Courier New"/>
                <w:sz w:val="22"/>
                <w:szCs w:val="22"/>
              </w:rPr>
              <w:t xml:space="preserve">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CFEE318"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795ACB35"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657C3" w:rsidRPr="003349E2" w14:paraId="38908125"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53EFFB82" w14:textId="77777777" w:rsidR="004657C3" w:rsidRPr="003349E2" w:rsidRDefault="004657C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3D6EC1" w:rsidRPr="003349E2" w14:paraId="209AE017" w14:textId="77777777" w:rsidTr="00501EC5">
        <w:tc>
          <w:tcPr>
            <w:tcW w:w="2213" w:type="dxa"/>
            <w:tcBorders>
              <w:right w:val="single" w:sz="4" w:space="0" w:color="auto"/>
            </w:tcBorders>
          </w:tcPr>
          <w:p w14:paraId="1AB736E5" w14:textId="77777777" w:rsidR="003D6EC1" w:rsidRPr="003349E2" w:rsidRDefault="004657C3" w:rsidP="004D753F">
            <w:pPr>
              <w:widowControl w:val="0"/>
              <w:spacing w:line="240" w:lineRule="auto"/>
              <w:ind w:firstLine="0"/>
              <w:jc w:val="center"/>
              <w:rPr>
                <w:rFonts w:ascii="Courier New" w:hAnsi="Courier New" w:cs="Courier New"/>
                <w:sz w:val="22"/>
                <w:szCs w:val="22"/>
              </w:rPr>
            </w:pPr>
            <w:bookmarkStart w:id="17" w:name="_Hlk479561135"/>
            <w:r w:rsidRPr="003349E2">
              <w:rPr>
                <w:rFonts w:ascii="Courier New" w:hAnsi="Courier New" w:cs="Courier New"/>
                <w:sz w:val="22"/>
                <w:szCs w:val="22"/>
              </w:rPr>
              <w:t>Общественное управление – КОД 3.8.</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1C1A97D"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D8FE005"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4657C3" w:rsidRPr="003349E2">
              <w:rPr>
                <w:rFonts w:ascii="Courier New" w:hAnsi="Courier New" w:cs="Courier New"/>
                <w:sz w:val="22"/>
                <w:szCs w:val="22"/>
              </w:rPr>
              <w:t>02</w:t>
            </w:r>
            <w:r w:rsidRPr="003349E2">
              <w:rPr>
                <w:rFonts w:ascii="Courier New" w:hAnsi="Courier New" w:cs="Courier New"/>
                <w:sz w:val="22"/>
                <w:szCs w:val="22"/>
              </w:rPr>
              <w:t xml:space="preserve"> га.</w:t>
            </w:r>
          </w:p>
          <w:p w14:paraId="13922831"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691C9A78" w14:textId="77777777" w:rsidR="003D6EC1"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w:t>
            </w:r>
            <w:r w:rsidR="003D6EC1" w:rsidRPr="003349E2">
              <w:rPr>
                <w:rFonts w:ascii="Courier New" w:hAnsi="Courier New" w:cs="Courier New"/>
                <w:sz w:val="22"/>
                <w:szCs w:val="22"/>
              </w:rPr>
              <w:t xml:space="preserve">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095ED00E" w14:textId="77777777" w:rsidR="003D6EC1"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w:t>
            </w:r>
            <w:r w:rsidR="003D6EC1" w:rsidRPr="003349E2">
              <w:rPr>
                <w:rFonts w:ascii="Courier New" w:hAnsi="Courier New" w:cs="Courier New"/>
                <w:sz w:val="22"/>
                <w:szCs w:val="22"/>
              </w:rPr>
              <w:t xml:space="preserve"> этаж</w:t>
            </w:r>
            <w:r w:rsidRPr="003349E2">
              <w:rPr>
                <w:rFonts w:ascii="Courier New" w:hAnsi="Courier New" w:cs="Courier New"/>
                <w:sz w:val="22"/>
                <w:szCs w:val="22"/>
              </w:rPr>
              <w:t>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5605020"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2AEEA774"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17"/>
      <w:tr w:rsidR="003D6EC1" w:rsidRPr="003349E2" w14:paraId="66F22901"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709388C0" w14:textId="77777777" w:rsidR="003D6EC1" w:rsidRPr="003349E2" w:rsidRDefault="004657C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tc>
      </w:tr>
      <w:tr w:rsidR="004657C3" w:rsidRPr="003349E2" w14:paraId="27887E69" w14:textId="77777777" w:rsidTr="00501EC5">
        <w:tc>
          <w:tcPr>
            <w:tcW w:w="2213" w:type="dxa"/>
            <w:tcBorders>
              <w:right w:val="single" w:sz="4" w:space="0" w:color="auto"/>
            </w:tcBorders>
          </w:tcPr>
          <w:p w14:paraId="731C03EC" w14:textId="77777777" w:rsidR="004657C3" w:rsidRPr="003349E2" w:rsidRDefault="004657C3" w:rsidP="004D753F">
            <w:pPr>
              <w:widowControl w:val="0"/>
              <w:spacing w:line="240" w:lineRule="auto"/>
              <w:ind w:firstLine="0"/>
              <w:jc w:val="center"/>
              <w:rPr>
                <w:rFonts w:ascii="Courier New" w:hAnsi="Courier New" w:cs="Courier New"/>
                <w:sz w:val="22"/>
                <w:szCs w:val="22"/>
              </w:rPr>
            </w:pPr>
            <w:bookmarkStart w:id="18" w:name="_Hlk479561207"/>
            <w:r w:rsidRPr="003349E2">
              <w:rPr>
                <w:rFonts w:ascii="Courier New" w:hAnsi="Courier New" w:cs="Courier New"/>
                <w:sz w:val="22"/>
                <w:szCs w:val="22"/>
              </w:rPr>
              <w:t>Амбулаторное ветеринарное обслуживание – КОД 3.10.1.</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14CF588B"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1847DDF"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02DDC8C1"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A258BE" w:rsidRPr="003349E2">
              <w:rPr>
                <w:rFonts w:ascii="Courier New" w:hAnsi="Courier New" w:cs="Courier New"/>
                <w:sz w:val="22"/>
                <w:szCs w:val="22"/>
              </w:rPr>
              <w:t>7</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116B4798"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BA63D87"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13935470"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tcBorders>
              <w:top w:val="single" w:sz="4" w:space="0" w:color="auto"/>
              <w:left w:val="single" w:sz="4" w:space="0" w:color="auto"/>
              <w:bottom w:val="single" w:sz="4" w:space="0" w:color="auto"/>
              <w:right w:val="single" w:sz="4" w:space="0" w:color="auto"/>
            </w:tcBorders>
            <w:vAlign w:val="center"/>
          </w:tcPr>
          <w:p w14:paraId="161B11D9" w14:textId="77777777" w:rsidR="004657C3" w:rsidRPr="003349E2" w:rsidRDefault="004657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18"/>
      <w:tr w:rsidR="004657C3" w:rsidRPr="003349E2" w14:paraId="01CCFC47"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3A664E0C" w14:textId="77777777" w:rsidR="004657C3" w:rsidRPr="003349E2" w:rsidRDefault="004657C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ветеринарных услуг без содержания животных.</w:t>
            </w:r>
          </w:p>
        </w:tc>
      </w:tr>
      <w:tr w:rsidR="00BE7466" w:rsidRPr="003349E2" w14:paraId="486C473C" w14:textId="77777777" w:rsidTr="00501EC5">
        <w:tc>
          <w:tcPr>
            <w:tcW w:w="2213" w:type="dxa"/>
            <w:tcBorders>
              <w:right w:val="single" w:sz="4" w:space="0" w:color="auto"/>
            </w:tcBorders>
          </w:tcPr>
          <w:p w14:paraId="2FF6E212" w14:textId="77777777" w:rsidR="00BE7466" w:rsidRPr="003349E2" w:rsidRDefault="00BE7466" w:rsidP="004D753F">
            <w:pPr>
              <w:widowControl w:val="0"/>
              <w:spacing w:line="240" w:lineRule="auto"/>
              <w:ind w:firstLine="0"/>
              <w:jc w:val="center"/>
              <w:rPr>
                <w:rFonts w:ascii="Courier New" w:hAnsi="Courier New" w:cs="Courier New"/>
                <w:sz w:val="22"/>
                <w:szCs w:val="22"/>
              </w:rPr>
            </w:pPr>
            <w:bookmarkStart w:id="19" w:name="_Hlk479561279"/>
            <w:r w:rsidRPr="003349E2">
              <w:rPr>
                <w:rFonts w:ascii="Courier New" w:hAnsi="Courier New" w:cs="Courier New"/>
                <w:sz w:val="22"/>
                <w:szCs w:val="22"/>
              </w:rPr>
              <w:t>Деловое управление – КОД 4.1.</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2D4BA1D0"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98B67CD"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A71031" w:rsidRPr="003349E2">
              <w:rPr>
                <w:rFonts w:ascii="Courier New" w:hAnsi="Courier New" w:cs="Courier New"/>
                <w:sz w:val="22"/>
                <w:szCs w:val="22"/>
              </w:rPr>
              <w:t>05</w:t>
            </w:r>
            <w:r w:rsidRPr="003349E2">
              <w:rPr>
                <w:rFonts w:ascii="Courier New" w:hAnsi="Courier New" w:cs="Courier New"/>
                <w:sz w:val="22"/>
                <w:szCs w:val="22"/>
              </w:rPr>
              <w:t xml:space="preserve"> га.</w:t>
            </w:r>
          </w:p>
          <w:p w14:paraId="041A0901"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A258BE" w:rsidRPr="003349E2">
              <w:rPr>
                <w:rFonts w:ascii="Courier New" w:hAnsi="Courier New" w:cs="Courier New"/>
                <w:sz w:val="22"/>
                <w:szCs w:val="22"/>
              </w:rPr>
              <w:t>7</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75D8238E"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7FD907A0"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4068DDF"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tcBorders>
              <w:top w:val="single" w:sz="4" w:space="0" w:color="auto"/>
              <w:left w:val="single" w:sz="4" w:space="0" w:color="auto"/>
              <w:bottom w:val="single" w:sz="4" w:space="0" w:color="auto"/>
              <w:right w:val="single" w:sz="4" w:space="0" w:color="auto"/>
            </w:tcBorders>
            <w:vAlign w:val="center"/>
          </w:tcPr>
          <w:p w14:paraId="4A7D6A85"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19"/>
      <w:tr w:rsidR="004657C3" w:rsidRPr="003349E2" w14:paraId="74B82C8B"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7CF5973E" w14:textId="77777777" w:rsidR="004657C3"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r w:rsidR="00BE7466" w:rsidRPr="003349E2" w14:paraId="11D85848" w14:textId="77777777" w:rsidTr="00501EC5">
        <w:tc>
          <w:tcPr>
            <w:tcW w:w="2213" w:type="dxa"/>
            <w:tcBorders>
              <w:right w:val="single" w:sz="4" w:space="0" w:color="auto"/>
            </w:tcBorders>
          </w:tcPr>
          <w:p w14:paraId="5891B69F"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Объекты торговли (торговые центры, торгово-развлекательные центры (комплексы) – КОД 4.2.</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6917E1C7"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43D7E56"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8849E3" w:rsidRPr="003349E2">
              <w:rPr>
                <w:rFonts w:ascii="Courier New" w:hAnsi="Courier New" w:cs="Courier New"/>
                <w:sz w:val="22"/>
                <w:szCs w:val="22"/>
              </w:rPr>
              <w:t>1</w:t>
            </w:r>
            <w:r w:rsidRPr="003349E2">
              <w:rPr>
                <w:rFonts w:ascii="Courier New" w:hAnsi="Courier New" w:cs="Courier New"/>
                <w:sz w:val="22"/>
                <w:szCs w:val="22"/>
              </w:rPr>
              <w:t xml:space="preserve"> га.</w:t>
            </w:r>
          </w:p>
          <w:p w14:paraId="56248A6C"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52DF41A0"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9E582A5"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4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54D1E6E1"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13933802"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E7466" w:rsidRPr="003349E2" w14:paraId="5A77E4D1"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33BF746F" w14:textId="77777777" w:rsidR="00BE7466"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14:paraId="52E29B97" w14:textId="77777777" w:rsidR="00BE7466"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гаражей и (или) стоянок для автомобилей сотрудников и посетителей торгового центра.</w:t>
            </w:r>
          </w:p>
        </w:tc>
      </w:tr>
      <w:tr w:rsidR="00BE7466" w:rsidRPr="003349E2" w14:paraId="47F3930F" w14:textId="77777777" w:rsidTr="00501EC5">
        <w:tc>
          <w:tcPr>
            <w:tcW w:w="2213" w:type="dxa"/>
            <w:tcBorders>
              <w:right w:val="single" w:sz="4" w:space="0" w:color="auto"/>
            </w:tcBorders>
          </w:tcPr>
          <w:p w14:paraId="44921485" w14:textId="77777777" w:rsidR="00BE7466" w:rsidRPr="003349E2" w:rsidRDefault="00BE7466" w:rsidP="004D753F">
            <w:pPr>
              <w:widowControl w:val="0"/>
              <w:spacing w:line="240" w:lineRule="auto"/>
              <w:ind w:firstLine="0"/>
              <w:jc w:val="center"/>
              <w:rPr>
                <w:rFonts w:ascii="Courier New" w:hAnsi="Courier New" w:cs="Courier New"/>
                <w:sz w:val="22"/>
                <w:szCs w:val="22"/>
              </w:rPr>
            </w:pPr>
            <w:bookmarkStart w:id="20" w:name="_Hlk479561449"/>
            <w:r w:rsidRPr="003349E2">
              <w:rPr>
                <w:rFonts w:ascii="Courier New" w:hAnsi="Courier New" w:cs="Courier New"/>
                <w:sz w:val="22"/>
                <w:szCs w:val="22"/>
              </w:rPr>
              <w:t>Рынки – КОД 4.3.</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332A100E"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FB6A57A"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4CF72298"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3FF70300"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023AF26B"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A729710"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091A1064"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20"/>
      <w:tr w:rsidR="00BE7466" w:rsidRPr="003349E2" w14:paraId="482E2EBC"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665D9245" w14:textId="77777777" w:rsidR="00BE7466"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2EC14985" w14:textId="77777777" w:rsidR="00BE7466"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гаражей и (или) стоянок для автомобилей сотрудников и посетителей рынка</w:t>
            </w:r>
          </w:p>
        </w:tc>
      </w:tr>
      <w:tr w:rsidR="00BE7466" w:rsidRPr="003349E2" w14:paraId="10F1E216" w14:textId="77777777" w:rsidTr="00501EC5">
        <w:tc>
          <w:tcPr>
            <w:tcW w:w="2213" w:type="dxa"/>
            <w:tcBorders>
              <w:right w:val="single" w:sz="4" w:space="0" w:color="auto"/>
            </w:tcBorders>
          </w:tcPr>
          <w:p w14:paraId="2EC3BDB6"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Магазины – КОД 4.4.</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2651B9AC"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84CCB0F"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D0E2A" w:rsidRPr="003349E2">
              <w:rPr>
                <w:rFonts w:ascii="Courier New" w:hAnsi="Courier New" w:cs="Courier New"/>
                <w:sz w:val="22"/>
                <w:szCs w:val="22"/>
              </w:rPr>
              <w:t>лощадь земельного участка – 0,0</w:t>
            </w:r>
            <w:r w:rsidR="00B14295" w:rsidRPr="003349E2">
              <w:rPr>
                <w:rFonts w:ascii="Courier New" w:hAnsi="Courier New" w:cs="Courier New"/>
                <w:sz w:val="22"/>
                <w:szCs w:val="22"/>
              </w:rPr>
              <w:t>1</w:t>
            </w:r>
            <w:r w:rsidRPr="003349E2">
              <w:rPr>
                <w:rFonts w:ascii="Courier New" w:hAnsi="Courier New" w:cs="Courier New"/>
                <w:sz w:val="22"/>
                <w:szCs w:val="22"/>
              </w:rPr>
              <w:t xml:space="preserve"> га.</w:t>
            </w:r>
          </w:p>
          <w:p w14:paraId="2516D48B"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B14295" w:rsidRPr="003349E2">
              <w:rPr>
                <w:rFonts w:ascii="Courier New" w:hAnsi="Courier New" w:cs="Courier New"/>
                <w:sz w:val="22"/>
                <w:szCs w:val="22"/>
              </w:rPr>
              <w:t>1</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77E4A705" w14:textId="77777777" w:rsidR="00BE7466" w:rsidRPr="003349E2" w:rsidRDefault="005029F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w:t>
            </w:r>
            <w:r w:rsidR="00BE7466" w:rsidRPr="003349E2">
              <w:rPr>
                <w:rFonts w:ascii="Courier New" w:hAnsi="Courier New" w:cs="Courier New"/>
                <w:sz w:val="22"/>
                <w:szCs w:val="22"/>
              </w:rPr>
              <w:t xml:space="preserve">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19E85272"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00AF9AFC"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tcBorders>
              <w:top w:val="single" w:sz="4" w:space="0" w:color="auto"/>
              <w:left w:val="single" w:sz="4" w:space="0" w:color="auto"/>
              <w:bottom w:val="single" w:sz="4" w:space="0" w:color="auto"/>
              <w:right w:val="single" w:sz="4" w:space="0" w:color="auto"/>
            </w:tcBorders>
            <w:vAlign w:val="center"/>
          </w:tcPr>
          <w:p w14:paraId="6BD97888"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E7466" w:rsidRPr="003349E2" w14:paraId="4FDD5EA5"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2A7B1B91" w14:textId="77777777" w:rsidR="00BE7466"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E7466" w:rsidRPr="003349E2" w14:paraId="532E4119" w14:textId="77777777" w:rsidTr="00501EC5">
        <w:tc>
          <w:tcPr>
            <w:tcW w:w="2213" w:type="dxa"/>
            <w:tcBorders>
              <w:right w:val="single" w:sz="4" w:space="0" w:color="auto"/>
            </w:tcBorders>
          </w:tcPr>
          <w:p w14:paraId="7A84B907"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Банковская и страховая деятельность – КОД 4.5.</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50BB409F"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AAAF000"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4AC5FA7A"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8849E3" w:rsidRPr="003349E2">
              <w:rPr>
                <w:rFonts w:ascii="Courier New" w:hAnsi="Courier New" w:cs="Courier New"/>
                <w:sz w:val="22"/>
                <w:szCs w:val="22"/>
              </w:rPr>
              <w:t>7</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2827094A"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7C9C3618"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0FD42B3C"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88" w:type="dxa"/>
            <w:tcBorders>
              <w:top w:val="single" w:sz="4" w:space="0" w:color="auto"/>
              <w:left w:val="single" w:sz="4" w:space="0" w:color="auto"/>
              <w:bottom w:val="single" w:sz="4" w:space="0" w:color="auto"/>
              <w:right w:val="single" w:sz="4" w:space="0" w:color="auto"/>
            </w:tcBorders>
            <w:vAlign w:val="center"/>
          </w:tcPr>
          <w:p w14:paraId="598B61A8" w14:textId="77777777" w:rsidR="00BE7466" w:rsidRPr="003349E2" w:rsidRDefault="00BE746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E7466" w:rsidRPr="003349E2" w14:paraId="5B772C02"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30843878" w14:textId="77777777" w:rsidR="00BE7466" w:rsidRPr="003349E2" w:rsidRDefault="00BE746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организаций, оказывающих банковские и страховые.</w:t>
            </w:r>
          </w:p>
        </w:tc>
      </w:tr>
      <w:tr w:rsidR="00C029B2" w:rsidRPr="003349E2" w14:paraId="2EFE3ED8" w14:textId="77777777" w:rsidTr="00501EC5">
        <w:tc>
          <w:tcPr>
            <w:tcW w:w="2213" w:type="dxa"/>
            <w:tcBorders>
              <w:right w:val="single" w:sz="4" w:space="0" w:color="auto"/>
            </w:tcBorders>
          </w:tcPr>
          <w:p w14:paraId="05E02F75" w14:textId="77777777" w:rsidR="00C029B2"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Общественное питание – КОД 4.6.</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0489501C" w14:textId="77777777" w:rsidR="00C029B2" w:rsidRPr="003349E2" w:rsidRDefault="00C029B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2D2E2EB" w14:textId="77777777" w:rsidR="00C029B2" w:rsidRPr="003349E2" w:rsidRDefault="00C029B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E0595C" w:rsidRPr="003349E2">
              <w:rPr>
                <w:rFonts w:ascii="Courier New" w:hAnsi="Courier New" w:cs="Courier New"/>
                <w:sz w:val="22"/>
                <w:szCs w:val="22"/>
              </w:rPr>
              <w:t>2</w:t>
            </w:r>
            <w:r w:rsidRPr="003349E2">
              <w:rPr>
                <w:rFonts w:ascii="Courier New" w:hAnsi="Courier New" w:cs="Courier New"/>
                <w:sz w:val="22"/>
                <w:szCs w:val="22"/>
              </w:rPr>
              <w:t xml:space="preserve"> га.</w:t>
            </w:r>
          </w:p>
          <w:p w14:paraId="0F581350" w14:textId="77777777" w:rsidR="00C029B2" w:rsidRPr="003349E2" w:rsidRDefault="00C029B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8849E3" w:rsidRPr="003349E2">
              <w:rPr>
                <w:rFonts w:ascii="Courier New" w:hAnsi="Courier New" w:cs="Courier New"/>
                <w:sz w:val="22"/>
                <w:szCs w:val="22"/>
              </w:rPr>
              <w:t>7</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40E9918B" w14:textId="77777777" w:rsidR="00C029B2" w:rsidRPr="003349E2" w:rsidRDefault="00C029B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B816526" w14:textId="77777777" w:rsidR="00C029B2"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w:t>
            </w:r>
            <w:r w:rsidR="00C029B2" w:rsidRPr="003349E2">
              <w:rPr>
                <w:rFonts w:ascii="Courier New" w:hAnsi="Courier New" w:cs="Courier New"/>
                <w:sz w:val="22"/>
                <w:szCs w:val="22"/>
              </w:rPr>
              <w:t xml:space="preserve"> этаж</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0E1252FA" w14:textId="77777777" w:rsidR="00C029B2"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w:t>
            </w:r>
            <w:r w:rsidR="00C029B2" w:rsidRPr="003349E2">
              <w:rPr>
                <w:rFonts w:ascii="Courier New" w:hAnsi="Courier New" w:cs="Courier New"/>
                <w:sz w:val="22"/>
                <w:szCs w:val="22"/>
              </w:rPr>
              <w:t>0%</w:t>
            </w:r>
          </w:p>
        </w:tc>
        <w:tc>
          <w:tcPr>
            <w:tcW w:w="2088" w:type="dxa"/>
            <w:tcBorders>
              <w:top w:val="single" w:sz="4" w:space="0" w:color="auto"/>
              <w:left w:val="single" w:sz="4" w:space="0" w:color="auto"/>
              <w:bottom w:val="single" w:sz="4" w:space="0" w:color="auto"/>
              <w:right w:val="single" w:sz="4" w:space="0" w:color="auto"/>
            </w:tcBorders>
            <w:vAlign w:val="center"/>
          </w:tcPr>
          <w:p w14:paraId="7005F112" w14:textId="77777777" w:rsidR="00C029B2" w:rsidRPr="003349E2" w:rsidRDefault="00C029B2"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E7466" w:rsidRPr="003349E2" w14:paraId="09FBC83D"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6ABDAF52" w14:textId="77777777" w:rsidR="00BE7466" w:rsidRPr="003349E2" w:rsidRDefault="00E059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0595C" w:rsidRPr="003349E2" w14:paraId="17E5CD03" w14:textId="77777777" w:rsidTr="00501EC5">
        <w:tc>
          <w:tcPr>
            <w:tcW w:w="2213" w:type="dxa"/>
            <w:tcBorders>
              <w:right w:val="single" w:sz="4" w:space="0" w:color="auto"/>
            </w:tcBorders>
          </w:tcPr>
          <w:p w14:paraId="1B3D91C5"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Гостиничное обслуживание – КОД 4.7.</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240E0298"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8863465"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8849E3" w:rsidRPr="003349E2">
              <w:rPr>
                <w:rFonts w:ascii="Courier New" w:hAnsi="Courier New" w:cs="Courier New"/>
                <w:sz w:val="22"/>
                <w:szCs w:val="22"/>
              </w:rPr>
              <w:t>05</w:t>
            </w:r>
            <w:r w:rsidRPr="003349E2">
              <w:rPr>
                <w:rFonts w:ascii="Courier New" w:hAnsi="Courier New" w:cs="Courier New"/>
                <w:sz w:val="22"/>
                <w:szCs w:val="22"/>
              </w:rPr>
              <w:t xml:space="preserve"> га.</w:t>
            </w:r>
          </w:p>
          <w:p w14:paraId="5F94E2DA"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w:t>
            </w:r>
            <w:r w:rsidR="008849E3" w:rsidRPr="003349E2">
              <w:rPr>
                <w:rFonts w:ascii="Courier New" w:hAnsi="Courier New" w:cs="Courier New"/>
                <w:sz w:val="22"/>
                <w:szCs w:val="22"/>
              </w:rPr>
              <w:t>площадь земельного участка – 0,7</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6DCFAF11"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37C1244"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59D5948A"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8" w:type="dxa"/>
            <w:tcBorders>
              <w:top w:val="single" w:sz="4" w:space="0" w:color="auto"/>
              <w:left w:val="single" w:sz="4" w:space="0" w:color="auto"/>
              <w:bottom w:val="single" w:sz="4" w:space="0" w:color="auto"/>
              <w:right w:val="single" w:sz="4" w:space="0" w:color="auto"/>
            </w:tcBorders>
            <w:vAlign w:val="center"/>
          </w:tcPr>
          <w:p w14:paraId="71B06A2A" w14:textId="77777777" w:rsidR="00E0595C" w:rsidRPr="003349E2" w:rsidRDefault="00E0595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029B2" w:rsidRPr="003349E2" w14:paraId="4559610D"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65F6BA63" w14:textId="77777777" w:rsidR="00C029B2" w:rsidRPr="003349E2" w:rsidRDefault="00E059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3D6EC1" w:rsidRPr="003349E2" w14:paraId="6DE2CA05"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10ECF795"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3D6EC1" w:rsidRPr="003349E2" w14:paraId="478E1B6A" w14:textId="77777777" w:rsidTr="00501EC5">
        <w:tc>
          <w:tcPr>
            <w:tcW w:w="2213" w:type="dxa"/>
            <w:tcBorders>
              <w:right w:val="single" w:sz="4" w:space="0" w:color="auto"/>
            </w:tcBorders>
          </w:tcPr>
          <w:p w14:paraId="306D192E"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gridSpan w:val="3"/>
            <w:tcBorders>
              <w:top w:val="single" w:sz="4" w:space="0" w:color="auto"/>
              <w:left w:val="single" w:sz="4" w:space="0" w:color="auto"/>
              <w:bottom w:val="single" w:sz="4" w:space="0" w:color="auto"/>
              <w:right w:val="single" w:sz="4" w:space="0" w:color="auto"/>
            </w:tcBorders>
            <w:vAlign w:val="center"/>
          </w:tcPr>
          <w:p w14:paraId="646BBAD2"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13EB0493"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3A1B3FAA"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2662271"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6344200A" w14:textId="77777777" w:rsidR="003D6EC1" w:rsidRPr="003349E2" w:rsidRDefault="003D6EC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D6EC1" w:rsidRPr="003349E2" w14:paraId="765C2258"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31BE8E0C" w14:textId="77777777" w:rsidR="003D6EC1" w:rsidRPr="003349E2" w:rsidRDefault="003D6EC1"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3D6EC1" w:rsidRPr="003349E2" w14:paraId="28D9C3B7" w14:textId="77777777" w:rsidTr="00501EC5">
        <w:tc>
          <w:tcPr>
            <w:tcW w:w="14163" w:type="dxa"/>
            <w:gridSpan w:val="11"/>
            <w:tcBorders>
              <w:top w:val="single" w:sz="4" w:space="0" w:color="auto"/>
              <w:left w:val="single" w:sz="4" w:space="0" w:color="auto"/>
              <w:bottom w:val="single" w:sz="4" w:space="0" w:color="auto"/>
              <w:right w:val="single" w:sz="4" w:space="0" w:color="auto"/>
            </w:tcBorders>
          </w:tcPr>
          <w:p w14:paraId="479E8ED1" w14:textId="77777777" w:rsidR="003D6EC1" w:rsidRPr="003349E2" w:rsidRDefault="003D6EC1"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526354" w:rsidRPr="003349E2" w14:paraId="2B248756" w14:textId="77777777" w:rsidTr="00034AC9">
        <w:tc>
          <w:tcPr>
            <w:tcW w:w="2264" w:type="dxa"/>
            <w:gridSpan w:val="2"/>
            <w:tcBorders>
              <w:right w:val="single" w:sz="4" w:space="0" w:color="auto"/>
            </w:tcBorders>
          </w:tcPr>
          <w:p w14:paraId="45360A83"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120" w:type="dxa"/>
            <w:tcBorders>
              <w:top w:val="single" w:sz="4" w:space="0" w:color="auto"/>
              <w:left w:val="single" w:sz="4" w:space="0" w:color="auto"/>
              <w:bottom w:val="single" w:sz="4" w:space="0" w:color="auto"/>
              <w:right w:val="single" w:sz="4" w:space="0" w:color="auto"/>
            </w:tcBorders>
          </w:tcPr>
          <w:p w14:paraId="453E24EC"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C1B49B2"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3DE73B4F"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6ADB1319"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69" w:type="dxa"/>
            <w:gridSpan w:val="2"/>
            <w:tcBorders>
              <w:top w:val="single" w:sz="4" w:space="0" w:color="auto"/>
              <w:left w:val="single" w:sz="4" w:space="0" w:color="auto"/>
              <w:bottom w:val="single" w:sz="4" w:space="0" w:color="auto"/>
              <w:right w:val="single" w:sz="4" w:space="0" w:color="auto"/>
            </w:tcBorders>
            <w:vAlign w:val="center"/>
          </w:tcPr>
          <w:p w14:paraId="71789845"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27" w:type="dxa"/>
            <w:gridSpan w:val="2"/>
            <w:tcBorders>
              <w:top w:val="single" w:sz="4" w:space="0" w:color="auto"/>
              <w:left w:val="single" w:sz="4" w:space="0" w:color="auto"/>
              <w:bottom w:val="single" w:sz="4" w:space="0" w:color="auto"/>
              <w:right w:val="single" w:sz="4" w:space="0" w:color="auto"/>
            </w:tcBorders>
            <w:vAlign w:val="center"/>
          </w:tcPr>
          <w:p w14:paraId="3A768860"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05AA7B5"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115" w:type="dxa"/>
            <w:gridSpan w:val="2"/>
            <w:tcBorders>
              <w:top w:val="single" w:sz="4" w:space="0" w:color="auto"/>
              <w:left w:val="single" w:sz="4" w:space="0" w:color="auto"/>
              <w:bottom w:val="single" w:sz="4" w:space="0" w:color="auto"/>
              <w:right w:val="single" w:sz="4" w:space="0" w:color="auto"/>
            </w:tcBorders>
            <w:vAlign w:val="center"/>
          </w:tcPr>
          <w:p w14:paraId="60E0CCFA" w14:textId="77777777" w:rsidR="00526354" w:rsidRPr="003349E2" w:rsidRDefault="00526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26354" w:rsidRPr="003349E2" w14:paraId="3431EB16" w14:textId="77777777" w:rsidTr="00034AC9">
        <w:tc>
          <w:tcPr>
            <w:tcW w:w="14163" w:type="dxa"/>
            <w:gridSpan w:val="11"/>
            <w:tcBorders>
              <w:top w:val="single" w:sz="4" w:space="0" w:color="auto"/>
              <w:left w:val="single" w:sz="4" w:space="0" w:color="auto"/>
              <w:bottom w:val="single" w:sz="4" w:space="0" w:color="auto"/>
              <w:right w:val="single" w:sz="4" w:space="0" w:color="auto"/>
            </w:tcBorders>
          </w:tcPr>
          <w:p w14:paraId="3368B307" w14:textId="77777777" w:rsidR="00526354" w:rsidRPr="003349E2" w:rsidRDefault="00526354"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52A8E3A4" w14:textId="77777777" w:rsidR="00526354" w:rsidRPr="003349E2" w:rsidRDefault="00526354"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спортивных баз и лагерей.</w:t>
            </w:r>
          </w:p>
        </w:tc>
      </w:tr>
    </w:tbl>
    <w:p w14:paraId="7A148308" w14:textId="77777777" w:rsidR="000D7AA9" w:rsidRPr="003349E2" w:rsidRDefault="000D7AA9" w:rsidP="004D753F">
      <w:pPr>
        <w:pStyle w:val="Default"/>
        <w:ind w:firstLine="709"/>
        <w:jc w:val="both"/>
        <w:rPr>
          <w:rFonts w:ascii="Arial" w:hAnsi="Arial" w:cs="Arial"/>
          <w:color w:val="auto"/>
          <w:sz w:val="22"/>
          <w:szCs w:val="22"/>
        </w:rPr>
      </w:pPr>
    </w:p>
    <w:p w14:paraId="7FF3B427" w14:textId="1067D706"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43532BE3" w14:textId="77777777"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8C776B5" w14:textId="77777777" w:rsidR="000D7AA9" w:rsidRPr="00BA14CF" w:rsidRDefault="000D7AA9" w:rsidP="004D753F">
      <w:pPr>
        <w:widowControl w:val="0"/>
        <w:spacing w:line="240" w:lineRule="auto"/>
        <w:rPr>
          <w:rFonts w:ascii="Arial" w:hAnsi="Arial" w:cs="Arial"/>
        </w:rPr>
      </w:pPr>
    </w:p>
    <w:p w14:paraId="4721F663" w14:textId="77777777" w:rsidR="00F94EEB" w:rsidRPr="00BA14CF" w:rsidRDefault="00F94EEB" w:rsidP="004D753F">
      <w:pPr>
        <w:pStyle w:val="2"/>
        <w:widowControl w:val="0"/>
        <w:spacing w:before="0" w:line="240" w:lineRule="auto"/>
        <w:jc w:val="center"/>
        <w:rPr>
          <w:rFonts w:ascii="Arial" w:hAnsi="Arial" w:cs="Arial"/>
          <w:color w:val="auto"/>
          <w:sz w:val="24"/>
          <w:szCs w:val="24"/>
        </w:rPr>
      </w:pPr>
      <w:bookmarkStart w:id="21" w:name="_Toc490566101"/>
      <w:r w:rsidRPr="00BA14CF">
        <w:rPr>
          <w:rFonts w:ascii="Arial" w:hAnsi="Arial" w:cs="Arial"/>
          <w:color w:val="auto"/>
          <w:sz w:val="24"/>
          <w:szCs w:val="24"/>
        </w:rPr>
        <w:t>Статья 1</w:t>
      </w:r>
      <w:r w:rsidR="00EB17CE" w:rsidRPr="00BA14CF">
        <w:rPr>
          <w:rFonts w:ascii="Arial" w:hAnsi="Arial" w:cs="Arial"/>
          <w:color w:val="auto"/>
          <w:sz w:val="24"/>
          <w:szCs w:val="24"/>
        </w:rPr>
        <w:t>3</w:t>
      </w:r>
      <w:r w:rsidRPr="00BA14CF">
        <w:rPr>
          <w:rFonts w:ascii="Arial" w:hAnsi="Arial" w:cs="Arial"/>
          <w:color w:val="auto"/>
          <w:sz w:val="24"/>
          <w:szCs w:val="24"/>
        </w:rPr>
        <w:t>. ОД-</w:t>
      </w:r>
      <w:r w:rsidR="000C36D9" w:rsidRPr="00BA14CF">
        <w:rPr>
          <w:rFonts w:ascii="Arial" w:hAnsi="Arial" w:cs="Arial"/>
          <w:color w:val="auto"/>
          <w:sz w:val="24"/>
          <w:szCs w:val="24"/>
        </w:rPr>
        <w:t>2</w:t>
      </w:r>
      <w:r w:rsidRPr="00BA14CF">
        <w:rPr>
          <w:rFonts w:ascii="Arial" w:hAnsi="Arial" w:cs="Arial"/>
          <w:color w:val="auto"/>
          <w:sz w:val="24"/>
          <w:szCs w:val="24"/>
        </w:rPr>
        <w:t xml:space="preserve">. </w:t>
      </w:r>
      <w:r w:rsidR="000C36D9" w:rsidRPr="00BA14CF">
        <w:rPr>
          <w:rFonts w:ascii="Arial" w:hAnsi="Arial" w:cs="Arial"/>
          <w:color w:val="auto"/>
          <w:sz w:val="24"/>
          <w:szCs w:val="24"/>
        </w:rPr>
        <w:t>Зоны размещения об</w:t>
      </w:r>
      <w:r w:rsidR="00545F4A" w:rsidRPr="00BA14CF">
        <w:rPr>
          <w:rFonts w:ascii="Arial" w:hAnsi="Arial" w:cs="Arial"/>
          <w:color w:val="auto"/>
          <w:sz w:val="24"/>
          <w:szCs w:val="24"/>
        </w:rPr>
        <w:t>ъектов социального</w:t>
      </w:r>
      <w:r w:rsidR="000C36D9" w:rsidRPr="00BA14CF">
        <w:rPr>
          <w:rFonts w:ascii="Arial" w:hAnsi="Arial" w:cs="Arial"/>
          <w:color w:val="auto"/>
          <w:sz w:val="24"/>
          <w:szCs w:val="24"/>
        </w:rPr>
        <w:t xml:space="preserve"> и коммунально-бытового назначения</w:t>
      </w:r>
      <w:bookmarkEnd w:id="21"/>
    </w:p>
    <w:p w14:paraId="7CF61EBC" w14:textId="77777777" w:rsidR="000C36D9" w:rsidRPr="003349E2" w:rsidRDefault="000C36D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70"/>
        <w:gridCol w:w="10"/>
        <w:gridCol w:w="3385"/>
        <w:gridCol w:w="64"/>
        <w:gridCol w:w="2198"/>
        <w:gridCol w:w="44"/>
        <w:gridCol w:w="2004"/>
        <w:gridCol w:w="21"/>
        <w:gridCol w:w="2182"/>
        <w:gridCol w:w="8"/>
        <w:gridCol w:w="2077"/>
      </w:tblGrid>
      <w:tr w:rsidR="001B02DC" w:rsidRPr="003349E2" w14:paraId="73ED3E72" w14:textId="77777777" w:rsidTr="003349E2">
        <w:tc>
          <w:tcPr>
            <w:tcW w:w="2213" w:type="dxa"/>
            <w:gridSpan w:val="2"/>
            <w:vMerge w:val="restart"/>
            <w:tcBorders>
              <w:right w:val="single" w:sz="4" w:space="0" w:color="auto"/>
            </w:tcBorders>
          </w:tcPr>
          <w:p w14:paraId="09060C49" w14:textId="77777777" w:rsidR="001B02DC" w:rsidRPr="003349E2" w:rsidRDefault="00D6525F" w:rsidP="004D753F">
            <w:pPr>
              <w:widowControl w:val="0"/>
              <w:spacing w:line="240" w:lineRule="auto"/>
              <w:ind w:firstLine="0"/>
              <w:jc w:val="center"/>
              <w:rPr>
                <w:rFonts w:ascii="Courier New" w:hAnsi="Courier New" w:cs="Courier New"/>
                <w:b/>
                <w:sz w:val="22"/>
                <w:szCs w:val="22"/>
              </w:rPr>
            </w:pPr>
            <w:commentRangeStart w:id="22"/>
            <w:r w:rsidRPr="003349E2">
              <w:rPr>
                <w:rFonts w:ascii="Courier New" w:hAnsi="Courier New" w:cs="Courier New"/>
                <w:b/>
                <w:sz w:val="22"/>
                <w:szCs w:val="22"/>
              </w:rPr>
              <w:t>Виды разрешенного использования</w:t>
            </w:r>
          </w:p>
        </w:tc>
        <w:tc>
          <w:tcPr>
            <w:tcW w:w="11950" w:type="dxa"/>
            <w:gridSpan w:val="9"/>
            <w:tcBorders>
              <w:top w:val="single" w:sz="4" w:space="0" w:color="auto"/>
              <w:left w:val="single" w:sz="4" w:space="0" w:color="auto"/>
              <w:bottom w:val="single" w:sz="4" w:space="0" w:color="auto"/>
              <w:right w:val="single" w:sz="4" w:space="0" w:color="auto"/>
            </w:tcBorders>
          </w:tcPr>
          <w:p w14:paraId="4811F4E8"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commentRangeEnd w:id="22"/>
            <w:r w:rsidR="003349E2">
              <w:rPr>
                <w:rStyle w:val="af2"/>
              </w:rPr>
              <w:commentReference w:id="22"/>
            </w:r>
          </w:p>
        </w:tc>
      </w:tr>
      <w:tr w:rsidR="001B02DC" w:rsidRPr="003349E2" w14:paraId="0B552BFF" w14:textId="77777777" w:rsidTr="003349E2">
        <w:trPr>
          <w:trHeight w:val="20"/>
        </w:trPr>
        <w:tc>
          <w:tcPr>
            <w:tcW w:w="2213" w:type="dxa"/>
            <w:gridSpan w:val="2"/>
            <w:vMerge/>
            <w:tcBorders>
              <w:right w:val="single" w:sz="4" w:space="0" w:color="auto"/>
            </w:tcBorders>
          </w:tcPr>
          <w:p w14:paraId="6F81974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p>
        </w:tc>
        <w:tc>
          <w:tcPr>
            <w:tcW w:w="3198" w:type="dxa"/>
            <w:tcBorders>
              <w:top w:val="single" w:sz="4" w:space="0" w:color="auto"/>
              <w:left w:val="single" w:sz="4" w:space="0" w:color="auto"/>
              <w:bottom w:val="single" w:sz="4" w:space="0" w:color="auto"/>
              <w:right w:val="single" w:sz="4" w:space="0" w:color="auto"/>
            </w:tcBorders>
          </w:tcPr>
          <w:p w14:paraId="599515A5"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gridSpan w:val="2"/>
            <w:tcBorders>
              <w:top w:val="single" w:sz="4" w:space="0" w:color="auto"/>
              <w:left w:val="single" w:sz="4" w:space="0" w:color="auto"/>
              <w:bottom w:val="single" w:sz="4" w:space="0" w:color="auto"/>
              <w:right w:val="single" w:sz="4" w:space="0" w:color="auto"/>
            </w:tcBorders>
          </w:tcPr>
          <w:p w14:paraId="476C443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gridSpan w:val="2"/>
            <w:tcBorders>
              <w:top w:val="single" w:sz="4" w:space="0" w:color="auto"/>
              <w:left w:val="single" w:sz="4" w:space="0" w:color="auto"/>
              <w:bottom w:val="single" w:sz="4" w:space="0" w:color="auto"/>
              <w:right w:val="single" w:sz="4" w:space="0" w:color="auto"/>
            </w:tcBorders>
          </w:tcPr>
          <w:p w14:paraId="1F81D3B0"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40" w:type="dxa"/>
            <w:gridSpan w:val="2"/>
            <w:tcBorders>
              <w:top w:val="single" w:sz="4" w:space="0" w:color="auto"/>
              <w:left w:val="single" w:sz="4" w:space="0" w:color="auto"/>
              <w:bottom w:val="single" w:sz="4" w:space="0" w:color="auto"/>
              <w:right w:val="single" w:sz="4" w:space="0" w:color="auto"/>
            </w:tcBorders>
          </w:tcPr>
          <w:p w14:paraId="52A2DB62"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gridSpan w:val="2"/>
            <w:tcBorders>
              <w:top w:val="single" w:sz="4" w:space="0" w:color="auto"/>
              <w:left w:val="single" w:sz="4" w:space="0" w:color="auto"/>
              <w:bottom w:val="single" w:sz="4" w:space="0" w:color="auto"/>
              <w:right w:val="single" w:sz="4" w:space="0" w:color="auto"/>
            </w:tcBorders>
          </w:tcPr>
          <w:p w14:paraId="4CC70D4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1B02DC" w:rsidRPr="003349E2" w14:paraId="66E14F98"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5D8588E3"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2834B0" w:rsidRPr="003349E2" w14:paraId="2D03F484" w14:textId="77777777" w:rsidTr="003349E2">
        <w:tc>
          <w:tcPr>
            <w:tcW w:w="2213" w:type="dxa"/>
            <w:gridSpan w:val="2"/>
            <w:tcBorders>
              <w:right w:val="single" w:sz="4" w:space="0" w:color="auto"/>
            </w:tcBorders>
          </w:tcPr>
          <w:p w14:paraId="6CB75FF8"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1E9A08F" w14:textId="77777777" w:rsidR="002834B0" w:rsidRPr="003349E2" w:rsidRDefault="002834B0" w:rsidP="004D753F">
            <w:pPr>
              <w:widowControl w:val="0"/>
              <w:spacing w:line="240" w:lineRule="auto"/>
              <w:ind w:firstLine="0"/>
              <w:jc w:val="center"/>
              <w:rPr>
                <w:rFonts w:ascii="Courier New" w:hAnsi="Courier New" w:cs="Courier New"/>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0AC16458"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8334801" w14:textId="062E705D"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225E2582"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10D1A939"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6559DA3"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D8D5D51"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2341C3DF" w14:textId="77777777" w:rsidR="002834B0" w:rsidRPr="003349E2" w:rsidRDefault="002834B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B02DC" w:rsidRPr="003349E2" w14:paraId="19DD3471"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0BC82FC4" w14:textId="77777777" w:rsidR="001B02DC" w:rsidRPr="003349E2" w:rsidRDefault="001B02D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1B02DC" w:rsidRPr="003349E2" w14:paraId="5497644B" w14:textId="77777777" w:rsidTr="003349E2">
        <w:tc>
          <w:tcPr>
            <w:tcW w:w="2213" w:type="dxa"/>
            <w:gridSpan w:val="2"/>
            <w:tcBorders>
              <w:right w:val="single" w:sz="4" w:space="0" w:color="auto"/>
            </w:tcBorders>
          </w:tcPr>
          <w:p w14:paraId="56319C68" w14:textId="77777777" w:rsidR="001B02DC" w:rsidRPr="003349E2" w:rsidRDefault="001807F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Социальное обслуживание – КОД 3.2.</w:t>
            </w:r>
          </w:p>
        </w:tc>
        <w:tc>
          <w:tcPr>
            <w:tcW w:w="3198" w:type="dxa"/>
            <w:tcBorders>
              <w:top w:val="single" w:sz="4" w:space="0" w:color="auto"/>
              <w:left w:val="single" w:sz="4" w:space="0" w:color="auto"/>
              <w:bottom w:val="single" w:sz="4" w:space="0" w:color="auto"/>
              <w:right w:val="single" w:sz="4" w:space="0" w:color="auto"/>
            </w:tcBorders>
            <w:vAlign w:val="center"/>
          </w:tcPr>
          <w:p w14:paraId="484A14F4"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D129FF1"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1807FB" w:rsidRPr="003349E2">
              <w:rPr>
                <w:rFonts w:ascii="Courier New" w:hAnsi="Courier New" w:cs="Courier New"/>
                <w:sz w:val="22"/>
                <w:szCs w:val="22"/>
              </w:rPr>
              <w:t>5</w:t>
            </w:r>
            <w:r w:rsidRPr="003349E2">
              <w:rPr>
                <w:rFonts w:ascii="Courier New" w:hAnsi="Courier New" w:cs="Courier New"/>
                <w:sz w:val="22"/>
                <w:szCs w:val="22"/>
              </w:rPr>
              <w:t xml:space="preserve"> га.</w:t>
            </w:r>
          </w:p>
          <w:p w14:paraId="2E8ECF72"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001807FB" w:rsidRPr="003349E2">
              <w:rPr>
                <w:rFonts w:ascii="Courier New" w:hAnsi="Courier New" w:cs="Courier New"/>
                <w:sz w:val="22"/>
                <w:szCs w:val="22"/>
              </w:rPr>
              <w:t>0,</w:t>
            </w:r>
            <w:r w:rsidR="00BF506B" w:rsidRPr="003349E2">
              <w:rPr>
                <w:rFonts w:ascii="Courier New" w:hAnsi="Courier New" w:cs="Courier New"/>
                <w:sz w:val="22"/>
                <w:szCs w:val="22"/>
              </w:rPr>
              <w:t>2</w:t>
            </w:r>
            <w:r w:rsidR="001807FB"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37B91BA9"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366F4AA" w14:textId="77777777" w:rsidR="001B02DC" w:rsidRPr="003349E2" w:rsidRDefault="001807F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w:t>
            </w:r>
            <w:r w:rsidR="001B02DC" w:rsidRPr="003349E2">
              <w:rPr>
                <w:rFonts w:ascii="Courier New" w:hAnsi="Courier New" w:cs="Courier New"/>
                <w:sz w:val="22"/>
                <w:szCs w:val="22"/>
              </w:rPr>
              <w:t xml:space="preserve">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FC50888" w14:textId="77777777" w:rsidR="001B02DC" w:rsidRPr="003349E2" w:rsidRDefault="001807F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1B02DC" w:rsidRPr="003349E2">
              <w:rPr>
                <w:rFonts w:ascii="Courier New" w:hAnsi="Courier New" w:cs="Courier New"/>
                <w:sz w:val="22"/>
                <w:szCs w:val="22"/>
              </w:rPr>
              <w:t>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34E51D07"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B02DC" w:rsidRPr="003349E2" w14:paraId="160A2919"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4EEF676A" w14:textId="77777777" w:rsidR="001807FB" w:rsidRPr="003349E2" w:rsidRDefault="001807FB"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14:paraId="515F2300" w14:textId="77777777" w:rsidR="001807FB" w:rsidRPr="003349E2" w:rsidRDefault="001807FB"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отделений почты и телеграфа;</w:t>
            </w:r>
          </w:p>
          <w:p w14:paraId="49CE9A81" w14:textId="77777777" w:rsidR="001B02DC" w:rsidRPr="003349E2" w:rsidRDefault="001807FB"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1B02DC" w:rsidRPr="003349E2" w14:paraId="2760A1D0" w14:textId="77777777" w:rsidTr="003349E2">
        <w:tc>
          <w:tcPr>
            <w:tcW w:w="2213" w:type="dxa"/>
            <w:gridSpan w:val="2"/>
            <w:tcBorders>
              <w:right w:val="single" w:sz="4" w:space="0" w:color="auto"/>
            </w:tcBorders>
          </w:tcPr>
          <w:p w14:paraId="1ED75C95" w14:textId="77777777" w:rsidR="001B02DC" w:rsidRPr="003349E2" w:rsidRDefault="000D7AA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Бытовое обслуживание – КОД 3.3.</w:t>
            </w:r>
          </w:p>
        </w:tc>
        <w:tc>
          <w:tcPr>
            <w:tcW w:w="3198" w:type="dxa"/>
            <w:tcBorders>
              <w:top w:val="single" w:sz="4" w:space="0" w:color="auto"/>
              <w:left w:val="single" w:sz="4" w:space="0" w:color="auto"/>
              <w:bottom w:val="single" w:sz="4" w:space="0" w:color="auto"/>
              <w:right w:val="single" w:sz="4" w:space="0" w:color="auto"/>
            </w:tcBorders>
            <w:vAlign w:val="center"/>
          </w:tcPr>
          <w:p w14:paraId="470771F5"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3AB95D4"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689FA6FA"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w:t>
            </w:r>
            <w:r w:rsidR="00BF506B" w:rsidRPr="003349E2">
              <w:rPr>
                <w:rFonts w:ascii="Courier New" w:hAnsi="Courier New" w:cs="Courier New"/>
                <w:sz w:val="22"/>
                <w:szCs w:val="22"/>
              </w:rPr>
              <w:t>2</w:t>
            </w:r>
            <w:r w:rsidRPr="003349E2">
              <w:rPr>
                <w:rFonts w:ascii="Courier New" w:hAnsi="Courier New" w:cs="Courier New"/>
                <w:sz w:val="22"/>
                <w:szCs w:val="22"/>
              </w:rPr>
              <w:t xml:space="preserve"> га.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4FD5B12A"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3FA8B1F" w14:textId="77777777" w:rsidR="001B02DC" w:rsidRPr="003349E2" w:rsidRDefault="000D7AA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w:t>
            </w:r>
            <w:r w:rsidR="001B02DC" w:rsidRPr="003349E2">
              <w:rPr>
                <w:rFonts w:ascii="Courier New" w:hAnsi="Courier New" w:cs="Courier New"/>
                <w:sz w:val="22"/>
                <w:szCs w:val="22"/>
              </w:rPr>
              <w:t xml:space="preserve"> этаж</w:t>
            </w:r>
            <w:r w:rsidRPr="003349E2">
              <w:rPr>
                <w:rFonts w:ascii="Courier New" w:hAnsi="Courier New" w:cs="Courier New"/>
                <w:sz w:val="22"/>
                <w:szCs w:val="22"/>
              </w:rPr>
              <w:t>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4DB80F8F"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2939BEFC"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B02DC" w:rsidRPr="003349E2" w14:paraId="636B3CE6"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412C815A" w14:textId="77777777" w:rsidR="001B02DC" w:rsidRPr="003349E2" w:rsidRDefault="000D7AA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r>
      <w:tr w:rsidR="001B02DC" w:rsidRPr="003349E2" w14:paraId="02A4DCC7"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240C3047"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1B02DC" w:rsidRPr="003349E2" w14:paraId="61D73B48" w14:textId="77777777" w:rsidTr="003349E2">
        <w:tc>
          <w:tcPr>
            <w:tcW w:w="2213" w:type="dxa"/>
            <w:gridSpan w:val="2"/>
            <w:tcBorders>
              <w:right w:val="single" w:sz="4" w:space="0" w:color="auto"/>
            </w:tcBorders>
          </w:tcPr>
          <w:p w14:paraId="09B66EA0"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36BEA9AC"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4B800923"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09EB5038"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23713948"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49AF36D4" w14:textId="77777777" w:rsidR="001B02DC" w:rsidRPr="003349E2" w:rsidRDefault="001B02D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B02DC" w:rsidRPr="003349E2" w14:paraId="325F541F"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190A11F3" w14:textId="77777777" w:rsidR="001B02DC" w:rsidRPr="003349E2" w:rsidRDefault="001B02D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1B02DC" w:rsidRPr="003349E2" w14:paraId="20376FBF"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0E2AEF9F" w14:textId="77777777" w:rsidR="001B02DC" w:rsidRPr="003349E2" w:rsidRDefault="001B02DC"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BF506B" w:rsidRPr="003349E2" w14:paraId="1D82D8E8" w14:textId="77777777" w:rsidTr="003349E2">
        <w:tc>
          <w:tcPr>
            <w:tcW w:w="2202" w:type="dxa"/>
            <w:tcBorders>
              <w:right w:val="single" w:sz="4" w:space="0" w:color="auto"/>
            </w:tcBorders>
          </w:tcPr>
          <w:p w14:paraId="09C6A2B8"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Деловое управление – КОД 4.1.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245D2664"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49690FD"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3F44F867"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 га.</w:t>
            </w:r>
          </w:p>
        </w:tc>
        <w:tc>
          <w:tcPr>
            <w:tcW w:w="2287" w:type="dxa"/>
            <w:gridSpan w:val="2"/>
            <w:tcBorders>
              <w:top w:val="single" w:sz="4" w:space="0" w:color="auto"/>
              <w:left w:val="single" w:sz="4" w:space="0" w:color="auto"/>
              <w:bottom w:val="single" w:sz="4" w:space="0" w:color="auto"/>
              <w:right w:val="single" w:sz="4" w:space="0" w:color="auto"/>
            </w:tcBorders>
            <w:vAlign w:val="center"/>
          </w:tcPr>
          <w:p w14:paraId="53FA4DA0"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4480D488"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1D664458"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0" w:type="dxa"/>
            <w:tcBorders>
              <w:top w:val="single" w:sz="4" w:space="0" w:color="auto"/>
              <w:left w:val="single" w:sz="4" w:space="0" w:color="auto"/>
              <w:bottom w:val="single" w:sz="4" w:space="0" w:color="auto"/>
              <w:right w:val="single" w:sz="4" w:space="0" w:color="auto"/>
            </w:tcBorders>
            <w:vAlign w:val="center"/>
          </w:tcPr>
          <w:p w14:paraId="77589CC3" w14:textId="77777777" w:rsidR="00BF506B" w:rsidRPr="003349E2" w:rsidRDefault="00BF50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F506B" w:rsidRPr="003349E2" w14:paraId="765C5F17" w14:textId="77777777" w:rsidTr="003349E2">
        <w:tc>
          <w:tcPr>
            <w:tcW w:w="14163" w:type="dxa"/>
            <w:gridSpan w:val="11"/>
            <w:tcBorders>
              <w:top w:val="single" w:sz="4" w:space="0" w:color="auto"/>
              <w:left w:val="single" w:sz="4" w:space="0" w:color="auto"/>
              <w:bottom w:val="single" w:sz="4" w:space="0" w:color="auto"/>
              <w:right w:val="single" w:sz="4" w:space="0" w:color="auto"/>
            </w:tcBorders>
          </w:tcPr>
          <w:p w14:paraId="3FC7FDB2" w14:textId="77777777" w:rsidR="00BF506B" w:rsidRPr="003349E2" w:rsidRDefault="00BF506B"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(за исключением банковской и страховой деятельности).</w:t>
            </w:r>
          </w:p>
        </w:tc>
      </w:tr>
    </w:tbl>
    <w:p w14:paraId="50B8F5DB" w14:textId="77777777" w:rsidR="00CD6B11" w:rsidRPr="003349E2" w:rsidRDefault="00CD6B11" w:rsidP="004D753F">
      <w:pPr>
        <w:widowControl w:val="0"/>
        <w:spacing w:line="240" w:lineRule="auto"/>
        <w:rPr>
          <w:rFonts w:ascii="Arial" w:hAnsi="Arial" w:cs="Arial"/>
          <w:sz w:val="22"/>
          <w:szCs w:val="22"/>
        </w:rPr>
      </w:pPr>
    </w:p>
    <w:p w14:paraId="62BCC02D" w14:textId="6834C105"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7E257495" w14:textId="77777777" w:rsidR="000D7AA9" w:rsidRPr="00BA14CF" w:rsidRDefault="000D7AA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7DF66A17" w14:textId="77777777" w:rsidR="000D7AA9" w:rsidRPr="00BA14CF" w:rsidRDefault="000D7AA9" w:rsidP="004D753F">
      <w:pPr>
        <w:widowControl w:val="0"/>
        <w:spacing w:line="240" w:lineRule="auto"/>
        <w:rPr>
          <w:rFonts w:ascii="Arial" w:hAnsi="Arial" w:cs="Arial"/>
        </w:rPr>
      </w:pPr>
    </w:p>
    <w:p w14:paraId="7150FF32" w14:textId="77777777" w:rsidR="00A366EE" w:rsidRPr="00BA14CF" w:rsidRDefault="00A366EE" w:rsidP="004D753F">
      <w:pPr>
        <w:pStyle w:val="2"/>
        <w:widowControl w:val="0"/>
        <w:spacing w:before="0" w:line="240" w:lineRule="auto"/>
        <w:jc w:val="center"/>
        <w:rPr>
          <w:rFonts w:ascii="Arial" w:hAnsi="Arial" w:cs="Arial"/>
          <w:color w:val="auto"/>
          <w:sz w:val="24"/>
          <w:szCs w:val="24"/>
        </w:rPr>
      </w:pPr>
      <w:bookmarkStart w:id="23" w:name="_Toc490566102"/>
      <w:r w:rsidRPr="00BA14CF">
        <w:rPr>
          <w:rFonts w:ascii="Arial" w:hAnsi="Arial" w:cs="Arial"/>
          <w:color w:val="auto"/>
          <w:sz w:val="24"/>
          <w:szCs w:val="24"/>
        </w:rPr>
        <w:t>Статья 1</w:t>
      </w:r>
      <w:r w:rsidR="00EB17CE" w:rsidRPr="00BA14CF">
        <w:rPr>
          <w:rFonts w:ascii="Arial" w:hAnsi="Arial" w:cs="Arial"/>
          <w:color w:val="auto"/>
          <w:sz w:val="24"/>
          <w:szCs w:val="24"/>
        </w:rPr>
        <w:t>4</w:t>
      </w:r>
      <w:r w:rsidRPr="00BA14CF">
        <w:rPr>
          <w:rFonts w:ascii="Arial" w:hAnsi="Arial" w:cs="Arial"/>
          <w:color w:val="auto"/>
          <w:sz w:val="24"/>
          <w:szCs w:val="24"/>
        </w:rPr>
        <w:t xml:space="preserve">. ОД-3. Зоны </w:t>
      </w:r>
      <w:r w:rsidR="00501EC5" w:rsidRPr="00BA14CF">
        <w:rPr>
          <w:rFonts w:ascii="Arial" w:hAnsi="Arial" w:cs="Arial"/>
          <w:color w:val="auto"/>
          <w:sz w:val="24"/>
          <w:szCs w:val="24"/>
        </w:rPr>
        <w:t>размещения объектов здравоохранения и санаторно-курортного лечения</w:t>
      </w:r>
      <w:bookmarkEnd w:id="23"/>
    </w:p>
    <w:p w14:paraId="4B5B1155" w14:textId="77777777" w:rsidR="002F58AC" w:rsidRPr="003349E2" w:rsidRDefault="002F58AC"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210"/>
        <w:gridCol w:w="3385"/>
        <w:gridCol w:w="2253"/>
        <w:gridCol w:w="2034"/>
        <w:gridCol w:w="2196"/>
        <w:gridCol w:w="2085"/>
      </w:tblGrid>
      <w:tr w:rsidR="00420849" w:rsidRPr="003349E2" w14:paraId="15FBB0F0" w14:textId="77777777" w:rsidTr="00B67080">
        <w:tc>
          <w:tcPr>
            <w:tcW w:w="2213" w:type="dxa"/>
            <w:vMerge w:val="restart"/>
            <w:tcBorders>
              <w:right w:val="single" w:sz="4" w:space="0" w:color="auto"/>
            </w:tcBorders>
          </w:tcPr>
          <w:p w14:paraId="7FB4C091" w14:textId="77777777" w:rsidR="0042084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5"/>
            <w:tcBorders>
              <w:top w:val="single" w:sz="4" w:space="0" w:color="auto"/>
              <w:left w:val="single" w:sz="4" w:space="0" w:color="auto"/>
              <w:bottom w:val="single" w:sz="4" w:space="0" w:color="auto"/>
              <w:right w:val="single" w:sz="4" w:space="0" w:color="auto"/>
            </w:tcBorders>
          </w:tcPr>
          <w:p w14:paraId="544C80F2"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20849" w:rsidRPr="003349E2" w14:paraId="2D1070EC" w14:textId="77777777" w:rsidTr="003349E2">
        <w:tc>
          <w:tcPr>
            <w:tcW w:w="2213" w:type="dxa"/>
            <w:vMerge/>
            <w:tcBorders>
              <w:right w:val="single" w:sz="4" w:space="0" w:color="auto"/>
            </w:tcBorders>
          </w:tcPr>
          <w:p w14:paraId="73BFA5AD" w14:textId="77777777" w:rsidR="00420849" w:rsidRPr="003349E2" w:rsidRDefault="00420849" w:rsidP="004D753F">
            <w:pPr>
              <w:widowControl w:val="0"/>
              <w:spacing w:line="240" w:lineRule="auto"/>
              <w:ind w:firstLine="0"/>
              <w:jc w:val="center"/>
              <w:rPr>
                <w:rFonts w:ascii="Courier New" w:hAnsi="Courier New" w:cs="Courier New"/>
                <w:b/>
                <w:sz w:val="22"/>
                <w:szCs w:val="22"/>
              </w:rPr>
            </w:pPr>
          </w:p>
        </w:tc>
        <w:tc>
          <w:tcPr>
            <w:tcW w:w="3198" w:type="dxa"/>
            <w:tcBorders>
              <w:top w:val="single" w:sz="4" w:space="0" w:color="auto"/>
              <w:left w:val="single" w:sz="4" w:space="0" w:color="auto"/>
              <w:bottom w:val="single" w:sz="4" w:space="0" w:color="auto"/>
              <w:right w:val="single" w:sz="4" w:space="0" w:color="auto"/>
            </w:tcBorders>
          </w:tcPr>
          <w:p w14:paraId="1A43CA6C"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tcBorders>
              <w:top w:val="single" w:sz="4" w:space="0" w:color="auto"/>
              <w:left w:val="single" w:sz="4" w:space="0" w:color="auto"/>
              <w:bottom w:val="single" w:sz="4" w:space="0" w:color="auto"/>
              <w:right w:val="single" w:sz="4" w:space="0" w:color="auto"/>
            </w:tcBorders>
          </w:tcPr>
          <w:p w14:paraId="35B94C5B"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tcBorders>
              <w:top w:val="single" w:sz="4" w:space="0" w:color="auto"/>
              <w:left w:val="single" w:sz="4" w:space="0" w:color="auto"/>
              <w:bottom w:val="single" w:sz="4" w:space="0" w:color="auto"/>
              <w:right w:val="single" w:sz="4" w:space="0" w:color="auto"/>
            </w:tcBorders>
          </w:tcPr>
          <w:p w14:paraId="20B2FE9A"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0DDE0EA0"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1AE3B7D7"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420849" w:rsidRPr="003349E2" w14:paraId="37912DC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AC8E1F4"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E01EE9" w:rsidRPr="003349E2" w14:paraId="4E633E47" w14:textId="77777777" w:rsidTr="00034AC9">
        <w:tc>
          <w:tcPr>
            <w:tcW w:w="2213" w:type="dxa"/>
            <w:tcBorders>
              <w:right w:val="single" w:sz="4" w:space="0" w:color="auto"/>
            </w:tcBorders>
          </w:tcPr>
          <w:p w14:paraId="5795E091"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2BD4FA23" w14:textId="77777777" w:rsidR="00E01EE9" w:rsidRPr="003349E2" w:rsidRDefault="00E01EE9" w:rsidP="004D753F">
            <w:pPr>
              <w:widowControl w:val="0"/>
              <w:spacing w:line="240" w:lineRule="auto"/>
              <w:ind w:firstLine="0"/>
              <w:jc w:val="center"/>
              <w:rPr>
                <w:rFonts w:ascii="Courier New" w:hAnsi="Courier New" w:cs="Courier New"/>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248CD3ED"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9AB0250" w14:textId="1AAD0491" w:rsidR="00E01EE9" w:rsidRPr="003349E2" w:rsidRDefault="00E01EE9"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4084A163"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3B302324"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tcBorders>
              <w:top w:val="single" w:sz="4" w:space="0" w:color="auto"/>
              <w:left w:val="single" w:sz="4" w:space="0" w:color="auto"/>
              <w:bottom w:val="single" w:sz="4" w:space="0" w:color="auto"/>
              <w:right w:val="single" w:sz="4" w:space="0" w:color="auto"/>
            </w:tcBorders>
            <w:vAlign w:val="center"/>
          </w:tcPr>
          <w:p w14:paraId="40C0DD31"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41F274B8"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0D74A178" w14:textId="77777777" w:rsidR="00E01EE9" w:rsidRPr="003349E2" w:rsidRDefault="00E01EE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20849" w:rsidRPr="003349E2" w14:paraId="017FF47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505900C9" w14:textId="24862DF3" w:rsidR="00420849" w:rsidRPr="003349E2" w:rsidRDefault="0042084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420849" w:rsidRPr="003349E2" w14:paraId="7744E61B" w14:textId="77777777" w:rsidTr="00B67080">
        <w:tc>
          <w:tcPr>
            <w:tcW w:w="2213" w:type="dxa"/>
            <w:tcBorders>
              <w:right w:val="single" w:sz="4" w:space="0" w:color="auto"/>
            </w:tcBorders>
          </w:tcPr>
          <w:p w14:paraId="24D1493A" w14:textId="77777777" w:rsidR="00420849" w:rsidRPr="003349E2" w:rsidRDefault="0021632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Амбулаторно-поликлиническое обслуживание – КОД 3.4.1.</w:t>
            </w:r>
          </w:p>
        </w:tc>
        <w:tc>
          <w:tcPr>
            <w:tcW w:w="3198" w:type="dxa"/>
            <w:tcBorders>
              <w:top w:val="single" w:sz="4" w:space="0" w:color="auto"/>
              <w:left w:val="single" w:sz="4" w:space="0" w:color="auto"/>
              <w:bottom w:val="single" w:sz="4" w:space="0" w:color="auto"/>
              <w:right w:val="single" w:sz="4" w:space="0" w:color="auto"/>
            </w:tcBorders>
            <w:vAlign w:val="center"/>
          </w:tcPr>
          <w:p w14:paraId="0BF2F610"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2D68770"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0,05 га.</w:t>
            </w:r>
          </w:p>
          <w:p w14:paraId="7B1697AF"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00216324" w:rsidRPr="003349E2">
              <w:rPr>
                <w:rFonts w:ascii="Courier New" w:hAnsi="Courier New" w:cs="Courier New"/>
                <w:sz w:val="22"/>
                <w:szCs w:val="22"/>
              </w:rPr>
              <w:t>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2CC5FB6B"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424AFAC8"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5183AC5D" w14:textId="77777777" w:rsidR="00420849" w:rsidRPr="003349E2" w:rsidRDefault="0021632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w:t>
            </w:r>
            <w:r w:rsidR="00420849" w:rsidRPr="003349E2">
              <w:rPr>
                <w:rFonts w:ascii="Courier New" w:hAnsi="Courier New" w:cs="Courier New"/>
                <w:sz w:val="22"/>
                <w:szCs w:val="22"/>
              </w:rPr>
              <w:t>0%</w:t>
            </w:r>
          </w:p>
        </w:tc>
        <w:tc>
          <w:tcPr>
            <w:tcW w:w="2088" w:type="dxa"/>
            <w:tcBorders>
              <w:top w:val="single" w:sz="4" w:space="0" w:color="auto"/>
              <w:left w:val="single" w:sz="4" w:space="0" w:color="auto"/>
              <w:bottom w:val="single" w:sz="4" w:space="0" w:color="auto"/>
              <w:right w:val="single" w:sz="4" w:space="0" w:color="auto"/>
            </w:tcBorders>
            <w:vAlign w:val="center"/>
          </w:tcPr>
          <w:p w14:paraId="4378403B"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20849" w:rsidRPr="003349E2" w14:paraId="13550934"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293C8F5F" w14:textId="77777777" w:rsidR="00420849" w:rsidRPr="003349E2" w:rsidRDefault="00624F0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0849" w:rsidRPr="003349E2" w14:paraId="48D7BCAC" w14:textId="77777777" w:rsidTr="00B67080">
        <w:tc>
          <w:tcPr>
            <w:tcW w:w="2213" w:type="dxa"/>
            <w:tcBorders>
              <w:right w:val="single" w:sz="4" w:space="0" w:color="auto"/>
            </w:tcBorders>
          </w:tcPr>
          <w:p w14:paraId="404ED3A0" w14:textId="77777777" w:rsidR="00420849" w:rsidRPr="003349E2" w:rsidRDefault="00624F0C" w:rsidP="004D753F">
            <w:pPr>
              <w:widowControl w:val="0"/>
              <w:spacing w:line="240" w:lineRule="auto"/>
              <w:ind w:firstLine="0"/>
              <w:jc w:val="center"/>
              <w:rPr>
                <w:rFonts w:ascii="Courier New" w:hAnsi="Courier New" w:cs="Courier New"/>
                <w:sz w:val="22"/>
                <w:szCs w:val="22"/>
              </w:rPr>
            </w:pPr>
            <w:bookmarkStart w:id="24" w:name="_Hlk479563464"/>
            <w:r w:rsidRPr="003349E2">
              <w:rPr>
                <w:rFonts w:ascii="Courier New" w:hAnsi="Courier New" w:cs="Courier New"/>
                <w:sz w:val="22"/>
                <w:szCs w:val="22"/>
              </w:rPr>
              <w:t>Стационарное медицинское обслуживание – КОД 3.4.2.</w:t>
            </w:r>
          </w:p>
        </w:tc>
        <w:tc>
          <w:tcPr>
            <w:tcW w:w="3198" w:type="dxa"/>
            <w:tcBorders>
              <w:top w:val="single" w:sz="4" w:space="0" w:color="auto"/>
              <w:left w:val="single" w:sz="4" w:space="0" w:color="auto"/>
              <w:bottom w:val="single" w:sz="4" w:space="0" w:color="auto"/>
              <w:right w:val="single" w:sz="4" w:space="0" w:color="auto"/>
            </w:tcBorders>
            <w:vAlign w:val="center"/>
          </w:tcPr>
          <w:p w14:paraId="2B1982C2"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CBA19F5"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w:t>
            </w:r>
            <w:r w:rsidR="00624F0C" w:rsidRPr="003349E2">
              <w:rPr>
                <w:rFonts w:ascii="Courier New" w:hAnsi="Courier New" w:cs="Courier New"/>
                <w:sz w:val="22"/>
                <w:szCs w:val="22"/>
              </w:rPr>
              <w:t>частка – 0,</w:t>
            </w:r>
            <w:r w:rsidRPr="003349E2">
              <w:rPr>
                <w:rFonts w:ascii="Courier New" w:hAnsi="Courier New" w:cs="Courier New"/>
                <w:sz w:val="22"/>
                <w:szCs w:val="22"/>
              </w:rPr>
              <w:t>2 га.</w:t>
            </w:r>
          </w:p>
          <w:p w14:paraId="5A82786F"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00624F0C" w:rsidRPr="003349E2">
              <w:rPr>
                <w:rFonts w:ascii="Courier New" w:hAnsi="Courier New" w:cs="Courier New"/>
                <w:sz w:val="22"/>
                <w:szCs w:val="22"/>
              </w:rPr>
              <w:t>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5A532F83"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445291BA"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2EAD5DF2"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88" w:type="dxa"/>
            <w:tcBorders>
              <w:top w:val="single" w:sz="4" w:space="0" w:color="auto"/>
              <w:left w:val="single" w:sz="4" w:space="0" w:color="auto"/>
              <w:bottom w:val="single" w:sz="4" w:space="0" w:color="auto"/>
              <w:right w:val="single" w:sz="4" w:space="0" w:color="auto"/>
            </w:tcBorders>
            <w:vAlign w:val="center"/>
          </w:tcPr>
          <w:p w14:paraId="4BF9CA6E"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24"/>
      <w:tr w:rsidR="00420849" w:rsidRPr="003349E2" w14:paraId="3A5357C9"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176DDCBE" w14:textId="77777777" w:rsidR="00624F0C" w:rsidRPr="003349E2" w:rsidRDefault="00624F0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14:paraId="6CBA18B9" w14:textId="77777777" w:rsidR="00420849" w:rsidRPr="003349E2" w:rsidRDefault="00624F0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станций скорой помощи.</w:t>
            </w:r>
          </w:p>
        </w:tc>
      </w:tr>
      <w:tr w:rsidR="00DB4E79" w:rsidRPr="003349E2" w14:paraId="342FC827" w14:textId="77777777" w:rsidTr="00B67080">
        <w:tc>
          <w:tcPr>
            <w:tcW w:w="2213" w:type="dxa"/>
            <w:tcBorders>
              <w:right w:val="single" w:sz="4" w:space="0" w:color="auto"/>
            </w:tcBorders>
          </w:tcPr>
          <w:p w14:paraId="2A5B871F"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Санаторная деятельность – КОД 9.2.1.</w:t>
            </w:r>
          </w:p>
        </w:tc>
        <w:tc>
          <w:tcPr>
            <w:tcW w:w="3198" w:type="dxa"/>
            <w:tcBorders>
              <w:top w:val="single" w:sz="4" w:space="0" w:color="auto"/>
              <w:left w:val="single" w:sz="4" w:space="0" w:color="auto"/>
              <w:bottom w:val="single" w:sz="4" w:space="0" w:color="auto"/>
              <w:right w:val="single" w:sz="4" w:space="0" w:color="auto"/>
            </w:tcBorders>
            <w:vAlign w:val="center"/>
          </w:tcPr>
          <w:p w14:paraId="145B8695"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646BF33"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0,5 га.</w:t>
            </w:r>
          </w:p>
          <w:p w14:paraId="3321BC6E"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5 га.</w:t>
            </w:r>
          </w:p>
        </w:tc>
        <w:tc>
          <w:tcPr>
            <w:tcW w:w="2307" w:type="dxa"/>
            <w:tcBorders>
              <w:top w:val="single" w:sz="4" w:space="0" w:color="auto"/>
              <w:left w:val="single" w:sz="4" w:space="0" w:color="auto"/>
              <w:bottom w:val="single" w:sz="4" w:space="0" w:color="auto"/>
              <w:right w:val="single" w:sz="4" w:space="0" w:color="auto"/>
            </w:tcBorders>
            <w:vAlign w:val="center"/>
          </w:tcPr>
          <w:p w14:paraId="30468494"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1C58F996"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1C6B9E7A"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2088" w:type="dxa"/>
            <w:tcBorders>
              <w:top w:val="single" w:sz="4" w:space="0" w:color="auto"/>
              <w:left w:val="single" w:sz="4" w:space="0" w:color="auto"/>
              <w:bottom w:val="single" w:sz="4" w:space="0" w:color="auto"/>
              <w:right w:val="single" w:sz="4" w:space="0" w:color="auto"/>
            </w:tcBorders>
            <w:vAlign w:val="center"/>
          </w:tcPr>
          <w:p w14:paraId="67AB5D86"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B4E79" w:rsidRPr="003349E2" w14:paraId="58BA6932"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281E5E48" w14:textId="77777777" w:rsidR="00DB4E79" w:rsidRPr="003349E2" w:rsidRDefault="00DB4E7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санаториев и профилакториев, обеспечивающих оказание услуги по лечению и оздоровлению населения;</w:t>
            </w:r>
          </w:p>
          <w:p w14:paraId="3013A907" w14:textId="77777777" w:rsidR="00DB4E79" w:rsidRPr="003349E2" w:rsidRDefault="00DB4E7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обустройство лечебно-оздоровительных местностей (пляжи, бюветы, места добычи целебной грязи);</w:t>
            </w:r>
          </w:p>
          <w:p w14:paraId="7D484635" w14:textId="77777777" w:rsidR="00DB4E79" w:rsidRPr="003349E2" w:rsidRDefault="00DB4E7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лечебно-оздоровительных лагерей</w:t>
            </w:r>
          </w:p>
        </w:tc>
      </w:tr>
      <w:tr w:rsidR="00420849" w:rsidRPr="003349E2" w14:paraId="19B2866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02628C71"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420849" w:rsidRPr="003349E2" w14:paraId="0FD1380E" w14:textId="77777777" w:rsidTr="00B67080">
        <w:tc>
          <w:tcPr>
            <w:tcW w:w="2213" w:type="dxa"/>
            <w:tcBorders>
              <w:right w:val="single" w:sz="4" w:space="0" w:color="auto"/>
            </w:tcBorders>
          </w:tcPr>
          <w:p w14:paraId="70DAA523"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0EFE1565"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tcBorders>
              <w:top w:val="single" w:sz="4" w:space="0" w:color="auto"/>
              <w:left w:val="single" w:sz="4" w:space="0" w:color="auto"/>
              <w:bottom w:val="single" w:sz="4" w:space="0" w:color="auto"/>
              <w:right w:val="single" w:sz="4" w:space="0" w:color="auto"/>
            </w:tcBorders>
            <w:vAlign w:val="center"/>
          </w:tcPr>
          <w:p w14:paraId="448789E6"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tcBorders>
              <w:top w:val="single" w:sz="4" w:space="0" w:color="auto"/>
              <w:left w:val="single" w:sz="4" w:space="0" w:color="auto"/>
              <w:bottom w:val="single" w:sz="4" w:space="0" w:color="auto"/>
              <w:right w:val="single" w:sz="4" w:space="0" w:color="auto"/>
            </w:tcBorders>
            <w:vAlign w:val="center"/>
          </w:tcPr>
          <w:p w14:paraId="1EC21DF7"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1804454E"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76E37A21"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20849" w:rsidRPr="003349E2" w14:paraId="4D7E21EE"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860327F" w14:textId="77777777" w:rsidR="00420849" w:rsidRPr="003349E2" w:rsidRDefault="00420849"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420849" w:rsidRPr="003349E2" w14:paraId="44C0B82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7AE88199" w14:textId="77777777" w:rsidR="00420849" w:rsidRPr="003349E2" w:rsidRDefault="0042084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420849" w:rsidRPr="003349E2" w14:paraId="1D69EAA9" w14:textId="77777777" w:rsidTr="00B67080">
        <w:tc>
          <w:tcPr>
            <w:tcW w:w="14163" w:type="dxa"/>
            <w:gridSpan w:val="6"/>
            <w:tcBorders>
              <w:right w:val="single" w:sz="4" w:space="0" w:color="auto"/>
            </w:tcBorders>
          </w:tcPr>
          <w:p w14:paraId="3064930B" w14:textId="77777777" w:rsidR="00420849" w:rsidRPr="003349E2" w:rsidRDefault="0042084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35C0AD3" w14:textId="77777777" w:rsidR="00420849" w:rsidRPr="003349E2" w:rsidRDefault="00420849" w:rsidP="004D753F">
      <w:pPr>
        <w:widowControl w:val="0"/>
        <w:spacing w:line="240" w:lineRule="auto"/>
        <w:rPr>
          <w:rFonts w:ascii="Arial" w:hAnsi="Arial" w:cs="Arial"/>
          <w:sz w:val="22"/>
          <w:szCs w:val="22"/>
        </w:rPr>
      </w:pPr>
    </w:p>
    <w:p w14:paraId="7D17E151" w14:textId="3A1EF564" w:rsidR="00420849" w:rsidRPr="00BA14CF" w:rsidRDefault="0042084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182BE820" w14:textId="77777777" w:rsidR="00420849" w:rsidRPr="00BA14CF" w:rsidRDefault="0042084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774C54D" w14:textId="77777777" w:rsidR="00A366EE" w:rsidRPr="00BA14CF" w:rsidRDefault="00A366EE" w:rsidP="004D753F">
      <w:pPr>
        <w:widowControl w:val="0"/>
        <w:spacing w:line="240" w:lineRule="auto"/>
        <w:rPr>
          <w:rFonts w:ascii="Arial" w:hAnsi="Arial" w:cs="Arial"/>
        </w:rPr>
      </w:pPr>
    </w:p>
    <w:p w14:paraId="05C2053A" w14:textId="77777777" w:rsidR="00AB3BC9" w:rsidRPr="00BA14CF" w:rsidRDefault="00AB3BC9" w:rsidP="004D753F">
      <w:pPr>
        <w:pStyle w:val="2"/>
        <w:widowControl w:val="0"/>
        <w:jc w:val="center"/>
        <w:rPr>
          <w:rFonts w:ascii="Arial" w:hAnsi="Arial" w:cs="Arial"/>
          <w:color w:val="auto"/>
          <w:sz w:val="24"/>
          <w:szCs w:val="24"/>
        </w:rPr>
      </w:pPr>
      <w:bookmarkStart w:id="25" w:name="_Toc490566103"/>
      <w:r w:rsidRPr="00BA14CF">
        <w:rPr>
          <w:rFonts w:ascii="Arial" w:hAnsi="Arial" w:cs="Arial"/>
          <w:color w:val="auto"/>
          <w:sz w:val="24"/>
          <w:szCs w:val="24"/>
        </w:rPr>
        <w:t>Статья 1</w:t>
      </w:r>
      <w:r w:rsidR="00EB17CE" w:rsidRPr="00BA14CF">
        <w:rPr>
          <w:rFonts w:ascii="Arial" w:hAnsi="Arial" w:cs="Arial"/>
          <w:color w:val="auto"/>
          <w:sz w:val="24"/>
          <w:szCs w:val="24"/>
        </w:rPr>
        <w:t>5</w:t>
      </w:r>
      <w:r w:rsidRPr="00BA14CF">
        <w:rPr>
          <w:rFonts w:ascii="Arial" w:hAnsi="Arial" w:cs="Arial"/>
          <w:color w:val="auto"/>
          <w:sz w:val="24"/>
          <w:szCs w:val="24"/>
        </w:rPr>
        <w:t xml:space="preserve">. ОД-4. </w:t>
      </w:r>
      <w:r w:rsidR="00DB4E79" w:rsidRPr="00BA14CF">
        <w:rPr>
          <w:rFonts w:ascii="Arial" w:hAnsi="Arial" w:cs="Arial"/>
          <w:color w:val="auto"/>
          <w:sz w:val="24"/>
          <w:szCs w:val="24"/>
        </w:rPr>
        <w:t>Зоны размещения научно-исследовательских учреждений</w:t>
      </w:r>
      <w:bookmarkEnd w:id="25"/>
    </w:p>
    <w:p w14:paraId="7F4F24E9" w14:textId="77777777" w:rsidR="00AB3BC9" w:rsidRPr="003349E2" w:rsidRDefault="00AB3BC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67"/>
        <w:gridCol w:w="12"/>
        <w:gridCol w:w="3385"/>
        <w:gridCol w:w="55"/>
        <w:gridCol w:w="2205"/>
        <w:gridCol w:w="41"/>
        <w:gridCol w:w="2008"/>
        <w:gridCol w:w="20"/>
        <w:gridCol w:w="2184"/>
        <w:gridCol w:w="8"/>
        <w:gridCol w:w="2078"/>
      </w:tblGrid>
      <w:tr w:rsidR="00DB4E79" w:rsidRPr="003349E2" w14:paraId="0AC51A53" w14:textId="77777777" w:rsidTr="004F79B1">
        <w:tc>
          <w:tcPr>
            <w:tcW w:w="2200" w:type="dxa"/>
            <w:vMerge w:val="restart"/>
            <w:tcBorders>
              <w:right w:val="single" w:sz="4" w:space="0" w:color="auto"/>
            </w:tcBorders>
          </w:tcPr>
          <w:p w14:paraId="1A47EA3F" w14:textId="77777777" w:rsidR="00DB4E7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63" w:type="dxa"/>
            <w:gridSpan w:val="10"/>
            <w:tcBorders>
              <w:top w:val="single" w:sz="4" w:space="0" w:color="auto"/>
              <w:left w:val="single" w:sz="4" w:space="0" w:color="auto"/>
              <w:bottom w:val="single" w:sz="4" w:space="0" w:color="auto"/>
              <w:right w:val="single" w:sz="4" w:space="0" w:color="auto"/>
            </w:tcBorders>
          </w:tcPr>
          <w:p w14:paraId="53F2201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B4E79" w:rsidRPr="003349E2" w14:paraId="248CF5E6" w14:textId="77777777" w:rsidTr="003349E2">
        <w:tc>
          <w:tcPr>
            <w:tcW w:w="2200" w:type="dxa"/>
            <w:vMerge/>
            <w:tcBorders>
              <w:right w:val="single" w:sz="4" w:space="0" w:color="auto"/>
            </w:tcBorders>
          </w:tcPr>
          <w:p w14:paraId="468F9614" w14:textId="77777777" w:rsidR="00DB4E79" w:rsidRPr="003349E2" w:rsidRDefault="00DB4E79" w:rsidP="004D753F">
            <w:pPr>
              <w:widowControl w:val="0"/>
              <w:spacing w:line="240" w:lineRule="auto"/>
              <w:ind w:firstLine="0"/>
              <w:jc w:val="center"/>
              <w:rPr>
                <w:rFonts w:ascii="Courier New" w:hAnsi="Courier New" w:cs="Courier New"/>
                <w:b/>
                <w:sz w:val="22"/>
                <w:szCs w:val="22"/>
              </w:rPr>
            </w:pPr>
          </w:p>
        </w:tc>
        <w:tc>
          <w:tcPr>
            <w:tcW w:w="3273" w:type="dxa"/>
            <w:gridSpan w:val="3"/>
            <w:tcBorders>
              <w:top w:val="single" w:sz="4" w:space="0" w:color="auto"/>
              <w:left w:val="single" w:sz="4" w:space="0" w:color="auto"/>
              <w:bottom w:val="single" w:sz="4" w:space="0" w:color="auto"/>
              <w:right w:val="single" w:sz="4" w:space="0" w:color="auto"/>
            </w:tcBorders>
          </w:tcPr>
          <w:p w14:paraId="0D7D5263"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88" w:type="dxa"/>
            <w:gridSpan w:val="2"/>
            <w:tcBorders>
              <w:top w:val="single" w:sz="4" w:space="0" w:color="auto"/>
              <w:left w:val="single" w:sz="4" w:space="0" w:color="auto"/>
              <w:bottom w:val="single" w:sz="4" w:space="0" w:color="auto"/>
              <w:right w:val="single" w:sz="4" w:space="0" w:color="auto"/>
            </w:tcBorders>
          </w:tcPr>
          <w:p w14:paraId="1BCE60A1"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95" w:type="dxa"/>
            <w:gridSpan w:val="2"/>
            <w:tcBorders>
              <w:top w:val="single" w:sz="4" w:space="0" w:color="auto"/>
              <w:left w:val="single" w:sz="4" w:space="0" w:color="auto"/>
              <w:bottom w:val="single" w:sz="4" w:space="0" w:color="auto"/>
              <w:right w:val="single" w:sz="4" w:space="0" w:color="auto"/>
            </w:tcBorders>
          </w:tcPr>
          <w:p w14:paraId="575DD0F6"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27" w:type="dxa"/>
            <w:gridSpan w:val="2"/>
            <w:tcBorders>
              <w:top w:val="single" w:sz="4" w:space="0" w:color="auto"/>
              <w:left w:val="single" w:sz="4" w:space="0" w:color="auto"/>
              <w:bottom w:val="single" w:sz="4" w:space="0" w:color="auto"/>
              <w:right w:val="single" w:sz="4" w:space="0" w:color="auto"/>
            </w:tcBorders>
          </w:tcPr>
          <w:p w14:paraId="45264A5A"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0" w:type="dxa"/>
            <w:tcBorders>
              <w:top w:val="single" w:sz="4" w:space="0" w:color="auto"/>
              <w:left w:val="single" w:sz="4" w:space="0" w:color="auto"/>
              <w:bottom w:val="single" w:sz="4" w:space="0" w:color="auto"/>
              <w:right w:val="single" w:sz="4" w:space="0" w:color="auto"/>
            </w:tcBorders>
          </w:tcPr>
          <w:p w14:paraId="68FF487E"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DB4E79" w:rsidRPr="003349E2" w14:paraId="0ABE1978"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4EC23027"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4F79B1" w:rsidRPr="003349E2" w14:paraId="5F630144" w14:textId="77777777" w:rsidTr="00034AC9">
        <w:tc>
          <w:tcPr>
            <w:tcW w:w="2213" w:type="dxa"/>
            <w:gridSpan w:val="2"/>
            <w:tcBorders>
              <w:right w:val="single" w:sz="4" w:space="0" w:color="auto"/>
            </w:tcBorders>
          </w:tcPr>
          <w:p w14:paraId="39E3C724" w14:textId="77777777" w:rsidR="004F79B1" w:rsidRPr="003349E2" w:rsidRDefault="004F79B1" w:rsidP="004D753F">
            <w:pPr>
              <w:widowControl w:val="0"/>
              <w:spacing w:line="240" w:lineRule="auto"/>
              <w:ind w:firstLine="0"/>
              <w:jc w:val="center"/>
              <w:rPr>
                <w:rFonts w:ascii="Courier New" w:hAnsi="Courier New" w:cs="Courier New"/>
                <w:sz w:val="22"/>
                <w:szCs w:val="22"/>
              </w:rPr>
            </w:pPr>
            <w:bookmarkStart w:id="26" w:name="_Hlk479564209"/>
            <w:r w:rsidRPr="003349E2">
              <w:rPr>
                <w:rFonts w:ascii="Courier New" w:hAnsi="Courier New" w:cs="Courier New"/>
                <w:sz w:val="22"/>
                <w:szCs w:val="22"/>
              </w:rPr>
              <w:t>Коммунальное обслуживание – КОД 3.1.</w:t>
            </w:r>
          </w:p>
          <w:p w14:paraId="725B92E8" w14:textId="77777777" w:rsidR="004F79B1" w:rsidRPr="003349E2" w:rsidRDefault="004F79B1" w:rsidP="004D753F">
            <w:pPr>
              <w:widowControl w:val="0"/>
              <w:spacing w:line="240" w:lineRule="auto"/>
              <w:ind w:firstLine="0"/>
              <w:jc w:val="center"/>
              <w:rPr>
                <w:rFonts w:ascii="Courier New" w:hAnsi="Courier New" w:cs="Courier New"/>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3E1FBE86"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62DCF86A" w14:textId="1DD85CF1" w:rsidR="004F79B1" w:rsidRPr="003349E2" w:rsidRDefault="004F79B1"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5232DD43"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gridSpan w:val="2"/>
            <w:tcBorders>
              <w:top w:val="single" w:sz="4" w:space="0" w:color="auto"/>
              <w:left w:val="single" w:sz="4" w:space="0" w:color="auto"/>
              <w:bottom w:val="single" w:sz="4" w:space="0" w:color="auto"/>
              <w:right w:val="single" w:sz="4" w:space="0" w:color="auto"/>
            </w:tcBorders>
            <w:vAlign w:val="center"/>
          </w:tcPr>
          <w:p w14:paraId="045F3C9E"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gridSpan w:val="2"/>
            <w:tcBorders>
              <w:top w:val="single" w:sz="4" w:space="0" w:color="auto"/>
              <w:left w:val="single" w:sz="4" w:space="0" w:color="auto"/>
              <w:bottom w:val="single" w:sz="4" w:space="0" w:color="auto"/>
              <w:right w:val="single" w:sz="4" w:space="0" w:color="auto"/>
            </w:tcBorders>
            <w:vAlign w:val="center"/>
          </w:tcPr>
          <w:p w14:paraId="54A534BE"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gridSpan w:val="2"/>
            <w:tcBorders>
              <w:top w:val="single" w:sz="4" w:space="0" w:color="auto"/>
              <w:left w:val="single" w:sz="4" w:space="0" w:color="auto"/>
              <w:bottom w:val="single" w:sz="4" w:space="0" w:color="auto"/>
              <w:right w:val="single" w:sz="4" w:space="0" w:color="auto"/>
            </w:tcBorders>
            <w:vAlign w:val="center"/>
          </w:tcPr>
          <w:p w14:paraId="60E53177"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gridSpan w:val="2"/>
            <w:tcBorders>
              <w:top w:val="single" w:sz="4" w:space="0" w:color="auto"/>
              <w:left w:val="single" w:sz="4" w:space="0" w:color="auto"/>
              <w:bottom w:val="single" w:sz="4" w:space="0" w:color="auto"/>
              <w:right w:val="single" w:sz="4" w:space="0" w:color="auto"/>
            </w:tcBorders>
            <w:vAlign w:val="center"/>
          </w:tcPr>
          <w:p w14:paraId="53A79745" w14:textId="77777777" w:rsidR="004F79B1" w:rsidRPr="003349E2" w:rsidRDefault="004F79B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F79B1" w:rsidRPr="003349E2" w14:paraId="196C718F" w14:textId="77777777" w:rsidTr="00034AC9">
        <w:tc>
          <w:tcPr>
            <w:tcW w:w="14163" w:type="dxa"/>
            <w:gridSpan w:val="11"/>
            <w:tcBorders>
              <w:top w:val="single" w:sz="4" w:space="0" w:color="auto"/>
              <w:left w:val="single" w:sz="4" w:space="0" w:color="auto"/>
              <w:bottom w:val="single" w:sz="4" w:space="0" w:color="auto"/>
              <w:right w:val="single" w:sz="4" w:space="0" w:color="auto"/>
            </w:tcBorders>
          </w:tcPr>
          <w:p w14:paraId="74346751" w14:textId="449123E6" w:rsidR="004F79B1" w:rsidRPr="003349E2" w:rsidRDefault="004F79B1"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DB4E79" w:rsidRPr="003349E2" w14:paraId="34DF0EF0" w14:textId="77777777" w:rsidTr="004F79B1">
        <w:tc>
          <w:tcPr>
            <w:tcW w:w="2200" w:type="dxa"/>
            <w:tcBorders>
              <w:right w:val="single" w:sz="4" w:space="0" w:color="auto"/>
            </w:tcBorders>
          </w:tcPr>
          <w:p w14:paraId="704D3A69" w14:textId="77777777" w:rsidR="00DB4E79" w:rsidRPr="003349E2" w:rsidRDefault="00053F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Обеспечение научной деятельности – КОД 3.9</w:t>
            </w:r>
            <w:r w:rsidR="00DB4E79" w:rsidRPr="003349E2">
              <w:rPr>
                <w:rFonts w:ascii="Courier New" w:hAnsi="Courier New" w:cs="Courier New"/>
                <w:sz w:val="22"/>
                <w:szCs w:val="22"/>
              </w:rPr>
              <w:t>.</w:t>
            </w:r>
          </w:p>
        </w:tc>
        <w:tc>
          <w:tcPr>
            <w:tcW w:w="3273" w:type="dxa"/>
            <w:gridSpan w:val="3"/>
            <w:tcBorders>
              <w:top w:val="single" w:sz="4" w:space="0" w:color="auto"/>
              <w:left w:val="single" w:sz="4" w:space="0" w:color="auto"/>
              <w:bottom w:val="single" w:sz="4" w:space="0" w:color="auto"/>
              <w:right w:val="single" w:sz="4" w:space="0" w:color="auto"/>
            </w:tcBorders>
          </w:tcPr>
          <w:p w14:paraId="5DC6C893"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E09A81D" w14:textId="77777777" w:rsidR="00053F6B"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w:t>
            </w:r>
            <w:r w:rsidR="00053F6B" w:rsidRPr="003349E2">
              <w:rPr>
                <w:rFonts w:ascii="Courier New" w:hAnsi="Courier New" w:cs="Courier New"/>
                <w:sz w:val="22"/>
                <w:szCs w:val="22"/>
              </w:rPr>
              <w:t>/максимальная</w:t>
            </w:r>
            <w:r w:rsidRPr="003349E2">
              <w:rPr>
                <w:rFonts w:ascii="Courier New" w:hAnsi="Courier New" w:cs="Courier New"/>
                <w:sz w:val="22"/>
                <w:szCs w:val="22"/>
              </w:rPr>
              <w:t xml:space="preserve"> площадь земельного</w:t>
            </w:r>
          </w:p>
          <w:p w14:paraId="43832BEA"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не подлежит установлению.</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1A387F82" w14:textId="77777777" w:rsidR="00DB4E79" w:rsidRPr="003349E2" w:rsidRDefault="00053F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w:t>
            </w:r>
            <w:r w:rsidR="00DB4E79" w:rsidRPr="003349E2">
              <w:rPr>
                <w:rFonts w:ascii="Courier New" w:hAnsi="Courier New" w:cs="Courier New"/>
                <w:sz w:val="22"/>
                <w:szCs w:val="22"/>
              </w:rPr>
              <w:t xml:space="preserve"> м</w:t>
            </w:r>
          </w:p>
        </w:tc>
        <w:tc>
          <w:tcPr>
            <w:tcW w:w="2095" w:type="dxa"/>
            <w:gridSpan w:val="2"/>
            <w:tcBorders>
              <w:top w:val="single" w:sz="4" w:space="0" w:color="auto"/>
              <w:left w:val="single" w:sz="4" w:space="0" w:color="auto"/>
              <w:bottom w:val="single" w:sz="4" w:space="0" w:color="auto"/>
              <w:right w:val="single" w:sz="4" w:space="0" w:color="auto"/>
            </w:tcBorders>
            <w:vAlign w:val="center"/>
          </w:tcPr>
          <w:p w14:paraId="04806D5B" w14:textId="77777777" w:rsidR="00DB4E79" w:rsidRPr="003349E2" w:rsidRDefault="00053F6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w:t>
            </w:r>
            <w:r w:rsidR="00DB4E79" w:rsidRPr="003349E2">
              <w:rPr>
                <w:rFonts w:ascii="Courier New" w:hAnsi="Courier New" w:cs="Courier New"/>
                <w:sz w:val="22"/>
                <w:szCs w:val="22"/>
              </w:rPr>
              <w:t xml:space="preserve"> этажа</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4DEFE857"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0" w:type="dxa"/>
            <w:tcBorders>
              <w:top w:val="single" w:sz="4" w:space="0" w:color="auto"/>
              <w:left w:val="single" w:sz="4" w:space="0" w:color="auto"/>
              <w:bottom w:val="single" w:sz="4" w:space="0" w:color="auto"/>
              <w:right w:val="single" w:sz="4" w:space="0" w:color="auto"/>
            </w:tcBorders>
            <w:vAlign w:val="center"/>
          </w:tcPr>
          <w:p w14:paraId="07B138DC"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bookmarkEnd w:id="26"/>
      <w:tr w:rsidR="00DB4E79" w:rsidRPr="003349E2" w14:paraId="5BE6391F"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6C4CDDCF" w14:textId="77777777" w:rsidR="00DB4E79" w:rsidRPr="003349E2" w:rsidRDefault="00053F6B"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B4E79" w:rsidRPr="003349E2" w14:paraId="31488DAB"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2A2A3BE5"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4B049B" w:rsidRPr="003349E2" w14:paraId="3752D3C0" w14:textId="77777777" w:rsidTr="004F79B1">
        <w:tc>
          <w:tcPr>
            <w:tcW w:w="2200" w:type="dxa"/>
            <w:tcBorders>
              <w:right w:val="single" w:sz="4" w:space="0" w:color="auto"/>
            </w:tcBorders>
          </w:tcPr>
          <w:p w14:paraId="476FABEB" w14:textId="77777777" w:rsidR="004B049B" w:rsidRPr="003349E2" w:rsidRDefault="004B049B" w:rsidP="004D753F">
            <w:pPr>
              <w:widowControl w:val="0"/>
              <w:spacing w:line="240" w:lineRule="auto"/>
              <w:ind w:firstLine="0"/>
              <w:jc w:val="center"/>
              <w:rPr>
                <w:rFonts w:ascii="Courier New" w:hAnsi="Courier New" w:cs="Courier New"/>
                <w:sz w:val="22"/>
                <w:szCs w:val="22"/>
              </w:rPr>
            </w:pPr>
            <w:bookmarkStart w:id="27" w:name="_Hlk479564278"/>
            <w:r w:rsidRPr="003349E2">
              <w:rPr>
                <w:rFonts w:ascii="Courier New" w:hAnsi="Courier New" w:cs="Courier New"/>
                <w:sz w:val="22"/>
                <w:szCs w:val="22"/>
              </w:rPr>
              <w:t>Коммунальное обслуживание – КОД 3.1.</w:t>
            </w:r>
          </w:p>
        </w:tc>
        <w:tc>
          <w:tcPr>
            <w:tcW w:w="3273" w:type="dxa"/>
            <w:gridSpan w:val="3"/>
            <w:tcBorders>
              <w:top w:val="single" w:sz="4" w:space="0" w:color="auto"/>
              <w:left w:val="single" w:sz="4" w:space="0" w:color="auto"/>
              <w:bottom w:val="single" w:sz="4" w:space="0" w:color="auto"/>
              <w:right w:val="single" w:sz="4" w:space="0" w:color="auto"/>
            </w:tcBorders>
            <w:vAlign w:val="center"/>
          </w:tcPr>
          <w:p w14:paraId="22232533"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88" w:type="dxa"/>
            <w:gridSpan w:val="2"/>
            <w:tcBorders>
              <w:top w:val="single" w:sz="4" w:space="0" w:color="auto"/>
              <w:left w:val="single" w:sz="4" w:space="0" w:color="auto"/>
              <w:bottom w:val="single" w:sz="4" w:space="0" w:color="auto"/>
              <w:right w:val="single" w:sz="4" w:space="0" w:color="auto"/>
            </w:tcBorders>
            <w:vAlign w:val="center"/>
          </w:tcPr>
          <w:p w14:paraId="3956CC4D"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95" w:type="dxa"/>
            <w:gridSpan w:val="2"/>
            <w:tcBorders>
              <w:top w:val="single" w:sz="4" w:space="0" w:color="auto"/>
              <w:left w:val="single" w:sz="4" w:space="0" w:color="auto"/>
              <w:bottom w:val="single" w:sz="4" w:space="0" w:color="auto"/>
              <w:right w:val="single" w:sz="4" w:space="0" w:color="auto"/>
            </w:tcBorders>
            <w:vAlign w:val="center"/>
          </w:tcPr>
          <w:p w14:paraId="51E87758"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27" w:type="dxa"/>
            <w:gridSpan w:val="2"/>
            <w:tcBorders>
              <w:top w:val="single" w:sz="4" w:space="0" w:color="auto"/>
              <w:left w:val="single" w:sz="4" w:space="0" w:color="auto"/>
              <w:bottom w:val="single" w:sz="4" w:space="0" w:color="auto"/>
              <w:right w:val="single" w:sz="4" w:space="0" w:color="auto"/>
            </w:tcBorders>
            <w:vAlign w:val="center"/>
          </w:tcPr>
          <w:p w14:paraId="5E374ED9"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0" w:type="dxa"/>
            <w:tcBorders>
              <w:top w:val="single" w:sz="4" w:space="0" w:color="auto"/>
              <w:left w:val="single" w:sz="4" w:space="0" w:color="auto"/>
              <w:bottom w:val="single" w:sz="4" w:space="0" w:color="auto"/>
              <w:right w:val="single" w:sz="4" w:space="0" w:color="auto"/>
            </w:tcBorders>
            <w:vAlign w:val="center"/>
          </w:tcPr>
          <w:p w14:paraId="0AD8B98C" w14:textId="77777777" w:rsidR="004B049B"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B4E79" w:rsidRPr="003349E2" w14:paraId="29B38024"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7F9246CF" w14:textId="77777777" w:rsidR="00DB4E79"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bookmarkEnd w:id="27"/>
      <w:tr w:rsidR="00DB4E79" w:rsidRPr="003349E2" w14:paraId="678B6507" w14:textId="77777777" w:rsidTr="00B67080">
        <w:tc>
          <w:tcPr>
            <w:tcW w:w="14163" w:type="dxa"/>
            <w:gridSpan w:val="11"/>
            <w:tcBorders>
              <w:top w:val="single" w:sz="4" w:space="0" w:color="auto"/>
              <w:left w:val="single" w:sz="4" w:space="0" w:color="auto"/>
              <w:bottom w:val="single" w:sz="4" w:space="0" w:color="auto"/>
              <w:right w:val="single" w:sz="4" w:space="0" w:color="auto"/>
            </w:tcBorders>
          </w:tcPr>
          <w:p w14:paraId="6647B22D" w14:textId="77777777" w:rsidR="00DB4E79" w:rsidRPr="003349E2" w:rsidRDefault="00DB4E7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DB4E79" w:rsidRPr="003349E2" w14:paraId="11BF4BB9" w14:textId="77777777" w:rsidTr="00B67080">
        <w:tc>
          <w:tcPr>
            <w:tcW w:w="14163" w:type="dxa"/>
            <w:gridSpan w:val="11"/>
            <w:tcBorders>
              <w:right w:val="single" w:sz="4" w:space="0" w:color="auto"/>
            </w:tcBorders>
          </w:tcPr>
          <w:p w14:paraId="69AFA0F8" w14:textId="77777777" w:rsidR="00DB4E79" w:rsidRPr="003349E2" w:rsidRDefault="00DB4E7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2C8B4D2" w14:textId="77777777" w:rsidR="00DB4E79" w:rsidRPr="003349E2" w:rsidRDefault="00DB4E79" w:rsidP="004D753F">
      <w:pPr>
        <w:widowControl w:val="0"/>
        <w:spacing w:line="240" w:lineRule="auto"/>
        <w:rPr>
          <w:rFonts w:ascii="Arial" w:hAnsi="Arial" w:cs="Arial"/>
          <w:sz w:val="22"/>
          <w:szCs w:val="22"/>
        </w:rPr>
      </w:pPr>
    </w:p>
    <w:p w14:paraId="18CDDA79" w14:textId="5A4C4A85" w:rsidR="00DB4E79" w:rsidRPr="00BA14CF" w:rsidRDefault="00DB4E7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2C4302F0" w14:textId="77777777" w:rsidR="00DB4E79" w:rsidRPr="00BA14CF" w:rsidRDefault="00DB4E7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1D486C2" w14:textId="77777777" w:rsidR="00AB3BC9" w:rsidRPr="00BA14CF" w:rsidRDefault="00AB3BC9" w:rsidP="004D753F">
      <w:pPr>
        <w:widowControl w:val="0"/>
        <w:spacing w:line="240" w:lineRule="auto"/>
        <w:rPr>
          <w:rFonts w:ascii="Arial" w:hAnsi="Arial" w:cs="Arial"/>
        </w:rPr>
      </w:pPr>
    </w:p>
    <w:p w14:paraId="71428495" w14:textId="77777777" w:rsidR="00E70741" w:rsidRPr="00BA14CF" w:rsidRDefault="00E70741" w:rsidP="004D753F">
      <w:pPr>
        <w:pStyle w:val="2"/>
        <w:widowControl w:val="0"/>
        <w:spacing w:before="0" w:line="240" w:lineRule="auto"/>
        <w:jc w:val="center"/>
        <w:rPr>
          <w:rFonts w:ascii="Arial" w:hAnsi="Arial" w:cs="Arial"/>
          <w:color w:val="auto"/>
          <w:sz w:val="24"/>
          <w:szCs w:val="24"/>
        </w:rPr>
      </w:pPr>
      <w:bookmarkStart w:id="28" w:name="_Toc490566104"/>
      <w:r w:rsidRPr="00BA14CF">
        <w:rPr>
          <w:rFonts w:ascii="Arial" w:hAnsi="Arial" w:cs="Arial"/>
          <w:color w:val="auto"/>
          <w:sz w:val="24"/>
          <w:szCs w:val="24"/>
        </w:rPr>
        <w:t>Статья 1</w:t>
      </w:r>
      <w:r w:rsidR="00EB17CE" w:rsidRPr="00BA14CF">
        <w:rPr>
          <w:rFonts w:ascii="Arial" w:hAnsi="Arial" w:cs="Arial"/>
          <w:color w:val="auto"/>
          <w:sz w:val="24"/>
          <w:szCs w:val="24"/>
        </w:rPr>
        <w:t>6</w:t>
      </w:r>
      <w:r w:rsidRPr="00BA14CF">
        <w:rPr>
          <w:rFonts w:ascii="Arial" w:hAnsi="Arial" w:cs="Arial"/>
          <w:color w:val="auto"/>
          <w:sz w:val="24"/>
          <w:szCs w:val="24"/>
        </w:rPr>
        <w:t>. ОД-</w:t>
      </w:r>
      <w:r w:rsidR="00910D90" w:rsidRPr="00BA14CF">
        <w:rPr>
          <w:rFonts w:ascii="Arial" w:hAnsi="Arial" w:cs="Arial"/>
          <w:color w:val="auto"/>
          <w:sz w:val="24"/>
          <w:szCs w:val="24"/>
        </w:rPr>
        <w:t>5</w:t>
      </w:r>
      <w:r w:rsidRPr="00BA14CF">
        <w:rPr>
          <w:rFonts w:ascii="Arial" w:hAnsi="Arial" w:cs="Arial"/>
          <w:color w:val="auto"/>
          <w:sz w:val="24"/>
          <w:szCs w:val="24"/>
        </w:rPr>
        <w:t xml:space="preserve">. Зоны размещения объектов </w:t>
      </w:r>
      <w:r w:rsidR="00910D90" w:rsidRPr="00BA14CF">
        <w:rPr>
          <w:rFonts w:ascii="Arial" w:hAnsi="Arial" w:cs="Arial"/>
          <w:color w:val="auto"/>
          <w:sz w:val="24"/>
          <w:szCs w:val="24"/>
        </w:rPr>
        <w:t>культуры</w:t>
      </w:r>
      <w:bookmarkEnd w:id="28"/>
    </w:p>
    <w:p w14:paraId="1FE54C9B" w14:textId="77777777" w:rsidR="00AB3BC9" w:rsidRPr="003349E2" w:rsidRDefault="00AB3BC9" w:rsidP="004D753F">
      <w:pPr>
        <w:widowControl w:val="0"/>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180"/>
        <w:gridCol w:w="3385"/>
        <w:gridCol w:w="2262"/>
        <w:gridCol w:w="2048"/>
        <w:gridCol w:w="2203"/>
        <w:gridCol w:w="2085"/>
      </w:tblGrid>
      <w:tr w:rsidR="00910D90" w:rsidRPr="003349E2" w14:paraId="6C36E8D1" w14:textId="77777777" w:rsidTr="00B67080">
        <w:tc>
          <w:tcPr>
            <w:tcW w:w="2213" w:type="dxa"/>
            <w:vMerge w:val="restart"/>
            <w:tcBorders>
              <w:right w:val="single" w:sz="4" w:space="0" w:color="auto"/>
            </w:tcBorders>
          </w:tcPr>
          <w:p w14:paraId="3AB88F2E" w14:textId="77777777" w:rsidR="00910D9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950" w:type="dxa"/>
            <w:gridSpan w:val="5"/>
            <w:tcBorders>
              <w:top w:val="single" w:sz="4" w:space="0" w:color="auto"/>
              <w:left w:val="single" w:sz="4" w:space="0" w:color="auto"/>
              <w:bottom w:val="single" w:sz="4" w:space="0" w:color="auto"/>
              <w:right w:val="single" w:sz="4" w:space="0" w:color="auto"/>
            </w:tcBorders>
          </w:tcPr>
          <w:p w14:paraId="5559AC61"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10D90" w:rsidRPr="003349E2" w14:paraId="053D760E" w14:textId="77777777" w:rsidTr="003349E2">
        <w:tc>
          <w:tcPr>
            <w:tcW w:w="2213" w:type="dxa"/>
            <w:vMerge/>
            <w:tcBorders>
              <w:right w:val="single" w:sz="4" w:space="0" w:color="auto"/>
            </w:tcBorders>
          </w:tcPr>
          <w:p w14:paraId="118E8321" w14:textId="77777777" w:rsidR="00910D90" w:rsidRPr="003349E2" w:rsidRDefault="00910D90" w:rsidP="004D753F">
            <w:pPr>
              <w:widowControl w:val="0"/>
              <w:spacing w:line="240" w:lineRule="auto"/>
              <w:ind w:firstLine="0"/>
              <w:jc w:val="center"/>
              <w:rPr>
                <w:rFonts w:ascii="Courier New" w:hAnsi="Courier New" w:cs="Courier New"/>
                <w:b/>
                <w:sz w:val="22"/>
                <w:szCs w:val="22"/>
              </w:rPr>
            </w:pPr>
          </w:p>
        </w:tc>
        <w:tc>
          <w:tcPr>
            <w:tcW w:w="3198" w:type="dxa"/>
            <w:tcBorders>
              <w:top w:val="single" w:sz="4" w:space="0" w:color="auto"/>
              <w:left w:val="single" w:sz="4" w:space="0" w:color="auto"/>
              <w:bottom w:val="single" w:sz="4" w:space="0" w:color="auto"/>
              <w:right w:val="single" w:sz="4" w:space="0" w:color="auto"/>
            </w:tcBorders>
          </w:tcPr>
          <w:p w14:paraId="23493D5E"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307" w:type="dxa"/>
            <w:tcBorders>
              <w:top w:val="single" w:sz="4" w:space="0" w:color="auto"/>
              <w:left w:val="single" w:sz="4" w:space="0" w:color="auto"/>
              <w:bottom w:val="single" w:sz="4" w:space="0" w:color="auto"/>
              <w:right w:val="single" w:sz="4" w:space="0" w:color="auto"/>
            </w:tcBorders>
          </w:tcPr>
          <w:p w14:paraId="4BC3F15A"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17" w:type="dxa"/>
            <w:tcBorders>
              <w:top w:val="single" w:sz="4" w:space="0" w:color="auto"/>
              <w:left w:val="single" w:sz="4" w:space="0" w:color="auto"/>
              <w:bottom w:val="single" w:sz="4" w:space="0" w:color="auto"/>
              <w:right w:val="single" w:sz="4" w:space="0" w:color="auto"/>
            </w:tcBorders>
          </w:tcPr>
          <w:p w14:paraId="370ED7FF"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40" w:type="dxa"/>
            <w:tcBorders>
              <w:top w:val="single" w:sz="4" w:space="0" w:color="auto"/>
              <w:left w:val="single" w:sz="4" w:space="0" w:color="auto"/>
              <w:bottom w:val="single" w:sz="4" w:space="0" w:color="auto"/>
              <w:right w:val="single" w:sz="4" w:space="0" w:color="auto"/>
            </w:tcBorders>
          </w:tcPr>
          <w:p w14:paraId="4F81245B"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88" w:type="dxa"/>
            <w:tcBorders>
              <w:top w:val="single" w:sz="4" w:space="0" w:color="auto"/>
              <w:left w:val="single" w:sz="4" w:space="0" w:color="auto"/>
              <w:bottom w:val="single" w:sz="4" w:space="0" w:color="auto"/>
              <w:right w:val="single" w:sz="4" w:space="0" w:color="auto"/>
            </w:tcBorders>
          </w:tcPr>
          <w:p w14:paraId="285CA548"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910D90" w:rsidRPr="003349E2" w14:paraId="27D6F73F"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21E6A1B9"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E1593A" w:rsidRPr="003349E2" w14:paraId="59F54850" w14:textId="77777777" w:rsidTr="00034AC9">
        <w:tc>
          <w:tcPr>
            <w:tcW w:w="2213" w:type="dxa"/>
            <w:tcBorders>
              <w:right w:val="single" w:sz="4" w:space="0" w:color="auto"/>
            </w:tcBorders>
          </w:tcPr>
          <w:p w14:paraId="7CD7F8D6"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0472187D" w14:textId="77777777" w:rsidR="00E1593A" w:rsidRPr="003349E2" w:rsidRDefault="00E1593A" w:rsidP="004D753F">
            <w:pPr>
              <w:widowControl w:val="0"/>
              <w:spacing w:line="240" w:lineRule="auto"/>
              <w:ind w:firstLine="0"/>
              <w:jc w:val="center"/>
              <w:rPr>
                <w:rFonts w:ascii="Courier New" w:hAnsi="Courier New" w:cs="Courier New"/>
                <w:sz w:val="22"/>
                <w:szCs w:val="22"/>
              </w:rPr>
            </w:pPr>
          </w:p>
        </w:tc>
        <w:tc>
          <w:tcPr>
            <w:tcW w:w="3198" w:type="dxa"/>
            <w:tcBorders>
              <w:top w:val="single" w:sz="4" w:space="0" w:color="auto"/>
              <w:left w:val="single" w:sz="4" w:space="0" w:color="auto"/>
              <w:bottom w:val="single" w:sz="4" w:space="0" w:color="auto"/>
              <w:right w:val="single" w:sz="4" w:space="0" w:color="auto"/>
            </w:tcBorders>
            <w:vAlign w:val="center"/>
          </w:tcPr>
          <w:p w14:paraId="282238DF"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3EC8519" w14:textId="08F26ED9"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63BAF1DD"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15DD86B3"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17" w:type="dxa"/>
            <w:tcBorders>
              <w:top w:val="single" w:sz="4" w:space="0" w:color="auto"/>
              <w:left w:val="single" w:sz="4" w:space="0" w:color="auto"/>
              <w:bottom w:val="single" w:sz="4" w:space="0" w:color="auto"/>
              <w:right w:val="single" w:sz="4" w:space="0" w:color="auto"/>
            </w:tcBorders>
            <w:vAlign w:val="center"/>
          </w:tcPr>
          <w:p w14:paraId="6E854B94"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0AB162B5"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8" w:type="dxa"/>
            <w:tcBorders>
              <w:top w:val="single" w:sz="4" w:space="0" w:color="auto"/>
              <w:left w:val="single" w:sz="4" w:space="0" w:color="auto"/>
              <w:bottom w:val="single" w:sz="4" w:space="0" w:color="auto"/>
              <w:right w:val="single" w:sz="4" w:space="0" w:color="auto"/>
            </w:tcBorders>
            <w:vAlign w:val="center"/>
          </w:tcPr>
          <w:p w14:paraId="522469A2"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1593A" w:rsidRPr="003349E2" w14:paraId="138B6C06" w14:textId="77777777" w:rsidTr="00034AC9">
        <w:tc>
          <w:tcPr>
            <w:tcW w:w="14163" w:type="dxa"/>
            <w:gridSpan w:val="6"/>
            <w:tcBorders>
              <w:top w:val="single" w:sz="4" w:space="0" w:color="auto"/>
              <w:left w:val="single" w:sz="4" w:space="0" w:color="auto"/>
              <w:bottom w:val="single" w:sz="4" w:space="0" w:color="auto"/>
              <w:right w:val="single" w:sz="4" w:space="0" w:color="auto"/>
            </w:tcBorders>
          </w:tcPr>
          <w:p w14:paraId="31E40473" w14:textId="77777777" w:rsidR="00E1593A" w:rsidRPr="003349E2" w:rsidRDefault="00E1593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10D90" w:rsidRPr="003349E2" w14:paraId="0D1EB6E9" w14:textId="77777777" w:rsidTr="00B67080">
        <w:tc>
          <w:tcPr>
            <w:tcW w:w="2213" w:type="dxa"/>
            <w:tcBorders>
              <w:right w:val="single" w:sz="4" w:space="0" w:color="auto"/>
            </w:tcBorders>
          </w:tcPr>
          <w:p w14:paraId="66BBD727" w14:textId="77777777" w:rsidR="00910D90" w:rsidRPr="003349E2" w:rsidRDefault="004B049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Культурное развитие – КОД 3.6.</w:t>
            </w:r>
          </w:p>
        </w:tc>
        <w:tc>
          <w:tcPr>
            <w:tcW w:w="3198" w:type="dxa"/>
            <w:tcBorders>
              <w:top w:val="single" w:sz="4" w:space="0" w:color="auto"/>
              <w:left w:val="single" w:sz="4" w:space="0" w:color="auto"/>
              <w:bottom w:val="single" w:sz="4" w:space="0" w:color="auto"/>
              <w:right w:val="single" w:sz="4" w:space="0" w:color="auto"/>
            </w:tcBorders>
          </w:tcPr>
          <w:p w14:paraId="4F39DD1E"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9E49B97"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C56B04" w:rsidRPr="003349E2">
              <w:rPr>
                <w:rFonts w:ascii="Courier New" w:hAnsi="Courier New" w:cs="Courier New"/>
                <w:sz w:val="22"/>
                <w:szCs w:val="22"/>
              </w:rPr>
              <w:t>05</w:t>
            </w:r>
            <w:r w:rsidRPr="003349E2">
              <w:rPr>
                <w:rFonts w:ascii="Courier New" w:hAnsi="Courier New" w:cs="Courier New"/>
                <w:sz w:val="22"/>
                <w:szCs w:val="22"/>
              </w:rPr>
              <w:t xml:space="preserve"> га.</w:t>
            </w:r>
          </w:p>
          <w:p w14:paraId="5231EBF0" w14:textId="77777777" w:rsidR="00910D90"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307" w:type="dxa"/>
            <w:tcBorders>
              <w:top w:val="single" w:sz="4" w:space="0" w:color="auto"/>
              <w:left w:val="single" w:sz="4" w:space="0" w:color="auto"/>
              <w:bottom w:val="single" w:sz="4" w:space="0" w:color="auto"/>
              <w:right w:val="single" w:sz="4" w:space="0" w:color="auto"/>
            </w:tcBorders>
            <w:vAlign w:val="center"/>
          </w:tcPr>
          <w:p w14:paraId="6035283B" w14:textId="77777777" w:rsidR="00910D90" w:rsidRPr="003349E2" w:rsidRDefault="00910D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2117" w:type="dxa"/>
            <w:tcBorders>
              <w:top w:val="single" w:sz="4" w:space="0" w:color="auto"/>
              <w:left w:val="single" w:sz="4" w:space="0" w:color="auto"/>
              <w:bottom w:val="single" w:sz="4" w:space="0" w:color="auto"/>
              <w:right w:val="single" w:sz="4" w:space="0" w:color="auto"/>
            </w:tcBorders>
            <w:vAlign w:val="center"/>
          </w:tcPr>
          <w:p w14:paraId="72555BA9" w14:textId="77777777" w:rsidR="00910D90" w:rsidRPr="003349E2" w:rsidRDefault="00910D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240" w:type="dxa"/>
            <w:tcBorders>
              <w:top w:val="single" w:sz="4" w:space="0" w:color="auto"/>
              <w:left w:val="single" w:sz="4" w:space="0" w:color="auto"/>
              <w:bottom w:val="single" w:sz="4" w:space="0" w:color="auto"/>
              <w:right w:val="single" w:sz="4" w:space="0" w:color="auto"/>
            </w:tcBorders>
            <w:vAlign w:val="center"/>
          </w:tcPr>
          <w:p w14:paraId="4FAA68BE" w14:textId="77777777" w:rsidR="00910D90"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w:t>
            </w:r>
            <w:r w:rsidR="00910D90" w:rsidRPr="003349E2">
              <w:rPr>
                <w:rFonts w:ascii="Courier New" w:hAnsi="Courier New" w:cs="Courier New"/>
                <w:sz w:val="22"/>
                <w:szCs w:val="22"/>
              </w:rPr>
              <w:t>0%</w:t>
            </w:r>
          </w:p>
        </w:tc>
        <w:tc>
          <w:tcPr>
            <w:tcW w:w="2088" w:type="dxa"/>
            <w:tcBorders>
              <w:top w:val="single" w:sz="4" w:space="0" w:color="auto"/>
              <w:left w:val="single" w:sz="4" w:space="0" w:color="auto"/>
              <w:bottom w:val="single" w:sz="4" w:space="0" w:color="auto"/>
              <w:right w:val="single" w:sz="4" w:space="0" w:color="auto"/>
            </w:tcBorders>
            <w:vAlign w:val="center"/>
          </w:tcPr>
          <w:p w14:paraId="57810EB9" w14:textId="77777777" w:rsidR="00910D90" w:rsidRPr="003349E2" w:rsidRDefault="00910D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910D90" w:rsidRPr="003349E2" w14:paraId="528BA911"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6E5BCB1A" w14:textId="77777777" w:rsidR="00910D90" w:rsidRPr="003349E2" w:rsidRDefault="004B049B"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w:t>
            </w:r>
          </w:p>
        </w:tc>
      </w:tr>
      <w:tr w:rsidR="00910D90" w:rsidRPr="003349E2" w14:paraId="3E218880"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52E1DE7F"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8033C3" w:rsidRPr="003349E2" w14:paraId="6017153F" w14:textId="77777777" w:rsidTr="00B67080">
        <w:tc>
          <w:tcPr>
            <w:tcW w:w="2213" w:type="dxa"/>
            <w:tcBorders>
              <w:right w:val="single" w:sz="4" w:space="0" w:color="auto"/>
            </w:tcBorders>
          </w:tcPr>
          <w:p w14:paraId="277E7297"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198" w:type="dxa"/>
            <w:tcBorders>
              <w:top w:val="single" w:sz="4" w:space="0" w:color="auto"/>
              <w:left w:val="single" w:sz="4" w:space="0" w:color="auto"/>
              <w:bottom w:val="single" w:sz="4" w:space="0" w:color="auto"/>
              <w:right w:val="single" w:sz="4" w:space="0" w:color="auto"/>
            </w:tcBorders>
            <w:vAlign w:val="center"/>
          </w:tcPr>
          <w:p w14:paraId="38FEC766"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307" w:type="dxa"/>
            <w:tcBorders>
              <w:top w:val="single" w:sz="4" w:space="0" w:color="auto"/>
              <w:left w:val="single" w:sz="4" w:space="0" w:color="auto"/>
              <w:bottom w:val="single" w:sz="4" w:space="0" w:color="auto"/>
              <w:right w:val="single" w:sz="4" w:space="0" w:color="auto"/>
            </w:tcBorders>
            <w:vAlign w:val="center"/>
          </w:tcPr>
          <w:p w14:paraId="213464E8"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17" w:type="dxa"/>
            <w:tcBorders>
              <w:top w:val="single" w:sz="4" w:space="0" w:color="auto"/>
              <w:left w:val="single" w:sz="4" w:space="0" w:color="auto"/>
              <w:bottom w:val="single" w:sz="4" w:space="0" w:color="auto"/>
              <w:right w:val="single" w:sz="4" w:space="0" w:color="auto"/>
            </w:tcBorders>
            <w:vAlign w:val="center"/>
          </w:tcPr>
          <w:p w14:paraId="720FCB61"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40" w:type="dxa"/>
            <w:tcBorders>
              <w:top w:val="single" w:sz="4" w:space="0" w:color="auto"/>
              <w:left w:val="single" w:sz="4" w:space="0" w:color="auto"/>
              <w:bottom w:val="single" w:sz="4" w:space="0" w:color="auto"/>
              <w:right w:val="single" w:sz="4" w:space="0" w:color="auto"/>
            </w:tcBorders>
            <w:vAlign w:val="center"/>
          </w:tcPr>
          <w:p w14:paraId="62FA43CB"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88" w:type="dxa"/>
            <w:tcBorders>
              <w:top w:val="single" w:sz="4" w:space="0" w:color="auto"/>
              <w:left w:val="single" w:sz="4" w:space="0" w:color="auto"/>
              <w:bottom w:val="single" w:sz="4" w:space="0" w:color="auto"/>
              <w:right w:val="single" w:sz="4" w:space="0" w:color="auto"/>
            </w:tcBorders>
            <w:vAlign w:val="center"/>
          </w:tcPr>
          <w:p w14:paraId="3607B0D1"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033C3" w:rsidRPr="003349E2" w14:paraId="68C71146"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7096EB20" w14:textId="77777777" w:rsidR="008033C3" w:rsidRPr="003349E2" w:rsidRDefault="008033C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10D90" w:rsidRPr="003349E2" w14:paraId="593A645A" w14:textId="77777777" w:rsidTr="00B67080">
        <w:tc>
          <w:tcPr>
            <w:tcW w:w="14163" w:type="dxa"/>
            <w:gridSpan w:val="6"/>
            <w:tcBorders>
              <w:top w:val="single" w:sz="4" w:space="0" w:color="auto"/>
              <w:left w:val="single" w:sz="4" w:space="0" w:color="auto"/>
              <w:bottom w:val="single" w:sz="4" w:space="0" w:color="auto"/>
              <w:right w:val="single" w:sz="4" w:space="0" w:color="auto"/>
            </w:tcBorders>
          </w:tcPr>
          <w:p w14:paraId="37EEA4F0" w14:textId="77777777" w:rsidR="00910D90" w:rsidRPr="003349E2" w:rsidRDefault="00910D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910D90" w:rsidRPr="003349E2" w14:paraId="2403515B" w14:textId="77777777" w:rsidTr="00B67080">
        <w:tc>
          <w:tcPr>
            <w:tcW w:w="14163" w:type="dxa"/>
            <w:gridSpan w:val="6"/>
            <w:tcBorders>
              <w:right w:val="single" w:sz="4" w:space="0" w:color="auto"/>
            </w:tcBorders>
          </w:tcPr>
          <w:p w14:paraId="3028B061" w14:textId="77777777" w:rsidR="00910D90" w:rsidRPr="003349E2" w:rsidRDefault="00910D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2E54DAEA" w14:textId="77777777" w:rsidR="00910D90" w:rsidRPr="003349E2" w:rsidRDefault="00910D90" w:rsidP="004D753F">
      <w:pPr>
        <w:widowControl w:val="0"/>
        <w:spacing w:line="240" w:lineRule="auto"/>
        <w:rPr>
          <w:rFonts w:ascii="Arial" w:hAnsi="Arial" w:cs="Arial"/>
          <w:sz w:val="22"/>
          <w:szCs w:val="22"/>
        </w:rPr>
      </w:pPr>
    </w:p>
    <w:p w14:paraId="085F0818" w14:textId="4660E218" w:rsidR="00910D90" w:rsidRPr="00BA14CF" w:rsidRDefault="00910D90"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40C64654" w14:textId="77777777" w:rsidR="00910D90" w:rsidRPr="00BA14CF" w:rsidRDefault="00910D90"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184D48B" w14:textId="77777777" w:rsidR="0003400B" w:rsidRPr="00BA14CF" w:rsidRDefault="0003400B" w:rsidP="004D753F">
      <w:pPr>
        <w:pStyle w:val="Default"/>
        <w:ind w:left="993"/>
        <w:jc w:val="both"/>
        <w:rPr>
          <w:rFonts w:ascii="Arial" w:hAnsi="Arial" w:cs="Arial"/>
          <w:color w:val="auto"/>
        </w:rPr>
      </w:pPr>
    </w:p>
    <w:p w14:paraId="2FDA8BAC" w14:textId="77777777" w:rsidR="007D6359" w:rsidRPr="00BA14CF" w:rsidRDefault="007D6359" w:rsidP="004D753F">
      <w:pPr>
        <w:pStyle w:val="2"/>
        <w:widowControl w:val="0"/>
        <w:spacing w:before="0" w:line="240" w:lineRule="auto"/>
        <w:jc w:val="center"/>
        <w:rPr>
          <w:rFonts w:ascii="Arial" w:hAnsi="Arial" w:cs="Arial"/>
          <w:color w:val="auto"/>
          <w:sz w:val="24"/>
          <w:szCs w:val="24"/>
        </w:rPr>
      </w:pPr>
      <w:bookmarkStart w:id="29" w:name="_Toc490566105"/>
      <w:r w:rsidRPr="00BA14CF">
        <w:rPr>
          <w:rFonts w:ascii="Arial" w:hAnsi="Arial" w:cs="Arial"/>
          <w:color w:val="auto"/>
          <w:sz w:val="24"/>
          <w:szCs w:val="24"/>
        </w:rPr>
        <w:t>Статья 1</w:t>
      </w:r>
      <w:r w:rsidR="00EB17CE" w:rsidRPr="00BA14CF">
        <w:rPr>
          <w:rFonts w:ascii="Arial" w:hAnsi="Arial" w:cs="Arial"/>
          <w:color w:val="auto"/>
          <w:sz w:val="24"/>
          <w:szCs w:val="24"/>
        </w:rPr>
        <w:t>7</w:t>
      </w:r>
      <w:r w:rsidRPr="00BA14CF">
        <w:rPr>
          <w:rFonts w:ascii="Arial" w:hAnsi="Arial" w:cs="Arial"/>
          <w:color w:val="auto"/>
          <w:sz w:val="24"/>
          <w:szCs w:val="24"/>
        </w:rPr>
        <w:t>. ОД</w:t>
      </w:r>
      <w:r w:rsidR="00B9143E" w:rsidRPr="00BA14CF">
        <w:rPr>
          <w:rFonts w:ascii="Arial" w:hAnsi="Arial" w:cs="Arial"/>
          <w:color w:val="auto"/>
          <w:sz w:val="24"/>
          <w:szCs w:val="24"/>
        </w:rPr>
        <w:t>З</w:t>
      </w:r>
      <w:r w:rsidRPr="00BA14CF">
        <w:rPr>
          <w:rFonts w:ascii="Arial" w:hAnsi="Arial" w:cs="Arial"/>
          <w:color w:val="auto"/>
          <w:sz w:val="24"/>
          <w:szCs w:val="24"/>
        </w:rPr>
        <w:t>-</w:t>
      </w:r>
      <w:r w:rsidR="00910D90" w:rsidRPr="00BA14CF">
        <w:rPr>
          <w:rFonts w:ascii="Arial" w:hAnsi="Arial" w:cs="Arial"/>
          <w:color w:val="auto"/>
          <w:sz w:val="24"/>
          <w:szCs w:val="24"/>
        </w:rPr>
        <w:t>6</w:t>
      </w:r>
      <w:r w:rsidRPr="00BA14CF">
        <w:rPr>
          <w:rFonts w:ascii="Arial" w:hAnsi="Arial" w:cs="Arial"/>
          <w:color w:val="auto"/>
          <w:sz w:val="24"/>
          <w:szCs w:val="24"/>
        </w:rPr>
        <w:t xml:space="preserve">. </w:t>
      </w:r>
      <w:r w:rsidR="00B9143E" w:rsidRPr="00BA14CF">
        <w:rPr>
          <w:rFonts w:ascii="Arial" w:hAnsi="Arial" w:cs="Arial"/>
          <w:color w:val="auto"/>
          <w:sz w:val="24"/>
          <w:szCs w:val="24"/>
        </w:rPr>
        <w:t>Зоны обслуживания объектов, необходимых для осуществления производственной и предпринимательской деятельности</w:t>
      </w:r>
      <w:bookmarkEnd w:id="29"/>
    </w:p>
    <w:p w14:paraId="6E2D21A5" w14:textId="77777777" w:rsidR="002F58AC" w:rsidRPr="00BA14CF" w:rsidRDefault="002F58AC" w:rsidP="004D753F">
      <w:pPr>
        <w:widowControl w:val="0"/>
        <w:spacing w:line="240" w:lineRule="auto"/>
        <w:rPr>
          <w:rFonts w:ascii="Arial" w:hAnsi="Arial" w:cs="Arial"/>
        </w:rPr>
      </w:pPr>
    </w:p>
    <w:tbl>
      <w:tblPr>
        <w:tblStyle w:val="ad"/>
        <w:tblW w:w="14175" w:type="dxa"/>
        <w:tblInd w:w="988" w:type="dxa"/>
        <w:tblLayout w:type="fixed"/>
        <w:tblLook w:val="04A0" w:firstRow="1" w:lastRow="0" w:firstColumn="1" w:lastColumn="0" w:noHBand="0" w:noVBand="1"/>
      </w:tblPr>
      <w:tblGrid>
        <w:gridCol w:w="2126"/>
        <w:gridCol w:w="3402"/>
        <w:gridCol w:w="2268"/>
        <w:gridCol w:w="566"/>
        <w:gridCol w:w="1560"/>
        <w:gridCol w:w="2126"/>
        <w:gridCol w:w="2127"/>
      </w:tblGrid>
      <w:tr w:rsidR="00B9143E" w:rsidRPr="003349E2" w14:paraId="59314660" w14:textId="77777777" w:rsidTr="009B549F">
        <w:tc>
          <w:tcPr>
            <w:tcW w:w="2126" w:type="dxa"/>
            <w:vMerge w:val="restart"/>
            <w:tcBorders>
              <w:right w:val="single" w:sz="4" w:space="0" w:color="auto"/>
            </w:tcBorders>
          </w:tcPr>
          <w:p w14:paraId="5470A0D0" w14:textId="77777777" w:rsidR="00B9143E"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2049" w:type="dxa"/>
            <w:gridSpan w:val="6"/>
            <w:tcBorders>
              <w:top w:val="single" w:sz="4" w:space="0" w:color="auto"/>
              <w:left w:val="single" w:sz="4" w:space="0" w:color="auto"/>
              <w:bottom w:val="single" w:sz="4" w:space="0" w:color="auto"/>
              <w:right w:val="single" w:sz="4" w:space="0" w:color="auto"/>
            </w:tcBorders>
          </w:tcPr>
          <w:p w14:paraId="7FD63EB9"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B549F" w:rsidRPr="003349E2" w14:paraId="27BD99DF" w14:textId="77777777" w:rsidTr="009B549F">
        <w:tc>
          <w:tcPr>
            <w:tcW w:w="2126" w:type="dxa"/>
            <w:vMerge/>
            <w:tcBorders>
              <w:right w:val="single" w:sz="4" w:space="0" w:color="auto"/>
            </w:tcBorders>
          </w:tcPr>
          <w:p w14:paraId="5265C4CA" w14:textId="77777777" w:rsidR="00B9143E" w:rsidRPr="003349E2" w:rsidRDefault="00B9143E" w:rsidP="004D753F">
            <w:pPr>
              <w:widowControl w:val="0"/>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53B5326"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6FF1A381"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gridSpan w:val="2"/>
            <w:tcBorders>
              <w:top w:val="single" w:sz="4" w:space="0" w:color="auto"/>
              <w:left w:val="single" w:sz="4" w:space="0" w:color="auto"/>
              <w:bottom w:val="single" w:sz="4" w:space="0" w:color="auto"/>
              <w:right w:val="single" w:sz="4" w:space="0" w:color="auto"/>
            </w:tcBorders>
          </w:tcPr>
          <w:p w14:paraId="241A8FBD"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2A091383"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right w:val="single" w:sz="4" w:space="0" w:color="auto"/>
            </w:tcBorders>
          </w:tcPr>
          <w:p w14:paraId="393E57DD"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B9143E" w:rsidRPr="003349E2" w14:paraId="28ECEB29"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2FC4B8A9"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9B549F" w:rsidRPr="003349E2" w14:paraId="0E54F2FB" w14:textId="77777777" w:rsidTr="009B549F">
        <w:tc>
          <w:tcPr>
            <w:tcW w:w="2126" w:type="dxa"/>
            <w:tcBorders>
              <w:right w:val="single" w:sz="4" w:space="0" w:color="auto"/>
            </w:tcBorders>
          </w:tcPr>
          <w:p w14:paraId="24064D7A"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20D70309" w14:textId="77777777" w:rsidR="00E1593A" w:rsidRPr="003349E2" w:rsidRDefault="00E1593A" w:rsidP="004D753F">
            <w:pPr>
              <w:widowControl w:val="0"/>
              <w:spacing w:line="240" w:lineRule="auto"/>
              <w:ind w:firstLine="0"/>
              <w:jc w:val="center"/>
              <w:rPr>
                <w:rFonts w:ascii="Courier New" w:hAnsi="Courier New" w:cs="Courier New"/>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739C2F35"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9CBF445" w14:textId="464468C6"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3066EA30"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834" w:type="dxa"/>
            <w:gridSpan w:val="2"/>
            <w:tcBorders>
              <w:top w:val="single" w:sz="4" w:space="0" w:color="auto"/>
              <w:left w:val="single" w:sz="4" w:space="0" w:color="auto"/>
              <w:bottom w:val="single" w:sz="4" w:space="0" w:color="auto"/>
              <w:right w:val="single" w:sz="4" w:space="0" w:color="auto"/>
            </w:tcBorders>
            <w:vAlign w:val="center"/>
          </w:tcPr>
          <w:p w14:paraId="7732F539"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560" w:type="dxa"/>
            <w:tcBorders>
              <w:top w:val="single" w:sz="4" w:space="0" w:color="auto"/>
              <w:left w:val="single" w:sz="4" w:space="0" w:color="auto"/>
              <w:bottom w:val="single" w:sz="4" w:space="0" w:color="auto"/>
              <w:right w:val="single" w:sz="4" w:space="0" w:color="auto"/>
            </w:tcBorders>
            <w:vAlign w:val="center"/>
          </w:tcPr>
          <w:p w14:paraId="78F677FA"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22659DCB"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27" w:type="dxa"/>
            <w:tcBorders>
              <w:top w:val="single" w:sz="4" w:space="0" w:color="auto"/>
              <w:left w:val="single" w:sz="4" w:space="0" w:color="auto"/>
              <w:bottom w:val="single" w:sz="4" w:space="0" w:color="auto"/>
              <w:right w:val="single" w:sz="4" w:space="0" w:color="auto"/>
            </w:tcBorders>
            <w:vAlign w:val="center"/>
          </w:tcPr>
          <w:p w14:paraId="2F6344D9"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1593A" w:rsidRPr="003349E2" w14:paraId="79643A2B"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6BFA38DC" w14:textId="77777777" w:rsidR="00E1593A" w:rsidRPr="003349E2" w:rsidRDefault="00E1593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9B549F" w:rsidRPr="003349E2" w14:paraId="1E44E587" w14:textId="77777777" w:rsidTr="009B549F">
        <w:tc>
          <w:tcPr>
            <w:tcW w:w="2126" w:type="dxa"/>
            <w:tcBorders>
              <w:right w:val="single" w:sz="4" w:space="0" w:color="auto"/>
            </w:tcBorders>
          </w:tcPr>
          <w:p w14:paraId="15187358" w14:textId="77777777" w:rsidR="00B9143E" w:rsidRPr="003349E2" w:rsidRDefault="00D14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Предпринимательство – КОД 4.0</w:t>
            </w:r>
            <w:r w:rsidR="00B9143E" w:rsidRPr="003349E2">
              <w:rPr>
                <w:rFonts w:ascii="Courier New" w:hAnsi="Courier New" w:cs="Courier New"/>
                <w:sz w:val="22"/>
                <w:szCs w:val="22"/>
              </w:rPr>
              <w:t>.</w:t>
            </w:r>
          </w:p>
        </w:tc>
        <w:tc>
          <w:tcPr>
            <w:tcW w:w="3402" w:type="dxa"/>
            <w:tcBorders>
              <w:top w:val="single" w:sz="4" w:space="0" w:color="auto"/>
              <w:left w:val="single" w:sz="4" w:space="0" w:color="auto"/>
              <w:bottom w:val="single" w:sz="4" w:space="0" w:color="auto"/>
              <w:right w:val="single" w:sz="4" w:space="0" w:color="auto"/>
            </w:tcBorders>
          </w:tcPr>
          <w:p w14:paraId="660DA3D9"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453B478"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площадь земельного участка – </w:t>
            </w:r>
            <w:r w:rsidR="00D14354" w:rsidRPr="003349E2">
              <w:rPr>
                <w:rFonts w:ascii="Courier New" w:hAnsi="Courier New" w:cs="Courier New"/>
                <w:sz w:val="22"/>
                <w:szCs w:val="22"/>
              </w:rPr>
              <w:t>10</w:t>
            </w:r>
            <w:r w:rsidRPr="003349E2">
              <w:rPr>
                <w:rFonts w:ascii="Courier New" w:hAnsi="Courier New" w:cs="Courier New"/>
                <w:sz w:val="22"/>
                <w:szCs w:val="22"/>
              </w:rPr>
              <w:t xml:space="preserve"> га.</w:t>
            </w:r>
          </w:p>
          <w:p w14:paraId="0A3F2402"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33550DFC" w14:textId="77777777" w:rsidR="00B9143E" w:rsidRPr="003349E2" w:rsidRDefault="00D14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5 м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1064B4B" w14:textId="77777777" w:rsidR="00B9143E" w:rsidRPr="003349E2" w:rsidRDefault="00D1435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498378C7"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53BD3FC9"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9143E" w:rsidRPr="003349E2" w14:paraId="6911D10D"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542627E9" w14:textId="77777777" w:rsidR="00D14354" w:rsidRPr="003349E2" w:rsidRDefault="00D14354"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56D5F481" w14:textId="77777777" w:rsidR="00B9143E" w:rsidRPr="003349E2" w:rsidRDefault="00D14354"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предусмотренных кодами 4.1 - 4.10.</w:t>
            </w:r>
          </w:p>
        </w:tc>
      </w:tr>
      <w:tr w:rsidR="009B549F" w:rsidRPr="003349E2" w14:paraId="1FDA4444" w14:textId="77777777" w:rsidTr="009B549F">
        <w:tc>
          <w:tcPr>
            <w:tcW w:w="2126" w:type="dxa"/>
            <w:tcBorders>
              <w:right w:val="single" w:sz="4" w:space="0" w:color="auto"/>
            </w:tcBorders>
          </w:tcPr>
          <w:p w14:paraId="6B8DD7E8"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Строительная промышленность – КОД 6.6.</w:t>
            </w:r>
          </w:p>
        </w:tc>
        <w:tc>
          <w:tcPr>
            <w:tcW w:w="3402" w:type="dxa"/>
            <w:tcBorders>
              <w:top w:val="single" w:sz="4" w:space="0" w:color="auto"/>
              <w:left w:val="single" w:sz="4" w:space="0" w:color="auto"/>
              <w:bottom w:val="single" w:sz="4" w:space="0" w:color="auto"/>
              <w:right w:val="single" w:sz="4" w:space="0" w:color="auto"/>
            </w:tcBorders>
          </w:tcPr>
          <w:p w14:paraId="3BA0C69C"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1F014BB"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4747FF" w:rsidRPr="003349E2">
              <w:rPr>
                <w:rFonts w:ascii="Courier New" w:hAnsi="Courier New" w:cs="Courier New"/>
                <w:sz w:val="22"/>
                <w:szCs w:val="22"/>
              </w:rPr>
              <w:t>,02</w:t>
            </w:r>
            <w:r w:rsidRPr="003349E2">
              <w:rPr>
                <w:rFonts w:ascii="Courier New" w:hAnsi="Courier New" w:cs="Courier New"/>
                <w:sz w:val="22"/>
                <w:szCs w:val="22"/>
              </w:rPr>
              <w:t xml:space="preserve"> га.</w:t>
            </w:r>
          </w:p>
          <w:p w14:paraId="12581D68"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596CDF98"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5 м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40CAA8A1" w14:textId="77777777" w:rsidR="007517B7"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18 м</w:t>
            </w:r>
          </w:p>
        </w:tc>
        <w:tc>
          <w:tcPr>
            <w:tcW w:w="2126" w:type="dxa"/>
            <w:tcBorders>
              <w:top w:val="single" w:sz="4" w:space="0" w:color="auto"/>
              <w:left w:val="single" w:sz="4" w:space="0" w:color="auto"/>
              <w:bottom w:val="single" w:sz="4" w:space="0" w:color="auto"/>
              <w:right w:val="single" w:sz="4" w:space="0" w:color="auto"/>
            </w:tcBorders>
            <w:vAlign w:val="center"/>
          </w:tcPr>
          <w:p w14:paraId="39B3FD3C"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4906AAFB" w14:textId="77777777" w:rsidR="007517B7" w:rsidRPr="003349E2" w:rsidRDefault="007517B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517B7" w:rsidRPr="003349E2" w14:paraId="3B00CC2F"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13799975" w14:textId="77777777" w:rsidR="007517B7" w:rsidRPr="003349E2" w:rsidRDefault="004747FF"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9B549F" w:rsidRPr="003349E2" w14:paraId="1CAF48D0" w14:textId="77777777" w:rsidTr="009B549F">
        <w:tc>
          <w:tcPr>
            <w:tcW w:w="2126" w:type="dxa"/>
            <w:tcBorders>
              <w:right w:val="single" w:sz="4" w:space="0" w:color="auto"/>
            </w:tcBorders>
          </w:tcPr>
          <w:p w14:paraId="28A60722"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Склады – КОД 6.9.</w:t>
            </w:r>
          </w:p>
        </w:tc>
        <w:tc>
          <w:tcPr>
            <w:tcW w:w="3402" w:type="dxa"/>
            <w:tcBorders>
              <w:top w:val="single" w:sz="4" w:space="0" w:color="auto"/>
              <w:left w:val="single" w:sz="4" w:space="0" w:color="auto"/>
              <w:bottom w:val="single" w:sz="4" w:space="0" w:color="auto"/>
              <w:right w:val="single" w:sz="4" w:space="0" w:color="auto"/>
            </w:tcBorders>
          </w:tcPr>
          <w:p w14:paraId="046C77F3"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0425B86"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0,02 га.</w:t>
            </w:r>
          </w:p>
          <w:p w14:paraId="1CBE1101"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429F075D"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5 м </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69EA56DF"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18 м</w:t>
            </w:r>
          </w:p>
        </w:tc>
        <w:tc>
          <w:tcPr>
            <w:tcW w:w="2126" w:type="dxa"/>
            <w:tcBorders>
              <w:top w:val="single" w:sz="4" w:space="0" w:color="auto"/>
              <w:left w:val="single" w:sz="4" w:space="0" w:color="auto"/>
              <w:bottom w:val="single" w:sz="4" w:space="0" w:color="auto"/>
              <w:right w:val="single" w:sz="4" w:space="0" w:color="auto"/>
            </w:tcBorders>
            <w:vAlign w:val="center"/>
          </w:tcPr>
          <w:p w14:paraId="5E138BEA"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127" w:type="dxa"/>
            <w:tcBorders>
              <w:top w:val="single" w:sz="4" w:space="0" w:color="auto"/>
              <w:left w:val="single" w:sz="4" w:space="0" w:color="auto"/>
              <w:bottom w:val="single" w:sz="4" w:space="0" w:color="auto"/>
              <w:right w:val="single" w:sz="4" w:space="0" w:color="auto"/>
            </w:tcBorders>
            <w:vAlign w:val="center"/>
          </w:tcPr>
          <w:p w14:paraId="2EEB8738"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517B7" w:rsidRPr="003349E2" w14:paraId="222DA453"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0B890265" w14:textId="77777777" w:rsidR="007517B7" w:rsidRPr="003349E2" w:rsidRDefault="004747FF"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B9143E" w:rsidRPr="003349E2" w14:paraId="161CC23A"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4C05D081"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9B549F" w:rsidRPr="003349E2" w14:paraId="7098D7A6" w14:textId="77777777" w:rsidTr="009B549F">
        <w:tc>
          <w:tcPr>
            <w:tcW w:w="2126" w:type="dxa"/>
            <w:tcBorders>
              <w:right w:val="single" w:sz="4" w:space="0" w:color="auto"/>
            </w:tcBorders>
          </w:tcPr>
          <w:p w14:paraId="6853EAFB" w14:textId="77777777" w:rsidR="00B9143E" w:rsidRPr="003349E2" w:rsidRDefault="00B9143E" w:rsidP="004D753F">
            <w:pPr>
              <w:widowControl w:val="0"/>
              <w:spacing w:line="240" w:lineRule="auto"/>
              <w:ind w:firstLine="0"/>
              <w:jc w:val="center"/>
              <w:rPr>
                <w:rFonts w:ascii="Courier New" w:hAnsi="Courier New" w:cs="Courier New"/>
                <w:sz w:val="22"/>
                <w:szCs w:val="22"/>
              </w:rPr>
            </w:pPr>
            <w:bookmarkStart w:id="30" w:name="_Hlk479565323"/>
            <w:r w:rsidRPr="003349E2">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766A9D0F"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73184EA5"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068DF613"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0F25DA32"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3A3078D8"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9143E" w:rsidRPr="003349E2" w14:paraId="3C7FF730"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3295EBB3"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bookmarkEnd w:id="30"/>
      <w:tr w:rsidR="009B549F" w:rsidRPr="003349E2" w14:paraId="643439D7" w14:textId="77777777" w:rsidTr="009B549F">
        <w:tc>
          <w:tcPr>
            <w:tcW w:w="2126" w:type="dxa"/>
            <w:tcBorders>
              <w:right w:val="single" w:sz="4" w:space="0" w:color="auto"/>
            </w:tcBorders>
          </w:tcPr>
          <w:p w14:paraId="143AB904"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402" w:type="dxa"/>
            <w:tcBorders>
              <w:top w:val="single" w:sz="4" w:space="0" w:color="auto"/>
              <w:left w:val="single" w:sz="4" w:space="0" w:color="auto"/>
              <w:bottom w:val="single" w:sz="4" w:space="0" w:color="auto"/>
              <w:right w:val="single" w:sz="4" w:space="0" w:color="auto"/>
            </w:tcBorders>
            <w:vAlign w:val="center"/>
          </w:tcPr>
          <w:p w14:paraId="2BD89A5B"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2FA66EF9"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EFC1F19"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4941D75A"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7DEF664B" w14:textId="77777777" w:rsidR="004747FF" w:rsidRPr="003349E2" w:rsidRDefault="004747FF"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61A5C" w:rsidRPr="003349E2" w14:paraId="6DC17CDC"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429BCAD7" w14:textId="77777777" w:rsidR="00761A5C" w:rsidRPr="003349E2" w:rsidRDefault="00761A5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B9143E" w:rsidRPr="003349E2" w14:paraId="539B78F2" w14:textId="77777777" w:rsidTr="009B549F">
        <w:tc>
          <w:tcPr>
            <w:tcW w:w="14175" w:type="dxa"/>
            <w:gridSpan w:val="7"/>
            <w:tcBorders>
              <w:top w:val="single" w:sz="4" w:space="0" w:color="auto"/>
              <w:left w:val="single" w:sz="4" w:space="0" w:color="auto"/>
              <w:bottom w:val="single" w:sz="4" w:space="0" w:color="auto"/>
              <w:right w:val="single" w:sz="4" w:space="0" w:color="auto"/>
            </w:tcBorders>
          </w:tcPr>
          <w:p w14:paraId="32DFED32" w14:textId="77777777" w:rsidR="00B9143E" w:rsidRPr="003349E2" w:rsidRDefault="00B9143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B9143E" w:rsidRPr="003349E2" w14:paraId="3B34DC12" w14:textId="77777777" w:rsidTr="009B549F">
        <w:tc>
          <w:tcPr>
            <w:tcW w:w="14175" w:type="dxa"/>
            <w:gridSpan w:val="7"/>
            <w:tcBorders>
              <w:right w:val="single" w:sz="4" w:space="0" w:color="auto"/>
            </w:tcBorders>
          </w:tcPr>
          <w:p w14:paraId="0E7BB754" w14:textId="77777777" w:rsidR="00B9143E" w:rsidRPr="003349E2" w:rsidRDefault="00B9143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5EB6E1C" w14:textId="77777777" w:rsidR="00120116" w:rsidRPr="003349E2" w:rsidRDefault="00120116" w:rsidP="004D753F">
      <w:pPr>
        <w:pStyle w:val="Default"/>
        <w:ind w:firstLine="709"/>
        <w:jc w:val="both"/>
        <w:rPr>
          <w:rFonts w:ascii="Arial" w:hAnsi="Arial" w:cs="Arial"/>
          <w:color w:val="auto"/>
          <w:sz w:val="22"/>
          <w:szCs w:val="22"/>
        </w:rPr>
      </w:pPr>
    </w:p>
    <w:p w14:paraId="63EC24A0" w14:textId="481B59CF" w:rsidR="00120116" w:rsidRPr="00BA14CF" w:rsidRDefault="00120116" w:rsidP="004D753F">
      <w:pPr>
        <w:pStyle w:val="Default"/>
        <w:tabs>
          <w:tab w:val="left" w:pos="426"/>
        </w:tabs>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75460316" w14:textId="77777777" w:rsidR="00120116" w:rsidRPr="00BA14CF" w:rsidRDefault="00120116" w:rsidP="004D753F">
      <w:pPr>
        <w:pStyle w:val="Default"/>
        <w:tabs>
          <w:tab w:val="left" w:pos="426"/>
        </w:tabs>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9F15197" w14:textId="77777777" w:rsidR="0003400B" w:rsidRPr="00BA14CF" w:rsidRDefault="0003400B" w:rsidP="004D753F">
      <w:pPr>
        <w:pStyle w:val="Default"/>
        <w:tabs>
          <w:tab w:val="left" w:pos="426"/>
        </w:tabs>
        <w:ind w:left="993"/>
        <w:jc w:val="both"/>
        <w:rPr>
          <w:rFonts w:ascii="Arial" w:hAnsi="Arial" w:cs="Arial"/>
          <w:color w:val="auto"/>
        </w:rPr>
      </w:pPr>
    </w:p>
    <w:p w14:paraId="59D3C53A" w14:textId="77777777" w:rsidR="004747FF" w:rsidRPr="00BA14CF" w:rsidRDefault="004747FF" w:rsidP="004D753F">
      <w:pPr>
        <w:pStyle w:val="2"/>
        <w:widowControl w:val="0"/>
        <w:spacing w:before="0" w:line="240" w:lineRule="auto"/>
        <w:jc w:val="center"/>
        <w:rPr>
          <w:rFonts w:ascii="Arial" w:hAnsi="Arial" w:cs="Arial"/>
          <w:color w:val="auto"/>
          <w:sz w:val="24"/>
          <w:szCs w:val="24"/>
        </w:rPr>
      </w:pPr>
      <w:bookmarkStart w:id="31" w:name="_Toc490566106"/>
      <w:r w:rsidRPr="00BA14CF">
        <w:rPr>
          <w:rFonts w:ascii="Arial" w:hAnsi="Arial" w:cs="Arial"/>
          <w:color w:val="auto"/>
          <w:sz w:val="24"/>
          <w:szCs w:val="24"/>
        </w:rPr>
        <w:t>Статья 1</w:t>
      </w:r>
      <w:r w:rsidR="00EB17CE" w:rsidRPr="00BA14CF">
        <w:rPr>
          <w:rFonts w:ascii="Arial" w:hAnsi="Arial" w:cs="Arial"/>
          <w:color w:val="auto"/>
          <w:sz w:val="24"/>
          <w:szCs w:val="24"/>
        </w:rPr>
        <w:t>8</w:t>
      </w:r>
      <w:r w:rsidRPr="00BA14CF">
        <w:rPr>
          <w:rFonts w:ascii="Arial" w:hAnsi="Arial" w:cs="Arial"/>
          <w:color w:val="auto"/>
          <w:sz w:val="24"/>
          <w:szCs w:val="24"/>
        </w:rPr>
        <w:t xml:space="preserve">. ОД-7. Зоны </w:t>
      </w:r>
      <w:r w:rsidR="00FC1E05" w:rsidRPr="00BA14CF">
        <w:rPr>
          <w:rFonts w:ascii="Arial" w:hAnsi="Arial" w:cs="Arial"/>
          <w:color w:val="auto"/>
          <w:sz w:val="24"/>
          <w:szCs w:val="24"/>
        </w:rPr>
        <w:t>размещения культовых зданий</w:t>
      </w:r>
      <w:bookmarkEnd w:id="31"/>
    </w:p>
    <w:p w14:paraId="2C4224D4" w14:textId="77777777" w:rsidR="00FC1E05" w:rsidRPr="003349E2" w:rsidRDefault="00FC1E05" w:rsidP="004D753F">
      <w:pPr>
        <w:widowControl w:val="0"/>
        <w:rPr>
          <w:rFonts w:ascii="Arial" w:hAnsi="Arial" w:cs="Arial"/>
          <w:sz w:val="22"/>
          <w:szCs w:val="22"/>
        </w:rPr>
      </w:pPr>
    </w:p>
    <w:tbl>
      <w:tblPr>
        <w:tblStyle w:val="ad"/>
        <w:tblW w:w="14175" w:type="dxa"/>
        <w:tblInd w:w="988" w:type="dxa"/>
        <w:tblLook w:val="04A0" w:firstRow="1" w:lastRow="0" w:firstColumn="1" w:lastColumn="0" w:noHBand="0" w:noVBand="1"/>
      </w:tblPr>
      <w:tblGrid>
        <w:gridCol w:w="2126"/>
        <w:gridCol w:w="3402"/>
        <w:gridCol w:w="2268"/>
        <w:gridCol w:w="2126"/>
        <w:gridCol w:w="2126"/>
        <w:gridCol w:w="2127"/>
      </w:tblGrid>
      <w:tr w:rsidR="00FC1E05" w:rsidRPr="003349E2" w14:paraId="4ECA1748" w14:textId="77777777" w:rsidTr="009B549F">
        <w:tc>
          <w:tcPr>
            <w:tcW w:w="2126" w:type="dxa"/>
            <w:vMerge w:val="restart"/>
            <w:tcBorders>
              <w:right w:val="single" w:sz="4" w:space="0" w:color="auto"/>
            </w:tcBorders>
          </w:tcPr>
          <w:p w14:paraId="008B9BEE" w14:textId="77777777" w:rsidR="00FC1E05"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2049" w:type="dxa"/>
            <w:gridSpan w:val="5"/>
            <w:tcBorders>
              <w:top w:val="single" w:sz="4" w:space="0" w:color="auto"/>
              <w:left w:val="single" w:sz="4" w:space="0" w:color="auto"/>
              <w:bottom w:val="single" w:sz="4" w:space="0" w:color="auto"/>
              <w:right w:val="single" w:sz="4" w:space="0" w:color="auto"/>
            </w:tcBorders>
          </w:tcPr>
          <w:p w14:paraId="06E9B4CF"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C1E05" w:rsidRPr="003349E2" w14:paraId="47335E64" w14:textId="77777777" w:rsidTr="009B549F">
        <w:tc>
          <w:tcPr>
            <w:tcW w:w="2126" w:type="dxa"/>
            <w:vMerge/>
            <w:tcBorders>
              <w:right w:val="single" w:sz="4" w:space="0" w:color="auto"/>
            </w:tcBorders>
          </w:tcPr>
          <w:p w14:paraId="39EBFF55" w14:textId="77777777" w:rsidR="00FC1E05" w:rsidRPr="003349E2" w:rsidRDefault="00FC1E05" w:rsidP="004D753F">
            <w:pPr>
              <w:widowControl w:val="0"/>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2DAF3DB1"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36DE72AA"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EE1A28D"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0125B6F2"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27" w:type="dxa"/>
            <w:tcBorders>
              <w:top w:val="single" w:sz="4" w:space="0" w:color="auto"/>
              <w:left w:val="single" w:sz="4" w:space="0" w:color="auto"/>
              <w:bottom w:val="single" w:sz="4" w:space="0" w:color="auto"/>
              <w:right w:val="single" w:sz="4" w:space="0" w:color="auto"/>
            </w:tcBorders>
          </w:tcPr>
          <w:p w14:paraId="1EE80C7A"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FC1E05" w:rsidRPr="003349E2" w14:paraId="0C17BA8A" w14:textId="77777777" w:rsidTr="009B549F">
        <w:tc>
          <w:tcPr>
            <w:tcW w:w="14175" w:type="dxa"/>
            <w:gridSpan w:val="6"/>
            <w:tcBorders>
              <w:top w:val="single" w:sz="4" w:space="0" w:color="auto"/>
              <w:left w:val="single" w:sz="4" w:space="0" w:color="auto"/>
              <w:bottom w:val="single" w:sz="4" w:space="0" w:color="auto"/>
              <w:right w:val="single" w:sz="4" w:space="0" w:color="auto"/>
            </w:tcBorders>
          </w:tcPr>
          <w:p w14:paraId="18B8FEE8"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E1593A" w:rsidRPr="003349E2" w14:paraId="1F0F6926" w14:textId="77777777" w:rsidTr="009B549F">
        <w:tc>
          <w:tcPr>
            <w:tcW w:w="2126" w:type="dxa"/>
            <w:tcBorders>
              <w:right w:val="single" w:sz="4" w:space="0" w:color="auto"/>
            </w:tcBorders>
          </w:tcPr>
          <w:p w14:paraId="055BF2B7"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337AFAE6" w14:textId="77777777" w:rsidR="00E1593A" w:rsidRPr="003349E2" w:rsidRDefault="00E1593A" w:rsidP="004D753F">
            <w:pPr>
              <w:widowControl w:val="0"/>
              <w:spacing w:line="240" w:lineRule="auto"/>
              <w:ind w:firstLine="0"/>
              <w:jc w:val="center"/>
              <w:rPr>
                <w:rFonts w:ascii="Courier New" w:hAnsi="Courier New" w:cs="Courier New"/>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0FF807AC"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94B1B37" w14:textId="0E202D02"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115FDCA2"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59FE98D"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6" w:type="dxa"/>
            <w:tcBorders>
              <w:top w:val="single" w:sz="4" w:space="0" w:color="auto"/>
              <w:left w:val="single" w:sz="4" w:space="0" w:color="auto"/>
              <w:bottom w:val="single" w:sz="4" w:space="0" w:color="auto"/>
              <w:right w:val="single" w:sz="4" w:space="0" w:color="auto"/>
            </w:tcBorders>
            <w:vAlign w:val="center"/>
          </w:tcPr>
          <w:p w14:paraId="02CF90A1"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6FEC321F"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27" w:type="dxa"/>
            <w:tcBorders>
              <w:top w:val="single" w:sz="4" w:space="0" w:color="auto"/>
              <w:left w:val="single" w:sz="4" w:space="0" w:color="auto"/>
              <w:bottom w:val="single" w:sz="4" w:space="0" w:color="auto"/>
              <w:right w:val="single" w:sz="4" w:space="0" w:color="auto"/>
            </w:tcBorders>
            <w:vAlign w:val="center"/>
          </w:tcPr>
          <w:p w14:paraId="534BD3F6"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1593A" w:rsidRPr="003349E2" w14:paraId="48260986" w14:textId="77777777" w:rsidTr="009B549F">
        <w:tc>
          <w:tcPr>
            <w:tcW w:w="14175" w:type="dxa"/>
            <w:gridSpan w:val="6"/>
            <w:tcBorders>
              <w:top w:val="single" w:sz="4" w:space="0" w:color="auto"/>
              <w:left w:val="single" w:sz="4" w:space="0" w:color="auto"/>
              <w:bottom w:val="single" w:sz="4" w:space="0" w:color="auto"/>
              <w:right w:val="single" w:sz="4" w:space="0" w:color="auto"/>
            </w:tcBorders>
          </w:tcPr>
          <w:p w14:paraId="2D41960C" w14:textId="77777777" w:rsidR="00E1593A" w:rsidRPr="003349E2" w:rsidRDefault="00E1593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C1E05" w:rsidRPr="003349E2" w14:paraId="17A69B59" w14:textId="77777777" w:rsidTr="009B549F">
        <w:tc>
          <w:tcPr>
            <w:tcW w:w="2126" w:type="dxa"/>
            <w:tcBorders>
              <w:right w:val="single" w:sz="4" w:space="0" w:color="auto"/>
            </w:tcBorders>
          </w:tcPr>
          <w:p w14:paraId="7648383C"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Религиозное использование – КОД 3.7.</w:t>
            </w:r>
          </w:p>
        </w:tc>
        <w:tc>
          <w:tcPr>
            <w:tcW w:w="3402" w:type="dxa"/>
            <w:tcBorders>
              <w:top w:val="single" w:sz="4" w:space="0" w:color="auto"/>
              <w:left w:val="single" w:sz="4" w:space="0" w:color="auto"/>
              <w:bottom w:val="single" w:sz="4" w:space="0" w:color="auto"/>
              <w:right w:val="single" w:sz="4" w:space="0" w:color="auto"/>
            </w:tcBorders>
          </w:tcPr>
          <w:p w14:paraId="4BA25ED7"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F1D407D"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0,2 га.</w:t>
            </w:r>
          </w:p>
          <w:p w14:paraId="103FC1D9"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0,3 га.</w:t>
            </w:r>
          </w:p>
        </w:tc>
        <w:tc>
          <w:tcPr>
            <w:tcW w:w="2268" w:type="dxa"/>
            <w:tcBorders>
              <w:top w:val="single" w:sz="4" w:space="0" w:color="auto"/>
              <w:left w:val="single" w:sz="4" w:space="0" w:color="auto"/>
              <w:bottom w:val="single" w:sz="4" w:space="0" w:color="auto"/>
              <w:right w:val="single" w:sz="4" w:space="0" w:color="auto"/>
            </w:tcBorders>
            <w:vAlign w:val="center"/>
          </w:tcPr>
          <w:p w14:paraId="78FC4B6A" w14:textId="77777777" w:rsidR="00FC1E05" w:rsidRPr="003349E2" w:rsidRDefault="00A731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FC1E05" w:rsidRPr="003349E2">
              <w:rPr>
                <w:rFonts w:ascii="Courier New" w:hAnsi="Courier New" w:cs="Courier New"/>
                <w:sz w:val="22"/>
                <w:szCs w:val="22"/>
              </w:rPr>
              <w:t xml:space="preserve"> м</w:t>
            </w:r>
          </w:p>
        </w:tc>
        <w:tc>
          <w:tcPr>
            <w:tcW w:w="2126" w:type="dxa"/>
            <w:tcBorders>
              <w:top w:val="single" w:sz="4" w:space="0" w:color="auto"/>
              <w:left w:val="single" w:sz="4" w:space="0" w:color="auto"/>
              <w:bottom w:val="single" w:sz="4" w:space="0" w:color="auto"/>
              <w:right w:val="single" w:sz="4" w:space="0" w:color="auto"/>
            </w:tcBorders>
            <w:vAlign w:val="center"/>
          </w:tcPr>
          <w:p w14:paraId="01E61A72" w14:textId="77777777" w:rsidR="00FC1E05" w:rsidRPr="003349E2" w:rsidRDefault="00A731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55 м</w:t>
            </w:r>
          </w:p>
        </w:tc>
        <w:tc>
          <w:tcPr>
            <w:tcW w:w="2126" w:type="dxa"/>
            <w:tcBorders>
              <w:top w:val="single" w:sz="4" w:space="0" w:color="auto"/>
              <w:left w:val="single" w:sz="4" w:space="0" w:color="auto"/>
              <w:bottom w:val="single" w:sz="4" w:space="0" w:color="auto"/>
              <w:right w:val="single" w:sz="4" w:space="0" w:color="auto"/>
            </w:tcBorders>
            <w:vAlign w:val="center"/>
          </w:tcPr>
          <w:p w14:paraId="7391417B" w14:textId="77777777" w:rsidR="00FC1E05" w:rsidRPr="003349E2" w:rsidRDefault="00A7310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w:t>
            </w:r>
            <w:r w:rsidR="00FC1E05" w:rsidRPr="003349E2">
              <w:rPr>
                <w:rFonts w:ascii="Courier New" w:hAnsi="Courier New" w:cs="Courier New"/>
                <w:sz w:val="22"/>
                <w:szCs w:val="22"/>
              </w:rPr>
              <w:t>0%</w:t>
            </w:r>
          </w:p>
        </w:tc>
        <w:tc>
          <w:tcPr>
            <w:tcW w:w="2127" w:type="dxa"/>
            <w:tcBorders>
              <w:top w:val="single" w:sz="4" w:space="0" w:color="auto"/>
              <w:left w:val="single" w:sz="4" w:space="0" w:color="auto"/>
              <w:bottom w:val="single" w:sz="4" w:space="0" w:color="auto"/>
              <w:right w:val="single" w:sz="4" w:space="0" w:color="auto"/>
            </w:tcBorders>
            <w:vAlign w:val="center"/>
          </w:tcPr>
          <w:p w14:paraId="268A0320"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C1E05" w:rsidRPr="003349E2" w14:paraId="0B188DA3" w14:textId="77777777" w:rsidTr="009B549F">
        <w:tc>
          <w:tcPr>
            <w:tcW w:w="14175" w:type="dxa"/>
            <w:gridSpan w:val="6"/>
            <w:tcBorders>
              <w:top w:val="single" w:sz="4" w:space="0" w:color="auto"/>
              <w:left w:val="single" w:sz="4" w:space="0" w:color="auto"/>
              <w:bottom w:val="single" w:sz="4" w:space="0" w:color="auto"/>
              <w:right w:val="single" w:sz="4" w:space="0" w:color="auto"/>
            </w:tcBorders>
          </w:tcPr>
          <w:p w14:paraId="6DA26C10" w14:textId="77777777" w:rsidR="00FC1E05" w:rsidRPr="003349E2" w:rsidRDefault="00FC1E0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отправления религиозных обрядов.</w:t>
            </w:r>
          </w:p>
        </w:tc>
      </w:tr>
      <w:tr w:rsidR="00FC1E05" w:rsidRPr="003349E2" w14:paraId="05F713A1" w14:textId="77777777" w:rsidTr="009B549F">
        <w:tc>
          <w:tcPr>
            <w:tcW w:w="14175" w:type="dxa"/>
            <w:gridSpan w:val="6"/>
            <w:tcBorders>
              <w:top w:val="single" w:sz="4" w:space="0" w:color="auto"/>
              <w:left w:val="single" w:sz="4" w:space="0" w:color="auto"/>
              <w:bottom w:val="single" w:sz="4" w:space="0" w:color="auto"/>
              <w:right w:val="single" w:sz="4" w:space="0" w:color="auto"/>
            </w:tcBorders>
          </w:tcPr>
          <w:p w14:paraId="47FE6860"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C1E05" w:rsidRPr="003349E2" w14:paraId="71E448E5" w14:textId="77777777" w:rsidTr="009B549F">
        <w:tc>
          <w:tcPr>
            <w:tcW w:w="2126" w:type="dxa"/>
            <w:tcBorders>
              <w:right w:val="single" w:sz="4" w:space="0" w:color="auto"/>
            </w:tcBorders>
          </w:tcPr>
          <w:p w14:paraId="72B8B86A"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3387ABCD"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76D6A386"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234C3388"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3D61B8F4"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27" w:type="dxa"/>
            <w:tcBorders>
              <w:top w:val="single" w:sz="4" w:space="0" w:color="auto"/>
              <w:left w:val="single" w:sz="4" w:space="0" w:color="auto"/>
              <w:bottom w:val="single" w:sz="4" w:space="0" w:color="auto"/>
              <w:right w:val="single" w:sz="4" w:space="0" w:color="auto"/>
            </w:tcBorders>
            <w:vAlign w:val="center"/>
          </w:tcPr>
          <w:p w14:paraId="69014C98"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C1E05" w:rsidRPr="003349E2" w14:paraId="2BC2EB61" w14:textId="77777777" w:rsidTr="009B549F">
        <w:tc>
          <w:tcPr>
            <w:tcW w:w="14175" w:type="dxa"/>
            <w:gridSpan w:val="6"/>
            <w:tcBorders>
              <w:top w:val="single" w:sz="4" w:space="0" w:color="auto"/>
              <w:left w:val="single" w:sz="4" w:space="0" w:color="auto"/>
              <w:bottom w:val="single" w:sz="4" w:space="0" w:color="auto"/>
              <w:right w:val="single" w:sz="4" w:space="0" w:color="auto"/>
            </w:tcBorders>
          </w:tcPr>
          <w:p w14:paraId="5DCD65B0"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C1E05" w:rsidRPr="003349E2" w14:paraId="18E01D3F" w14:textId="77777777" w:rsidTr="009B549F">
        <w:tc>
          <w:tcPr>
            <w:tcW w:w="14175" w:type="dxa"/>
            <w:gridSpan w:val="6"/>
            <w:tcBorders>
              <w:top w:val="single" w:sz="4" w:space="0" w:color="auto"/>
              <w:left w:val="single" w:sz="4" w:space="0" w:color="auto"/>
              <w:bottom w:val="single" w:sz="4" w:space="0" w:color="auto"/>
              <w:right w:val="single" w:sz="4" w:space="0" w:color="auto"/>
            </w:tcBorders>
          </w:tcPr>
          <w:p w14:paraId="6FCCA4ED" w14:textId="77777777" w:rsidR="00FC1E05" w:rsidRPr="003349E2" w:rsidRDefault="00FC1E05"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C1E05" w:rsidRPr="003349E2" w14:paraId="6055A6FC" w14:textId="77777777" w:rsidTr="009B549F">
        <w:tc>
          <w:tcPr>
            <w:tcW w:w="14175" w:type="dxa"/>
            <w:gridSpan w:val="6"/>
            <w:tcBorders>
              <w:right w:val="single" w:sz="4" w:space="0" w:color="auto"/>
            </w:tcBorders>
          </w:tcPr>
          <w:p w14:paraId="68CECB2F" w14:textId="77777777" w:rsidR="00FC1E05" w:rsidRPr="003349E2" w:rsidRDefault="00FC1E0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50F3F460" w14:textId="77777777" w:rsidR="00FC1E05" w:rsidRPr="003349E2" w:rsidRDefault="00FC1E05" w:rsidP="004D753F">
      <w:pPr>
        <w:widowControl w:val="0"/>
        <w:spacing w:line="240" w:lineRule="auto"/>
        <w:rPr>
          <w:rFonts w:ascii="Arial" w:hAnsi="Arial" w:cs="Arial"/>
          <w:sz w:val="22"/>
          <w:szCs w:val="22"/>
        </w:rPr>
      </w:pPr>
    </w:p>
    <w:p w14:paraId="39F2F71E" w14:textId="350F153C" w:rsidR="00FC1E05" w:rsidRPr="00BA14CF" w:rsidRDefault="00FC1E05"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38FF177C" w14:textId="77777777" w:rsidR="00FC1E05" w:rsidRPr="00BA14CF" w:rsidRDefault="00FC1E05"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D34C4DE" w14:textId="77777777" w:rsidR="007D6359" w:rsidRPr="00BA14CF" w:rsidRDefault="007D6359" w:rsidP="004D753F">
      <w:pPr>
        <w:widowControl w:val="0"/>
        <w:spacing w:line="240" w:lineRule="auto"/>
        <w:rPr>
          <w:rFonts w:ascii="Arial" w:hAnsi="Arial" w:cs="Arial"/>
        </w:rPr>
      </w:pPr>
    </w:p>
    <w:p w14:paraId="5C7143CD" w14:textId="77777777" w:rsidR="008300FA" w:rsidRPr="00BA14CF" w:rsidRDefault="00EB17CE" w:rsidP="004D753F">
      <w:pPr>
        <w:pStyle w:val="2"/>
        <w:widowControl w:val="0"/>
        <w:spacing w:before="0" w:line="240" w:lineRule="auto"/>
        <w:jc w:val="center"/>
        <w:rPr>
          <w:rFonts w:ascii="Arial" w:hAnsi="Arial" w:cs="Arial"/>
          <w:color w:val="auto"/>
          <w:sz w:val="24"/>
          <w:szCs w:val="24"/>
        </w:rPr>
      </w:pPr>
      <w:bookmarkStart w:id="32" w:name="_Toc490566107"/>
      <w:r w:rsidRPr="00BA14CF">
        <w:rPr>
          <w:rFonts w:ascii="Arial" w:hAnsi="Arial" w:cs="Arial"/>
          <w:color w:val="auto"/>
          <w:sz w:val="24"/>
          <w:szCs w:val="24"/>
        </w:rPr>
        <w:t>Статья 19</w:t>
      </w:r>
      <w:r w:rsidR="007C3158" w:rsidRPr="00BA14CF">
        <w:rPr>
          <w:rFonts w:ascii="Arial" w:hAnsi="Arial" w:cs="Arial"/>
          <w:color w:val="auto"/>
          <w:sz w:val="24"/>
          <w:szCs w:val="24"/>
        </w:rPr>
        <w:t>. ПК-2. Зоны размещения производственных объектов 4 и 5 класса опасности</w:t>
      </w:r>
      <w:bookmarkEnd w:id="32"/>
    </w:p>
    <w:p w14:paraId="0042F06F" w14:textId="77777777" w:rsidR="007C3158" w:rsidRPr="003349E2" w:rsidRDefault="007C3158" w:rsidP="004D753F">
      <w:pPr>
        <w:widowControl w:val="0"/>
        <w:spacing w:line="240" w:lineRule="auto"/>
        <w:rPr>
          <w:rFonts w:ascii="Arial" w:hAnsi="Arial" w:cs="Arial"/>
          <w:sz w:val="22"/>
          <w:szCs w:val="22"/>
        </w:rPr>
      </w:pPr>
    </w:p>
    <w:tbl>
      <w:tblPr>
        <w:tblStyle w:val="ad"/>
        <w:tblW w:w="14163" w:type="dxa"/>
        <w:tblInd w:w="988" w:type="dxa"/>
        <w:tblLayout w:type="fixed"/>
        <w:tblLook w:val="04A0" w:firstRow="1" w:lastRow="0" w:firstColumn="1" w:lastColumn="0" w:noHBand="0" w:noVBand="1"/>
      </w:tblPr>
      <w:tblGrid>
        <w:gridCol w:w="2126"/>
        <w:gridCol w:w="3402"/>
        <w:gridCol w:w="2268"/>
        <w:gridCol w:w="2126"/>
        <w:gridCol w:w="2126"/>
        <w:gridCol w:w="2115"/>
      </w:tblGrid>
      <w:tr w:rsidR="00010D4E" w:rsidRPr="003349E2" w14:paraId="64041BCF" w14:textId="77777777" w:rsidTr="009B549F">
        <w:tc>
          <w:tcPr>
            <w:tcW w:w="2126" w:type="dxa"/>
            <w:vMerge w:val="restart"/>
            <w:tcBorders>
              <w:right w:val="single" w:sz="4" w:space="0" w:color="auto"/>
            </w:tcBorders>
          </w:tcPr>
          <w:p w14:paraId="230E8773" w14:textId="77777777" w:rsidR="00010D4E"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2037" w:type="dxa"/>
            <w:gridSpan w:val="5"/>
            <w:tcBorders>
              <w:top w:val="single" w:sz="4" w:space="0" w:color="auto"/>
              <w:left w:val="single" w:sz="4" w:space="0" w:color="auto"/>
              <w:bottom w:val="single" w:sz="4" w:space="0" w:color="auto"/>
              <w:right w:val="single" w:sz="4" w:space="0" w:color="auto"/>
            </w:tcBorders>
          </w:tcPr>
          <w:p w14:paraId="7F6F184C"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10D4E" w:rsidRPr="003349E2" w14:paraId="05F065A0" w14:textId="77777777" w:rsidTr="009B549F">
        <w:tc>
          <w:tcPr>
            <w:tcW w:w="2126" w:type="dxa"/>
            <w:vMerge/>
            <w:tcBorders>
              <w:right w:val="single" w:sz="4" w:space="0" w:color="auto"/>
            </w:tcBorders>
          </w:tcPr>
          <w:p w14:paraId="0CABCC50" w14:textId="77777777" w:rsidR="00010D4E" w:rsidRPr="003349E2" w:rsidRDefault="00010D4E" w:rsidP="004D753F">
            <w:pPr>
              <w:widowControl w:val="0"/>
              <w:spacing w:line="240" w:lineRule="auto"/>
              <w:ind w:firstLine="0"/>
              <w:jc w:val="center"/>
              <w:rPr>
                <w:rFonts w:ascii="Courier New" w:hAnsi="Courier New" w:cs="Courier New"/>
                <w:b/>
                <w:sz w:val="22"/>
                <w:szCs w:val="22"/>
              </w:rPr>
            </w:pPr>
          </w:p>
        </w:tc>
        <w:tc>
          <w:tcPr>
            <w:tcW w:w="3402" w:type="dxa"/>
            <w:tcBorders>
              <w:top w:val="single" w:sz="4" w:space="0" w:color="auto"/>
              <w:left w:val="single" w:sz="4" w:space="0" w:color="auto"/>
              <w:bottom w:val="single" w:sz="4" w:space="0" w:color="auto"/>
              <w:right w:val="single" w:sz="4" w:space="0" w:color="auto"/>
            </w:tcBorders>
          </w:tcPr>
          <w:p w14:paraId="35C9D30F"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268" w:type="dxa"/>
            <w:tcBorders>
              <w:top w:val="single" w:sz="4" w:space="0" w:color="auto"/>
              <w:left w:val="single" w:sz="4" w:space="0" w:color="auto"/>
              <w:bottom w:val="single" w:sz="4" w:space="0" w:color="auto"/>
              <w:right w:val="single" w:sz="4" w:space="0" w:color="auto"/>
            </w:tcBorders>
          </w:tcPr>
          <w:p w14:paraId="1AB2B08E"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542C03B6"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26" w:type="dxa"/>
            <w:tcBorders>
              <w:top w:val="single" w:sz="4" w:space="0" w:color="auto"/>
              <w:left w:val="single" w:sz="4" w:space="0" w:color="auto"/>
              <w:bottom w:val="single" w:sz="4" w:space="0" w:color="auto"/>
              <w:right w:val="single" w:sz="4" w:space="0" w:color="auto"/>
            </w:tcBorders>
          </w:tcPr>
          <w:p w14:paraId="37974BF0"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115" w:type="dxa"/>
            <w:tcBorders>
              <w:top w:val="single" w:sz="4" w:space="0" w:color="auto"/>
              <w:left w:val="single" w:sz="4" w:space="0" w:color="auto"/>
              <w:bottom w:val="single" w:sz="4" w:space="0" w:color="auto"/>
              <w:right w:val="single" w:sz="4" w:space="0" w:color="auto"/>
            </w:tcBorders>
          </w:tcPr>
          <w:p w14:paraId="42490277"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010D4E" w:rsidRPr="003349E2" w14:paraId="6AF04F09"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72776F28"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E1593A" w:rsidRPr="003349E2" w14:paraId="7EBC8303" w14:textId="77777777" w:rsidTr="009B549F">
        <w:tc>
          <w:tcPr>
            <w:tcW w:w="2126" w:type="dxa"/>
            <w:tcBorders>
              <w:right w:val="single" w:sz="4" w:space="0" w:color="auto"/>
            </w:tcBorders>
          </w:tcPr>
          <w:p w14:paraId="2014EFB4"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E3C815D" w14:textId="77777777" w:rsidR="00E1593A" w:rsidRPr="003349E2" w:rsidRDefault="00E1593A" w:rsidP="004D753F">
            <w:pPr>
              <w:widowControl w:val="0"/>
              <w:spacing w:line="240" w:lineRule="auto"/>
              <w:ind w:firstLine="0"/>
              <w:jc w:val="center"/>
              <w:rPr>
                <w:rFonts w:ascii="Courier New" w:hAnsi="Courier New" w:cs="Courier New"/>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523BB6BC"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7DE1DFE" w14:textId="4A077D84"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7F316EFD"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68" w:type="dxa"/>
            <w:tcBorders>
              <w:top w:val="single" w:sz="4" w:space="0" w:color="auto"/>
              <w:left w:val="single" w:sz="4" w:space="0" w:color="auto"/>
              <w:bottom w:val="single" w:sz="4" w:space="0" w:color="auto"/>
              <w:right w:val="single" w:sz="4" w:space="0" w:color="auto"/>
            </w:tcBorders>
            <w:vAlign w:val="center"/>
          </w:tcPr>
          <w:p w14:paraId="267BD852"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6" w:type="dxa"/>
            <w:tcBorders>
              <w:top w:val="single" w:sz="4" w:space="0" w:color="auto"/>
              <w:left w:val="single" w:sz="4" w:space="0" w:color="auto"/>
              <w:bottom w:val="single" w:sz="4" w:space="0" w:color="auto"/>
              <w:right w:val="single" w:sz="4" w:space="0" w:color="auto"/>
            </w:tcBorders>
            <w:vAlign w:val="center"/>
          </w:tcPr>
          <w:p w14:paraId="782697BB"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26" w:type="dxa"/>
            <w:tcBorders>
              <w:top w:val="single" w:sz="4" w:space="0" w:color="auto"/>
              <w:left w:val="single" w:sz="4" w:space="0" w:color="auto"/>
              <w:bottom w:val="single" w:sz="4" w:space="0" w:color="auto"/>
              <w:right w:val="single" w:sz="4" w:space="0" w:color="auto"/>
            </w:tcBorders>
            <w:vAlign w:val="center"/>
          </w:tcPr>
          <w:p w14:paraId="7B97C7E2"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08DC1920"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1593A" w:rsidRPr="003349E2" w14:paraId="5BEBB85D"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20FB189B" w14:textId="77777777" w:rsidR="00E1593A" w:rsidRPr="003349E2" w:rsidRDefault="00E1593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010D4E" w:rsidRPr="003349E2" w14:paraId="390A9027" w14:textId="77777777" w:rsidTr="009B549F">
        <w:tc>
          <w:tcPr>
            <w:tcW w:w="2126" w:type="dxa"/>
            <w:tcBorders>
              <w:right w:val="single" w:sz="4" w:space="0" w:color="auto"/>
            </w:tcBorders>
          </w:tcPr>
          <w:p w14:paraId="7D0CC19D" w14:textId="77777777" w:rsidR="00010D4E" w:rsidRPr="003349E2" w:rsidRDefault="00A613BB" w:rsidP="004D753F">
            <w:pPr>
              <w:widowControl w:val="0"/>
              <w:spacing w:line="240" w:lineRule="auto"/>
              <w:ind w:firstLine="0"/>
              <w:jc w:val="center"/>
              <w:rPr>
                <w:rFonts w:ascii="Courier New" w:hAnsi="Courier New" w:cs="Courier New"/>
                <w:sz w:val="22"/>
                <w:szCs w:val="22"/>
              </w:rPr>
            </w:pPr>
            <w:bookmarkStart w:id="33" w:name="_Hlk479566181"/>
            <w:r w:rsidRPr="003349E2">
              <w:rPr>
                <w:rFonts w:ascii="Courier New" w:hAnsi="Courier New" w:cs="Courier New"/>
                <w:sz w:val="22"/>
                <w:szCs w:val="22"/>
              </w:rPr>
              <w:t>Легкая промышленность КОД 6.3.</w:t>
            </w:r>
          </w:p>
        </w:tc>
        <w:tc>
          <w:tcPr>
            <w:tcW w:w="3402" w:type="dxa"/>
            <w:tcBorders>
              <w:top w:val="single" w:sz="4" w:space="0" w:color="auto"/>
              <w:left w:val="single" w:sz="4" w:space="0" w:color="auto"/>
              <w:bottom w:val="single" w:sz="4" w:space="0" w:color="auto"/>
              <w:right w:val="single" w:sz="4" w:space="0" w:color="auto"/>
            </w:tcBorders>
          </w:tcPr>
          <w:p w14:paraId="6D6CB192"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DE532E2"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A613BB" w:rsidRPr="003349E2">
              <w:rPr>
                <w:rFonts w:ascii="Courier New" w:hAnsi="Courier New" w:cs="Courier New"/>
                <w:sz w:val="22"/>
                <w:szCs w:val="22"/>
              </w:rPr>
              <w:t>1</w:t>
            </w:r>
            <w:r w:rsidRPr="003349E2">
              <w:rPr>
                <w:rFonts w:ascii="Courier New" w:hAnsi="Courier New" w:cs="Courier New"/>
                <w:sz w:val="22"/>
                <w:szCs w:val="22"/>
              </w:rPr>
              <w:t xml:space="preserve"> га.</w:t>
            </w:r>
          </w:p>
          <w:p w14:paraId="5CDE0A40"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Максимальная площадь земельного участка – </w:t>
            </w:r>
            <w:r w:rsidR="00A613BB" w:rsidRPr="003349E2">
              <w:rPr>
                <w:rFonts w:ascii="Courier New" w:hAnsi="Courier New" w:cs="Courier New"/>
                <w:sz w:val="22"/>
                <w:szCs w:val="22"/>
              </w:rPr>
              <w:t>7</w:t>
            </w:r>
            <w:r w:rsidRPr="003349E2">
              <w:rPr>
                <w:rFonts w:ascii="Courier New" w:hAnsi="Courier New" w:cs="Courier New"/>
                <w:sz w:val="22"/>
                <w:szCs w:val="22"/>
              </w:rPr>
              <w:t xml:space="preserve"> га.</w:t>
            </w:r>
          </w:p>
        </w:tc>
        <w:tc>
          <w:tcPr>
            <w:tcW w:w="2268" w:type="dxa"/>
            <w:tcBorders>
              <w:top w:val="single" w:sz="4" w:space="0" w:color="auto"/>
              <w:left w:val="single" w:sz="4" w:space="0" w:color="auto"/>
              <w:bottom w:val="single" w:sz="4" w:space="0" w:color="auto"/>
              <w:right w:val="single" w:sz="4" w:space="0" w:color="auto"/>
            </w:tcBorders>
            <w:vAlign w:val="center"/>
          </w:tcPr>
          <w:p w14:paraId="4D3C26B8"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6" w:type="dxa"/>
            <w:tcBorders>
              <w:top w:val="single" w:sz="4" w:space="0" w:color="auto"/>
              <w:left w:val="single" w:sz="4" w:space="0" w:color="auto"/>
              <w:bottom w:val="single" w:sz="4" w:space="0" w:color="auto"/>
              <w:right w:val="single" w:sz="4" w:space="0" w:color="auto"/>
            </w:tcBorders>
            <w:vAlign w:val="center"/>
          </w:tcPr>
          <w:p w14:paraId="17A64926" w14:textId="77777777" w:rsidR="00010D4E" w:rsidRPr="003349E2" w:rsidRDefault="00A613B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6150E449" w14:textId="77777777" w:rsidR="00010D4E" w:rsidRPr="003349E2" w:rsidRDefault="00A613B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w:t>
            </w:r>
            <w:r w:rsidR="00010D4E" w:rsidRPr="003349E2">
              <w:rPr>
                <w:rFonts w:ascii="Courier New" w:hAnsi="Courier New" w:cs="Courier New"/>
                <w:sz w:val="22"/>
                <w:szCs w:val="22"/>
              </w:rPr>
              <w:t>0%</w:t>
            </w:r>
          </w:p>
        </w:tc>
        <w:tc>
          <w:tcPr>
            <w:tcW w:w="2115" w:type="dxa"/>
            <w:tcBorders>
              <w:top w:val="single" w:sz="4" w:space="0" w:color="auto"/>
              <w:left w:val="single" w:sz="4" w:space="0" w:color="auto"/>
              <w:bottom w:val="single" w:sz="4" w:space="0" w:color="auto"/>
              <w:right w:val="single" w:sz="4" w:space="0" w:color="auto"/>
            </w:tcBorders>
            <w:vAlign w:val="center"/>
          </w:tcPr>
          <w:p w14:paraId="7752A82C"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10D4E" w:rsidRPr="003349E2" w14:paraId="3C661DD5"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6548FEDC" w14:textId="77777777" w:rsidR="00010D4E" w:rsidRPr="003349E2" w:rsidRDefault="00337CAD"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r>
      <w:bookmarkEnd w:id="33"/>
      <w:tr w:rsidR="00337CAD" w:rsidRPr="003349E2" w14:paraId="65406966" w14:textId="77777777" w:rsidTr="009B549F">
        <w:tc>
          <w:tcPr>
            <w:tcW w:w="2126" w:type="dxa"/>
            <w:tcBorders>
              <w:right w:val="single" w:sz="4" w:space="0" w:color="auto"/>
            </w:tcBorders>
          </w:tcPr>
          <w:p w14:paraId="34933B0A" w14:textId="77777777" w:rsidR="00337CAD"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Пищевая промышленность – КОД 6.4.</w:t>
            </w:r>
          </w:p>
        </w:tc>
        <w:tc>
          <w:tcPr>
            <w:tcW w:w="3402" w:type="dxa"/>
            <w:tcBorders>
              <w:top w:val="single" w:sz="4" w:space="0" w:color="auto"/>
              <w:left w:val="single" w:sz="4" w:space="0" w:color="auto"/>
              <w:bottom w:val="single" w:sz="4" w:space="0" w:color="auto"/>
              <w:right w:val="single" w:sz="4" w:space="0" w:color="auto"/>
            </w:tcBorders>
          </w:tcPr>
          <w:p w14:paraId="0F4CAD20"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B9A6AD6"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3E014EC9"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7 га.</w:t>
            </w:r>
          </w:p>
        </w:tc>
        <w:tc>
          <w:tcPr>
            <w:tcW w:w="2268" w:type="dxa"/>
            <w:tcBorders>
              <w:top w:val="single" w:sz="4" w:space="0" w:color="auto"/>
              <w:left w:val="single" w:sz="4" w:space="0" w:color="auto"/>
              <w:bottom w:val="single" w:sz="4" w:space="0" w:color="auto"/>
              <w:right w:val="single" w:sz="4" w:space="0" w:color="auto"/>
            </w:tcBorders>
            <w:vAlign w:val="center"/>
          </w:tcPr>
          <w:p w14:paraId="533853F4"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6" w:type="dxa"/>
            <w:tcBorders>
              <w:top w:val="single" w:sz="4" w:space="0" w:color="auto"/>
              <w:left w:val="single" w:sz="4" w:space="0" w:color="auto"/>
              <w:bottom w:val="single" w:sz="4" w:space="0" w:color="auto"/>
              <w:right w:val="single" w:sz="4" w:space="0" w:color="auto"/>
            </w:tcBorders>
            <w:vAlign w:val="center"/>
          </w:tcPr>
          <w:p w14:paraId="32F996CD"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2C1B042D"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237BF3B0" w14:textId="77777777" w:rsidR="00337CAD" w:rsidRPr="003349E2" w:rsidRDefault="00337CA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337CAD" w:rsidRPr="003349E2" w14:paraId="0634863D"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73184C50" w14:textId="77777777" w:rsidR="00337CAD" w:rsidRPr="003349E2" w:rsidRDefault="00AF457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r>
      <w:tr w:rsidR="00AF457A" w:rsidRPr="003349E2" w14:paraId="254DE021" w14:textId="77777777" w:rsidTr="009B549F">
        <w:tc>
          <w:tcPr>
            <w:tcW w:w="2126" w:type="dxa"/>
            <w:tcBorders>
              <w:right w:val="single" w:sz="4" w:space="0" w:color="auto"/>
            </w:tcBorders>
          </w:tcPr>
          <w:p w14:paraId="280E784D"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Строительная промышленность – КОД 6.6.</w:t>
            </w:r>
          </w:p>
        </w:tc>
        <w:tc>
          <w:tcPr>
            <w:tcW w:w="3402" w:type="dxa"/>
            <w:tcBorders>
              <w:top w:val="single" w:sz="4" w:space="0" w:color="auto"/>
              <w:left w:val="single" w:sz="4" w:space="0" w:color="auto"/>
              <w:bottom w:val="single" w:sz="4" w:space="0" w:color="auto"/>
              <w:right w:val="single" w:sz="4" w:space="0" w:color="auto"/>
            </w:tcBorders>
          </w:tcPr>
          <w:p w14:paraId="4E29E6E8"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88C3051"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75266BB0"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7 га.</w:t>
            </w:r>
          </w:p>
        </w:tc>
        <w:tc>
          <w:tcPr>
            <w:tcW w:w="2268" w:type="dxa"/>
            <w:tcBorders>
              <w:top w:val="single" w:sz="4" w:space="0" w:color="auto"/>
              <w:left w:val="single" w:sz="4" w:space="0" w:color="auto"/>
              <w:bottom w:val="single" w:sz="4" w:space="0" w:color="auto"/>
              <w:right w:val="single" w:sz="4" w:space="0" w:color="auto"/>
            </w:tcBorders>
            <w:vAlign w:val="center"/>
          </w:tcPr>
          <w:p w14:paraId="5DFE3E17"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2126" w:type="dxa"/>
            <w:tcBorders>
              <w:top w:val="single" w:sz="4" w:space="0" w:color="auto"/>
              <w:left w:val="single" w:sz="4" w:space="0" w:color="auto"/>
              <w:bottom w:val="single" w:sz="4" w:space="0" w:color="auto"/>
              <w:right w:val="single" w:sz="4" w:space="0" w:color="auto"/>
            </w:tcBorders>
            <w:vAlign w:val="center"/>
          </w:tcPr>
          <w:p w14:paraId="7DA0DBA2"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26" w:type="dxa"/>
            <w:tcBorders>
              <w:top w:val="single" w:sz="4" w:space="0" w:color="auto"/>
              <w:left w:val="single" w:sz="4" w:space="0" w:color="auto"/>
              <w:bottom w:val="single" w:sz="4" w:space="0" w:color="auto"/>
              <w:right w:val="single" w:sz="4" w:space="0" w:color="auto"/>
            </w:tcBorders>
            <w:vAlign w:val="center"/>
          </w:tcPr>
          <w:p w14:paraId="1F16C98B"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5" w:type="dxa"/>
            <w:tcBorders>
              <w:top w:val="single" w:sz="4" w:space="0" w:color="auto"/>
              <w:left w:val="single" w:sz="4" w:space="0" w:color="auto"/>
              <w:bottom w:val="single" w:sz="4" w:space="0" w:color="auto"/>
              <w:right w:val="single" w:sz="4" w:space="0" w:color="auto"/>
            </w:tcBorders>
            <w:vAlign w:val="center"/>
          </w:tcPr>
          <w:p w14:paraId="483E9E5B" w14:textId="77777777" w:rsidR="00AF457A" w:rsidRPr="003349E2" w:rsidRDefault="00AF457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F457A" w:rsidRPr="003349E2" w14:paraId="77EC3381"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379C0803" w14:textId="77777777" w:rsidR="00AF457A" w:rsidRPr="003349E2" w:rsidRDefault="00AF457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010D4E" w:rsidRPr="003349E2" w14:paraId="55B5F5E4"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3B80C297"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010D4E" w:rsidRPr="003349E2" w14:paraId="145AFCC8" w14:textId="77777777" w:rsidTr="009B549F">
        <w:tc>
          <w:tcPr>
            <w:tcW w:w="2126" w:type="dxa"/>
            <w:tcBorders>
              <w:right w:val="single" w:sz="4" w:space="0" w:color="auto"/>
            </w:tcBorders>
          </w:tcPr>
          <w:p w14:paraId="40A72044"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02" w:type="dxa"/>
            <w:tcBorders>
              <w:top w:val="single" w:sz="4" w:space="0" w:color="auto"/>
              <w:left w:val="single" w:sz="4" w:space="0" w:color="auto"/>
              <w:bottom w:val="single" w:sz="4" w:space="0" w:color="auto"/>
              <w:right w:val="single" w:sz="4" w:space="0" w:color="auto"/>
            </w:tcBorders>
            <w:vAlign w:val="center"/>
          </w:tcPr>
          <w:p w14:paraId="668DB4E1"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65611652"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58A227EC"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5FE2644C"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0B2E901A"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10D4E" w:rsidRPr="003349E2" w14:paraId="7A234731"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01A03524"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1F10A1" w:rsidRPr="003349E2" w14:paraId="4C635C64" w14:textId="77777777" w:rsidTr="009B549F">
        <w:tc>
          <w:tcPr>
            <w:tcW w:w="2126" w:type="dxa"/>
            <w:tcBorders>
              <w:right w:val="single" w:sz="4" w:space="0" w:color="auto"/>
            </w:tcBorders>
          </w:tcPr>
          <w:p w14:paraId="366F2DF2" w14:textId="77777777" w:rsidR="001F10A1" w:rsidRPr="003349E2" w:rsidRDefault="001F10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402" w:type="dxa"/>
            <w:tcBorders>
              <w:top w:val="single" w:sz="4" w:space="0" w:color="auto"/>
              <w:left w:val="single" w:sz="4" w:space="0" w:color="auto"/>
              <w:bottom w:val="single" w:sz="4" w:space="0" w:color="auto"/>
              <w:right w:val="single" w:sz="4" w:space="0" w:color="auto"/>
            </w:tcBorders>
            <w:vAlign w:val="center"/>
          </w:tcPr>
          <w:p w14:paraId="624267C4" w14:textId="77777777" w:rsidR="001F10A1" w:rsidRPr="003349E2" w:rsidRDefault="001F10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2893B5A7" w14:textId="77777777" w:rsidR="001F10A1" w:rsidRPr="003349E2" w:rsidRDefault="001F10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45AC8D47" w14:textId="77777777" w:rsidR="001F10A1" w:rsidRPr="003349E2" w:rsidRDefault="001F10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26" w:type="dxa"/>
            <w:tcBorders>
              <w:top w:val="single" w:sz="4" w:space="0" w:color="auto"/>
              <w:left w:val="single" w:sz="4" w:space="0" w:color="auto"/>
              <w:bottom w:val="single" w:sz="4" w:space="0" w:color="auto"/>
              <w:right w:val="single" w:sz="4" w:space="0" w:color="auto"/>
            </w:tcBorders>
            <w:vAlign w:val="center"/>
          </w:tcPr>
          <w:p w14:paraId="07B4ACD2" w14:textId="77777777" w:rsidR="001F10A1" w:rsidRPr="003349E2" w:rsidRDefault="001F10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3956A777" w14:textId="77777777" w:rsidR="001F10A1" w:rsidRPr="003349E2" w:rsidRDefault="001F10A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F10A1" w:rsidRPr="003349E2" w14:paraId="114A619F"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1ADC5234" w14:textId="77777777" w:rsidR="001F10A1" w:rsidRPr="003349E2" w:rsidRDefault="00C86448"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C86448" w:rsidRPr="003349E2" w14:paraId="4B4170F1" w14:textId="77777777" w:rsidTr="009B549F">
        <w:tc>
          <w:tcPr>
            <w:tcW w:w="2126" w:type="dxa"/>
            <w:tcBorders>
              <w:right w:val="single" w:sz="4" w:space="0" w:color="auto"/>
            </w:tcBorders>
          </w:tcPr>
          <w:p w14:paraId="6D8FC43C" w14:textId="77777777" w:rsidR="00C86448" w:rsidRPr="003349E2" w:rsidRDefault="00C8644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Склады – КОД 6.9.</w:t>
            </w:r>
          </w:p>
        </w:tc>
        <w:tc>
          <w:tcPr>
            <w:tcW w:w="3402" w:type="dxa"/>
            <w:tcBorders>
              <w:top w:val="single" w:sz="4" w:space="0" w:color="auto"/>
              <w:left w:val="single" w:sz="4" w:space="0" w:color="auto"/>
              <w:bottom w:val="single" w:sz="4" w:space="0" w:color="auto"/>
              <w:right w:val="single" w:sz="4" w:space="0" w:color="auto"/>
            </w:tcBorders>
            <w:vAlign w:val="center"/>
          </w:tcPr>
          <w:p w14:paraId="3F6829D5" w14:textId="77777777" w:rsidR="00C86448" w:rsidRPr="003349E2" w:rsidRDefault="00C8644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vAlign w:val="center"/>
          </w:tcPr>
          <w:p w14:paraId="1A19A9EC" w14:textId="77777777" w:rsidR="00C86448" w:rsidRPr="003349E2" w:rsidRDefault="00C8644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65987888" w14:textId="77777777" w:rsidR="00C86448" w:rsidRPr="003349E2" w:rsidRDefault="00C8644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12 м</w:t>
            </w:r>
          </w:p>
        </w:tc>
        <w:tc>
          <w:tcPr>
            <w:tcW w:w="2126" w:type="dxa"/>
            <w:tcBorders>
              <w:top w:val="single" w:sz="4" w:space="0" w:color="auto"/>
              <w:left w:val="single" w:sz="4" w:space="0" w:color="auto"/>
              <w:bottom w:val="single" w:sz="4" w:space="0" w:color="auto"/>
              <w:right w:val="single" w:sz="4" w:space="0" w:color="auto"/>
            </w:tcBorders>
            <w:vAlign w:val="center"/>
          </w:tcPr>
          <w:p w14:paraId="2554E348" w14:textId="77777777" w:rsidR="00C86448" w:rsidRPr="003349E2" w:rsidRDefault="00C8644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115" w:type="dxa"/>
            <w:tcBorders>
              <w:top w:val="single" w:sz="4" w:space="0" w:color="auto"/>
              <w:left w:val="single" w:sz="4" w:space="0" w:color="auto"/>
              <w:bottom w:val="single" w:sz="4" w:space="0" w:color="auto"/>
              <w:right w:val="single" w:sz="4" w:space="0" w:color="auto"/>
            </w:tcBorders>
            <w:vAlign w:val="center"/>
          </w:tcPr>
          <w:p w14:paraId="44A00DE2" w14:textId="77777777" w:rsidR="00C86448" w:rsidRPr="003349E2" w:rsidRDefault="00C8644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86448" w:rsidRPr="003349E2" w14:paraId="35672719"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28969F39" w14:textId="77777777" w:rsidR="00C86448" w:rsidRPr="003349E2" w:rsidRDefault="00C86448"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10D4E" w:rsidRPr="003349E2" w14:paraId="13D27A74" w14:textId="77777777" w:rsidTr="00E1593A">
        <w:tc>
          <w:tcPr>
            <w:tcW w:w="14163" w:type="dxa"/>
            <w:gridSpan w:val="6"/>
            <w:tcBorders>
              <w:top w:val="single" w:sz="4" w:space="0" w:color="auto"/>
              <w:left w:val="single" w:sz="4" w:space="0" w:color="auto"/>
              <w:bottom w:val="single" w:sz="4" w:space="0" w:color="auto"/>
              <w:right w:val="single" w:sz="4" w:space="0" w:color="auto"/>
            </w:tcBorders>
          </w:tcPr>
          <w:p w14:paraId="5153B84E" w14:textId="77777777" w:rsidR="00010D4E" w:rsidRPr="003349E2" w:rsidRDefault="00010D4E"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010D4E" w:rsidRPr="003349E2" w14:paraId="6A2FDFC7" w14:textId="77777777" w:rsidTr="00E1593A">
        <w:tc>
          <w:tcPr>
            <w:tcW w:w="14163" w:type="dxa"/>
            <w:gridSpan w:val="6"/>
            <w:tcBorders>
              <w:right w:val="single" w:sz="4" w:space="0" w:color="auto"/>
            </w:tcBorders>
          </w:tcPr>
          <w:p w14:paraId="0CB0801F" w14:textId="77777777" w:rsidR="00010D4E" w:rsidRPr="003349E2" w:rsidRDefault="00010D4E"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49A8D02D" w14:textId="77777777" w:rsidR="008300FA" w:rsidRPr="003349E2" w:rsidRDefault="008300FA" w:rsidP="004D753F">
      <w:pPr>
        <w:widowControl w:val="0"/>
        <w:spacing w:line="240" w:lineRule="auto"/>
        <w:jc w:val="center"/>
        <w:rPr>
          <w:rFonts w:ascii="Arial" w:hAnsi="Arial" w:cs="Arial"/>
          <w:sz w:val="22"/>
          <w:szCs w:val="22"/>
        </w:rPr>
      </w:pPr>
    </w:p>
    <w:p w14:paraId="6C4723FD" w14:textId="2296C215" w:rsidR="00010D4E" w:rsidRPr="00BA14CF" w:rsidRDefault="00010D4E"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003C925B" w14:textId="77777777" w:rsidR="00010D4E" w:rsidRPr="00BA14CF" w:rsidRDefault="00010D4E"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EC760D6" w14:textId="77777777" w:rsidR="0003400B" w:rsidRPr="00BA14CF" w:rsidRDefault="0003400B" w:rsidP="009B549F">
      <w:pPr>
        <w:pStyle w:val="Default"/>
        <w:ind w:left="993"/>
        <w:jc w:val="both"/>
        <w:rPr>
          <w:rFonts w:ascii="Arial" w:hAnsi="Arial" w:cs="Arial"/>
          <w:color w:val="auto"/>
        </w:rPr>
      </w:pPr>
    </w:p>
    <w:p w14:paraId="31DAB8ED" w14:textId="77777777" w:rsidR="00FC681C" w:rsidRPr="00BA14CF" w:rsidRDefault="002D5620" w:rsidP="009B549F">
      <w:pPr>
        <w:pStyle w:val="2"/>
        <w:widowControl w:val="0"/>
        <w:spacing w:before="0" w:line="240" w:lineRule="auto"/>
        <w:jc w:val="center"/>
        <w:rPr>
          <w:rFonts w:ascii="Arial" w:hAnsi="Arial" w:cs="Arial"/>
          <w:color w:val="auto"/>
          <w:sz w:val="24"/>
          <w:szCs w:val="24"/>
        </w:rPr>
      </w:pPr>
      <w:bookmarkStart w:id="34" w:name="_Toc490566108"/>
      <w:r w:rsidRPr="00BA14CF">
        <w:rPr>
          <w:rFonts w:ascii="Arial" w:hAnsi="Arial" w:cs="Arial"/>
          <w:color w:val="auto"/>
          <w:sz w:val="24"/>
          <w:szCs w:val="24"/>
        </w:rPr>
        <w:t>Статья 2</w:t>
      </w:r>
      <w:r w:rsidR="00EB17CE" w:rsidRPr="00BA14CF">
        <w:rPr>
          <w:rFonts w:ascii="Arial" w:hAnsi="Arial" w:cs="Arial"/>
          <w:color w:val="auto"/>
          <w:sz w:val="24"/>
          <w:szCs w:val="24"/>
        </w:rPr>
        <w:t>0</w:t>
      </w:r>
      <w:r w:rsidRPr="00BA14CF">
        <w:rPr>
          <w:rFonts w:ascii="Arial" w:hAnsi="Arial" w:cs="Arial"/>
          <w:color w:val="auto"/>
          <w:sz w:val="24"/>
          <w:szCs w:val="24"/>
        </w:rPr>
        <w:t>. ПК-3. Зоны размещения коммунальных и складских объектов</w:t>
      </w:r>
      <w:bookmarkEnd w:id="34"/>
    </w:p>
    <w:p w14:paraId="2EF53364" w14:textId="77777777" w:rsidR="009B549F" w:rsidRPr="009B549F" w:rsidRDefault="009B549F" w:rsidP="009B549F">
      <w:pPr>
        <w:spacing w:line="240" w:lineRule="auto"/>
      </w:pPr>
    </w:p>
    <w:tbl>
      <w:tblPr>
        <w:tblStyle w:val="ad"/>
        <w:tblW w:w="14163" w:type="dxa"/>
        <w:tblInd w:w="988" w:type="dxa"/>
        <w:tblLook w:val="04A0" w:firstRow="1" w:lastRow="0" w:firstColumn="1" w:lastColumn="0" w:noHBand="0" w:noVBand="1"/>
      </w:tblPr>
      <w:tblGrid>
        <w:gridCol w:w="2375"/>
        <w:gridCol w:w="3546"/>
        <w:gridCol w:w="128"/>
        <w:gridCol w:w="1866"/>
        <w:gridCol w:w="89"/>
        <w:gridCol w:w="140"/>
        <w:gridCol w:w="1711"/>
        <w:gridCol w:w="185"/>
        <w:gridCol w:w="2016"/>
        <w:gridCol w:w="31"/>
        <w:gridCol w:w="30"/>
        <w:gridCol w:w="2046"/>
      </w:tblGrid>
      <w:tr w:rsidR="00023456" w:rsidRPr="003349E2" w14:paraId="17C82265" w14:textId="77777777" w:rsidTr="0003400B">
        <w:tc>
          <w:tcPr>
            <w:tcW w:w="2375" w:type="dxa"/>
            <w:vMerge w:val="restart"/>
          </w:tcPr>
          <w:p w14:paraId="0FC14E42" w14:textId="77777777" w:rsidR="00023456"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788" w:type="dxa"/>
            <w:gridSpan w:val="11"/>
          </w:tcPr>
          <w:p w14:paraId="05E40608"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023456" w:rsidRPr="003349E2" w14:paraId="43176811" w14:textId="77777777" w:rsidTr="009B549F">
        <w:tc>
          <w:tcPr>
            <w:tcW w:w="2375" w:type="dxa"/>
            <w:vMerge/>
          </w:tcPr>
          <w:p w14:paraId="73DC4D16" w14:textId="77777777" w:rsidR="00023456" w:rsidRPr="003349E2" w:rsidRDefault="00023456" w:rsidP="004D753F">
            <w:pPr>
              <w:widowControl w:val="0"/>
              <w:spacing w:line="240" w:lineRule="auto"/>
              <w:ind w:firstLine="0"/>
              <w:jc w:val="center"/>
              <w:rPr>
                <w:rFonts w:ascii="Courier New" w:hAnsi="Courier New" w:cs="Courier New"/>
                <w:b/>
                <w:sz w:val="22"/>
                <w:szCs w:val="22"/>
              </w:rPr>
            </w:pPr>
          </w:p>
        </w:tc>
        <w:tc>
          <w:tcPr>
            <w:tcW w:w="3546" w:type="dxa"/>
          </w:tcPr>
          <w:p w14:paraId="6586415F"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83" w:type="dxa"/>
            <w:gridSpan w:val="3"/>
          </w:tcPr>
          <w:p w14:paraId="6A86C76E"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51" w:type="dxa"/>
            <w:gridSpan w:val="2"/>
          </w:tcPr>
          <w:p w14:paraId="4F9DB2B5"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32" w:type="dxa"/>
            <w:gridSpan w:val="3"/>
          </w:tcPr>
          <w:p w14:paraId="6FDDAB3C"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6" w:type="dxa"/>
            <w:gridSpan w:val="2"/>
          </w:tcPr>
          <w:p w14:paraId="25FF02B4"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023456" w:rsidRPr="003349E2" w14:paraId="442ED56E" w14:textId="77777777" w:rsidTr="00E1593A">
        <w:tc>
          <w:tcPr>
            <w:tcW w:w="14163" w:type="dxa"/>
            <w:gridSpan w:val="12"/>
          </w:tcPr>
          <w:p w14:paraId="74002240"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E1593A" w:rsidRPr="003349E2" w14:paraId="0ACD3399" w14:textId="77777777" w:rsidTr="0003400B">
        <w:tc>
          <w:tcPr>
            <w:tcW w:w="2375" w:type="dxa"/>
          </w:tcPr>
          <w:p w14:paraId="53BEB141"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5A2F1B7" w14:textId="77777777" w:rsidR="00E1593A" w:rsidRPr="003349E2" w:rsidRDefault="00E1593A" w:rsidP="004D753F">
            <w:pPr>
              <w:widowControl w:val="0"/>
              <w:spacing w:line="240" w:lineRule="auto"/>
              <w:ind w:firstLine="0"/>
              <w:jc w:val="center"/>
              <w:rPr>
                <w:rFonts w:ascii="Courier New" w:hAnsi="Courier New" w:cs="Courier New"/>
                <w:sz w:val="22"/>
                <w:szCs w:val="22"/>
              </w:rPr>
            </w:pPr>
          </w:p>
        </w:tc>
        <w:tc>
          <w:tcPr>
            <w:tcW w:w="3546" w:type="dxa"/>
            <w:vAlign w:val="center"/>
          </w:tcPr>
          <w:p w14:paraId="671FD0EB"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4A9EC699" w14:textId="3A07290C"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4835C5C1"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1994" w:type="dxa"/>
            <w:gridSpan w:val="2"/>
            <w:vAlign w:val="center"/>
          </w:tcPr>
          <w:p w14:paraId="51F065B6"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940" w:type="dxa"/>
            <w:gridSpan w:val="3"/>
            <w:vAlign w:val="center"/>
          </w:tcPr>
          <w:p w14:paraId="0E7AE6D7"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01" w:type="dxa"/>
            <w:gridSpan w:val="2"/>
            <w:vAlign w:val="center"/>
          </w:tcPr>
          <w:p w14:paraId="1BF672EA"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07" w:type="dxa"/>
            <w:gridSpan w:val="3"/>
            <w:vAlign w:val="center"/>
          </w:tcPr>
          <w:p w14:paraId="58A3464F" w14:textId="77777777" w:rsidR="00E1593A" w:rsidRPr="003349E2" w:rsidRDefault="00E1593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1593A" w:rsidRPr="003349E2" w14:paraId="46ADA480" w14:textId="77777777" w:rsidTr="00E1593A">
        <w:tc>
          <w:tcPr>
            <w:tcW w:w="14163" w:type="dxa"/>
            <w:gridSpan w:val="12"/>
          </w:tcPr>
          <w:p w14:paraId="7D412176" w14:textId="77777777" w:rsidR="00E1593A" w:rsidRPr="003349E2" w:rsidRDefault="00E1593A"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8F05F4" w:rsidRPr="003349E2" w14:paraId="02431FF6" w14:textId="77777777" w:rsidTr="0003400B">
        <w:tc>
          <w:tcPr>
            <w:tcW w:w="2375" w:type="dxa"/>
          </w:tcPr>
          <w:p w14:paraId="0E8CAD6D" w14:textId="77777777" w:rsidR="008F05F4" w:rsidRPr="003349E2" w:rsidRDefault="008F05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Склады – КОД 6.9.</w:t>
            </w:r>
          </w:p>
        </w:tc>
        <w:tc>
          <w:tcPr>
            <w:tcW w:w="3546" w:type="dxa"/>
          </w:tcPr>
          <w:p w14:paraId="45E5E9CA" w14:textId="77777777" w:rsidR="008F05F4" w:rsidRPr="003349E2" w:rsidRDefault="008F05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83" w:type="dxa"/>
            <w:gridSpan w:val="3"/>
            <w:vAlign w:val="center"/>
          </w:tcPr>
          <w:p w14:paraId="2046D742" w14:textId="77777777" w:rsidR="008F05F4" w:rsidRPr="003349E2" w:rsidRDefault="008F05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851" w:type="dxa"/>
            <w:gridSpan w:val="2"/>
            <w:vAlign w:val="center"/>
          </w:tcPr>
          <w:p w14:paraId="58BCAF87" w14:textId="77777777" w:rsidR="008F05F4" w:rsidRPr="003349E2" w:rsidRDefault="008F05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12 м</w:t>
            </w:r>
          </w:p>
        </w:tc>
        <w:tc>
          <w:tcPr>
            <w:tcW w:w="2232" w:type="dxa"/>
            <w:gridSpan w:val="3"/>
            <w:vAlign w:val="center"/>
          </w:tcPr>
          <w:p w14:paraId="59A6C2DB" w14:textId="77777777" w:rsidR="008F05F4" w:rsidRPr="003349E2" w:rsidRDefault="008F05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6" w:type="dxa"/>
            <w:gridSpan w:val="2"/>
            <w:vAlign w:val="center"/>
          </w:tcPr>
          <w:p w14:paraId="6D8E2C37" w14:textId="77777777" w:rsidR="008F05F4" w:rsidRPr="003349E2" w:rsidRDefault="008F05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F05F4" w:rsidRPr="003349E2" w14:paraId="4E6108EB" w14:textId="77777777" w:rsidTr="00E1593A">
        <w:tc>
          <w:tcPr>
            <w:tcW w:w="14163" w:type="dxa"/>
            <w:gridSpan w:val="12"/>
          </w:tcPr>
          <w:p w14:paraId="642DDC15" w14:textId="77777777" w:rsidR="008F05F4" w:rsidRPr="003349E2" w:rsidRDefault="008F05F4"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23456" w:rsidRPr="003349E2" w14:paraId="41D80D6C" w14:textId="77777777" w:rsidTr="00E1593A">
        <w:tc>
          <w:tcPr>
            <w:tcW w:w="14163" w:type="dxa"/>
            <w:gridSpan w:val="12"/>
          </w:tcPr>
          <w:p w14:paraId="7B9FF071"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023456" w:rsidRPr="003349E2" w14:paraId="2E51C932" w14:textId="77777777" w:rsidTr="0003400B">
        <w:tc>
          <w:tcPr>
            <w:tcW w:w="2375" w:type="dxa"/>
          </w:tcPr>
          <w:p w14:paraId="1887B124"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546" w:type="dxa"/>
            <w:vAlign w:val="center"/>
          </w:tcPr>
          <w:p w14:paraId="28A381CE"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83" w:type="dxa"/>
            <w:gridSpan w:val="3"/>
            <w:vAlign w:val="center"/>
          </w:tcPr>
          <w:p w14:paraId="23B77981"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51" w:type="dxa"/>
            <w:gridSpan w:val="2"/>
            <w:vAlign w:val="center"/>
          </w:tcPr>
          <w:p w14:paraId="50BD1025"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32" w:type="dxa"/>
            <w:gridSpan w:val="3"/>
            <w:vAlign w:val="center"/>
          </w:tcPr>
          <w:p w14:paraId="002143D2"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6" w:type="dxa"/>
            <w:gridSpan w:val="2"/>
            <w:vAlign w:val="center"/>
          </w:tcPr>
          <w:p w14:paraId="173383BE"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23456" w:rsidRPr="003349E2" w14:paraId="2CEB2B49" w14:textId="77777777" w:rsidTr="00E1593A">
        <w:tc>
          <w:tcPr>
            <w:tcW w:w="14163" w:type="dxa"/>
            <w:gridSpan w:val="12"/>
          </w:tcPr>
          <w:p w14:paraId="12A05BB7"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023456" w:rsidRPr="003349E2" w14:paraId="7CFA31B7" w14:textId="77777777" w:rsidTr="0003400B">
        <w:tc>
          <w:tcPr>
            <w:tcW w:w="2375" w:type="dxa"/>
          </w:tcPr>
          <w:p w14:paraId="54E86503"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674" w:type="dxa"/>
            <w:gridSpan w:val="2"/>
            <w:vAlign w:val="center"/>
          </w:tcPr>
          <w:p w14:paraId="72780798"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95" w:type="dxa"/>
            <w:gridSpan w:val="3"/>
            <w:vAlign w:val="center"/>
          </w:tcPr>
          <w:p w14:paraId="01C83474"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96" w:type="dxa"/>
            <w:gridSpan w:val="2"/>
            <w:vAlign w:val="center"/>
          </w:tcPr>
          <w:p w14:paraId="7890FEB5"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77" w:type="dxa"/>
            <w:gridSpan w:val="3"/>
            <w:vAlign w:val="center"/>
          </w:tcPr>
          <w:p w14:paraId="6D886B47"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46" w:type="dxa"/>
            <w:vAlign w:val="center"/>
          </w:tcPr>
          <w:p w14:paraId="25886793"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023456" w:rsidRPr="003349E2" w14:paraId="5B87C242" w14:textId="77777777" w:rsidTr="00E1593A">
        <w:tc>
          <w:tcPr>
            <w:tcW w:w="14163" w:type="dxa"/>
            <w:gridSpan w:val="12"/>
          </w:tcPr>
          <w:p w14:paraId="255225FB" w14:textId="77777777" w:rsidR="00023456" w:rsidRPr="003349E2" w:rsidRDefault="0002345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023456" w:rsidRPr="003349E2" w14:paraId="29AFAEB1" w14:textId="77777777" w:rsidTr="00E1593A">
        <w:tc>
          <w:tcPr>
            <w:tcW w:w="14163" w:type="dxa"/>
            <w:gridSpan w:val="12"/>
          </w:tcPr>
          <w:p w14:paraId="02344109" w14:textId="77777777" w:rsidR="00023456" w:rsidRPr="003349E2" w:rsidRDefault="0002345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023456" w:rsidRPr="003349E2" w14:paraId="0FBB3AA1" w14:textId="77777777" w:rsidTr="00E1593A">
        <w:tc>
          <w:tcPr>
            <w:tcW w:w="14163" w:type="dxa"/>
            <w:gridSpan w:val="12"/>
          </w:tcPr>
          <w:p w14:paraId="53CD8D86" w14:textId="77777777" w:rsidR="00023456" w:rsidRPr="003349E2" w:rsidRDefault="0002345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1CC4EA03" w14:textId="77777777" w:rsidR="00023456" w:rsidRPr="003349E2" w:rsidRDefault="00023456" w:rsidP="004D753F">
      <w:pPr>
        <w:widowControl w:val="0"/>
        <w:spacing w:line="240" w:lineRule="auto"/>
        <w:jc w:val="center"/>
        <w:rPr>
          <w:rFonts w:ascii="Arial" w:hAnsi="Arial" w:cs="Arial"/>
          <w:sz w:val="22"/>
          <w:szCs w:val="22"/>
        </w:rPr>
      </w:pPr>
    </w:p>
    <w:p w14:paraId="49523F6B" w14:textId="029D4B10" w:rsidR="00023456" w:rsidRPr="00BA14CF" w:rsidRDefault="00023456"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7357CCE7" w14:textId="77777777" w:rsidR="00023456" w:rsidRPr="00BA14CF" w:rsidRDefault="00023456"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A5C9C61" w14:textId="77777777" w:rsidR="009210D6" w:rsidRPr="00BA14CF" w:rsidRDefault="009210D6" w:rsidP="004D753F">
      <w:pPr>
        <w:pStyle w:val="Default"/>
        <w:ind w:firstLine="709"/>
        <w:jc w:val="both"/>
        <w:rPr>
          <w:rFonts w:ascii="Arial" w:hAnsi="Arial" w:cs="Arial"/>
          <w:color w:val="auto"/>
        </w:rPr>
      </w:pPr>
    </w:p>
    <w:p w14:paraId="1DE7DC6E" w14:textId="77777777" w:rsidR="0032540E" w:rsidRPr="00BA14CF" w:rsidRDefault="00EB17CE" w:rsidP="004D753F">
      <w:pPr>
        <w:pStyle w:val="2"/>
        <w:widowControl w:val="0"/>
        <w:jc w:val="center"/>
        <w:rPr>
          <w:rFonts w:ascii="Arial" w:hAnsi="Arial" w:cs="Arial"/>
          <w:color w:val="auto"/>
          <w:sz w:val="24"/>
          <w:szCs w:val="24"/>
        </w:rPr>
      </w:pPr>
      <w:bookmarkStart w:id="35" w:name="_Toc490566109"/>
      <w:r w:rsidRPr="00BA14CF">
        <w:rPr>
          <w:rFonts w:ascii="Arial" w:hAnsi="Arial" w:cs="Arial"/>
          <w:color w:val="auto"/>
          <w:sz w:val="24"/>
          <w:szCs w:val="24"/>
        </w:rPr>
        <w:t>Статья 21</w:t>
      </w:r>
      <w:r w:rsidR="0032540E" w:rsidRPr="00BA14CF">
        <w:rPr>
          <w:rFonts w:ascii="Arial" w:hAnsi="Arial" w:cs="Arial"/>
          <w:color w:val="auto"/>
          <w:sz w:val="24"/>
          <w:szCs w:val="24"/>
        </w:rPr>
        <w:t xml:space="preserve">. </w:t>
      </w:r>
      <w:r w:rsidR="00A04F05" w:rsidRPr="00BA14CF">
        <w:rPr>
          <w:rFonts w:ascii="Arial" w:hAnsi="Arial" w:cs="Arial"/>
          <w:color w:val="auto"/>
          <w:sz w:val="24"/>
          <w:szCs w:val="24"/>
        </w:rPr>
        <w:t>ИТ</w:t>
      </w:r>
      <w:r w:rsidR="0032540E" w:rsidRPr="00BA14CF">
        <w:rPr>
          <w:rFonts w:ascii="Arial" w:hAnsi="Arial" w:cs="Arial"/>
          <w:color w:val="auto"/>
          <w:sz w:val="24"/>
          <w:szCs w:val="24"/>
        </w:rPr>
        <w:t>-</w:t>
      </w:r>
      <w:r w:rsidR="00A04F05" w:rsidRPr="00BA14CF">
        <w:rPr>
          <w:rFonts w:ascii="Arial" w:hAnsi="Arial" w:cs="Arial"/>
          <w:color w:val="auto"/>
          <w:sz w:val="24"/>
          <w:szCs w:val="24"/>
        </w:rPr>
        <w:t>1</w:t>
      </w:r>
      <w:r w:rsidR="0032540E" w:rsidRPr="00BA14CF">
        <w:rPr>
          <w:rFonts w:ascii="Arial" w:hAnsi="Arial" w:cs="Arial"/>
          <w:color w:val="auto"/>
          <w:sz w:val="24"/>
          <w:szCs w:val="24"/>
        </w:rPr>
        <w:t xml:space="preserve">. </w:t>
      </w:r>
      <w:r w:rsidR="00A04F05" w:rsidRPr="00BA14CF">
        <w:rPr>
          <w:rFonts w:ascii="Arial" w:hAnsi="Arial" w:cs="Arial"/>
          <w:color w:val="auto"/>
          <w:sz w:val="24"/>
          <w:szCs w:val="24"/>
        </w:rPr>
        <w:t>Зоны размещения объектов инженерной инфраструктуры</w:t>
      </w:r>
      <w:bookmarkEnd w:id="35"/>
    </w:p>
    <w:p w14:paraId="63001B5C" w14:textId="77777777" w:rsidR="004D58EE" w:rsidRPr="00BA14CF" w:rsidRDefault="004D58EE" w:rsidP="004D753F">
      <w:pPr>
        <w:widowControl w:val="0"/>
        <w:spacing w:line="240" w:lineRule="auto"/>
        <w:rPr>
          <w:rFonts w:ascii="Arial" w:hAnsi="Arial" w:cs="Arial"/>
        </w:rPr>
      </w:pPr>
    </w:p>
    <w:tbl>
      <w:tblPr>
        <w:tblStyle w:val="ad"/>
        <w:tblW w:w="14163" w:type="dxa"/>
        <w:tblInd w:w="988" w:type="dxa"/>
        <w:tblLook w:val="04A0" w:firstRow="1" w:lastRow="0" w:firstColumn="1" w:lastColumn="0" w:noHBand="0" w:noVBand="1"/>
      </w:tblPr>
      <w:tblGrid>
        <w:gridCol w:w="2462"/>
        <w:gridCol w:w="42"/>
        <w:gridCol w:w="3446"/>
        <w:gridCol w:w="128"/>
        <w:gridCol w:w="1900"/>
        <w:gridCol w:w="58"/>
        <w:gridCol w:w="101"/>
        <w:gridCol w:w="1774"/>
        <w:gridCol w:w="131"/>
        <w:gridCol w:w="54"/>
        <w:gridCol w:w="1966"/>
        <w:gridCol w:w="31"/>
        <w:gridCol w:w="12"/>
        <w:gridCol w:w="15"/>
        <w:gridCol w:w="2043"/>
      </w:tblGrid>
      <w:tr w:rsidR="007512B6" w:rsidRPr="003349E2" w14:paraId="34A0F496" w14:textId="77777777" w:rsidTr="0003400B">
        <w:tc>
          <w:tcPr>
            <w:tcW w:w="2462" w:type="dxa"/>
            <w:vMerge w:val="restart"/>
            <w:tcBorders>
              <w:right w:val="single" w:sz="4" w:space="0" w:color="auto"/>
            </w:tcBorders>
          </w:tcPr>
          <w:p w14:paraId="1626897E" w14:textId="77777777" w:rsidR="007512B6"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701" w:type="dxa"/>
            <w:gridSpan w:val="14"/>
            <w:tcBorders>
              <w:top w:val="single" w:sz="4" w:space="0" w:color="auto"/>
              <w:left w:val="single" w:sz="4" w:space="0" w:color="auto"/>
              <w:bottom w:val="single" w:sz="4" w:space="0" w:color="auto"/>
              <w:right w:val="single" w:sz="4" w:space="0" w:color="auto"/>
            </w:tcBorders>
          </w:tcPr>
          <w:p w14:paraId="5F755DEB"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7512B6" w:rsidRPr="003349E2" w14:paraId="334CECA9" w14:textId="77777777" w:rsidTr="0003400B">
        <w:trPr>
          <w:trHeight w:val="723"/>
        </w:trPr>
        <w:tc>
          <w:tcPr>
            <w:tcW w:w="2462" w:type="dxa"/>
            <w:vMerge/>
            <w:tcBorders>
              <w:right w:val="single" w:sz="4" w:space="0" w:color="auto"/>
            </w:tcBorders>
          </w:tcPr>
          <w:p w14:paraId="1DD3EDC5" w14:textId="77777777" w:rsidR="007512B6" w:rsidRPr="003349E2" w:rsidRDefault="007512B6" w:rsidP="004D753F">
            <w:pPr>
              <w:widowControl w:val="0"/>
              <w:spacing w:line="240" w:lineRule="auto"/>
              <w:ind w:firstLine="0"/>
              <w:jc w:val="center"/>
              <w:rPr>
                <w:rFonts w:ascii="Courier New" w:hAnsi="Courier New" w:cs="Courier New"/>
                <w:b/>
                <w:sz w:val="22"/>
                <w:szCs w:val="22"/>
              </w:rPr>
            </w:pPr>
          </w:p>
        </w:tc>
        <w:tc>
          <w:tcPr>
            <w:tcW w:w="3488" w:type="dxa"/>
            <w:gridSpan w:val="2"/>
            <w:tcBorders>
              <w:top w:val="single" w:sz="4" w:space="0" w:color="auto"/>
              <w:left w:val="single" w:sz="4" w:space="0" w:color="auto"/>
              <w:bottom w:val="single" w:sz="4" w:space="0" w:color="auto"/>
              <w:right w:val="single" w:sz="4" w:space="0" w:color="auto"/>
            </w:tcBorders>
          </w:tcPr>
          <w:p w14:paraId="665558C9"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28" w:type="dxa"/>
            <w:gridSpan w:val="2"/>
            <w:tcBorders>
              <w:top w:val="single" w:sz="4" w:space="0" w:color="auto"/>
              <w:left w:val="single" w:sz="4" w:space="0" w:color="auto"/>
              <w:bottom w:val="single" w:sz="4" w:space="0" w:color="auto"/>
              <w:right w:val="single" w:sz="4" w:space="0" w:color="auto"/>
            </w:tcBorders>
          </w:tcPr>
          <w:p w14:paraId="733BF607"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3" w:type="dxa"/>
            <w:gridSpan w:val="3"/>
            <w:tcBorders>
              <w:top w:val="single" w:sz="4" w:space="0" w:color="auto"/>
              <w:left w:val="single" w:sz="4" w:space="0" w:color="auto"/>
              <w:bottom w:val="single" w:sz="4" w:space="0" w:color="auto"/>
              <w:right w:val="single" w:sz="4" w:space="0" w:color="auto"/>
            </w:tcBorders>
          </w:tcPr>
          <w:p w14:paraId="5E5A50AB"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82" w:type="dxa"/>
            <w:gridSpan w:val="4"/>
            <w:tcBorders>
              <w:top w:val="single" w:sz="4" w:space="0" w:color="auto"/>
              <w:left w:val="single" w:sz="4" w:space="0" w:color="auto"/>
              <w:bottom w:val="single" w:sz="4" w:space="0" w:color="auto"/>
              <w:right w:val="single" w:sz="4" w:space="0" w:color="auto"/>
            </w:tcBorders>
          </w:tcPr>
          <w:p w14:paraId="49D5A023"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0" w:type="dxa"/>
            <w:gridSpan w:val="3"/>
            <w:tcBorders>
              <w:top w:val="single" w:sz="4" w:space="0" w:color="auto"/>
              <w:left w:val="single" w:sz="4" w:space="0" w:color="auto"/>
              <w:bottom w:val="single" w:sz="4" w:space="0" w:color="auto"/>
              <w:right w:val="single" w:sz="4" w:space="0" w:color="auto"/>
            </w:tcBorders>
          </w:tcPr>
          <w:p w14:paraId="236D4DC3"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7512B6" w:rsidRPr="003349E2" w14:paraId="45E4EFC2"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291FD96D"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7512B6" w:rsidRPr="003349E2" w14:paraId="0829CF28" w14:textId="77777777" w:rsidTr="0003400B">
        <w:tc>
          <w:tcPr>
            <w:tcW w:w="2462" w:type="dxa"/>
            <w:tcBorders>
              <w:right w:val="single" w:sz="4" w:space="0" w:color="auto"/>
            </w:tcBorders>
          </w:tcPr>
          <w:p w14:paraId="7ACEB20D"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88" w:type="dxa"/>
            <w:gridSpan w:val="2"/>
            <w:tcBorders>
              <w:top w:val="single" w:sz="4" w:space="0" w:color="auto"/>
              <w:left w:val="single" w:sz="4" w:space="0" w:color="auto"/>
              <w:bottom w:val="single" w:sz="4" w:space="0" w:color="auto"/>
              <w:right w:val="single" w:sz="4" w:space="0" w:color="auto"/>
            </w:tcBorders>
          </w:tcPr>
          <w:p w14:paraId="66918EFC"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92759E5"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75B0AC29" w14:textId="08823CA6"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C90604">
              <w:rPr>
                <w:rFonts w:ascii="Courier New" w:hAnsi="Courier New" w:cs="Courier New"/>
                <w:sz w:val="22"/>
                <w:szCs w:val="22"/>
              </w:rPr>
              <w:t>01</w:t>
            </w:r>
            <w:r w:rsidRPr="003349E2">
              <w:rPr>
                <w:rFonts w:ascii="Courier New" w:hAnsi="Courier New" w:cs="Courier New"/>
                <w:sz w:val="22"/>
                <w:szCs w:val="22"/>
              </w:rPr>
              <w:t xml:space="preserve"> га.</w:t>
            </w:r>
          </w:p>
          <w:p w14:paraId="15C99868"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71E89CD4"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03D5630F"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51" w:type="dxa"/>
            <w:gridSpan w:val="3"/>
            <w:tcBorders>
              <w:top w:val="single" w:sz="4" w:space="0" w:color="auto"/>
              <w:left w:val="single" w:sz="4" w:space="0" w:color="auto"/>
              <w:bottom w:val="single" w:sz="4" w:space="0" w:color="auto"/>
              <w:right w:val="single" w:sz="4" w:space="0" w:color="auto"/>
            </w:tcBorders>
            <w:vAlign w:val="center"/>
          </w:tcPr>
          <w:p w14:paraId="2C45FB9C"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01" w:type="dxa"/>
            <w:gridSpan w:val="4"/>
            <w:tcBorders>
              <w:top w:val="single" w:sz="4" w:space="0" w:color="auto"/>
              <w:left w:val="single" w:sz="4" w:space="0" w:color="auto"/>
              <w:bottom w:val="single" w:sz="4" w:space="0" w:color="auto"/>
              <w:right w:val="single" w:sz="4" w:space="0" w:color="auto"/>
            </w:tcBorders>
            <w:vAlign w:val="center"/>
          </w:tcPr>
          <w:p w14:paraId="13D25C40"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512B6" w:rsidRPr="003349E2" w14:paraId="6EED2F44"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46FCE515" w14:textId="77777777" w:rsidR="007512B6" w:rsidRPr="003349E2" w:rsidRDefault="007467EC"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512B6" w:rsidRPr="003349E2" w14:paraId="792BE64A" w14:textId="77777777" w:rsidTr="0003400B">
        <w:tc>
          <w:tcPr>
            <w:tcW w:w="2462" w:type="dxa"/>
            <w:tcBorders>
              <w:right w:val="single" w:sz="4" w:space="0" w:color="auto"/>
            </w:tcBorders>
          </w:tcPr>
          <w:p w14:paraId="1C3B3F56" w14:textId="77777777" w:rsidR="007512B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Обеспечение деятельности в области гидрометеорологии и смежных с ней областях</w:t>
            </w:r>
            <w:r w:rsidR="007512B6" w:rsidRPr="003349E2">
              <w:rPr>
                <w:rFonts w:ascii="Courier New" w:hAnsi="Courier New" w:cs="Courier New"/>
                <w:sz w:val="22"/>
                <w:szCs w:val="22"/>
              </w:rPr>
              <w:t xml:space="preserve"> – КОД </w:t>
            </w:r>
            <w:r w:rsidRPr="003349E2">
              <w:rPr>
                <w:rFonts w:ascii="Courier New" w:hAnsi="Courier New" w:cs="Courier New"/>
                <w:sz w:val="22"/>
                <w:szCs w:val="22"/>
              </w:rPr>
              <w:t>3</w:t>
            </w:r>
            <w:r w:rsidR="007512B6" w:rsidRPr="003349E2">
              <w:rPr>
                <w:rFonts w:ascii="Courier New" w:hAnsi="Courier New" w:cs="Courier New"/>
                <w:sz w:val="22"/>
                <w:szCs w:val="22"/>
              </w:rPr>
              <w:t>.9.</w:t>
            </w:r>
            <w:r w:rsidRPr="003349E2">
              <w:rPr>
                <w:rFonts w:ascii="Courier New" w:hAnsi="Courier New" w:cs="Courier New"/>
                <w:sz w:val="22"/>
                <w:szCs w:val="22"/>
              </w:rPr>
              <w:t>1.</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27F994FE"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2CD5AA71" w14:textId="77777777" w:rsidR="007512B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1BF8868C" w14:textId="77777777" w:rsidR="007512B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284E6601" w14:textId="77777777" w:rsidR="007512B6" w:rsidRPr="003349E2" w:rsidRDefault="00A724F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w:t>
            </w:r>
            <w:r w:rsidR="00CF70B6" w:rsidRPr="003349E2">
              <w:rPr>
                <w:rFonts w:ascii="Courier New" w:hAnsi="Courier New" w:cs="Courier New"/>
                <w:sz w:val="22"/>
                <w:szCs w:val="22"/>
              </w:rPr>
              <w:t>и</w:t>
            </w:r>
            <w:r w:rsidRPr="003349E2">
              <w:rPr>
                <w:rFonts w:ascii="Courier New" w:hAnsi="Courier New" w:cs="Courier New"/>
                <w:sz w:val="22"/>
                <w:szCs w:val="22"/>
              </w:rPr>
              <w:t>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2ABF03B"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512B6" w:rsidRPr="003349E2" w14:paraId="2C40D196"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242EA370" w14:textId="77777777" w:rsidR="007512B6" w:rsidRPr="003349E2" w:rsidRDefault="00D63D7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D63D76" w:rsidRPr="003349E2" w14:paraId="4C6514A1" w14:textId="77777777" w:rsidTr="0003400B">
        <w:tc>
          <w:tcPr>
            <w:tcW w:w="2462" w:type="dxa"/>
            <w:tcBorders>
              <w:right w:val="single" w:sz="4" w:space="0" w:color="auto"/>
            </w:tcBorders>
          </w:tcPr>
          <w:p w14:paraId="4DB52F6C" w14:textId="77777777" w:rsidR="00D63D7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Энергетика – КОД 6.7.</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3AE92A76" w14:textId="77777777" w:rsidR="00D63D7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1E0EBDBF" w14:textId="77777777" w:rsidR="00D63D7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369209CD" w14:textId="77777777" w:rsidR="00D63D7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1B8EC6E8" w14:textId="77777777" w:rsidR="00D63D7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F71660E" w14:textId="77777777" w:rsidR="00D63D76" w:rsidRPr="003349E2" w:rsidRDefault="00D63D7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63D76" w:rsidRPr="003349E2" w14:paraId="7F9CCD8E"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5CD553C1" w14:textId="77777777" w:rsidR="00CF70B6" w:rsidRPr="003349E2" w:rsidRDefault="00CF70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7EFB0932" w14:textId="77777777" w:rsidR="00D63D76" w:rsidRPr="003349E2" w:rsidRDefault="00CF70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электросетевого хозяйства.</w:t>
            </w:r>
          </w:p>
        </w:tc>
      </w:tr>
      <w:tr w:rsidR="00D43946" w:rsidRPr="003349E2" w14:paraId="197DB721" w14:textId="77777777" w:rsidTr="0003400B">
        <w:tc>
          <w:tcPr>
            <w:tcW w:w="2462" w:type="dxa"/>
            <w:tcBorders>
              <w:right w:val="single" w:sz="4" w:space="0" w:color="auto"/>
            </w:tcBorders>
          </w:tcPr>
          <w:p w14:paraId="3D86AD4F" w14:textId="77777777" w:rsidR="00D4394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Связь</w:t>
            </w:r>
            <w:r w:rsidR="00D43946" w:rsidRPr="003349E2">
              <w:rPr>
                <w:rFonts w:ascii="Courier New" w:hAnsi="Courier New" w:cs="Courier New"/>
                <w:sz w:val="22"/>
                <w:szCs w:val="22"/>
              </w:rPr>
              <w:t xml:space="preserve"> – КОД 6.</w:t>
            </w:r>
            <w:r w:rsidRPr="003349E2">
              <w:rPr>
                <w:rFonts w:ascii="Courier New" w:hAnsi="Courier New" w:cs="Courier New"/>
                <w:sz w:val="22"/>
                <w:szCs w:val="22"/>
              </w:rPr>
              <w:t>8</w:t>
            </w:r>
            <w:r w:rsidR="00D43946" w:rsidRPr="003349E2">
              <w:rPr>
                <w:rFonts w:ascii="Courier New" w:hAnsi="Courier New" w:cs="Courier New"/>
                <w:sz w:val="22"/>
                <w:szCs w:val="22"/>
              </w:rPr>
              <w:t>.</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72B378C0" w14:textId="77777777" w:rsidR="00D43946" w:rsidRPr="003349E2" w:rsidRDefault="00D4394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6A2C61C5" w14:textId="77777777" w:rsidR="00D43946" w:rsidRPr="003349E2" w:rsidRDefault="00D4394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43AFC4DE" w14:textId="77777777" w:rsidR="00D43946" w:rsidRPr="003349E2" w:rsidRDefault="00D4394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49204D9E" w14:textId="77777777" w:rsidR="00D4394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74E7F7C" w14:textId="77777777" w:rsidR="00D43946" w:rsidRPr="003349E2" w:rsidRDefault="00D4394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D43946" w:rsidRPr="003349E2" w14:paraId="6C3142C3"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06E722DE" w14:textId="77777777" w:rsidR="00D43946" w:rsidRPr="003349E2" w:rsidRDefault="00CF70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r>
      <w:tr w:rsidR="00CF70B6" w:rsidRPr="003349E2" w14:paraId="4F2C93B3" w14:textId="77777777" w:rsidTr="0003400B">
        <w:tc>
          <w:tcPr>
            <w:tcW w:w="2462" w:type="dxa"/>
            <w:tcBorders>
              <w:right w:val="single" w:sz="4" w:space="0" w:color="auto"/>
            </w:tcBorders>
          </w:tcPr>
          <w:p w14:paraId="38DB21CF"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Трубопроводный транспорт – КОД 7.5.</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49ACDC7D"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07937C88"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401D2E12"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3A7D3903"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1010513"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F70B6" w:rsidRPr="003349E2" w14:paraId="1E635DC4"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7C2B2625" w14:textId="77777777" w:rsidR="00CF70B6" w:rsidRPr="003349E2" w:rsidRDefault="00CF70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F70B6" w:rsidRPr="003349E2" w14:paraId="56C81A05" w14:textId="77777777" w:rsidTr="0003400B">
        <w:tc>
          <w:tcPr>
            <w:tcW w:w="2462" w:type="dxa"/>
            <w:tcBorders>
              <w:right w:val="single" w:sz="4" w:space="0" w:color="auto"/>
            </w:tcBorders>
          </w:tcPr>
          <w:p w14:paraId="6510F9A6"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Специальное пользование водными объектами – КОД 11.2.</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57464027"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3D17F2C2"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5AC8C71B"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638B2D59"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D57A7AA"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F70B6" w:rsidRPr="003349E2" w14:paraId="39A7ABDB"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559B15FF" w14:textId="77777777" w:rsidR="00CF70B6" w:rsidRPr="003349E2" w:rsidRDefault="00CF70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F70B6" w:rsidRPr="003349E2" w14:paraId="2CD9A412" w14:textId="77777777" w:rsidTr="0003400B">
        <w:tc>
          <w:tcPr>
            <w:tcW w:w="2462" w:type="dxa"/>
            <w:tcBorders>
              <w:right w:val="single" w:sz="4" w:space="0" w:color="auto"/>
            </w:tcBorders>
          </w:tcPr>
          <w:p w14:paraId="7078D0B0"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Гидротехнические сооружения – КОД 11.3.</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65EAF1DC"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014D83EE"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15CAF05E"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257414C0"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714CDD7B" w14:textId="77777777" w:rsidR="00CF70B6" w:rsidRPr="003349E2" w:rsidRDefault="00CF70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F70B6" w:rsidRPr="003349E2" w14:paraId="7B296CD4"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34780375" w14:textId="77777777" w:rsidR="00CF70B6" w:rsidRPr="003349E2" w:rsidRDefault="00CF70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7512B6" w:rsidRPr="003349E2" w14:paraId="78B3B74C"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7F40EC3C"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7512B6" w:rsidRPr="003349E2" w14:paraId="6C5B213C" w14:textId="77777777" w:rsidTr="0003400B">
        <w:tc>
          <w:tcPr>
            <w:tcW w:w="2462" w:type="dxa"/>
            <w:tcBorders>
              <w:right w:val="single" w:sz="4" w:space="0" w:color="auto"/>
            </w:tcBorders>
          </w:tcPr>
          <w:p w14:paraId="218BE868"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88" w:type="dxa"/>
            <w:gridSpan w:val="2"/>
            <w:tcBorders>
              <w:top w:val="single" w:sz="4" w:space="0" w:color="auto"/>
              <w:left w:val="single" w:sz="4" w:space="0" w:color="auto"/>
              <w:bottom w:val="single" w:sz="4" w:space="0" w:color="auto"/>
              <w:right w:val="single" w:sz="4" w:space="0" w:color="auto"/>
            </w:tcBorders>
            <w:vAlign w:val="center"/>
          </w:tcPr>
          <w:p w14:paraId="0F5F92C2"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28" w:type="dxa"/>
            <w:gridSpan w:val="2"/>
            <w:tcBorders>
              <w:top w:val="single" w:sz="4" w:space="0" w:color="auto"/>
              <w:left w:val="single" w:sz="4" w:space="0" w:color="auto"/>
              <w:bottom w:val="single" w:sz="4" w:space="0" w:color="auto"/>
              <w:right w:val="single" w:sz="4" w:space="0" w:color="auto"/>
            </w:tcBorders>
            <w:vAlign w:val="center"/>
          </w:tcPr>
          <w:p w14:paraId="608DE00F"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33" w:type="dxa"/>
            <w:gridSpan w:val="3"/>
            <w:tcBorders>
              <w:top w:val="single" w:sz="4" w:space="0" w:color="auto"/>
              <w:left w:val="single" w:sz="4" w:space="0" w:color="auto"/>
              <w:bottom w:val="single" w:sz="4" w:space="0" w:color="auto"/>
              <w:right w:val="single" w:sz="4" w:space="0" w:color="auto"/>
            </w:tcBorders>
            <w:vAlign w:val="center"/>
          </w:tcPr>
          <w:p w14:paraId="3DD99982"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2" w:type="dxa"/>
            <w:gridSpan w:val="4"/>
            <w:tcBorders>
              <w:top w:val="single" w:sz="4" w:space="0" w:color="auto"/>
              <w:left w:val="single" w:sz="4" w:space="0" w:color="auto"/>
              <w:bottom w:val="single" w:sz="4" w:space="0" w:color="auto"/>
              <w:right w:val="single" w:sz="4" w:space="0" w:color="auto"/>
            </w:tcBorders>
            <w:vAlign w:val="center"/>
          </w:tcPr>
          <w:p w14:paraId="5FE2E5F1"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1E9C46F7"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512B6" w:rsidRPr="003349E2" w14:paraId="2AD3F85C"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7F16DAC7"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7512B6" w:rsidRPr="003349E2" w14:paraId="5C63EF4E" w14:textId="77777777" w:rsidTr="0003400B">
        <w:tc>
          <w:tcPr>
            <w:tcW w:w="2462" w:type="dxa"/>
            <w:tcBorders>
              <w:right w:val="single" w:sz="4" w:space="0" w:color="auto"/>
            </w:tcBorders>
          </w:tcPr>
          <w:p w14:paraId="20EBA2D6"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616" w:type="dxa"/>
            <w:gridSpan w:val="3"/>
            <w:tcBorders>
              <w:top w:val="single" w:sz="4" w:space="0" w:color="auto"/>
              <w:left w:val="single" w:sz="4" w:space="0" w:color="auto"/>
              <w:bottom w:val="single" w:sz="4" w:space="0" w:color="auto"/>
              <w:right w:val="single" w:sz="4" w:space="0" w:color="auto"/>
            </w:tcBorders>
            <w:vAlign w:val="center"/>
          </w:tcPr>
          <w:p w14:paraId="0AD2B52D"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59" w:type="dxa"/>
            <w:gridSpan w:val="3"/>
            <w:tcBorders>
              <w:top w:val="single" w:sz="4" w:space="0" w:color="auto"/>
              <w:left w:val="single" w:sz="4" w:space="0" w:color="auto"/>
              <w:bottom w:val="single" w:sz="4" w:space="0" w:color="auto"/>
              <w:right w:val="single" w:sz="4" w:space="0" w:color="auto"/>
            </w:tcBorders>
            <w:vAlign w:val="center"/>
          </w:tcPr>
          <w:p w14:paraId="507D331F"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59" w:type="dxa"/>
            <w:gridSpan w:val="3"/>
            <w:tcBorders>
              <w:top w:val="single" w:sz="4" w:space="0" w:color="auto"/>
              <w:left w:val="single" w:sz="4" w:space="0" w:color="auto"/>
              <w:bottom w:val="single" w:sz="4" w:space="0" w:color="auto"/>
              <w:right w:val="single" w:sz="4" w:space="0" w:color="auto"/>
            </w:tcBorders>
            <w:vAlign w:val="center"/>
          </w:tcPr>
          <w:p w14:paraId="6E1F19CE"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24" w:type="dxa"/>
            <w:gridSpan w:val="4"/>
            <w:tcBorders>
              <w:top w:val="single" w:sz="4" w:space="0" w:color="auto"/>
              <w:left w:val="single" w:sz="4" w:space="0" w:color="auto"/>
              <w:bottom w:val="single" w:sz="4" w:space="0" w:color="auto"/>
              <w:right w:val="single" w:sz="4" w:space="0" w:color="auto"/>
            </w:tcBorders>
            <w:vAlign w:val="center"/>
          </w:tcPr>
          <w:p w14:paraId="3A2DE31B"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43" w:type="dxa"/>
            <w:tcBorders>
              <w:top w:val="single" w:sz="4" w:space="0" w:color="auto"/>
              <w:left w:val="single" w:sz="4" w:space="0" w:color="auto"/>
              <w:bottom w:val="single" w:sz="4" w:space="0" w:color="auto"/>
              <w:right w:val="single" w:sz="4" w:space="0" w:color="auto"/>
            </w:tcBorders>
            <w:vAlign w:val="center"/>
          </w:tcPr>
          <w:p w14:paraId="0D6E529C"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512B6" w:rsidRPr="003349E2" w14:paraId="3C96BFAC"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00E06BDD" w14:textId="77777777" w:rsidR="007512B6" w:rsidRPr="003349E2" w:rsidRDefault="007512B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BC68AC" w:rsidRPr="003349E2" w14:paraId="14471A4F" w14:textId="77777777" w:rsidTr="0003400B">
        <w:tc>
          <w:tcPr>
            <w:tcW w:w="2504" w:type="dxa"/>
            <w:gridSpan w:val="2"/>
            <w:tcBorders>
              <w:right w:val="single" w:sz="4" w:space="0" w:color="auto"/>
            </w:tcBorders>
          </w:tcPr>
          <w:p w14:paraId="7E4400C6" w14:textId="77777777" w:rsidR="00BC68AC" w:rsidRPr="003349E2" w:rsidRDefault="00BC68A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Склады – КОД 6.9.</w:t>
            </w:r>
          </w:p>
        </w:tc>
        <w:tc>
          <w:tcPr>
            <w:tcW w:w="3446" w:type="dxa"/>
            <w:tcBorders>
              <w:top w:val="single" w:sz="4" w:space="0" w:color="auto"/>
              <w:left w:val="single" w:sz="4" w:space="0" w:color="auto"/>
              <w:bottom w:val="single" w:sz="4" w:space="0" w:color="auto"/>
              <w:right w:val="single" w:sz="4" w:space="0" w:color="auto"/>
            </w:tcBorders>
            <w:vAlign w:val="center"/>
          </w:tcPr>
          <w:p w14:paraId="11DEA8B0" w14:textId="77777777" w:rsidR="00BC68AC" w:rsidRPr="003349E2" w:rsidRDefault="00BC68A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86" w:type="dxa"/>
            <w:gridSpan w:val="3"/>
            <w:tcBorders>
              <w:top w:val="single" w:sz="4" w:space="0" w:color="auto"/>
              <w:left w:val="single" w:sz="4" w:space="0" w:color="auto"/>
              <w:bottom w:val="single" w:sz="4" w:space="0" w:color="auto"/>
              <w:right w:val="single" w:sz="4" w:space="0" w:color="auto"/>
            </w:tcBorders>
            <w:vAlign w:val="center"/>
          </w:tcPr>
          <w:p w14:paraId="25FA2C0D" w14:textId="77777777" w:rsidR="00BC68AC" w:rsidRPr="003349E2" w:rsidRDefault="00BC68A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06" w:type="dxa"/>
            <w:gridSpan w:val="3"/>
            <w:tcBorders>
              <w:top w:val="single" w:sz="4" w:space="0" w:color="auto"/>
              <w:left w:val="single" w:sz="4" w:space="0" w:color="auto"/>
              <w:bottom w:val="single" w:sz="4" w:space="0" w:color="auto"/>
              <w:right w:val="single" w:sz="4" w:space="0" w:color="auto"/>
            </w:tcBorders>
            <w:vAlign w:val="center"/>
          </w:tcPr>
          <w:p w14:paraId="0978A679" w14:textId="77777777" w:rsidR="00BC68AC" w:rsidRPr="003349E2" w:rsidRDefault="00BC68A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12 м</w:t>
            </w:r>
          </w:p>
        </w:tc>
        <w:tc>
          <w:tcPr>
            <w:tcW w:w="2063" w:type="dxa"/>
            <w:gridSpan w:val="4"/>
            <w:tcBorders>
              <w:top w:val="single" w:sz="4" w:space="0" w:color="auto"/>
              <w:left w:val="single" w:sz="4" w:space="0" w:color="auto"/>
              <w:bottom w:val="single" w:sz="4" w:space="0" w:color="auto"/>
              <w:right w:val="single" w:sz="4" w:space="0" w:color="auto"/>
            </w:tcBorders>
            <w:vAlign w:val="center"/>
          </w:tcPr>
          <w:p w14:paraId="749728D3" w14:textId="77777777" w:rsidR="00BC68AC" w:rsidRPr="003349E2" w:rsidRDefault="00BC68A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58" w:type="dxa"/>
            <w:gridSpan w:val="2"/>
            <w:tcBorders>
              <w:top w:val="single" w:sz="4" w:space="0" w:color="auto"/>
              <w:left w:val="single" w:sz="4" w:space="0" w:color="auto"/>
              <w:bottom w:val="single" w:sz="4" w:space="0" w:color="auto"/>
              <w:right w:val="single" w:sz="4" w:space="0" w:color="auto"/>
            </w:tcBorders>
            <w:vAlign w:val="center"/>
          </w:tcPr>
          <w:p w14:paraId="660621AF" w14:textId="77777777" w:rsidR="00BC68AC" w:rsidRPr="003349E2" w:rsidRDefault="00BC68A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C68AC" w:rsidRPr="003349E2" w14:paraId="66234BAA"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06C8F31D" w14:textId="77777777" w:rsidR="00BC68AC" w:rsidRPr="003349E2" w:rsidRDefault="00BC68AC"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512B6" w:rsidRPr="003349E2" w14:paraId="632267F1" w14:textId="77777777" w:rsidTr="00B67080">
        <w:tc>
          <w:tcPr>
            <w:tcW w:w="14163" w:type="dxa"/>
            <w:gridSpan w:val="15"/>
            <w:tcBorders>
              <w:top w:val="single" w:sz="4" w:space="0" w:color="auto"/>
              <w:left w:val="single" w:sz="4" w:space="0" w:color="auto"/>
              <w:bottom w:val="single" w:sz="4" w:space="0" w:color="auto"/>
              <w:right w:val="single" w:sz="4" w:space="0" w:color="auto"/>
            </w:tcBorders>
          </w:tcPr>
          <w:p w14:paraId="731AB86F" w14:textId="77777777" w:rsidR="007512B6" w:rsidRPr="003349E2" w:rsidRDefault="007512B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7512B6" w:rsidRPr="003349E2" w14:paraId="59E1B6DB" w14:textId="77777777" w:rsidTr="00B67080">
        <w:tc>
          <w:tcPr>
            <w:tcW w:w="14163" w:type="dxa"/>
            <w:gridSpan w:val="15"/>
            <w:tcBorders>
              <w:right w:val="single" w:sz="4" w:space="0" w:color="auto"/>
            </w:tcBorders>
          </w:tcPr>
          <w:p w14:paraId="39FA7EDD" w14:textId="77777777" w:rsidR="007512B6" w:rsidRPr="003349E2" w:rsidRDefault="007512B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4330CFD7" w14:textId="77777777" w:rsidR="007512B6" w:rsidRPr="003349E2" w:rsidRDefault="007512B6" w:rsidP="004D753F">
      <w:pPr>
        <w:widowControl w:val="0"/>
        <w:spacing w:line="240" w:lineRule="auto"/>
        <w:jc w:val="center"/>
        <w:rPr>
          <w:rFonts w:ascii="Arial" w:hAnsi="Arial" w:cs="Arial"/>
          <w:sz w:val="22"/>
          <w:szCs w:val="22"/>
        </w:rPr>
      </w:pPr>
    </w:p>
    <w:p w14:paraId="42A2549B" w14:textId="51D80D28" w:rsidR="007512B6" w:rsidRPr="00BA14CF" w:rsidRDefault="007512B6"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68948E8E" w14:textId="77777777" w:rsidR="007512B6" w:rsidRDefault="007512B6"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0CA7EE0" w14:textId="77777777" w:rsidR="00EF0636" w:rsidRDefault="00EF0636" w:rsidP="004D753F">
      <w:pPr>
        <w:pStyle w:val="Default"/>
        <w:ind w:left="993"/>
        <w:jc w:val="both"/>
        <w:rPr>
          <w:rFonts w:ascii="Arial" w:hAnsi="Arial" w:cs="Arial"/>
          <w:color w:val="auto"/>
        </w:rPr>
      </w:pPr>
    </w:p>
    <w:p w14:paraId="6372218D" w14:textId="77777777" w:rsidR="00EF0636" w:rsidRDefault="00EF0636" w:rsidP="004D753F">
      <w:pPr>
        <w:pStyle w:val="Default"/>
        <w:ind w:left="993"/>
        <w:jc w:val="both"/>
        <w:rPr>
          <w:rFonts w:ascii="Arial" w:hAnsi="Arial" w:cs="Arial"/>
          <w:color w:val="auto"/>
        </w:rPr>
      </w:pPr>
    </w:p>
    <w:p w14:paraId="2C7E17AF" w14:textId="77777777" w:rsidR="00EF0636" w:rsidRPr="00BA14CF" w:rsidRDefault="00EF0636" w:rsidP="004D753F">
      <w:pPr>
        <w:pStyle w:val="Default"/>
        <w:ind w:left="993"/>
        <w:jc w:val="both"/>
        <w:rPr>
          <w:rFonts w:ascii="Arial" w:hAnsi="Arial" w:cs="Arial"/>
          <w:color w:val="auto"/>
        </w:rPr>
      </w:pPr>
    </w:p>
    <w:p w14:paraId="262DCC08" w14:textId="77777777" w:rsidR="004D58EE" w:rsidRPr="00BA14CF" w:rsidRDefault="004D58EE" w:rsidP="004D753F">
      <w:pPr>
        <w:widowControl w:val="0"/>
        <w:spacing w:line="240" w:lineRule="auto"/>
        <w:rPr>
          <w:rFonts w:ascii="Arial" w:hAnsi="Arial" w:cs="Arial"/>
        </w:rPr>
      </w:pPr>
    </w:p>
    <w:p w14:paraId="45F91EB4" w14:textId="27C5BDBC" w:rsidR="004D58EE" w:rsidRDefault="00EB17CE" w:rsidP="004D753F">
      <w:pPr>
        <w:pStyle w:val="2"/>
        <w:widowControl w:val="0"/>
        <w:jc w:val="center"/>
        <w:rPr>
          <w:rFonts w:ascii="Arial" w:hAnsi="Arial" w:cs="Arial"/>
          <w:color w:val="auto"/>
          <w:sz w:val="24"/>
          <w:szCs w:val="24"/>
        </w:rPr>
      </w:pPr>
      <w:bookmarkStart w:id="36" w:name="_Toc490566110"/>
      <w:r w:rsidRPr="00BA14CF">
        <w:rPr>
          <w:rFonts w:ascii="Arial" w:hAnsi="Arial" w:cs="Arial"/>
          <w:color w:val="auto"/>
          <w:sz w:val="24"/>
          <w:szCs w:val="24"/>
        </w:rPr>
        <w:t>Статья 22</w:t>
      </w:r>
      <w:r w:rsidR="00327EE9" w:rsidRPr="00BA14CF">
        <w:rPr>
          <w:rFonts w:ascii="Arial" w:hAnsi="Arial" w:cs="Arial"/>
          <w:color w:val="auto"/>
          <w:sz w:val="24"/>
          <w:szCs w:val="24"/>
        </w:rPr>
        <w:t>. ИТ-2. Зоны размещения объектов транспорта</w:t>
      </w:r>
      <w:bookmarkEnd w:id="36"/>
    </w:p>
    <w:tbl>
      <w:tblPr>
        <w:tblStyle w:val="ad"/>
        <w:tblW w:w="14163" w:type="dxa"/>
        <w:tblInd w:w="988" w:type="dxa"/>
        <w:tblLook w:val="04A0" w:firstRow="1" w:lastRow="0" w:firstColumn="1" w:lastColumn="0" w:noHBand="0" w:noVBand="1"/>
      </w:tblPr>
      <w:tblGrid>
        <w:gridCol w:w="2460"/>
        <w:gridCol w:w="3487"/>
        <w:gridCol w:w="49"/>
        <w:gridCol w:w="1937"/>
        <w:gridCol w:w="41"/>
        <w:gridCol w:w="118"/>
        <w:gridCol w:w="1815"/>
        <w:gridCol w:w="144"/>
        <w:gridCol w:w="2001"/>
        <w:gridCol w:w="36"/>
        <w:gridCol w:w="24"/>
        <w:gridCol w:w="2051"/>
      </w:tblGrid>
      <w:tr w:rsidR="009B549F" w:rsidRPr="003349E2" w14:paraId="2B5B442A" w14:textId="77777777" w:rsidTr="009B549F">
        <w:tc>
          <w:tcPr>
            <w:tcW w:w="2460" w:type="dxa"/>
            <w:vMerge w:val="restart"/>
            <w:tcBorders>
              <w:right w:val="single" w:sz="4" w:space="0" w:color="auto"/>
            </w:tcBorders>
          </w:tcPr>
          <w:p w14:paraId="011BCA64" w14:textId="77777777" w:rsidR="009B549F" w:rsidRPr="003349E2" w:rsidRDefault="009B549F" w:rsidP="007565E3">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703" w:type="dxa"/>
            <w:gridSpan w:val="11"/>
            <w:tcBorders>
              <w:top w:val="single" w:sz="4" w:space="0" w:color="auto"/>
              <w:left w:val="single" w:sz="4" w:space="0" w:color="auto"/>
              <w:bottom w:val="single" w:sz="4" w:space="0" w:color="auto"/>
              <w:right w:val="single" w:sz="4" w:space="0" w:color="auto"/>
            </w:tcBorders>
          </w:tcPr>
          <w:p w14:paraId="2230207E" w14:textId="77777777" w:rsidR="009B549F" w:rsidRPr="003349E2" w:rsidRDefault="009B549F" w:rsidP="007565E3">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9B549F" w:rsidRPr="003349E2" w14:paraId="10AA8375" w14:textId="77777777" w:rsidTr="009B549F">
        <w:trPr>
          <w:trHeight w:val="723"/>
        </w:trPr>
        <w:tc>
          <w:tcPr>
            <w:tcW w:w="2460" w:type="dxa"/>
            <w:vMerge/>
            <w:tcBorders>
              <w:right w:val="single" w:sz="4" w:space="0" w:color="auto"/>
            </w:tcBorders>
          </w:tcPr>
          <w:p w14:paraId="6752BBAF" w14:textId="77777777" w:rsidR="009B549F" w:rsidRPr="003349E2" w:rsidRDefault="009B549F" w:rsidP="007565E3">
            <w:pPr>
              <w:widowControl w:val="0"/>
              <w:spacing w:line="240" w:lineRule="auto"/>
              <w:ind w:firstLine="0"/>
              <w:jc w:val="center"/>
              <w:rPr>
                <w:rFonts w:ascii="Courier New" w:hAnsi="Courier New" w:cs="Courier New"/>
                <w:b/>
                <w:sz w:val="22"/>
                <w:szCs w:val="22"/>
              </w:rPr>
            </w:pPr>
          </w:p>
        </w:tc>
        <w:tc>
          <w:tcPr>
            <w:tcW w:w="3487" w:type="dxa"/>
            <w:tcBorders>
              <w:top w:val="single" w:sz="4" w:space="0" w:color="auto"/>
              <w:left w:val="single" w:sz="4" w:space="0" w:color="auto"/>
              <w:bottom w:val="single" w:sz="4" w:space="0" w:color="auto"/>
              <w:right w:val="single" w:sz="4" w:space="0" w:color="auto"/>
            </w:tcBorders>
          </w:tcPr>
          <w:p w14:paraId="6BF72883" w14:textId="77777777" w:rsidR="009B549F" w:rsidRPr="003349E2" w:rsidRDefault="009B549F" w:rsidP="007565E3">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27" w:type="dxa"/>
            <w:gridSpan w:val="3"/>
            <w:tcBorders>
              <w:top w:val="single" w:sz="4" w:space="0" w:color="auto"/>
              <w:left w:val="single" w:sz="4" w:space="0" w:color="auto"/>
              <w:bottom w:val="single" w:sz="4" w:space="0" w:color="auto"/>
              <w:right w:val="single" w:sz="4" w:space="0" w:color="auto"/>
            </w:tcBorders>
          </w:tcPr>
          <w:p w14:paraId="03DA1C62" w14:textId="77777777" w:rsidR="009B549F" w:rsidRPr="003349E2" w:rsidRDefault="009B549F" w:rsidP="007565E3">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33" w:type="dxa"/>
            <w:gridSpan w:val="2"/>
            <w:tcBorders>
              <w:top w:val="single" w:sz="4" w:space="0" w:color="auto"/>
              <w:left w:val="single" w:sz="4" w:space="0" w:color="auto"/>
              <w:bottom w:val="single" w:sz="4" w:space="0" w:color="auto"/>
              <w:right w:val="single" w:sz="4" w:space="0" w:color="auto"/>
            </w:tcBorders>
          </w:tcPr>
          <w:p w14:paraId="617F9991" w14:textId="77777777" w:rsidR="009B549F" w:rsidRPr="003349E2" w:rsidRDefault="009B549F" w:rsidP="007565E3">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81" w:type="dxa"/>
            <w:gridSpan w:val="3"/>
            <w:tcBorders>
              <w:top w:val="single" w:sz="4" w:space="0" w:color="auto"/>
              <w:left w:val="single" w:sz="4" w:space="0" w:color="auto"/>
              <w:bottom w:val="single" w:sz="4" w:space="0" w:color="auto"/>
              <w:right w:val="single" w:sz="4" w:space="0" w:color="auto"/>
            </w:tcBorders>
          </w:tcPr>
          <w:p w14:paraId="773331D4" w14:textId="77777777" w:rsidR="009B549F" w:rsidRPr="003349E2" w:rsidRDefault="009B549F" w:rsidP="007565E3">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75" w:type="dxa"/>
            <w:gridSpan w:val="2"/>
            <w:tcBorders>
              <w:top w:val="single" w:sz="4" w:space="0" w:color="auto"/>
              <w:left w:val="single" w:sz="4" w:space="0" w:color="auto"/>
              <w:bottom w:val="single" w:sz="4" w:space="0" w:color="auto"/>
              <w:right w:val="single" w:sz="4" w:space="0" w:color="auto"/>
            </w:tcBorders>
          </w:tcPr>
          <w:p w14:paraId="020B9046" w14:textId="77777777" w:rsidR="009B549F" w:rsidRPr="003349E2" w:rsidRDefault="009B549F" w:rsidP="007565E3">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F815D6" w:rsidRPr="003349E2" w14:paraId="27513251"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7881D18E" w14:textId="77777777" w:rsidR="00F815D6" w:rsidRPr="003349E2" w:rsidRDefault="00F815D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F815D6" w:rsidRPr="003349E2" w14:paraId="0FDC5468" w14:textId="77777777" w:rsidTr="009B549F">
        <w:tc>
          <w:tcPr>
            <w:tcW w:w="2460" w:type="dxa"/>
            <w:tcBorders>
              <w:right w:val="single" w:sz="4" w:space="0" w:color="auto"/>
            </w:tcBorders>
          </w:tcPr>
          <w:p w14:paraId="71041F78"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87" w:type="dxa"/>
            <w:tcBorders>
              <w:top w:val="single" w:sz="4" w:space="0" w:color="auto"/>
              <w:left w:val="single" w:sz="4" w:space="0" w:color="auto"/>
              <w:bottom w:val="single" w:sz="4" w:space="0" w:color="auto"/>
              <w:right w:val="single" w:sz="4" w:space="0" w:color="auto"/>
            </w:tcBorders>
          </w:tcPr>
          <w:p w14:paraId="46383AD3"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63590C8"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00004A96" w14:textId="22C33DC1"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Минимальная </w:t>
            </w:r>
            <w:r w:rsidR="007D2803" w:rsidRPr="003349E2">
              <w:rPr>
                <w:rFonts w:ascii="Courier New" w:hAnsi="Courier New" w:cs="Courier New"/>
                <w:sz w:val="22"/>
                <w:szCs w:val="22"/>
              </w:rPr>
              <w:t>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63A0EC5"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1C5570D7"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14D69E22"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45" w:type="dxa"/>
            <w:gridSpan w:val="2"/>
            <w:tcBorders>
              <w:top w:val="single" w:sz="4" w:space="0" w:color="auto"/>
              <w:left w:val="single" w:sz="4" w:space="0" w:color="auto"/>
              <w:bottom w:val="single" w:sz="4" w:space="0" w:color="auto"/>
              <w:right w:val="single" w:sz="4" w:space="0" w:color="auto"/>
            </w:tcBorders>
            <w:vAlign w:val="center"/>
          </w:tcPr>
          <w:p w14:paraId="087D3068"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111" w:type="dxa"/>
            <w:gridSpan w:val="3"/>
            <w:tcBorders>
              <w:top w:val="single" w:sz="4" w:space="0" w:color="auto"/>
              <w:left w:val="single" w:sz="4" w:space="0" w:color="auto"/>
              <w:bottom w:val="single" w:sz="4" w:space="0" w:color="auto"/>
              <w:right w:val="single" w:sz="4" w:space="0" w:color="auto"/>
            </w:tcBorders>
            <w:vAlign w:val="center"/>
          </w:tcPr>
          <w:p w14:paraId="45B6C625"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815D6" w:rsidRPr="003349E2" w14:paraId="74264CC3"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129EE0E4" w14:textId="77777777" w:rsidR="00F815D6" w:rsidRPr="003349E2" w:rsidRDefault="00F815D6"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22424" w:rsidRPr="003349E2" w14:paraId="15B2A806" w14:textId="77777777" w:rsidTr="009B549F">
        <w:tc>
          <w:tcPr>
            <w:tcW w:w="2460" w:type="dxa"/>
            <w:tcBorders>
              <w:right w:val="single" w:sz="4" w:space="0" w:color="auto"/>
            </w:tcBorders>
          </w:tcPr>
          <w:p w14:paraId="7C5BCF0B" w14:textId="77777777" w:rsidR="00C22424" w:rsidRPr="003349E2" w:rsidRDefault="00CD64D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Обслуживание автотранспорта </w:t>
            </w:r>
            <w:r w:rsidR="00C22424" w:rsidRPr="003349E2">
              <w:rPr>
                <w:rFonts w:ascii="Courier New" w:hAnsi="Courier New" w:cs="Courier New"/>
                <w:sz w:val="22"/>
                <w:szCs w:val="22"/>
              </w:rPr>
              <w:t xml:space="preserve">– КОД </w:t>
            </w:r>
            <w:r w:rsidRPr="003349E2">
              <w:rPr>
                <w:rFonts w:ascii="Courier New" w:hAnsi="Courier New" w:cs="Courier New"/>
                <w:sz w:val="22"/>
                <w:szCs w:val="22"/>
              </w:rPr>
              <w:t>4.9</w:t>
            </w:r>
            <w:r w:rsidR="00C22424" w:rsidRPr="003349E2">
              <w:rPr>
                <w:rFonts w:ascii="Courier New" w:hAnsi="Courier New" w:cs="Courier New"/>
                <w:sz w:val="22"/>
                <w:szCs w:val="22"/>
              </w:rPr>
              <w:t>.</w:t>
            </w:r>
          </w:p>
        </w:tc>
        <w:tc>
          <w:tcPr>
            <w:tcW w:w="3487" w:type="dxa"/>
            <w:tcBorders>
              <w:top w:val="single" w:sz="4" w:space="0" w:color="auto"/>
              <w:left w:val="single" w:sz="4" w:space="0" w:color="auto"/>
              <w:bottom w:val="single" w:sz="4" w:space="0" w:color="auto"/>
              <w:right w:val="single" w:sz="4" w:space="0" w:color="auto"/>
            </w:tcBorders>
            <w:vAlign w:val="center"/>
          </w:tcPr>
          <w:p w14:paraId="6922E316" w14:textId="77777777" w:rsidR="00C22424" w:rsidRPr="003349E2" w:rsidRDefault="00C2242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7A6EBA33" w14:textId="77777777" w:rsidR="00C22424" w:rsidRPr="003349E2" w:rsidRDefault="00CD64D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04EA365C" w14:textId="77777777" w:rsidR="00C22424" w:rsidRPr="003349E2" w:rsidRDefault="00C2242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1" w:type="dxa"/>
            <w:gridSpan w:val="3"/>
            <w:tcBorders>
              <w:top w:val="single" w:sz="4" w:space="0" w:color="auto"/>
              <w:left w:val="single" w:sz="4" w:space="0" w:color="auto"/>
              <w:bottom w:val="single" w:sz="4" w:space="0" w:color="auto"/>
              <w:right w:val="single" w:sz="4" w:space="0" w:color="auto"/>
            </w:tcBorders>
            <w:vAlign w:val="center"/>
          </w:tcPr>
          <w:p w14:paraId="28341667" w14:textId="77777777" w:rsidR="00C22424" w:rsidRPr="003349E2" w:rsidRDefault="00C92E9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80%</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714C42FC" w14:textId="77777777" w:rsidR="00C22424" w:rsidRPr="003349E2" w:rsidRDefault="00C22424"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C22424" w:rsidRPr="003349E2" w14:paraId="3BC13434"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01E4A601" w14:textId="77777777" w:rsidR="00C22424" w:rsidRPr="003349E2" w:rsidRDefault="00CD64DD"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A53A65" w:rsidRPr="003349E2" w14:paraId="70F15300" w14:textId="77777777" w:rsidTr="009B549F">
        <w:tc>
          <w:tcPr>
            <w:tcW w:w="2460" w:type="dxa"/>
            <w:tcBorders>
              <w:right w:val="single" w:sz="4" w:space="0" w:color="auto"/>
            </w:tcBorders>
          </w:tcPr>
          <w:p w14:paraId="7DFC7F70" w14:textId="77777777" w:rsidR="00A53A65" w:rsidRPr="003349E2" w:rsidRDefault="00A53A6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Объекты придорожного сервиса – КОД 4.9.1.</w:t>
            </w:r>
          </w:p>
        </w:tc>
        <w:tc>
          <w:tcPr>
            <w:tcW w:w="3487" w:type="dxa"/>
            <w:tcBorders>
              <w:top w:val="single" w:sz="4" w:space="0" w:color="auto"/>
              <w:left w:val="single" w:sz="4" w:space="0" w:color="auto"/>
              <w:bottom w:val="single" w:sz="4" w:space="0" w:color="auto"/>
              <w:right w:val="single" w:sz="4" w:space="0" w:color="auto"/>
            </w:tcBorders>
            <w:vAlign w:val="center"/>
          </w:tcPr>
          <w:p w14:paraId="5AB1E6A5" w14:textId="77777777" w:rsidR="00A53A65" w:rsidRPr="003349E2" w:rsidRDefault="00A53A6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75EA24A0" w14:textId="77777777" w:rsidR="00A53A65" w:rsidRPr="003349E2" w:rsidRDefault="00A53A6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328C026A" w14:textId="77777777" w:rsidR="00A53A65" w:rsidRPr="003349E2" w:rsidRDefault="00C92E9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5 м</w:t>
            </w:r>
            <w:r w:rsidR="00A53A65" w:rsidRPr="003349E2">
              <w:rPr>
                <w:rFonts w:ascii="Courier New" w:hAnsi="Courier New" w:cs="Courier New"/>
                <w:sz w:val="22"/>
                <w:szCs w:val="22"/>
              </w:rPr>
              <w:t>.</w:t>
            </w:r>
          </w:p>
        </w:tc>
        <w:tc>
          <w:tcPr>
            <w:tcW w:w="2181" w:type="dxa"/>
            <w:gridSpan w:val="3"/>
            <w:tcBorders>
              <w:top w:val="single" w:sz="4" w:space="0" w:color="auto"/>
              <w:left w:val="single" w:sz="4" w:space="0" w:color="auto"/>
              <w:bottom w:val="single" w:sz="4" w:space="0" w:color="auto"/>
              <w:right w:val="single" w:sz="4" w:space="0" w:color="auto"/>
            </w:tcBorders>
            <w:vAlign w:val="center"/>
          </w:tcPr>
          <w:p w14:paraId="404572C0" w14:textId="77777777" w:rsidR="00A53A65" w:rsidRPr="003349E2" w:rsidRDefault="00C92E9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70%</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43500C36" w14:textId="77777777" w:rsidR="00A53A65" w:rsidRPr="003349E2" w:rsidRDefault="00A53A6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A53A65" w:rsidRPr="003349E2" w14:paraId="1D1F5AA6"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750A099A" w14:textId="77777777" w:rsidR="00A53A65" w:rsidRPr="003349E2" w:rsidRDefault="00A53A65"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815D6" w:rsidRPr="003349E2" w14:paraId="6B537A23" w14:textId="77777777" w:rsidTr="009B549F">
        <w:tc>
          <w:tcPr>
            <w:tcW w:w="2460" w:type="dxa"/>
            <w:tcBorders>
              <w:right w:val="single" w:sz="4" w:space="0" w:color="auto"/>
            </w:tcBorders>
          </w:tcPr>
          <w:p w14:paraId="56E555F7" w14:textId="77777777" w:rsidR="00F815D6" w:rsidRPr="003349E2" w:rsidRDefault="00FD7F45"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 xml:space="preserve">Автомобильный транспорт </w:t>
            </w:r>
            <w:r w:rsidR="00F815D6" w:rsidRPr="003349E2">
              <w:rPr>
                <w:rFonts w:ascii="Courier New" w:hAnsi="Courier New" w:cs="Courier New"/>
                <w:sz w:val="22"/>
                <w:szCs w:val="22"/>
              </w:rPr>
              <w:t xml:space="preserve">– КОД </w:t>
            </w:r>
            <w:r w:rsidR="00C22424" w:rsidRPr="003349E2">
              <w:rPr>
                <w:rFonts w:ascii="Courier New" w:hAnsi="Courier New" w:cs="Courier New"/>
                <w:sz w:val="22"/>
                <w:szCs w:val="22"/>
              </w:rPr>
              <w:t>7.2</w:t>
            </w:r>
            <w:r w:rsidR="00F815D6" w:rsidRPr="003349E2">
              <w:rPr>
                <w:rFonts w:ascii="Courier New" w:hAnsi="Courier New" w:cs="Courier New"/>
                <w:sz w:val="22"/>
                <w:szCs w:val="22"/>
              </w:rPr>
              <w:t>.</w:t>
            </w:r>
          </w:p>
        </w:tc>
        <w:tc>
          <w:tcPr>
            <w:tcW w:w="3487" w:type="dxa"/>
            <w:tcBorders>
              <w:top w:val="single" w:sz="4" w:space="0" w:color="auto"/>
              <w:left w:val="single" w:sz="4" w:space="0" w:color="auto"/>
              <w:bottom w:val="single" w:sz="4" w:space="0" w:color="auto"/>
              <w:right w:val="single" w:sz="4" w:space="0" w:color="auto"/>
            </w:tcBorders>
            <w:vAlign w:val="center"/>
          </w:tcPr>
          <w:p w14:paraId="371FBF65"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57FE574A"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5367844E"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1" w:type="dxa"/>
            <w:gridSpan w:val="3"/>
            <w:tcBorders>
              <w:top w:val="single" w:sz="4" w:space="0" w:color="auto"/>
              <w:left w:val="single" w:sz="4" w:space="0" w:color="auto"/>
              <w:bottom w:val="single" w:sz="4" w:space="0" w:color="auto"/>
              <w:right w:val="single" w:sz="4" w:space="0" w:color="auto"/>
            </w:tcBorders>
            <w:vAlign w:val="center"/>
          </w:tcPr>
          <w:p w14:paraId="454B76AF"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7B14E2F3"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815D6" w:rsidRPr="003349E2" w14:paraId="0D927529"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7C818646" w14:textId="77777777" w:rsidR="00CD64DD" w:rsidRPr="003349E2" w:rsidRDefault="00CD64DD"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автомобильных дорог и технически связанных с ними сооружений;</w:t>
            </w:r>
          </w:p>
          <w:p w14:paraId="10092B7C" w14:textId="77777777" w:rsidR="00CD64DD" w:rsidRPr="003349E2" w:rsidRDefault="00CD64DD"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14:paraId="4AD5F7DB" w14:textId="77777777" w:rsidR="00F815D6" w:rsidRPr="003349E2" w:rsidRDefault="00CD64DD"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F815D6" w:rsidRPr="003349E2" w14:paraId="709C1F9F" w14:textId="77777777" w:rsidTr="009B549F">
        <w:tc>
          <w:tcPr>
            <w:tcW w:w="2460" w:type="dxa"/>
            <w:tcBorders>
              <w:right w:val="single" w:sz="4" w:space="0" w:color="auto"/>
            </w:tcBorders>
          </w:tcPr>
          <w:p w14:paraId="46A56F40" w14:textId="77777777" w:rsidR="00F815D6" w:rsidRPr="003349E2" w:rsidRDefault="00CA6491"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Водный транспорт</w:t>
            </w:r>
            <w:r w:rsidR="00F815D6" w:rsidRPr="003349E2">
              <w:rPr>
                <w:rFonts w:ascii="Courier New" w:hAnsi="Courier New" w:cs="Courier New"/>
                <w:sz w:val="22"/>
                <w:szCs w:val="22"/>
              </w:rPr>
              <w:t xml:space="preserve"> – КОД </w:t>
            </w:r>
            <w:r w:rsidRPr="003349E2">
              <w:rPr>
                <w:rFonts w:ascii="Courier New" w:hAnsi="Courier New" w:cs="Courier New"/>
                <w:sz w:val="22"/>
                <w:szCs w:val="22"/>
              </w:rPr>
              <w:t>7.3</w:t>
            </w:r>
            <w:r w:rsidR="00F815D6" w:rsidRPr="003349E2">
              <w:rPr>
                <w:rFonts w:ascii="Courier New" w:hAnsi="Courier New" w:cs="Courier New"/>
                <w:sz w:val="22"/>
                <w:szCs w:val="22"/>
              </w:rPr>
              <w:t>.</w:t>
            </w:r>
          </w:p>
        </w:tc>
        <w:tc>
          <w:tcPr>
            <w:tcW w:w="3487" w:type="dxa"/>
            <w:tcBorders>
              <w:top w:val="single" w:sz="4" w:space="0" w:color="auto"/>
              <w:left w:val="single" w:sz="4" w:space="0" w:color="auto"/>
              <w:bottom w:val="single" w:sz="4" w:space="0" w:color="auto"/>
              <w:right w:val="single" w:sz="4" w:space="0" w:color="auto"/>
            </w:tcBorders>
            <w:vAlign w:val="center"/>
          </w:tcPr>
          <w:p w14:paraId="53A9BD6B"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31D4A38A"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4592ADAA"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81" w:type="dxa"/>
            <w:gridSpan w:val="3"/>
            <w:tcBorders>
              <w:top w:val="single" w:sz="4" w:space="0" w:color="auto"/>
              <w:left w:val="single" w:sz="4" w:space="0" w:color="auto"/>
              <w:bottom w:val="single" w:sz="4" w:space="0" w:color="auto"/>
              <w:right w:val="single" w:sz="4" w:space="0" w:color="auto"/>
            </w:tcBorders>
            <w:vAlign w:val="center"/>
          </w:tcPr>
          <w:p w14:paraId="271D2601"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2447C6A3"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815D6" w:rsidRPr="003349E2" w14:paraId="3C6D3E23"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307610BF" w14:textId="77777777" w:rsidR="00F815D6" w:rsidRPr="003349E2" w:rsidRDefault="00CA6491"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F815D6" w:rsidRPr="003349E2" w14:paraId="7A43A597"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45F59AE2" w14:textId="77777777" w:rsidR="00F815D6" w:rsidRPr="003349E2" w:rsidRDefault="00F815D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815D6" w:rsidRPr="003349E2" w14:paraId="52E14FA2" w14:textId="77777777" w:rsidTr="009B549F">
        <w:tc>
          <w:tcPr>
            <w:tcW w:w="2460" w:type="dxa"/>
            <w:tcBorders>
              <w:right w:val="single" w:sz="4" w:space="0" w:color="auto"/>
            </w:tcBorders>
          </w:tcPr>
          <w:p w14:paraId="10349BBA"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87" w:type="dxa"/>
            <w:tcBorders>
              <w:top w:val="single" w:sz="4" w:space="0" w:color="auto"/>
              <w:left w:val="single" w:sz="4" w:space="0" w:color="auto"/>
              <w:bottom w:val="single" w:sz="4" w:space="0" w:color="auto"/>
              <w:right w:val="single" w:sz="4" w:space="0" w:color="auto"/>
            </w:tcBorders>
            <w:vAlign w:val="center"/>
          </w:tcPr>
          <w:p w14:paraId="4D46EA70"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86" w:type="dxa"/>
            <w:gridSpan w:val="2"/>
            <w:tcBorders>
              <w:top w:val="single" w:sz="4" w:space="0" w:color="auto"/>
              <w:left w:val="single" w:sz="4" w:space="0" w:color="auto"/>
              <w:bottom w:val="single" w:sz="4" w:space="0" w:color="auto"/>
              <w:right w:val="single" w:sz="4" w:space="0" w:color="auto"/>
            </w:tcBorders>
            <w:vAlign w:val="center"/>
          </w:tcPr>
          <w:p w14:paraId="349CA98C"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74" w:type="dxa"/>
            <w:gridSpan w:val="3"/>
            <w:tcBorders>
              <w:top w:val="single" w:sz="4" w:space="0" w:color="auto"/>
              <w:left w:val="single" w:sz="4" w:space="0" w:color="auto"/>
              <w:bottom w:val="single" w:sz="4" w:space="0" w:color="auto"/>
              <w:right w:val="single" w:sz="4" w:space="0" w:color="auto"/>
            </w:tcBorders>
            <w:vAlign w:val="center"/>
          </w:tcPr>
          <w:p w14:paraId="7921380C"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81" w:type="dxa"/>
            <w:gridSpan w:val="3"/>
            <w:tcBorders>
              <w:top w:val="single" w:sz="4" w:space="0" w:color="auto"/>
              <w:left w:val="single" w:sz="4" w:space="0" w:color="auto"/>
              <w:bottom w:val="single" w:sz="4" w:space="0" w:color="auto"/>
              <w:right w:val="single" w:sz="4" w:space="0" w:color="auto"/>
            </w:tcBorders>
            <w:vAlign w:val="center"/>
          </w:tcPr>
          <w:p w14:paraId="0A701C8C"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75" w:type="dxa"/>
            <w:gridSpan w:val="2"/>
            <w:tcBorders>
              <w:top w:val="single" w:sz="4" w:space="0" w:color="auto"/>
              <w:left w:val="single" w:sz="4" w:space="0" w:color="auto"/>
              <w:bottom w:val="single" w:sz="4" w:space="0" w:color="auto"/>
              <w:right w:val="single" w:sz="4" w:space="0" w:color="auto"/>
            </w:tcBorders>
            <w:vAlign w:val="center"/>
          </w:tcPr>
          <w:p w14:paraId="0A03E7D3"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815D6" w:rsidRPr="003349E2" w14:paraId="595E13C7"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28B8ECB8"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F815D6" w:rsidRPr="003349E2" w14:paraId="4DA20F5D" w14:textId="77777777" w:rsidTr="009B549F">
        <w:tc>
          <w:tcPr>
            <w:tcW w:w="2460" w:type="dxa"/>
            <w:tcBorders>
              <w:right w:val="single" w:sz="4" w:space="0" w:color="auto"/>
            </w:tcBorders>
          </w:tcPr>
          <w:p w14:paraId="09299755"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Обслуживание автотранспорта – КОД 4.9.</w:t>
            </w:r>
          </w:p>
        </w:tc>
        <w:tc>
          <w:tcPr>
            <w:tcW w:w="3536" w:type="dxa"/>
            <w:gridSpan w:val="2"/>
            <w:tcBorders>
              <w:top w:val="single" w:sz="4" w:space="0" w:color="auto"/>
              <w:left w:val="single" w:sz="4" w:space="0" w:color="auto"/>
              <w:bottom w:val="single" w:sz="4" w:space="0" w:color="auto"/>
              <w:right w:val="single" w:sz="4" w:space="0" w:color="auto"/>
            </w:tcBorders>
            <w:vAlign w:val="center"/>
          </w:tcPr>
          <w:p w14:paraId="1B9F49C9"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96" w:type="dxa"/>
            <w:gridSpan w:val="3"/>
            <w:tcBorders>
              <w:top w:val="single" w:sz="4" w:space="0" w:color="auto"/>
              <w:left w:val="single" w:sz="4" w:space="0" w:color="auto"/>
              <w:bottom w:val="single" w:sz="4" w:space="0" w:color="auto"/>
              <w:right w:val="single" w:sz="4" w:space="0" w:color="auto"/>
            </w:tcBorders>
            <w:vAlign w:val="center"/>
          </w:tcPr>
          <w:p w14:paraId="48DE5672"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59" w:type="dxa"/>
            <w:gridSpan w:val="2"/>
            <w:tcBorders>
              <w:top w:val="single" w:sz="4" w:space="0" w:color="auto"/>
              <w:left w:val="single" w:sz="4" w:space="0" w:color="auto"/>
              <w:bottom w:val="single" w:sz="4" w:space="0" w:color="auto"/>
              <w:right w:val="single" w:sz="4" w:space="0" w:color="auto"/>
            </w:tcBorders>
            <w:vAlign w:val="center"/>
          </w:tcPr>
          <w:p w14:paraId="14A7369F"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61" w:type="dxa"/>
            <w:gridSpan w:val="3"/>
            <w:tcBorders>
              <w:top w:val="single" w:sz="4" w:space="0" w:color="auto"/>
              <w:left w:val="single" w:sz="4" w:space="0" w:color="auto"/>
              <w:bottom w:val="single" w:sz="4" w:space="0" w:color="auto"/>
              <w:right w:val="single" w:sz="4" w:space="0" w:color="auto"/>
            </w:tcBorders>
            <w:vAlign w:val="center"/>
          </w:tcPr>
          <w:p w14:paraId="6DE7381E"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51" w:type="dxa"/>
            <w:tcBorders>
              <w:top w:val="single" w:sz="4" w:space="0" w:color="auto"/>
              <w:left w:val="single" w:sz="4" w:space="0" w:color="auto"/>
              <w:bottom w:val="single" w:sz="4" w:space="0" w:color="auto"/>
              <w:right w:val="single" w:sz="4" w:space="0" w:color="auto"/>
            </w:tcBorders>
            <w:vAlign w:val="center"/>
          </w:tcPr>
          <w:p w14:paraId="5A60C63E"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815D6" w:rsidRPr="003349E2" w14:paraId="3B061544"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5D3450A1" w14:textId="77777777" w:rsidR="00F815D6" w:rsidRPr="003349E2" w:rsidRDefault="00F815D6"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постоянных или временных гаражей с несколькими стояночными местами, стоянок (парковок), гаражей, в том числе многоярусных.</w:t>
            </w:r>
          </w:p>
        </w:tc>
      </w:tr>
      <w:tr w:rsidR="00F815D6" w:rsidRPr="003349E2" w14:paraId="600710DD" w14:textId="77777777" w:rsidTr="00B67080">
        <w:tc>
          <w:tcPr>
            <w:tcW w:w="14163" w:type="dxa"/>
            <w:gridSpan w:val="12"/>
            <w:tcBorders>
              <w:top w:val="single" w:sz="4" w:space="0" w:color="auto"/>
              <w:left w:val="single" w:sz="4" w:space="0" w:color="auto"/>
              <w:bottom w:val="single" w:sz="4" w:space="0" w:color="auto"/>
              <w:right w:val="single" w:sz="4" w:space="0" w:color="auto"/>
            </w:tcBorders>
          </w:tcPr>
          <w:p w14:paraId="736AB74E" w14:textId="77777777" w:rsidR="00F815D6" w:rsidRPr="003349E2" w:rsidRDefault="00F815D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815D6" w:rsidRPr="003349E2" w14:paraId="5AA83D05" w14:textId="77777777" w:rsidTr="00B67080">
        <w:tc>
          <w:tcPr>
            <w:tcW w:w="14163" w:type="dxa"/>
            <w:gridSpan w:val="12"/>
            <w:tcBorders>
              <w:right w:val="single" w:sz="4" w:space="0" w:color="auto"/>
            </w:tcBorders>
          </w:tcPr>
          <w:p w14:paraId="0A1ECCEC" w14:textId="77777777" w:rsidR="00F815D6" w:rsidRPr="003349E2" w:rsidRDefault="00F815D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339C701" w14:textId="77777777" w:rsidR="00F815D6" w:rsidRPr="003349E2" w:rsidRDefault="00F815D6" w:rsidP="004D753F">
      <w:pPr>
        <w:widowControl w:val="0"/>
        <w:spacing w:line="240" w:lineRule="auto"/>
        <w:jc w:val="center"/>
        <w:rPr>
          <w:rFonts w:ascii="Arial" w:hAnsi="Arial" w:cs="Arial"/>
          <w:sz w:val="22"/>
          <w:szCs w:val="22"/>
        </w:rPr>
      </w:pPr>
    </w:p>
    <w:p w14:paraId="5A943133" w14:textId="36F93BC2" w:rsidR="00F815D6" w:rsidRPr="00BA14CF" w:rsidRDefault="00F815D6"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02306872" w14:textId="77777777" w:rsidR="00F815D6" w:rsidRPr="00BA14CF" w:rsidRDefault="00F815D6" w:rsidP="009B549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16238BA6" w14:textId="77777777" w:rsidR="004D58EE" w:rsidRPr="00BA14CF" w:rsidRDefault="004D58EE" w:rsidP="009B549F">
      <w:pPr>
        <w:widowControl w:val="0"/>
        <w:spacing w:line="240" w:lineRule="auto"/>
        <w:jc w:val="center"/>
        <w:rPr>
          <w:rFonts w:ascii="Arial" w:hAnsi="Arial" w:cs="Arial"/>
        </w:rPr>
      </w:pPr>
    </w:p>
    <w:p w14:paraId="6CB1158D" w14:textId="77777777" w:rsidR="00C069BA" w:rsidRPr="00BA14CF" w:rsidRDefault="00EB17CE" w:rsidP="009B549F">
      <w:pPr>
        <w:pStyle w:val="2"/>
        <w:widowControl w:val="0"/>
        <w:spacing w:before="0" w:line="240" w:lineRule="auto"/>
        <w:jc w:val="center"/>
        <w:rPr>
          <w:rFonts w:ascii="Arial" w:hAnsi="Arial" w:cs="Arial"/>
          <w:color w:val="auto"/>
          <w:sz w:val="24"/>
          <w:szCs w:val="24"/>
        </w:rPr>
      </w:pPr>
      <w:bookmarkStart w:id="37" w:name="_Toc490566111"/>
      <w:r w:rsidRPr="00BA14CF">
        <w:rPr>
          <w:rFonts w:ascii="Arial" w:hAnsi="Arial" w:cs="Arial"/>
          <w:color w:val="auto"/>
          <w:sz w:val="24"/>
          <w:szCs w:val="24"/>
        </w:rPr>
        <w:t>Статья 23</w:t>
      </w:r>
      <w:r w:rsidR="00C069BA" w:rsidRPr="00BA14CF">
        <w:rPr>
          <w:rFonts w:ascii="Arial" w:hAnsi="Arial" w:cs="Arial"/>
          <w:color w:val="auto"/>
          <w:sz w:val="24"/>
          <w:szCs w:val="24"/>
        </w:rPr>
        <w:t xml:space="preserve">. </w:t>
      </w:r>
      <w:r w:rsidR="00474727" w:rsidRPr="00BA14CF">
        <w:rPr>
          <w:rFonts w:ascii="Arial" w:hAnsi="Arial" w:cs="Arial"/>
          <w:color w:val="auto"/>
          <w:sz w:val="24"/>
          <w:szCs w:val="24"/>
        </w:rPr>
        <w:t>СХ-1</w:t>
      </w:r>
      <w:r w:rsidR="00C069BA" w:rsidRPr="00BA14CF">
        <w:rPr>
          <w:rFonts w:ascii="Arial" w:hAnsi="Arial" w:cs="Arial"/>
          <w:color w:val="auto"/>
          <w:sz w:val="24"/>
          <w:szCs w:val="24"/>
        </w:rPr>
        <w:t xml:space="preserve">. Зоны </w:t>
      </w:r>
      <w:r w:rsidR="00BA3A1E" w:rsidRPr="00BA14CF">
        <w:rPr>
          <w:rFonts w:ascii="Arial" w:hAnsi="Arial" w:cs="Arial"/>
          <w:color w:val="auto"/>
          <w:sz w:val="24"/>
          <w:szCs w:val="24"/>
        </w:rPr>
        <w:t>сельскохозяйственных угодий</w:t>
      </w:r>
      <w:bookmarkEnd w:id="37"/>
    </w:p>
    <w:p w14:paraId="6094C68B" w14:textId="77777777" w:rsidR="009B549F" w:rsidRPr="00BA14CF" w:rsidRDefault="009B549F" w:rsidP="009B549F">
      <w:pPr>
        <w:spacing w:line="240" w:lineRule="auto"/>
      </w:pPr>
    </w:p>
    <w:p w14:paraId="4691BA4E" w14:textId="77777777" w:rsidR="00C21829" w:rsidRPr="00BA14CF" w:rsidRDefault="0003160C" w:rsidP="009B549F">
      <w:pPr>
        <w:pStyle w:val="Default"/>
        <w:ind w:left="993"/>
        <w:jc w:val="both"/>
        <w:rPr>
          <w:rFonts w:ascii="Arial" w:hAnsi="Arial" w:cs="Arial"/>
          <w:color w:val="auto"/>
        </w:rPr>
      </w:pPr>
      <w:r w:rsidRPr="00BA14CF">
        <w:rPr>
          <w:rFonts w:ascii="Arial" w:hAnsi="Arial" w:cs="Arial"/>
          <w:color w:val="auto"/>
        </w:rPr>
        <w:t xml:space="preserve">1. </w:t>
      </w:r>
      <w:r w:rsidR="00BA3A1E" w:rsidRPr="00BA14CF">
        <w:rPr>
          <w:rFonts w:ascii="Arial" w:hAnsi="Arial" w:cs="Arial"/>
          <w:color w:val="auto"/>
        </w:rPr>
        <w:t>В соответствии с частью 6 статьи 36 Градостроительного кодекса Российской Федерации градостроительные регламенты для сельскохозяйственных угодий в составе земель сельскохозяйственного назначения не устанавливаются</w:t>
      </w:r>
      <w:r w:rsidR="00C21829" w:rsidRPr="00BA14CF">
        <w:rPr>
          <w:rFonts w:ascii="Arial" w:hAnsi="Arial" w:cs="Arial"/>
          <w:color w:val="auto"/>
        </w:rPr>
        <w:t>.</w:t>
      </w:r>
    </w:p>
    <w:p w14:paraId="5FA52D2F" w14:textId="60F06BBA" w:rsidR="00BA3A1E" w:rsidRPr="00BA14CF" w:rsidRDefault="00C21829" w:rsidP="004D753F">
      <w:pPr>
        <w:pStyle w:val="Default"/>
        <w:ind w:left="993"/>
        <w:jc w:val="both"/>
        <w:rPr>
          <w:rFonts w:ascii="Arial" w:hAnsi="Arial" w:cs="Arial"/>
          <w:color w:val="auto"/>
        </w:rPr>
      </w:pPr>
      <w:r w:rsidRPr="00BA14CF">
        <w:rPr>
          <w:rFonts w:ascii="Arial" w:hAnsi="Arial" w:cs="Arial"/>
          <w:color w:val="auto"/>
        </w:rPr>
        <w:t xml:space="preserve">2. </w:t>
      </w:r>
      <w:r w:rsidR="00BA3A1E" w:rsidRPr="00BA14CF">
        <w:rPr>
          <w:rFonts w:ascii="Arial" w:hAnsi="Arial" w:cs="Arial"/>
          <w:color w:val="auto"/>
        </w:rPr>
        <w:t xml:space="preserve"> </w:t>
      </w:r>
      <w:r w:rsidRPr="00BA14CF">
        <w:rPr>
          <w:rFonts w:ascii="Arial" w:hAnsi="Arial" w:cs="Arial"/>
          <w:color w:val="auto"/>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5EC33EA9" w14:textId="77777777" w:rsidR="00C069BA" w:rsidRPr="00BA14CF" w:rsidRDefault="00C21829" w:rsidP="004D753F">
      <w:pPr>
        <w:pStyle w:val="Default"/>
        <w:ind w:left="993"/>
        <w:jc w:val="both"/>
        <w:rPr>
          <w:rFonts w:ascii="Arial" w:hAnsi="Arial" w:cs="Arial"/>
          <w:color w:val="auto"/>
        </w:rPr>
      </w:pPr>
      <w:r w:rsidRPr="00BA14CF">
        <w:rPr>
          <w:rFonts w:ascii="Arial" w:hAnsi="Arial" w:cs="Arial"/>
          <w:color w:val="auto"/>
        </w:rPr>
        <w:t>3</w:t>
      </w:r>
      <w:r w:rsidR="0003160C" w:rsidRPr="00BA14CF">
        <w:rPr>
          <w:rFonts w:ascii="Arial" w:hAnsi="Arial" w:cs="Arial"/>
          <w:color w:val="auto"/>
        </w:rPr>
        <w:t>.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347CA64" w14:textId="77777777" w:rsidR="0003160C" w:rsidRPr="003349E2" w:rsidRDefault="0003160C" w:rsidP="004D753F">
      <w:pPr>
        <w:widowControl w:val="0"/>
        <w:spacing w:line="240" w:lineRule="auto"/>
        <w:rPr>
          <w:rFonts w:ascii="Arial" w:hAnsi="Arial" w:cs="Arial"/>
          <w:sz w:val="22"/>
          <w:szCs w:val="22"/>
        </w:rPr>
      </w:pPr>
    </w:p>
    <w:p w14:paraId="742C0E81" w14:textId="77777777" w:rsidR="00620181" w:rsidRPr="00BA14CF" w:rsidRDefault="00207EF8" w:rsidP="004D753F">
      <w:pPr>
        <w:pStyle w:val="2"/>
        <w:widowControl w:val="0"/>
        <w:jc w:val="center"/>
        <w:rPr>
          <w:rFonts w:ascii="Arial" w:hAnsi="Arial" w:cs="Arial"/>
          <w:color w:val="auto"/>
          <w:sz w:val="24"/>
          <w:szCs w:val="24"/>
        </w:rPr>
      </w:pPr>
      <w:bookmarkStart w:id="38" w:name="_Toc490566112"/>
      <w:r w:rsidRPr="00BA14CF">
        <w:rPr>
          <w:rFonts w:ascii="Arial" w:hAnsi="Arial" w:cs="Arial"/>
          <w:color w:val="auto"/>
          <w:sz w:val="24"/>
          <w:szCs w:val="24"/>
        </w:rPr>
        <w:t>Статья 2</w:t>
      </w:r>
      <w:r w:rsidR="00EB17CE" w:rsidRPr="00BA14CF">
        <w:rPr>
          <w:rFonts w:ascii="Arial" w:hAnsi="Arial" w:cs="Arial"/>
          <w:color w:val="auto"/>
          <w:sz w:val="24"/>
          <w:szCs w:val="24"/>
        </w:rPr>
        <w:t>4</w:t>
      </w:r>
      <w:r w:rsidR="00620181" w:rsidRPr="00BA14CF">
        <w:rPr>
          <w:rFonts w:ascii="Arial" w:hAnsi="Arial" w:cs="Arial"/>
          <w:color w:val="auto"/>
          <w:sz w:val="24"/>
          <w:szCs w:val="24"/>
        </w:rPr>
        <w:t xml:space="preserve">. </w:t>
      </w:r>
      <w:r w:rsidR="00694DA5" w:rsidRPr="00BA14CF">
        <w:rPr>
          <w:rFonts w:ascii="Arial" w:hAnsi="Arial" w:cs="Arial"/>
          <w:color w:val="auto"/>
          <w:sz w:val="24"/>
          <w:szCs w:val="24"/>
        </w:rPr>
        <w:t>СХ-2. Зоны, занятые объектами сельскохозяйственного назначения</w:t>
      </w:r>
      <w:bookmarkEnd w:id="38"/>
    </w:p>
    <w:p w14:paraId="59356333" w14:textId="77777777" w:rsidR="005D71BD" w:rsidRPr="003349E2" w:rsidRDefault="005D71BD" w:rsidP="004D753F">
      <w:pPr>
        <w:pStyle w:val="2"/>
        <w:widowControl w:val="0"/>
        <w:spacing w:before="0" w:line="240" w:lineRule="auto"/>
        <w:rPr>
          <w:rFonts w:ascii="Arial" w:hAnsi="Arial" w:cs="Arial"/>
          <w:color w:val="auto"/>
          <w:sz w:val="22"/>
          <w:szCs w:val="22"/>
        </w:rPr>
      </w:pPr>
    </w:p>
    <w:tbl>
      <w:tblPr>
        <w:tblStyle w:val="ad"/>
        <w:tblW w:w="14163" w:type="dxa"/>
        <w:tblInd w:w="988" w:type="dxa"/>
        <w:tblLayout w:type="fixed"/>
        <w:tblLook w:val="04A0" w:firstRow="1" w:lastRow="0" w:firstColumn="1" w:lastColumn="0" w:noHBand="0" w:noVBand="1"/>
      </w:tblPr>
      <w:tblGrid>
        <w:gridCol w:w="2409"/>
        <w:gridCol w:w="3544"/>
        <w:gridCol w:w="2126"/>
        <w:gridCol w:w="170"/>
        <w:gridCol w:w="1815"/>
        <w:gridCol w:w="2010"/>
        <w:gridCol w:w="24"/>
        <w:gridCol w:w="2065"/>
      </w:tblGrid>
      <w:tr w:rsidR="00424707" w:rsidRPr="003349E2" w14:paraId="2D4B1BF8" w14:textId="77777777" w:rsidTr="009B549F">
        <w:tc>
          <w:tcPr>
            <w:tcW w:w="2409" w:type="dxa"/>
            <w:vMerge w:val="restart"/>
            <w:tcBorders>
              <w:right w:val="single" w:sz="4" w:space="0" w:color="auto"/>
            </w:tcBorders>
          </w:tcPr>
          <w:p w14:paraId="702B8181" w14:textId="77777777" w:rsidR="00424707"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754" w:type="dxa"/>
            <w:gridSpan w:val="7"/>
            <w:tcBorders>
              <w:top w:val="single" w:sz="4" w:space="0" w:color="auto"/>
              <w:left w:val="single" w:sz="4" w:space="0" w:color="auto"/>
              <w:bottom w:val="single" w:sz="4" w:space="0" w:color="auto"/>
              <w:right w:val="single" w:sz="4" w:space="0" w:color="auto"/>
            </w:tcBorders>
          </w:tcPr>
          <w:p w14:paraId="501413DE"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87FB3" w:rsidRPr="003349E2" w14:paraId="71A7D897" w14:textId="77777777" w:rsidTr="009B549F">
        <w:trPr>
          <w:trHeight w:val="865"/>
        </w:trPr>
        <w:tc>
          <w:tcPr>
            <w:tcW w:w="2409" w:type="dxa"/>
            <w:vMerge/>
            <w:tcBorders>
              <w:right w:val="single" w:sz="4" w:space="0" w:color="auto"/>
            </w:tcBorders>
          </w:tcPr>
          <w:p w14:paraId="357CB749" w14:textId="77777777" w:rsidR="00424707" w:rsidRPr="003349E2" w:rsidRDefault="00424707" w:rsidP="004D753F">
            <w:pPr>
              <w:widowControl w:val="0"/>
              <w:spacing w:line="240" w:lineRule="auto"/>
              <w:ind w:firstLine="0"/>
              <w:jc w:val="center"/>
              <w:rPr>
                <w:rFonts w:ascii="Courier New" w:hAnsi="Courier New" w:cs="Courier New"/>
                <w:b/>
                <w:sz w:val="22"/>
                <w:szCs w:val="22"/>
              </w:rPr>
            </w:pPr>
          </w:p>
        </w:tc>
        <w:tc>
          <w:tcPr>
            <w:tcW w:w="3544" w:type="dxa"/>
            <w:tcBorders>
              <w:top w:val="single" w:sz="4" w:space="0" w:color="auto"/>
              <w:left w:val="single" w:sz="4" w:space="0" w:color="auto"/>
              <w:bottom w:val="single" w:sz="4" w:space="0" w:color="auto"/>
              <w:right w:val="single" w:sz="4" w:space="0" w:color="auto"/>
            </w:tcBorders>
          </w:tcPr>
          <w:p w14:paraId="0C903C39"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126" w:type="dxa"/>
            <w:tcBorders>
              <w:top w:val="single" w:sz="4" w:space="0" w:color="auto"/>
              <w:left w:val="single" w:sz="4" w:space="0" w:color="auto"/>
              <w:bottom w:val="single" w:sz="4" w:space="0" w:color="auto"/>
              <w:right w:val="single" w:sz="4" w:space="0" w:color="auto"/>
            </w:tcBorders>
          </w:tcPr>
          <w:p w14:paraId="1462FBE0"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5" w:type="dxa"/>
            <w:gridSpan w:val="2"/>
            <w:tcBorders>
              <w:top w:val="single" w:sz="4" w:space="0" w:color="auto"/>
              <w:left w:val="single" w:sz="4" w:space="0" w:color="auto"/>
              <w:bottom w:val="single" w:sz="4" w:space="0" w:color="auto"/>
              <w:right w:val="single" w:sz="4" w:space="0" w:color="auto"/>
            </w:tcBorders>
          </w:tcPr>
          <w:p w14:paraId="34657773"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034" w:type="dxa"/>
            <w:gridSpan w:val="2"/>
            <w:tcBorders>
              <w:top w:val="single" w:sz="4" w:space="0" w:color="auto"/>
              <w:left w:val="single" w:sz="4" w:space="0" w:color="auto"/>
              <w:bottom w:val="single" w:sz="4" w:space="0" w:color="auto"/>
              <w:right w:val="single" w:sz="4" w:space="0" w:color="auto"/>
            </w:tcBorders>
          </w:tcPr>
          <w:p w14:paraId="33A43DA9"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3EDE4FCA"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424707" w:rsidRPr="003349E2" w14:paraId="0BB4D96A" w14:textId="77777777" w:rsidTr="009B549F">
        <w:tc>
          <w:tcPr>
            <w:tcW w:w="14163" w:type="dxa"/>
            <w:gridSpan w:val="8"/>
            <w:tcBorders>
              <w:top w:val="single" w:sz="4" w:space="0" w:color="auto"/>
              <w:left w:val="single" w:sz="4" w:space="0" w:color="auto"/>
              <w:bottom w:val="single" w:sz="4" w:space="0" w:color="auto"/>
              <w:right w:val="single" w:sz="4" w:space="0" w:color="auto"/>
            </w:tcBorders>
          </w:tcPr>
          <w:p w14:paraId="4F2CFB63"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450D13" w:rsidRPr="003349E2" w14:paraId="5F2F2F09" w14:textId="77777777" w:rsidTr="009B549F">
        <w:tc>
          <w:tcPr>
            <w:tcW w:w="2409" w:type="dxa"/>
            <w:tcBorders>
              <w:right w:val="single" w:sz="4" w:space="0" w:color="auto"/>
            </w:tcBorders>
          </w:tcPr>
          <w:p w14:paraId="34055FD2" w14:textId="77777777" w:rsidR="00450D13" w:rsidRPr="003349E2" w:rsidRDefault="00B87FB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Сельскохозяйственное использование – КОД 1.0.</w:t>
            </w:r>
          </w:p>
        </w:tc>
        <w:tc>
          <w:tcPr>
            <w:tcW w:w="3544" w:type="dxa"/>
            <w:tcBorders>
              <w:top w:val="single" w:sz="4" w:space="0" w:color="auto"/>
              <w:left w:val="single" w:sz="4" w:space="0" w:color="auto"/>
              <w:bottom w:val="single" w:sz="4" w:space="0" w:color="auto"/>
              <w:right w:val="single" w:sz="4" w:space="0" w:color="auto"/>
            </w:tcBorders>
          </w:tcPr>
          <w:p w14:paraId="4D39CA7D" w14:textId="77777777" w:rsidR="00450D13" w:rsidRPr="003349E2" w:rsidRDefault="00450D1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D19F706" w14:textId="77777777" w:rsidR="00450D13" w:rsidRPr="003349E2" w:rsidRDefault="00450D1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28268450" w14:textId="77777777" w:rsidR="00450D13" w:rsidRPr="003349E2" w:rsidRDefault="00450D1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68AEB073" w14:textId="77777777" w:rsidR="00450D13" w:rsidRPr="003349E2" w:rsidRDefault="00450D1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10B41F3F" w14:textId="77777777" w:rsidR="00450D13" w:rsidRPr="003349E2" w:rsidRDefault="00B87FB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w:t>
            </w:r>
            <w:r w:rsidR="00450D13" w:rsidRPr="003349E2">
              <w:rPr>
                <w:rFonts w:ascii="Courier New" w:hAnsi="Courier New" w:cs="Courier New"/>
                <w:sz w:val="22"/>
                <w:szCs w:val="22"/>
              </w:rPr>
              <w:t xml:space="preserve"> м</w:t>
            </w:r>
          </w:p>
        </w:tc>
        <w:tc>
          <w:tcPr>
            <w:tcW w:w="1815" w:type="dxa"/>
            <w:tcBorders>
              <w:top w:val="single" w:sz="4" w:space="0" w:color="auto"/>
              <w:left w:val="single" w:sz="4" w:space="0" w:color="auto"/>
              <w:bottom w:val="single" w:sz="4" w:space="0" w:color="auto"/>
              <w:right w:val="single" w:sz="4" w:space="0" w:color="auto"/>
            </w:tcBorders>
            <w:vAlign w:val="center"/>
          </w:tcPr>
          <w:p w14:paraId="691F63D7" w14:textId="77777777" w:rsidR="00450D13" w:rsidRPr="003349E2" w:rsidRDefault="00450D1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10" w:type="dxa"/>
            <w:tcBorders>
              <w:top w:val="single" w:sz="4" w:space="0" w:color="auto"/>
              <w:left w:val="single" w:sz="4" w:space="0" w:color="auto"/>
              <w:bottom w:val="single" w:sz="4" w:space="0" w:color="auto"/>
              <w:right w:val="single" w:sz="4" w:space="0" w:color="auto"/>
            </w:tcBorders>
            <w:vAlign w:val="center"/>
          </w:tcPr>
          <w:p w14:paraId="74461288" w14:textId="77777777" w:rsidR="00450D13" w:rsidRPr="003349E2" w:rsidRDefault="00B87FB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8</w:t>
            </w:r>
            <w:r w:rsidR="00450D13" w:rsidRPr="003349E2">
              <w:rPr>
                <w:rFonts w:ascii="Courier New" w:hAnsi="Courier New" w:cs="Courier New"/>
                <w:sz w:val="22"/>
                <w:szCs w:val="22"/>
              </w:rPr>
              <w:t>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3F41ED08" w14:textId="77777777" w:rsidR="00450D13" w:rsidRPr="003349E2" w:rsidRDefault="00450D1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50D13" w:rsidRPr="003349E2" w14:paraId="30FA097A" w14:textId="77777777" w:rsidTr="009B549F">
        <w:tc>
          <w:tcPr>
            <w:tcW w:w="14163" w:type="dxa"/>
            <w:gridSpan w:val="8"/>
            <w:tcBorders>
              <w:top w:val="single" w:sz="4" w:space="0" w:color="auto"/>
              <w:left w:val="single" w:sz="4" w:space="0" w:color="auto"/>
              <w:bottom w:val="single" w:sz="4" w:space="0" w:color="auto"/>
              <w:right w:val="single" w:sz="4" w:space="0" w:color="auto"/>
            </w:tcBorders>
          </w:tcPr>
          <w:p w14:paraId="302C5206" w14:textId="77777777" w:rsidR="00B87FB3" w:rsidRPr="003349E2" w:rsidRDefault="00B87FB3"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Ведение сельского хозяйства.</w:t>
            </w:r>
          </w:p>
          <w:p w14:paraId="2F537D48" w14:textId="77777777" w:rsidR="00450D13" w:rsidRPr="003349E2" w:rsidRDefault="00B87FB3"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Содержание данного вида разрешенного использования включает в себя содержание видов разрешенного использования с кодами 1.1 - 1.18, в том числе размещение зданий и сооружений, используемых для хранения и переработки сельскохозяйственной продукции.</w:t>
            </w:r>
          </w:p>
        </w:tc>
      </w:tr>
      <w:tr w:rsidR="007D2803" w:rsidRPr="003349E2" w14:paraId="3565C48F" w14:textId="77777777" w:rsidTr="009B549F">
        <w:tc>
          <w:tcPr>
            <w:tcW w:w="2409" w:type="dxa"/>
            <w:tcBorders>
              <w:right w:val="single" w:sz="4" w:space="0" w:color="auto"/>
            </w:tcBorders>
          </w:tcPr>
          <w:p w14:paraId="034A4A64"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5414933A" w14:textId="77777777" w:rsidR="007D2803" w:rsidRPr="003349E2" w:rsidRDefault="007D2803" w:rsidP="004D753F">
            <w:pPr>
              <w:widowControl w:val="0"/>
              <w:spacing w:line="240" w:lineRule="auto"/>
              <w:ind w:firstLine="0"/>
              <w:jc w:val="center"/>
              <w:rPr>
                <w:rFonts w:ascii="Courier New" w:hAnsi="Courier New" w:cs="Courier New"/>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3460FB0E"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078C108C" w14:textId="1CD090C2"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w:t>
            </w:r>
            <w:r w:rsidR="00C90604">
              <w:rPr>
                <w:rFonts w:ascii="Courier New" w:hAnsi="Courier New" w:cs="Courier New"/>
                <w:sz w:val="22"/>
                <w:szCs w:val="22"/>
              </w:rPr>
              <w:t>лощадь земельного участка – 0,01</w:t>
            </w:r>
            <w:r w:rsidRPr="003349E2">
              <w:rPr>
                <w:rFonts w:ascii="Courier New" w:hAnsi="Courier New" w:cs="Courier New"/>
                <w:sz w:val="22"/>
                <w:szCs w:val="22"/>
              </w:rPr>
              <w:t xml:space="preserve"> га.</w:t>
            </w:r>
          </w:p>
          <w:p w14:paraId="236370C6"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2296" w:type="dxa"/>
            <w:gridSpan w:val="2"/>
            <w:tcBorders>
              <w:top w:val="single" w:sz="4" w:space="0" w:color="auto"/>
              <w:left w:val="single" w:sz="4" w:space="0" w:color="auto"/>
              <w:bottom w:val="single" w:sz="4" w:space="0" w:color="auto"/>
              <w:right w:val="single" w:sz="4" w:space="0" w:color="auto"/>
            </w:tcBorders>
            <w:vAlign w:val="center"/>
          </w:tcPr>
          <w:p w14:paraId="38EA3253"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815" w:type="dxa"/>
            <w:tcBorders>
              <w:top w:val="single" w:sz="4" w:space="0" w:color="auto"/>
              <w:left w:val="single" w:sz="4" w:space="0" w:color="auto"/>
              <w:bottom w:val="single" w:sz="4" w:space="0" w:color="auto"/>
              <w:right w:val="single" w:sz="4" w:space="0" w:color="auto"/>
            </w:tcBorders>
            <w:vAlign w:val="center"/>
          </w:tcPr>
          <w:p w14:paraId="0B995E31"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010" w:type="dxa"/>
            <w:tcBorders>
              <w:top w:val="single" w:sz="4" w:space="0" w:color="auto"/>
              <w:left w:val="single" w:sz="4" w:space="0" w:color="auto"/>
              <w:bottom w:val="single" w:sz="4" w:space="0" w:color="auto"/>
              <w:right w:val="single" w:sz="4" w:space="0" w:color="auto"/>
            </w:tcBorders>
            <w:vAlign w:val="center"/>
          </w:tcPr>
          <w:p w14:paraId="15BF2E95"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89" w:type="dxa"/>
            <w:gridSpan w:val="2"/>
            <w:tcBorders>
              <w:top w:val="single" w:sz="4" w:space="0" w:color="auto"/>
              <w:left w:val="single" w:sz="4" w:space="0" w:color="auto"/>
              <w:bottom w:val="single" w:sz="4" w:space="0" w:color="auto"/>
              <w:right w:val="single" w:sz="4" w:space="0" w:color="auto"/>
            </w:tcBorders>
            <w:vAlign w:val="center"/>
          </w:tcPr>
          <w:p w14:paraId="626AC71E" w14:textId="77777777" w:rsidR="007D2803" w:rsidRPr="003349E2" w:rsidRDefault="007D2803"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7D2803" w:rsidRPr="003349E2" w14:paraId="5400D161" w14:textId="77777777" w:rsidTr="009B549F">
        <w:tc>
          <w:tcPr>
            <w:tcW w:w="14163" w:type="dxa"/>
            <w:gridSpan w:val="8"/>
            <w:tcBorders>
              <w:top w:val="single" w:sz="4" w:space="0" w:color="auto"/>
              <w:left w:val="single" w:sz="4" w:space="0" w:color="auto"/>
              <w:bottom w:val="single" w:sz="4" w:space="0" w:color="auto"/>
              <w:right w:val="single" w:sz="4" w:space="0" w:color="auto"/>
            </w:tcBorders>
          </w:tcPr>
          <w:p w14:paraId="1C3262B1" w14:textId="77777777" w:rsidR="007D2803" w:rsidRPr="003349E2" w:rsidRDefault="007D2803"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424707" w:rsidRPr="003349E2" w14:paraId="0280829F" w14:textId="77777777" w:rsidTr="009B549F">
        <w:tc>
          <w:tcPr>
            <w:tcW w:w="14163" w:type="dxa"/>
            <w:gridSpan w:val="8"/>
            <w:tcBorders>
              <w:top w:val="single" w:sz="4" w:space="0" w:color="auto"/>
              <w:left w:val="single" w:sz="4" w:space="0" w:color="auto"/>
              <w:bottom w:val="single" w:sz="4" w:space="0" w:color="auto"/>
              <w:right w:val="single" w:sz="4" w:space="0" w:color="auto"/>
            </w:tcBorders>
          </w:tcPr>
          <w:p w14:paraId="3E6D4F1B"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B87FB3" w:rsidRPr="003349E2" w14:paraId="65799BE9" w14:textId="77777777" w:rsidTr="009B549F">
        <w:tc>
          <w:tcPr>
            <w:tcW w:w="2409" w:type="dxa"/>
            <w:tcBorders>
              <w:right w:val="single" w:sz="4" w:space="0" w:color="auto"/>
            </w:tcBorders>
          </w:tcPr>
          <w:p w14:paraId="171FD000"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544" w:type="dxa"/>
            <w:tcBorders>
              <w:top w:val="single" w:sz="4" w:space="0" w:color="auto"/>
              <w:left w:val="single" w:sz="4" w:space="0" w:color="auto"/>
              <w:bottom w:val="single" w:sz="4" w:space="0" w:color="auto"/>
              <w:right w:val="single" w:sz="4" w:space="0" w:color="auto"/>
            </w:tcBorders>
            <w:vAlign w:val="center"/>
          </w:tcPr>
          <w:p w14:paraId="3A7B595C"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126" w:type="dxa"/>
            <w:tcBorders>
              <w:top w:val="single" w:sz="4" w:space="0" w:color="auto"/>
              <w:left w:val="single" w:sz="4" w:space="0" w:color="auto"/>
              <w:bottom w:val="single" w:sz="4" w:space="0" w:color="auto"/>
              <w:right w:val="single" w:sz="4" w:space="0" w:color="auto"/>
            </w:tcBorders>
            <w:vAlign w:val="center"/>
          </w:tcPr>
          <w:p w14:paraId="291FE23C"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736DA09"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34" w:type="dxa"/>
            <w:gridSpan w:val="2"/>
            <w:tcBorders>
              <w:top w:val="single" w:sz="4" w:space="0" w:color="auto"/>
              <w:left w:val="single" w:sz="4" w:space="0" w:color="auto"/>
              <w:bottom w:val="single" w:sz="4" w:space="0" w:color="auto"/>
              <w:right w:val="single" w:sz="4" w:space="0" w:color="auto"/>
            </w:tcBorders>
            <w:vAlign w:val="center"/>
          </w:tcPr>
          <w:p w14:paraId="1E5754A0"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1756514C"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424707" w:rsidRPr="003349E2" w14:paraId="2EA30961" w14:textId="77777777" w:rsidTr="009B549F">
        <w:tc>
          <w:tcPr>
            <w:tcW w:w="14163" w:type="dxa"/>
            <w:gridSpan w:val="8"/>
            <w:tcBorders>
              <w:top w:val="single" w:sz="4" w:space="0" w:color="auto"/>
              <w:left w:val="single" w:sz="4" w:space="0" w:color="auto"/>
              <w:bottom w:val="single" w:sz="4" w:space="0" w:color="auto"/>
              <w:right w:val="single" w:sz="4" w:space="0" w:color="auto"/>
            </w:tcBorders>
          </w:tcPr>
          <w:p w14:paraId="055F288B"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424707" w:rsidRPr="003349E2" w14:paraId="36398600" w14:textId="77777777" w:rsidTr="009B549F">
        <w:tc>
          <w:tcPr>
            <w:tcW w:w="14163" w:type="dxa"/>
            <w:gridSpan w:val="8"/>
            <w:tcBorders>
              <w:top w:val="single" w:sz="4" w:space="0" w:color="auto"/>
              <w:left w:val="single" w:sz="4" w:space="0" w:color="auto"/>
              <w:bottom w:val="single" w:sz="4" w:space="0" w:color="auto"/>
              <w:right w:val="single" w:sz="4" w:space="0" w:color="auto"/>
            </w:tcBorders>
          </w:tcPr>
          <w:p w14:paraId="3FABA083" w14:textId="77777777" w:rsidR="00424707" w:rsidRPr="003349E2" w:rsidRDefault="0042470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424707" w:rsidRPr="003349E2" w14:paraId="5B377F83" w14:textId="77777777" w:rsidTr="009B549F">
        <w:tc>
          <w:tcPr>
            <w:tcW w:w="14163" w:type="dxa"/>
            <w:gridSpan w:val="8"/>
            <w:tcBorders>
              <w:right w:val="single" w:sz="4" w:space="0" w:color="auto"/>
            </w:tcBorders>
          </w:tcPr>
          <w:p w14:paraId="57D6819E" w14:textId="77777777" w:rsidR="00424707" w:rsidRPr="003349E2" w:rsidRDefault="0042470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7B239AC1" w14:textId="77777777" w:rsidR="00424707" w:rsidRPr="003349E2" w:rsidRDefault="00424707" w:rsidP="004D753F">
      <w:pPr>
        <w:widowControl w:val="0"/>
        <w:spacing w:line="240" w:lineRule="auto"/>
        <w:jc w:val="center"/>
        <w:rPr>
          <w:rFonts w:ascii="Arial" w:hAnsi="Arial" w:cs="Arial"/>
          <w:sz w:val="22"/>
          <w:szCs w:val="22"/>
        </w:rPr>
      </w:pPr>
    </w:p>
    <w:p w14:paraId="1FF4D9F9" w14:textId="7700D037" w:rsidR="00424707" w:rsidRPr="00BA14CF" w:rsidRDefault="00424707"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0F5AE2AD" w14:textId="77777777" w:rsidR="00424707" w:rsidRPr="00BA14CF" w:rsidRDefault="00424707" w:rsidP="009B549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2CB6C9AF" w14:textId="77777777" w:rsidR="005D71BD" w:rsidRPr="00BA14CF" w:rsidRDefault="005D71BD" w:rsidP="009B549F">
      <w:pPr>
        <w:pStyle w:val="2"/>
        <w:widowControl w:val="0"/>
        <w:spacing w:before="0" w:line="240" w:lineRule="auto"/>
        <w:rPr>
          <w:rFonts w:ascii="Arial" w:hAnsi="Arial" w:cs="Arial"/>
          <w:color w:val="auto"/>
          <w:sz w:val="24"/>
          <w:szCs w:val="24"/>
        </w:rPr>
      </w:pPr>
    </w:p>
    <w:p w14:paraId="7B64194F" w14:textId="77777777" w:rsidR="008A617D" w:rsidRPr="00BA14CF" w:rsidRDefault="00AB0673" w:rsidP="009B549F">
      <w:pPr>
        <w:pStyle w:val="2"/>
        <w:widowControl w:val="0"/>
        <w:spacing w:before="0" w:line="240" w:lineRule="auto"/>
        <w:jc w:val="center"/>
        <w:rPr>
          <w:rFonts w:ascii="Arial" w:hAnsi="Arial" w:cs="Arial"/>
          <w:color w:val="auto"/>
          <w:sz w:val="24"/>
          <w:szCs w:val="24"/>
        </w:rPr>
      </w:pPr>
      <w:bookmarkStart w:id="39" w:name="_Toc490566113"/>
      <w:r w:rsidRPr="00BA14CF">
        <w:rPr>
          <w:rFonts w:ascii="Arial" w:hAnsi="Arial" w:cs="Arial"/>
          <w:color w:val="auto"/>
          <w:sz w:val="24"/>
          <w:szCs w:val="24"/>
        </w:rPr>
        <w:t>Статья 2</w:t>
      </w:r>
      <w:r w:rsidR="00EB17CE" w:rsidRPr="00BA14CF">
        <w:rPr>
          <w:rFonts w:ascii="Arial" w:hAnsi="Arial" w:cs="Arial"/>
          <w:color w:val="auto"/>
          <w:sz w:val="24"/>
          <w:szCs w:val="24"/>
        </w:rPr>
        <w:t>5</w:t>
      </w:r>
      <w:r w:rsidRPr="00BA14CF">
        <w:rPr>
          <w:rFonts w:ascii="Arial" w:hAnsi="Arial" w:cs="Arial"/>
          <w:color w:val="auto"/>
          <w:sz w:val="24"/>
          <w:szCs w:val="24"/>
        </w:rPr>
        <w:t xml:space="preserve">. </w:t>
      </w:r>
      <w:r w:rsidR="008A617D" w:rsidRPr="00BA14CF">
        <w:rPr>
          <w:rFonts w:ascii="Arial" w:hAnsi="Arial" w:cs="Arial"/>
          <w:color w:val="auto"/>
          <w:sz w:val="24"/>
          <w:szCs w:val="24"/>
        </w:rPr>
        <w:t>ПН-1. Зоны природных территорий</w:t>
      </w:r>
      <w:bookmarkEnd w:id="39"/>
    </w:p>
    <w:p w14:paraId="4A2BEAA1" w14:textId="77777777" w:rsidR="009B549F" w:rsidRPr="00BA14CF" w:rsidRDefault="009B549F" w:rsidP="009B549F">
      <w:pPr>
        <w:spacing w:line="240" w:lineRule="auto"/>
      </w:pPr>
    </w:p>
    <w:p w14:paraId="11D4F0F1" w14:textId="77777777" w:rsidR="00292FFF" w:rsidRPr="00BA14CF" w:rsidRDefault="00292FFF" w:rsidP="009B549F">
      <w:pPr>
        <w:pStyle w:val="Default"/>
        <w:ind w:left="993"/>
        <w:jc w:val="both"/>
        <w:rPr>
          <w:rFonts w:ascii="Arial" w:hAnsi="Arial" w:cs="Arial"/>
          <w:color w:val="auto"/>
        </w:rPr>
      </w:pPr>
      <w:r w:rsidRPr="00BA14CF">
        <w:rPr>
          <w:rFonts w:ascii="Arial" w:hAnsi="Arial" w:cs="Arial"/>
        </w:rPr>
        <w:t xml:space="preserve">1. </w:t>
      </w:r>
      <w:r w:rsidRPr="00BA14CF">
        <w:rPr>
          <w:rFonts w:ascii="Arial" w:hAnsi="Arial" w:cs="Arial"/>
          <w:color w:val="auto"/>
        </w:rPr>
        <w:t>В соответствии с частью 6 статьи 36 Градостроительного кодекса Российской Федерации градостроительные регламенты для земель запаса и земель особо охраняемых природных территорий (за исключением земель лечебно-оздоровительных местностей и курортов) не устанавливаются.</w:t>
      </w:r>
    </w:p>
    <w:p w14:paraId="312C07D9" w14:textId="527AA697" w:rsidR="00292FFF" w:rsidRPr="00BA14CF" w:rsidRDefault="00292FFF" w:rsidP="004D753F">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0135CF73" w14:textId="77777777" w:rsidR="00292FFF" w:rsidRPr="00BA14CF" w:rsidRDefault="00292FFF" w:rsidP="009B549F">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8642A6D" w14:textId="77777777" w:rsidR="00F407FB" w:rsidRPr="00BA14CF" w:rsidRDefault="00F407FB" w:rsidP="009B549F">
      <w:pPr>
        <w:widowControl w:val="0"/>
        <w:spacing w:line="240" w:lineRule="auto"/>
        <w:rPr>
          <w:rFonts w:ascii="Arial" w:hAnsi="Arial" w:cs="Arial"/>
        </w:rPr>
      </w:pPr>
    </w:p>
    <w:p w14:paraId="05BC3B32" w14:textId="77777777" w:rsidR="00F407FB" w:rsidRPr="00BA14CF" w:rsidRDefault="00F407FB" w:rsidP="009B549F">
      <w:pPr>
        <w:pStyle w:val="2"/>
        <w:widowControl w:val="0"/>
        <w:spacing w:before="0" w:line="240" w:lineRule="auto"/>
        <w:jc w:val="center"/>
        <w:rPr>
          <w:rFonts w:ascii="Arial" w:hAnsi="Arial" w:cs="Arial"/>
          <w:color w:val="auto"/>
          <w:sz w:val="24"/>
          <w:szCs w:val="24"/>
        </w:rPr>
      </w:pPr>
      <w:bookmarkStart w:id="40" w:name="_Toc490566114"/>
      <w:r w:rsidRPr="00BA14CF">
        <w:rPr>
          <w:rFonts w:ascii="Arial" w:hAnsi="Arial" w:cs="Arial"/>
          <w:color w:val="auto"/>
          <w:sz w:val="24"/>
          <w:szCs w:val="24"/>
        </w:rPr>
        <w:t>Статья 2</w:t>
      </w:r>
      <w:r w:rsidR="00EB17CE" w:rsidRPr="00BA14CF">
        <w:rPr>
          <w:rFonts w:ascii="Arial" w:hAnsi="Arial" w:cs="Arial"/>
          <w:color w:val="auto"/>
          <w:sz w:val="24"/>
          <w:szCs w:val="24"/>
        </w:rPr>
        <w:t>6</w:t>
      </w:r>
      <w:r w:rsidRPr="00BA14CF">
        <w:rPr>
          <w:rFonts w:ascii="Arial" w:hAnsi="Arial" w:cs="Arial"/>
          <w:color w:val="auto"/>
          <w:sz w:val="24"/>
          <w:szCs w:val="24"/>
        </w:rPr>
        <w:t>. ПН-3. Зоны водных объектов</w:t>
      </w:r>
      <w:bookmarkEnd w:id="40"/>
    </w:p>
    <w:p w14:paraId="2137907F" w14:textId="77777777" w:rsidR="009B549F" w:rsidRPr="00BA14CF" w:rsidRDefault="009B549F" w:rsidP="009B549F"/>
    <w:p w14:paraId="6BAF111E" w14:textId="77777777" w:rsidR="00F407FB" w:rsidRPr="00BA14CF" w:rsidRDefault="00F407FB" w:rsidP="009B549F">
      <w:pPr>
        <w:pStyle w:val="Default"/>
        <w:ind w:left="993"/>
        <w:jc w:val="both"/>
        <w:rPr>
          <w:rFonts w:ascii="Arial" w:hAnsi="Arial" w:cs="Arial"/>
          <w:color w:val="auto"/>
        </w:rPr>
      </w:pPr>
      <w:r w:rsidRPr="00BA14CF">
        <w:rPr>
          <w:rFonts w:ascii="Arial" w:hAnsi="Arial" w:cs="Arial"/>
        </w:rPr>
        <w:t xml:space="preserve">1. </w:t>
      </w:r>
      <w:r w:rsidRPr="00BA14CF">
        <w:rPr>
          <w:rFonts w:ascii="Arial" w:hAnsi="Arial" w:cs="Arial"/>
          <w:color w:val="auto"/>
        </w:rPr>
        <w:t>В соответствии с частью 6 статьи 36 Градостроительного кодекса Российской Федерации градостроительные регламенты для земель, покрытых поверхностными водами, не устанавливаются.</w:t>
      </w:r>
    </w:p>
    <w:p w14:paraId="36309E34" w14:textId="657115C8" w:rsidR="00F407FB" w:rsidRPr="00BA14CF" w:rsidRDefault="00F407FB" w:rsidP="009B549F">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0231FB26" w14:textId="77777777" w:rsidR="00F407FB" w:rsidRPr="00BA14CF" w:rsidRDefault="00F407FB" w:rsidP="009B549F">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27C9481" w14:textId="77777777" w:rsidR="00ED5296" w:rsidRPr="00BA14CF" w:rsidRDefault="00ED5296" w:rsidP="009B549F">
      <w:pPr>
        <w:widowControl w:val="0"/>
        <w:spacing w:line="240" w:lineRule="auto"/>
        <w:rPr>
          <w:rFonts w:ascii="Arial" w:hAnsi="Arial" w:cs="Arial"/>
        </w:rPr>
      </w:pPr>
    </w:p>
    <w:p w14:paraId="1059FF72" w14:textId="77777777" w:rsidR="00ED5296" w:rsidRPr="00BA14CF" w:rsidRDefault="00ED5296" w:rsidP="009B549F">
      <w:pPr>
        <w:pStyle w:val="2"/>
        <w:widowControl w:val="0"/>
        <w:spacing w:before="0" w:line="240" w:lineRule="auto"/>
        <w:jc w:val="center"/>
        <w:rPr>
          <w:rFonts w:ascii="Arial" w:hAnsi="Arial" w:cs="Arial"/>
          <w:color w:val="auto"/>
          <w:sz w:val="24"/>
          <w:szCs w:val="24"/>
        </w:rPr>
      </w:pPr>
      <w:bookmarkStart w:id="41" w:name="_Toc490566115"/>
      <w:r w:rsidRPr="00BA14CF">
        <w:rPr>
          <w:rFonts w:ascii="Arial" w:hAnsi="Arial" w:cs="Arial"/>
          <w:color w:val="auto"/>
          <w:sz w:val="24"/>
          <w:szCs w:val="24"/>
        </w:rPr>
        <w:t>Статья 2</w:t>
      </w:r>
      <w:r w:rsidR="00EB17CE" w:rsidRPr="00BA14CF">
        <w:rPr>
          <w:rFonts w:ascii="Arial" w:hAnsi="Arial" w:cs="Arial"/>
          <w:color w:val="auto"/>
          <w:sz w:val="24"/>
          <w:szCs w:val="24"/>
        </w:rPr>
        <w:t>7</w:t>
      </w:r>
      <w:r w:rsidRPr="00BA14CF">
        <w:rPr>
          <w:rFonts w:ascii="Arial" w:hAnsi="Arial" w:cs="Arial"/>
          <w:color w:val="auto"/>
          <w:sz w:val="24"/>
          <w:szCs w:val="24"/>
        </w:rPr>
        <w:t>. Р-1. Зоны лесов и лесопарков</w:t>
      </w:r>
      <w:bookmarkEnd w:id="41"/>
    </w:p>
    <w:p w14:paraId="67A97614" w14:textId="77777777" w:rsidR="009B549F" w:rsidRPr="00BA14CF" w:rsidRDefault="009B549F" w:rsidP="009B549F"/>
    <w:p w14:paraId="6B23C9E9" w14:textId="77777777" w:rsidR="00ED5296" w:rsidRPr="00BA14CF" w:rsidRDefault="00ED5296" w:rsidP="009B549F">
      <w:pPr>
        <w:pStyle w:val="Default"/>
        <w:ind w:left="993"/>
        <w:jc w:val="both"/>
        <w:rPr>
          <w:rFonts w:ascii="Arial" w:hAnsi="Arial" w:cs="Arial"/>
          <w:color w:val="auto"/>
        </w:rPr>
      </w:pPr>
      <w:r w:rsidRPr="00BA14CF">
        <w:rPr>
          <w:rFonts w:ascii="Arial" w:hAnsi="Arial" w:cs="Arial"/>
          <w:color w:val="auto"/>
        </w:rPr>
        <w:t>1. 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w:t>
      </w:r>
    </w:p>
    <w:p w14:paraId="5705D805" w14:textId="23835108" w:rsidR="00ED5296" w:rsidRPr="00BA14CF" w:rsidRDefault="00ED5296" w:rsidP="004D753F">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163D12B5" w14:textId="77777777" w:rsidR="00ED5296" w:rsidRPr="00BA14CF" w:rsidRDefault="00ED5296" w:rsidP="004D753F">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00369E5" w14:textId="77777777" w:rsidR="002F7912" w:rsidRPr="00BA14CF" w:rsidRDefault="002F7912" w:rsidP="004D753F">
      <w:pPr>
        <w:widowControl w:val="0"/>
        <w:spacing w:line="240" w:lineRule="auto"/>
        <w:rPr>
          <w:rFonts w:ascii="Arial" w:hAnsi="Arial" w:cs="Arial"/>
        </w:rPr>
      </w:pPr>
    </w:p>
    <w:p w14:paraId="5E023C3F" w14:textId="77777777" w:rsidR="00057694" w:rsidRPr="00BA14CF" w:rsidRDefault="002F7912" w:rsidP="004D753F">
      <w:pPr>
        <w:pStyle w:val="2"/>
        <w:widowControl w:val="0"/>
        <w:jc w:val="center"/>
        <w:rPr>
          <w:rFonts w:ascii="Arial" w:hAnsi="Arial" w:cs="Arial"/>
          <w:color w:val="auto"/>
          <w:sz w:val="24"/>
          <w:szCs w:val="24"/>
        </w:rPr>
      </w:pPr>
      <w:bookmarkStart w:id="42" w:name="_Toc490566116"/>
      <w:r w:rsidRPr="00BA14CF">
        <w:rPr>
          <w:rFonts w:ascii="Arial" w:hAnsi="Arial" w:cs="Arial"/>
          <w:color w:val="auto"/>
          <w:sz w:val="24"/>
          <w:szCs w:val="24"/>
        </w:rPr>
        <w:t>Статья 2</w:t>
      </w:r>
      <w:r w:rsidR="00EB17CE" w:rsidRPr="00BA14CF">
        <w:rPr>
          <w:rFonts w:ascii="Arial" w:hAnsi="Arial" w:cs="Arial"/>
          <w:color w:val="auto"/>
          <w:sz w:val="24"/>
          <w:szCs w:val="24"/>
        </w:rPr>
        <w:t>8</w:t>
      </w:r>
      <w:r w:rsidRPr="00BA14CF">
        <w:rPr>
          <w:rFonts w:ascii="Arial" w:hAnsi="Arial" w:cs="Arial"/>
          <w:color w:val="auto"/>
          <w:sz w:val="24"/>
          <w:szCs w:val="24"/>
        </w:rPr>
        <w:t xml:space="preserve">. </w:t>
      </w:r>
      <w:r w:rsidR="005F7B57" w:rsidRPr="00BA14CF">
        <w:rPr>
          <w:rFonts w:ascii="Arial" w:hAnsi="Arial" w:cs="Arial"/>
          <w:color w:val="auto"/>
          <w:sz w:val="24"/>
          <w:szCs w:val="24"/>
        </w:rPr>
        <w:t>Р</w:t>
      </w:r>
      <w:r w:rsidR="00AB0673" w:rsidRPr="00BA14CF">
        <w:rPr>
          <w:rFonts w:ascii="Arial" w:hAnsi="Arial" w:cs="Arial"/>
          <w:color w:val="auto"/>
          <w:sz w:val="24"/>
          <w:szCs w:val="24"/>
        </w:rPr>
        <w:t>-2. Зоны парков, скверов</w:t>
      </w:r>
      <w:r w:rsidR="00A86876" w:rsidRPr="00BA14CF">
        <w:rPr>
          <w:rFonts w:ascii="Arial" w:hAnsi="Arial" w:cs="Arial"/>
          <w:color w:val="auto"/>
          <w:sz w:val="24"/>
          <w:szCs w:val="24"/>
        </w:rPr>
        <w:t>,</w:t>
      </w:r>
      <w:r w:rsidR="00AB0673" w:rsidRPr="00BA14CF">
        <w:rPr>
          <w:rFonts w:ascii="Arial" w:hAnsi="Arial" w:cs="Arial"/>
          <w:color w:val="auto"/>
          <w:sz w:val="24"/>
          <w:szCs w:val="24"/>
        </w:rPr>
        <w:t xml:space="preserve"> бульваров</w:t>
      </w:r>
      <w:bookmarkEnd w:id="42"/>
    </w:p>
    <w:tbl>
      <w:tblPr>
        <w:tblStyle w:val="ad"/>
        <w:tblW w:w="14163" w:type="dxa"/>
        <w:tblInd w:w="988" w:type="dxa"/>
        <w:tblLook w:val="04A0" w:firstRow="1" w:lastRow="0" w:firstColumn="1" w:lastColumn="0" w:noHBand="0" w:noVBand="1"/>
      </w:tblPr>
      <w:tblGrid>
        <w:gridCol w:w="2519"/>
        <w:gridCol w:w="3453"/>
        <w:gridCol w:w="1966"/>
        <w:gridCol w:w="88"/>
        <w:gridCol w:w="1880"/>
        <w:gridCol w:w="2162"/>
        <w:gridCol w:w="30"/>
        <w:gridCol w:w="2065"/>
      </w:tblGrid>
      <w:tr w:rsidR="008048C6" w:rsidRPr="003349E2" w14:paraId="6AA45639" w14:textId="77777777" w:rsidTr="00B67080">
        <w:tc>
          <w:tcPr>
            <w:tcW w:w="2544" w:type="dxa"/>
            <w:vMerge w:val="restart"/>
            <w:tcBorders>
              <w:right w:val="single" w:sz="4" w:space="0" w:color="auto"/>
            </w:tcBorders>
          </w:tcPr>
          <w:p w14:paraId="16CE36B9" w14:textId="77777777" w:rsidR="008048C6"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619" w:type="dxa"/>
            <w:gridSpan w:val="7"/>
            <w:tcBorders>
              <w:top w:val="single" w:sz="4" w:space="0" w:color="auto"/>
              <w:left w:val="single" w:sz="4" w:space="0" w:color="auto"/>
              <w:bottom w:val="single" w:sz="4" w:space="0" w:color="auto"/>
              <w:right w:val="single" w:sz="4" w:space="0" w:color="auto"/>
            </w:tcBorders>
          </w:tcPr>
          <w:p w14:paraId="00161806"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048C6" w:rsidRPr="003349E2" w14:paraId="660D7D77" w14:textId="77777777" w:rsidTr="009B549F">
        <w:tc>
          <w:tcPr>
            <w:tcW w:w="2544" w:type="dxa"/>
            <w:vMerge/>
            <w:tcBorders>
              <w:right w:val="single" w:sz="4" w:space="0" w:color="auto"/>
            </w:tcBorders>
          </w:tcPr>
          <w:p w14:paraId="3D8CC3D1" w14:textId="77777777" w:rsidR="008048C6" w:rsidRPr="003349E2" w:rsidRDefault="008048C6" w:rsidP="004D753F">
            <w:pPr>
              <w:widowControl w:val="0"/>
              <w:spacing w:line="240" w:lineRule="auto"/>
              <w:ind w:firstLine="0"/>
              <w:jc w:val="center"/>
              <w:rPr>
                <w:rFonts w:ascii="Courier New" w:hAnsi="Courier New" w:cs="Courier New"/>
                <w:b/>
                <w:sz w:val="22"/>
                <w:szCs w:val="22"/>
              </w:rPr>
            </w:pPr>
          </w:p>
        </w:tc>
        <w:tc>
          <w:tcPr>
            <w:tcW w:w="3514" w:type="dxa"/>
            <w:tcBorders>
              <w:top w:val="single" w:sz="4" w:space="0" w:color="auto"/>
              <w:left w:val="single" w:sz="4" w:space="0" w:color="auto"/>
              <w:bottom w:val="single" w:sz="4" w:space="0" w:color="auto"/>
              <w:right w:val="single" w:sz="4" w:space="0" w:color="auto"/>
            </w:tcBorders>
          </w:tcPr>
          <w:p w14:paraId="5C40FABF"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56" w:type="dxa"/>
            <w:gridSpan w:val="2"/>
            <w:tcBorders>
              <w:top w:val="single" w:sz="4" w:space="0" w:color="auto"/>
              <w:left w:val="single" w:sz="4" w:space="0" w:color="auto"/>
              <w:bottom w:val="single" w:sz="4" w:space="0" w:color="auto"/>
              <w:right w:val="single" w:sz="4" w:space="0" w:color="auto"/>
            </w:tcBorders>
          </w:tcPr>
          <w:p w14:paraId="43E058B7"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6" w:type="dxa"/>
            <w:tcBorders>
              <w:top w:val="single" w:sz="4" w:space="0" w:color="auto"/>
              <w:left w:val="single" w:sz="4" w:space="0" w:color="auto"/>
              <w:bottom w:val="single" w:sz="4" w:space="0" w:color="auto"/>
              <w:right w:val="single" w:sz="4" w:space="0" w:color="auto"/>
            </w:tcBorders>
          </w:tcPr>
          <w:p w14:paraId="10B82A77"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02" w:type="dxa"/>
            <w:gridSpan w:val="2"/>
            <w:tcBorders>
              <w:top w:val="single" w:sz="4" w:space="0" w:color="auto"/>
              <w:left w:val="single" w:sz="4" w:space="0" w:color="auto"/>
              <w:bottom w:val="single" w:sz="4" w:space="0" w:color="auto"/>
              <w:right w:val="single" w:sz="4" w:space="0" w:color="auto"/>
            </w:tcBorders>
          </w:tcPr>
          <w:p w14:paraId="0441E3BC"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1" w:type="dxa"/>
            <w:tcBorders>
              <w:top w:val="single" w:sz="4" w:space="0" w:color="auto"/>
              <w:left w:val="single" w:sz="4" w:space="0" w:color="auto"/>
              <w:bottom w:val="single" w:sz="4" w:space="0" w:color="auto"/>
              <w:right w:val="single" w:sz="4" w:space="0" w:color="auto"/>
            </w:tcBorders>
          </w:tcPr>
          <w:p w14:paraId="6ECA683A"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8048C6" w:rsidRPr="003349E2" w14:paraId="61957C95" w14:textId="77777777" w:rsidTr="00B67080">
        <w:tc>
          <w:tcPr>
            <w:tcW w:w="14163" w:type="dxa"/>
            <w:gridSpan w:val="8"/>
            <w:tcBorders>
              <w:top w:val="single" w:sz="4" w:space="0" w:color="auto"/>
              <w:left w:val="single" w:sz="4" w:space="0" w:color="auto"/>
              <w:bottom w:val="single" w:sz="4" w:space="0" w:color="auto"/>
              <w:right w:val="single" w:sz="4" w:space="0" w:color="auto"/>
            </w:tcBorders>
          </w:tcPr>
          <w:p w14:paraId="2E933CF0"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8048C6" w:rsidRPr="003349E2" w14:paraId="33A7BC47" w14:textId="77777777" w:rsidTr="008048C6">
        <w:tc>
          <w:tcPr>
            <w:tcW w:w="2544" w:type="dxa"/>
            <w:tcBorders>
              <w:right w:val="single" w:sz="4" w:space="0" w:color="auto"/>
            </w:tcBorders>
          </w:tcPr>
          <w:p w14:paraId="3ED93F37"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Отдых (рекреация) – КОД 5.0.</w:t>
            </w:r>
          </w:p>
        </w:tc>
        <w:tc>
          <w:tcPr>
            <w:tcW w:w="3514" w:type="dxa"/>
            <w:tcBorders>
              <w:top w:val="single" w:sz="4" w:space="0" w:color="auto"/>
              <w:left w:val="single" w:sz="4" w:space="0" w:color="auto"/>
              <w:bottom w:val="single" w:sz="4" w:space="0" w:color="auto"/>
              <w:right w:val="single" w:sz="4" w:space="0" w:color="auto"/>
            </w:tcBorders>
            <w:vAlign w:val="center"/>
          </w:tcPr>
          <w:p w14:paraId="2F5AE7B7"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67" w:type="dxa"/>
            <w:tcBorders>
              <w:top w:val="single" w:sz="4" w:space="0" w:color="auto"/>
              <w:left w:val="single" w:sz="4" w:space="0" w:color="auto"/>
              <w:bottom w:val="single" w:sz="4" w:space="0" w:color="auto"/>
              <w:right w:val="single" w:sz="4" w:space="0" w:color="auto"/>
            </w:tcBorders>
            <w:vAlign w:val="center"/>
          </w:tcPr>
          <w:p w14:paraId="4D781CF0"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13FB0BA4"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71" w:type="dxa"/>
            <w:tcBorders>
              <w:top w:val="single" w:sz="4" w:space="0" w:color="auto"/>
              <w:left w:val="single" w:sz="4" w:space="0" w:color="auto"/>
              <w:bottom w:val="single" w:sz="4" w:space="0" w:color="auto"/>
              <w:right w:val="single" w:sz="4" w:space="0" w:color="auto"/>
            </w:tcBorders>
            <w:vAlign w:val="center"/>
          </w:tcPr>
          <w:p w14:paraId="20FA4E00"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52" w:type="dxa"/>
            <w:gridSpan w:val="2"/>
            <w:tcBorders>
              <w:top w:val="single" w:sz="4" w:space="0" w:color="auto"/>
              <w:left w:val="single" w:sz="4" w:space="0" w:color="auto"/>
              <w:bottom w:val="single" w:sz="4" w:space="0" w:color="auto"/>
              <w:right w:val="single" w:sz="4" w:space="0" w:color="auto"/>
            </w:tcBorders>
            <w:vAlign w:val="center"/>
          </w:tcPr>
          <w:p w14:paraId="3D8F0B0D"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048C6" w:rsidRPr="003349E2" w14:paraId="565CCC0C" w14:textId="77777777" w:rsidTr="00B67080">
        <w:tc>
          <w:tcPr>
            <w:tcW w:w="14163" w:type="dxa"/>
            <w:gridSpan w:val="8"/>
            <w:tcBorders>
              <w:top w:val="single" w:sz="4" w:space="0" w:color="auto"/>
              <w:left w:val="single" w:sz="4" w:space="0" w:color="auto"/>
              <w:bottom w:val="single" w:sz="4" w:space="0" w:color="auto"/>
              <w:right w:val="single" w:sz="4" w:space="0" w:color="auto"/>
            </w:tcBorders>
          </w:tcPr>
          <w:p w14:paraId="44EEBF5E" w14:textId="77777777" w:rsidR="00564819" w:rsidRPr="003349E2" w:rsidRDefault="00564819"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16304F3E" w14:textId="77777777" w:rsidR="008048C6" w:rsidRPr="003349E2" w:rsidRDefault="00564819"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8048C6" w:rsidRPr="003349E2" w14:paraId="2393D868" w14:textId="77777777" w:rsidTr="00B67080">
        <w:tc>
          <w:tcPr>
            <w:tcW w:w="14163" w:type="dxa"/>
            <w:gridSpan w:val="8"/>
            <w:tcBorders>
              <w:top w:val="single" w:sz="4" w:space="0" w:color="auto"/>
              <w:left w:val="single" w:sz="4" w:space="0" w:color="auto"/>
              <w:bottom w:val="single" w:sz="4" w:space="0" w:color="auto"/>
              <w:right w:val="single" w:sz="4" w:space="0" w:color="auto"/>
            </w:tcBorders>
          </w:tcPr>
          <w:p w14:paraId="410CCFFC"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8048C6" w:rsidRPr="003349E2" w14:paraId="4E6EF92B" w14:textId="77777777" w:rsidTr="00B67080">
        <w:tc>
          <w:tcPr>
            <w:tcW w:w="2544" w:type="dxa"/>
            <w:tcBorders>
              <w:right w:val="single" w:sz="4" w:space="0" w:color="auto"/>
            </w:tcBorders>
          </w:tcPr>
          <w:p w14:paraId="79E1C9CC"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514" w:type="dxa"/>
            <w:tcBorders>
              <w:top w:val="single" w:sz="4" w:space="0" w:color="auto"/>
              <w:left w:val="single" w:sz="4" w:space="0" w:color="auto"/>
              <w:bottom w:val="single" w:sz="4" w:space="0" w:color="auto"/>
              <w:right w:val="single" w:sz="4" w:space="0" w:color="auto"/>
            </w:tcBorders>
            <w:vAlign w:val="center"/>
          </w:tcPr>
          <w:p w14:paraId="660783E7"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495C2B3B"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26" w:type="dxa"/>
            <w:tcBorders>
              <w:top w:val="single" w:sz="4" w:space="0" w:color="auto"/>
              <w:left w:val="single" w:sz="4" w:space="0" w:color="auto"/>
              <w:bottom w:val="single" w:sz="4" w:space="0" w:color="auto"/>
              <w:right w:val="single" w:sz="4" w:space="0" w:color="auto"/>
            </w:tcBorders>
            <w:vAlign w:val="center"/>
          </w:tcPr>
          <w:p w14:paraId="6FF34901"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2" w:type="dxa"/>
            <w:gridSpan w:val="2"/>
            <w:tcBorders>
              <w:top w:val="single" w:sz="4" w:space="0" w:color="auto"/>
              <w:left w:val="single" w:sz="4" w:space="0" w:color="auto"/>
              <w:bottom w:val="single" w:sz="4" w:space="0" w:color="auto"/>
              <w:right w:val="single" w:sz="4" w:space="0" w:color="auto"/>
            </w:tcBorders>
            <w:vAlign w:val="center"/>
          </w:tcPr>
          <w:p w14:paraId="63448BA5"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21" w:type="dxa"/>
            <w:tcBorders>
              <w:top w:val="single" w:sz="4" w:space="0" w:color="auto"/>
              <w:left w:val="single" w:sz="4" w:space="0" w:color="auto"/>
              <w:bottom w:val="single" w:sz="4" w:space="0" w:color="auto"/>
              <w:right w:val="single" w:sz="4" w:space="0" w:color="auto"/>
            </w:tcBorders>
            <w:vAlign w:val="center"/>
          </w:tcPr>
          <w:p w14:paraId="57AE2284"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048C6" w:rsidRPr="003349E2" w14:paraId="1AB1A417" w14:textId="77777777" w:rsidTr="00B67080">
        <w:tc>
          <w:tcPr>
            <w:tcW w:w="14163" w:type="dxa"/>
            <w:gridSpan w:val="8"/>
            <w:tcBorders>
              <w:top w:val="single" w:sz="4" w:space="0" w:color="auto"/>
              <w:left w:val="single" w:sz="4" w:space="0" w:color="auto"/>
              <w:bottom w:val="single" w:sz="4" w:space="0" w:color="auto"/>
              <w:right w:val="single" w:sz="4" w:space="0" w:color="auto"/>
            </w:tcBorders>
          </w:tcPr>
          <w:p w14:paraId="1259D0F3"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8048C6" w:rsidRPr="003349E2" w14:paraId="4F211A83" w14:textId="77777777" w:rsidTr="00B67080">
        <w:tc>
          <w:tcPr>
            <w:tcW w:w="14163" w:type="dxa"/>
            <w:gridSpan w:val="8"/>
            <w:tcBorders>
              <w:top w:val="single" w:sz="4" w:space="0" w:color="auto"/>
              <w:left w:val="single" w:sz="4" w:space="0" w:color="auto"/>
              <w:bottom w:val="single" w:sz="4" w:space="0" w:color="auto"/>
              <w:right w:val="single" w:sz="4" w:space="0" w:color="auto"/>
            </w:tcBorders>
          </w:tcPr>
          <w:p w14:paraId="2BF0C778" w14:textId="77777777" w:rsidR="008048C6" w:rsidRPr="003349E2" w:rsidRDefault="008048C6"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8048C6" w:rsidRPr="003349E2" w14:paraId="41DF49AA" w14:textId="77777777" w:rsidTr="00B67080">
        <w:tc>
          <w:tcPr>
            <w:tcW w:w="14163" w:type="dxa"/>
            <w:gridSpan w:val="8"/>
            <w:tcBorders>
              <w:right w:val="single" w:sz="4" w:space="0" w:color="auto"/>
            </w:tcBorders>
          </w:tcPr>
          <w:p w14:paraId="4402FE36" w14:textId="77777777" w:rsidR="008048C6" w:rsidRPr="003349E2" w:rsidRDefault="008048C6"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2E19D5C0" w14:textId="77777777" w:rsidR="008048C6" w:rsidRPr="003349E2" w:rsidRDefault="008048C6" w:rsidP="004D753F">
      <w:pPr>
        <w:widowControl w:val="0"/>
        <w:spacing w:line="240" w:lineRule="auto"/>
        <w:jc w:val="center"/>
        <w:rPr>
          <w:rFonts w:ascii="Arial" w:hAnsi="Arial" w:cs="Arial"/>
          <w:sz w:val="22"/>
          <w:szCs w:val="22"/>
        </w:rPr>
      </w:pPr>
    </w:p>
    <w:p w14:paraId="3029FC2B" w14:textId="77777777" w:rsidR="00564819" w:rsidRPr="00BA14CF" w:rsidRDefault="008048C6" w:rsidP="004D753F">
      <w:pPr>
        <w:pStyle w:val="Default"/>
        <w:ind w:left="993"/>
        <w:jc w:val="both"/>
        <w:rPr>
          <w:rFonts w:ascii="Arial" w:hAnsi="Arial" w:cs="Arial"/>
          <w:color w:val="auto"/>
        </w:rPr>
      </w:pPr>
      <w:r w:rsidRPr="00BA14CF">
        <w:rPr>
          <w:rFonts w:ascii="Arial" w:hAnsi="Arial" w:cs="Arial"/>
          <w:color w:val="auto"/>
        </w:rPr>
        <w:t xml:space="preserve">1. </w:t>
      </w:r>
      <w:r w:rsidR="00564819" w:rsidRPr="00BA14CF">
        <w:rPr>
          <w:rFonts w:ascii="Arial" w:hAnsi="Arial" w:cs="Arial"/>
          <w:color w:val="auto"/>
        </w:rPr>
        <w:t>В соответствии с частью 5</w:t>
      </w:r>
      <w:r w:rsidR="007743FC" w:rsidRPr="00BA14CF">
        <w:rPr>
          <w:rFonts w:ascii="Arial" w:hAnsi="Arial" w:cs="Arial"/>
          <w:color w:val="auto"/>
        </w:rPr>
        <w:t xml:space="preserve"> статьи 36 Градостроительного кодекса Российской Федерации </w:t>
      </w:r>
      <w:r w:rsidR="00564819" w:rsidRPr="00BA14CF">
        <w:rPr>
          <w:rFonts w:ascii="Arial" w:hAnsi="Arial" w:cs="Arial"/>
          <w:color w:val="auto"/>
        </w:rPr>
        <w:t>действие градостроительного регламента не распространяется на земельные участки в границах территорий общего пользования.</w:t>
      </w:r>
    </w:p>
    <w:p w14:paraId="55BBDA28" w14:textId="4846EDD1" w:rsidR="008048C6" w:rsidRPr="00BA14CF" w:rsidRDefault="008048C6" w:rsidP="004D753F">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22AD16E3" w14:textId="77777777" w:rsidR="008048C6" w:rsidRPr="00BA14CF" w:rsidRDefault="008048C6" w:rsidP="004D753F">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553BA96" w14:textId="77777777" w:rsidR="00057694" w:rsidRDefault="00057694" w:rsidP="004D753F">
      <w:pPr>
        <w:widowControl w:val="0"/>
        <w:spacing w:line="240" w:lineRule="auto"/>
        <w:rPr>
          <w:rFonts w:ascii="Arial" w:hAnsi="Arial" w:cs="Arial"/>
        </w:rPr>
      </w:pPr>
    </w:p>
    <w:p w14:paraId="7C5F58E8" w14:textId="77777777" w:rsidR="00EF0636" w:rsidRDefault="00EF0636" w:rsidP="004D753F">
      <w:pPr>
        <w:widowControl w:val="0"/>
        <w:spacing w:line="240" w:lineRule="auto"/>
        <w:rPr>
          <w:rFonts w:ascii="Arial" w:hAnsi="Arial" w:cs="Arial"/>
        </w:rPr>
      </w:pPr>
    </w:p>
    <w:p w14:paraId="70E2AF4B" w14:textId="77777777" w:rsidR="00EF0636" w:rsidRDefault="00EF0636" w:rsidP="004D753F">
      <w:pPr>
        <w:widowControl w:val="0"/>
        <w:spacing w:line="240" w:lineRule="auto"/>
        <w:rPr>
          <w:rFonts w:ascii="Arial" w:hAnsi="Arial" w:cs="Arial"/>
        </w:rPr>
      </w:pPr>
    </w:p>
    <w:p w14:paraId="436BC98E" w14:textId="77777777" w:rsidR="00EF0636" w:rsidRDefault="00EF0636" w:rsidP="004D753F">
      <w:pPr>
        <w:widowControl w:val="0"/>
        <w:spacing w:line="240" w:lineRule="auto"/>
        <w:rPr>
          <w:rFonts w:ascii="Arial" w:hAnsi="Arial" w:cs="Arial"/>
        </w:rPr>
      </w:pPr>
    </w:p>
    <w:p w14:paraId="1920296D" w14:textId="77777777" w:rsidR="00EF0636" w:rsidRPr="00BA14CF" w:rsidRDefault="00EF0636" w:rsidP="004D753F">
      <w:pPr>
        <w:widowControl w:val="0"/>
        <w:spacing w:line="240" w:lineRule="auto"/>
        <w:rPr>
          <w:rFonts w:ascii="Arial" w:hAnsi="Arial" w:cs="Arial"/>
        </w:rPr>
      </w:pPr>
    </w:p>
    <w:p w14:paraId="5829E834" w14:textId="77777777" w:rsidR="00A17B34" w:rsidRPr="00BA14CF" w:rsidRDefault="00EB17CE" w:rsidP="004D753F">
      <w:pPr>
        <w:pStyle w:val="2"/>
        <w:widowControl w:val="0"/>
        <w:spacing w:before="0" w:line="240" w:lineRule="auto"/>
        <w:jc w:val="center"/>
        <w:rPr>
          <w:rFonts w:ascii="Arial" w:hAnsi="Arial" w:cs="Arial"/>
          <w:color w:val="auto"/>
          <w:sz w:val="24"/>
          <w:szCs w:val="24"/>
        </w:rPr>
      </w:pPr>
      <w:bookmarkStart w:id="43" w:name="_Toc490566117"/>
      <w:r w:rsidRPr="00BA14CF">
        <w:rPr>
          <w:rFonts w:ascii="Arial" w:hAnsi="Arial" w:cs="Arial"/>
          <w:color w:val="auto"/>
          <w:sz w:val="24"/>
          <w:szCs w:val="24"/>
        </w:rPr>
        <w:t>Статья 29</w:t>
      </w:r>
      <w:r w:rsidR="00A17B34" w:rsidRPr="00BA14CF">
        <w:rPr>
          <w:rFonts w:ascii="Arial" w:hAnsi="Arial" w:cs="Arial"/>
          <w:color w:val="auto"/>
          <w:sz w:val="24"/>
          <w:szCs w:val="24"/>
        </w:rPr>
        <w:t>. Р-3. Зоны размещения объектов физической культуры и массового спорта</w:t>
      </w:r>
      <w:bookmarkEnd w:id="43"/>
    </w:p>
    <w:p w14:paraId="5ABDF951" w14:textId="77777777" w:rsidR="00A17B34" w:rsidRPr="003349E2" w:rsidRDefault="00A17B34" w:rsidP="004D753F">
      <w:pPr>
        <w:widowControl w:val="0"/>
        <w:spacing w:line="240" w:lineRule="auto"/>
        <w:rPr>
          <w:rFonts w:ascii="Arial" w:hAnsi="Arial" w:cs="Arial"/>
          <w:sz w:val="22"/>
          <w:szCs w:val="22"/>
        </w:rPr>
      </w:pPr>
    </w:p>
    <w:tbl>
      <w:tblPr>
        <w:tblStyle w:val="ad"/>
        <w:tblW w:w="14163" w:type="dxa"/>
        <w:tblInd w:w="988" w:type="dxa"/>
        <w:tblLayout w:type="fixed"/>
        <w:tblLook w:val="04A0" w:firstRow="1" w:lastRow="0" w:firstColumn="1" w:lastColumn="0" w:noHBand="0" w:noVBand="1"/>
      </w:tblPr>
      <w:tblGrid>
        <w:gridCol w:w="2544"/>
        <w:gridCol w:w="3551"/>
        <w:gridCol w:w="1984"/>
        <w:gridCol w:w="35"/>
        <w:gridCol w:w="1808"/>
        <w:gridCol w:w="18"/>
        <w:gridCol w:w="2202"/>
        <w:gridCol w:w="48"/>
        <w:gridCol w:w="1973"/>
      </w:tblGrid>
      <w:tr w:rsidR="00256E90" w:rsidRPr="003349E2" w14:paraId="090A9552" w14:textId="77777777" w:rsidTr="002039ED">
        <w:tc>
          <w:tcPr>
            <w:tcW w:w="2544" w:type="dxa"/>
            <w:vMerge w:val="restart"/>
            <w:tcBorders>
              <w:right w:val="single" w:sz="4" w:space="0" w:color="auto"/>
            </w:tcBorders>
          </w:tcPr>
          <w:p w14:paraId="45127DE1" w14:textId="77777777" w:rsidR="00256E9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619" w:type="dxa"/>
            <w:gridSpan w:val="8"/>
            <w:tcBorders>
              <w:top w:val="single" w:sz="4" w:space="0" w:color="auto"/>
              <w:left w:val="single" w:sz="4" w:space="0" w:color="auto"/>
              <w:bottom w:val="single" w:sz="4" w:space="0" w:color="auto"/>
              <w:right w:val="single" w:sz="4" w:space="0" w:color="auto"/>
            </w:tcBorders>
          </w:tcPr>
          <w:p w14:paraId="7173F854"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56E90" w:rsidRPr="003349E2" w14:paraId="5F3DDC2D" w14:textId="77777777" w:rsidTr="002039ED">
        <w:trPr>
          <w:trHeight w:val="3626"/>
        </w:trPr>
        <w:tc>
          <w:tcPr>
            <w:tcW w:w="2544" w:type="dxa"/>
            <w:vMerge/>
            <w:tcBorders>
              <w:right w:val="single" w:sz="4" w:space="0" w:color="auto"/>
            </w:tcBorders>
          </w:tcPr>
          <w:p w14:paraId="760F265B" w14:textId="77777777" w:rsidR="00256E90" w:rsidRPr="003349E2" w:rsidRDefault="00256E90" w:rsidP="004D753F">
            <w:pPr>
              <w:widowControl w:val="0"/>
              <w:spacing w:line="240" w:lineRule="auto"/>
              <w:ind w:firstLine="0"/>
              <w:jc w:val="center"/>
              <w:rPr>
                <w:rFonts w:ascii="Courier New" w:hAnsi="Courier New" w:cs="Courier New"/>
                <w:b/>
                <w:sz w:val="22"/>
                <w:szCs w:val="22"/>
              </w:rPr>
            </w:pPr>
          </w:p>
        </w:tc>
        <w:tc>
          <w:tcPr>
            <w:tcW w:w="3551" w:type="dxa"/>
            <w:tcBorders>
              <w:top w:val="single" w:sz="4" w:space="0" w:color="auto"/>
              <w:left w:val="single" w:sz="4" w:space="0" w:color="auto"/>
              <w:bottom w:val="single" w:sz="4" w:space="0" w:color="auto"/>
              <w:right w:val="single" w:sz="4" w:space="0" w:color="auto"/>
            </w:tcBorders>
          </w:tcPr>
          <w:p w14:paraId="3E3F5A69"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19" w:type="dxa"/>
            <w:gridSpan w:val="2"/>
            <w:tcBorders>
              <w:top w:val="single" w:sz="4" w:space="0" w:color="auto"/>
              <w:left w:val="single" w:sz="4" w:space="0" w:color="auto"/>
              <w:bottom w:val="single" w:sz="4" w:space="0" w:color="auto"/>
              <w:right w:val="single" w:sz="4" w:space="0" w:color="auto"/>
            </w:tcBorders>
          </w:tcPr>
          <w:p w14:paraId="1F7C309C"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6" w:type="dxa"/>
            <w:gridSpan w:val="2"/>
            <w:tcBorders>
              <w:top w:val="single" w:sz="4" w:space="0" w:color="auto"/>
              <w:left w:val="single" w:sz="4" w:space="0" w:color="auto"/>
              <w:bottom w:val="single" w:sz="4" w:space="0" w:color="auto"/>
              <w:right w:val="single" w:sz="4" w:space="0" w:color="auto"/>
            </w:tcBorders>
          </w:tcPr>
          <w:p w14:paraId="7A618891"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02" w:type="dxa"/>
            <w:tcBorders>
              <w:top w:val="single" w:sz="4" w:space="0" w:color="auto"/>
              <w:left w:val="single" w:sz="4" w:space="0" w:color="auto"/>
              <w:bottom w:val="single" w:sz="4" w:space="0" w:color="auto"/>
              <w:right w:val="single" w:sz="4" w:space="0" w:color="auto"/>
            </w:tcBorders>
          </w:tcPr>
          <w:p w14:paraId="0AC10FDA"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1" w:type="dxa"/>
            <w:gridSpan w:val="2"/>
            <w:tcBorders>
              <w:top w:val="single" w:sz="4" w:space="0" w:color="auto"/>
              <w:left w:val="single" w:sz="4" w:space="0" w:color="auto"/>
              <w:bottom w:val="single" w:sz="4" w:space="0" w:color="auto"/>
              <w:right w:val="single" w:sz="4" w:space="0" w:color="auto"/>
            </w:tcBorders>
          </w:tcPr>
          <w:p w14:paraId="2B89C456"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256E90" w:rsidRPr="003349E2" w14:paraId="7160EFDD"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63348861"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2039ED" w:rsidRPr="003349E2" w14:paraId="65D344DB" w14:textId="77777777" w:rsidTr="002039ED">
        <w:tc>
          <w:tcPr>
            <w:tcW w:w="2544" w:type="dxa"/>
            <w:tcBorders>
              <w:right w:val="single" w:sz="4" w:space="0" w:color="auto"/>
            </w:tcBorders>
          </w:tcPr>
          <w:p w14:paraId="2EDEF071"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p w14:paraId="39BADBF8"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c>
          <w:tcPr>
            <w:tcW w:w="3551" w:type="dxa"/>
            <w:tcBorders>
              <w:top w:val="single" w:sz="4" w:space="0" w:color="auto"/>
              <w:left w:val="single" w:sz="4" w:space="0" w:color="auto"/>
              <w:bottom w:val="single" w:sz="4" w:space="0" w:color="auto"/>
              <w:right w:val="single" w:sz="4" w:space="0" w:color="auto"/>
            </w:tcBorders>
            <w:vAlign w:val="center"/>
          </w:tcPr>
          <w:p w14:paraId="5095866B"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1352A219" w14:textId="4706C0E2" w:rsidR="002039ED" w:rsidRPr="003349E2" w:rsidRDefault="002039ED" w:rsidP="00C90604">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w:t>
            </w:r>
            <w:r w:rsidR="00C90604">
              <w:rPr>
                <w:rFonts w:ascii="Courier New" w:hAnsi="Courier New" w:cs="Courier New"/>
                <w:sz w:val="22"/>
                <w:szCs w:val="22"/>
              </w:rPr>
              <w:t>1</w:t>
            </w:r>
            <w:r w:rsidRPr="003349E2">
              <w:rPr>
                <w:rFonts w:ascii="Courier New" w:hAnsi="Courier New" w:cs="Courier New"/>
                <w:sz w:val="22"/>
                <w:szCs w:val="22"/>
              </w:rPr>
              <w:t xml:space="preserve"> га.</w:t>
            </w:r>
          </w:p>
          <w:p w14:paraId="642149C9"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6C188067"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0302EE33"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278DAE5"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1973" w:type="dxa"/>
            <w:tcBorders>
              <w:top w:val="single" w:sz="4" w:space="0" w:color="auto"/>
              <w:left w:val="single" w:sz="4" w:space="0" w:color="auto"/>
              <w:bottom w:val="single" w:sz="4" w:space="0" w:color="auto"/>
              <w:right w:val="single" w:sz="4" w:space="0" w:color="auto"/>
            </w:tcBorders>
            <w:vAlign w:val="center"/>
          </w:tcPr>
          <w:p w14:paraId="117237CC" w14:textId="77777777" w:rsidR="002039ED" w:rsidRPr="003349E2" w:rsidRDefault="002039ED"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039ED" w:rsidRPr="003349E2" w14:paraId="6AF8946A"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750564CA" w14:textId="55608F29" w:rsidR="002039ED" w:rsidRPr="003349E2" w:rsidRDefault="002039ED" w:rsidP="004D753F">
            <w:pPr>
              <w:widowControl w:val="0"/>
              <w:spacing w:line="240" w:lineRule="auto"/>
              <w:ind w:firstLine="0"/>
              <w:jc w:val="left"/>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2039ED" w:rsidRPr="003349E2" w14:paraId="2C10384F" w14:textId="77777777" w:rsidTr="002039ED">
        <w:tc>
          <w:tcPr>
            <w:tcW w:w="2544" w:type="dxa"/>
            <w:tcBorders>
              <w:right w:val="single" w:sz="4" w:space="0" w:color="auto"/>
            </w:tcBorders>
          </w:tcPr>
          <w:p w14:paraId="5D628A3C"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c>
          <w:tcPr>
            <w:tcW w:w="3551" w:type="dxa"/>
            <w:tcBorders>
              <w:top w:val="single" w:sz="4" w:space="0" w:color="auto"/>
              <w:left w:val="single" w:sz="4" w:space="0" w:color="auto"/>
              <w:bottom w:val="single" w:sz="4" w:space="0" w:color="auto"/>
              <w:right w:val="single" w:sz="4" w:space="0" w:color="auto"/>
            </w:tcBorders>
          </w:tcPr>
          <w:p w14:paraId="285E1702"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3CA58131"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345A09FF"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7D3E4344"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c>
          <w:tcPr>
            <w:tcW w:w="1973" w:type="dxa"/>
            <w:tcBorders>
              <w:top w:val="single" w:sz="4" w:space="0" w:color="auto"/>
              <w:left w:val="single" w:sz="4" w:space="0" w:color="auto"/>
              <w:bottom w:val="single" w:sz="4" w:space="0" w:color="auto"/>
              <w:right w:val="single" w:sz="4" w:space="0" w:color="auto"/>
            </w:tcBorders>
            <w:vAlign w:val="center"/>
          </w:tcPr>
          <w:p w14:paraId="58A77A6B" w14:textId="77777777" w:rsidR="002039ED" w:rsidRPr="003349E2" w:rsidRDefault="002039ED" w:rsidP="004D753F">
            <w:pPr>
              <w:widowControl w:val="0"/>
              <w:spacing w:line="240" w:lineRule="auto"/>
              <w:ind w:firstLine="0"/>
              <w:jc w:val="center"/>
              <w:rPr>
                <w:rFonts w:ascii="Courier New" w:hAnsi="Courier New" w:cs="Courier New"/>
                <w:sz w:val="22"/>
                <w:szCs w:val="22"/>
              </w:rPr>
            </w:pPr>
          </w:p>
        </w:tc>
      </w:tr>
      <w:tr w:rsidR="00256E90" w:rsidRPr="003349E2" w14:paraId="59689EAF" w14:textId="77777777" w:rsidTr="002039ED">
        <w:tc>
          <w:tcPr>
            <w:tcW w:w="2544" w:type="dxa"/>
            <w:tcBorders>
              <w:right w:val="single" w:sz="4" w:space="0" w:color="auto"/>
            </w:tcBorders>
          </w:tcPr>
          <w:p w14:paraId="054CF596"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Спорт – КОД 5.1.</w:t>
            </w:r>
          </w:p>
        </w:tc>
        <w:tc>
          <w:tcPr>
            <w:tcW w:w="3551" w:type="dxa"/>
            <w:tcBorders>
              <w:top w:val="single" w:sz="4" w:space="0" w:color="auto"/>
              <w:left w:val="single" w:sz="4" w:space="0" w:color="auto"/>
              <w:bottom w:val="single" w:sz="4" w:space="0" w:color="auto"/>
              <w:right w:val="single" w:sz="4" w:space="0" w:color="auto"/>
            </w:tcBorders>
          </w:tcPr>
          <w:p w14:paraId="74762885"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73FD7CE3"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5EACF2FE"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2BF2F515"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5 га.</w:t>
            </w:r>
          </w:p>
        </w:tc>
        <w:tc>
          <w:tcPr>
            <w:tcW w:w="1984" w:type="dxa"/>
            <w:tcBorders>
              <w:top w:val="single" w:sz="4" w:space="0" w:color="auto"/>
              <w:left w:val="single" w:sz="4" w:space="0" w:color="auto"/>
              <w:bottom w:val="single" w:sz="4" w:space="0" w:color="auto"/>
              <w:right w:val="single" w:sz="4" w:space="0" w:color="auto"/>
            </w:tcBorders>
            <w:vAlign w:val="center"/>
          </w:tcPr>
          <w:p w14:paraId="22B0F54E"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79BF8088"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до 55 м</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2B2E162"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50%</w:t>
            </w:r>
          </w:p>
        </w:tc>
        <w:tc>
          <w:tcPr>
            <w:tcW w:w="1973" w:type="dxa"/>
            <w:tcBorders>
              <w:top w:val="single" w:sz="4" w:space="0" w:color="auto"/>
              <w:left w:val="single" w:sz="4" w:space="0" w:color="auto"/>
              <w:bottom w:val="single" w:sz="4" w:space="0" w:color="auto"/>
              <w:right w:val="single" w:sz="4" w:space="0" w:color="auto"/>
            </w:tcBorders>
            <w:vAlign w:val="center"/>
          </w:tcPr>
          <w:p w14:paraId="637D4FBB"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56E90" w:rsidRPr="003349E2" w14:paraId="157A99B6"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1D9C930B" w14:textId="77777777" w:rsidR="00256E90" w:rsidRPr="003349E2" w:rsidRDefault="00256E90"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1AC1BCF4" w14:textId="77777777" w:rsidR="00256E90" w:rsidRPr="003349E2" w:rsidRDefault="00256E90"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спортивных баз и лагерей.</w:t>
            </w:r>
          </w:p>
        </w:tc>
      </w:tr>
      <w:tr w:rsidR="00256E90" w:rsidRPr="003349E2" w14:paraId="203161EE" w14:textId="77777777" w:rsidTr="002039ED">
        <w:tc>
          <w:tcPr>
            <w:tcW w:w="2544" w:type="dxa"/>
            <w:tcBorders>
              <w:right w:val="single" w:sz="4" w:space="0" w:color="auto"/>
            </w:tcBorders>
          </w:tcPr>
          <w:p w14:paraId="1B679005"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551" w:type="dxa"/>
            <w:tcBorders>
              <w:top w:val="single" w:sz="4" w:space="0" w:color="auto"/>
              <w:left w:val="single" w:sz="4" w:space="0" w:color="auto"/>
              <w:bottom w:val="single" w:sz="4" w:space="0" w:color="auto"/>
              <w:right w:val="single" w:sz="4" w:space="0" w:color="auto"/>
            </w:tcBorders>
          </w:tcPr>
          <w:p w14:paraId="6F0CCC6E"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590B9624"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2C8BB86C"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0,1 га.</w:t>
            </w:r>
          </w:p>
          <w:p w14:paraId="072EDCCE"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14:paraId="2BD98EF3"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5 м</w:t>
            </w:r>
          </w:p>
        </w:tc>
        <w:tc>
          <w:tcPr>
            <w:tcW w:w="1861" w:type="dxa"/>
            <w:gridSpan w:val="3"/>
            <w:tcBorders>
              <w:top w:val="single" w:sz="4" w:space="0" w:color="auto"/>
              <w:left w:val="single" w:sz="4" w:space="0" w:color="auto"/>
              <w:bottom w:val="single" w:sz="4" w:space="0" w:color="auto"/>
              <w:right w:val="single" w:sz="4" w:space="0" w:color="auto"/>
            </w:tcBorders>
            <w:vAlign w:val="center"/>
          </w:tcPr>
          <w:p w14:paraId="544DB806"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250" w:type="dxa"/>
            <w:gridSpan w:val="2"/>
            <w:tcBorders>
              <w:top w:val="single" w:sz="4" w:space="0" w:color="auto"/>
              <w:left w:val="single" w:sz="4" w:space="0" w:color="auto"/>
              <w:bottom w:val="single" w:sz="4" w:space="0" w:color="auto"/>
              <w:right w:val="single" w:sz="4" w:space="0" w:color="auto"/>
            </w:tcBorders>
            <w:vAlign w:val="center"/>
          </w:tcPr>
          <w:p w14:paraId="44999D6A"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1973" w:type="dxa"/>
            <w:tcBorders>
              <w:top w:val="single" w:sz="4" w:space="0" w:color="auto"/>
              <w:left w:val="single" w:sz="4" w:space="0" w:color="auto"/>
              <w:bottom w:val="single" w:sz="4" w:space="0" w:color="auto"/>
              <w:right w:val="single" w:sz="4" w:space="0" w:color="auto"/>
            </w:tcBorders>
            <w:vAlign w:val="center"/>
          </w:tcPr>
          <w:p w14:paraId="5438C02D"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56E90" w:rsidRPr="003349E2" w14:paraId="46400059"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2186AA4D" w14:textId="77777777" w:rsidR="00256E90" w:rsidRPr="003349E2" w:rsidRDefault="00256E90"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256E90" w:rsidRPr="003349E2" w14:paraId="3EC5FBDB"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205A2EE6"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256E90" w:rsidRPr="003349E2" w14:paraId="5B218DF0" w14:textId="77777777" w:rsidTr="002039ED">
        <w:tc>
          <w:tcPr>
            <w:tcW w:w="2544" w:type="dxa"/>
            <w:tcBorders>
              <w:right w:val="single" w:sz="4" w:space="0" w:color="auto"/>
            </w:tcBorders>
          </w:tcPr>
          <w:p w14:paraId="4C5BD347"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551" w:type="dxa"/>
            <w:tcBorders>
              <w:top w:val="single" w:sz="4" w:space="0" w:color="auto"/>
              <w:left w:val="single" w:sz="4" w:space="0" w:color="auto"/>
              <w:bottom w:val="single" w:sz="4" w:space="0" w:color="auto"/>
              <w:right w:val="single" w:sz="4" w:space="0" w:color="auto"/>
            </w:tcBorders>
            <w:vAlign w:val="center"/>
          </w:tcPr>
          <w:p w14:paraId="79C53902"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19" w:type="dxa"/>
            <w:gridSpan w:val="2"/>
            <w:tcBorders>
              <w:top w:val="single" w:sz="4" w:space="0" w:color="auto"/>
              <w:left w:val="single" w:sz="4" w:space="0" w:color="auto"/>
              <w:bottom w:val="single" w:sz="4" w:space="0" w:color="auto"/>
              <w:right w:val="single" w:sz="4" w:space="0" w:color="auto"/>
            </w:tcBorders>
            <w:vAlign w:val="center"/>
          </w:tcPr>
          <w:p w14:paraId="1E290959"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26" w:type="dxa"/>
            <w:gridSpan w:val="2"/>
            <w:tcBorders>
              <w:top w:val="single" w:sz="4" w:space="0" w:color="auto"/>
              <w:left w:val="single" w:sz="4" w:space="0" w:color="auto"/>
              <w:bottom w:val="single" w:sz="4" w:space="0" w:color="auto"/>
              <w:right w:val="single" w:sz="4" w:space="0" w:color="auto"/>
            </w:tcBorders>
            <w:vAlign w:val="center"/>
          </w:tcPr>
          <w:p w14:paraId="27586C7B"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2" w:type="dxa"/>
            <w:tcBorders>
              <w:top w:val="single" w:sz="4" w:space="0" w:color="auto"/>
              <w:left w:val="single" w:sz="4" w:space="0" w:color="auto"/>
              <w:bottom w:val="single" w:sz="4" w:space="0" w:color="auto"/>
              <w:right w:val="single" w:sz="4" w:space="0" w:color="auto"/>
            </w:tcBorders>
            <w:vAlign w:val="center"/>
          </w:tcPr>
          <w:p w14:paraId="064679A9"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21" w:type="dxa"/>
            <w:gridSpan w:val="2"/>
            <w:tcBorders>
              <w:top w:val="single" w:sz="4" w:space="0" w:color="auto"/>
              <w:left w:val="single" w:sz="4" w:space="0" w:color="auto"/>
              <w:bottom w:val="single" w:sz="4" w:space="0" w:color="auto"/>
              <w:right w:val="single" w:sz="4" w:space="0" w:color="auto"/>
            </w:tcBorders>
            <w:vAlign w:val="center"/>
          </w:tcPr>
          <w:p w14:paraId="58B60D1A"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56E90" w:rsidRPr="003349E2" w14:paraId="41DE6D98"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314F14D1"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256E90" w:rsidRPr="003349E2" w14:paraId="7F4002EF" w14:textId="77777777" w:rsidTr="002039ED">
        <w:tc>
          <w:tcPr>
            <w:tcW w:w="14163" w:type="dxa"/>
            <w:gridSpan w:val="9"/>
            <w:tcBorders>
              <w:top w:val="single" w:sz="4" w:space="0" w:color="auto"/>
              <w:left w:val="single" w:sz="4" w:space="0" w:color="auto"/>
              <w:bottom w:val="single" w:sz="4" w:space="0" w:color="auto"/>
              <w:right w:val="single" w:sz="4" w:space="0" w:color="auto"/>
            </w:tcBorders>
          </w:tcPr>
          <w:p w14:paraId="0D1F27A1"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256E90" w:rsidRPr="003349E2" w14:paraId="602D0416" w14:textId="77777777" w:rsidTr="002039ED">
        <w:tc>
          <w:tcPr>
            <w:tcW w:w="14163" w:type="dxa"/>
            <w:gridSpan w:val="9"/>
            <w:tcBorders>
              <w:right w:val="single" w:sz="4" w:space="0" w:color="auto"/>
            </w:tcBorders>
          </w:tcPr>
          <w:p w14:paraId="55BD748C"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3A02A90B" w14:textId="77777777" w:rsidR="00256E90" w:rsidRPr="003349E2" w:rsidRDefault="00256E90" w:rsidP="004D753F">
      <w:pPr>
        <w:widowControl w:val="0"/>
        <w:spacing w:line="240" w:lineRule="auto"/>
        <w:jc w:val="center"/>
        <w:rPr>
          <w:rFonts w:ascii="Arial" w:hAnsi="Arial" w:cs="Arial"/>
          <w:sz w:val="22"/>
          <w:szCs w:val="22"/>
        </w:rPr>
      </w:pPr>
    </w:p>
    <w:p w14:paraId="131BD7CD" w14:textId="7AC4C7E7" w:rsidR="00256E90" w:rsidRPr="00BA14CF" w:rsidRDefault="00256E90"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2E328DEB" w14:textId="77777777" w:rsidR="00256E90" w:rsidRPr="00BA14CF" w:rsidRDefault="00256E90"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47B3DEC" w14:textId="77777777" w:rsidR="00A17B34" w:rsidRPr="00BA14CF" w:rsidRDefault="00A17B34" w:rsidP="004D753F">
      <w:pPr>
        <w:widowControl w:val="0"/>
        <w:spacing w:line="240" w:lineRule="auto"/>
        <w:rPr>
          <w:rFonts w:ascii="Arial" w:hAnsi="Arial" w:cs="Arial"/>
        </w:rPr>
      </w:pPr>
    </w:p>
    <w:p w14:paraId="6703607F" w14:textId="77777777" w:rsidR="00256E90" w:rsidRPr="00BA14CF" w:rsidRDefault="00256E90" w:rsidP="004D753F">
      <w:pPr>
        <w:pStyle w:val="2"/>
        <w:widowControl w:val="0"/>
        <w:spacing w:before="0" w:line="240" w:lineRule="auto"/>
        <w:jc w:val="center"/>
        <w:rPr>
          <w:rFonts w:ascii="Arial" w:hAnsi="Arial" w:cs="Arial"/>
          <w:color w:val="auto"/>
          <w:sz w:val="24"/>
          <w:szCs w:val="24"/>
        </w:rPr>
      </w:pPr>
      <w:bookmarkStart w:id="44" w:name="_Toc490566118"/>
      <w:r w:rsidRPr="00BA14CF">
        <w:rPr>
          <w:rFonts w:ascii="Arial" w:hAnsi="Arial" w:cs="Arial"/>
          <w:color w:val="auto"/>
          <w:sz w:val="24"/>
          <w:szCs w:val="24"/>
        </w:rPr>
        <w:t>Статья 3</w:t>
      </w:r>
      <w:r w:rsidR="00EB17CE" w:rsidRPr="00BA14CF">
        <w:rPr>
          <w:rFonts w:ascii="Arial" w:hAnsi="Arial" w:cs="Arial"/>
          <w:color w:val="auto"/>
          <w:sz w:val="24"/>
          <w:szCs w:val="24"/>
        </w:rPr>
        <w:t>0</w:t>
      </w:r>
      <w:r w:rsidRPr="00BA14CF">
        <w:rPr>
          <w:rFonts w:ascii="Arial" w:hAnsi="Arial" w:cs="Arial"/>
          <w:color w:val="auto"/>
          <w:sz w:val="24"/>
          <w:szCs w:val="24"/>
        </w:rPr>
        <w:t>. Р-4. Зоны туристско-рекреационного назначения</w:t>
      </w:r>
      <w:bookmarkEnd w:id="44"/>
    </w:p>
    <w:p w14:paraId="0799D935" w14:textId="77777777" w:rsidR="00256E90" w:rsidRPr="003349E2" w:rsidRDefault="00256E90" w:rsidP="004D753F">
      <w:pPr>
        <w:pStyle w:val="2"/>
        <w:widowControl w:val="0"/>
        <w:spacing w:before="0" w:line="240" w:lineRule="auto"/>
        <w:jc w:val="center"/>
        <w:rPr>
          <w:rFonts w:ascii="Arial" w:hAnsi="Arial" w:cs="Arial"/>
          <w:color w:val="auto"/>
          <w:sz w:val="22"/>
          <w:szCs w:val="22"/>
        </w:rPr>
      </w:pPr>
    </w:p>
    <w:tbl>
      <w:tblPr>
        <w:tblStyle w:val="ad"/>
        <w:tblW w:w="14163" w:type="dxa"/>
        <w:tblInd w:w="988" w:type="dxa"/>
        <w:tblLook w:val="04A0" w:firstRow="1" w:lastRow="0" w:firstColumn="1" w:lastColumn="0" w:noHBand="0" w:noVBand="1"/>
      </w:tblPr>
      <w:tblGrid>
        <w:gridCol w:w="2495"/>
        <w:gridCol w:w="3501"/>
        <w:gridCol w:w="1963"/>
        <w:gridCol w:w="85"/>
        <w:gridCol w:w="1880"/>
        <w:gridCol w:w="2174"/>
        <w:gridCol w:w="2065"/>
      </w:tblGrid>
      <w:tr w:rsidR="00256E90" w:rsidRPr="003349E2" w14:paraId="33307457" w14:textId="77777777" w:rsidTr="00B67080">
        <w:tc>
          <w:tcPr>
            <w:tcW w:w="2544" w:type="dxa"/>
            <w:vMerge w:val="restart"/>
            <w:tcBorders>
              <w:right w:val="single" w:sz="4" w:space="0" w:color="auto"/>
            </w:tcBorders>
          </w:tcPr>
          <w:p w14:paraId="342E7D67" w14:textId="77777777" w:rsidR="00256E90"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619" w:type="dxa"/>
            <w:gridSpan w:val="6"/>
            <w:tcBorders>
              <w:top w:val="single" w:sz="4" w:space="0" w:color="auto"/>
              <w:left w:val="single" w:sz="4" w:space="0" w:color="auto"/>
              <w:bottom w:val="single" w:sz="4" w:space="0" w:color="auto"/>
              <w:right w:val="single" w:sz="4" w:space="0" w:color="auto"/>
            </w:tcBorders>
          </w:tcPr>
          <w:p w14:paraId="768DA644"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56E90" w:rsidRPr="003349E2" w14:paraId="3E9B7097" w14:textId="77777777" w:rsidTr="00BA14CF">
        <w:tc>
          <w:tcPr>
            <w:tcW w:w="2544" w:type="dxa"/>
            <w:vMerge/>
            <w:tcBorders>
              <w:right w:val="single" w:sz="4" w:space="0" w:color="auto"/>
            </w:tcBorders>
          </w:tcPr>
          <w:p w14:paraId="64EC0E56" w14:textId="77777777" w:rsidR="00256E90" w:rsidRPr="003349E2" w:rsidRDefault="00256E90" w:rsidP="004D753F">
            <w:pPr>
              <w:widowControl w:val="0"/>
              <w:spacing w:line="240" w:lineRule="auto"/>
              <w:ind w:firstLine="0"/>
              <w:jc w:val="center"/>
              <w:rPr>
                <w:rFonts w:ascii="Courier New" w:hAnsi="Courier New" w:cs="Courier New"/>
                <w:b/>
                <w:sz w:val="22"/>
                <w:szCs w:val="22"/>
              </w:rPr>
            </w:pPr>
          </w:p>
        </w:tc>
        <w:tc>
          <w:tcPr>
            <w:tcW w:w="3514" w:type="dxa"/>
            <w:tcBorders>
              <w:top w:val="single" w:sz="4" w:space="0" w:color="auto"/>
              <w:left w:val="single" w:sz="4" w:space="0" w:color="auto"/>
              <w:bottom w:val="single" w:sz="4" w:space="0" w:color="auto"/>
              <w:right w:val="single" w:sz="4" w:space="0" w:color="auto"/>
            </w:tcBorders>
          </w:tcPr>
          <w:p w14:paraId="4EEEE630"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56" w:type="dxa"/>
            <w:gridSpan w:val="2"/>
            <w:tcBorders>
              <w:top w:val="single" w:sz="4" w:space="0" w:color="auto"/>
              <w:left w:val="single" w:sz="4" w:space="0" w:color="auto"/>
              <w:bottom w:val="single" w:sz="4" w:space="0" w:color="auto"/>
              <w:right w:val="single" w:sz="4" w:space="0" w:color="auto"/>
            </w:tcBorders>
          </w:tcPr>
          <w:p w14:paraId="3E019D53"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6" w:type="dxa"/>
            <w:tcBorders>
              <w:top w:val="single" w:sz="4" w:space="0" w:color="auto"/>
              <w:left w:val="single" w:sz="4" w:space="0" w:color="auto"/>
              <w:bottom w:val="single" w:sz="4" w:space="0" w:color="auto"/>
              <w:right w:val="single" w:sz="4" w:space="0" w:color="auto"/>
            </w:tcBorders>
          </w:tcPr>
          <w:p w14:paraId="5EFD437B"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02" w:type="dxa"/>
            <w:tcBorders>
              <w:top w:val="single" w:sz="4" w:space="0" w:color="auto"/>
              <w:left w:val="single" w:sz="4" w:space="0" w:color="auto"/>
              <w:bottom w:val="single" w:sz="4" w:space="0" w:color="auto"/>
              <w:right w:val="single" w:sz="4" w:space="0" w:color="auto"/>
            </w:tcBorders>
          </w:tcPr>
          <w:p w14:paraId="3512A6B7"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1" w:type="dxa"/>
            <w:tcBorders>
              <w:top w:val="single" w:sz="4" w:space="0" w:color="auto"/>
              <w:left w:val="single" w:sz="4" w:space="0" w:color="auto"/>
              <w:bottom w:val="single" w:sz="4" w:space="0" w:color="auto"/>
              <w:right w:val="single" w:sz="4" w:space="0" w:color="auto"/>
            </w:tcBorders>
          </w:tcPr>
          <w:p w14:paraId="27929CF0"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256E90" w:rsidRPr="003349E2" w14:paraId="32C83885"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6C3B1CAE"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B85257" w:rsidRPr="003349E2" w14:paraId="0061B27C" w14:textId="77777777" w:rsidTr="00B67080">
        <w:tc>
          <w:tcPr>
            <w:tcW w:w="2544" w:type="dxa"/>
            <w:tcBorders>
              <w:right w:val="single" w:sz="4" w:space="0" w:color="auto"/>
            </w:tcBorders>
          </w:tcPr>
          <w:p w14:paraId="462D2327" w14:textId="77777777" w:rsidR="00B85257" w:rsidRPr="003349E2" w:rsidRDefault="00B8525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Отдых (рекреация) – КОД 5.0.</w:t>
            </w:r>
          </w:p>
        </w:tc>
        <w:tc>
          <w:tcPr>
            <w:tcW w:w="3514" w:type="dxa"/>
            <w:tcBorders>
              <w:top w:val="single" w:sz="4" w:space="0" w:color="auto"/>
              <w:left w:val="single" w:sz="4" w:space="0" w:color="auto"/>
              <w:bottom w:val="single" w:sz="4" w:space="0" w:color="auto"/>
              <w:right w:val="single" w:sz="4" w:space="0" w:color="auto"/>
            </w:tcBorders>
            <w:vAlign w:val="center"/>
          </w:tcPr>
          <w:p w14:paraId="4CAA6B08" w14:textId="77777777" w:rsidR="00B85257" w:rsidRPr="003349E2" w:rsidRDefault="00B8525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67" w:type="dxa"/>
            <w:tcBorders>
              <w:top w:val="single" w:sz="4" w:space="0" w:color="auto"/>
              <w:left w:val="single" w:sz="4" w:space="0" w:color="auto"/>
              <w:bottom w:val="single" w:sz="4" w:space="0" w:color="auto"/>
              <w:right w:val="single" w:sz="4" w:space="0" w:color="auto"/>
            </w:tcBorders>
            <w:vAlign w:val="center"/>
          </w:tcPr>
          <w:p w14:paraId="40D8DFE8" w14:textId="77777777" w:rsidR="00B85257" w:rsidRPr="003349E2" w:rsidRDefault="00B8525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5B12A47E" w14:textId="77777777" w:rsidR="00B85257" w:rsidRPr="003349E2" w:rsidRDefault="00B8525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71" w:type="dxa"/>
            <w:tcBorders>
              <w:top w:val="single" w:sz="4" w:space="0" w:color="auto"/>
              <w:left w:val="single" w:sz="4" w:space="0" w:color="auto"/>
              <w:bottom w:val="single" w:sz="4" w:space="0" w:color="auto"/>
              <w:right w:val="single" w:sz="4" w:space="0" w:color="auto"/>
            </w:tcBorders>
            <w:vAlign w:val="center"/>
          </w:tcPr>
          <w:p w14:paraId="753D4E1C" w14:textId="77777777" w:rsidR="00B85257" w:rsidRPr="003349E2" w:rsidRDefault="00B8525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4BEA8E4B" w14:textId="77777777" w:rsidR="00B85257" w:rsidRPr="003349E2" w:rsidRDefault="00B8525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85257" w:rsidRPr="003349E2" w14:paraId="45E76A04"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3F08ED5A" w14:textId="77777777" w:rsidR="00B85257" w:rsidRPr="003349E2" w:rsidRDefault="00B8525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4867947" w14:textId="77777777" w:rsidR="00B85257" w:rsidRPr="003349E2" w:rsidRDefault="00B8525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B67080" w:rsidRPr="003349E2" w14:paraId="0D41E48B" w14:textId="77777777" w:rsidTr="00B67080">
        <w:tc>
          <w:tcPr>
            <w:tcW w:w="2544" w:type="dxa"/>
            <w:tcBorders>
              <w:right w:val="single" w:sz="4" w:space="0" w:color="auto"/>
            </w:tcBorders>
          </w:tcPr>
          <w:p w14:paraId="59DAF165" w14:textId="77777777" w:rsidR="00B67080" w:rsidRPr="003349E2" w:rsidRDefault="00B670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Природно-познавательный туризм – КОД 5.2.</w:t>
            </w:r>
          </w:p>
        </w:tc>
        <w:tc>
          <w:tcPr>
            <w:tcW w:w="3514" w:type="dxa"/>
            <w:tcBorders>
              <w:top w:val="single" w:sz="4" w:space="0" w:color="auto"/>
              <w:left w:val="single" w:sz="4" w:space="0" w:color="auto"/>
              <w:bottom w:val="single" w:sz="4" w:space="0" w:color="auto"/>
              <w:right w:val="single" w:sz="4" w:space="0" w:color="auto"/>
            </w:tcBorders>
          </w:tcPr>
          <w:p w14:paraId="3F6B96A5" w14:textId="77777777" w:rsidR="00B67080"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67" w:type="dxa"/>
            <w:tcBorders>
              <w:top w:val="single" w:sz="4" w:space="0" w:color="auto"/>
              <w:left w:val="single" w:sz="4" w:space="0" w:color="auto"/>
              <w:bottom w:val="single" w:sz="4" w:space="0" w:color="auto"/>
              <w:right w:val="single" w:sz="4" w:space="0" w:color="auto"/>
            </w:tcBorders>
            <w:vAlign w:val="center"/>
          </w:tcPr>
          <w:p w14:paraId="1D7F0173" w14:textId="77777777" w:rsidR="00B67080" w:rsidRPr="003349E2" w:rsidRDefault="00B670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2C675386" w14:textId="77777777" w:rsidR="00B67080" w:rsidRPr="003349E2" w:rsidRDefault="00B670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71" w:type="dxa"/>
            <w:tcBorders>
              <w:top w:val="single" w:sz="4" w:space="0" w:color="auto"/>
              <w:left w:val="single" w:sz="4" w:space="0" w:color="auto"/>
              <w:bottom w:val="single" w:sz="4" w:space="0" w:color="auto"/>
              <w:right w:val="single" w:sz="4" w:space="0" w:color="auto"/>
            </w:tcBorders>
            <w:vAlign w:val="center"/>
          </w:tcPr>
          <w:p w14:paraId="12FBFEBE" w14:textId="77777777" w:rsidR="00B67080" w:rsidRPr="003349E2" w:rsidRDefault="00B6708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52" w:type="dxa"/>
            <w:tcBorders>
              <w:top w:val="single" w:sz="4" w:space="0" w:color="auto"/>
              <w:left w:val="single" w:sz="4" w:space="0" w:color="auto"/>
              <w:bottom w:val="single" w:sz="4" w:space="0" w:color="auto"/>
              <w:right w:val="single" w:sz="4" w:space="0" w:color="auto"/>
            </w:tcBorders>
            <w:vAlign w:val="center"/>
          </w:tcPr>
          <w:p w14:paraId="6868884D" w14:textId="77777777" w:rsidR="00B67080" w:rsidRPr="003349E2" w:rsidRDefault="0092542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B85257" w:rsidRPr="003349E2" w14:paraId="59620347"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33E9518F" w14:textId="77777777" w:rsidR="00B67080" w:rsidRPr="003349E2" w:rsidRDefault="00B67080"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18EAA31C" w14:textId="77777777" w:rsidR="00B85257" w:rsidRPr="003349E2" w:rsidRDefault="00B67080"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осуществление необходимых природоохранных и природовосстановительных мероприятий.</w:t>
            </w:r>
          </w:p>
          <w:p w14:paraId="7C801992" w14:textId="77777777" w:rsidR="00925428" w:rsidRPr="003349E2" w:rsidRDefault="0092542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Строительство объектов капитального строительства не предусмотрено.</w:t>
            </w:r>
          </w:p>
        </w:tc>
      </w:tr>
      <w:tr w:rsidR="005C669C" w:rsidRPr="003349E2" w14:paraId="52262F8D" w14:textId="77777777" w:rsidTr="001D0F19">
        <w:tc>
          <w:tcPr>
            <w:tcW w:w="2544" w:type="dxa"/>
            <w:tcBorders>
              <w:right w:val="single" w:sz="4" w:space="0" w:color="auto"/>
            </w:tcBorders>
          </w:tcPr>
          <w:p w14:paraId="2024A3C5" w14:textId="77777777" w:rsidR="005C669C"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Туристическое обслуживание – КОД 5.2.1.</w:t>
            </w:r>
          </w:p>
        </w:tc>
        <w:tc>
          <w:tcPr>
            <w:tcW w:w="3514" w:type="dxa"/>
            <w:tcBorders>
              <w:top w:val="single" w:sz="4" w:space="0" w:color="auto"/>
              <w:left w:val="single" w:sz="4" w:space="0" w:color="auto"/>
              <w:bottom w:val="single" w:sz="4" w:space="0" w:color="auto"/>
              <w:right w:val="single" w:sz="4" w:space="0" w:color="auto"/>
            </w:tcBorders>
          </w:tcPr>
          <w:p w14:paraId="38AB8266" w14:textId="77777777" w:rsidR="005C669C"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26B667FC" w14:textId="77777777" w:rsidR="005C669C"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3EBFFBB9" w14:textId="77777777" w:rsidR="005C669C"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w:t>
            </w:r>
            <w:r w:rsidR="0012761B" w:rsidRPr="003349E2">
              <w:rPr>
                <w:rFonts w:ascii="Courier New" w:hAnsi="Courier New" w:cs="Courier New"/>
                <w:sz w:val="22"/>
                <w:szCs w:val="22"/>
              </w:rPr>
              <w:t>5</w:t>
            </w:r>
            <w:r w:rsidRPr="003349E2">
              <w:rPr>
                <w:rFonts w:ascii="Courier New" w:hAnsi="Courier New" w:cs="Courier New"/>
                <w:sz w:val="22"/>
                <w:szCs w:val="22"/>
              </w:rPr>
              <w:t xml:space="preserve"> га.</w:t>
            </w:r>
          </w:p>
          <w:p w14:paraId="6628C57E" w14:textId="77777777" w:rsidR="005C669C"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не подлежит установлению.</w:t>
            </w:r>
          </w:p>
        </w:tc>
        <w:tc>
          <w:tcPr>
            <w:tcW w:w="1967" w:type="dxa"/>
            <w:tcBorders>
              <w:top w:val="single" w:sz="4" w:space="0" w:color="auto"/>
              <w:left w:val="single" w:sz="4" w:space="0" w:color="auto"/>
              <w:bottom w:val="single" w:sz="4" w:space="0" w:color="auto"/>
              <w:right w:val="single" w:sz="4" w:space="0" w:color="auto"/>
            </w:tcBorders>
            <w:vAlign w:val="center"/>
          </w:tcPr>
          <w:p w14:paraId="452D5215" w14:textId="77777777" w:rsidR="005C669C" w:rsidRPr="003349E2" w:rsidRDefault="0012761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76B2CB43" w14:textId="77777777" w:rsidR="005C669C" w:rsidRPr="003349E2" w:rsidRDefault="0012761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2 этажа</w:t>
            </w:r>
          </w:p>
        </w:tc>
        <w:tc>
          <w:tcPr>
            <w:tcW w:w="2171" w:type="dxa"/>
            <w:tcBorders>
              <w:top w:val="single" w:sz="4" w:space="0" w:color="auto"/>
              <w:left w:val="single" w:sz="4" w:space="0" w:color="auto"/>
              <w:bottom w:val="single" w:sz="4" w:space="0" w:color="auto"/>
              <w:right w:val="single" w:sz="4" w:space="0" w:color="auto"/>
            </w:tcBorders>
            <w:vAlign w:val="center"/>
          </w:tcPr>
          <w:p w14:paraId="442CCF29" w14:textId="77777777" w:rsidR="005C669C" w:rsidRPr="003349E2" w:rsidRDefault="0012761B"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40%</w:t>
            </w:r>
          </w:p>
        </w:tc>
        <w:tc>
          <w:tcPr>
            <w:tcW w:w="2052" w:type="dxa"/>
            <w:tcBorders>
              <w:top w:val="single" w:sz="4" w:space="0" w:color="auto"/>
              <w:left w:val="single" w:sz="4" w:space="0" w:color="auto"/>
              <w:bottom w:val="single" w:sz="4" w:space="0" w:color="auto"/>
              <w:right w:val="single" w:sz="4" w:space="0" w:color="auto"/>
            </w:tcBorders>
            <w:vAlign w:val="center"/>
          </w:tcPr>
          <w:p w14:paraId="0614419F" w14:textId="77777777" w:rsidR="005C669C" w:rsidRPr="003349E2" w:rsidRDefault="005C669C"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5C669C" w:rsidRPr="003349E2" w14:paraId="6985E768" w14:textId="77777777" w:rsidTr="001D0F19">
        <w:tc>
          <w:tcPr>
            <w:tcW w:w="14163" w:type="dxa"/>
            <w:gridSpan w:val="7"/>
            <w:tcBorders>
              <w:top w:val="single" w:sz="4" w:space="0" w:color="auto"/>
              <w:left w:val="single" w:sz="4" w:space="0" w:color="auto"/>
              <w:bottom w:val="single" w:sz="4" w:space="0" w:color="auto"/>
              <w:right w:val="single" w:sz="4" w:space="0" w:color="auto"/>
            </w:tcBorders>
          </w:tcPr>
          <w:p w14:paraId="1DFB164E" w14:textId="77777777" w:rsidR="002634EA" w:rsidRPr="003349E2" w:rsidRDefault="002634EA"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44937F42" w14:textId="77777777" w:rsidR="005C669C" w:rsidRPr="003349E2" w:rsidRDefault="002634EA"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детских лагерей.</w:t>
            </w:r>
          </w:p>
        </w:tc>
      </w:tr>
      <w:tr w:rsidR="00EA73D7" w:rsidRPr="003349E2" w14:paraId="15B1879B" w14:textId="77777777" w:rsidTr="001D0F19">
        <w:tc>
          <w:tcPr>
            <w:tcW w:w="2544" w:type="dxa"/>
            <w:tcBorders>
              <w:right w:val="single" w:sz="4" w:space="0" w:color="auto"/>
            </w:tcBorders>
          </w:tcPr>
          <w:p w14:paraId="510B7837"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Охота и рыбалка – КОД 5.3.</w:t>
            </w:r>
          </w:p>
        </w:tc>
        <w:tc>
          <w:tcPr>
            <w:tcW w:w="3514" w:type="dxa"/>
            <w:tcBorders>
              <w:top w:val="single" w:sz="4" w:space="0" w:color="auto"/>
              <w:left w:val="single" w:sz="4" w:space="0" w:color="auto"/>
              <w:bottom w:val="single" w:sz="4" w:space="0" w:color="auto"/>
              <w:right w:val="single" w:sz="4" w:space="0" w:color="auto"/>
            </w:tcBorders>
          </w:tcPr>
          <w:p w14:paraId="400FC45A"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7EC7987"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05FEF8CD"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0,01 га.</w:t>
            </w:r>
          </w:p>
          <w:p w14:paraId="219B9243"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0,4 га.</w:t>
            </w:r>
          </w:p>
        </w:tc>
        <w:tc>
          <w:tcPr>
            <w:tcW w:w="1967" w:type="dxa"/>
            <w:tcBorders>
              <w:top w:val="single" w:sz="4" w:space="0" w:color="auto"/>
              <w:left w:val="single" w:sz="4" w:space="0" w:color="auto"/>
              <w:bottom w:val="single" w:sz="4" w:space="0" w:color="auto"/>
              <w:right w:val="single" w:sz="4" w:space="0" w:color="auto"/>
            </w:tcBorders>
            <w:vAlign w:val="center"/>
          </w:tcPr>
          <w:p w14:paraId="6846DA3F"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3 м</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012F8ECA"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71" w:type="dxa"/>
            <w:tcBorders>
              <w:top w:val="single" w:sz="4" w:space="0" w:color="auto"/>
              <w:left w:val="single" w:sz="4" w:space="0" w:color="auto"/>
              <w:bottom w:val="single" w:sz="4" w:space="0" w:color="auto"/>
              <w:right w:val="single" w:sz="4" w:space="0" w:color="auto"/>
            </w:tcBorders>
            <w:vAlign w:val="center"/>
          </w:tcPr>
          <w:p w14:paraId="18857E14"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60%</w:t>
            </w:r>
          </w:p>
        </w:tc>
        <w:tc>
          <w:tcPr>
            <w:tcW w:w="2052" w:type="dxa"/>
            <w:tcBorders>
              <w:top w:val="single" w:sz="4" w:space="0" w:color="auto"/>
              <w:left w:val="single" w:sz="4" w:space="0" w:color="auto"/>
              <w:bottom w:val="single" w:sz="4" w:space="0" w:color="auto"/>
              <w:right w:val="single" w:sz="4" w:space="0" w:color="auto"/>
            </w:tcBorders>
            <w:vAlign w:val="center"/>
          </w:tcPr>
          <w:p w14:paraId="54427C90" w14:textId="77777777" w:rsidR="00EA73D7" w:rsidRPr="003349E2" w:rsidRDefault="00EA73D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EA73D7" w:rsidRPr="003349E2" w14:paraId="1DD5EFCF" w14:textId="77777777" w:rsidTr="001D0F19">
        <w:tc>
          <w:tcPr>
            <w:tcW w:w="14163" w:type="dxa"/>
            <w:gridSpan w:val="7"/>
            <w:tcBorders>
              <w:top w:val="single" w:sz="4" w:space="0" w:color="auto"/>
              <w:left w:val="single" w:sz="4" w:space="0" w:color="auto"/>
              <w:bottom w:val="single" w:sz="4" w:space="0" w:color="auto"/>
              <w:right w:val="single" w:sz="4" w:space="0" w:color="auto"/>
            </w:tcBorders>
          </w:tcPr>
          <w:p w14:paraId="56ABF4AA" w14:textId="77777777" w:rsidR="00EA73D7" w:rsidRPr="003349E2" w:rsidRDefault="00EA73D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56E90" w:rsidRPr="003349E2" w14:paraId="262BE460"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335D87B4"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256E90" w:rsidRPr="003349E2" w14:paraId="2A95E841" w14:textId="77777777" w:rsidTr="00B67080">
        <w:tc>
          <w:tcPr>
            <w:tcW w:w="2544" w:type="dxa"/>
            <w:tcBorders>
              <w:right w:val="single" w:sz="4" w:space="0" w:color="auto"/>
            </w:tcBorders>
          </w:tcPr>
          <w:p w14:paraId="7CE5047F"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514" w:type="dxa"/>
            <w:tcBorders>
              <w:top w:val="single" w:sz="4" w:space="0" w:color="auto"/>
              <w:left w:val="single" w:sz="4" w:space="0" w:color="auto"/>
              <w:bottom w:val="single" w:sz="4" w:space="0" w:color="auto"/>
              <w:right w:val="single" w:sz="4" w:space="0" w:color="auto"/>
            </w:tcBorders>
            <w:vAlign w:val="center"/>
          </w:tcPr>
          <w:p w14:paraId="78EA833B"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56" w:type="dxa"/>
            <w:gridSpan w:val="2"/>
            <w:tcBorders>
              <w:top w:val="single" w:sz="4" w:space="0" w:color="auto"/>
              <w:left w:val="single" w:sz="4" w:space="0" w:color="auto"/>
              <w:bottom w:val="single" w:sz="4" w:space="0" w:color="auto"/>
              <w:right w:val="single" w:sz="4" w:space="0" w:color="auto"/>
            </w:tcBorders>
            <w:vAlign w:val="center"/>
          </w:tcPr>
          <w:p w14:paraId="57B95B74"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26" w:type="dxa"/>
            <w:tcBorders>
              <w:top w:val="single" w:sz="4" w:space="0" w:color="auto"/>
              <w:left w:val="single" w:sz="4" w:space="0" w:color="auto"/>
              <w:bottom w:val="single" w:sz="4" w:space="0" w:color="auto"/>
              <w:right w:val="single" w:sz="4" w:space="0" w:color="auto"/>
            </w:tcBorders>
            <w:vAlign w:val="center"/>
          </w:tcPr>
          <w:p w14:paraId="7CF65611"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202" w:type="dxa"/>
            <w:tcBorders>
              <w:top w:val="single" w:sz="4" w:space="0" w:color="auto"/>
              <w:left w:val="single" w:sz="4" w:space="0" w:color="auto"/>
              <w:bottom w:val="single" w:sz="4" w:space="0" w:color="auto"/>
              <w:right w:val="single" w:sz="4" w:space="0" w:color="auto"/>
            </w:tcBorders>
            <w:vAlign w:val="center"/>
          </w:tcPr>
          <w:p w14:paraId="1150BDB8"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21" w:type="dxa"/>
            <w:tcBorders>
              <w:top w:val="single" w:sz="4" w:space="0" w:color="auto"/>
              <w:left w:val="single" w:sz="4" w:space="0" w:color="auto"/>
              <w:bottom w:val="single" w:sz="4" w:space="0" w:color="auto"/>
              <w:right w:val="single" w:sz="4" w:space="0" w:color="auto"/>
            </w:tcBorders>
            <w:vAlign w:val="center"/>
          </w:tcPr>
          <w:p w14:paraId="618AF2EA"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256E90" w:rsidRPr="003349E2" w14:paraId="7FC101EE"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53FBD902"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256E90" w:rsidRPr="003349E2" w14:paraId="41A44781" w14:textId="77777777" w:rsidTr="00B67080">
        <w:tc>
          <w:tcPr>
            <w:tcW w:w="14163" w:type="dxa"/>
            <w:gridSpan w:val="7"/>
            <w:tcBorders>
              <w:top w:val="single" w:sz="4" w:space="0" w:color="auto"/>
              <w:left w:val="single" w:sz="4" w:space="0" w:color="auto"/>
              <w:bottom w:val="single" w:sz="4" w:space="0" w:color="auto"/>
              <w:right w:val="single" w:sz="4" w:space="0" w:color="auto"/>
            </w:tcBorders>
          </w:tcPr>
          <w:p w14:paraId="2A74105B" w14:textId="77777777" w:rsidR="00256E90" w:rsidRPr="003349E2" w:rsidRDefault="00256E90"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256E90" w:rsidRPr="003349E2" w14:paraId="0666F356" w14:textId="77777777" w:rsidTr="00B67080">
        <w:tc>
          <w:tcPr>
            <w:tcW w:w="14163" w:type="dxa"/>
            <w:gridSpan w:val="7"/>
            <w:tcBorders>
              <w:right w:val="single" w:sz="4" w:space="0" w:color="auto"/>
            </w:tcBorders>
          </w:tcPr>
          <w:p w14:paraId="5657EE89" w14:textId="77777777" w:rsidR="00256E90" w:rsidRPr="003349E2" w:rsidRDefault="00256E90"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3691DD7E" w14:textId="77777777" w:rsidR="00256E90" w:rsidRPr="003349E2" w:rsidRDefault="00256E90" w:rsidP="004D753F">
      <w:pPr>
        <w:widowControl w:val="0"/>
        <w:spacing w:line="240" w:lineRule="auto"/>
        <w:jc w:val="center"/>
        <w:rPr>
          <w:rFonts w:ascii="Arial" w:hAnsi="Arial" w:cs="Arial"/>
          <w:sz w:val="22"/>
          <w:szCs w:val="22"/>
        </w:rPr>
      </w:pPr>
    </w:p>
    <w:p w14:paraId="14EB0DE8" w14:textId="30CFE0ED" w:rsidR="00256E90" w:rsidRPr="00BA14CF" w:rsidRDefault="00256E90" w:rsidP="004D753F">
      <w:pPr>
        <w:pStyle w:val="Default"/>
        <w:ind w:left="993"/>
        <w:jc w:val="both"/>
        <w:rPr>
          <w:rFonts w:ascii="Arial" w:hAnsi="Arial" w:cs="Arial"/>
          <w:color w:val="auto"/>
        </w:rPr>
      </w:pPr>
      <w:r w:rsidRPr="003349E2">
        <w:rPr>
          <w:rFonts w:ascii="Arial" w:hAnsi="Arial" w:cs="Arial"/>
          <w:color w:val="auto"/>
          <w:sz w:val="22"/>
          <w:szCs w:val="22"/>
        </w:rPr>
        <w:t>1</w:t>
      </w:r>
      <w:r w:rsidRPr="00BA14CF">
        <w:rPr>
          <w:rFonts w:ascii="Arial" w:hAnsi="Arial" w:cs="Arial"/>
          <w:color w:val="auto"/>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18813CAC" w14:textId="77777777" w:rsidR="00256E90" w:rsidRPr="00BA14CF" w:rsidRDefault="00256E90"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31015F96" w14:textId="77777777" w:rsidR="0003400B" w:rsidRPr="00BA14CF" w:rsidRDefault="0003400B" w:rsidP="004D753F">
      <w:pPr>
        <w:widowControl w:val="0"/>
      </w:pPr>
    </w:p>
    <w:p w14:paraId="1CBCD3D0" w14:textId="77777777" w:rsidR="008A28FA" w:rsidRPr="00BA14CF" w:rsidRDefault="00207EF8" w:rsidP="004D753F">
      <w:pPr>
        <w:pStyle w:val="2"/>
        <w:widowControl w:val="0"/>
        <w:spacing w:before="0" w:line="240" w:lineRule="auto"/>
        <w:jc w:val="center"/>
        <w:rPr>
          <w:rFonts w:ascii="Arial" w:hAnsi="Arial" w:cs="Arial"/>
          <w:color w:val="auto"/>
          <w:sz w:val="24"/>
          <w:szCs w:val="24"/>
        </w:rPr>
      </w:pPr>
      <w:bookmarkStart w:id="45" w:name="_Toc490566119"/>
      <w:r w:rsidRPr="00BA14CF">
        <w:rPr>
          <w:rFonts w:ascii="Arial" w:hAnsi="Arial" w:cs="Arial"/>
          <w:color w:val="auto"/>
          <w:sz w:val="24"/>
          <w:szCs w:val="24"/>
        </w:rPr>
        <w:t>Статья 3</w:t>
      </w:r>
      <w:r w:rsidR="00EB17CE" w:rsidRPr="00BA14CF">
        <w:rPr>
          <w:rFonts w:ascii="Arial" w:hAnsi="Arial" w:cs="Arial"/>
          <w:color w:val="auto"/>
          <w:sz w:val="24"/>
          <w:szCs w:val="24"/>
        </w:rPr>
        <w:t>1</w:t>
      </w:r>
      <w:r w:rsidR="008A28FA" w:rsidRPr="00BA14CF">
        <w:rPr>
          <w:rFonts w:ascii="Arial" w:hAnsi="Arial" w:cs="Arial"/>
          <w:color w:val="auto"/>
          <w:sz w:val="24"/>
          <w:szCs w:val="24"/>
        </w:rPr>
        <w:t>. Р-5. Зоны размещения территории пляжей</w:t>
      </w:r>
      <w:bookmarkEnd w:id="45"/>
    </w:p>
    <w:p w14:paraId="13168FA2" w14:textId="77777777" w:rsidR="00F60FCA" w:rsidRPr="003349E2" w:rsidRDefault="00F60FCA" w:rsidP="004D753F">
      <w:pPr>
        <w:widowControl w:val="0"/>
        <w:rPr>
          <w:rFonts w:ascii="Arial" w:hAnsi="Arial" w:cs="Arial"/>
          <w:sz w:val="22"/>
          <w:szCs w:val="22"/>
        </w:rPr>
      </w:pPr>
    </w:p>
    <w:tbl>
      <w:tblPr>
        <w:tblStyle w:val="ad"/>
        <w:tblW w:w="14163" w:type="dxa"/>
        <w:tblInd w:w="988" w:type="dxa"/>
        <w:tblLook w:val="04A0" w:firstRow="1" w:lastRow="0" w:firstColumn="1" w:lastColumn="0" w:noHBand="0" w:noVBand="1"/>
      </w:tblPr>
      <w:tblGrid>
        <w:gridCol w:w="2519"/>
        <w:gridCol w:w="3453"/>
        <w:gridCol w:w="1966"/>
        <w:gridCol w:w="88"/>
        <w:gridCol w:w="1880"/>
        <w:gridCol w:w="2162"/>
        <w:gridCol w:w="30"/>
        <w:gridCol w:w="2065"/>
      </w:tblGrid>
      <w:tr w:rsidR="00F60FCA" w:rsidRPr="003349E2" w14:paraId="66BBC3BF" w14:textId="77777777" w:rsidTr="001D0F19">
        <w:tc>
          <w:tcPr>
            <w:tcW w:w="2544" w:type="dxa"/>
            <w:vMerge w:val="restart"/>
            <w:tcBorders>
              <w:right w:val="single" w:sz="4" w:space="0" w:color="auto"/>
            </w:tcBorders>
          </w:tcPr>
          <w:p w14:paraId="6390EEC0" w14:textId="77777777" w:rsidR="00F60FCA"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619" w:type="dxa"/>
            <w:gridSpan w:val="7"/>
            <w:tcBorders>
              <w:top w:val="single" w:sz="4" w:space="0" w:color="auto"/>
              <w:left w:val="single" w:sz="4" w:space="0" w:color="auto"/>
              <w:bottom w:val="single" w:sz="4" w:space="0" w:color="auto"/>
              <w:right w:val="single" w:sz="4" w:space="0" w:color="auto"/>
            </w:tcBorders>
          </w:tcPr>
          <w:p w14:paraId="4A241EBB"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60FCA" w:rsidRPr="003349E2" w14:paraId="594AFDD1" w14:textId="77777777" w:rsidTr="001D0F19">
        <w:trPr>
          <w:trHeight w:val="3626"/>
        </w:trPr>
        <w:tc>
          <w:tcPr>
            <w:tcW w:w="2544" w:type="dxa"/>
            <w:vMerge/>
            <w:tcBorders>
              <w:right w:val="single" w:sz="4" w:space="0" w:color="auto"/>
            </w:tcBorders>
          </w:tcPr>
          <w:p w14:paraId="4C517218" w14:textId="77777777" w:rsidR="00F60FCA" w:rsidRPr="003349E2" w:rsidRDefault="00F60FCA" w:rsidP="004D753F">
            <w:pPr>
              <w:widowControl w:val="0"/>
              <w:spacing w:line="240" w:lineRule="auto"/>
              <w:ind w:firstLine="0"/>
              <w:jc w:val="center"/>
              <w:rPr>
                <w:rFonts w:ascii="Courier New" w:hAnsi="Courier New" w:cs="Courier New"/>
                <w:b/>
                <w:sz w:val="22"/>
                <w:szCs w:val="22"/>
              </w:rPr>
            </w:pPr>
          </w:p>
        </w:tc>
        <w:tc>
          <w:tcPr>
            <w:tcW w:w="3514" w:type="dxa"/>
            <w:tcBorders>
              <w:top w:val="single" w:sz="4" w:space="0" w:color="auto"/>
              <w:left w:val="single" w:sz="4" w:space="0" w:color="auto"/>
              <w:bottom w:val="single" w:sz="4" w:space="0" w:color="auto"/>
              <w:right w:val="single" w:sz="4" w:space="0" w:color="auto"/>
            </w:tcBorders>
          </w:tcPr>
          <w:p w14:paraId="6B92D849"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56" w:type="dxa"/>
            <w:gridSpan w:val="2"/>
            <w:tcBorders>
              <w:top w:val="single" w:sz="4" w:space="0" w:color="auto"/>
              <w:left w:val="single" w:sz="4" w:space="0" w:color="auto"/>
              <w:bottom w:val="single" w:sz="4" w:space="0" w:color="auto"/>
              <w:right w:val="single" w:sz="4" w:space="0" w:color="auto"/>
            </w:tcBorders>
          </w:tcPr>
          <w:p w14:paraId="7B8052FD"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26" w:type="dxa"/>
            <w:tcBorders>
              <w:top w:val="single" w:sz="4" w:space="0" w:color="auto"/>
              <w:left w:val="single" w:sz="4" w:space="0" w:color="auto"/>
              <w:bottom w:val="single" w:sz="4" w:space="0" w:color="auto"/>
              <w:right w:val="single" w:sz="4" w:space="0" w:color="auto"/>
            </w:tcBorders>
          </w:tcPr>
          <w:p w14:paraId="04FCB876"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02" w:type="dxa"/>
            <w:gridSpan w:val="2"/>
            <w:tcBorders>
              <w:top w:val="single" w:sz="4" w:space="0" w:color="auto"/>
              <w:left w:val="single" w:sz="4" w:space="0" w:color="auto"/>
              <w:bottom w:val="single" w:sz="4" w:space="0" w:color="auto"/>
              <w:right w:val="single" w:sz="4" w:space="0" w:color="auto"/>
            </w:tcBorders>
          </w:tcPr>
          <w:p w14:paraId="6E3D46C7"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21" w:type="dxa"/>
            <w:tcBorders>
              <w:top w:val="single" w:sz="4" w:space="0" w:color="auto"/>
              <w:left w:val="single" w:sz="4" w:space="0" w:color="auto"/>
              <w:bottom w:val="single" w:sz="4" w:space="0" w:color="auto"/>
              <w:right w:val="single" w:sz="4" w:space="0" w:color="auto"/>
            </w:tcBorders>
          </w:tcPr>
          <w:p w14:paraId="3FD13E2C"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F60FCA" w:rsidRPr="003349E2" w14:paraId="4615FFCB"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2CF820FB"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F60FCA" w:rsidRPr="003349E2" w14:paraId="05782538" w14:textId="77777777" w:rsidTr="001D0F19">
        <w:tc>
          <w:tcPr>
            <w:tcW w:w="2544" w:type="dxa"/>
            <w:tcBorders>
              <w:right w:val="single" w:sz="4" w:space="0" w:color="auto"/>
            </w:tcBorders>
          </w:tcPr>
          <w:p w14:paraId="5502FAF1"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Общее пользование водными объектами – КОД 11.1.</w:t>
            </w:r>
          </w:p>
        </w:tc>
        <w:tc>
          <w:tcPr>
            <w:tcW w:w="3514" w:type="dxa"/>
            <w:tcBorders>
              <w:top w:val="single" w:sz="4" w:space="0" w:color="auto"/>
              <w:left w:val="single" w:sz="4" w:space="0" w:color="auto"/>
              <w:bottom w:val="single" w:sz="4" w:space="0" w:color="auto"/>
              <w:right w:val="single" w:sz="4" w:space="0" w:color="auto"/>
            </w:tcBorders>
            <w:vAlign w:val="center"/>
          </w:tcPr>
          <w:p w14:paraId="6E61D47A"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67" w:type="dxa"/>
            <w:tcBorders>
              <w:top w:val="single" w:sz="4" w:space="0" w:color="auto"/>
              <w:left w:val="single" w:sz="4" w:space="0" w:color="auto"/>
              <w:bottom w:val="single" w:sz="4" w:space="0" w:color="auto"/>
              <w:right w:val="single" w:sz="4" w:space="0" w:color="auto"/>
            </w:tcBorders>
            <w:vAlign w:val="center"/>
          </w:tcPr>
          <w:p w14:paraId="3A213FDC"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15" w:type="dxa"/>
            <w:gridSpan w:val="2"/>
            <w:tcBorders>
              <w:top w:val="single" w:sz="4" w:space="0" w:color="auto"/>
              <w:left w:val="single" w:sz="4" w:space="0" w:color="auto"/>
              <w:bottom w:val="single" w:sz="4" w:space="0" w:color="auto"/>
              <w:right w:val="single" w:sz="4" w:space="0" w:color="auto"/>
            </w:tcBorders>
            <w:vAlign w:val="center"/>
          </w:tcPr>
          <w:p w14:paraId="289BB85C"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71" w:type="dxa"/>
            <w:tcBorders>
              <w:top w:val="single" w:sz="4" w:space="0" w:color="auto"/>
              <w:left w:val="single" w:sz="4" w:space="0" w:color="auto"/>
              <w:bottom w:val="single" w:sz="4" w:space="0" w:color="auto"/>
              <w:right w:val="single" w:sz="4" w:space="0" w:color="auto"/>
            </w:tcBorders>
            <w:vAlign w:val="center"/>
          </w:tcPr>
          <w:p w14:paraId="78FC684D"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52" w:type="dxa"/>
            <w:gridSpan w:val="2"/>
            <w:tcBorders>
              <w:top w:val="single" w:sz="4" w:space="0" w:color="auto"/>
              <w:left w:val="single" w:sz="4" w:space="0" w:color="auto"/>
              <w:bottom w:val="single" w:sz="4" w:space="0" w:color="auto"/>
              <w:right w:val="single" w:sz="4" w:space="0" w:color="auto"/>
            </w:tcBorders>
            <w:vAlign w:val="center"/>
          </w:tcPr>
          <w:p w14:paraId="063A4BBC"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F60FCA" w:rsidRPr="003349E2" w14:paraId="2F3E76EF"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6D38987A" w14:textId="77777777" w:rsidR="00F60FCA" w:rsidRPr="003349E2" w:rsidRDefault="00F60FCA"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Использование земельных участков, примыкающих к водным объектам способами, необходимыми для осуществления общего водопользования -  купание.</w:t>
            </w:r>
          </w:p>
        </w:tc>
      </w:tr>
      <w:tr w:rsidR="00F60FCA" w:rsidRPr="003349E2" w14:paraId="719251F3"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0A6576FC"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F60FCA" w:rsidRPr="003349E2" w14:paraId="6EB1C724"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155EBE28"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r w:rsidR="00F60FCA" w:rsidRPr="003349E2" w14:paraId="4B450E5C"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35319C47" w14:textId="77777777" w:rsidR="00F60FCA" w:rsidRPr="003349E2" w:rsidRDefault="00F60FCA"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F60FCA" w:rsidRPr="003349E2" w14:paraId="6C9E46DE" w14:textId="77777777" w:rsidTr="001D0F19">
        <w:tc>
          <w:tcPr>
            <w:tcW w:w="14163" w:type="dxa"/>
            <w:gridSpan w:val="8"/>
            <w:tcBorders>
              <w:right w:val="single" w:sz="4" w:space="0" w:color="auto"/>
            </w:tcBorders>
          </w:tcPr>
          <w:p w14:paraId="3344AC99" w14:textId="77777777" w:rsidR="00F60FCA" w:rsidRPr="003349E2" w:rsidRDefault="00F60FCA"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F1191F6" w14:textId="77777777" w:rsidR="00F60FCA" w:rsidRPr="003349E2" w:rsidRDefault="00F60FCA" w:rsidP="004D753F">
      <w:pPr>
        <w:widowControl w:val="0"/>
        <w:spacing w:line="240" w:lineRule="auto"/>
        <w:jc w:val="center"/>
        <w:rPr>
          <w:rFonts w:ascii="Arial" w:hAnsi="Arial" w:cs="Arial"/>
          <w:sz w:val="22"/>
          <w:szCs w:val="22"/>
        </w:rPr>
      </w:pPr>
    </w:p>
    <w:p w14:paraId="30193FA4" w14:textId="77777777" w:rsidR="00F60FCA" w:rsidRPr="00BA14CF" w:rsidRDefault="00F60FCA" w:rsidP="004D753F">
      <w:pPr>
        <w:pStyle w:val="Default"/>
        <w:ind w:left="993"/>
        <w:jc w:val="both"/>
        <w:rPr>
          <w:rFonts w:ascii="Arial" w:hAnsi="Arial" w:cs="Arial"/>
          <w:color w:val="auto"/>
        </w:rPr>
      </w:pPr>
      <w:r w:rsidRPr="00BA14CF">
        <w:rPr>
          <w:rFonts w:ascii="Arial" w:hAnsi="Arial" w:cs="Arial"/>
          <w:color w:val="auto"/>
        </w:rPr>
        <w:t>1. В соответствии с частью 5 статьи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общего пользования.</w:t>
      </w:r>
    </w:p>
    <w:p w14:paraId="53AB5609" w14:textId="10DA8365" w:rsidR="00F60FCA" w:rsidRPr="00BA14CF" w:rsidRDefault="00F60FCA" w:rsidP="004D753F">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6F1080D7" w14:textId="77777777" w:rsidR="00F60FCA" w:rsidRPr="00BA14CF" w:rsidRDefault="00F60FCA" w:rsidP="004D753F">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672BB5AF" w14:textId="77777777" w:rsidR="008A28FA" w:rsidRPr="00BA14CF" w:rsidRDefault="008A28FA" w:rsidP="004D753F">
      <w:pPr>
        <w:widowControl w:val="0"/>
        <w:spacing w:line="240" w:lineRule="auto"/>
        <w:rPr>
          <w:rFonts w:ascii="Arial" w:hAnsi="Arial" w:cs="Arial"/>
        </w:rPr>
      </w:pPr>
    </w:p>
    <w:p w14:paraId="12E5E4E7" w14:textId="77777777" w:rsidR="00057694" w:rsidRPr="00BA14CF" w:rsidRDefault="00C623D5" w:rsidP="004D753F">
      <w:pPr>
        <w:pStyle w:val="2"/>
        <w:widowControl w:val="0"/>
        <w:spacing w:before="0" w:line="240" w:lineRule="auto"/>
        <w:jc w:val="center"/>
        <w:rPr>
          <w:rFonts w:ascii="Arial" w:hAnsi="Arial" w:cs="Arial"/>
          <w:color w:val="auto"/>
          <w:sz w:val="24"/>
          <w:szCs w:val="24"/>
        </w:rPr>
      </w:pPr>
      <w:bookmarkStart w:id="46" w:name="_Toc490566120"/>
      <w:r w:rsidRPr="00BA14CF">
        <w:rPr>
          <w:rFonts w:ascii="Arial" w:hAnsi="Arial" w:cs="Arial"/>
          <w:color w:val="auto"/>
          <w:sz w:val="24"/>
          <w:szCs w:val="24"/>
        </w:rPr>
        <w:t xml:space="preserve">Статья </w:t>
      </w:r>
      <w:r w:rsidR="00DD4465" w:rsidRPr="00BA14CF">
        <w:rPr>
          <w:rFonts w:ascii="Arial" w:hAnsi="Arial" w:cs="Arial"/>
          <w:color w:val="auto"/>
          <w:sz w:val="24"/>
          <w:szCs w:val="24"/>
        </w:rPr>
        <w:t>3</w:t>
      </w:r>
      <w:r w:rsidR="00EB17CE" w:rsidRPr="00BA14CF">
        <w:rPr>
          <w:rFonts w:ascii="Arial" w:hAnsi="Arial" w:cs="Arial"/>
          <w:color w:val="auto"/>
          <w:sz w:val="24"/>
          <w:szCs w:val="24"/>
        </w:rPr>
        <w:t>2</w:t>
      </w:r>
      <w:r w:rsidR="00057694" w:rsidRPr="00BA14CF">
        <w:rPr>
          <w:rFonts w:ascii="Arial" w:hAnsi="Arial" w:cs="Arial"/>
          <w:color w:val="auto"/>
          <w:sz w:val="24"/>
          <w:szCs w:val="24"/>
        </w:rPr>
        <w:t>. СН</w:t>
      </w:r>
      <w:r w:rsidRPr="00BA14CF">
        <w:rPr>
          <w:rFonts w:ascii="Arial" w:hAnsi="Arial" w:cs="Arial"/>
          <w:color w:val="auto"/>
          <w:sz w:val="24"/>
          <w:szCs w:val="24"/>
        </w:rPr>
        <w:t xml:space="preserve">-1. </w:t>
      </w:r>
      <w:r w:rsidR="00DD4465" w:rsidRPr="00BA14CF">
        <w:rPr>
          <w:rFonts w:ascii="Arial" w:hAnsi="Arial" w:cs="Arial"/>
          <w:color w:val="auto"/>
          <w:sz w:val="24"/>
          <w:szCs w:val="24"/>
        </w:rPr>
        <w:t>Зоны озеленения специального назначения (санитарно</w:t>
      </w:r>
      <w:r w:rsidR="00532418" w:rsidRPr="00BA14CF">
        <w:rPr>
          <w:rFonts w:ascii="Arial" w:hAnsi="Arial" w:cs="Arial"/>
          <w:color w:val="auto"/>
          <w:sz w:val="24"/>
          <w:szCs w:val="24"/>
        </w:rPr>
        <w:t>-защитные территории</w:t>
      </w:r>
      <w:r w:rsidR="00DD4465" w:rsidRPr="00BA14CF">
        <w:rPr>
          <w:rFonts w:ascii="Arial" w:hAnsi="Arial" w:cs="Arial"/>
          <w:color w:val="auto"/>
          <w:sz w:val="24"/>
          <w:szCs w:val="24"/>
        </w:rPr>
        <w:t>)</w:t>
      </w:r>
      <w:bookmarkEnd w:id="46"/>
    </w:p>
    <w:p w14:paraId="188B1BBB" w14:textId="77777777" w:rsidR="00057694" w:rsidRPr="00BA14CF" w:rsidRDefault="00057694" w:rsidP="004D753F">
      <w:pPr>
        <w:widowControl w:val="0"/>
        <w:tabs>
          <w:tab w:val="left" w:pos="2355"/>
        </w:tabs>
        <w:spacing w:line="240" w:lineRule="auto"/>
        <w:rPr>
          <w:rFonts w:ascii="Arial" w:hAnsi="Arial" w:cs="Arial"/>
        </w:rPr>
      </w:pPr>
    </w:p>
    <w:p w14:paraId="2BB3960C" w14:textId="77777777" w:rsidR="008D7F09" w:rsidRPr="00BA14CF" w:rsidRDefault="008D7F09" w:rsidP="004D753F">
      <w:pPr>
        <w:pStyle w:val="Default"/>
        <w:ind w:left="993"/>
        <w:jc w:val="both"/>
        <w:rPr>
          <w:rFonts w:ascii="Arial" w:hAnsi="Arial" w:cs="Arial"/>
          <w:color w:val="auto"/>
        </w:rPr>
      </w:pPr>
      <w:r w:rsidRPr="00BA14CF">
        <w:rPr>
          <w:rFonts w:ascii="Arial" w:hAnsi="Arial" w:cs="Arial"/>
        </w:rPr>
        <w:t xml:space="preserve">1. </w:t>
      </w:r>
      <w:r w:rsidRPr="00BA14CF">
        <w:rPr>
          <w:rFonts w:ascii="Arial" w:hAnsi="Arial" w:cs="Arial"/>
          <w:color w:val="auto"/>
        </w:rPr>
        <w:t>В соответствии с частью 6 статьи 36 Градостроительного кодекса Российской Федерации градостроительные регламенты для земель лесного фонда не устанавливаются.</w:t>
      </w:r>
    </w:p>
    <w:p w14:paraId="23901E48" w14:textId="61FC73A0" w:rsidR="008D7F09" w:rsidRPr="00BA14CF" w:rsidRDefault="008D7F09" w:rsidP="004D753F">
      <w:pPr>
        <w:pStyle w:val="Default"/>
        <w:ind w:left="993"/>
        <w:jc w:val="both"/>
        <w:rPr>
          <w:rFonts w:ascii="Arial" w:hAnsi="Arial" w:cs="Arial"/>
          <w:color w:val="auto"/>
        </w:rPr>
      </w:pPr>
      <w:r w:rsidRPr="00BA14CF">
        <w:rPr>
          <w:rFonts w:ascii="Arial" w:hAnsi="Arial" w:cs="Arial"/>
          <w:color w:val="auto"/>
        </w:rPr>
        <w:t xml:space="preserve">2.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6AE6746A" w14:textId="77777777" w:rsidR="008D7F09" w:rsidRPr="00BA14CF" w:rsidRDefault="008D7F09" w:rsidP="004D753F">
      <w:pPr>
        <w:pStyle w:val="Default"/>
        <w:ind w:left="993"/>
        <w:jc w:val="both"/>
        <w:rPr>
          <w:rFonts w:ascii="Arial" w:hAnsi="Arial" w:cs="Arial"/>
          <w:color w:val="auto"/>
        </w:rPr>
      </w:pPr>
      <w:r w:rsidRPr="00BA14CF">
        <w:rPr>
          <w:rFonts w:ascii="Arial" w:hAnsi="Arial" w:cs="Arial"/>
          <w:color w:val="auto"/>
        </w:rPr>
        <w:t>3.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40B52BEB" w14:textId="77777777" w:rsidR="0064543E" w:rsidRDefault="0064543E" w:rsidP="004D753F">
      <w:pPr>
        <w:pStyle w:val="2"/>
        <w:widowControl w:val="0"/>
        <w:spacing w:before="0" w:line="240" w:lineRule="auto"/>
        <w:jc w:val="center"/>
        <w:rPr>
          <w:rFonts w:ascii="Arial" w:hAnsi="Arial" w:cs="Arial"/>
          <w:color w:val="auto"/>
          <w:sz w:val="24"/>
          <w:szCs w:val="24"/>
        </w:rPr>
      </w:pPr>
      <w:bookmarkStart w:id="47" w:name="_Toc490566121"/>
    </w:p>
    <w:p w14:paraId="59C208BA" w14:textId="77777777" w:rsidR="00C623D5" w:rsidRPr="00BA14CF" w:rsidRDefault="006C4B13" w:rsidP="004D753F">
      <w:pPr>
        <w:pStyle w:val="2"/>
        <w:widowControl w:val="0"/>
        <w:spacing w:before="0" w:line="240" w:lineRule="auto"/>
        <w:jc w:val="center"/>
        <w:rPr>
          <w:rFonts w:ascii="Arial" w:hAnsi="Arial" w:cs="Arial"/>
          <w:color w:val="auto"/>
          <w:sz w:val="24"/>
          <w:szCs w:val="24"/>
        </w:rPr>
      </w:pPr>
      <w:r w:rsidRPr="00BA14CF">
        <w:rPr>
          <w:rFonts w:ascii="Arial" w:hAnsi="Arial" w:cs="Arial"/>
          <w:color w:val="auto"/>
          <w:sz w:val="24"/>
          <w:szCs w:val="24"/>
        </w:rPr>
        <w:t>Статья 3</w:t>
      </w:r>
      <w:r w:rsidR="00EB17CE" w:rsidRPr="00BA14CF">
        <w:rPr>
          <w:rFonts w:ascii="Arial" w:hAnsi="Arial" w:cs="Arial"/>
          <w:color w:val="auto"/>
          <w:sz w:val="24"/>
          <w:szCs w:val="24"/>
        </w:rPr>
        <w:t>3</w:t>
      </w:r>
      <w:r w:rsidR="00C623D5" w:rsidRPr="00BA14CF">
        <w:rPr>
          <w:rFonts w:ascii="Arial" w:hAnsi="Arial" w:cs="Arial"/>
          <w:color w:val="auto"/>
          <w:sz w:val="24"/>
          <w:szCs w:val="24"/>
        </w:rPr>
        <w:t xml:space="preserve">. СН-2. </w:t>
      </w:r>
      <w:r w:rsidRPr="00BA14CF">
        <w:rPr>
          <w:rFonts w:ascii="Arial" w:hAnsi="Arial" w:cs="Arial"/>
          <w:color w:val="auto"/>
          <w:sz w:val="24"/>
          <w:szCs w:val="24"/>
        </w:rPr>
        <w:t>Зоны объектов специального назначения</w:t>
      </w:r>
      <w:bookmarkEnd w:id="47"/>
    </w:p>
    <w:p w14:paraId="03D5AAEE" w14:textId="77777777" w:rsidR="00C623D5" w:rsidRPr="003349E2" w:rsidRDefault="00C623D5" w:rsidP="004D753F">
      <w:pPr>
        <w:widowControl w:val="0"/>
        <w:tabs>
          <w:tab w:val="left" w:pos="2355"/>
        </w:tabs>
        <w:spacing w:line="240" w:lineRule="auto"/>
        <w:rPr>
          <w:rFonts w:ascii="Arial" w:hAnsi="Arial" w:cs="Arial"/>
          <w:sz w:val="22"/>
          <w:szCs w:val="22"/>
        </w:rPr>
      </w:pPr>
    </w:p>
    <w:tbl>
      <w:tblPr>
        <w:tblStyle w:val="ad"/>
        <w:tblW w:w="14163" w:type="dxa"/>
        <w:tblInd w:w="988" w:type="dxa"/>
        <w:tblLook w:val="04A0" w:firstRow="1" w:lastRow="0" w:firstColumn="1" w:lastColumn="0" w:noHBand="0" w:noVBand="1"/>
      </w:tblPr>
      <w:tblGrid>
        <w:gridCol w:w="2519"/>
        <w:gridCol w:w="3453"/>
        <w:gridCol w:w="1966"/>
        <w:gridCol w:w="88"/>
        <w:gridCol w:w="1880"/>
        <w:gridCol w:w="2162"/>
        <w:gridCol w:w="30"/>
        <w:gridCol w:w="2065"/>
      </w:tblGrid>
      <w:tr w:rsidR="008D7F09" w:rsidRPr="003349E2" w14:paraId="67DA3466" w14:textId="77777777" w:rsidTr="00AC1677">
        <w:tc>
          <w:tcPr>
            <w:tcW w:w="2519" w:type="dxa"/>
            <w:vMerge w:val="restart"/>
            <w:tcBorders>
              <w:right w:val="single" w:sz="4" w:space="0" w:color="auto"/>
            </w:tcBorders>
          </w:tcPr>
          <w:p w14:paraId="370B1A65" w14:textId="77777777" w:rsidR="008D7F09"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644" w:type="dxa"/>
            <w:gridSpan w:val="7"/>
            <w:tcBorders>
              <w:top w:val="single" w:sz="4" w:space="0" w:color="auto"/>
              <w:left w:val="single" w:sz="4" w:space="0" w:color="auto"/>
              <w:bottom w:val="single" w:sz="4" w:space="0" w:color="auto"/>
              <w:right w:val="single" w:sz="4" w:space="0" w:color="auto"/>
            </w:tcBorders>
          </w:tcPr>
          <w:p w14:paraId="4000556E"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8D7F09" w:rsidRPr="003349E2" w14:paraId="0F4A51B0" w14:textId="77777777" w:rsidTr="00BA14CF">
        <w:tc>
          <w:tcPr>
            <w:tcW w:w="2519" w:type="dxa"/>
            <w:vMerge/>
            <w:tcBorders>
              <w:right w:val="single" w:sz="4" w:space="0" w:color="auto"/>
            </w:tcBorders>
          </w:tcPr>
          <w:p w14:paraId="39192C49" w14:textId="77777777" w:rsidR="008D7F09" w:rsidRPr="003349E2" w:rsidRDefault="008D7F09" w:rsidP="004D753F">
            <w:pPr>
              <w:widowControl w:val="0"/>
              <w:spacing w:line="240" w:lineRule="auto"/>
              <w:ind w:firstLine="0"/>
              <w:jc w:val="center"/>
              <w:rPr>
                <w:rFonts w:ascii="Courier New" w:hAnsi="Courier New" w:cs="Courier New"/>
                <w:b/>
                <w:sz w:val="22"/>
                <w:szCs w:val="22"/>
              </w:rPr>
            </w:pPr>
          </w:p>
        </w:tc>
        <w:tc>
          <w:tcPr>
            <w:tcW w:w="3453" w:type="dxa"/>
            <w:tcBorders>
              <w:top w:val="single" w:sz="4" w:space="0" w:color="auto"/>
              <w:left w:val="single" w:sz="4" w:space="0" w:color="auto"/>
              <w:bottom w:val="single" w:sz="4" w:space="0" w:color="auto"/>
              <w:right w:val="single" w:sz="4" w:space="0" w:color="auto"/>
            </w:tcBorders>
          </w:tcPr>
          <w:p w14:paraId="15C4B055"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054" w:type="dxa"/>
            <w:gridSpan w:val="2"/>
            <w:tcBorders>
              <w:top w:val="single" w:sz="4" w:space="0" w:color="auto"/>
              <w:left w:val="single" w:sz="4" w:space="0" w:color="auto"/>
              <w:bottom w:val="single" w:sz="4" w:space="0" w:color="auto"/>
              <w:right w:val="single" w:sz="4" w:space="0" w:color="auto"/>
            </w:tcBorders>
          </w:tcPr>
          <w:p w14:paraId="35AD6F1E"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80" w:type="dxa"/>
            <w:tcBorders>
              <w:top w:val="single" w:sz="4" w:space="0" w:color="auto"/>
              <w:left w:val="single" w:sz="4" w:space="0" w:color="auto"/>
              <w:bottom w:val="single" w:sz="4" w:space="0" w:color="auto"/>
              <w:right w:val="single" w:sz="4" w:space="0" w:color="auto"/>
            </w:tcBorders>
          </w:tcPr>
          <w:p w14:paraId="598C9B41"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192" w:type="dxa"/>
            <w:gridSpan w:val="2"/>
            <w:tcBorders>
              <w:top w:val="single" w:sz="4" w:space="0" w:color="auto"/>
              <w:left w:val="single" w:sz="4" w:space="0" w:color="auto"/>
              <w:bottom w:val="single" w:sz="4" w:space="0" w:color="auto"/>
              <w:right w:val="single" w:sz="4" w:space="0" w:color="auto"/>
            </w:tcBorders>
          </w:tcPr>
          <w:p w14:paraId="022CDFCA"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0E91ED53"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8D7F09" w:rsidRPr="003349E2" w14:paraId="15BCB7DC"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312C90D3"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8D7F09" w:rsidRPr="003349E2" w14:paraId="39B38CD0" w14:textId="77777777" w:rsidTr="00AC1677">
        <w:tc>
          <w:tcPr>
            <w:tcW w:w="2519" w:type="dxa"/>
            <w:tcBorders>
              <w:right w:val="single" w:sz="4" w:space="0" w:color="auto"/>
            </w:tcBorders>
          </w:tcPr>
          <w:p w14:paraId="03E63829"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Обеспечение внутреннего правопорядка – КОД 8.3.</w:t>
            </w:r>
          </w:p>
        </w:tc>
        <w:tc>
          <w:tcPr>
            <w:tcW w:w="3453" w:type="dxa"/>
            <w:tcBorders>
              <w:top w:val="single" w:sz="4" w:space="0" w:color="auto"/>
              <w:left w:val="single" w:sz="4" w:space="0" w:color="auto"/>
              <w:bottom w:val="single" w:sz="4" w:space="0" w:color="auto"/>
              <w:right w:val="single" w:sz="4" w:space="0" w:color="auto"/>
            </w:tcBorders>
            <w:vAlign w:val="center"/>
          </w:tcPr>
          <w:p w14:paraId="32052A14"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66" w:type="dxa"/>
            <w:tcBorders>
              <w:top w:val="single" w:sz="4" w:space="0" w:color="auto"/>
              <w:left w:val="single" w:sz="4" w:space="0" w:color="auto"/>
              <w:bottom w:val="single" w:sz="4" w:space="0" w:color="auto"/>
              <w:right w:val="single" w:sz="4" w:space="0" w:color="auto"/>
            </w:tcBorders>
            <w:vAlign w:val="center"/>
          </w:tcPr>
          <w:p w14:paraId="0B2C090D"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968" w:type="dxa"/>
            <w:gridSpan w:val="2"/>
            <w:tcBorders>
              <w:top w:val="single" w:sz="4" w:space="0" w:color="auto"/>
              <w:left w:val="single" w:sz="4" w:space="0" w:color="auto"/>
              <w:bottom w:val="single" w:sz="4" w:space="0" w:color="auto"/>
              <w:right w:val="single" w:sz="4" w:space="0" w:color="auto"/>
            </w:tcBorders>
            <w:vAlign w:val="center"/>
          </w:tcPr>
          <w:p w14:paraId="3363EBA6"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2162" w:type="dxa"/>
            <w:tcBorders>
              <w:top w:val="single" w:sz="4" w:space="0" w:color="auto"/>
              <w:left w:val="single" w:sz="4" w:space="0" w:color="auto"/>
              <w:bottom w:val="single" w:sz="4" w:space="0" w:color="auto"/>
              <w:right w:val="single" w:sz="4" w:space="0" w:color="auto"/>
            </w:tcBorders>
            <w:vAlign w:val="center"/>
          </w:tcPr>
          <w:p w14:paraId="1B54146D"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подлежит установлению.</w:t>
            </w:r>
          </w:p>
        </w:tc>
        <w:tc>
          <w:tcPr>
            <w:tcW w:w="2095" w:type="dxa"/>
            <w:gridSpan w:val="2"/>
            <w:tcBorders>
              <w:top w:val="single" w:sz="4" w:space="0" w:color="auto"/>
              <w:left w:val="single" w:sz="4" w:space="0" w:color="auto"/>
              <w:bottom w:val="single" w:sz="4" w:space="0" w:color="auto"/>
              <w:right w:val="single" w:sz="4" w:space="0" w:color="auto"/>
            </w:tcBorders>
            <w:vAlign w:val="center"/>
          </w:tcPr>
          <w:p w14:paraId="03A05A44"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D7F09" w:rsidRPr="003349E2" w14:paraId="17A9F128"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382DE48D" w14:textId="77777777" w:rsidR="008D7F09" w:rsidRPr="003349E2" w:rsidRDefault="008D7F09"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53A5B8A8" w14:textId="77777777" w:rsidR="008D7F09" w:rsidRPr="003349E2" w:rsidRDefault="008D7F09"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объектов гражданской обороны, за исключением объектов гражданской обороны, являющихся частями производственных зданий.</w:t>
            </w:r>
          </w:p>
        </w:tc>
      </w:tr>
      <w:tr w:rsidR="008D7F09" w:rsidRPr="003349E2" w14:paraId="123D1A4A"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6D954320"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8D7F09" w:rsidRPr="003349E2" w14:paraId="22CD33B8" w14:textId="77777777" w:rsidTr="00AC1677">
        <w:tc>
          <w:tcPr>
            <w:tcW w:w="2519" w:type="dxa"/>
            <w:tcBorders>
              <w:right w:val="single" w:sz="4" w:space="0" w:color="auto"/>
            </w:tcBorders>
          </w:tcPr>
          <w:p w14:paraId="4D263F81"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53" w:type="dxa"/>
            <w:tcBorders>
              <w:top w:val="single" w:sz="4" w:space="0" w:color="auto"/>
              <w:left w:val="single" w:sz="4" w:space="0" w:color="auto"/>
              <w:bottom w:val="single" w:sz="4" w:space="0" w:color="auto"/>
              <w:right w:val="single" w:sz="4" w:space="0" w:color="auto"/>
            </w:tcBorders>
            <w:vAlign w:val="center"/>
          </w:tcPr>
          <w:p w14:paraId="4F5F21A9"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054" w:type="dxa"/>
            <w:gridSpan w:val="2"/>
            <w:tcBorders>
              <w:top w:val="single" w:sz="4" w:space="0" w:color="auto"/>
              <w:left w:val="single" w:sz="4" w:space="0" w:color="auto"/>
              <w:bottom w:val="single" w:sz="4" w:space="0" w:color="auto"/>
              <w:right w:val="single" w:sz="4" w:space="0" w:color="auto"/>
            </w:tcBorders>
            <w:vAlign w:val="center"/>
          </w:tcPr>
          <w:p w14:paraId="0F9B3C85"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880" w:type="dxa"/>
            <w:tcBorders>
              <w:top w:val="single" w:sz="4" w:space="0" w:color="auto"/>
              <w:left w:val="single" w:sz="4" w:space="0" w:color="auto"/>
              <w:bottom w:val="single" w:sz="4" w:space="0" w:color="auto"/>
              <w:right w:val="single" w:sz="4" w:space="0" w:color="auto"/>
            </w:tcBorders>
            <w:vAlign w:val="center"/>
          </w:tcPr>
          <w:p w14:paraId="516D71EA"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92" w:type="dxa"/>
            <w:gridSpan w:val="2"/>
            <w:tcBorders>
              <w:top w:val="single" w:sz="4" w:space="0" w:color="auto"/>
              <w:left w:val="single" w:sz="4" w:space="0" w:color="auto"/>
              <w:bottom w:val="single" w:sz="4" w:space="0" w:color="auto"/>
              <w:right w:val="single" w:sz="4" w:space="0" w:color="auto"/>
            </w:tcBorders>
            <w:vAlign w:val="center"/>
          </w:tcPr>
          <w:p w14:paraId="6EB7EF4D"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21646040"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8D7F09" w:rsidRPr="003349E2" w14:paraId="553E0DCB"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3545E3B9"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8D7F09" w:rsidRPr="003349E2" w14:paraId="55A9FAD4" w14:textId="77777777" w:rsidTr="001D0F19">
        <w:tc>
          <w:tcPr>
            <w:tcW w:w="14163" w:type="dxa"/>
            <w:gridSpan w:val="8"/>
            <w:tcBorders>
              <w:top w:val="single" w:sz="4" w:space="0" w:color="auto"/>
              <w:left w:val="single" w:sz="4" w:space="0" w:color="auto"/>
              <w:bottom w:val="single" w:sz="4" w:space="0" w:color="auto"/>
              <w:right w:val="single" w:sz="4" w:space="0" w:color="auto"/>
            </w:tcBorders>
          </w:tcPr>
          <w:p w14:paraId="48A3F991" w14:textId="77777777" w:rsidR="008D7F09" w:rsidRPr="003349E2" w:rsidRDefault="008D7F09"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8D7F09" w:rsidRPr="003349E2" w14:paraId="60EF66F1" w14:textId="77777777" w:rsidTr="001D0F19">
        <w:tc>
          <w:tcPr>
            <w:tcW w:w="14163" w:type="dxa"/>
            <w:gridSpan w:val="8"/>
            <w:tcBorders>
              <w:right w:val="single" w:sz="4" w:space="0" w:color="auto"/>
            </w:tcBorders>
          </w:tcPr>
          <w:p w14:paraId="750877F8" w14:textId="77777777" w:rsidR="008D7F09" w:rsidRPr="003349E2" w:rsidRDefault="008D7F09"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15C1B15E" w14:textId="77777777" w:rsidR="00BA14CF" w:rsidRDefault="00BA14CF" w:rsidP="004D753F">
      <w:pPr>
        <w:pStyle w:val="Default"/>
        <w:ind w:left="993"/>
        <w:jc w:val="both"/>
        <w:rPr>
          <w:rFonts w:ascii="Arial" w:hAnsi="Arial" w:cs="Arial"/>
          <w:color w:val="auto"/>
          <w:sz w:val="22"/>
          <w:szCs w:val="22"/>
        </w:rPr>
      </w:pPr>
    </w:p>
    <w:p w14:paraId="5B4D2382" w14:textId="108DF307" w:rsidR="008D7F09" w:rsidRPr="00BA14CF" w:rsidRDefault="008D7F09"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39582B03" w14:textId="77777777" w:rsidR="008D7F09" w:rsidRPr="00BA14CF" w:rsidRDefault="008D7F09"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676E471" w14:textId="77777777" w:rsidR="00AC1677" w:rsidRPr="00BA14CF" w:rsidRDefault="00AC1677" w:rsidP="004D753F">
      <w:pPr>
        <w:pStyle w:val="Default"/>
        <w:ind w:left="993"/>
        <w:jc w:val="both"/>
        <w:rPr>
          <w:rFonts w:ascii="Arial" w:hAnsi="Arial" w:cs="Arial"/>
          <w:color w:val="auto"/>
        </w:rPr>
      </w:pPr>
    </w:p>
    <w:p w14:paraId="1A266811" w14:textId="77777777" w:rsidR="00AC1677" w:rsidRPr="00BA14CF" w:rsidRDefault="00AC1677" w:rsidP="004D753F">
      <w:pPr>
        <w:pStyle w:val="Default"/>
        <w:ind w:left="993"/>
        <w:jc w:val="center"/>
        <w:rPr>
          <w:rFonts w:ascii="Arial" w:hAnsi="Arial" w:cs="Arial"/>
          <w:color w:val="auto"/>
        </w:rPr>
      </w:pPr>
      <w:bookmarkStart w:id="48" w:name="_Toc490566122"/>
      <w:r w:rsidRPr="00BA14CF">
        <w:rPr>
          <w:rFonts w:ascii="Arial" w:hAnsi="Arial" w:cs="Arial"/>
          <w:color w:val="auto"/>
        </w:rPr>
        <w:t>Статья 34. СН-4. Зоны закрытых кладбищ</w:t>
      </w:r>
      <w:bookmarkEnd w:id="48"/>
    </w:p>
    <w:p w14:paraId="4E7323AD" w14:textId="77777777" w:rsidR="00AC1677" w:rsidRPr="00BA14CF" w:rsidRDefault="00AC1677" w:rsidP="004D753F">
      <w:pPr>
        <w:pStyle w:val="Default"/>
        <w:ind w:left="993"/>
        <w:jc w:val="both"/>
        <w:rPr>
          <w:rFonts w:ascii="Arial" w:hAnsi="Arial" w:cs="Arial"/>
          <w:color w:val="auto"/>
        </w:rPr>
      </w:pPr>
    </w:p>
    <w:tbl>
      <w:tblPr>
        <w:tblStyle w:val="ad"/>
        <w:tblW w:w="14163" w:type="dxa"/>
        <w:tblInd w:w="988" w:type="dxa"/>
        <w:tblLook w:val="04A0" w:firstRow="1" w:lastRow="0" w:firstColumn="1" w:lastColumn="0" w:noHBand="0" w:noVBand="1"/>
      </w:tblPr>
      <w:tblGrid>
        <w:gridCol w:w="2369"/>
        <w:gridCol w:w="3496"/>
        <w:gridCol w:w="60"/>
        <w:gridCol w:w="2118"/>
        <w:gridCol w:w="138"/>
        <w:gridCol w:w="86"/>
        <w:gridCol w:w="1606"/>
        <w:gridCol w:w="112"/>
        <w:gridCol w:w="2083"/>
        <w:gridCol w:w="30"/>
        <w:gridCol w:w="2065"/>
      </w:tblGrid>
      <w:tr w:rsidR="00193AE7" w:rsidRPr="003349E2" w14:paraId="308905B3" w14:textId="77777777" w:rsidTr="00AC1677">
        <w:tc>
          <w:tcPr>
            <w:tcW w:w="2369" w:type="dxa"/>
            <w:vMerge w:val="restart"/>
            <w:tcBorders>
              <w:right w:val="single" w:sz="4" w:space="0" w:color="auto"/>
            </w:tcBorders>
          </w:tcPr>
          <w:p w14:paraId="322C72F9" w14:textId="77777777" w:rsidR="00193AE7" w:rsidRPr="003349E2" w:rsidRDefault="00D6525F"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Виды разрешенного использования</w:t>
            </w:r>
          </w:p>
        </w:tc>
        <w:tc>
          <w:tcPr>
            <w:tcW w:w="11794" w:type="dxa"/>
            <w:gridSpan w:val="10"/>
            <w:tcBorders>
              <w:top w:val="single" w:sz="4" w:space="0" w:color="auto"/>
              <w:left w:val="single" w:sz="4" w:space="0" w:color="auto"/>
              <w:bottom w:val="single" w:sz="4" w:space="0" w:color="auto"/>
              <w:right w:val="single" w:sz="4" w:space="0" w:color="auto"/>
            </w:tcBorders>
          </w:tcPr>
          <w:p w14:paraId="6E438D1A"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AC1677" w:rsidRPr="003349E2" w14:paraId="616A7BF0" w14:textId="77777777" w:rsidTr="009B549F">
        <w:tc>
          <w:tcPr>
            <w:tcW w:w="2369" w:type="dxa"/>
            <w:vMerge/>
            <w:tcBorders>
              <w:right w:val="single" w:sz="4" w:space="0" w:color="auto"/>
            </w:tcBorders>
          </w:tcPr>
          <w:p w14:paraId="13AC6332" w14:textId="77777777" w:rsidR="00193AE7" w:rsidRPr="003349E2" w:rsidRDefault="00193AE7" w:rsidP="004D753F">
            <w:pPr>
              <w:widowControl w:val="0"/>
              <w:spacing w:line="240" w:lineRule="auto"/>
              <w:ind w:firstLine="0"/>
              <w:jc w:val="center"/>
              <w:rPr>
                <w:rFonts w:ascii="Courier New" w:hAnsi="Courier New" w:cs="Courier New"/>
                <w:b/>
                <w:sz w:val="22"/>
                <w:szCs w:val="22"/>
              </w:rPr>
            </w:pPr>
          </w:p>
        </w:tc>
        <w:tc>
          <w:tcPr>
            <w:tcW w:w="3556" w:type="dxa"/>
            <w:gridSpan w:val="2"/>
            <w:tcBorders>
              <w:top w:val="single" w:sz="4" w:space="0" w:color="auto"/>
              <w:left w:val="single" w:sz="4" w:space="0" w:color="auto"/>
              <w:bottom w:val="single" w:sz="4" w:space="0" w:color="auto"/>
              <w:right w:val="single" w:sz="4" w:space="0" w:color="auto"/>
            </w:tcBorders>
          </w:tcPr>
          <w:p w14:paraId="57662D5C"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предельные (минимальные и (или) максимальные) размеры земельных участков, в том числе их площадь</w:t>
            </w:r>
          </w:p>
        </w:tc>
        <w:tc>
          <w:tcPr>
            <w:tcW w:w="2118" w:type="dxa"/>
            <w:tcBorders>
              <w:top w:val="single" w:sz="4" w:space="0" w:color="auto"/>
              <w:left w:val="single" w:sz="4" w:space="0" w:color="auto"/>
              <w:bottom w:val="single" w:sz="4" w:space="0" w:color="auto"/>
              <w:right w:val="single" w:sz="4" w:space="0" w:color="auto"/>
            </w:tcBorders>
          </w:tcPr>
          <w:p w14:paraId="05E7051B"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30" w:type="dxa"/>
            <w:gridSpan w:val="3"/>
            <w:tcBorders>
              <w:top w:val="single" w:sz="4" w:space="0" w:color="auto"/>
              <w:left w:val="single" w:sz="4" w:space="0" w:color="auto"/>
              <w:bottom w:val="single" w:sz="4" w:space="0" w:color="auto"/>
              <w:right w:val="single" w:sz="4" w:space="0" w:color="auto"/>
            </w:tcBorders>
          </w:tcPr>
          <w:p w14:paraId="0ABB98C1"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предельное количество этажей или предельную высоту зданий, строений, сооружений</w:t>
            </w:r>
          </w:p>
        </w:tc>
        <w:tc>
          <w:tcPr>
            <w:tcW w:w="2225" w:type="dxa"/>
            <w:gridSpan w:val="3"/>
            <w:tcBorders>
              <w:top w:val="single" w:sz="4" w:space="0" w:color="auto"/>
              <w:left w:val="single" w:sz="4" w:space="0" w:color="auto"/>
              <w:bottom w:val="single" w:sz="4" w:space="0" w:color="auto"/>
              <w:right w:val="single" w:sz="4" w:space="0" w:color="auto"/>
            </w:tcBorders>
          </w:tcPr>
          <w:p w14:paraId="59DFE394"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2065" w:type="dxa"/>
            <w:tcBorders>
              <w:top w:val="single" w:sz="4" w:space="0" w:color="auto"/>
              <w:left w:val="single" w:sz="4" w:space="0" w:color="auto"/>
              <w:bottom w:val="single" w:sz="4" w:space="0" w:color="auto"/>
              <w:right w:val="single" w:sz="4" w:space="0" w:color="auto"/>
            </w:tcBorders>
          </w:tcPr>
          <w:p w14:paraId="7D2A78D5"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иные предельные параметры разрешенного строительства, реконструкции объектов капитального строительства</w:t>
            </w:r>
          </w:p>
        </w:tc>
      </w:tr>
      <w:tr w:rsidR="00193AE7" w:rsidRPr="003349E2" w14:paraId="1ABA8CE3" w14:textId="77777777" w:rsidTr="00AC1677">
        <w:tc>
          <w:tcPr>
            <w:tcW w:w="14163" w:type="dxa"/>
            <w:gridSpan w:val="11"/>
            <w:tcBorders>
              <w:top w:val="single" w:sz="4" w:space="0" w:color="auto"/>
              <w:left w:val="single" w:sz="4" w:space="0" w:color="auto"/>
              <w:bottom w:val="single" w:sz="4" w:space="0" w:color="auto"/>
              <w:right w:val="single" w:sz="4" w:space="0" w:color="auto"/>
            </w:tcBorders>
          </w:tcPr>
          <w:p w14:paraId="4D218A11"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Основные виды разрешенного использования земельных участков и объектов капитального строительства</w:t>
            </w:r>
          </w:p>
        </w:tc>
      </w:tr>
      <w:tr w:rsidR="00193AE7" w:rsidRPr="003349E2" w14:paraId="11D93980" w14:textId="77777777" w:rsidTr="00AC1677">
        <w:tc>
          <w:tcPr>
            <w:tcW w:w="2369" w:type="dxa"/>
            <w:tcBorders>
              <w:right w:val="single" w:sz="4" w:space="0" w:color="auto"/>
            </w:tcBorders>
          </w:tcPr>
          <w:p w14:paraId="01BBAAB9"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Ритуальная деятельность – КОД 12.1.</w:t>
            </w:r>
          </w:p>
        </w:tc>
        <w:tc>
          <w:tcPr>
            <w:tcW w:w="3496" w:type="dxa"/>
            <w:tcBorders>
              <w:top w:val="single" w:sz="4" w:space="0" w:color="auto"/>
              <w:left w:val="single" w:sz="4" w:space="0" w:color="auto"/>
              <w:bottom w:val="single" w:sz="4" w:space="0" w:color="auto"/>
              <w:right w:val="single" w:sz="4" w:space="0" w:color="auto"/>
            </w:tcBorders>
            <w:vAlign w:val="center"/>
          </w:tcPr>
          <w:p w14:paraId="17912EE9"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минимальные/максимальные размеры земельных участков не подлежат установлению.</w:t>
            </w:r>
          </w:p>
          <w:p w14:paraId="37C160DC"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Предельные максимальные размеры земельных участков - не подлежат установлению.</w:t>
            </w:r>
          </w:p>
          <w:p w14:paraId="10ADBBF4"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Минимальная площадь земельного участка – 2 га.</w:t>
            </w:r>
          </w:p>
          <w:p w14:paraId="741045EC"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Максимальная площадь земельного участка – 10 га.</w:t>
            </w:r>
          </w:p>
        </w:tc>
        <w:tc>
          <w:tcPr>
            <w:tcW w:w="2316" w:type="dxa"/>
            <w:gridSpan w:val="3"/>
            <w:tcBorders>
              <w:top w:val="single" w:sz="4" w:space="0" w:color="auto"/>
              <w:left w:val="single" w:sz="4" w:space="0" w:color="auto"/>
              <w:bottom w:val="single" w:sz="4" w:space="0" w:color="auto"/>
              <w:right w:val="single" w:sz="4" w:space="0" w:color="auto"/>
            </w:tcBorders>
            <w:vAlign w:val="center"/>
          </w:tcPr>
          <w:p w14:paraId="2F57571C"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подлежат установлению.</w:t>
            </w:r>
          </w:p>
        </w:tc>
        <w:tc>
          <w:tcPr>
            <w:tcW w:w="1804" w:type="dxa"/>
            <w:gridSpan w:val="3"/>
            <w:tcBorders>
              <w:top w:val="single" w:sz="4" w:space="0" w:color="auto"/>
              <w:left w:val="single" w:sz="4" w:space="0" w:color="auto"/>
              <w:bottom w:val="single" w:sz="4" w:space="0" w:color="auto"/>
              <w:right w:val="single" w:sz="4" w:space="0" w:color="auto"/>
            </w:tcBorders>
            <w:vAlign w:val="center"/>
          </w:tcPr>
          <w:p w14:paraId="44B5A80F"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083" w:type="dxa"/>
            <w:tcBorders>
              <w:top w:val="single" w:sz="4" w:space="0" w:color="auto"/>
              <w:left w:val="single" w:sz="4" w:space="0" w:color="auto"/>
              <w:bottom w:val="single" w:sz="4" w:space="0" w:color="auto"/>
              <w:right w:val="single" w:sz="4" w:space="0" w:color="auto"/>
            </w:tcBorders>
            <w:vAlign w:val="center"/>
          </w:tcPr>
          <w:p w14:paraId="07FD2DF4"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10%</w:t>
            </w:r>
          </w:p>
        </w:tc>
        <w:tc>
          <w:tcPr>
            <w:tcW w:w="2095" w:type="dxa"/>
            <w:gridSpan w:val="2"/>
            <w:tcBorders>
              <w:top w:val="single" w:sz="4" w:space="0" w:color="auto"/>
              <w:left w:val="single" w:sz="4" w:space="0" w:color="auto"/>
              <w:bottom w:val="single" w:sz="4" w:space="0" w:color="auto"/>
              <w:right w:val="single" w:sz="4" w:space="0" w:color="auto"/>
            </w:tcBorders>
            <w:vAlign w:val="center"/>
          </w:tcPr>
          <w:p w14:paraId="16D8AFB4"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93AE7" w:rsidRPr="003349E2" w14:paraId="5CF449B3" w14:textId="77777777" w:rsidTr="00AC1677">
        <w:tc>
          <w:tcPr>
            <w:tcW w:w="14163" w:type="dxa"/>
            <w:gridSpan w:val="11"/>
            <w:tcBorders>
              <w:top w:val="single" w:sz="4" w:space="0" w:color="auto"/>
              <w:left w:val="single" w:sz="4" w:space="0" w:color="auto"/>
              <w:bottom w:val="single" w:sz="4" w:space="0" w:color="auto"/>
              <w:right w:val="single" w:sz="4" w:space="0" w:color="auto"/>
            </w:tcBorders>
          </w:tcPr>
          <w:p w14:paraId="557FA450" w14:textId="77777777" w:rsidR="00193AE7" w:rsidRPr="003349E2" w:rsidRDefault="00193AE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кладбищ и мест захоронения;</w:t>
            </w:r>
          </w:p>
          <w:p w14:paraId="1CCF6F7A" w14:textId="77777777" w:rsidR="00193AE7" w:rsidRPr="003349E2" w:rsidRDefault="00193AE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соответствующих культовых сооружений.</w:t>
            </w:r>
          </w:p>
        </w:tc>
      </w:tr>
      <w:tr w:rsidR="00193AE7" w:rsidRPr="003349E2" w14:paraId="2B52E67B" w14:textId="77777777" w:rsidTr="00AC1677">
        <w:tc>
          <w:tcPr>
            <w:tcW w:w="14163" w:type="dxa"/>
            <w:gridSpan w:val="11"/>
            <w:tcBorders>
              <w:top w:val="single" w:sz="4" w:space="0" w:color="auto"/>
              <w:left w:val="single" w:sz="4" w:space="0" w:color="auto"/>
              <w:bottom w:val="single" w:sz="4" w:space="0" w:color="auto"/>
              <w:right w:val="single" w:sz="4" w:space="0" w:color="auto"/>
            </w:tcBorders>
          </w:tcPr>
          <w:p w14:paraId="22BC4294"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Вспомогательные виды разрешенного использования земельных участков и объектов капитального строительства</w:t>
            </w:r>
          </w:p>
        </w:tc>
      </w:tr>
      <w:tr w:rsidR="00193AE7" w:rsidRPr="003349E2" w14:paraId="7672A840" w14:textId="77777777" w:rsidTr="00AC1677">
        <w:tc>
          <w:tcPr>
            <w:tcW w:w="2369" w:type="dxa"/>
            <w:tcBorders>
              <w:right w:val="single" w:sz="4" w:space="0" w:color="auto"/>
            </w:tcBorders>
          </w:tcPr>
          <w:p w14:paraId="2660D7CC"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Коммунальное обслуживание – КОД 3.1.</w:t>
            </w:r>
          </w:p>
        </w:tc>
        <w:tc>
          <w:tcPr>
            <w:tcW w:w="3496" w:type="dxa"/>
            <w:tcBorders>
              <w:top w:val="single" w:sz="4" w:space="0" w:color="auto"/>
              <w:left w:val="single" w:sz="4" w:space="0" w:color="auto"/>
              <w:bottom w:val="single" w:sz="4" w:space="0" w:color="auto"/>
              <w:right w:val="single" w:sz="4" w:space="0" w:color="auto"/>
            </w:tcBorders>
            <w:vAlign w:val="center"/>
          </w:tcPr>
          <w:p w14:paraId="6C438227"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2402" w:type="dxa"/>
            <w:gridSpan w:val="4"/>
            <w:tcBorders>
              <w:top w:val="single" w:sz="4" w:space="0" w:color="auto"/>
              <w:left w:val="single" w:sz="4" w:space="0" w:color="auto"/>
              <w:bottom w:val="single" w:sz="4" w:space="0" w:color="auto"/>
              <w:right w:val="single" w:sz="4" w:space="0" w:color="auto"/>
            </w:tcBorders>
            <w:vAlign w:val="center"/>
          </w:tcPr>
          <w:p w14:paraId="74E4F239"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Определяются по основному виду использования земельных участков и объектов капитального строительства</w:t>
            </w:r>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0E2D6FD1"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1 этаж</w:t>
            </w:r>
          </w:p>
        </w:tc>
        <w:tc>
          <w:tcPr>
            <w:tcW w:w="2113" w:type="dxa"/>
            <w:gridSpan w:val="2"/>
            <w:tcBorders>
              <w:top w:val="single" w:sz="4" w:space="0" w:color="auto"/>
              <w:left w:val="single" w:sz="4" w:space="0" w:color="auto"/>
              <w:bottom w:val="single" w:sz="4" w:space="0" w:color="auto"/>
              <w:right w:val="single" w:sz="4" w:space="0" w:color="auto"/>
            </w:tcBorders>
            <w:vAlign w:val="center"/>
          </w:tcPr>
          <w:p w14:paraId="00276931"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Определяется по основному виду использования земельных участков и объектов</w:t>
            </w:r>
          </w:p>
        </w:tc>
        <w:tc>
          <w:tcPr>
            <w:tcW w:w="2065" w:type="dxa"/>
            <w:tcBorders>
              <w:top w:val="single" w:sz="4" w:space="0" w:color="auto"/>
              <w:left w:val="single" w:sz="4" w:space="0" w:color="auto"/>
              <w:bottom w:val="single" w:sz="4" w:space="0" w:color="auto"/>
              <w:right w:val="single" w:sz="4" w:space="0" w:color="auto"/>
            </w:tcBorders>
            <w:vAlign w:val="center"/>
          </w:tcPr>
          <w:p w14:paraId="02FB1C20"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установлены</w:t>
            </w:r>
          </w:p>
        </w:tc>
      </w:tr>
      <w:tr w:rsidR="00193AE7" w:rsidRPr="003349E2" w14:paraId="4C48D2AC" w14:textId="77777777" w:rsidTr="00AC1677">
        <w:tc>
          <w:tcPr>
            <w:tcW w:w="14163" w:type="dxa"/>
            <w:gridSpan w:val="11"/>
            <w:tcBorders>
              <w:top w:val="single" w:sz="4" w:space="0" w:color="auto"/>
              <w:left w:val="single" w:sz="4" w:space="0" w:color="auto"/>
              <w:bottom w:val="single" w:sz="4" w:space="0" w:color="auto"/>
              <w:right w:val="single" w:sz="4" w:space="0" w:color="auto"/>
            </w:tcBorders>
          </w:tcPr>
          <w:p w14:paraId="27ADA968"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w:t>
            </w:r>
          </w:p>
        </w:tc>
      </w:tr>
      <w:tr w:rsidR="00193AE7" w:rsidRPr="003349E2" w14:paraId="0A771F8F" w14:textId="77777777" w:rsidTr="00AC1677">
        <w:tc>
          <w:tcPr>
            <w:tcW w:w="14163" w:type="dxa"/>
            <w:gridSpan w:val="11"/>
            <w:tcBorders>
              <w:top w:val="single" w:sz="4" w:space="0" w:color="auto"/>
              <w:left w:val="single" w:sz="4" w:space="0" w:color="auto"/>
              <w:bottom w:val="single" w:sz="4" w:space="0" w:color="auto"/>
              <w:right w:val="single" w:sz="4" w:space="0" w:color="auto"/>
            </w:tcBorders>
          </w:tcPr>
          <w:p w14:paraId="20C6ECCC" w14:textId="77777777" w:rsidR="00193AE7" w:rsidRPr="003349E2" w:rsidRDefault="00193AE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 разрешенные виды разрешенного использования земельных участков и объектов капитального строительства</w:t>
            </w:r>
          </w:p>
        </w:tc>
      </w:tr>
      <w:tr w:rsidR="00193AE7" w:rsidRPr="003349E2" w14:paraId="545FFDE9" w14:textId="77777777" w:rsidTr="00AC1677">
        <w:tc>
          <w:tcPr>
            <w:tcW w:w="14163" w:type="dxa"/>
            <w:gridSpan w:val="11"/>
            <w:tcBorders>
              <w:right w:val="single" w:sz="4" w:space="0" w:color="auto"/>
            </w:tcBorders>
          </w:tcPr>
          <w:p w14:paraId="17027570" w14:textId="77777777" w:rsidR="00193AE7" w:rsidRPr="003349E2" w:rsidRDefault="00193AE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sz w:val="22"/>
                <w:szCs w:val="22"/>
              </w:rPr>
              <w:t>Не предусмотрены.</w:t>
            </w:r>
          </w:p>
        </w:tc>
      </w:tr>
    </w:tbl>
    <w:p w14:paraId="019CC4A4" w14:textId="77777777" w:rsidR="00193AE7" w:rsidRPr="003349E2" w:rsidRDefault="00193AE7" w:rsidP="004D753F">
      <w:pPr>
        <w:widowControl w:val="0"/>
        <w:spacing w:line="240" w:lineRule="auto"/>
        <w:jc w:val="center"/>
        <w:rPr>
          <w:rFonts w:ascii="Arial" w:hAnsi="Arial" w:cs="Arial"/>
          <w:sz w:val="22"/>
          <w:szCs w:val="22"/>
        </w:rPr>
      </w:pPr>
    </w:p>
    <w:p w14:paraId="763077C1" w14:textId="152D1C8C" w:rsidR="00193AE7" w:rsidRPr="00BA14CF" w:rsidRDefault="00193AE7" w:rsidP="004D753F">
      <w:pPr>
        <w:pStyle w:val="Default"/>
        <w:ind w:left="993"/>
        <w:jc w:val="both"/>
        <w:rPr>
          <w:rFonts w:ascii="Arial" w:hAnsi="Arial" w:cs="Arial"/>
          <w:color w:val="auto"/>
        </w:rPr>
      </w:pPr>
      <w:r w:rsidRPr="00BA14CF">
        <w:rPr>
          <w:rFonts w:ascii="Arial" w:hAnsi="Arial" w:cs="Arial"/>
          <w:color w:val="auto"/>
        </w:rPr>
        <w:t xml:space="preserve">1.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3C6F1F73" w14:textId="77777777" w:rsidR="00AC1677" w:rsidRPr="00BA14CF" w:rsidRDefault="00193AE7" w:rsidP="004D753F">
      <w:pPr>
        <w:pStyle w:val="Default"/>
        <w:ind w:left="993"/>
        <w:jc w:val="both"/>
        <w:rPr>
          <w:rFonts w:ascii="Arial" w:hAnsi="Arial" w:cs="Arial"/>
          <w:color w:val="auto"/>
        </w:rPr>
      </w:pPr>
      <w:r w:rsidRPr="00BA14CF">
        <w:rPr>
          <w:rFonts w:ascii="Arial" w:hAnsi="Arial" w:cs="Arial"/>
          <w:color w:val="auto"/>
        </w:rPr>
        <w:t>2.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0E165938" w14:textId="77777777" w:rsidR="00AC1677" w:rsidRPr="003349E2" w:rsidRDefault="00AC1677" w:rsidP="004D753F">
      <w:pPr>
        <w:pStyle w:val="af0"/>
        <w:widowControl w:val="0"/>
      </w:pPr>
      <w:r w:rsidRPr="003349E2">
        <w:br w:type="page"/>
      </w:r>
    </w:p>
    <w:p w14:paraId="0A69760A" w14:textId="77777777" w:rsidR="00AC1677" w:rsidRPr="003349E2" w:rsidRDefault="00AC1677" w:rsidP="004D753F">
      <w:pPr>
        <w:pStyle w:val="2"/>
        <w:widowControl w:val="0"/>
        <w:spacing w:before="0" w:line="240" w:lineRule="auto"/>
        <w:jc w:val="center"/>
        <w:rPr>
          <w:rFonts w:ascii="Arial" w:hAnsi="Arial" w:cs="Arial"/>
          <w:color w:val="auto"/>
          <w:sz w:val="22"/>
          <w:szCs w:val="22"/>
        </w:rPr>
        <w:sectPr w:rsidR="00AC1677" w:rsidRPr="003349E2" w:rsidSect="003349E2">
          <w:pgSz w:w="16838" w:h="11906" w:orient="landscape"/>
          <w:pgMar w:top="851" w:right="1843" w:bottom="709" w:left="567" w:header="680" w:footer="0" w:gutter="0"/>
          <w:cols w:space="708"/>
          <w:docGrid w:linePitch="360"/>
        </w:sectPr>
      </w:pPr>
      <w:bookmarkStart w:id="49" w:name="_Toc490566123"/>
    </w:p>
    <w:p w14:paraId="0AE2160F" w14:textId="77777777" w:rsidR="00193AE7" w:rsidRPr="00BA14CF" w:rsidRDefault="00193AE7" w:rsidP="004D753F">
      <w:pPr>
        <w:pStyle w:val="2"/>
        <w:widowControl w:val="0"/>
        <w:spacing w:before="0" w:line="240" w:lineRule="auto"/>
        <w:jc w:val="center"/>
        <w:rPr>
          <w:rFonts w:ascii="Arial" w:hAnsi="Arial" w:cs="Arial"/>
          <w:color w:val="auto"/>
          <w:sz w:val="24"/>
          <w:szCs w:val="24"/>
        </w:rPr>
      </w:pPr>
      <w:r w:rsidRPr="00BA14CF">
        <w:rPr>
          <w:rFonts w:ascii="Arial" w:hAnsi="Arial" w:cs="Arial"/>
          <w:color w:val="auto"/>
          <w:sz w:val="24"/>
          <w:szCs w:val="24"/>
        </w:rPr>
        <w:t>Статья 3</w:t>
      </w:r>
      <w:r w:rsidR="00EB17CE" w:rsidRPr="00BA14CF">
        <w:rPr>
          <w:rFonts w:ascii="Arial" w:hAnsi="Arial" w:cs="Arial"/>
          <w:color w:val="auto"/>
          <w:sz w:val="24"/>
          <w:szCs w:val="24"/>
        </w:rPr>
        <w:t>5</w:t>
      </w:r>
      <w:r w:rsidRPr="00BA14CF">
        <w:rPr>
          <w:rFonts w:ascii="Arial" w:hAnsi="Arial" w:cs="Arial"/>
          <w:color w:val="auto"/>
          <w:sz w:val="24"/>
          <w:szCs w:val="24"/>
        </w:rPr>
        <w:t xml:space="preserve">. </w:t>
      </w:r>
      <w:r w:rsidR="00BF7C59" w:rsidRPr="00BA14CF">
        <w:rPr>
          <w:rFonts w:ascii="Arial" w:hAnsi="Arial" w:cs="Arial"/>
          <w:color w:val="auto"/>
          <w:sz w:val="24"/>
          <w:szCs w:val="24"/>
        </w:rPr>
        <w:t>Зоны особого градостроительного регулирования</w:t>
      </w:r>
      <w:bookmarkEnd w:id="49"/>
    </w:p>
    <w:p w14:paraId="1E74E850" w14:textId="77777777" w:rsidR="00456282" w:rsidRPr="00BA14CF" w:rsidRDefault="00456282" w:rsidP="004D753F">
      <w:pPr>
        <w:widowControl w:val="0"/>
        <w:spacing w:line="240" w:lineRule="auto"/>
        <w:rPr>
          <w:rFonts w:ascii="Arial" w:hAnsi="Arial" w:cs="Arial"/>
        </w:rPr>
      </w:pPr>
    </w:p>
    <w:p w14:paraId="0600F4A5" w14:textId="77777777" w:rsidR="0009736A" w:rsidRPr="00BA14CF" w:rsidRDefault="00BF7C59" w:rsidP="004D753F">
      <w:pPr>
        <w:pStyle w:val="Default"/>
        <w:ind w:firstLine="709"/>
        <w:jc w:val="both"/>
        <w:rPr>
          <w:rFonts w:ascii="Arial" w:hAnsi="Arial" w:cs="Arial"/>
          <w:color w:val="auto"/>
        </w:rPr>
      </w:pPr>
      <w:r w:rsidRPr="00BA14CF">
        <w:rPr>
          <w:rFonts w:ascii="Arial" w:hAnsi="Arial" w:cs="Arial"/>
        </w:rPr>
        <w:t>1</w:t>
      </w:r>
      <w:r w:rsidRPr="00BA14CF">
        <w:rPr>
          <w:rFonts w:ascii="Arial" w:hAnsi="Arial" w:cs="Arial"/>
          <w:color w:val="auto"/>
        </w:rPr>
        <w:t xml:space="preserve">. </w:t>
      </w:r>
      <w:r w:rsidR="00556C09" w:rsidRPr="00BA14CF">
        <w:rPr>
          <w:rFonts w:ascii="Arial" w:hAnsi="Arial" w:cs="Arial"/>
          <w:color w:val="auto"/>
        </w:rPr>
        <w:t xml:space="preserve">Зоны особого градостроительного регулирования </w:t>
      </w:r>
      <w:r w:rsidR="002B5A43" w:rsidRPr="00BA14CF">
        <w:rPr>
          <w:rFonts w:ascii="Arial" w:hAnsi="Arial" w:cs="Arial"/>
          <w:color w:val="auto"/>
        </w:rPr>
        <w:t xml:space="preserve">(ЗОГР-3, ЗОГР-5) </w:t>
      </w:r>
      <w:r w:rsidR="00556C09" w:rsidRPr="00BA14CF">
        <w:rPr>
          <w:rFonts w:ascii="Arial" w:hAnsi="Arial" w:cs="Arial"/>
          <w:color w:val="auto"/>
        </w:rPr>
        <w:t xml:space="preserve">– это иные территориальные зоны, установленные в соответствии с </w:t>
      </w:r>
      <w:r w:rsidR="0009736A" w:rsidRPr="00BA14CF">
        <w:rPr>
          <w:rFonts w:ascii="Arial" w:hAnsi="Arial" w:cs="Arial"/>
          <w:color w:val="auto"/>
        </w:rPr>
        <w:t>частью 15 статьи 35 Градостроительного Кодекса Российской Федерации.</w:t>
      </w:r>
    </w:p>
    <w:p w14:paraId="6DB61E87" w14:textId="77777777" w:rsidR="0009736A" w:rsidRPr="00BA14CF" w:rsidRDefault="0009736A" w:rsidP="004D753F">
      <w:pPr>
        <w:pStyle w:val="Default"/>
        <w:ind w:firstLine="709"/>
        <w:jc w:val="both"/>
        <w:rPr>
          <w:rFonts w:ascii="Arial" w:hAnsi="Arial" w:cs="Arial"/>
        </w:rPr>
      </w:pPr>
      <w:r w:rsidRPr="00BA14CF">
        <w:rPr>
          <w:rFonts w:ascii="Arial" w:hAnsi="Arial" w:cs="Arial"/>
          <w:color w:val="auto"/>
        </w:rPr>
        <w:t xml:space="preserve">2. </w:t>
      </w:r>
      <w:r w:rsidR="0031692A" w:rsidRPr="00BA14CF">
        <w:rPr>
          <w:rFonts w:ascii="Arial" w:hAnsi="Arial" w:cs="Arial"/>
          <w:color w:val="auto"/>
        </w:rPr>
        <w:t>Г</w:t>
      </w:r>
      <w:r w:rsidR="002857A6" w:rsidRPr="00BA14CF">
        <w:rPr>
          <w:rFonts w:ascii="Arial" w:hAnsi="Arial" w:cs="Arial"/>
          <w:color w:val="auto"/>
        </w:rPr>
        <w:t>радостроительн</w:t>
      </w:r>
      <w:r w:rsidR="0031692A" w:rsidRPr="00BA14CF">
        <w:rPr>
          <w:rFonts w:ascii="Arial" w:hAnsi="Arial" w:cs="Arial"/>
          <w:color w:val="auto"/>
        </w:rPr>
        <w:t>ая</w:t>
      </w:r>
      <w:r w:rsidR="002857A6" w:rsidRPr="00BA14CF">
        <w:rPr>
          <w:rFonts w:ascii="Arial" w:hAnsi="Arial" w:cs="Arial"/>
          <w:color w:val="auto"/>
        </w:rPr>
        <w:t xml:space="preserve"> д</w:t>
      </w:r>
      <w:r w:rsidR="007D4B25" w:rsidRPr="00BA14CF">
        <w:rPr>
          <w:rFonts w:ascii="Arial" w:hAnsi="Arial" w:cs="Arial"/>
          <w:color w:val="auto"/>
        </w:rPr>
        <w:t>еятельность на</w:t>
      </w:r>
      <w:r w:rsidR="00AC1677" w:rsidRPr="00BA14CF">
        <w:rPr>
          <w:rFonts w:ascii="Arial" w:hAnsi="Arial" w:cs="Arial"/>
          <w:color w:val="auto"/>
        </w:rPr>
        <w:t xml:space="preserve"> </w:t>
      </w:r>
      <w:r w:rsidR="007D4B25" w:rsidRPr="00BA14CF">
        <w:rPr>
          <w:rFonts w:ascii="Arial" w:hAnsi="Arial" w:cs="Arial"/>
          <w:color w:val="auto"/>
        </w:rPr>
        <w:t>территории зон особого градостроительного регулирования подлежит</w:t>
      </w:r>
      <w:r w:rsidR="0003400B" w:rsidRPr="00BA14CF">
        <w:rPr>
          <w:rFonts w:ascii="Arial" w:hAnsi="Arial" w:cs="Arial"/>
          <w:color w:val="auto"/>
        </w:rPr>
        <w:t xml:space="preserve"> </w:t>
      </w:r>
      <w:r w:rsidR="0031692A" w:rsidRPr="00BA14CF">
        <w:rPr>
          <w:rFonts w:ascii="Arial" w:hAnsi="Arial" w:cs="Arial"/>
        </w:rPr>
        <w:t xml:space="preserve">осуществлению только после утверждения в установленном порядке документации по планировки территории (проектов планировки территории и проектов межевания территории), подготовленной с учетом положений генерального плана </w:t>
      </w:r>
      <w:r w:rsidR="009B7AAD" w:rsidRPr="00BA14CF">
        <w:rPr>
          <w:rFonts w:ascii="Arial" w:hAnsi="Arial" w:cs="Arial"/>
        </w:rPr>
        <w:t>Ушаковского</w:t>
      </w:r>
      <w:r w:rsidR="002B5A43" w:rsidRPr="00BA14CF">
        <w:rPr>
          <w:rFonts w:ascii="Arial" w:hAnsi="Arial" w:cs="Arial"/>
        </w:rPr>
        <w:t xml:space="preserve"> муниципального образования.</w:t>
      </w:r>
    </w:p>
    <w:p w14:paraId="7EBE10E8" w14:textId="7099F093" w:rsidR="002B5A43" w:rsidRPr="00BA14CF" w:rsidRDefault="002B5A43" w:rsidP="004D753F">
      <w:pPr>
        <w:pStyle w:val="Default"/>
        <w:ind w:firstLine="709"/>
        <w:jc w:val="both"/>
        <w:rPr>
          <w:rFonts w:ascii="Arial" w:hAnsi="Arial" w:cs="Arial"/>
          <w:color w:val="auto"/>
        </w:rPr>
      </w:pPr>
      <w:r w:rsidRPr="00BA14CF">
        <w:rPr>
          <w:rFonts w:ascii="Arial" w:hAnsi="Arial" w:cs="Arial"/>
          <w:color w:val="auto"/>
        </w:rPr>
        <w:t xml:space="preserve">3.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 </w:t>
      </w:r>
      <w:r w:rsidR="006F1A22">
        <w:rPr>
          <w:rFonts w:ascii="Arial" w:hAnsi="Arial" w:cs="Arial"/>
          <w:color w:val="auto"/>
        </w:rPr>
        <w:t>36, 37</w:t>
      </w:r>
      <w:r w:rsidRPr="00BA14CF">
        <w:rPr>
          <w:rFonts w:ascii="Arial" w:hAnsi="Arial" w:cs="Arial"/>
          <w:color w:val="auto"/>
        </w:rPr>
        <w:t>.</w:t>
      </w:r>
    </w:p>
    <w:p w14:paraId="5C9B9BD3" w14:textId="77777777" w:rsidR="002B5A43" w:rsidRPr="00BA14CF" w:rsidRDefault="002B5A43" w:rsidP="004D753F">
      <w:pPr>
        <w:pStyle w:val="Default"/>
        <w:ind w:firstLine="709"/>
        <w:jc w:val="both"/>
        <w:rPr>
          <w:rFonts w:ascii="Arial" w:hAnsi="Arial" w:cs="Arial"/>
          <w:color w:val="auto"/>
        </w:rPr>
      </w:pPr>
      <w:r w:rsidRPr="00BA14CF">
        <w:rPr>
          <w:rFonts w:ascii="Arial" w:hAnsi="Arial" w:cs="Arial"/>
          <w:color w:val="auto"/>
        </w:rPr>
        <w:t>4. Использование земельных участков и строительство объектов капитального строительства осуществлять с учетом ограничений, установленных Федеральным законом от 01.05.1999 № 94-ФЗ «Об охране озера Байкал» и принятыми на основании его подзаконными актами.</w:t>
      </w:r>
    </w:p>
    <w:p w14:paraId="58B5DE1E" w14:textId="77777777" w:rsidR="002B5A43" w:rsidRPr="00BA14CF" w:rsidRDefault="002B5A43" w:rsidP="004D753F">
      <w:pPr>
        <w:pStyle w:val="Default"/>
        <w:ind w:firstLine="709"/>
        <w:jc w:val="both"/>
        <w:rPr>
          <w:rFonts w:ascii="Arial" w:hAnsi="Arial" w:cs="Arial"/>
          <w:color w:val="auto"/>
        </w:rPr>
      </w:pPr>
    </w:p>
    <w:p w14:paraId="54171763" w14:textId="77777777" w:rsidR="002B5A43" w:rsidRPr="00BA14CF" w:rsidRDefault="002B5A43" w:rsidP="004D753F">
      <w:pPr>
        <w:pStyle w:val="2"/>
        <w:widowControl w:val="0"/>
        <w:spacing w:before="0" w:line="240" w:lineRule="auto"/>
        <w:jc w:val="center"/>
        <w:rPr>
          <w:rFonts w:ascii="Arial" w:hAnsi="Arial" w:cs="Arial"/>
          <w:color w:val="auto"/>
          <w:sz w:val="24"/>
          <w:szCs w:val="24"/>
        </w:rPr>
      </w:pPr>
      <w:bookmarkStart w:id="50" w:name="_Toc490566124"/>
      <w:r w:rsidRPr="00BA14CF">
        <w:rPr>
          <w:rFonts w:ascii="Arial" w:hAnsi="Arial" w:cs="Arial"/>
          <w:color w:val="auto"/>
          <w:sz w:val="24"/>
          <w:szCs w:val="24"/>
        </w:rPr>
        <w:t>Статья 3</w:t>
      </w:r>
      <w:r w:rsidR="00EB17CE" w:rsidRPr="00BA14CF">
        <w:rPr>
          <w:rFonts w:ascii="Arial" w:hAnsi="Arial" w:cs="Arial"/>
          <w:color w:val="auto"/>
          <w:sz w:val="24"/>
          <w:szCs w:val="24"/>
        </w:rPr>
        <w:t>6</w:t>
      </w:r>
      <w:r w:rsidRPr="00BA14CF">
        <w:rPr>
          <w:rFonts w:ascii="Arial" w:hAnsi="Arial" w:cs="Arial"/>
          <w:color w:val="auto"/>
          <w:sz w:val="24"/>
          <w:szCs w:val="24"/>
        </w:rPr>
        <w:t xml:space="preserve">. </w:t>
      </w:r>
      <w:r w:rsidR="007D4B25" w:rsidRPr="00BA14CF">
        <w:rPr>
          <w:rFonts w:ascii="Arial" w:hAnsi="Arial" w:cs="Arial"/>
          <w:color w:val="auto"/>
          <w:sz w:val="24"/>
          <w:szCs w:val="24"/>
        </w:rPr>
        <w:t>Ограничения использования земельных участков и объектов капитального строительства</w:t>
      </w:r>
      <w:r w:rsidR="00CE6148" w:rsidRPr="00BA14CF">
        <w:rPr>
          <w:rFonts w:ascii="Arial" w:hAnsi="Arial" w:cs="Arial"/>
          <w:color w:val="auto"/>
          <w:sz w:val="24"/>
          <w:szCs w:val="24"/>
        </w:rPr>
        <w:t xml:space="preserve"> по условиям охраны объектов культурного наследия</w:t>
      </w:r>
      <w:bookmarkEnd w:id="50"/>
    </w:p>
    <w:p w14:paraId="14E91FC9" w14:textId="77777777" w:rsidR="00556C09" w:rsidRPr="00BA14CF" w:rsidRDefault="00556C09" w:rsidP="004D753F">
      <w:pPr>
        <w:widowControl w:val="0"/>
        <w:spacing w:line="240" w:lineRule="auto"/>
        <w:rPr>
          <w:rFonts w:ascii="Arial" w:hAnsi="Arial" w:cs="Arial"/>
        </w:rPr>
      </w:pPr>
    </w:p>
    <w:p w14:paraId="4E752E4C" w14:textId="207D07B4"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 xml:space="preserve"> </w:t>
      </w:r>
      <w:r w:rsidRPr="00BA14CF">
        <w:rPr>
          <w:rFonts w:ascii="Arial" w:hAnsi="Arial" w:cs="Arial"/>
        </w:rPr>
        <w:t>Ограничения, приведенные в настоящей статье, установлены в соответствии с Федеральным законом № 73-ФЗ «Об объектах культурного наследия (памятниках истории и культуры) народов Российской Федерации; Положением «О зонах охраны объектов культурного наследия (памятников истории и культуры) народов Российской Федерации»;</w:t>
      </w:r>
      <w:r w:rsidR="00EB17CE" w:rsidRPr="00BA14CF">
        <w:rPr>
          <w:rFonts w:ascii="Arial" w:hAnsi="Arial" w:cs="Arial"/>
        </w:rPr>
        <w:t xml:space="preserve"> </w:t>
      </w:r>
      <w:r w:rsidRPr="00BA14CF">
        <w:rPr>
          <w:rFonts w:ascii="Arial" w:hAnsi="Arial" w:cs="Arial"/>
        </w:rPr>
        <w:t>Законом Иркутской области № 44/22-ЗС от 25 июня 2008 г. «Об объектах культурного наследия памятниках истории и культуры» народов Российской Федерации в Иркутской области».</w:t>
      </w:r>
    </w:p>
    <w:p w14:paraId="007DF002" w14:textId="7474B733" w:rsidR="009A4127" w:rsidRPr="00BA14CF" w:rsidRDefault="009A4127" w:rsidP="004D753F">
      <w:pPr>
        <w:widowControl w:val="0"/>
        <w:spacing w:line="240" w:lineRule="auto"/>
        <w:rPr>
          <w:rFonts w:ascii="Arial" w:hAnsi="Arial" w:cs="Arial"/>
        </w:rPr>
      </w:pPr>
      <w:r w:rsidRPr="00BA14CF">
        <w:rPr>
          <w:rFonts w:ascii="Arial" w:hAnsi="Arial" w:cs="Arial"/>
        </w:rPr>
        <w:t>2.</w:t>
      </w:r>
      <w:r w:rsidR="00CE3FCF">
        <w:rPr>
          <w:rFonts w:ascii="Arial" w:hAnsi="Arial" w:cs="Arial"/>
        </w:rPr>
        <w:t xml:space="preserve"> </w:t>
      </w:r>
      <w:r w:rsidRPr="00BA14CF">
        <w:rPr>
          <w:rFonts w:ascii="Arial" w:hAnsi="Arial" w:cs="Arial"/>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14:paraId="7A6D1A65" w14:textId="09F530F6" w:rsidR="009A4127" w:rsidRPr="00BA14CF" w:rsidRDefault="009A4127" w:rsidP="004D753F">
      <w:pPr>
        <w:widowControl w:val="0"/>
        <w:spacing w:line="240" w:lineRule="auto"/>
        <w:rPr>
          <w:rFonts w:ascii="Arial" w:hAnsi="Arial" w:cs="Arial"/>
        </w:rPr>
      </w:pPr>
      <w:r w:rsidRPr="00BA14CF">
        <w:rPr>
          <w:rFonts w:ascii="Arial" w:hAnsi="Arial" w:cs="Arial"/>
        </w:rPr>
        <w:t>3.</w:t>
      </w:r>
      <w:r w:rsidR="00CE3FCF">
        <w:rPr>
          <w:rFonts w:ascii="Arial" w:hAnsi="Arial" w:cs="Arial"/>
        </w:rPr>
        <w:t xml:space="preserve"> </w:t>
      </w:r>
      <w:r w:rsidRPr="00BA14CF">
        <w:rPr>
          <w:rFonts w:ascii="Arial" w:hAnsi="Arial" w:cs="Arial"/>
        </w:rPr>
        <w:t>Порядок разработки проекта зон охраны объектов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14:paraId="469A9233" w14:textId="236BEDED" w:rsidR="009A4127" w:rsidRPr="00BA14CF" w:rsidRDefault="00CE3FCF" w:rsidP="004D753F">
      <w:pPr>
        <w:widowControl w:val="0"/>
        <w:spacing w:line="240" w:lineRule="auto"/>
        <w:rPr>
          <w:rFonts w:ascii="Arial" w:hAnsi="Arial" w:cs="Arial"/>
        </w:rPr>
      </w:pPr>
      <w:r>
        <w:rPr>
          <w:rFonts w:ascii="Arial" w:hAnsi="Arial" w:cs="Arial"/>
        </w:rPr>
        <w:t>4</w:t>
      </w:r>
      <w:r w:rsidR="009A4127" w:rsidRPr="00BA14CF">
        <w:rPr>
          <w:rFonts w:ascii="Arial" w:hAnsi="Arial" w:cs="Arial"/>
        </w:rPr>
        <w:t>.</w:t>
      </w:r>
      <w:r>
        <w:rPr>
          <w:rFonts w:ascii="Arial" w:hAnsi="Arial" w:cs="Arial"/>
        </w:rPr>
        <w:t xml:space="preserve"> </w:t>
      </w:r>
      <w:r w:rsidR="009A4127" w:rsidRPr="00BA14CF">
        <w:rPr>
          <w:rFonts w:ascii="Arial" w:hAnsi="Arial" w:cs="Arial"/>
        </w:rPr>
        <w:t>В границах территории объекта культурного наследия:</w:t>
      </w:r>
    </w:p>
    <w:p w14:paraId="32E77722" w14:textId="77777777" w:rsidR="009A4127" w:rsidRPr="00BA14CF" w:rsidRDefault="009A4127" w:rsidP="004D753F">
      <w:pPr>
        <w:widowControl w:val="0"/>
        <w:spacing w:line="240" w:lineRule="auto"/>
        <w:rPr>
          <w:rFonts w:ascii="Arial" w:hAnsi="Arial" w:cs="Arial"/>
        </w:rPr>
      </w:pPr>
      <w:r w:rsidRPr="00BA14CF">
        <w:rPr>
          <w:rFonts w:ascii="Arial" w:hAnsi="Arial" w:cs="Arial"/>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14:paraId="74D22D90" w14:textId="77777777" w:rsidR="009A4127" w:rsidRPr="00BA14CF" w:rsidRDefault="009A4127" w:rsidP="004D753F">
      <w:pPr>
        <w:widowControl w:val="0"/>
        <w:spacing w:line="240" w:lineRule="auto"/>
        <w:rPr>
          <w:rFonts w:ascii="Arial" w:hAnsi="Arial" w:cs="Arial"/>
        </w:rPr>
      </w:pPr>
      <w:r w:rsidRPr="00BA14CF">
        <w:rPr>
          <w:rFonts w:ascii="Arial" w:hAnsi="Arial" w:cs="Arial"/>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14:paraId="3E2AE1D4" w14:textId="77777777" w:rsidR="009A4127" w:rsidRPr="00BA14CF" w:rsidRDefault="009A4127" w:rsidP="004D753F">
      <w:pPr>
        <w:widowControl w:val="0"/>
        <w:spacing w:line="240" w:lineRule="auto"/>
        <w:rPr>
          <w:rFonts w:ascii="Arial" w:hAnsi="Arial" w:cs="Arial"/>
        </w:rPr>
      </w:pPr>
      <w:r w:rsidRPr="00BA14CF">
        <w:rPr>
          <w:rFonts w:ascii="Arial" w:hAnsi="Arial" w:cs="Arial"/>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0E2646E1" w14:textId="4C9A3B65" w:rsidR="009A4127" w:rsidRPr="00BA14CF" w:rsidRDefault="00CE3FCF" w:rsidP="004D753F">
      <w:pPr>
        <w:widowControl w:val="0"/>
        <w:spacing w:line="240" w:lineRule="auto"/>
        <w:rPr>
          <w:rFonts w:ascii="Arial" w:hAnsi="Arial" w:cs="Arial"/>
        </w:rPr>
      </w:pPr>
      <w:r>
        <w:rPr>
          <w:rFonts w:ascii="Arial" w:hAnsi="Arial" w:cs="Arial"/>
        </w:rPr>
        <w:t>5</w:t>
      </w:r>
      <w:r w:rsidR="009A4127" w:rsidRPr="00BA14CF">
        <w:rPr>
          <w:rFonts w:ascii="Arial" w:hAnsi="Arial" w:cs="Arial"/>
        </w:rPr>
        <w:t>.</w:t>
      </w:r>
      <w:r>
        <w:rPr>
          <w:rFonts w:ascii="Arial" w:hAnsi="Arial" w:cs="Arial"/>
        </w:rPr>
        <w:t xml:space="preserve"> </w:t>
      </w:r>
      <w:r w:rsidR="009A4127" w:rsidRPr="00BA14CF">
        <w:rPr>
          <w:rFonts w:ascii="Arial" w:hAnsi="Arial" w:cs="Arial"/>
        </w:rPr>
        <w:t>Проектирование и проведение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установленных законодательством.</w:t>
      </w:r>
    </w:p>
    <w:p w14:paraId="6D79D670" w14:textId="0FAC8B9D" w:rsidR="009A4127" w:rsidRPr="00BA14CF" w:rsidRDefault="00CE3FCF" w:rsidP="004D753F">
      <w:pPr>
        <w:widowControl w:val="0"/>
        <w:spacing w:line="240" w:lineRule="auto"/>
        <w:rPr>
          <w:rFonts w:ascii="Arial" w:hAnsi="Arial" w:cs="Arial"/>
        </w:rPr>
      </w:pPr>
      <w:r>
        <w:rPr>
          <w:rFonts w:ascii="Arial" w:hAnsi="Arial" w:cs="Arial"/>
        </w:rPr>
        <w:t>6</w:t>
      </w:r>
      <w:r w:rsidR="009A4127" w:rsidRPr="00BA14CF">
        <w:rPr>
          <w:rFonts w:ascii="Arial" w:hAnsi="Arial" w:cs="Arial"/>
        </w:rPr>
        <w:t>.</w:t>
      </w:r>
      <w:r>
        <w:rPr>
          <w:rFonts w:ascii="Arial" w:hAnsi="Arial" w:cs="Arial"/>
        </w:rPr>
        <w:t xml:space="preserve"> </w:t>
      </w:r>
      <w:r w:rsidR="009A4127" w:rsidRPr="00BA14CF">
        <w:rPr>
          <w:rFonts w:ascii="Arial" w:hAnsi="Arial" w:cs="Arial"/>
        </w:rPr>
        <w:t>Изыскательские, проектные,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требований, установленных Федеральным законом «Об объектах культурного наследия (памятниках истории и культуры) народов Российской Федерации» и пунктом8 настоящих Правил,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уполномоченным органом охраны объектов культурного наследия,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7624896F" w14:textId="7910749F" w:rsidR="009A4127" w:rsidRPr="00BA14CF" w:rsidRDefault="00CE3FCF" w:rsidP="004D753F">
      <w:pPr>
        <w:widowControl w:val="0"/>
        <w:spacing w:line="240" w:lineRule="auto"/>
        <w:rPr>
          <w:rFonts w:ascii="Arial" w:hAnsi="Arial" w:cs="Arial"/>
        </w:rPr>
      </w:pPr>
      <w:r>
        <w:rPr>
          <w:rFonts w:ascii="Arial" w:hAnsi="Arial" w:cs="Arial"/>
        </w:rPr>
        <w:t>7</w:t>
      </w:r>
      <w:r w:rsidR="009A4127" w:rsidRPr="00BA14CF">
        <w:rPr>
          <w:rFonts w:ascii="Arial" w:hAnsi="Arial" w:cs="Arial"/>
        </w:rPr>
        <w:t>.</w:t>
      </w:r>
      <w:r>
        <w:rPr>
          <w:rFonts w:ascii="Arial" w:hAnsi="Arial" w:cs="Arial"/>
        </w:rPr>
        <w:t xml:space="preserve"> </w:t>
      </w:r>
      <w:r w:rsidR="009A4127" w:rsidRPr="00BA14CF">
        <w:rPr>
          <w:rFonts w:ascii="Arial" w:hAnsi="Arial" w:cs="Arial"/>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72B9662D" w14:textId="2F3C8425" w:rsidR="009A4127" w:rsidRPr="00BA14CF" w:rsidRDefault="00CE3FCF" w:rsidP="004D753F">
      <w:pPr>
        <w:widowControl w:val="0"/>
        <w:spacing w:line="240" w:lineRule="auto"/>
        <w:rPr>
          <w:rFonts w:ascii="Arial" w:hAnsi="Arial" w:cs="Arial"/>
        </w:rPr>
      </w:pPr>
      <w:r>
        <w:rPr>
          <w:rFonts w:ascii="Arial" w:hAnsi="Arial" w:cs="Arial"/>
        </w:rPr>
        <w:t>8</w:t>
      </w:r>
      <w:r w:rsidR="009A4127" w:rsidRPr="00BA14CF">
        <w:rPr>
          <w:rFonts w:ascii="Arial" w:hAnsi="Arial" w:cs="Arial"/>
        </w:rPr>
        <w:t>.</w:t>
      </w:r>
      <w:r>
        <w:rPr>
          <w:rFonts w:ascii="Arial" w:hAnsi="Arial" w:cs="Arial"/>
        </w:rPr>
        <w:t xml:space="preserve"> </w:t>
      </w:r>
      <w:r w:rsidR="009A4127" w:rsidRPr="00BA14CF">
        <w:rPr>
          <w:rFonts w:ascii="Arial" w:hAnsi="Arial" w:cs="Arial"/>
        </w:rPr>
        <w:t>В случае обнаружения в ходе проведения изыскательских, проектных,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4D91BA1E" w14:textId="2247E0A3" w:rsidR="009A4127" w:rsidRPr="00BA14CF" w:rsidRDefault="00CE3FCF" w:rsidP="004D753F">
      <w:pPr>
        <w:widowControl w:val="0"/>
        <w:spacing w:line="240" w:lineRule="auto"/>
        <w:rPr>
          <w:rFonts w:ascii="Arial" w:hAnsi="Arial" w:cs="Arial"/>
        </w:rPr>
      </w:pPr>
      <w:r>
        <w:rPr>
          <w:rFonts w:ascii="Arial" w:hAnsi="Arial" w:cs="Arial"/>
        </w:rPr>
        <w:t>9</w:t>
      </w:r>
      <w:r w:rsidR="009A4127" w:rsidRPr="00BA14CF">
        <w:rPr>
          <w:rFonts w:ascii="Arial" w:hAnsi="Arial" w:cs="Arial"/>
        </w:rPr>
        <w:t>.</w:t>
      </w:r>
      <w:r>
        <w:rPr>
          <w:rFonts w:ascii="Arial" w:hAnsi="Arial" w:cs="Arial"/>
        </w:rPr>
        <w:t xml:space="preserve"> </w:t>
      </w:r>
      <w:r w:rsidR="009A4127" w:rsidRPr="00BA14CF">
        <w:rPr>
          <w:rFonts w:ascii="Arial" w:hAnsi="Arial" w:cs="Arial"/>
        </w:rPr>
        <w:t>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п.11 ст.45.1 Федерального закона «Об объектах культурного наследия (памятниках истории и культуры) народов Российской Федерации», а также сведения о предусмотренном п.5 ст.5.1 Федерального закона «Об объектах культурного наследия (памятниках истории и культуры) народов Российской Федерации»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14:paraId="6A9DEEC8" w14:textId="3BB0A968"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0</w:t>
      </w:r>
      <w:r w:rsidRPr="00BA14CF">
        <w:rPr>
          <w:rFonts w:ascii="Arial" w:hAnsi="Arial" w:cs="Arial"/>
        </w:rPr>
        <w:t>.</w:t>
      </w:r>
      <w:r w:rsidR="00CE3FCF">
        <w:rPr>
          <w:rFonts w:ascii="Arial" w:hAnsi="Arial" w:cs="Arial"/>
        </w:rPr>
        <w:t xml:space="preserve"> </w:t>
      </w:r>
      <w:r w:rsidRPr="00BA14CF">
        <w:rPr>
          <w:rFonts w:ascii="Arial" w:hAnsi="Arial" w:cs="Arial"/>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Федеральном законе «Об объектах культурного наследия (памятниках истории и культуры) народов Российской Федерации»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14:paraId="47DE5F59" w14:textId="77777777" w:rsidR="009A4127" w:rsidRPr="00BA14CF" w:rsidRDefault="009A4127" w:rsidP="004D753F">
      <w:pPr>
        <w:widowControl w:val="0"/>
        <w:spacing w:line="240" w:lineRule="auto"/>
        <w:rPr>
          <w:rFonts w:ascii="Arial" w:hAnsi="Arial" w:cs="Arial"/>
        </w:rPr>
      </w:pPr>
      <w:r w:rsidRPr="00BA14CF">
        <w:rPr>
          <w:rFonts w:ascii="Arial" w:hAnsi="Arial" w:cs="Arial"/>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«Об объектах культурного наследия (памятниках истории и культуры) народов Российской Федерации».</w:t>
      </w:r>
    </w:p>
    <w:p w14:paraId="38FCBA5D" w14:textId="4B3A4356"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1</w:t>
      </w:r>
      <w:r w:rsidRPr="00BA14CF">
        <w:rPr>
          <w:rFonts w:ascii="Arial" w:hAnsi="Arial" w:cs="Arial"/>
        </w:rPr>
        <w:t>.</w:t>
      </w:r>
      <w:r w:rsidR="00CE3FCF">
        <w:rPr>
          <w:rFonts w:ascii="Arial" w:hAnsi="Arial" w:cs="Arial"/>
        </w:rPr>
        <w:t xml:space="preserve"> </w:t>
      </w:r>
      <w:r w:rsidRPr="00BA14CF">
        <w:rPr>
          <w:rFonts w:ascii="Arial" w:hAnsi="Arial" w:cs="Arial"/>
        </w:rPr>
        <w:t>Изыскательские, земляные, строительные, мелиоративные, хозяйственные работы, указанные в Федеральном законе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5286643D" w14:textId="280898B4"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2</w:t>
      </w:r>
      <w:r w:rsidRPr="00BA14CF">
        <w:rPr>
          <w:rFonts w:ascii="Arial" w:hAnsi="Arial" w:cs="Arial"/>
        </w:rPr>
        <w:t>.</w:t>
      </w:r>
      <w:r w:rsidR="00CE3FCF">
        <w:rPr>
          <w:rFonts w:ascii="Arial" w:hAnsi="Arial" w:cs="Arial"/>
        </w:rPr>
        <w:t xml:space="preserve"> </w:t>
      </w:r>
      <w:r w:rsidRPr="00BA14CF">
        <w:rPr>
          <w:rFonts w:ascii="Arial" w:hAnsi="Arial" w:cs="Arial"/>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14:paraId="08C06BEE" w14:textId="437A547D" w:rsidR="009A4127" w:rsidRPr="00BA14CF" w:rsidRDefault="009A4127" w:rsidP="004D753F">
      <w:pPr>
        <w:widowControl w:val="0"/>
        <w:spacing w:line="240" w:lineRule="auto"/>
        <w:rPr>
          <w:rFonts w:ascii="Arial" w:hAnsi="Arial" w:cs="Arial"/>
        </w:rPr>
      </w:pPr>
      <w:r w:rsidRPr="00BA14CF">
        <w:rPr>
          <w:rFonts w:ascii="Arial" w:hAnsi="Arial" w:cs="Arial"/>
        </w:rPr>
        <w:t>1</w:t>
      </w:r>
      <w:r w:rsidR="00CE3FCF">
        <w:rPr>
          <w:rFonts w:ascii="Arial" w:hAnsi="Arial" w:cs="Arial"/>
        </w:rPr>
        <w:t>3</w:t>
      </w:r>
      <w:r w:rsidRPr="00BA14CF">
        <w:rPr>
          <w:rFonts w:ascii="Arial" w:hAnsi="Arial" w:cs="Arial"/>
        </w:rPr>
        <w:t>.</w:t>
      </w:r>
      <w:r w:rsidR="00CE3FCF">
        <w:rPr>
          <w:rFonts w:ascii="Arial" w:hAnsi="Arial" w:cs="Arial"/>
        </w:rPr>
        <w:t xml:space="preserve"> </w:t>
      </w:r>
      <w:r w:rsidRPr="00BA14CF">
        <w:rPr>
          <w:rFonts w:ascii="Arial" w:hAnsi="Arial" w:cs="Arial"/>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Иркутской области.</w:t>
      </w:r>
    </w:p>
    <w:p w14:paraId="58F92EED" w14:textId="77777777" w:rsidR="009A4127" w:rsidRPr="00BA14CF" w:rsidRDefault="009A4127" w:rsidP="004D753F">
      <w:pPr>
        <w:widowControl w:val="0"/>
        <w:spacing w:line="240" w:lineRule="auto"/>
        <w:rPr>
          <w:rFonts w:ascii="Arial" w:hAnsi="Arial" w:cs="Arial"/>
        </w:rPr>
      </w:pPr>
    </w:p>
    <w:p w14:paraId="6A8A0D0A" w14:textId="77777777" w:rsidR="002B5A43" w:rsidRPr="00BA14CF" w:rsidRDefault="009A4127" w:rsidP="004D753F">
      <w:pPr>
        <w:widowControl w:val="0"/>
        <w:spacing w:line="240" w:lineRule="auto"/>
        <w:rPr>
          <w:rFonts w:ascii="Arial" w:hAnsi="Arial" w:cs="Arial"/>
        </w:rPr>
      </w:pPr>
      <w:r w:rsidRPr="00BA14CF">
        <w:rPr>
          <w:rFonts w:ascii="Arial" w:hAnsi="Arial" w:cs="Arial"/>
        </w:rPr>
        <w:t xml:space="preserve">В таблице представлен Сводный перечень ограничений использования земельных участков и объектов капитального строительства по условиям охраны объектов культурного наследия.  </w:t>
      </w:r>
    </w:p>
    <w:p w14:paraId="4D233BC2" w14:textId="77777777" w:rsidR="009A4127" w:rsidRPr="003349E2" w:rsidRDefault="009A4127" w:rsidP="004D753F">
      <w:pPr>
        <w:widowControl w:val="0"/>
        <w:spacing w:line="240" w:lineRule="auto"/>
        <w:rPr>
          <w:rFonts w:ascii="Arial" w:hAnsi="Arial" w:cs="Arial"/>
          <w:sz w:val="22"/>
          <w:szCs w:val="22"/>
        </w:rPr>
      </w:pPr>
    </w:p>
    <w:p w14:paraId="5BB8565E" w14:textId="77777777" w:rsidR="009A4127" w:rsidRPr="003349E2" w:rsidRDefault="009A4127"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49D64CA2" w14:textId="77777777" w:rsidR="009A4127" w:rsidRPr="003349E2" w:rsidRDefault="009A4127" w:rsidP="004D753F">
      <w:pPr>
        <w:widowControl w:val="0"/>
        <w:spacing w:line="240" w:lineRule="auto"/>
        <w:rPr>
          <w:rFonts w:ascii="Arial" w:hAnsi="Arial" w:cs="Arial"/>
          <w:sz w:val="22"/>
          <w:szCs w:val="22"/>
        </w:rPr>
        <w:sectPr w:rsidR="009A4127" w:rsidRPr="003349E2" w:rsidSect="009B549F">
          <w:pgSz w:w="11906" w:h="16838"/>
          <w:pgMar w:top="1276" w:right="851" w:bottom="567" w:left="1701" w:header="680" w:footer="0" w:gutter="0"/>
          <w:cols w:space="708"/>
          <w:docGrid w:linePitch="360"/>
        </w:sectPr>
      </w:pPr>
    </w:p>
    <w:tbl>
      <w:tblPr>
        <w:tblW w:w="15131" w:type="dxa"/>
        <w:tblInd w:w="108" w:type="dxa"/>
        <w:tblLayout w:type="fixed"/>
        <w:tblLook w:val="0000" w:firstRow="0" w:lastRow="0" w:firstColumn="0" w:lastColumn="0" w:noHBand="0" w:noVBand="0"/>
      </w:tblPr>
      <w:tblGrid>
        <w:gridCol w:w="2771"/>
        <w:gridCol w:w="4688"/>
        <w:gridCol w:w="7672"/>
      </w:tblGrid>
      <w:tr w:rsidR="007E5BC7" w:rsidRPr="003349E2" w14:paraId="23BCEC7A" w14:textId="77777777" w:rsidTr="001D0F19">
        <w:trPr>
          <w:trHeight w:val="193"/>
        </w:trPr>
        <w:tc>
          <w:tcPr>
            <w:tcW w:w="15131" w:type="dxa"/>
            <w:gridSpan w:val="3"/>
            <w:tcBorders>
              <w:top w:val="single" w:sz="4" w:space="0" w:color="000000"/>
              <w:left w:val="single" w:sz="4" w:space="0" w:color="000000"/>
              <w:bottom w:val="single" w:sz="4" w:space="0" w:color="000000"/>
              <w:right w:val="single" w:sz="4" w:space="0" w:color="000000"/>
            </w:tcBorders>
            <w:shd w:val="clear" w:color="auto" w:fill="auto"/>
          </w:tcPr>
          <w:p w14:paraId="3D46BFB0" w14:textId="77777777" w:rsidR="007E5BC7" w:rsidRPr="003349E2" w:rsidRDefault="007E5BC7"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 xml:space="preserve">Ограничения использования земельных участков и объектов капитального строительства по условиям охраны </w:t>
            </w:r>
          </w:p>
          <w:p w14:paraId="5E349ECC" w14:textId="77777777" w:rsidR="007E5BC7" w:rsidRPr="003349E2" w:rsidRDefault="007E5BC7"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объектов культурного наследия (памятников истории и культуры)</w:t>
            </w:r>
          </w:p>
        </w:tc>
      </w:tr>
      <w:tr w:rsidR="007E5BC7" w:rsidRPr="003349E2" w14:paraId="2CC138F7" w14:textId="77777777" w:rsidTr="001D0F19">
        <w:trPr>
          <w:trHeight w:val="193"/>
        </w:trPr>
        <w:tc>
          <w:tcPr>
            <w:tcW w:w="15131" w:type="dxa"/>
            <w:gridSpan w:val="3"/>
            <w:tcBorders>
              <w:top w:val="single" w:sz="4" w:space="0" w:color="000000"/>
              <w:left w:val="single" w:sz="4" w:space="0" w:color="000000"/>
              <w:bottom w:val="single" w:sz="4" w:space="0" w:color="000000"/>
              <w:right w:val="single" w:sz="4" w:space="0" w:color="000000"/>
            </w:tcBorders>
            <w:shd w:val="clear" w:color="auto" w:fill="auto"/>
          </w:tcPr>
          <w:p w14:paraId="21C8BB2C" w14:textId="77777777" w:rsidR="007E5BC7" w:rsidRPr="003349E2" w:rsidRDefault="007E5BC7"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Зоны охраны объектов археологического наследия и градостроительные регламенты</w:t>
            </w:r>
          </w:p>
        </w:tc>
      </w:tr>
      <w:tr w:rsidR="007E5BC7" w:rsidRPr="003349E2" w14:paraId="3D64821E" w14:textId="77777777" w:rsidTr="001D0F19">
        <w:trPr>
          <w:trHeight w:val="69"/>
        </w:trPr>
        <w:tc>
          <w:tcPr>
            <w:tcW w:w="2771" w:type="dxa"/>
            <w:tcBorders>
              <w:top w:val="single" w:sz="4" w:space="0" w:color="000000"/>
              <w:left w:val="single" w:sz="4" w:space="0" w:color="000000"/>
              <w:bottom w:val="single" w:sz="4" w:space="0" w:color="000000"/>
            </w:tcBorders>
            <w:shd w:val="clear" w:color="auto" w:fill="auto"/>
            <w:vAlign w:val="center"/>
          </w:tcPr>
          <w:p w14:paraId="0BB31521" w14:textId="77777777" w:rsidR="007E5BC7" w:rsidRPr="003349E2" w:rsidRDefault="007E5BC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Условное обозначение</w:t>
            </w:r>
          </w:p>
          <w:p w14:paraId="703E4BB5" w14:textId="77777777" w:rsidR="007E5BC7" w:rsidRPr="003349E2" w:rsidRDefault="007E5BC7" w:rsidP="004D753F">
            <w:pPr>
              <w:widowControl w:val="0"/>
              <w:spacing w:line="240" w:lineRule="auto"/>
              <w:ind w:firstLine="0"/>
              <w:jc w:val="center"/>
              <w:rPr>
                <w:rFonts w:ascii="Courier New" w:hAnsi="Courier New" w:cs="Courier New"/>
                <w:b/>
                <w:sz w:val="22"/>
                <w:szCs w:val="22"/>
              </w:rPr>
            </w:pPr>
            <w:r w:rsidRPr="003349E2">
              <w:rPr>
                <w:rFonts w:ascii="Courier New" w:hAnsi="Courier New" w:cs="Courier New"/>
                <w:b/>
                <w:sz w:val="22"/>
                <w:szCs w:val="22"/>
              </w:rPr>
              <w:t>на карте</w:t>
            </w:r>
          </w:p>
        </w:tc>
        <w:tc>
          <w:tcPr>
            <w:tcW w:w="4688" w:type="dxa"/>
            <w:tcBorders>
              <w:top w:val="single" w:sz="4" w:space="0" w:color="000000"/>
              <w:left w:val="single" w:sz="4" w:space="0" w:color="000000"/>
              <w:bottom w:val="single" w:sz="4" w:space="0" w:color="000000"/>
            </w:tcBorders>
            <w:shd w:val="clear" w:color="auto" w:fill="auto"/>
            <w:vAlign w:val="center"/>
          </w:tcPr>
          <w:p w14:paraId="20EB4BDA" w14:textId="77777777" w:rsidR="007E5BC7" w:rsidRPr="003349E2" w:rsidRDefault="007E5BC7"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b/>
                <w:sz w:val="22"/>
                <w:szCs w:val="22"/>
              </w:rPr>
              <w:t>Наименование объекта археологического наследия</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9AFA7" w14:textId="77777777" w:rsidR="007E5BC7" w:rsidRPr="003349E2" w:rsidRDefault="007E5BC7" w:rsidP="004D753F">
            <w:pPr>
              <w:pStyle w:val="22"/>
              <w:shd w:val="clear" w:color="auto" w:fill="auto"/>
              <w:autoSpaceDE w:val="0"/>
              <w:spacing w:line="240" w:lineRule="auto"/>
              <w:ind w:left="100"/>
              <w:jc w:val="center"/>
              <w:rPr>
                <w:rFonts w:ascii="Courier New" w:hAnsi="Courier New" w:cs="Courier New"/>
                <w:sz w:val="22"/>
                <w:szCs w:val="22"/>
              </w:rPr>
            </w:pPr>
            <w:r w:rsidRPr="003349E2">
              <w:rPr>
                <w:rFonts w:ascii="Courier New" w:hAnsi="Courier New" w:cs="Courier New"/>
                <w:bCs w:val="0"/>
                <w:spacing w:val="0"/>
                <w:sz w:val="22"/>
                <w:szCs w:val="22"/>
              </w:rPr>
              <w:t>Режимы территорий, зон охраны объектов археологического наследия и градостроительных регламентов</w:t>
            </w:r>
          </w:p>
        </w:tc>
      </w:tr>
      <w:tr w:rsidR="007E5BC7" w:rsidRPr="003349E2" w14:paraId="1E2C9731" w14:textId="77777777" w:rsidTr="001D0F19">
        <w:trPr>
          <w:trHeight w:val="69"/>
        </w:trPr>
        <w:tc>
          <w:tcPr>
            <w:tcW w:w="2771" w:type="dxa"/>
            <w:tcBorders>
              <w:top w:val="single" w:sz="4" w:space="0" w:color="000000"/>
              <w:left w:val="single" w:sz="4" w:space="0" w:color="000000"/>
              <w:bottom w:val="single" w:sz="4" w:space="0" w:color="000000"/>
            </w:tcBorders>
            <w:shd w:val="clear" w:color="auto" w:fill="auto"/>
            <w:vAlign w:val="center"/>
          </w:tcPr>
          <w:p w14:paraId="53E09AD4" w14:textId="77777777" w:rsidR="007E5BC7" w:rsidRPr="003349E2" w:rsidRDefault="007E5BC7"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p>
        </w:tc>
        <w:tc>
          <w:tcPr>
            <w:tcW w:w="4688" w:type="dxa"/>
            <w:tcBorders>
              <w:top w:val="single" w:sz="4" w:space="0" w:color="000000"/>
              <w:left w:val="single" w:sz="4" w:space="0" w:color="000000"/>
              <w:bottom w:val="single" w:sz="4" w:space="0" w:color="000000"/>
            </w:tcBorders>
            <w:shd w:val="clear" w:color="auto" w:fill="auto"/>
            <w:vAlign w:val="center"/>
          </w:tcPr>
          <w:p w14:paraId="6AA0A05D" w14:textId="77777777" w:rsidR="007E5BC7" w:rsidRPr="003349E2" w:rsidRDefault="007E5BC7" w:rsidP="004D753F">
            <w:pPr>
              <w:widowControl w:val="0"/>
              <w:spacing w:line="240" w:lineRule="auto"/>
              <w:jc w:val="center"/>
              <w:rPr>
                <w:rFonts w:ascii="Courier New" w:hAnsi="Courier New" w:cs="Courier New"/>
                <w:sz w:val="22"/>
                <w:szCs w:val="22"/>
              </w:rPr>
            </w:pPr>
            <w:r w:rsidRPr="003349E2">
              <w:rPr>
                <w:rFonts w:ascii="Courier New" w:hAnsi="Courier New" w:cs="Courier New"/>
                <w:b/>
                <w:sz w:val="22"/>
                <w:szCs w:val="22"/>
              </w:rPr>
              <w:t>2</w:t>
            </w:r>
          </w:p>
        </w:tc>
        <w:tc>
          <w:tcPr>
            <w:tcW w:w="7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4F876" w14:textId="77777777" w:rsidR="007E5BC7" w:rsidRPr="003349E2" w:rsidRDefault="007E5BC7" w:rsidP="004D753F">
            <w:pPr>
              <w:pStyle w:val="22"/>
              <w:shd w:val="clear" w:color="auto" w:fill="auto"/>
              <w:autoSpaceDE w:val="0"/>
              <w:spacing w:line="240" w:lineRule="auto"/>
              <w:ind w:left="100"/>
              <w:jc w:val="center"/>
              <w:rPr>
                <w:rFonts w:ascii="Courier New" w:hAnsi="Courier New" w:cs="Courier New"/>
                <w:sz w:val="22"/>
                <w:szCs w:val="22"/>
              </w:rPr>
            </w:pPr>
            <w:r w:rsidRPr="003349E2">
              <w:rPr>
                <w:rFonts w:ascii="Courier New" w:hAnsi="Courier New" w:cs="Courier New"/>
                <w:bCs w:val="0"/>
                <w:spacing w:val="0"/>
                <w:sz w:val="22"/>
                <w:szCs w:val="22"/>
              </w:rPr>
              <w:t>3</w:t>
            </w:r>
          </w:p>
        </w:tc>
      </w:tr>
      <w:tr w:rsidR="007E5BC7" w:rsidRPr="003349E2" w14:paraId="757BDC4B" w14:textId="77777777" w:rsidTr="001D0F19">
        <w:trPr>
          <w:trHeight w:val="561"/>
        </w:trPr>
        <w:tc>
          <w:tcPr>
            <w:tcW w:w="2771" w:type="dxa"/>
            <w:tcBorders>
              <w:top w:val="single" w:sz="4" w:space="0" w:color="000000"/>
              <w:left w:val="single" w:sz="4" w:space="0" w:color="000000"/>
              <w:bottom w:val="single" w:sz="4" w:space="0" w:color="000000"/>
            </w:tcBorders>
            <w:shd w:val="clear" w:color="auto" w:fill="auto"/>
            <w:vAlign w:val="center"/>
          </w:tcPr>
          <w:p w14:paraId="2FB101DA" w14:textId="77777777" w:rsidR="007E5BC7" w:rsidRPr="003349E2" w:rsidRDefault="007E5BC7" w:rsidP="004D753F">
            <w:pPr>
              <w:widowControl w:val="0"/>
              <w:spacing w:line="240" w:lineRule="auto"/>
              <w:ind w:firstLine="0"/>
              <w:rPr>
                <w:rFonts w:ascii="Courier New" w:hAnsi="Courier New" w:cs="Courier New"/>
                <w:b/>
                <w:sz w:val="22"/>
                <w:szCs w:val="22"/>
              </w:rPr>
            </w:pPr>
            <w:r w:rsidRPr="003349E2">
              <w:rPr>
                <w:rFonts w:ascii="Courier New" w:hAnsi="Courier New" w:cs="Courier New"/>
                <w:b/>
                <w:sz w:val="22"/>
                <w:szCs w:val="22"/>
              </w:rPr>
              <w:t>Территории объектов культурного наследия - памятники истории, архитектуры</w:t>
            </w:r>
          </w:p>
        </w:tc>
        <w:tc>
          <w:tcPr>
            <w:tcW w:w="4688" w:type="dxa"/>
            <w:tcBorders>
              <w:top w:val="single" w:sz="4" w:space="0" w:color="000000"/>
              <w:left w:val="single" w:sz="4" w:space="0" w:color="000000"/>
              <w:bottom w:val="single" w:sz="4" w:space="0" w:color="000000"/>
            </w:tcBorders>
            <w:shd w:val="clear" w:color="auto" w:fill="auto"/>
          </w:tcPr>
          <w:p w14:paraId="34A0D3E0" w14:textId="77777777" w:rsidR="007E5BC7" w:rsidRPr="003349E2" w:rsidRDefault="007E5BC7" w:rsidP="004D753F">
            <w:pPr>
              <w:widowControl w:val="0"/>
              <w:spacing w:line="240" w:lineRule="auto"/>
              <w:ind w:left="128"/>
              <w:rPr>
                <w:rFonts w:ascii="Courier New" w:hAnsi="Courier New" w:cs="Courier New"/>
                <w:sz w:val="22"/>
                <w:szCs w:val="22"/>
                <w:u w:val="single"/>
              </w:rPr>
            </w:pPr>
            <w:r w:rsidRPr="003349E2">
              <w:rPr>
                <w:rFonts w:ascii="Courier New" w:hAnsi="Courier New" w:cs="Courier New"/>
                <w:sz w:val="22"/>
                <w:szCs w:val="22"/>
                <w:u w:val="single"/>
              </w:rPr>
              <w:t>Памятники:</w:t>
            </w:r>
          </w:p>
          <w:p w14:paraId="18ECFD63" w14:textId="77777777" w:rsidR="007E5BC7" w:rsidRPr="003349E2" w:rsidRDefault="007E5BC7" w:rsidP="004D753F">
            <w:pPr>
              <w:widowControl w:val="0"/>
              <w:numPr>
                <w:ilvl w:val="0"/>
                <w:numId w:val="18"/>
              </w:numPr>
              <w:overflowPunct/>
              <w:autoSpaceDN/>
              <w:adjustRightInd/>
              <w:spacing w:line="240" w:lineRule="auto"/>
              <w:jc w:val="left"/>
              <w:rPr>
                <w:rFonts w:ascii="Courier New" w:hAnsi="Courier New" w:cs="Courier New"/>
                <w:sz w:val="22"/>
                <w:szCs w:val="22"/>
                <w:u w:val="single"/>
              </w:rPr>
            </w:pPr>
            <w:r w:rsidRPr="003349E2">
              <w:rPr>
                <w:rFonts w:ascii="Courier New" w:hAnsi="Courier New" w:cs="Courier New"/>
                <w:sz w:val="22"/>
                <w:szCs w:val="22"/>
              </w:rPr>
              <w:t>Церковь Гурия и Варсанофия. 1867 г. (№ на карте 2),  категория охраны  - выявленный</w:t>
            </w:r>
          </w:p>
          <w:p w14:paraId="56C17D9B" w14:textId="77777777" w:rsidR="007E5BC7" w:rsidRPr="003349E2" w:rsidRDefault="007E5BC7" w:rsidP="004D753F">
            <w:pPr>
              <w:widowControl w:val="0"/>
              <w:spacing w:line="240" w:lineRule="auto"/>
              <w:ind w:left="488" w:firstLine="0"/>
              <w:rPr>
                <w:rFonts w:ascii="Courier New" w:hAnsi="Courier New" w:cs="Courier New"/>
                <w:sz w:val="22"/>
                <w:szCs w:val="22"/>
                <w:u w:val="single"/>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д. Худяково</w:t>
            </w:r>
          </w:p>
          <w:p w14:paraId="57FC7774" w14:textId="77777777" w:rsidR="007E5BC7" w:rsidRPr="003349E2" w:rsidRDefault="007E5BC7" w:rsidP="004D753F">
            <w:pPr>
              <w:widowControl w:val="0"/>
              <w:numPr>
                <w:ilvl w:val="0"/>
                <w:numId w:val="18"/>
              </w:numPr>
              <w:overflowPunct/>
              <w:autoSpaceDN/>
              <w:adjustRightInd/>
              <w:spacing w:line="240" w:lineRule="auto"/>
              <w:jc w:val="left"/>
              <w:rPr>
                <w:rFonts w:ascii="Courier New" w:hAnsi="Courier New" w:cs="Courier New"/>
                <w:sz w:val="22"/>
                <w:szCs w:val="22"/>
                <w:u w:val="single"/>
              </w:rPr>
            </w:pPr>
            <w:r w:rsidRPr="003349E2">
              <w:rPr>
                <w:rFonts w:ascii="Courier New" w:hAnsi="Courier New" w:cs="Courier New"/>
                <w:sz w:val="22"/>
                <w:szCs w:val="22"/>
              </w:rPr>
              <w:t>Здание школы, нач. XX в. (№ на карте 3), категория охраны  - выявленный</w:t>
            </w:r>
          </w:p>
          <w:p w14:paraId="0B7F764F" w14:textId="77777777" w:rsidR="007E5BC7" w:rsidRPr="003349E2" w:rsidRDefault="007E5BC7" w:rsidP="004D753F">
            <w:pPr>
              <w:widowControl w:val="0"/>
              <w:spacing w:line="240" w:lineRule="auto"/>
              <w:ind w:left="488" w:firstLine="0"/>
              <w:rPr>
                <w:rFonts w:ascii="Courier New" w:hAnsi="Courier New" w:cs="Courier New"/>
                <w:sz w:val="22"/>
                <w:szCs w:val="22"/>
                <w:u w:val="single"/>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д. Худяково</w:t>
            </w:r>
          </w:p>
          <w:p w14:paraId="33EA6E05" w14:textId="77777777" w:rsidR="007E5BC7" w:rsidRPr="003349E2" w:rsidRDefault="007E5BC7" w:rsidP="004D753F">
            <w:pPr>
              <w:widowControl w:val="0"/>
              <w:numPr>
                <w:ilvl w:val="0"/>
                <w:numId w:val="18"/>
              </w:numPr>
              <w:overflowPunct/>
              <w:autoSpaceDN/>
              <w:adjustRightInd/>
              <w:spacing w:line="240" w:lineRule="auto"/>
              <w:jc w:val="left"/>
              <w:rPr>
                <w:rFonts w:ascii="Courier New" w:hAnsi="Courier New" w:cs="Courier New"/>
                <w:sz w:val="22"/>
                <w:szCs w:val="22"/>
                <w:u w:val="single"/>
              </w:rPr>
            </w:pPr>
            <w:r w:rsidRPr="003349E2">
              <w:rPr>
                <w:rFonts w:ascii="Courier New" w:hAnsi="Courier New" w:cs="Courier New"/>
                <w:sz w:val="22"/>
                <w:szCs w:val="22"/>
              </w:rPr>
              <w:t>Дом жилой, нач. XX в. (№ на карте 4), категория охраны  - выявленный</w:t>
            </w:r>
          </w:p>
          <w:p w14:paraId="438B8DEF" w14:textId="77777777" w:rsidR="007E5BC7" w:rsidRPr="003349E2" w:rsidRDefault="007E5BC7" w:rsidP="004D753F">
            <w:pPr>
              <w:widowControl w:val="0"/>
              <w:spacing w:line="240" w:lineRule="auto"/>
              <w:ind w:left="488" w:firstLine="0"/>
              <w:rPr>
                <w:rFonts w:ascii="Courier New" w:hAnsi="Courier New" w:cs="Courier New"/>
                <w:sz w:val="22"/>
                <w:szCs w:val="22"/>
                <w:u w:val="single"/>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Худяково д., Трактовая ул., 3.</w:t>
            </w:r>
          </w:p>
        </w:tc>
        <w:tc>
          <w:tcPr>
            <w:tcW w:w="7672" w:type="dxa"/>
            <w:tcBorders>
              <w:top w:val="single" w:sz="4" w:space="0" w:color="000000"/>
              <w:left w:val="single" w:sz="4" w:space="0" w:color="000000"/>
              <w:bottom w:val="single" w:sz="4" w:space="0" w:color="000000"/>
              <w:right w:val="single" w:sz="4" w:space="0" w:color="000000"/>
            </w:tcBorders>
            <w:shd w:val="clear" w:color="auto" w:fill="auto"/>
          </w:tcPr>
          <w:p w14:paraId="5BD0D4AD"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На территории объекта культурного наследия (памятника или ансамбля) запрещается проектирование и проведение землеустроительных, земляных, строительных и иных видов работ, за исключением работ по сохранению данного памятника или ансамбля и (или) их территорий (ст.35 п.2 №73-ФЗ). Под сохранением  объекта археологического наследия, в исключительных случаях, понимаются спасательные археологические полевые работы с полным или частичным изъятием археологических находок из раскопов.(ст.40 N73-ФЗ).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(Ст. 33,45 N73-ФЗ). Проектирование и проведение землеустроительных, земляных, строительных, мелиоративных, хозяйственных и иных работ осуществляются при обеспечении заказчиком работ и требований к сохранности расположенных на данной территории объектов культурного наследия.</w:t>
            </w:r>
          </w:p>
        </w:tc>
      </w:tr>
      <w:tr w:rsidR="007E5BC7" w:rsidRPr="003349E2" w14:paraId="3ACB336A" w14:textId="77777777" w:rsidTr="001D0F19">
        <w:trPr>
          <w:trHeight w:val="561"/>
        </w:trPr>
        <w:tc>
          <w:tcPr>
            <w:tcW w:w="2771" w:type="dxa"/>
            <w:tcBorders>
              <w:top w:val="single" w:sz="4" w:space="0" w:color="000000"/>
              <w:left w:val="single" w:sz="4" w:space="0" w:color="000000"/>
              <w:bottom w:val="single" w:sz="4" w:space="0" w:color="000000"/>
            </w:tcBorders>
            <w:shd w:val="clear" w:color="auto" w:fill="auto"/>
            <w:vAlign w:val="center"/>
          </w:tcPr>
          <w:p w14:paraId="2BBF1538"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Территория объектов археологического наследия – памятники археологии</w:t>
            </w:r>
          </w:p>
        </w:tc>
        <w:tc>
          <w:tcPr>
            <w:tcW w:w="4688" w:type="dxa"/>
            <w:tcBorders>
              <w:top w:val="single" w:sz="4" w:space="0" w:color="000000"/>
              <w:left w:val="single" w:sz="4" w:space="0" w:color="000000"/>
              <w:bottom w:val="single" w:sz="4" w:space="0" w:color="000000"/>
            </w:tcBorders>
            <w:shd w:val="clear" w:color="auto" w:fill="auto"/>
          </w:tcPr>
          <w:p w14:paraId="5C9DD571" w14:textId="77777777" w:rsidR="007E5BC7" w:rsidRPr="003349E2" w:rsidRDefault="007E5BC7" w:rsidP="004D753F">
            <w:pPr>
              <w:widowControl w:val="0"/>
              <w:spacing w:line="240" w:lineRule="auto"/>
              <w:ind w:left="128"/>
              <w:rPr>
                <w:rFonts w:ascii="Courier New" w:hAnsi="Courier New" w:cs="Courier New"/>
                <w:sz w:val="22"/>
                <w:szCs w:val="22"/>
                <w:u w:val="single"/>
              </w:rPr>
            </w:pPr>
            <w:r w:rsidRPr="003349E2">
              <w:rPr>
                <w:rFonts w:ascii="Courier New" w:hAnsi="Courier New" w:cs="Courier New"/>
                <w:sz w:val="22"/>
                <w:szCs w:val="22"/>
                <w:u w:val="single"/>
              </w:rPr>
              <w:t>Памятники:</w:t>
            </w:r>
          </w:p>
          <w:p w14:paraId="2E12308F" w14:textId="77777777" w:rsidR="007E5BC7" w:rsidRPr="003349E2" w:rsidRDefault="007E5BC7" w:rsidP="004D753F">
            <w:pPr>
              <w:widowControl w:val="0"/>
              <w:numPr>
                <w:ilvl w:val="0"/>
                <w:numId w:val="15"/>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Стоянка «Пивовариха»</w:t>
            </w:r>
          </w:p>
          <w:p w14:paraId="0ADDB5FE" w14:textId="77777777" w:rsidR="007E5BC7" w:rsidRPr="003349E2" w:rsidRDefault="007E5BC7" w:rsidP="004D753F">
            <w:pPr>
              <w:widowControl w:val="0"/>
              <w:spacing w:line="240" w:lineRule="auto"/>
              <w:ind w:left="128"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левый берег р. Ушаковка, в 0,5 км к западу ниже с. Пивовариха</w:t>
            </w:r>
          </w:p>
          <w:p w14:paraId="769B9528" w14:textId="77777777" w:rsidR="007E5BC7" w:rsidRPr="003349E2" w:rsidRDefault="007E5BC7" w:rsidP="004D753F">
            <w:pPr>
              <w:widowControl w:val="0"/>
              <w:numPr>
                <w:ilvl w:val="0"/>
                <w:numId w:val="15"/>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Стоянка «Сеннушка»</w:t>
            </w:r>
          </w:p>
          <w:p w14:paraId="49B60F19"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xml:space="preserve">: </w:t>
            </w:r>
          </w:p>
          <w:p w14:paraId="686E1DC0"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 1.5 км к ЮВВ от д. Новолисиха</w:t>
            </w:r>
          </w:p>
          <w:p w14:paraId="63784FA0" w14:textId="77777777" w:rsidR="007E5BC7" w:rsidRPr="003349E2" w:rsidRDefault="007E5BC7" w:rsidP="004D753F">
            <w:pPr>
              <w:widowControl w:val="0"/>
              <w:numPr>
                <w:ilvl w:val="0"/>
                <w:numId w:val="15"/>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Стоянка «Падь Патроны»</w:t>
            </w:r>
          </w:p>
          <w:p w14:paraId="19939727"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w:t>
            </w:r>
          </w:p>
          <w:p w14:paraId="4E1A6778"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sz w:val="22"/>
                <w:szCs w:val="22"/>
              </w:rPr>
              <w:t>правый берег Иркутского водохранилища, территория п. Патроны</w:t>
            </w:r>
          </w:p>
          <w:p w14:paraId="66003830" w14:textId="77777777" w:rsidR="007E5BC7" w:rsidRPr="003349E2" w:rsidRDefault="007E5BC7" w:rsidP="004D753F">
            <w:pPr>
              <w:widowControl w:val="0"/>
              <w:numPr>
                <w:ilvl w:val="0"/>
                <w:numId w:val="15"/>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Стоянка «Радиостанция 1»</w:t>
            </w:r>
          </w:p>
          <w:p w14:paraId="31788239"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w:t>
            </w:r>
          </w:p>
          <w:p w14:paraId="7728970D"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sz w:val="22"/>
                <w:szCs w:val="22"/>
              </w:rPr>
              <w:t>правый берег Иркутского водохранилища, в 1 км СВ от п. Патроны</w:t>
            </w:r>
          </w:p>
          <w:p w14:paraId="6B37BF76" w14:textId="77777777" w:rsidR="007E5BC7" w:rsidRPr="003349E2" w:rsidRDefault="007E5BC7" w:rsidP="004D753F">
            <w:pPr>
              <w:widowControl w:val="0"/>
              <w:numPr>
                <w:ilvl w:val="0"/>
                <w:numId w:val="15"/>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Стоянка «Бурдаковка II»</w:t>
            </w:r>
          </w:p>
          <w:p w14:paraId="54B907E1"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w:t>
            </w:r>
          </w:p>
          <w:p w14:paraId="59701FDF"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sz w:val="22"/>
                <w:szCs w:val="22"/>
              </w:rPr>
              <w:t xml:space="preserve">юго-западная сторона п. Бурдаковка, </w:t>
            </w:r>
          </w:p>
          <w:p w14:paraId="3D83A5BF"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sz w:val="22"/>
                <w:szCs w:val="22"/>
              </w:rPr>
              <w:t>правый берег Иркутского вдхр., 28-32 м от зеркала водохранилища</w:t>
            </w:r>
          </w:p>
        </w:tc>
        <w:tc>
          <w:tcPr>
            <w:tcW w:w="7672" w:type="dxa"/>
            <w:tcBorders>
              <w:top w:val="single" w:sz="4" w:space="0" w:color="000000"/>
              <w:left w:val="single" w:sz="4" w:space="0" w:color="000000"/>
              <w:bottom w:val="single" w:sz="4" w:space="0" w:color="000000"/>
              <w:right w:val="single" w:sz="4" w:space="0" w:color="000000"/>
            </w:tcBorders>
            <w:shd w:val="clear" w:color="auto" w:fill="auto"/>
          </w:tcPr>
          <w:p w14:paraId="7E7A7443"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На территории объекта культурного наследия (памятника или ансамбля) запрещается проектирование и проведение землеустроительных, земляных, строительных и иных видов работ, за исключением работ по сохранению данного памятника или ансамбля и (или) их территорий (ст.35 п.2 N73-ФЗ). Под сохранением  объекта археологического наследия, в исключительных случаях, понимаются спасательные археологические полевые работы с полным или частичным изъятием археологических находок из раскопов.(ст.40 N73-ФЗ).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(Ст. 33,45 N73-ФЗ). Проектирование и проведение землеустроительных, земляных, строительных, мелиоративных, хозяйственных и иных работ осуществляются при обеспечении заказчиком работ и требований к сохранности расположенных на данной территории объектов культурного наследия.</w:t>
            </w:r>
          </w:p>
        </w:tc>
      </w:tr>
      <w:tr w:rsidR="007E5BC7" w:rsidRPr="003349E2" w14:paraId="38D10035" w14:textId="77777777" w:rsidTr="001D0F19">
        <w:trPr>
          <w:trHeight w:val="561"/>
        </w:trPr>
        <w:tc>
          <w:tcPr>
            <w:tcW w:w="2771" w:type="dxa"/>
            <w:tcBorders>
              <w:top w:val="single" w:sz="4" w:space="0" w:color="000000"/>
              <w:left w:val="single" w:sz="4" w:space="0" w:color="000000"/>
              <w:bottom w:val="single" w:sz="4" w:space="0" w:color="000000"/>
            </w:tcBorders>
            <w:shd w:val="clear" w:color="auto" w:fill="auto"/>
            <w:vAlign w:val="center"/>
          </w:tcPr>
          <w:p w14:paraId="208033C4"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Территория археологического достопримечательного места</w:t>
            </w:r>
          </w:p>
        </w:tc>
        <w:tc>
          <w:tcPr>
            <w:tcW w:w="4688" w:type="dxa"/>
            <w:tcBorders>
              <w:top w:val="single" w:sz="4" w:space="0" w:color="000000"/>
              <w:left w:val="single" w:sz="4" w:space="0" w:color="000000"/>
              <w:bottom w:val="single" w:sz="4" w:space="0" w:color="000000"/>
            </w:tcBorders>
            <w:shd w:val="clear" w:color="auto" w:fill="auto"/>
          </w:tcPr>
          <w:p w14:paraId="714E99E7" w14:textId="77777777" w:rsidR="007E5BC7" w:rsidRPr="003349E2" w:rsidRDefault="007E5BC7" w:rsidP="004D753F">
            <w:pPr>
              <w:widowControl w:val="0"/>
              <w:spacing w:line="240" w:lineRule="auto"/>
              <w:ind w:firstLine="0"/>
              <w:rPr>
                <w:rFonts w:ascii="Courier New" w:hAnsi="Courier New" w:cs="Courier New"/>
                <w:sz w:val="22"/>
                <w:szCs w:val="22"/>
                <w:u w:val="single"/>
              </w:rPr>
            </w:pPr>
            <w:r w:rsidRPr="003349E2">
              <w:rPr>
                <w:rFonts w:ascii="Courier New" w:hAnsi="Courier New" w:cs="Courier New"/>
                <w:sz w:val="22"/>
                <w:szCs w:val="22"/>
                <w:u w:val="single"/>
              </w:rPr>
              <w:t>Достопримечательные места:</w:t>
            </w:r>
          </w:p>
          <w:p w14:paraId="6F73197E" w14:textId="77777777" w:rsidR="007E5BC7" w:rsidRPr="003349E2" w:rsidRDefault="007E5BC7" w:rsidP="004D753F">
            <w:pPr>
              <w:widowControl w:val="0"/>
              <w:numPr>
                <w:ilvl w:val="0"/>
                <w:numId w:val="16"/>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 xml:space="preserve">Пивовариха. </w:t>
            </w:r>
          </w:p>
          <w:p w14:paraId="2DA5EA3D" w14:textId="77777777" w:rsidR="007E5BC7" w:rsidRPr="003349E2" w:rsidRDefault="007E5BC7" w:rsidP="004D753F">
            <w:pPr>
              <w:widowControl w:val="0"/>
              <w:spacing w:line="240" w:lineRule="auto"/>
              <w:ind w:left="128"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xml:space="preserve"> поверхность террасовидного уступа мыса склонового генезиса левого борта долины р. Ушаковка, в 0,2 - 2,0 км к западу от западной околицы п. Пивовариха.</w:t>
            </w:r>
          </w:p>
          <w:p w14:paraId="5117FC8D" w14:textId="77777777" w:rsidR="007E5BC7" w:rsidRPr="003349E2" w:rsidRDefault="007E5BC7" w:rsidP="004D753F">
            <w:pPr>
              <w:widowControl w:val="0"/>
              <w:numPr>
                <w:ilvl w:val="0"/>
                <w:numId w:val="16"/>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Худяково</w:t>
            </w:r>
          </w:p>
          <w:p w14:paraId="204097A0"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i/>
                <w:sz w:val="22"/>
                <w:szCs w:val="22"/>
              </w:rPr>
              <w:t>Месторасположение:</w:t>
            </w:r>
            <w:r w:rsidRPr="003349E2">
              <w:rPr>
                <w:rFonts w:ascii="Courier New" w:hAnsi="Courier New" w:cs="Courier New"/>
                <w:sz w:val="22"/>
                <w:szCs w:val="22"/>
              </w:rPr>
              <w:t xml:space="preserve"> поверхность мысовидного уступа склона левого борта долины р. Ушаковка, на глубину 0,5 км к югу от северного уступа</w:t>
            </w:r>
          </w:p>
          <w:p w14:paraId="690585E7" w14:textId="77777777" w:rsidR="007E5BC7" w:rsidRPr="003349E2" w:rsidRDefault="007E5BC7" w:rsidP="004D753F">
            <w:pPr>
              <w:widowControl w:val="0"/>
              <w:numPr>
                <w:ilvl w:val="0"/>
                <w:numId w:val="16"/>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Сеннушка</w:t>
            </w:r>
          </w:p>
          <w:p w14:paraId="13EED247" w14:textId="77777777" w:rsidR="007E5BC7" w:rsidRPr="003349E2" w:rsidRDefault="007E5BC7" w:rsidP="004D753F">
            <w:pPr>
              <w:widowControl w:val="0"/>
              <w:spacing w:line="240" w:lineRule="auto"/>
              <w:ind w:firstLine="0"/>
              <w:rPr>
                <w:rFonts w:ascii="Courier New" w:hAnsi="Courier New" w:cs="Courier New"/>
                <w:i/>
                <w:sz w:val="22"/>
                <w:szCs w:val="22"/>
              </w:rPr>
            </w:pPr>
            <w:r w:rsidRPr="003349E2">
              <w:rPr>
                <w:rFonts w:ascii="Courier New" w:hAnsi="Courier New" w:cs="Courier New"/>
                <w:i/>
                <w:sz w:val="22"/>
                <w:szCs w:val="22"/>
              </w:rPr>
              <w:t>Месторасположение:</w:t>
            </w:r>
          </w:p>
          <w:p w14:paraId="4C059BB9"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sz w:val="22"/>
                <w:szCs w:val="22"/>
              </w:rPr>
              <w:t>в границах: северо-западная - правый борт пади Сенная: юго-западная проходит по Байкальскому тракту; юго-восточная - левый борт пади Сенная; западная пересекает с юго-востока на северо-запад падь Сенную</w:t>
            </w:r>
          </w:p>
          <w:p w14:paraId="0E33EF50" w14:textId="77777777" w:rsidR="007E5BC7" w:rsidRPr="003349E2" w:rsidRDefault="007E5BC7" w:rsidP="004D753F">
            <w:pPr>
              <w:widowControl w:val="0"/>
              <w:numPr>
                <w:ilvl w:val="0"/>
                <w:numId w:val="16"/>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Патроны –Радиостанция</w:t>
            </w:r>
          </w:p>
          <w:p w14:paraId="79708123" w14:textId="77777777" w:rsidR="007E5BC7" w:rsidRPr="003349E2" w:rsidRDefault="007E5BC7" w:rsidP="004D753F">
            <w:pPr>
              <w:widowControl w:val="0"/>
              <w:spacing w:line="240" w:lineRule="auto"/>
              <w:ind w:firstLine="0"/>
              <w:rPr>
                <w:rFonts w:ascii="Courier New" w:hAnsi="Courier New" w:cs="Courier New"/>
                <w:i/>
                <w:sz w:val="22"/>
                <w:szCs w:val="22"/>
              </w:rPr>
            </w:pPr>
            <w:r w:rsidRPr="003349E2">
              <w:rPr>
                <w:rFonts w:ascii="Courier New" w:hAnsi="Courier New" w:cs="Courier New"/>
                <w:i/>
                <w:sz w:val="22"/>
                <w:szCs w:val="22"/>
              </w:rPr>
              <w:t xml:space="preserve">Месторасположение: </w:t>
            </w:r>
          </w:p>
          <w:p w14:paraId="6C171AF1" w14:textId="77777777" w:rsidR="007E5BC7" w:rsidRPr="003349E2" w:rsidRDefault="007E5BC7" w:rsidP="004D753F">
            <w:pPr>
              <w:widowControl w:val="0"/>
              <w:spacing w:line="240" w:lineRule="auto"/>
              <w:ind w:left="143" w:firstLine="0"/>
              <w:rPr>
                <w:rFonts w:ascii="Courier New" w:hAnsi="Courier New" w:cs="Courier New"/>
                <w:sz w:val="22"/>
                <w:szCs w:val="22"/>
              </w:rPr>
            </w:pPr>
            <w:r w:rsidRPr="003349E2">
              <w:rPr>
                <w:rFonts w:ascii="Courier New" w:hAnsi="Courier New" w:cs="Courier New"/>
                <w:sz w:val="22"/>
                <w:szCs w:val="22"/>
              </w:rPr>
              <w:t>в границах: северо-западная - левый устьевой борт пади Узкая (залив); юго-западная - правобережная часть Иркутского водохранилища; юго-восточная - правый борт залива Елового; западная пересекает с юго-востока на северо-запад мысовидные поверхности между заливом Узким и заливом Еловым (западнее пионерского лагеря «Ёлочка»).</w:t>
            </w:r>
          </w:p>
        </w:tc>
        <w:tc>
          <w:tcPr>
            <w:tcW w:w="7672" w:type="dxa"/>
            <w:tcBorders>
              <w:top w:val="single" w:sz="4" w:space="0" w:color="000000"/>
              <w:left w:val="single" w:sz="4" w:space="0" w:color="000000"/>
              <w:bottom w:val="single" w:sz="4" w:space="0" w:color="000000"/>
              <w:right w:val="single" w:sz="4" w:space="0" w:color="000000"/>
            </w:tcBorders>
            <w:shd w:val="clear" w:color="auto" w:fill="auto"/>
          </w:tcPr>
          <w:p w14:paraId="4D7179E0"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Ограничение строительной и хозяйственной деятельности в форме проведения археологического обследования с целью определения границ распространения, сохранности и историко-культурной значимости культурного слоя (объекта археологии).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 в случае не информативности культурного слоя и отсутствия предмета охраны выдается разрешение на хозяйственное освоение.     </w:t>
            </w:r>
          </w:p>
          <w:p w14:paraId="155D56A0"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tc>
      </w:tr>
      <w:tr w:rsidR="007E5BC7" w:rsidRPr="003349E2" w14:paraId="312E920D" w14:textId="77777777" w:rsidTr="001D0F19">
        <w:trPr>
          <w:trHeight w:val="561"/>
        </w:trPr>
        <w:tc>
          <w:tcPr>
            <w:tcW w:w="2771" w:type="dxa"/>
            <w:tcBorders>
              <w:top w:val="single" w:sz="4" w:space="0" w:color="000000"/>
              <w:left w:val="single" w:sz="4" w:space="0" w:color="000000"/>
              <w:bottom w:val="single" w:sz="4" w:space="0" w:color="000000"/>
            </w:tcBorders>
            <w:shd w:val="clear" w:color="auto" w:fill="auto"/>
            <w:vAlign w:val="center"/>
          </w:tcPr>
          <w:p w14:paraId="4501C10D" w14:textId="77777777" w:rsidR="007E5BC7" w:rsidRPr="003349E2" w:rsidRDefault="007E5BC7" w:rsidP="004D753F">
            <w:pPr>
              <w:widowControl w:val="0"/>
              <w:spacing w:line="240" w:lineRule="auto"/>
              <w:ind w:firstLine="0"/>
              <w:rPr>
                <w:rFonts w:ascii="Courier New" w:hAnsi="Courier New" w:cs="Courier New"/>
                <w:b/>
                <w:sz w:val="22"/>
                <w:szCs w:val="22"/>
              </w:rPr>
            </w:pPr>
            <w:r w:rsidRPr="003349E2">
              <w:rPr>
                <w:rFonts w:ascii="Courier New" w:hAnsi="Courier New" w:cs="Courier New"/>
                <w:b/>
                <w:sz w:val="22"/>
                <w:szCs w:val="22"/>
              </w:rPr>
              <w:t>Территория, обладающая признаками археологического наследия</w:t>
            </w:r>
          </w:p>
        </w:tc>
        <w:tc>
          <w:tcPr>
            <w:tcW w:w="4688" w:type="dxa"/>
            <w:tcBorders>
              <w:top w:val="single" w:sz="4" w:space="0" w:color="000000"/>
              <w:left w:val="single" w:sz="4" w:space="0" w:color="000000"/>
              <w:bottom w:val="single" w:sz="4" w:space="0" w:color="000000"/>
            </w:tcBorders>
            <w:shd w:val="clear" w:color="auto" w:fill="auto"/>
          </w:tcPr>
          <w:p w14:paraId="6F57FAB8" w14:textId="77777777" w:rsidR="007E5BC7" w:rsidRPr="003349E2" w:rsidRDefault="007E5BC7" w:rsidP="004D753F">
            <w:pPr>
              <w:widowControl w:val="0"/>
              <w:numPr>
                <w:ilvl w:val="0"/>
                <w:numId w:val="17"/>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Пивовариха-Худякова</w:t>
            </w:r>
          </w:p>
          <w:p w14:paraId="1D3A4D5F" w14:textId="77777777" w:rsidR="007E5BC7" w:rsidRPr="003349E2" w:rsidRDefault="007E5BC7" w:rsidP="004D753F">
            <w:pPr>
              <w:widowControl w:val="0"/>
              <w:numPr>
                <w:ilvl w:val="0"/>
                <w:numId w:val="17"/>
              </w:numPr>
              <w:overflowPunct/>
              <w:autoSpaceDN/>
              <w:adjustRightInd/>
              <w:spacing w:line="240" w:lineRule="auto"/>
              <w:jc w:val="left"/>
              <w:rPr>
                <w:rFonts w:ascii="Courier New" w:hAnsi="Courier New" w:cs="Courier New"/>
                <w:sz w:val="22"/>
                <w:szCs w:val="22"/>
                <w:u w:val="single"/>
              </w:rPr>
            </w:pPr>
            <w:r w:rsidRPr="003349E2">
              <w:rPr>
                <w:rFonts w:ascii="Courier New" w:hAnsi="Courier New" w:cs="Courier New"/>
                <w:sz w:val="22"/>
                <w:szCs w:val="22"/>
              </w:rPr>
              <w:t>Падь Волчья-падь Безымянная</w:t>
            </w:r>
          </w:p>
          <w:p w14:paraId="60B6F7F9" w14:textId="77777777" w:rsidR="007E5BC7" w:rsidRPr="003349E2" w:rsidRDefault="007E5BC7" w:rsidP="004D753F">
            <w:pPr>
              <w:widowControl w:val="0"/>
              <w:numPr>
                <w:ilvl w:val="0"/>
                <w:numId w:val="17"/>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Солонянка-Правая Ушаковка</w:t>
            </w:r>
          </w:p>
          <w:p w14:paraId="6653E9B7" w14:textId="77777777" w:rsidR="007E5BC7" w:rsidRPr="003349E2" w:rsidRDefault="007E5BC7" w:rsidP="004D753F">
            <w:pPr>
              <w:widowControl w:val="0"/>
              <w:numPr>
                <w:ilvl w:val="0"/>
                <w:numId w:val="17"/>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Долина реки Бурдаковка</w:t>
            </w:r>
          </w:p>
          <w:p w14:paraId="3C39FEA7" w14:textId="77777777" w:rsidR="007E5BC7" w:rsidRPr="003349E2" w:rsidRDefault="007E5BC7" w:rsidP="004D753F">
            <w:pPr>
              <w:widowControl w:val="0"/>
              <w:numPr>
                <w:ilvl w:val="0"/>
                <w:numId w:val="17"/>
              </w:numPr>
              <w:overflowPunct/>
              <w:autoSpaceDN/>
              <w:adjustRightInd/>
              <w:spacing w:line="240" w:lineRule="auto"/>
              <w:jc w:val="left"/>
              <w:rPr>
                <w:rFonts w:ascii="Courier New" w:hAnsi="Courier New" w:cs="Courier New"/>
                <w:sz w:val="22"/>
                <w:szCs w:val="22"/>
              </w:rPr>
            </w:pPr>
            <w:r w:rsidRPr="003349E2">
              <w:rPr>
                <w:rFonts w:ascii="Courier New" w:hAnsi="Courier New" w:cs="Courier New"/>
                <w:sz w:val="22"/>
                <w:szCs w:val="22"/>
              </w:rPr>
              <w:t>Бурдаковка-Каролок</w:t>
            </w:r>
          </w:p>
        </w:tc>
        <w:tc>
          <w:tcPr>
            <w:tcW w:w="7672" w:type="dxa"/>
            <w:tcBorders>
              <w:top w:val="single" w:sz="4" w:space="0" w:color="000000"/>
              <w:left w:val="single" w:sz="4" w:space="0" w:color="000000"/>
              <w:bottom w:val="single" w:sz="4" w:space="0" w:color="000000"/>
              <w:right w:val="single" w:sz="4" w:space="0" w:color="000000"/>
            </w:tcBorders>
            <w:shd w:val="clear" w:color="auto" w:fill="auto"/>
          </w:tcPr>
          <w:p w14:paraId="17EB1919" w14:textId="77777777" w:rsidR="007E5BC7" w:rsidRPr="003349E2" w:rsidRDefault="007E5B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Ограничение строительной и хозяйственной деятельности в форме проведения археологического обследования с целью определения границ распространения, сохранности и историко-культурной значимости культурного слоя (объекта археологии).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 в случае не информативности культурного слоя и отсутствия предмета охраны выдается разрешение на хозяйственное освоение.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tc>
      </w:tr>
    </w:tbl>
    <w:p w14:paraId="62A5B883" w14:textId="77777777" w:rsidR="009A4127" w:rsidRPr="003349E2" w:rsidRDefault="009A4127" w:rsidP="004D753F">
      <w:pPr>
        <w:widowControl w:val="0"/>
        <w:spacing w:line="240" w:lineRule="auto"/>
        <w:rPr>
          <w:rFonts w:ascii="Arial" w:hAnsi="Arial" w:cs="Arial"/>
          <w:sz w:val="22"/>
          <w:szCs w:val="22"/>
        </w:rPr>
      </w:pPr>
    </w:p>
    <w:p w14:paraId="0AA477D9" w14:textId="77777777" w:rsidR="007E5BC7" w:rsidRPr="003349E2" w:rsidRDefault="007E5BC7" w:rsidP="004D753F">
      <w:pPr>
        <w:widowControl w:val="0"/>
        <w:spacing w:line="240" w:lineRule="auto"/>
        <w:rPr>
          <w:rFonts w:ascii="Arial" w:hAnsi="Arial" w:cs="Arial"/>
          <w:sz w:val="22"/>
          <w:szCs w:val="22"/>
        </w:rPr>
      </w:pPr>
    </w:p>
    <w:p w14:paraId="629675C7" w14:textId="77777777" w:rsidR="006F5BA0" w:rsidRPr="003349E2" w:rsidRDefault="006F5BA0"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41314B1B" w14:textId="77777777" w:rsidR="006F5BA0" w:rsidRPr="003349E2" w:rsidRDefault="006F5BA0" w:rsidP="004D753F">
      <w:pPr>
        <w:widowControl w:val="0"/>
        <w:spacing w:line="240" w:lineRule="auto"/>
        <w:rPr>
          <w:rFonts w:ascii="Arial" w:hAnsi="Arial" w:cs="Arial"/>
          <w:sz w:val="22"/>
          <w:szCs w:val="22"/>
        </w:rPr>
        <w:sectPr w:rsidR="006F5BA0" w:rsidRPr="003349E2" w:rsidSect="009B549F">
          <w:pgSz w:w="16838" w:h="11906" w:orient="landscape"/>
          <w:pgMar w:top="1701" w:right="1843" w:bottom="851" w:left="567" w:header="680" w:footer="0" w:gutter="0"/>
          <w:cols w:space="708"/>
          <w:docGrid w:linePitch="360"/>
        </w:sectPr>
      </w:pPr>
    </w:p>
    <w:p w14:paraId="1B1B0F4C" w14:textId="622CEFE1" w:rsidR="006F5BA0" w:rsidRPr="00BA14CF" w:rsidRDefault="00211E3E" w:rsidP="004D753F">
      <w:pPr>
        <w:pStyle w:val="2"/>
        <w:widowControl w:val="0"/>
        <w:spacing w:before="0" w:line="240" w:lineRule="auto"/>
        <w:jc w:val="center"/>
        <w:rPr>
          <w:rFonts w:ascii="Arial" w:hAnsi="Arial" w:cs="Arial"/>
          <w:color w:val="auto"/>
          <w:sz w:val="24"/>
          <w:szCs w:val="24"/>
        </w:rPr>
      </w:pPr>
      <w:bookmarkStart w:id="51" w:name="_Toc490566125"/>
      <w:bookmarkStart w:id="52" w:name="_GoBack"/>
      <w:r>
        <w:rPr>
          <w:rFonts w:ascii="Arial" w:hAnsi="Arial" w:cs="Arial"/>
          <w:color w:val="auto"/>
          <w:sz w:val="24"/>
          <w:szCs w:val="24"/>
        </w:rPr>
        <w:t>Статья 37</w:t>
      </w:r>
      <w:bookmarkEnd w:id="52"/>
      <w:r w:rsidR="006F5BA0" w:rsidRPr="00BA14CF">
        <w:rPr>
          <w:rFonts w:ascii="Arial" w:hAnsi="Arial" w:cs="Arial"/>
          <w:color w:val="auto"/>
          <w:sz w:val="24"/>
          <w:szCs w:val="24"/>
        </w:rPr>
        <w:t>. Ограничения использования земельных участков и объектов капитального строительства в зонах с особыми условиями использования</w:t>
      </w:r>
      <w:bookmarkEnd w:id="51"/>
    </w:p>
    <w:p w14:paraId="78268AD5" w14:textId="77777777" w:rsidR="006F5BA0" w:rsidRPr="00BA14CF" w:rsidRDefault="006F5BA0" w:rsidP="004D753F">
      <w:pPr>
        <w:widowControl w:val="0"/>
        <w:spacing w:line="240" w:lineRule="auto"/>
        <w:rPr>
          <w:rFonts w:ascii="Arial" w:hAnsi="Arial" w:cs="Arial"/>
        </w:rPr>
      </w:pPr>
    </w:p>
    <w:p w14:paraId="79A8FE5E" w14:textId="18526FE5" w:rsidR="00222EE8" w:rsidRPr="00BA14CF" w:rsidRDefault="00222EE8" w:rsidP="004D753F">
      <w:pPr>
        <w:widowControl w:val="0"/>
        <w:spacing w:line="240" w:lineRule="auto"/>
        <w:rPr>
          <w:rFonts w:ascii="Arial" w:hAnsi="Arial" w:cs="Arial"/>
        </w:rPr>
      </w:pPr>
      <w:r w:rsidRPr="00BA14CF">
        <w:rPr>
          <w:rFonts w:ascii="Arial" w:hAnsi="Arial" w:cs="Arial"/>
        </w:rPr>
        <w:t>1. Землепользование и застройка в зонах с особыми условиями использования территории населенных пунктов с</w:t>
      </w:r>
      <w:r w:rsidR="003214BD">
        <w:t xml:space="preserve">. </w:t>
      </w:r>
      <w:r w:rsidR="003214BD" w:rsidRPr="003214BD">
        <w:rPr>
          <w:rFonts w:ascii="Arial" w:hAnsi="Arial" w:cs="Arial"/>
        </w:rPr>
        <w:t>Пивовариха, д. Худяково, п. Добролет, з. Поливаниха, п. Горячий Ключ, д. Новолис</w:t>
      </w:r>
      <w:r w:rsidR="003214BD">
        <w:rPr>
          <w:rFonts w:ascii="Arial" w:hAnsi="Arial" w:cs="Arial"/>
        </w:rPr>
        <w:t>иха, п. Патроны, д. Бурдаковка,</w:t>
      </w:r>
      <w:r w:rsidR="003214BD" w:rsidRPr="003214BD">
        <w:rPr>
          <w:rFonts w:ascii="Arial" w:hAnsi="Arial" w:cs="Arial"/>
        </w:rPr>
        <w:t xml:space="preserve"> п. Еловый (образуемый населенный пункт), п. Светлый (образуемый населенный пункт), п. Солнечный (образуемый населенный пункт)</w:t>
      </w:r>
      <w:r w:rsidR="003214BD">
        <w:rPr>
          <w:rFonts w:ascii="Arial" w:hAnsi="Arial" w:cs="Arial"/>
        </w:rPr>
        <w:t xml:space="preserve"> </w:t>
      </w:r>
      <w:r w:rsidR="009B7AAD" w:rsidRPr="00BA14CF">
        <w:rPr>
          <w:rFonts w:ascii="Arial" w:hAnsi="Arial" w:cs="Arial"/>
        </w:rPr>
        <w:t>Ушаковского</w:t>
      </w:r>
      <w:r w:rsidRPr="00BA14CF">
        <w:rPr>
          <w:rFonts w:ascii="Arial" w:hAnsi="Arial" w:cs="Arial"/>
        </w:rPr>
        <w:t xml:space="preserve"> муниципального образования и иных территорий осуществляются:</w:t>
      </w:r>
    </w:p>
    <w:p w14:paraId="6333590D" w14:textId="77777777" w:rsidR="00222EE8" w:rsidRPr="00BA14CF" w:rsidRDefault="00222EE8" w:rsidP="004D753F">
      <w:pPr>
        <w:widowControl w:val="0"/>
        <w:spacing w:line="240" w:lineRule="auto"/>
        <w:rPr>
          <w:rFonts w:ascii="Arial" w:hAnsi="Arial" w:cs="Arial"/>
        </w:rPr>
      </w:pPr>
      <w:r w:rsidRPr="00BA14CF">
        <w:rPr>
          <w:rFonts w:ascii="Arial" w:hAnsi="Arial" w:cs="Arial"/>
        </w:rPr>
        <w:t>1) с соблюдением запретов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14:paraId="43EC4022" w14:textId="77777777" w:rsidR="00222EE8" w:rsidRPr="00BA14CF" w:rsidRDefault="00222EE8" w:rsidP="004D753F">
      <w:pPr>
        <w:widowControl w:val="0"/>
        <w:spacing w:line="240" w:lineRule="auto"/>
        <w:rPr>
          <w:rFonts w:ascii="Arial" w:hAnsi="Arial" w:cs="Arial"/>
        </w:rPr>
      </w:pPr>
      <w:r w:rsidRPr="00BA14CF">
        <w:rPr>
          <w:rFonts w:ascii="Arial" w:hAnsi="Arial" w:cs="Arial"/>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14:paraId="59652E38" w14:textId="77777777" w:rsidR="00222EE8" w:rsidRPr="00BA14CF" w:rsidRDefault="00222EE8" w:rsidP="004D753F">
      <w:pPr>
        <w:widowControl w:val="0"/>
        <w:spacing w:line="240" w:lineRule="auto"/>
        <w:rPr>
          <w:rFonts w:ascii="Arial" w:hAnsi="Arial" w:cs="Arial"/>
        </w:rPr>
      </w:pPr>
      <w:r w:rsidRPr="00BA14CF">
        <w:rPr>
          <w:rFonts w:ascii="Arial" w:hAnsi="Arial" w:cs="Arial"/>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14:paraId="19AAFA54" w14:textId="77777777" w:rsidR="00222EE8" w:rsidRPr="00BA14CF" w:rsidRDefault="00222EE8" w:rsidP="004D753F">
      <w:pPr>
        <w:widowControl w:val="0"/>
        <w:spacing w:line="240" w:lineRule="auto"/>
        <w:rPr>
          <w:rFonts w:ascii="Arial" w:hAnsi="Arial" w:cs="Arial"/>
        </w:rPr>
      </w:pPr>
      <w:r w:rsidRPr="00BA14CF">
        <w:rPr>
          <w:rFonts w:ascii="Arial" w:hAnsi="Arial" w:cs="Arial"/>
        </w:rPr>
        <w:t>2. В случае если зоны с особыми условиями использования территории не установлены в соответствии с законодательством Российской Федерации,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 Настоящими правилами не утверждаются, не устанавливаются.</w:t>
      </w:r>
    </w:p>
    <w:p w14:paraId="4F523624" w14:textId="77777777" w:rsidR="00222EE8" w:rsidRPr="00BA14CF" w:rsidRDefault="00222EE8" w:rsidP="004D753F">
      <w:pPr>
        <w:widowControl w:val="0"/>
        <w:spacing w:line="240" w:lineRule="auto"/>
        <w:rPr>
          <w:rFonts w:ascii="Arial" w:hAnsi="Arial" w:cs="Arial"/>
        </w:rPr>
      </w:pPr>
      <w:r w:rsidRPr="00BA14CF">
        <w:rPr>
          <w:rFonts w:ascii="Arial" w:hAnsi="Arial" w:cs="Arial"/>
        </w:rPr>
        <w:t>3. Нормативные зоны с особыми условиями использования территории отображаются на основе форм федерального законодательства, правил и порядков определения размеров таких зон, в случае, если такие нормы установлены.</w:t>
      </w:r>
    </w:p>
    <w:p w14:paraId="1FF3E3D0" w14:textId="7B9CD8E2" w:rsidR="00222EE8" w:rsidRPr="00BA14CF" w:rsidRDefault="00222EE8" w:rsidP="004D753F">
      <w:pPr>
        <w:widowControl w:val="0"/>
        <w:spacing w:line="240" w:lineRule="auto"/>
        <w:rPr>
          <w:rFonts w:ascii="Arial" w:hAnsi="Arial" w:cs="Arial"/>
        </w:rPr>
      </w:pPr>
      <w:r w:rsidRPr="00BA14CF">
        <w:rPr>
          <w:rFonts w:ascii="Arial" w:hAnsi="Arial" w:cs="Arial"/>
        </w:rPr>
        <w:t xml:space="preserve">В таблице представлен Сводный перечень Зон с особыми условиями использования территории в населенных пунктах </w:t>
      </w:r>
      <w:r w:rsidR="003214BD" w:rsidRPr="003214BD">
        <w:rPr>
          <w:rFonts w:ascii="Arial" w:hAnsi="Arial" w:cs="Arial"/>
        </w:rPr>
        <w:t>с. Пивовариха, д. Худяково, п. Добролет, з. Поливаниха, п. Горячий Ключ, д. Новолиси</w:t>
      </w:r>
      <w:r w:rsidR="003214BD">
        <w:rPr>
          <w:rFonts w:ascii="Arial" w:hAnsi="Arial" w:cs="Arial"/>
        </w:rPr>
        <w:t xml:space="preserve">ха, п. Патроны, д. Бурдаковка, </w:t>
      </w:r>
      <w:r w:rsidR="003214BD" w:rsidRPr="003214BD">
        <w:rPr>
          <w:rFonts w:ascii="Arial" w:hAnsi="Arial" w:cs="Arial"/>
        </w:rPr>
        <w:t>п. Еловый (образуемый населенный пункт), п. Светлый (образуемый населенный пункт), п. Солнечный (образуемый населенный пункт)</w:t>
      </w:r>
      <w:r w:rsidRPr="00BA14CF">
        <w:rPr>
          <w:rFonts w:ascii="Arial" w:hAnsi="Arial" w:cs="Arial"/>
        </w:rPr>
        <w:t xml:space="preserve"> </w:t>
      </w:r>
      <w:r w:rsidR="009B7AAD" w:rsidRPr="00BA14CF">
        <w:rPr>
          <w:rFonts w:ascii="Arial" w:hAnsi="Arial" w:cs="Arial"/>
        </w:rPr>
        <w:t>Ушаковского</w:t>
      </w:r>
      <w:r w:rsidRPr="00BA14CF">
        <w:rPr>
          <w:rFonts w:ascii="Arial" w:hAnsi="Arial" w:cs="Arial"/>
        </w:rPr>
        <w:t xml:space="preserve"> муниципального образования и иных территорий.</w:t>
      </w:r>
    </w:p>
    <w:p w14:paraId="6A776925" w14:textId="77777777" w:rsidR="006F5BA0" w:rsidRPr="00BA14CF" w:rsidRDefault="00222EE8" w:rsidP="004D753F">
      <w:pPr>
        <w:widowControl w:val="0"/>
        <w:spacing w:line="240" w:lineRule="auto"/>
        <w:rPr>
          <w:rFonts w:ascii="Arial" w:hAnsi="Arial" w:cs="Arial"/>
        </w:rPr>
      </w:pPr>
      <w:r w:rsidRPr="00BA14CF">
        <w:rPr>
          <w:rFonts w:ascii="Arial" w:hAnsi="Arial" w:cs="Arial"/>
        </w:rPr>
        <w:t>Перечень ограничений, приведенный в указанной таблице, не является исчерпывающим. Ограничения по землепользованию и застройки должны осуществляться в соответствии с действующим законодательством РФ.</w:t>
      </w:r>
    </w:p>
    <w:p w14:paraId="02098E55" w14:textId="77777777" w:rsidR="007E5BC7" w:rsidRPr="003349E2" w:rsidRDefault="007E5BC7" w:rsidP="004D753F">
      <w:pPr>
        <w:widowControl w:val="0"/>
        <w:spacing w:line="240" w:lineRule="auto"/>
        <w:rPr>
          <w:rFonts w:ascii="Arial" w:hAnsi="Arial" w:cs="Arial"/>
          <w:sz w:val="22"/>
          <w:szCs w:val="22"/>
        </w:rPr>
      </w:pPr>
    </w:p>
    <w:p w14:paraId="43A5F6D8" w14:textId="77777777" w:rsidR="00222EE8" w:rsidRPr="003349E2" w:rsidRDefault="00222EE8" w:rsidP="004D753F">
      <w:pPr>
        <w:widowControl w:val="0"/>
        <w:spacing w:line="240" w:lineRule="auto"/>
        <w:rPr>
          <w:rFonts w:ascii="Arial" w:hAnsi="Arial" w:cs="Arial"/>
          <w:sz w:val="22"/>
          <w:szCs w:val="22"/>
        </w:rPr>
      </w:pPr>
    </w:p>
    <w:p w14:paraId="50FB9D81" w14:textId="77777777" w:rsidR="00222EE8" w:rsidRPr="003349E2" w:rsidRDefault="00222EE8" w:rsidP="004D753F">
      <w:pPr>
        <w:widowControl w:val="0"/>
        <w:overflowPunct/>
        <w:autoSpaceDE/>
        <w:autoSpaceDN/>
        <w:adjustRightInd/>
        <w:spacing w:after="200" w:line="276" w:lineRule="auto"/>
        <w:ind w:firstLine="0"/>
        <w:jc w:val="left"/>
        <w:rPr>
          <w:rFonts w:ascii="Arial" w:hAnsi="Arial" w:cs="Arial"/>
          <w:sz w:val="22"/>
          <w:szCs w:val="22"/>
        </w:rPr>
      </w:pPr>
      <w:r w:rsidRPr="003349E2">
        <w:rPr>
          <w:rFonts w:ascii="Arial" w:hAnsi="Arial" w:cs="Arial"/>
          <w:sz w:val="22"/>
          <w:szCs w:val="22"/>
        </w:rPr>
        <w:br w:type="page"/>
      </w:r>
    </w:p>
    <w:p w14:paraId="5FD630F5" w14:textId="77777777" w:rsidR="00222EE8" w:rsidRPr="003349E2" w:rsidRDefault="00222EE8" w:rsidP="004D753F">
      <w:pPr>
        <w:widowControl w:val="0"/>
        <w:spacing w:line="240" w:lineRule="auto"/>
        <w:rPr>
          <w:rFonts w:ascii="Arial" w:hAnsi="Arial" w:cs="Arial"/>
          <w:sz w:val="22"/>
          <w:szCs w:val="22"/>
        </w:rPr>
        <w:sectPr w:rsidR="00222EE8" w:rsidRPr="003349E2" w:rsidSect="009B549F">
          <w:pgSz w:w="11906" w:h="16838"/>
          <w:pgMar w:top="1843" w:right="851" w:bottom="567" w:left="1701" w:header="680" w:footer="0" w:gutter="0"/>
          <w:cols w:space="708"/>
          <w:docGrid w:linePitch="360"/>
        </w:sectPr>
      </w:pPr>
    </w:p>
    <w:tbl>
      <w:tblPr>
        <w:tblW w:w="15224" w:type="dxa"/>
        <w:tblInd w:w="80" w:type="dxa"/>
        <w:tblLayout w:type="fixed"/>
        <w:tblLook w:val="0000" w:firstRow="0" w:lastRow="0" w:firstColumn="0" w:lastColumn="0" w:noHBand="0" w:noVBand="0"/>
      </w:tblPr>
      <w:tblGrid>
        <w:gridCol w:w="707"/>
        <w:gridCol w:w="2744"/>
        <w:gridCol w:w="3279"/>
        <w:gridCol w:w="8494"/>
      </w:tblGrid>
      <w:tr w:rsidR="00222EE8" w:rsidRPr="003349E2" w14:paraId="03FA3112"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372111B4"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p w14:paraId="0AB0F30C" w14:textId="77777777" w:rsidR="00222EE8" w:rsidRPr="003349E2" w:rsidRDefault="00222EE8" w:rsidP="004D753F">
            <w:pPr>
              <w:widowControl w:val="0"/>
              <w:spacing w:line="240" w:lineRule="auto"/>
              <w:jc w:val="center"/>
              <w:rPr>
                <w:rFonts w:ascii="Courier New" w:hAnsi="Courier New" w:cs="Courier New"/>
                <w:b/>
                <w:sz w:val="22"/>
                <w:szCs w:val="22"/>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4168BFDE"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 xml:space="preserve">Ограничения использования земельных участков и объектов капитального строительства в зонах </w:t>
            </w:r>
          </w:p>
          <w:p w14:paraId="6A957D70"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с особыми условиями использования территории</w:t>
            </w:r>
          </w:p>
        </w:tc>
      </w:tr>
      <w:tr w:rsidR="00222EE8" w:rsidRPr="003349E2" w14:paraId="0BAEE2D4"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30392AED"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tc>
        <w:tc>
          <w:tcPr>
            <w:tcW w:w="14517" w:type="dxa"/>
            <w:gridSpan w:val="3"/>
            <w:tcBorders>
              <w:top w:val="single" w:sz="4" w:space="0" w:color="000000"/>
              <w:left w:val="single" w:sz="4" w:space="0" w:color="000000"/>
              <w:bottom w:val="single" w:sz="4" w:space="0" w:color="000000"/>
              <w:right w:val="single" w:sz="4" w:space="0" w:color="000000"/>
            </w:tcBorders>
            <w:shd w:val="clear" w:color="auto" w:fill="auto"/>
          </w:tcPr>
          <w:p w14:paraId="1C308018"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Зоны с особыми условиями использования территории</w:t>
            </w:r>
          </w:p>
        </w:tc>
      </w:tr>
      <w:tr w:rsidR="00222EE8" w:rsidRPr="003349E2" w14:paraId="70C864C7"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4F4084C7"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 п/п</w:t>
            </w:r>
          </w:p>
        </w:tc>
        <w:tc>
          <w:tcPr>
            <w:tcW w:w="2744" w:type="dxa"/>
            <w:tcBorders>
              <w:top w:val="single" w:sz="4" w:space="0" w:color="000000"/>
              <w:left w:val="single" w:sz="4" w:space="0" w:color="000000"/>
              <w:bottom w:val="single" w:sz="4" w:space="0" w:color="000000"/>
            </w:tcBorders>
            <w:shd w:val="clear" w:color="auto" w:fill="auto"/>
          </w:tcPr>
          <w:p w14:paraId="7932B51C"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Вид ЗОУИТ</w:t>
            </w:r>
          </w:p>
        </w:tc>
        <w:tc>
          <w:tcPr>
            <w:tcW w:w="3279" w:type="dxa"/>
            <w:tcBorders>
              <w:top w:val="single" w:sz="4" w:space="0" w:color="000000"/>
              <w:left w:val="single" w:sz="4" w:space="0" w:color="000000"/>
              <w:bottom w:val="single" w:sz="4" w:space="0" w:color="000000"/>
            </w:tcBorders>
            <w:shd w:val="clear" w:color="auto" w:fill="auto"/>
          </w:tcPr>
          <w:p w14:paraId="295AE5D0"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Нормативно-правовое обоснование</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1F2F331B"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Режим использования ЗОУИТ</w:t>
            </w:r>
          </w:p>
        </w:tc>
      </w:tr>
      <w:tr w:rsidR="00222EE8" w:rsidRPr="003349E2" w14:paraId="46E151B6"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tcPr>
          <w:p w14:paraId="52CF1B8E"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p>
        </w:tc>
        <w:tc>
          <w:tcPr>
            <w:tcW w:w="2744" w:type="dxa"/>
            <w:tcBorders>
              <w:top w:val="single" w:sz="4" w:space="0" w:color="000000"/>
              <w:left w:val="single" w:sz="4" w:space="0" w:color="000000"/>
              <w:bottom w:val="single" w:sz="4" w:space="0" w:color="000000"/>
            </w:tcBorders>
            <w:shd w:val="clear" w:color="auto" w:fill="auto"/>
          </w:tcPr>
          <w:p w14:paraId="6E60FAC3"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2</w:t>
            </w:r>
          </w:p>
        </w:tc>
        <w:tc>
          <w:tcPr>
            <w:tcW w:w="3279" w:type="dxa"/>
            <w:tcBorders>
              <w:top w:val="single" w:sz="4" w:space="0" w:color="000000"/>
              <w:left w:val="single" w:sz="4" w:space="0" w:color="000000"/>
              <w:bottom w:val="single" w:sz="4" w:space="0" w:color="000000"/>
            </w:tcBorders>
            <w:shd w:val="clear" w:color="auto" w:fill="auto"/>
          </w:tcPr>
          <w:p w14:paraId="1981056D"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3</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5B9E05F"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4</w:t>
            </w:r>
          </w:p>
        </w:tc>
      </w:tr>
      <w:tr w:rsidR="00222EE8" w:rsidRPr="003349E2" w14:paraId="5BE0A701"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4D088B9B"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Охранные зоны</w:t>
            </w:r>
          </w:p>
        </w:tc>
      </w:tr>
      <w:tr w:rsidR="00222EE8" w:rsidRPr="003349E2" w14:paraId="74CF17B7"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5473A834"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r w:rsidR="001814C7" w:rsidRPr="003349E2">
              <w:rPr>
                <w:rFonts w:ascii="Courier New" w:hAnsi="Courier New" w:cs="Courier New"/>
                <w:b/>
                <w:sz w:val="22"/>
                <w:szCs w:val="22"/>
              </w:rPr>
              <w:t>1</w:t>
            </w:r>
            <w:r w:rsidRPr="003349E2">
              <w:rPr>
                <w:rFonts w:ascii="Courier New" w:hAnsi="Courier New" w:cs="Courier New"/>
                <w:b/>
                <w:sz w:val="22"/>
                <w:szCs w:val="22"/>
              </w:rPr>
              <w:t>.</w:t>
            </w:r>
          </w:p>
        </w:tc>
        <w:tc>
          <w:tcPr>
            <w:tcW w:w="2744" w:type="dxa"/>
            <w:tcBorders>
              <w:top w:val="single" w:sz="4" w:space="0" w:color="000000"/>
              <w:left w:val="single" w:sz="4" w:space="0" w:color="000000"/>
              <w:bottom w:val="single" w:sz="4" w:space="0" w:color="000000"/>
            </w:tcBorders>
            <w:shd w:val="clear" w:color="auto" w:fill="auto"/>
            <w:vAlign w:val="center"/>
          </w:tcPr>
          <w:p w14:paraId="7408C0BC"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Охранные зоны объектов электросетевого хозяйства</w:t>
            </w:r>
          </w:p>
        </w:tc>
        <w:tc>
          <w:tcPr>
            <w:tcW w:w="3279" w:type="dxa"/>
            <w:tcBorders>
              <w:top w:val="single" w:sz="4" w:space="0" w:color="000000"/>
              <w:left w:val="single" w:sz="4" w:space="0" w:color="000000"/>
              <w:bottom w:val="single" w:sz="4" w:space="0" w:color="000000"/>
            </w:tcBorders>
            <w:shd w:val="clear" w:color="auto" w:fill="auto"/>
          </w:tcPr>
          <w:p w14:paraId="0ED6D114"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21FAB94"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14:paraId="74063942"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14:paraId="2DCF99C8"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104B4A6D"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размещать любые объекты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14:paraId="3372F6FD"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размещать свалки и иное.</w:t>
            </w:r>
          </w:p>
          <w:p w14:paraId="5C7A1503"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охранных зонах, установленных для объектов электросетевого хозяйства напряжением свыше 1000 вольт, запрещается:</w:t>
            </w:r>
          </w:p>
          <w:p w14:paraId="5284EA68"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а) складировать или размещать хранилища любых, в том числе горюче-смазочных, материалов;</w:t>
            </w:r>
          </w:p>
          <w:p w14:paraId="50217B36"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и иное.</w:t>
            </w:r>
          </w:p>
          <w:p w14:paraId="2F80A1E2" w14:textId="77777777" w:rsidR="00222EE8" w:rsidRPr="003349E2" w:rsidRDefault="00222EE8" w:rsidP="004D753F">
            <w:pPr>
              <w:pStyle w:val="ae"/>
              <w:widowControl w:val="0"/>
              <w:rPr>
                <w:rFonts w:ascii="Courier New" w:hAnsi="Courier New" w:cs="Courier New"/>
                <w:b/>
              </w:rPr>
            </w:pPr>
            <w:r w:rsidRPr="003349E2">
              <w:rPr>
                <w:rFonts w:ascii="Courier New" w:hAnsi="Courier New" w:cs="Courier New"/>
              </w:rPr>
              <w:t>А также иные ограничения, устанавливаемые законодательством РФ.</w:t>
            </w:r>
          </w:p>
        </w:tc>
      </w:tr>
      <w:tr w:rsidR="00222EE8" w:rsidRPr="003349E2" w14:paraId="3C24B9BD"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47CDC5A9"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Санитарно-защитные зоны и разрывы</w:t>
            </w:r>
          </w:p>
        </w:tc>
      </w:tr>
      <w:tr w:rsidR="00222EE8" w:rsidRPr="003349E2" w14:paraId="4F4C0012" w14:textId="77777777" w:rsidTr="00BA14CF">
        <w:trPr>
          <w:trHeight w:val="183"/>
        </w:trPr>
        <w:tc>
          <w:tcPr>
            <w:tcW w:w="707" w:type="dxa"/>
            <w:vMerge w:val="restart"/>
            <w:tcBorders>
              <w:top w:val="single" w:sz="4" w:space="0" w:color="000000"/>
              <w:left w:val="single" w:sz="4" w:space="0" w:color="000000"/>
              <w:bottom w:val="single" w:sz="4" w:space="0" w:color="000000"/>
            </w:tcBorders>
            <w:shd w:val="clear" w:color="auto" w:fill="auto"/>
            <w:vAlign w:val="center"/>
          </w:tcPr>
          <w:p w14:paraId="67F65D3A"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9</w:t>
            </w:r>
            <w:r w:rsidR="001814C7" w:rsidRPr="003349E2">
              <w:rPr>
                <w:rFonts w:ascii="Courier New" w:hAnsi="Courier New" w:cs="Courier New"/>
                <w:b/>
                <w:sz w:val="22"/>
                <w:szCs w:val="22"/>
              </w:rPr>
              <w:t>2</w:t>
            </w:r>
            <w:r w:rsidRPr="003349E2">
              <w:rPr>
                <w:rFonts w:ascii="Courier New" w:hAnsi="Courier New" w:cs="Courier New"/>
                <w:b/>
                <w:sz w:val="22"/>
                <w:szCs w:val="22"/>
              </w:rPr>
              <w:t>.</w:t>
            </w:r>
          </w:p>
        </w:tc>
        <w:tc>
          <w:tcPr>
            <w:tcW w:w="2744" w:type="dxa"/>
            <w:vMerge w:val="restart"/>
            <w:tcBorders>
              <w:top w:val="single" w:sz="4" w:space="0" w:color="000000"/>
              <w:left w:val="single" w:sz="4" w:space="0" w:color="000000"/>
              <w:bottom w:val="single" w:sz="4" w:space="0" w:color="000000"/>
            </w:tcBorders>
            <w:shd w:val="clear" w:color="auto" w:fill="auto"/>
            <w:vAlign w:val="center"/>
          </w:tcPr>
          <w:p w14:paraId="7163648A"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Санитарно-защитные зоны предприятий, сооружений и иных объектов, санитарные разрывы</w:t>
            </w:r>
          </w:p>
        </w:tc>
        <w:tc>
          <w:tcPr>
            <w:tcW w:w="3279" w:type="dxa"/>
            <w:tcBorders>
              <w:top w:val="single" w:sz="4" w:space="0" w:color="000000"/>
              <w:left w:val="single" w:sz="4" w:space="0" w:color="000000"/>
              <w:bottom w:val="single" w:sz="4" w:space="0" w:color="000000"/>
            </w:tcBorders>
            <w:shd w:val="clear" w:color="auto" w:fill="auto"/>
          </w:tcPr>
          <w:p w14:paraId="0D15069C"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Федеральный закон от 04.05.1999 № 96-ФЗ «Об охране атмосферного воздуха».</w:t>
            </w:r>
          </w:p>
          <w:p w14:paraId="7AAB478A"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17E4742B"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14:paraId="324952FD"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14:paraId="420184AF" w14:textId="77777777" w:rsidR="00222EE8" w:rsidRPr="003349E2" w:rsidRDefault="00222EE8" w:rsidP="004D753F">
            <w:pPr>
              <w:pStyle w:val="ae"/>
              <w:widowControl w:val="0"/>
              <w:rPr>
                <w:rFonts w:ascii="Courier New" w:hAnsi="Courier New" w:cs="Courier New"/>
              </w:rPr>
            </w:pPr>
            <w:r w:rsidRPr="003349E2">
              <w:rPr>
                <w:rFonts w:ascii="Courier New" w:hAnsi="Courier New" w:cs="Courier New"/>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r>
      <w:tr w:rsidR="00222EE8" w:rsidRPr="003349E2" w14:paraId="64665275" w14:textId="77777777" w:rsidTr="00BA14CF">
        <w:trPr>
          <w:trHeight w:val="992"/>
        </w:trPr>
        <w:tc>
          <w:tcPr>
            <w:tcW w:w="707" w:type="dxa"/>
            <w:vMerge/>
            <w:tcBorders>
              <w:top w:val="single" w:sz="4" w:space="0" w:color="000000"/>
              <w:left w:val="single" w:sz="4" w:space="0" w:color="000000"/>
              <w:bottom w:val="single" w:sz="4" w:space="0" w:color="000000"/>
            </w:tcBorders>
            <w:shd w:val="clear" w:color="auto" w:fill="auto"/>
            <w:vAlign w:val="center"/>
          </w:tcPr>
          <w:p w14:paraId="31AB8BDB"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tc>
        <w:tc>
          <w:tcPr>
            <w:tcW w:w="2744" w:type="dxa"/>
            <w:vMerge/>
            <w:tcBorders>
              <w:top w:val="single" w:sz="4" w:space="0" w:color="000000"/>
              <w:left w:val="single" w:sz="4" w:space="0" w:color="000000"/>
              <w:bottom w:val="single" w:sz="4" w:space="0" w:color="000000"/>
            </w:tcBorders>
            <w:shd w:val="clear" w:color="auto" w:fill="auto"/>
            <w:vAlign w:val="center"/>
          </w:tcPr>
          <w:p w14:paraId="1D2117D1" w14:textId="77777777" w:rsidR="00222EE8" w:rsidRPr="003349E2" w:rsidRDefault="00222EE8" w:rsidP="004D753F">
            <w:pPr>
              <w:widowControl w:val="0"/>
              <w:snapToGrid w:val="0"/>
              <w:spacing w:line="240" w:lineRule="auto"/>
              <w:jc w:val="center"/>
              <w:rPr>
                <w:rFonts w:ascii="Courier New" w:hAnsi="Courier New" w:cs="Courier New"/>
                <w:b/>
                <w:sz w:val="22"/>
                <w:szCs w:val="22"/>
              </w:rPr>
            </w:pPr>
          </w:p>
        </w:tc>
        <w:tc>
          <w:tcPr>
            <w:tcW w:w="3279" w:type="dxa"/>
            <w:tcBorders>
              <w:top w:val="single" w:sz="4" w:space="0" w:color="000000"/>
              <w:left w:val="single" w:sz="4" w:space="0" w:color="000000"/>
              <w:bottom w:val="single" w:sz="4" w:space="0" w:color="000000"/>
            </w:tcBorders>
            <w:shd w:val="clear" w:color="auto" w:fill="auto"/>
          </w:tcPr>
          <w:p w14:paraId="199B7CCD"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СП 42.13330.2011 Градостроительство. Планировка и застройка городских и сельских поселений. Актуализированная редакция СНиП 2.07.01-89*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7D0F9012"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шумозащитных мероприятий, обеспечивающих требования СП 51.13330,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14:paraId="59170D4E"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tc>
      </w:tr>
      <w:tr w:rsidR="00222EE8" w:rsidRPr="003349E2" w14:paraId="674E4726"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44764CA3"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w:t>
            </w:r>
            <w:r w:rsidR="001814C7" w:rsidRPr="003349E2">
              <w:rPr>
                <w:rFonts w:ascii="Courier New" w:hAnsi="Courier New" w:cs="Courier New"/>
                <w:b/>
                <w:sz w:val="22"/>
                <w:szCs w:val="22"/>
              </w:rPr>
              <w:t>3</w:t>
            </w:r>
            <w:r w:rsidRPr="003349E2">
              <w:rPr>
                <w:rFonts w:ascii="Courier New" w:hAnsi="Courier New" w:cs="Courier New"/>
                <w:b/>
                <w:sz w:val="22"/>
                <w:szCs w:val="22"/>
              </w:rPr>
              <w:t>.</w:t>
            </w:r>
          </w:p>
        </w:tc>
        <w:tc>
          <w:tcPr>
            <w:tcW w:w="2744" w:type="dxa"/>
            <w:tcBorders>
              <w:top w:val="single" w:sz="4" w:space="0" w:color="000000"/>
              <w:left w:val="single" w:sz="4" w:space="0" w:color="000000"/>
              <w:bottom w:val="single" w:sz="4" w:space="0" w:color="000000"/>
            </w:tcBorders>
            <w:shd w:val="clear" w:color="auto" w:fill="auto"/>
            <w:vAlign w:val="center"/>
          </w:tcPr>
          <w:p w14:paraId="0966E5E8"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Шумовая зона</w:t>
            </w:r>
          </w:p>
        </w:tc>
        <w:tc>
          <w:tcPr>
            <w:tcW w:w="3279" w:type="dxa"/>
            <w:tcBorders>
              <w:top w:val="single" w:sz="4" w:space="0" w:color="000000"/>
              <w:left w:val="single" w:sz="4" w:space="0" w:color="000000"/>
              <w:bottom w:val="single" w:sz="4" w:space="0" w:color="000000"/>
            </w:tcBorders>
            <w:shd w:val="clear" w:color="auto" w:fill="auto"/>
          </w:tcPr>
          <w:p w14:paraId="4B8E9CD8"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СП 51.13330.2011 Защита от шума, ГОСТ 22283-2014  «Шум авиационный. Допустимые уровни шума на территории жилой застройки и методы его измерения», Дополнение № 1 к СанПиН 2.2.1./2.1.1.1200-03 «Санитарно-защитные зоны и санитарная классификация предприятий, сооружений и иных объектов»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3923E0B6"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Необходимо применение шумозащитных мероприятий при размещении жилой застройки вблизи автомобильных дорог. </w:t>
            </w:r>
          </w:p>
          <w:p w14:paraId="30708294"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Установление шумовых зон от аэропорта, автомобильных дорог.</w:t>
            </w:r>
          </w:p>
        </w:tc>
      </w:tr>
      <w:tr w:rsidR="00222EE8" w:rsidRPr="003349E2" w14:paraId="12B51A7C"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410C5F69"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Охранные зоны водных объектов</w:t>
            </w:r>
          </w:p>
        </w:tc>
      </w:tr>
      <w:tr w:rsidR="00222EE8" w:rsidRPr="003349E2" w14:paraId="6B90052D" w14:textId="77777777" w:rsidTr="00BA14CF">
        <w:trPr>
          <w:trHeight w:val="125"/>
        </w:trPr>
        <w:tc>
          <w:tcPr>
            <w:tcW w:w="707" w:type="dxa"/>
            <w:tcBorders>
              <w:top w:val="single" w:sz="4" w:space="0" w:color="000000"/>
              <w:left w:val="single" w:sz="4" w:space="0" w:color="000000"/>
              <w:bottom w:val="single" w:sz="4" w:space="0" w:color="000000"/>
            </w:tcBorders>
            <w:shd w:val="clear" w:color="auto" w:fill="auto"/>
            <w:vAlign w:val="center"/>
          </w:tcPr>
          <w:p w14:paraId="48C5CAA2"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11.</w:t>
            </w:r>
          </w:p>
        </w:tc>
        <w:tc>
          <w:tcPr>
            <w:tcW w:w="2744" w:type="dxa"/>
            <w:tcBorders>
              <w:top w:val="single" w:sz="4" w:space="0" w:color="000000"/>
              <w:left w:val="single" w:sz="4" w:space="0" w:color="000000"/>
              <w:bottom w:val="single" w:sz="4" w:space="0" w:color="000000"/>
            </w:tcBorders>
            <w:shd w:val="clear" w:color="auto" w:fill="auto"/>
            <w:vAlign w:val="center"/>
          </w:tcPr>
          <w:p w14:paraId="66FB7C8B" w14:textId="77777777" w:rsidR="00222EE8" w:rsidRPr="003349E2" w:rsidRDefault="00222EE8" w:rsidP="004D753F">
            <w:pPr>
              <w:widowControl w:val="0"/>
              <w:spacing w:line="240" w:lineRule="auto"/>
              <w:ind w:firstLine="0"/>
              <w:jc w:val="center"/>
              <w:rPr>
                <w:rFonts w:ascii="Courier New" w:hAnsi="Courier New" w:cs="Courier New"/>
                <w:sz w:val="22"/>
                <w:szCs w:val="22"/>
              </w:rPr>
            </w:pPr>
            <w:r w:rsidRPr="003349E2">
              <w:rPr>
                <w:rFonts w:ascii="Courier New" w:hAnsi="Courier New" w:cs="Courier New"/>
                <w:b/>
                <w:sz w:val="22"/>
                <w:szCs w:val="22"/>
              </w:rPr>
              <w:t>Водоохранные зоны</w:t>
            </w:r>
          </w:p>
        </w:tc>
        <w:tc>
          <w:tcPr>
            <w:tcW w:w="3279" w:type="dxa"/>
            <w:vMerge w:val="restart"/>
            <w:tcBorders>
              <w:top w:val="single" w:sz="4" w:space="0" w:color="000000"/>
              <w:left w:val="single" w:sz="4" w:space="0" w:color="000000"/>
              <w:bottom w:val="single" w:sz="4" w:space="0" w:color="000000"/>
            </w:tcBorders>
            <w:shd w:val="clear" w:color="auto" w:fill="auto"/>
          </w:tcPr>
          <w:p w14:paraId="58E5DC93"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Водный кодекс Российской Федерации от 03.06.2006 №74-ФЗ и др.</w:t>
            </w: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054BEBD1"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водоохранные зоны.</w:t>
            </w:r>
          </w:p>
          <w:p w14:paraId="4CA2606E"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 границах водоохранных зон запрещается:</w:t>
            </w:r>
          </w:p>
          <w:p w14:paraId="0C5A3BF3"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-использование сточных вод в целях регулирования плодородия почв;</w:t>
            </w:r>
          </w:p>
          <w:p w14:paraId="7CBA8089"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9E20EDE"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-осуществление авиационных мер по борьбе с вредными организмами;</w:t>
            </w:r>
          </w:p>
          <w:p w14:paraId="1061214F"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79479230"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49C02802"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w:t>
            </w:r>
            <w:r w:rsidR="001814C7" w:rsidRPr="003349E2">
              <w:rPr>
                <w:rFonts w:ascii="Courier New" w:hAnsi="Courier New" w:cs="Courier New"/>
                <w:sz w:val="22"/>
                <w:szCs w:val="22"/>
              </w:rPr>
              <w:t xml:space="preserve"> </w:t>
            </w:r>
            <w:r w:rsidRPr="003349E2">
              <w:rPr>
                <w:rFonts w:ascii="Courier New" w:hAnsi="Courier New" w:cs="Courier New"/>
                <w:sz w:val="22"/>
                <w:szCs w:val="22"/>
              </w:rPr>
              <w:t>размещение специализированных хранилищ пестицидов и агрохимикатов, применение пестицидов и агрохимикатов;</w:t>
            </w:r>
          </w:p>
          <w:p w14:paraId="6BCBB635"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w:t>
            </w:r>
            <w:r w:rsidR="001814C7" w:rsidRPr="003349E2">
              <w:rPr>
                <w:rFonts w:ascii="Courier New" w:hAnsi="Courier New" w:cs="Courier New"/>
                <w:sz w:val="22"/>
                <w:szCs w:val="22"/>
              </w:rPr>
              <w:t xml:space="preserve"> </w:t>
            </w:r>
            <w:r w:rsidRPr="003349E2">
              <w:rPr>
                <w:rFonts w:ascii="Courier New" w:hAnsi="Courier New" w:cs="Courier New"/>
                <w:sz w:val="22"/>
                <w:szCs w:val="22"/>
              </w:rPr>
              <w:t>сброс сточных, в том числе дренажных, вод;</w:t>
            </w:r>
          </w:p>
          <w:p w14:paraId="0119F529"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w:t>
            </w:r>
            <w:r w:rsidR="001814C7" w:rsidRPr="003349E2">
              <w:rPr>
                <w:rFonts w:ascii="Courier New" w:hAnsi="Courier New" w:cs="Courier New"/>
                <w:sz w:val="22"/>
                <w:szCs w:val="22"/>
              </w:rPr>
              <w:t xml:space="preserve"> </w:t>
            </w:r>
            <w:r w:rsidRPr="003349E2">
              <w:rPr>
                <w:rFonts w:ascii="Courier New" w:hAnsi="Courier New" w:cs="Courier New"/>
                <w:sz w:val="22"/>
                <w:szCs w:val="22"/>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3349E2">
              <w:rPr>
                <w:rFonts w:ascii="Courier New" w:eastAsia="Calibri" w:hAnsi="Courier New" w:cs="Courier New"/>
                <w:sz w:val="22"/>
                <w:szCs w:val="22"/>
                <w:lang w:eastAsia="en-US"/>
              </w:rPr>
              <w:t>№</w:t>
            </w:r>
            <w:r w:rsidRPr="003349E2">
              <w:rPr>
                <w:rFonts w:ascii="Courier New" w:hAnsi="Courier New" w:cs="Courier New"/>
                <w:sz w:val="22"/>
                <w:szCs w:val="22"/>
              </w:rPr>
              <w:t xml:space="preserve"> 2395-1 «О недрах»).</w:t>
            </w:r>
          </w:p>
          <w:p w14:paraId="5BDEDA91"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14:paraId="0F73E11E"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централизованные системам водоотведения (канализации), централизованным ливневым системам водоотведения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tc>
      </w:tr>
      <w:tr w:rsidR="00222EE8" w:rsidRPr="003349E2" w14:paraId="7C2A015D" w14:textId="77777777" w:rsidTr="00BA14CF">
        <w:trPr>
          <w:trHeight w:val="887"/>
        </w:trPr>
        <w:tc>
          <w:tcPr>
            <w:tcW w:w="707" w:type="dxa"/>
            <w:tcBorders>
              <w:top w:val="single" w:sz="4" w:space="0" w:color="000000"/>
              <w:left w:val="single" w:sz="4" w:space="0" w:color="000000"/>
              <w:bottom w:val="single" w:sz="4" w:space="0" w:color="000000"/>
            </w:tcBorders>
            <w:shd w:val="clear" w:color="auto" w:fill="auto"/>
            <w:vAlign w:val="center"/>
          </w:tcPr>
          <w:p w14:paraId="0F2381EB"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12.</w:t>
            </w:r>
          </w:p>
        </w:tc>
        <w:tc>
          <w:tcPr>
            <w:tcW w:w="2744" w:type="dxa"/>
            <w:tcBorders>
              <w:top w:val="single" w:sz="4" w:space="0" w:color="000000"/>
              <w:left w:val="single" w:sz="4" w:space="0" w:color="000000"/>
              <w:bottom w:val="single" w:sz="4" w:space="0" w:color="000000"/>
            </w:tcBorders>
            <w:shd w:val="clear" w:color="auto" w:fill="auto"/>
            <w:vAlign w:val="center"/>
          </w:tcPr>
          <w:p w14:paraId="603BBD81" w14:textId="77777777" w:rsidR="00222EE8" w:rsidRPr="003349E2" w:rsidRDefault="00222EE8" w:rsidP="004D753F">
            <w:pPr>
              <w:widowControl w:val="0"/>
              <w:spacing w:line="240" w:lineRule="auto"/>
              <w:ind w:firstLine="0"/>
              <w:rPr>
                <w:rFonts w:ascii="Courier New" w:eastAsia="Calibri" w:hAnsi="Courier New" w:cs="Courier New"/>
                <w:sz w:val="22"/>
                <w:szCs w:val="22"/>
                <w:lang w:eastAsia="en-US"/>
              </w:rPr>
            </w:pPr>
            <w:r w:rsidRPr="003349E2">
              <w:rPr>
                <w:rFonts w:ascii="Courier New" w:hAnsi="Courier New" w:cs="Courier New"/>
                <w:b/>
                <w:sz w:val="22"/>
                <w:szCs w:val="22"/>
              </w:rPr>
              <w:t>Прибрежно-защитные полосы</w:t>
            </w:r>
          </w:p>
        </w:tc>
        <w:tc>
          <w:tcPr>
            <w:tcW w:w="3279" w:type="dxa"/>
            <w:vMerge/>
            <w:tcBorders>
              <w:top w:val="single" w:sz="4" w:space="0" w:color="000000"/>
              <w:left w:val="single" w:sz="4" w:space="0" w:color="000000"/>
              <w:bottom w:val="single" w:sz="4" w:space="0" w:color="000000"/>
            </w:tcBorders>
            <w:shd w:val="clear" w:color="auto" w:fill="auto"/>
          </w:tcPr>
          <w:p w14:paraId="6EE1F359" w14:textId="77777777" w:rsidR="00222EE8" w:rsidRPr="003349E2" w:rsidRDefault="00222EE8" w:rsidP="004D753F">
            <w:pPr>
              <w:pStyle w:val="ae"/>
              <w:widowControl w:val="0"/>
              <w:snapToGrid w:val="0"/>
              <w:rPr>
                <w:rFonts w:ascii="Courier New" w:eastAsia="Calibri" w:hAnsi="Courier New" w:cs="Courier New"/>
                <w:lang w:eastAsia="en-US"/>
              </w:rPr>
            </w:pPr>
          </w:p>
        </w:tc>
        <w:tc>
          <w:tcPr>
            <w:tcW w:w="8494" w:type="dxa"/>
            <w:tcBorders>
              <w:top w:val="single" w:sz="4" w:space="0" w:color="000000"/>
              <w:left w:val="single" w:sz="4" w:space="0" w:color="000000"/>
              <w:bottom w:val="single" w:sz="4" w:space="0" w:color="000000"/>
              <w:right w:val="single" w:sz="4" w:space="0" w:color="000000"/>
            </w:tcBorders>
            <w:shd w:val="clear" w:color="auto" w:fill="auto"/>
          </w:tcPr>
          <w:p w14:paraId="6D419657"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В границах прибрежных защитных полос наряду с ограничениями, установленными пунктом 11, запрещается:</w:t>
            </w:r>
          </w:p>
          <w:p w14:paraId="08316EEF"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w:t>
            </w:r>
            <w:r w:rsidR="001814C7" w:rsidRPr="003349E2">
              <w:rPr>
                <w:rFonts w:ascii="Courier New" w:hAnsi="Courier New" w:cs="Courier New"/>
                <w:sz w:val="22"/>
                <w:szCs w:val="22"/>
              </w:rPr>
              <w:t xml:space="preserve"> </w:t>
            </w:r>
            <w:r w:rsidRPr="003349E2">
              <w:rPr>
                <w:rFonts w:ascii="Courier New" w:hAnsi="Courier New" w:cs="Courier New"/>
                <w:sz w:val="22"/>
                <w:szCs w:val="22"/>
              </w:rPr>
              <w:t>распашка земель;</w:t>
            </w:r>
          </w:p>
          <w:p w14:paraId="6B798CE1"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w:t>
            </w:r>
            <w:r w:rsidR="001814C7" w:rsidRPr="003349E2">
              <w:rPr>
                <w:rFonts w:ascii="Courier New" w:hAnsi="Courier New" w:cs="Courier New"/>
                <w:sz w:val="22"/>
                <w:szCs w:val="22"/>
              </w:rPr>
              <w:t xml:space="preserve"> </w:t>
            </w:r>
            <w:r w:rsidRPr="003349E2">
              <w:rPr>
                <w:rFonts w:ascii="Courier New" w:hAnsi="Courier New" w:cs="Courier New"/>
                <w:sz w:val="22"/>
                <w:szCs w:val="22"/>
              </w:rPr>
              <w:t>размещение отвалов размываемых грунтов;</w:t>
            </w:r>
          </w:p>
          <w:p w14:paraId="311E8D93"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w:t>
            </w:r>
            <w:r w:rsidR="001814C7" w:rsidRPr="003349E2">
              <w:rPr>
                <w:rFonts w:ascii="Courier New" w:hAnsi="Courier New" w:cs="Courier New"/>
                <w:sz w:val="22"/>
                <w:szCs w:val="22"/>
              </w:rPr>
              <w:t xml:space="preserve"> </w:t>
            </w:r>
            <w:r w:rsidRPr="003349E2">
              <w:rPr>
                <w:rFonts w:ascii="Courier New" w:hAnsi="Courier New" w:cs="Courier New"/>
                <w:sz w:val="22"/>
                <w:szCs w:val="22"/>
              </w:rPr>
              <w:t>выпас сельскохозяйственных животных и организация для них летних лагерей, ванн.</w:t>
            </w:r>
          </w:p>
        </w:tc>
      </w:tr>
      <w:tr w:rsidR="00222EE8" w:rsidRPr="003349E2" w14:paraId="2F339A01"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72833921"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Зоны санитарной охраны источников водоснабжения</w:t>
            </w:r>
          </w:p>
        </w:tc>
      </w:tr>
      <w:tr w:rsidR="00222EE8" w:rsidRPr="003349E2" w14:paraId="7B95C0FB" w14:textId="77777777" w:rsidTr="00BA14CF">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69A7EB4F"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13.</w:t>
            </w:r>
          </w:p>
        </w:tc>
        <w:tc>
          <w:tcPr>
            <w:tcW w:w="2744" w:type="dxa"/>
            <w:tcBorders>
              <w:top w:val="single" w:sz="4" w:space="0" w:color="000000"/>
              <w:left w:val="single" w:sz="4" w:space="0" w:color="000000"/>
              <w:bottom w:val="single" w:sz="4" w:space="0" w:color="000000"/>
            </w:tcBorders>
            <w:shd w:val="clear" w:color="auto" w:fill="auto"/>
            <w:vAlign w:val="center"/>
          </w:tcPr>
          <w:p w14:paraId="69FB1275" w14:textId="77777777" w:rsidR="00222EE8" w:rsidRPr="003349E2" w:rsidRDefault="00222EE8"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Второй пояс санитарной охраны</w:t>
            </w:r>
          </w:p>
        </w:tc>
        <w:tc>
          <w:tcPr>
            <w:tcW w:w="3279" w:type="dxa"/>
            <w:vMerge w:val="restart"/>
            <w:tcBorders>
              <w:top w:val="single" w:sz="4" w:space="0" w:color="000000"/>
              <w:left w:val="single" w:sz="4" w:space="0" w:color="000000"/>
            </w:tcBorders>
            <w:shd w:val="clear" w:color="auto" w:fill="auto"/>
          </w:tcPr>
          <w:p w14:paraId="60000DC2" w14:textId="77777777" w:rsidR="00222EE8" w:rsidRPr="003349E2" w:rsidRDefault="00222EE8" w:rsidP="004D753F">
            <w:pPr>
              <w:widowControl w:val="0"/>
              <w:spacing w:line="240" w:lineRule="auto"/>
              <w:rPr>
                <w:rFonts w:ascii="Courier New" w:hAnsi="Courier New" w:cs="Courier New"/>
                <w:sz w:val="22"/>
                <w:szCs w:val="22"/>
              </w:rPr>
            </w:pPr>
            <w:r w:rsidRPr="003349E2">
              <w:rPr>
                <w:rFonts w:ascii="Courier New" w:hAnsi="Courier New" w:cs="Courier New"/>
                <w:sz w:val="22"/>
                <w:szCs w:val="22"/>
              </w:rPr>
              <w:t>«Зоны санитарной охраны источников водоснабжения и водопроводов питьевого назначения. СанПиН 2.1.4.1110-02», Граница и режим зон с особыми условиями использования территории источника водоснабжения г. Иркутска (Ершовский водозабор) установлены Постановлением Правительства Иркутской области от 24 января №9-пп. и др.</w:t>
            </w:r>
          </w:p>
        </w:tc>
        <w:tc>
          <w:tcPr>
            <w:tcW w:w="8494" w:type="dxa"/>
            <w:vMerge w:val="restart"/>
            <w:tcBorders>
              <w:top w:val="single" w:sz="4" w:space="0" w:color="000000"/>
              <w:left w:val="single" w:sz="4" w:space="0" w:color="000000"/>
              <w:right w:val="single" w:sz="4" w:space="0" w:color="000000"/>
            </w:tcBorders>
            <w:shd w:val="clear" w:color="auto" w:fill="auto"/>
          </w:tcPr>
          <w:p w14:paraId="7D1CC3F5" w14:textId="77777777" w:rsidR="00222EE8" w:rsidRPr="00E978E8" w:rsidRDefault="00222EE8" w:rsidP="004D753F">
            <w:pPr>
              <w:widowControl w:val="0"/>
              <w:spacing w:line="240" w:lineRule="auto"/>
              <w:rPr>
                <w:rFonts w:ascii="Courier New" w:hAnsi="Courier New" w:cs="Courier New"/>
                <w:sz w:val="22"/>
                <w:szCs w:val="22"/>
              </w:rPr>
            </w:pPr>
            <w:r w:rsidRPr="00E978E8">
              <w:rPr>
                <w:rFonts w:ascii="Courier New" w:hAnsi="Courier New" w:cs="Courier New"/>
                <w:sz w:val="22"/>
                <w:szCs w:val="22"/>
              </w:rPr>
              <w:t xml:space="preserve">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12" w:history="1">
              <w:r w:rsidRPr="00E978E8">
                <w:rPr>
                  <w:rStyle w:val="a8"/>
                  <w:rFonts w:ascii="Courier New" w:hAnsi="Courier New" w:cs="Courier New"/>
                  <w:color w:val="auto"/>
                  <w:sz w:val="22"/>
                  <w:szCs w:val="22"/>
                  <w:u w:val="none"/>
                </w:rPr>
                <w:t>законодательством</w:t>
              </w:r>
            </w:hyperlink>
            <w:r w:rsidRPr="00E978E8">
              <w:rPr>
                <w:rFonts w:ascii="Courier New" w:hAnsi="Courier New" w:cs="Courier New"/>
                <w:sz w:val="22"/>
                <w:szCs w:val="22"/>
              </w:rPr>
              <w:t xml:space="preserve"> о санитарно-эпидемиологическом благополучии населения. </w:t>
            </w:r>
          </w:p>
          <w:p w14:paraId="53969134" w14:textId="77777777" w:rsidR="00222EE8" w:rsidRPr="00E978E8" w:rsidRDefault="00222EE8" w:rsidP="004D753F">
            <w:pPr>
              <w:widowControl w:val="0"/>
              <w:spacing w:line="240" w:lineRule="auto"/>
              <w:rPr>
                <w:rFonts w:ascii="Courier New" w:hAnsi="Courier New" w:cs="Courier New"/>
                <w:sz w:val="22"/>
                <w:szCs w:val="22"/>
              </w:rPr>
            </w:pPr>
            <w:r w:rsidRPr="00E978E8">
              <w:rPr>
                <w:rFonts w:ascii="Courier New" w:hAnsi="Courier New" w:cs="Courier New"/>
                <w:sz w:val="22"/>
                <w:szCs w:val="22"/>
              </w:rPr>
              <w:t>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14:paraId="524D53D4" w14:textId="77777777" w:rsidR="00222EE8" w:rsidRPr="00E978E8" w:rsidRDefault="00222EE8" w:rsidP="004D753F">
            <w:pPr>
              <w:widowControl w:val="0"/>
              <w:spacing w:line="240" w:lineRule="auto"/>
              <w:rPr>
                <w:rFonts w:ascii="Courier New" w:hAnsi="Courier New" w:cs="Courier New"/>
                <w:b/>
                <w:sz w:val="22"/>
                <w:szCs w:val="22"/>
              </w:rPr>
            </w:pPr>
            <w:r w:rsidRPr="00E978E8">
              <w:rPr>
                <w:rFonts w:ascii="Courier New" w:hAnsi="Courier New" w:cs="Courier New"/>
                <w:sz w:val="22"/>
                <w:szCs w:val="22"/>
              </w:rPr>
              <w:t>В границах зон санитарной охраны источников питьевого и хозяйственно-бытового водоснабжения запрещается сброс сточных вод, в том числе дренажных, в водные объекты.</w:t>
            </w:r>
          </w:p>
        </w:tc>
      </w:tr>
      <w:tr w:rsidR="00222EE8" w:rsidRPr="003349E2" w14:paraId="7B804808" w14:textId="77777777" w:rsidTr="00BA14CF">
        <w:trPr>
          <w:trHeight w:val="1389"/>
        </w:trPr>
        <w:tc>
          <w:tcPr>
            <w:tcW w:w="707" w:type="dxa"/>
            <w:tcBorders>
              <w:top w:val="single" w:sz="4" w:space="0" w:color="000000"/>
              <w:left w:val="single" w:sz="4" w:space="0" w:color="000000"/>
              <w:bottom w:val="single" w:sz="4" w:space="0" w:color="auto"/>
            </w:tcBorders>
            <w:shd w:val="clear" w:color="auto" w:fill="auto"/>
            <w:vAlign w:val="center"/>
          </w:tcPr>
          <w:p w14:paraId="3B195CA3"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 xml:space="preserve">14. </w:t>
            </w:r>
          </w:p>
        </w:tc>
        <w:tc>
          <w:tcPr>
            <w:tcW w:w="2744" w:type="dxa"/>
            <w:tcBorders>
              <w:top w:val="single" w:sz="4" w:space="0" w:color="000000"/>
              <w:left w:val="single" w:sz="4" w:space="0" w:color="000000"/>
              <w:bottom w:val="single" w:sz="4" w:space="0" w:color="auto"/>
            </w:tcBorders>
            <w:shd w:val="clear" w:color="auto" w:fill="auto"/>
            <w:vAlign w:val="center"/>
          </w:tcPr>
          <w:p w14:paraId="5703B201" w14:textId="77777777" w:rsidR="00222EE8" w:rsidRPr="003349E2" w:rsidRDefault="00222EE8" w:rsidP="004D753F">
            <w:pPr>
              <w:widowControl w:val="0"/>
              <w:spacing w:line="240" w:lineRule="auto"/>
              <w:ind w:firstLine="0"/>
              <w:rPr>
                <w:rFonts w:ascii="Courier New" w:hAnsi="Courier New" w:cs="Courier New"/>
                <w:b/>
                <w:sz w:val="22"/>
                <w:szCs w:val="22"/>
              </w:rPr>
            </w:pPr>
            <w:r w:rsidRPr="003349E2">
              <w:rPr>
                <w:rFonts w:ascii="Courier New" w:hAnsi="Courier New" w:cs="Courier New"/>
                <w:b/>
                <w:sz w:val="22"/>
                <w:szCs w:val="22"/>
              </w:rPr>
              <w:t>Третий пояс санитарной охраны</w:t>
            </w:r>
          </w:p>
        </w:tc>
        <w:tc>
          <w:tcPr>
            <w:tcW w:w="3279" w:type="dxa"/>
            <w:vMerge/>
            <w:tcBorders>
              <w:left w:val="single" w:sz="4" w:space="0" w:color="000000"/>
              <w:bottom w:val="single" w:sz="4" w:space="0" w:color="000000"/>
            </w:tcBorders>
            <w:shd w:val="clear" w:color="auto" w:fill="auto"/>
          </w:tcPr>
          <w:p w14:paraId="43D0B392" w14:textId="77777777" w:rsidR="00222EE8" w:rsidRPr="003349E2" w:rsidRDefault="00222EE8" w:rsidP="004D753F">
            <w:pPr>
              <w:widowControl w:val="0"/>
              <w:spacing w:line="240" w:lineRule="auto"/>
              <w:rPr>
                <w:rFonts w:ascii="Courier New" w:hAnsi="Courier New" w:cs="Courier New"/>
                <w:sz w:val="22"/>
                <w:szCs w:val="22"/>
              </w:rPr>
            </w:pPr>
          </w:p>
        </w:tc>
        <w:tc>
          <w:tcPr>
            <w:tcW w:w="8494" w:type="dxa"/>
            <w:vMerge/>
            <w:tcBorders>
              <w:left w:val="single" w:sz="4" w:space="0" w:color="000000"/>
              <w:bottom w:val="single" w:sz="4" w:space="0" w:color="000000"/>
              <w:right w:val="single" w:sz="4" w:space="0" w:color="000000"/>
            </w:tcBorders>
            <w:shd w:val="clear" w:color="auto" w:fill="auto"/>
          </w:tcPr>
          <w:p w14:paraId="3885AE66" w14:textId="77777777" w:rsidR="00222EE8" w:rsidRPr="003349E2" w:rsidRDefault="00222EE8" w:rsidP="004D753F">
            <w:pPr>
              <w:widowControl w:val="0"/>
              <w:spacing w:line="240" w:lineRule="auto"/>
              <w:rPr>
                <w:rFonts w:ascii="Courier New" w:hAnsi="Courier New" w:cs="Courier New"/>
                <w:sz w:val="22"/>
                <w:szCs w:val="22"/>
              </w:rPr>
            </w:pPr>
          </w:p>
        </w:tc>
      </w:tr>
      <w:tr w:rsidR="00222EE8" w:rsidRPr="003349E2" w14:paraId="6F335859" w14:textId="77777777" w:rsidTr="00BA14CF">
        <w:trPr>
          <w:trHeight w:val="125"/>
        </w:trPr>
        <w:tc>
          <w:tcPr>
            <w:tcW w:w="15224" w:type="dxa"/>
            <w:gridSpan w:val="4"/>
            <w:tcBorders>
              <w:top w:val="single" w:sz="4" w:space="0" w:color="000000"/>
              <w:left w:val="single" w:sz="4" w:space="0" w:color="000000"/>
              <w:bottom w:val="single" w:sz="4" w:space="0" w:color="000000"/>
              <w:right w:val="single" w:sz="4" w:space="0" w:color="000000"/>
            </w:tcBorders>
            <w:shd w:val="clear" w:color="auto" w:fill="auto"/>
          </w:tcPr>
          <w:p w14:paraId="035857F7" w14:textId="77777777" w:rsidR="00222EE8" w:rsidRPr="003349E2" w:rsidRDefault="001814C7"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Экологические зоны Байкальской природной территории</w:t>
            </w:r>
          </w:p>
        </w:tc>
      </w:tr>
      <w:tr w:rsidR="00222EE8" w:rsidRPr="003349E2" w14:paraId="6C6B6F9C" w14:textId="77777777" w:rsidTr="00BA14CF">
        <w:trPr>
          <w:trHeight w:val="1753"/>
        </w:trPr>
        <w:tc>
          <w:tcPr>
            <w:tcW w:w="707" w:type="dxa"/>
            <w:tcBorders>
              <w:top w:val="single" w:sz="4" w:space="0" w:color="000000"/>
              <w:left w:val="single" w:sz="4" w:space="0" w:color="000000"/>
              <w:bottom w:val="single" w:sz="4" w:space="0" w:color="000000"/>
            </w:tcBorders>
            <w:shd w:val="clear" w:color="auto" w:fill="auto"/>
            <w:vAlign w:val="center"/>
          </w:tcPr>
          <w:p w14:paraId="1FD14253" w14:textId="77777777" w:rsidR="00222EE8" w:rsidRPr="003349E2" w:rsidRDefault="00222EE8" w:rsidP="004D753F">
            <w:pPr>
              <w:widowControl w:val="0"/>
              <w:spacing w:line="240" w:lineRule="auto"/>
              <w:jc w:val="center"/>
              <w:rPr>
                <w:rFonts w:ascii="Courier New" w:hAnsi="Courier New" w:cs="Courier New"/>
                <w:b/>
                <w:sz w:val="22"/>
                <w:szCs w:val="22"/>
              </w:rPr>
            </w:pPr>
            <w:r w:rsidRPr="003349E2">
              <w:rPr>
                <w:rFonts w:ascii="Courier New" w:hAnsi="Courier New" w:cs="Courier New"/>
                <w:b/>
                <w:sz w:val="22"/>
                <w:szCs w:val="22"/>
              </w:rPr>
              <w:t>11.</w:t>
            </w:r>
          </w:p>
        </w:tc>
        <w:tc>
          <w:tcPr>
            <w:tcW w:w="2744" w:type="dxa"/>
            <w:tcBorders>
              <w:top w:val="single" w:sz="4" w:space="0" w:color="000000"/>
              <w:left w:val="single" w:sz="4" w:space="0" w:color="000000"/>
              <w:bottom w:val="single" w:sz="4" w:space="0" w:color="000000"/>
              <w:right w:val="single" w:sz="4" w:space="0" w:color="auto"/>
            </w:tcBorders>
            <w:shd w:val="clear" w:color="auto" w:fill="auto"/>
            <w:vAlign w:val="center"/>
          </w:tcPr>
          <w:p w14:paraId="39EA2486" w14:textId="5D40FD39" w:rsidR="0064543E"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b/>
                <w:sz w:val="22"/>
                <w:szCs w:val="22"/>
              </w:rPr>
              <w:t>Буферная экологическая зона</w:t>
            </w:r>
          </w:p>
          <w:p w14:paraId="213F6440" w14:textId="17F5BE59" w:rsidR="0064543E" w:rsidRDefault="0064543E" w:rsidP="0064543E">
            <w:pPr>
              <w:rPr>
                <w:rFonts w:ascii="Courier New" w:hAnsi="Courier New" w:cs="Courier New"/>
                <w:sz w:val="22"/>
                <w:szCs w:val="22"/>
              </w:rPr>
            </w:pPr>
          </w:p>
          <w:p w14:paraId="2D14DACD" w14:textId="77777777" w:rsidR="0064543E" w:rsidRPr="0064543E" w:rsidRDefault="0064543E" w:rsidP="0064543E">
            <w:pPr>
              <w:rPr>
                <w:rFonts w:ascii="Courier New" w:hAnsi="Courier New" w:cs="Courier New"/>
                <w:sz w:val="22"/>
                <w:szCs w:val="22"/>
              </w:rPr>
            </w:pPr>
          </w:p>
          <w:p w14:paraId="614EC9B7" w14:textId="77777777" w:rsidR="0064543E" w:rsidRPr="0064543E" w:rsidRDefault="0064543E" w:rsidP="0064543E">
            <w:pPr>
              <w:rPr>
                <w:rFonts w:ascii="Courier New" w:hAnsi="Courier New" w:cs="Courier New"/>
                <w:sz w:val="22"/>
                <w:szCs w:val="22"/>
              </w:rPr>
            </w:pPr>
          </w:p>
          <w:p w14:paraId="7FE8A636" w14:textId="77777777" w:rsidR="0064543E" w:rsidRPr="0064543E" w:rsidRDefault="0064543E" w:rsidP="0064543E">
            <w:pPr>
              <w:rPr>
                <w:rFonts w:ascii="Courier New" w:hAnsi="Courier New" w:cs="Courier New"/>
                <w:sz w:val="22"/>
                <w:szCs w:val="22"/>
              </w:rPr>
            </w:pPr>
          </w:p>
          <w:p w14:paraId="1B1C5632" w14:textId="77777777" w:rsidR="0064543E" w:rsidRPr="0064543E" w:rsidRDefault="0064543E" w:rsidP="0064543E">
            <w:pPr>
              <w:rPr>
                <w:rFonts w:ascii="Courier New" w:hAnsi="Courier New" w:cs="Courier New"/>
                <w:sz w:val="22"/>
                <w:szCs w:val="22"/>
              </w:rPr>
            </w:pPr>
          </w:p>
          <w:p w14:paraId="53AEE803" w14:textId="77777777" w:rsidR="0064543E" w:rsidRPr="0064543E" w:rsidRDefault="0064543E" w:rsidP="0064543E">
            <w:pPr>
              <w:rPr>
                <w:rFonts w:ascii="Courier New" w:hAnsi="Courier New" w:cs="Courier New"/>
                <w:sz w:val="22"/>
                <w:szCs w:val="22"/>
              </w:rPr>
            </w:pPr>
          </w:p>
          <w:p w14:paraId="5573656F" w14:textId="77777777" w:rsidR="0064543E" w:rsidRPr="0064543E" w:rsidRDefault="0064543E" w:rsidP="0064543E">
            <w:pPr>
              <w:rPr>
                <w:rFonts w:ascii="Courier New" w:hAnsi="Courier New" w:cs="Courier New"/>
                <w:sz w:val="22"/>
                <w:szCs w:val="22"/>
              </w:rPr>
            </w:pPr>
          </w:p>
          <w:p w14:paraId="499420AB" w14:textId="47073C4C" w:rsidR="0064543E" w:rsidRDefault="0064543E" w:rsidP="0064543E">
            <w:pPr>
              <w:rPr>
                <w:rFonts w:ascii="Courier New" w:hAnsi="Courier New" w:cs="Courier New"/>
                <w:sz w:val="22"/>
                <w:szCs w:val="22"/>
              </w:rPr>
            </w:pPr>
          </w:p>
          <w:p w14:paraId="7BA11BCD" w14:textId="77777777" w:rsidR="00222EE8" w:rsidRPr="0064543E" w:rsidRDefault="00222EE8" w:rsidP="0064543E">
            <w:pPr>
              <w:rPr>
                <w:rFonts w:ascii="Courier New" w:hAnsi="Courier New" w:cs="Courier New"/>
                <w:sz w:val="22"/>
                <w:szCs w:val="22"/>
              </w:rPr>
            </w:pPr>
          </w:p>
        </w:tc>
        <w:tc>
          <w:tcPr>
            <w:tcW w:w="3279" w:type="dxa"/>
            <w:tcBorders>
              <w:top w:val="single" w:sz="4" w:space="0" w:color="auto"/>
              <w:left w:val="single" w:sz="4" w:space="0" w:color="auto"/>
              <w:bottom w:val="single" w:sz="4" w:space="0" w:color="auto"/>
              <w:right w:val="single" w:sz="4" w:space="0" w:color="auto"/>
            </w:tcBorders>
            <w:shd w:val="clear" w:color="auto" w:fill="auto"/>
          </w:tcPr>
          <w:p w14:paraId="6687EF43" w14:textId="77777777" w:rsidR="00222EE8"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Федеральный закон от 01.05.1999 № 94-ФЗ «Об охране озера Байкал»</w:t>
            </w:r>
          </w:p>
        </w:tc>
        <w:tc>
          <w:tcPr>
            <w:tcW w:w="8494" w:type="dxa"/>
            <w:tcBorders>
              <w:top w:val="single" w:sz="4" w:space="0" w:color="auto"/>
              <w:left w:val="single" w:sz="4" w:space="0" w:color="auto"/>
              <w:bottom w:val="single" w:sz="4" w:space="0" w:color="auto"/>
              <w:right w:val="single" w:sz="4" w:space="0" w:color="auto"/>
            </w:tcBorders>
            <w:shd w:val="clear" w:color="auto" w:fill="auto"/>
          </w:tcPr>
          <w:p w14:paraId="07F2BB3B"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На Байкальской природной территории запрещаются или ограничиваются виды деятельности, при осуществлении которых оказывается негативное воздействие на уникальную экологическую систему озера Байкал:</w:t>
            </w:r>
          </w:p>
          <w:p w14:paraId="06056A67"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химическое загрязнение озера Байкал или его части, а также его водосборной площади, связанное со сбросами и с выбросами вредных веществ, использованием пестицидов, агрохимикатов, радиоактивных веществ, эксплуатацией транспорта, размещением отходов производства и потребления;</w:t>
            </w:r>
          </w:p>
          <w:p w14:paraId="18CFAC17"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физическое изменение состояния озера Байкал или его части (изменение температурных режимов воды, колебание показателей уровня воды за пределами допустимых значений, изменение стоков в озеро Байкал);</w:t>
            </w:r>
          </w:p>
          <w:p w14:paraId="7209AA72" w14:textId="77777777" w:rsidR="001814C7" w:rsidRPr="003349E2" w:rsidRDefault="001814C7" w:rsidP="004D753F">
            <w:pPr>
              <w:widowControl w:val="0"/>
              <w:spacing w:line="240" w:lineRule="auto"/>
              <w:ind w:firstLine="0"/>
              <w:rPr>
                <w:rFonts w:ascii="Courier New" w:hAnsi="Courier New" w:cs="Courier New"/>
                <w:sz w:val="22"/>
                <w:szCs w:val="22"/>
              </w:rPr>
            </w:pPr>
            <w:r w:rsidRPr="003349E2">
              <w:rPr>
                <w:rFonts w:ascii="Courier New" w:hAnsi="Courier New" w:cs="Courier New"/>
                <w:sz w:val="22"/>
                <w:szCs w:val="22"/>
              </w:rPr>
              <w:t>- биологическое загрязнение озера Байкал, связанное с использованием, разведением или акклиматизацией водных биологических объектов, не свойственных экологической системе озера Байкал, в озере Байкал и водных объектах, имеющих постоянную или временную связь с озером Байкал.</w:t>
            </w:r>
          </w:p>
          <w:p w14:paraId="77DCCB2D" w14:textId="77777777" w:rsidR="00222EE8" w:rsidRPr="003349E2" w:rsidRDefault="001814C7" w:rsidP="004D753F">
            <w:pPr>
              <w:widowControl w:val="0"/>
              <w:spacing w:line="240" w:lineRule="auto"/>
              <w:ind w:firstLine="0"/>
              <w:rPr>
                <w:rFonts w:ascii="Courier New" w:hAnsi="Courier New" w:cs="Courier New"/>
                <w:b/>
                <w:sz w:val="22"/>
                <w:szCs w:val="22"/>
              </w:rPr>
            </w:pPr>
            <w:r w:rsidRPr="003349E2">
              <w:rPr>
                <w:rFonts w:ascii="Courier New" w:hAnsi="Courier New" w:cs="Courier New"/>
                <w:sz w:val="22"/>
                <w:szCs w:val="22"/>
              </w:rPr>
              <w:t>На Байкальской природной территории запрещается строительство новых хозяйственных объектов, реконструкция действующих хозяйственных объектов без положительного заключения государственной экологической экспертизы проектной документации таких объектов.</w:t>
            </w:r>
          </w:p>
        </w:tc>
      </w:tr>
    </w:tbl>
    <w:p w14:paraId="70A5B405" w14:textId="77777777" w:rsidR="00222EE8" w:rsidRDefault="00222EE8" w:rsidP="004D753F">
      <w:pPr>
        <w:widowControl w:val="0"/>
        <w:spacing w:line="240" w:lineRule="auto"/>
        <w:rPr>
          <w:rFonts w:ascii="Arial" w:hAnsi="Arial" w:cs="Arial"/>
          <w:sz w:val="22"/>
          <w:szCs w:val="22"/>
        </w:rPr>
      </w:pPr>
    </w:p>
    <w:p w14:paraId="6A7E51C3" w14:textId="77777777" w:rsidR="00EC2DC8" w:rsidRPr="00EC2DC8" w:rsidRDefault="00EC2DC8" w:rsidP="00EC2DC8">
      <w:pPr>
        <w:widowControl w:val="0"/>
        <w:spacing w:line="240" w:lineRule="auto"/>
        <w:rPr>
          <w:rFonts w:ascii="Arial" w:hAnsi="Arial" w:cs="Arial"/>
        </w:rPr>
      </w:pPr>
      <w:r w:rsidRPr="00EC2DC8">
        <w:rPr>
          <w:rFonts w:ascii="Arial" w:hAnsi="Arial" w:cs="Arial"/>
        </w:rPr>
        <w:t>Председатель Думы Ушаковского</w:t>
      </w:r>
    </w:p>
    <w:p w14:paraId="0B139C28" w14:textId="77777777" w:rsidR="00EC2DC8" w:rsidRPr="00EC2DC8" w:rsidRDefault="00EC2DC8" w:rsidP="00EC2DC8">
      <w:pPr>
        <w:widowControl w:val="0"/>
        <w:spacing w:line="240" w:lineRule="auto"/>
        <w:rPr>
          <w:rFonts w:ascii="Arial" w:hAnsi="Arial" w:cs="Arial"/>
        </w:rPr>
      </w:pPr>
      <w:r w:rsidRPr="00EC2DC8">
        <w:rPr>
          <w:rFonts w:ascii="Arial" w:hAnsi="Arial" w:cs="Arial"/>
        </w:rPr>
        <w:t xml:space="preserve">муниципального образования, </w:t>
      </w:r>
    </w:p>
    <w:p w14:paraId="0A5A56BE" w14:textId="4DA8FA3F" w:rsidR="00EC2DC8" w:rsidRPr="00EC2DC8" w:rsidRDefault="00EC2DC8" w:rsidP="00EC2DC8">
      <w:pPr>
        <w:widowControl w:val="0"/>
        <w:spacing w:line="240" w:lineRule="auto"/>
        <w:rPr>
          <w:rFonts w:ascii="Arial" w:hAnsi="Arial" w:cs="Arial"/>
        </w:rPr>
      </w:pPr>
      <w:r w:rsidRPr="00EC2DC8">
        <w:rPr>
          <w:rFonts w:ascii="Arial" w:hAnsi="Arial" w:cs="Arial"/>
        </w:rPr>
        <w:t>Глава</w:t>
      </w:r>
      <w:r>
        <w:rPr>
          <w:rFonts w:ascii="Arial" w:hAnsi="Arial" w:cs="Arial"/>
        </w:rPr>
        <w:t xml:space="preserve"> </w:t>
      </w:r>
      <w:r w:rsidRPr="00EC2DC8">
        <w:rPr>
          <w:rFonts w:ascii="Arial" w:hAnsi="Arial" w:cs="Arial"/>
        </w:rPr>
        <w:t>Ушаковского</w:t>
      </w:r>
    </w:p>
    <w:p w14:paraId="12FFB70E" w14:textId="2C9AE752" w:rsidR="00EC2DC8" w:rsidRPr="00EC2DC8" w:rsidRDefault="00EC2DC8" w:rsidP="00EC2DC8">
      <w:pPr>
        <w:widowControl w:val="0"/>
        <w:spacing w:line="240" w:lineRule="auto"/>
        <w:ind w:right="-881"/>
        <w:rPr>
          <w:rFonts w:ascii="Arial" w:hAnsi="Arial" w:cs="Arial"/>
        </w:rPr>
      </w:pPr>
      <w:r w:rsidRPr="00EC2DC8">
        <w:rPr>
          <w:rFonts w:ascii="Arial" w:hAnsi="Arial" w:cs="Arial"/>
        </w:rPr>
        <w:t xml:space="preserve">муниципального образования  </w:t>
      </w:r>
      <w:r>
        <w:rPr>
          <w:rFonts w:ascii="Arial" w:hAnsi="Arial" w:cs="Arial"/>
        </w:rPr>
        <w:t xml:space="preserve">                                                                                                                                              </w:t>
      </w:r>
      <w:r w:rsidRPr="00EC2DC8">
        <w:rPr>
          <w:rFonts w:ascii="Arial" w:hAnsi="Arial" w:cs="Arial"/>
        </w:rPr>
        <w:t>А.С.</w:t>
      </w:r>
      <w:r>
        <w:rPr>
          <w:rFonts w:ascii="Arial" w:hAnsi="Arial" w:cs="Arial"/>
        </w:rPr>
        <w:t xml:space="preserve"> </w:t>
      </w:r>
      <w:r w:rsidRPr="00EC2DC8">
        <w:rPr>
          <w:rFonts w:ascii="Arial" w:hAnsi="Arial" w:cs="Arial"/>
        </w:rPr>
        <w:t>Кузнецов</w:t>
      </w:r>
    </w:p>
    <w:p w14:paraId="4BF63E7A" w14:textId="77777777" w:rsidR="00EC2DC8" w:rsidRPr="003349E2" w:rsidRDefault="00EC2DC8" w:rsidP="004D753F">
      <w:pPr>
        <w:widowControl w:val="0"/>
        <w:spacing w:line="240" w:lineRule="auto"/>
        <w:rPr>
          <w:rFonts w:ascii="Arial" w:hAnsi="Arial" w:cs="Arial"/>
          <w:sz w:val="22"/>
          <w:szCs w:val="22"/>
        </w:rPr>
      </w:pPr>
    </w:p>
    <w:p w14:paraId="2DBB2005" w14:textId="77777777" w:rsidR="0064543E" w:rsidRPr="003349E2" w:rsidRDefault="0064543E">
      <w:pPr>
        <w:widowControl w:val="0"/>
        <w:spacing w:line="240" w:lineRule="auto"/>
        <w:rPr>
          <w:rFonts w:ascii="Arial" w:hAnsi="Arial" w:cs="Arial"/>
          <w:sz w:val="22"/>
          <w:szCs w:val="22"/>
        </w:rPr>
      </w:pPr>
    </w:p>
    <w:sectPr w:rsidR="0064543E" w:rsidRPr="003349E2" w:rsidSect="0064543E">
      <w:pgSz w:w="16838" w:h="11906" w:orient="landscape"/>
      <w:pgMar w:top="1701" w:right="1843" w:bottom="142" w:left="567" w:header="680"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BussinesMan" w:date="2017-09-01T13:13:00Z" w:initials="B">
    <w:p w14:paraId="64270247" w14:textId="77777777" w:rsidR="003349E2" w:rsidRDefault="003349E2">
      <w:pPr>
        <w:pStyle w:val="af3"/>
      </w:pPr>
      <w:r>
        <w:rPr>
          <w:rStyle w:val="af2"/>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702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6B272" w14:textId="77777777" w:rsidR="00A36889" w:rsidRDefault="00A36889" w:rsidP="000A50C7">
      <w:pPr>
        <w:spacing w:line="240" w:lineRule="auto"/>
      </w:pPr>
      <w:r>
        <w:separator/>
      </w:r>
    </w:p>
  </w:endnote>
  <w:endnote w:type="continuationSeparator" w:id="0">
    <w:p w14:paraId="36342C90" w14:textId="77777777" w:rsidR="00A36889" w:rsidRDefault="00A36889" w:rsidP="000A5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996907"/>
      <w:docPartObj>
        <w:docPartGallery w:val="Page Numbers (Bottom of Page)"/>
        <w:docPartUnique/>
      </w:docPartObj>
    </w:sdtPr>
    <w:sdtEndPr/>
    <w:sdtContent>
      <w:p w14:paraId="195BD788" w14:textId="60E70E88" w:rsidR="00AC1677" w:rsidRDefault="00AC1677">
        <w:pPr>
          <w:pStyle w:val="a6"/>
          <w:jc w:val="right"/>
        </w:pPr>
        <w:r>
          <w:fldChar w:fldCharType="begin"/>
        </w:r>
        <w:r>
          <w:instrText>PAGE   \* MERGEFORMAT</w:instrText>
        </w:r>
        <w:r>
          <w:fldChar w:fldCharType="separate"/>
        </w:r>
        <w:r w:rsidR="004B2724">
          <w:rPr>
            <w:noProof/>
          </w:rPr>
          <w:t>89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D7AD6" w14:textId="77777777" w:rsidR="00AC1677" w:rsidRDefault="00AC1677" w:rsidP="008875FE">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FECF40" w14:textId="77777777" w:rsidR="00A36889" w:rsidRDefault="00A36889" w:rsidP="000A50C7">
      <w:pPr>
        <w:spacing w:line="240" w:lineRule="auto"/>
      </w:pPr>
      <w:r>
        <w:separator/>
      </w:r>
    </w:p>
  </w:footnote>
  <w:footnote w:type="continuationSeparator" w:id="0">
    <w:p w14:paraId="395DA309" w14:textId="77777777" w:rsidR="00A36889" w:rsidRDefault="00A36889" w:rsidP="000A50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BCA"/>
    <w:multiLevelType w:val="hybridMultilevel"/>
    <w:tmpl w:val="98DA51E8"/>
    <w:lvl w:ilvl="0" w:tplc="AEDCA2F2">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 w15:restartNumberingAfterBreak="0">
    <w:nsid w:val="021212A4"/>
    <w:multiLevelType w:val="hybridMultilevel"/>
    <w:tmpl w:val="25F2F87A"/>
    <w:lvl w:ilvl="0" w:tplc="65F02D6E">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 w15:restartNumberingAfterBreak="0">
    <w:nsid w:val="06EB181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D41D33"/>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2C125D2"/>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8C5634"/>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126CFE"/>
    <w:multiLevelType w:val="hybridMultilevel"/>
    <w:tmpl w:val="E498176E"/>
    <w:lvl w:ilvl="0" w:tplc="5EAA3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B378DF"/>
    <w:multiLevelType w:val="hybridMultilevel"/>
    <w:tmpl w:val="274AABD0"/>
    <w:lvl w:ilvl="0" w:tplc="D966CC60">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8" w15:restartNumberingAfterBreak="0">
    <w:nsid w:val="203F5A3E"/>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396DAF"/>
    <w:multiLevelType w:val="hybridMultilevel"/>
    <w:tmpl w:val="5DBA15BA"/>
    <w:lvl w:ilvl="0" w:tplc="804C80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E168C3"/>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70A59F7"/>
    <w:multiLevelType w:val="hybridMultilevel"/>
    <w:tmpl w:val="EE640B16"/>
    <w:lvl w:ilvl="0" w:tplc="1C02D7A8">
      <w:start w:val="1"/>
      <w:numFmt w:val="decimal"/>
      <w:lvlText w:val="%1."/>
      <w:lvlJc w:val="left"/>
      <w:pPr>
        <w:ind w:left="488" w:hanging="360"/>
      </w:pPr>
      <w:rPr>
        <w:rFonts w:cs="Calibri" w:hint="default"/>
        <w:sz w:val="20"/>
        <w:u w:val="none"/>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2" w15:restartNumberingAfterBreak="0">
    <w:nsid w:val="600F6D4D"/>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4821537"/>
    <w:multiLevelType w:val="hybridMultilevel"/>
    <w:tmpl w:val="69A436B4"/>
    <w:lvl w:ilvl="0" w:tplc="B4628164">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683E631C"/>
    <w:multiLevelType w:val="hybridMultilevel"/>
    <w:tmpl w:val="2648E20A"/>
    <w:lvl w:ilvl="0" w:tplc="6786E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6542FD"/>
    <w:multiLevelType w:val="hybridMultilevel"/>
    <w:tmpl w:val="715A15F2"/>
    <w:lvl w:ilvl="0" w:tplc="A4608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3C0DEA"/>
    <w:multiLevelType w:val="hybridMultilevel"/>
    <w:tmpl w:val="911EBE34"/>
    <w:lvl w:ilvl="0" w:tplc="9E5A660E">
      <w:start w:val="1"/>
      <w:numFmt w:val="decimal"/>
      <w:lvlText w:val="%1."/>
      <w:lvlJc w:val="left"/>
      <w:pPr>
        <w:ind w:left="488" w:hanging="360"/>
      </w:pPr>
      <w:rPr>
        <w:rFonts w:hint="default"/>
      </w:rPr>
    </w:lvl>
    <w:lvl w:ilvl="1" w:tplc="04190019" w:tentative="1">
      <w:start w:val="1"/>
      <w:numFmt w:val="lowerLetter"/>
      <w:lvlText w:val="%2."/>
      <w:lvlJc w:val="left"/>
      <w:pPr>
        <w:ind w:left="1208" w:hanging="360"/>
      </w:pPr>
    </w:lvl>
    <w:lvl w:ilvl="2" w:tplc="0419001B" w:tentative="1">
      <w:start w:val="1"/>
      <w:numFmt w:val="lowerRoman"/>
      <w:lvlText w:val="%3."/>
      <w:lvlJc w:val="right"/>
      <w:pPr>
        <w:ind w:left="1928" w:hanging="180"/>
      </w:pPr>
    </w:lvl>
    <w:lvl w:ilvl="3" w:tplc="0419000F" w:tentative="1">
      <w:start w:val="1"/>
      <w:numFmt w:val="decimal"/>
      <w:lvlText w:val="%4."/>
      <w:lvlJc w:val="left"/>
      <w:pPr>
        <w:ind w:left="2648" w:hanging="360"/>
      </w:pPr>
    </w:lvl>
    <w:lvl w:ilvl="4" w:tplc="04190019" w:tentative="1">
      <w:start w:val="1"/>
      <w:numFmt w:val="lowerLetter"/>
      <w:lvlText w:val="%5."/>
      <w:lvlJc w:val="left"/>
      <w:pPr>
        <w:ind w:left="3368" w:hanging="360"/>
      </w:pPr>
    </w:lvl>
    <w:lvl w:ilvl="5" w:tplc="0419001B" w:tentative="1">
      <w:start w:val="1"/>
      <w:numFmt w:val="lowerRoman"/>
      <w:lvlText w:val="%6."/>
      <w:lvlJc w:val="right"/>
      <w:pPr>
        <w:ind w:left="4088" w:hanging="180"/>
      </w:pPr>
    </w:lvl>
    <w:lvl w:ilvl="6" w:tplc="0419000F" w:tentative="1">
      <w:start w:val="1"/>
      <w:numFmt w:val="decimal"/>
      <w:lvlText w:val="%7."/>
      <w:lvlJc w:val="left"/>
      <w:pPr>
        <w:ind w:left="4808" w:hanging="360"/>
      </w:pPr>
    </w:lvl>
    <w:lvl w:ilvl="7" w:tplc="04190019" w:tentative="1">
      <w:start w:val="1"/>
      <w:numFmt w:val="lowerLetter"/>
      <w:lvlText w:val="%8."/>
      <w:lvlJc w:val="left"/>
      <w:pPr>
        <w:ind w:left="5528" w:hanging="360"/>
      </w:pPr>
    </w:lvl>
    <w:lvl w:ilvl="8" w:tplc="0419001B" w:tentative="1">
      <w:start w:val="1"/>
      <w:numFmt w:val="lowerRoman"/>
      <w:lvlText w:val="%9."/>
      <w:lvlJc w:val="right"/>
      <w:pPr>
        <w:ind w:left="6248" w:hanging="180"/>
      </w:pPr>
    </w:lvl>
  </w:abstractNum>
  <w:abstractNum w:abstractNumId="17" w15:restartNumberingAfterBreak="0">
    <w:nsid w:val="7637712F"/>
    <w:multiLevelType w:val="hybridMultilevel"/>
    <w:tmpl w:val="A566D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9"/>
  </w:num>
  <w:num w:numId="5">
    <w:abstractNumId w:val="5"/>
  </w:num>
  <w:num w:numId="6">
    <w:abstractNumId w:val="15"/>
  </w:num>
  <w:num w:numId="7">
    <w:abstractNumId w:val="6"/>
  </w:num>
  <w:num w:numId="8">
    <w:abstractNumId w:val="14"/>
  </w:num>
  <w:num w:numId="9">
    <w:abstractNumId w:val="10"/>
  </w:num>
  <w:num w:numId="10">
    <w:abstractNumId w:val="13"/>
  </w:num>
  <w:num w:numId="11">
    <w:abstractNumId w:val="4"/>
  </w:num>
  <w:num w:numId="12">
    <w:abstractNumId w:val="17"/>
  </w:num>
  <w:num w:numId="13">
    <w:abstractNumId w:val="2"/>
  </w:num>
  <w:num w:numId="14">
    <w:abstractNumId w:val="8"/>
  </w:num>
  <w:num w:numId="15">
    <w:abstractNumId w:val="0"/>
  </w:num>
  <w:num w:numId="16">
    <w:abstractNumId w:val="16"/>
  </w:num>
  <w:num w:numId="17">
    <w:abstractNumId w:val="7"/>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ssinesMan">
    <w15:presenceInfo w15:providerId="None" w15:userId="Bussines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B8A"/>
    <w:rsid w:val="000022DA"/>
    <w:rsid w:val="000024AE"/>
    <w:rsid w:val="000042A6"/>
    <w:rsid w:val="00004770"/>
    <w:rsid w:val="000055CE"/>
    <w:rsid w:val="00007496"/>
    <w:rsid w:val="00010D4E"/>
    <w:rsid w:val="00015537"/>
    <w:rsid w:val="00023456"/>
    <w:rsid w:val="00023A0C"/>
    <w:rsid w:val="00025CF2"/>
    <w:rsid w:val="0003160C"/>
    <w:rsid w:val="00032A89"/>
    <w:rsid w:val="0003400B"/>
    <w:rsid w:val="00034AC9"/>
    <w:rsid w:val="00042CD0"/>
    <w:rsid w:val="00045F75"/>
    <w:rsid w:val="00047855"/>
    <w:rsid w:val="0005381A"/>
    <w:rsid w:val="00053F6B"/>
    <w:rsid w:val="00056FD6"/>
    <w:rsid w:val="000570B4"/>
    <w:rsid w:val="00057694"/>
    <w:rsid w:val="00063AA6"/>
    <w:rsid w:val="00064CB3"/>
    <w:rsid w:val="00065B92"/>
    <w:rsid w:val="000660AE"/>
    <w:rsid w:val="000705FA"/>
    <w:rsid w:val="00073D4A"/>
    <w:rsid w:val="00077FC8"/>
    <w:rsid w:val="00083CF0"/>
    <w:rsid w:val="0008467A"/>
    <w:rsid w:val="000852E3"/>
    <w:rsid w:val="000859B5"/>
    <w:rsid w:val="00085E66"/>
    <w:rsid w:val="00092282"/>
    <w:rsid w:val="00094C65"/>
    <w:rsid w:val="0009736A"/>
    <w:rsid w:val="000A018A"/>
    <w:rsid w:val="000A0AFC"/>
    <w:rsid w:val="000A1FD9"/>
    <w:rsid w:val="000A50C7"/>
    <w:rsid w:val="000A5ADE"/>
    <w:rsid w:val="000A791C"/>
    <w:rsid w:val="000B0D5F"/>
    <w:rsid w:val="000B62DA"/>
    <w:rsid w:val="000C36D9"/>
    <w:rsid w:val="000C5164"/>
    <w:rsid w:val="000D075F"/>
    <w:rsid w:val="000D4B62"/>
    <w:rsid w:val="000D60FD"/>
    <w:rsid w:val="000D7AA9"/>
    <w:rsid w:val="000E0560"/>
    <w:rsid w:val="000E1A69"/>
    <w:rsid w:val="000E254B"/>
    <w:rsid w:val="000E482D"/>
    <w:rsid w:val="000E4A97"/>
    <w:rsid w:val="000E7150"/>
    <w:rsid w:val="000E7F76"/>
    <w:rsid w:val="000F4222"/>
    <w:rsid w:val="000F451E"/>
    <w:rsid w:val="000F50D5"/>
    <w:rsid w:val="000F5765"/>
    <w:rsid w:val="00100A28"/>
    <w:rsid w:val="00101515"/>
    <w:rsid w:val="00106671"/>
    <w:rsid w:val="00106FC1"/>
    <w:rsid w:val="00110DC9"/>
    <w:rsid w:val="0011106D"/>
    <w:rsid w:val="00114B57"/>
    <w:rsid w:val="00120116"/>
    <w:rsid w:val="00121999"/>
    <w:rsid w:val="00126AE3"/>
    <w:rsid w:val="0012761B"/>
    <w:rsid w:val="00133643"/>
    <w:rsid w:val="00134FD2"/>
    <w:rsid w:val="00137E33"/>
    <w:rsid w:val="00137EBA"/>
    <w:rsid w:val="00141A3D"/>
    <w:rsid w:val="00142C0D"/>
    <w:rsid w:val="00142E4D"/>
    <w:rsid w:val="00143577"/>
    <w:rsid w:val="001438AF"/>
    <w:rsid w:val="001442AB"/>
    <w:rsid w:val="00144935"/>
    <w:rsid w:val="00147967"/>
    <w:rsid w:val="00147FCE"/>
    <w:rsid w:val="001540DA"/>
    <w:rsid w:val="001545F1"/>
    <w:rsid w:val="00157E73"/>
    <w:rsid w:val="001627D8"/>
    <w:rsid w:val="001638BB"/>
    <w:rsid w:val="0016454D"/>
    <w:rsid w:val="00164B9C"/>
    <w:rsid w:val="00165E7B"/>
    <w:rsid w:val="0016629E"/>
    <w:rsid w:val="00174E06"/>
    <w:rsid w:val="00176ECF"/>
    <w:rsid w:val="001807E9"/>
    <w:rsid w:val="001807FB"/>
    <w:rsid w:val="001814C7"/>
    <w:rsid w:val="00182509"/>
    <w:rsid w:val="00182D60"/>
    <w:rsid w:val="00183305"/>
    <w:rsid w:val="00193AE7"/>
    <w:rsid w:val="00193C1C"/>
    <w:rsid w:val="001959E5"/>
    <w:rsid w:val="00195E75"/>
    <w:rsid w:val="0019617C"/>
    <w:rsid w:val="00197A3E"/>
    <w:rsid w:val="00197B96"/>
    <w:rsid w:val="001A01D0"/>
    <w:rsid w:val="001A32FD"/>
    <w:rsid w:val="001A5EAF"/>
    <w:rsid w:val="001A6EDB"/>
    <w:rsid w:val="001A74C7"/>
    <w:rsid w:val="001B02DC"/>
    <w:rsid w:val="001B6364"/>
    <w:rsid w:val="001B68DC"/>
    <w:rsid w:val="001C09BC"/>
    <w:rsid w:val="001C2950"/>
    <w:rsid w:val="001C3160"/>
    <w:rsid w:val="001C3A9A"/>
    <w:rsid w:val="001C4D4B"/>
    <w:rsid w:val="001C5A3C"/>
    <w:rsid w:val="001D0F19"/>
    <w:rsid w:val="001D32E0"/>
    <w:rsid w:val="001D5513"/>
    <w:rsid w:val="001D778D"/>
    <w:rsid w:val="001D79C2"/>
    <w:rsid w:val="001E557D"/>
    <w:rsid w:val="001E6C4B"/>
    <w:rsid w:val="001F0BBC"/>
    <w:rsid w:val="001F10A1"/>
    <w:rsid w:val="001F1AB8"/>
    <w:rsid w:val="001F30DE"/>
    <w:rsid w:val="001F338F"/>
    <w:rsid w:val="001F40A9"/>
    <w:rsid w:val="001F45CD"/>
    <w:rsid w:val="001F4DF1"/>
    <w:rsid w:val="001F533C"/>
    <w:rsid w:val="002039ED"/>
    <w:rsid w:val="00205314"/>
    <w:rsid w:val="0020711F"/>
    <w:rsid w:val="0020732A"/>
    <w:rsid w:val="00207A86"/>
    <w:rsid w:val="00207C8B"/>
    <w:rsid w:val="00207EF8"/>
    <w:rsid w:val="002117AD"/>
    <w:rsid w:val="00211E3E"/>
    <w:rsid w:val="00213312"/>
    <w:rsid w:val="00215CF3"/>
    <w:rsid w:val="00215EB1"/>
    <w:rsid w:val="00216324"/>
    <w:rsid w:val="00222462"/>
    <w:rsid w:val="00222EE8"/>
    <w:rsid w:val="00225AA8"/>
    <w:rsid w:val="00227AA0"/>
    <w:rsid w:val="00244AFB"/>
    <w:rsid w:val="00250812"/>
    <w:rsid w:val="00252A09"/>
    <w:rsid w:val="00253A76"/>
    <w:rsid w:val="00255D22"/>
    <w:rsid w:val="00256E90"/>
    <w:rsid w:val="00261A2A"/>
    <w:rsid w:val="00261A6E"/>
    <w:rsid w:val="00261DF9"/>
    <w:rsid w:val="00262E84"/>
    <w:rsid w:val="002634EA"/>
    <w:rsid w:val="00265DD7"/>
    <w:rsid w:val="00267215"/>
    <w:rsid w:val="002675A7"/>
    <w:rsid w:val="00270697"/>
    <w:rsid w:val="00271A28"/>
    <w:rsid w:val="0027372E"/>
    <w:rsid w:val="002745AA"/>
    <w:rsid w:val="002825BB"/>
    <w:rsid w:val="002834B0"/>
    <w:rsid w:val="00284BBA"/>
    <w:rsid w:val="002857A6"/>
    <w:rsid w:val="00285BE1"/>
    <w:rsid w:val="002917DA"/>
    <w:rsid w:val="00292F9E"/>
    <w:rsid w:val="00292FFF"/>
    <w:rsid w:val="00293065"/>
    <w:rsid w:val="0029317A"/>
    <w:rsid w:val="002937A7"/>
    <w:rsid w:val="00294F9F"/>
    <w:rsid w:val="00295A84"/>
    <w:rsid w:val="002A094A"/>
    <w:rsid w:val="002A3A90"/>
    <w:rsid w:val="002A4154"/>
    <w:rsid w:val="002A4C8E"/>
    <w:rsid w:val="002A7E3F"/>
    <w:rsid w:val="002B1CC9"/>
    <w:rsid w:val="002B5222"/>
    <w:rsid w:val="002B5A43"/>
    <w:rsid w:val="002B5CFC"/>
    <w:rsid w:val="002B6015"/>
    <w:rsid w:val="002C1136"/>
    <w:rsid w:val="002C2F58"/>
    <w:rsid w:val="002C30EB"/>
    <w:rsid w:val="002C5464"/>
    <w:rsid w:val="002C5D07"/>
    <w:rsid w:val="002C6B61"/>
    <w:rsid w:val="002C730F"/>
    <w:rsid w:val="002D0AF1"/>
    <w:rsid w:val="002D18D9"/>
    <w:rsid w:val="002D2E31"/>
    <w:rsid w:val="002D3176"/>
    <w:rsid w:val="002D5620"/>
    <w:rsid w:val="002D6B4E"/>
    <w:rsid w:val="002E0BBE"/>
    <w:rsid w:val="002E0FF5"/>
    <w:rsid w:val="002F40E8"/>
    <w:rsid w:val="002F58AC"/>
    <w:rsid w:val="002F68B2"/>
    <w:rsid w:val="002F7912"/>
    <w:rsid w:val="00301DA1"/>
    <w:rsid w:val="00301DC9"/>
    <w:rsid w:val="00302484"/>
    <w:rsid w:val="00303FC9"/>
    <w:rsid w:val="00314D34"/>
    <w:rsid w:val="0031692A"/>
    <w:rsid w:val="003209F1"/>
    <w:rsid w:val="003214BD"/>
    <w:rsid w:val="0032540E"/>
    <w:rsid w:val="00325B7D"/>
    <w:rsid w:val="00327EE9"/>
    <w:rsid w:val="003313E5"/>
    <w:rsid w:val="003349E2"/>
    <w:rsid w:val="00334A3A"/>
    <w:rsid w:val="003378BB"/>
    <w:rsid w:val="00337CAD"/>
    <w:rsid w:val="00342378"/>
    <w:rsid w:val="00342AE8"/>
    <w:rsid w:val="003455CB"/>
    <w:rsid w:val="00345AF9"/>
    <w:rsid w:val="00346055"/>
    <w:rsid w:val="003471EA"/>
    <w:rsid w:val="00355288"/>
    <w:rsid w:val="0035722A"/>
    <w:rsid w:val="00363172"/>
    <w:rsid w:val="00371D25"/>
    <w:rsid w:val="003755BC"/>
    <w:rsid w:val="00376BAB"/>
    <w:rsid w:val="003808C1"/>
    <w:rsid w:val="0038134F"/>
    <w:rsid w:val="0038781E"/>
    <w:rsid w:val="00390A93"/>
    <w:rsid w:val="00391058"/>
    <w:rsid w:val="0039205C"/>
    <w:rsid w:val="00392A73"/>
    <w:rsid w:val="00396CC4"/>
    <w:rsid w:val="0039786A"/>
    <w:rsid w:val="003A1180"/>
    <w:rsid w:val="003A335B"/>
    <w:rsid w:val="003A4639"/>
    <w:rsid w:val="003A5565"/>
    <w:rsid w:val="003B2CFC"/>
    <w:rsid w:val="003B40AD"/>
    <w:rsid w:val="003B6577"/>
    <w:rsid w:val="003C5B20"/>
    <w:rsid w:val="003C6238"/>
    <w:rsid w:val="003D0294"/>
    <w:rsid w:val="003D0EB0"/>
    <w:rsid w:val="003D17B1"/>
    <w:rsid w:val="003D6A3A"/>
    <w:rsid w:val="003D6EC1"/>
    <w:rsid w:val="003E168E"/>
    <w:rsid w:val="003E58FA"/>
    <w:rsid w:val="003E7396"/>
    <w:rsid w:val="003F12AA"/>
    <w:rsid w:val="003F52F4"/>
    <w:rsid w:val="003F6E04"/>
    <w:rsid w:val="003F7B19"/>
    <w:rsid w:val="00400364"/>
    <w:rsid w:val="00401712"/>
    <w:rsid w:val="004053D1"/>
    <w:rsid w:val="00405B30"/>
    <w:rsid w:val="004072D9"/>
    <w:rsid w:val="00412CDE"/>
    <w:rsid w:val="00414FFC"/>
    <w:rsid w:val="00420849"/>
    <w:rsid w:val="00421DDE"/>
    <w:rsid w:val="00422344"/>
    <w:rsid w:val="00424707"/>
    <w:rsid w:val="0042661B"/>
    <w:rsid w:val="00430667"/>
    <w:rsid w:val="00433572"/>
    <w:rsid w:val="004336CD"/>
    <w:rsid w:val="004342BA"/>
    <w:rsid w:val="00434453"/>
    <w:rsid w:val="00435BD9"/>
    <w:rsid w:val="0044154E"/>
    <w:rsid w:val="004417C4"/>
    <w:rsid w:val="004435C3"/>
    <w:rsid w:val="00444409"/>
    <w:rsid w:val="0044470E"/>
    <w:rsid w:val="00446475"/>
    <w:rsid w:val="00450D13"/>
    <w:rsid w:val="004516EC"/>
    <w:rsid w:val="00452618"/>
    <w:rsid w:val="00452676"/>
    <w:rsid w:val="00456008"/>
    <w:rsid w:val="00456282"/>
    <w:rsid w:val="004617BC"/>
    <w:rsid w:val="0046194B"/>
    <w:rsid w:val="004626E8"/>
    <w:rsid w:val="00462AEB"/>
    <w:rsid w:val="0046531B"/>
    <w:rsid w:val="004657C3"/>
    <w:rsid w:val="00467EC4"/>
    <w:rsid w:val="004733D7"/>
    <w:rsid w:val="0047402A"/>
    <w:rsid w:val="00474727"/>
    <w:rsid w:val="004747FF"/>
    <w:rsid w:val="00474ED4"/>
    <w:rsid w:val="004768A4"/>
    <w:rsid w:val="004825CB"/>
    <w:rsid w:val="00487406"/>
    <w:rsid w:val="00490793"/>
    <w:rsid w:val="00490D02"/>
    <w:rsid w:val="00493174"/>
    <w:rsid w:val="004943AB"/>
    <w:rsid w:val="004959B9"/>
    <w:rsid w:val="00497042"/>
    <w:rsid w:val="0049730E"/>
    <w:rsid w:val="004A17F3"/>
    <w:rsid w:val="004A257C"/>
    <w:rsid w:val="004A5282"/>
    <w:rsid w:val="004B049B"/>
    <w:rsid w:val="004B17ED"/>
    <w:rsid w:val="004B2724"/>
    <w:rsid w:val="004B4F38"/>
    <w:rsid w:val="004B5EDE"/>
    <w:rsid w:val="004C1A87"/>
    <w:rsid w:val="004C41BB"/>
    <w:rsid w:val="004C44AD"/>
    <w:rsid w:val="004C580C"/>
    <w:rsid w:val="004C591B"/>
    <w:rsid w:val="004D0BA5"/>
    <w:rsid w:val="004D2694"/>
    <w:rsid w:val="004D3642"/>
    <w:rsid w:val="004D559B"/>
    <w:rsid w:val="004D58EE"/>
    <w:rsid w:val="004D753F"/>
    <w:rsid w:val="004E0123"/>
    <w:rsid w:val="004E1205"/>
    <w:rsid w:val="004E27F9"/>
    <w:rsid w:val="004E48B7"/>
    <w:rsid w:val="004E601E"/>
    <w:rsid w:val="004E6391"/>
    <w:rsid w:val="004F2363"/>
    <w:rsid w:val="004F410B"/>
    <w:rsid w:val="004F79B1"/>
    <w:rsid w:val="00501EC5"/>
    <w:rsid w:val="005029F0"/>
    <w:rsid w:val="00507DDE"/>
    <w:rsid w:val="00515F33"/>
    <w:rsid w:val="00521B6E"/>
    <w:rsid w:val="00522153"/>
    <w:rsid w:val="00523FAF"/>
    <w:rsid w:val="00526354"/>
    <w:rsid w:val="00531AAD"/>
    <w:rsid w:val="005322A5"/>
    <w:rsid w:val="00532418"/>
    <w:rsid w:val="00533F98"/>
    <w:rsid w:val="0053685D"/>
    <w:rsid w:val="00542AA7"/>
    <w:rsid w:val="00545F4A"/>
    <w:rsid w:val="005460D2"/>
    <w:rsid w:val="00546113"/>
    <w:rsid w:val="0054661E"/>
    <w:rsid w:val="00552969"/>
    <w:rsid w:val="005530A2"/>
    <w:rsid w:val="00553E4F"/>
    <w:rsid w:val="00556C09"/>
    <w:rsid w:val="0056085B"/>
    <w:rsid w:val="00564451"/>
    <w:rsid w:val="00564819"/>
    <w:rsid w:val="005666A2"/>
    <w:rsid w:val="005711DE"/>
    <w:rsid w:val="0057142D"/>
    <w:rsid w:val="005718FE"/>
    <w:rsid w:val="005730A5"/>
    <w:rsid w:val="00573DB9"/>
    <w:rsid w:val="00574B0C"/>
    <w:rsid w:val="00575D8F"/>
    <w:rsid w:val="005770ED"/>
    <w:rsid w:val="00577DB2"/>
    <w:rsid w:val="005829ED"/>
    <w:rsid w:val="00584FD7"/>
    <w:rsid w:val="00586162"/>
    <w:rsid w:val="005933AA"/>
    <w:rsid w:val="00594DFE"/>
    <w:rsid w:val="00594FD7"/>
    <w:rsid w:val="00595728"/>
    <w:rsid w:val="005974A7"/>
    <w:rsid w:val="005A0979"/>
    <w:rsid w:val="005A181F"/>
    <w:rsid w:val="005A3B37"/>
    <w:rsid w:val="005A73B0"/>
    <w:rsid w:val="005B0748"/>
    <w:rsid w:val="005B307D"/>
    <w:rsid w:val="005C0F25"/>
    <w:rsid w:val="005C669C"/>
    <w:rsid w:val="005C6991"/>
    <w:rsid w:val="005D1DDD"/>
    <w:rsid w:val="005D20F1"/>
    <w:rsid w:val="005D3766"/>
    <w:rsid w:val="005D3CFE"/>
    <w:rsid w:val="005D495D"/>
    <w:rsid w:val="005D71BD"/>
    <w:rsid w:val="005D756C"/>
    <w:rsid w:val="005E29D3"/>
    <w:rsid w:val="005E3DFC"/>
    <w:rsid w:val="005E4D4F"/>
    <w:rsid w:val="005E5BFD"/>
    <w:rsid w:val="005E7AF3"/>
    <w:rsid w:val="005F0B8B"/>
    <w:rsid w:val="005F1434"/>
    <w:rsid w:val="005F7308"/>
    <w:rsid w:val="005F7B57"/>
    <w:rsid w:val="006021E8"/>
    <w:rsid w:val="006034F8"/>
    <w:rsid w:val="00604B04"/>
    <w:rsid w:val="00604F18"/>
    <w:rsid w:val="00611BF3"/>
    <w:rsid w:val="00612DC9"/>
    <w:rsid w:val="00614EF5"/>
    <w:rsid w:val="00617E68"/>
    <w:rsid w:val="00620181"/>
    <w:rsid w:val="0062023A"/>
    <w:rsid w:val="006208BC"/>
    <w:rsid w:val="006215C7"/>
    <w:rsid w:val="0062215A"/>
    <w:rsid w:val="00624F0C"/>
    <w:rsid w:val="00626AB4"/>
    <w:rsid w:val="00630E2A"/>
    <w:rsid w:val="006347B5"/>
    <w:rsid w:val="00635FA0"/>
    <w:rsid w:val="006364F5"/>
    <w:rsid w:val="00636CD1"/>
    <w:rsid w:val="0064543E"/>
    <w:rsid w:val="00646040"/>
    <w:rsid w:val="006467E2"/>
    <w:rsid w:val="00647D85"/>
    <w:rsid w:val="0065244E"/>
    <w:rsid w:val="0065365D"/>
    <w:rsid w:val="00655201"/>
    <w:rsid w:val="00655354"/>
    <w:rsid w:val="00660D09"/>
    <w:rsid w:val="00661E5B"/>
    <w:rsid w:val="00664E8A"/>
    <w:rsid w:val="00665953"/>
    <w:rsid w:val="00666B4A"/>
    <w:rsid w:val="00672526"/>
    <w:rsid w:val="00674058"/>
    <w:rsid w:val="00681906"/>
    <w:rsid w:val="00681A51"/>
    <w:rsid w:val="00690F65"/>
    <w:rsid w:val="006946D2"/>
    <w:rsid w:val="00694DA5"/>
    <w:rsid w:val="00695C7B"/>
    <w:rsid w:val="0069709B"/>
    <w:rsid w:val="006A0FDF"/>
    <w:rsid w:val="006A777D"/>
    <w:rsid w:val="006A7EB0"/>
    <w:rsid w:val="006B1C8B"/>
    <w:rsid w:val="006B544B"/>
    <w:rsid w:val="006B680C"/>
    <w:rsid w:val="006B7AAE"/>
    <w:rsid w:val="006C4B13"/>
    <w:rsid w:val="006C6BA4"/>
    <w:rsid w:val="006C785D"/>
    <w:rsid w:val="006C7ACF"/>
    <w:rsid w:val="006D02E3"/>
    <w:rsid w:val="006D1B22"/>
    <w:rsid w:val="006D1ED1"/>
    <w:rsid w:val="006D6FEB"/>
    <w:rsid w:val="006E02A6"/>
    <w:rsid w:val="006E0B73"/>
    <w:rsid w:val="006E15D0"/>
    <w:rsid w:val="006E3D5F"/>
    <w:rsid w:val="006F0711"/>
    <w:rsid w:val="006F0C1C"/>
    <w:rsid w:val="006F1A22"/>
    <w:rsid w:val="006F3998"/>
    <w:rsid w:val="006F4156"/>
    <w:rsid w:val="006F593C"/>
    <w:rsid w:val="006F5B8A"/>
    <w:rsid w:val="006F5BA0"/>
    <w:rsid w:val="006F5F94"/>
    <w:rsid w:val="00702DDD"/>
    <w:rsid w:val="0071125F"/>
    <w:rsid w:val="00712A05"/>
    <w:rsid w:val="00714923"/>
    <w:rsid w:val="0071596E"/>
    <w:rsid w:val="00717A8F"/>
    <w:rsid w:val="00717B31"/>
    <w:rsid w:val="00721245"/>
    <w:rsid w:val="0072173B"/>
    <w:rsid w:val="00721E4F"/>
    <w:rsid w:val="00722777"/>
    <w:rsid w:val="00724300"/>
    <w:rsid w:val="007248F3"/>
    <w:rsid w:val="00726130"/>
    <w:rsid w:val="00730285"/>
    <w:rsid w:val="007303B6"/>
    <w:rsid w:val="00731130"/>
    <w:rsid w:val="00732A8D"/>
    <w:rsid w:val="007419BD"/>
    <w:rsid w:val="00743B24"/>
    <w:rsid w:val="007467EC"/>
    <w:rsid w:val="00746CA2"/>
    <w:rsid w:val="007512B6"/>
    <w:rsid w:val="007517B7"/>
    <w:rsid w:val="00752553"/>
    <w:rsid w:val="0075293C"/>
    <w:rsid w:val="00761A5C"/>
    <w:rsid w:val="00761AF7"/>
    <w:rsid w:val="00762266"/>
    <w:rsid w:val="007638EF"/>
    <w:rsid w:val="00764DA4"/>
    <w:rsid w:val="00764E58"/>
    <w:rsid w:val="00765928"/>
    <w:rsid w:val="00766F66"/>
    <w:rsid w:val="00771F37"/>
    <w:rsid w:val="007743FC"/>
    <w:rsid w:val="00774528"/>
    <w:rsid w:val="00774B91"/>
    <w:rsid w:val="007757CA"/>
    <w:rsid w:val="00776562"/>
    <w:rsid w:val="00781300"/>
    <w:rsid w:val="00782059"/>
    <w:rsid w:val="007823E6"/>
    <w:rsid w:val="007835CD"/>
    <w:rsid w:val="00783F2C"/>
    <w:rsid w:val="00784D03"/>
    <w:rsid w:val="007863AA"/>
    <w:rsid w:val="007945CF"/>
    <w:rsid w:val="00795054"/>
    <w:rsid w:val="007A1D83"/>
    <w:rsid w:val="007A4630"/>
    <w:rsid w:val="007B1367"/>
    <w:rsid w:val="007B52D2"/>
    <w:rsid w:val="007B7EBE"/>
    <w:rsid w:val="007C3158"/>
    <w:rsid w:val="007C39A4"/>
    <w:rsid w:val="007C550A"/>
    <w:rsid w:val="007C6813"/>
    <w:rsid w:val="007C7C07"/>
    <w:rsid w:val="007D1918"/>
    <w:rsid w:val="007D2803"/>
    <w:rsid w:val="007D3E86"/>
    <w:rsid w:val="007D4B25"/>
    <w:rsid w:val="007D5739"/>
    <w:rsid w:val="007D6359"/>
    <w:rsid w:val="007E2A54"/>
    <w:rsid w:val="007E4C85"/>
    <w:rsid w:val="007E5BC7"/>
    <w:rsid w:val="007E6068"/>
    <w:rsid w:val="007F0D4A"/>
    <w:rsid w:val="007F1874"/>
    <w:rsid w:val="007F3467"/>
    <w:rsid w:val="007F350C"/>
    <w:rsid w:val="007F3B20"/>
    <w:rsid w:val="007F48F6"/>
    <w:rsid w:val="00800A66"/>
    <w:rsid w:val="00800A92"/>
    <w:rsid w:val="00800B4E"/>
    <w:rsid w:val="00801635"/>
    <w:rsid w:val="00802283"/>
    <w:rsid w:val="00802963"/>
    <w:rsid w:val="00802F3A"/>
    <w:rsid w:val="008033C3"/>
    <w:rsid w:val="008048C6"/>
    <w:rsid w:val="008105C8"/>
    <w:rsid w:val="00814CBA"/>
    <w:rsid w:val="008158A5"/>
    <w:rsid w:val="008205B3"/>
    <w:rsid w:val="008212CB"/>
    <w:rsid w:val="00822277"/>
    <w:rsid w:val="008228A4"/>
    <w:rsid w:val="008236F4"/>
    <w:rsid w:val="00823C4B"/>
    <w:rsid w:val="008267AB"/>
    <w:rsid w:val="008279C3"/>
    <w:rsid w:val="00827A28"/>
    <w:rsid w:val="008300FA"/>
    <w:rsid w:val="008359B1"/>
    <w:rsid w:val="008408D6"/>
    <w:rsid w:val="008414D0"/>
    <w:rsid w:val="008429CA"/>
    <w:rsid w:val="00842DD7"/>
    <w:rsid w:val="00842E7C"/>
    <w:rsid w:val="00844D68"/>
    <w:rsid w:val="00847CC9"/>
    <w:rsid w:val="00852D21"/>
    <w:rsid w:val="00855B3B"/>
    <w:rsid w:val="00856E46"/>
    <w:rsid w:val="00863C54"/>
    <w:rsid w:val="00865599"/>
    <w:rsid w:val="008660BD"/>
    <w:rsid w:val="0086764C"/>
    <w:rsid w:val="008719DA"/>
    <w:rsid w:val="0087254C"/>
    <w:rsid w:val="00872C1D"/>
    <w:rsid w:val="0087495D"/>
    <w:rsid w:val="00874A5F"/>
    <w:rsid w:val="00876C31"/>
    <w:rsid w:val="00880D16"/>
    <w:rsid w:val="008812A7"/>
    <w:rsid w:val="00882E1C"/>
    <w:rsid w:val="008849E3"/>
    <w:rsid w:val="008875FE"/>
    <w:rsid w:val="00892ECC"/>
    <w:rsid w:val="0089414F"/>
    <w:rsid w:val="008971E1"/>
    <w:rsid w:val="00897D85"/>
    <w:rsid w:val="008A064E"/>
    <w:rsid w:val="008A28FA"/>
    <w:rsid w:val="008A4A7E"/>
    <w:rsid w:val="008A5F47"/>
    <w:rsid w:val="008A617D"/>
    <w:rsid w:val="008B07AA"/>
    <w:rsid w:val="008B10D5"/>
    <w:rsid w:val="008B4BE0"/>
    <w:rsid w:val="008C3ABE"/>
    <w:rsid w:val="008C63EB"/>
    <w:rsid w:val="008D1911"/>
    <w:rsid w:val="008D2ACC"/>
    <w:rsid w:val="008D2D31"/>
    <w:rsid w:val="008D4051"/>
    <w:rsid w:val="008D51DD"/>
    <w:rsid w:val="008D7F09"/>
    <w:rsid w:val="008E0086"/>
    <w:rsid w:val="008E014B"/>
    <w:rsid w:val="008E190F"/>
    <w:rsid w:val="008E2091"/>
    <w:rsid w:val="008E38F0"/>
    <w:rsid w:val="008E52F5"/>
    <w:rsid w:val="008F05F4"/>
    <w:rsid w:val="008F6EBE"/>
    <w:rsid w:val="008F7424"/>
    <w:rsid w:val="00903DAC"/>
    <w:rsid w:val="009043DC"/>
    <w:rsid w:val="009053C0"/>
    <w:rsid w:val="0090591A"/>
    <w:rsid w:val="009074DC"/>
    <w:rsid w:val="00907D1B"/>
    <w:rsid w:val="00907FAB"/>
    <w:rsid w:val="00910D90"/>
    <w:rsid w:val="0091156A"/>
    <w:rsid w:val="00911EF3"/>
    <w:rsid w:val="0091329F"/>
    <w:rsid w:val="009135C1"/>
    <w:rsid w:val="009136DE"/>
    <w:rsid w:val="00913EB2"/>
    <w:rsid w:val="00915417"/>
    <w:rsid w:val="00915BCD"/>
    <w:rsid w:val="00915C12"/>
    <w:rsid w:val="00917263"/>
    <w:rsid w:val="009210D6"/>
    <w:rsid w:val="0092127B"/>
    <w:rsid w:val="00921AE9"/>
    <w:rsid w:val="00925428"/>
    <w:rsid w:val="009274E8"/>
    <w:rsid w:val="00927D63"/>
    <w:rsid w:val="00930E18"/>
    <w:rsid w:val="00931B72"/>
    <w:rsid w:val="00933395"/>
    <w:rsid w:val="0093440E"/>
    <w:rsid w:val="0094226D"/>
    <w:rsid w:val="00943CD4"/>
    <w:rsid w:val="00943E66"/>
    <w:rsid w:val="009448CA"/>
    <w:rsid w:val="009572C9"/>
    <w:rsid w:val="00957762"/>
    <w:rsid w:val="00963F49"/>
    <w:rsid w:val="00964813"/>
    <w:rsid w:val="00973235"/>
    <w:rsid w:val="009769AB"/>
    <w:rsid w:val="009807FC"/>
    <w:rsid w:val="00981834"/>
    <w:rsid w:val="00986CC9"/>
    <w:rsid w:val="009875D2"/>
    <w:rsid w:val="009915C4"/>
    <w:rsid w:val="009918EA"/>
    <w:rsid w:val="00995354"/>
    <w:rsid w:val="009A1DE7"/>
    <w:rsid w:val="009A4127"/>
    <w:rsid w:val="009B1134"/>
    <w:rsid w:val="009B183F"/>
    <w:rsid w:val="009B35C1"/>
    <w:rsid w:val="009B36B4"/>
    <w:rsid w:val="009B549F"/>
    <w:rsid w:val="009B7AAD"/>
    <w:rsid w:val="009C238C"/>
    <w:rsid w:val="009C45CD"/>
    <w:rsid w:val="009C4AEE"/>
    <w:rsid w:val="009C529E"/>
    <w:rsid w:val="009C6EED"/>
    <w:rsid w:val="009C74B1"/>
    <w:rsid w:val="009D1EB1"/>
    <w:rsid w:val="009D22C4"/>
    <w:rsid w:val="009D28F6"/>
    <w:rsid w:val="009D3ED6"/>
    <w:rsid w:val="009D498A"/>
    <w:rsid w:val="009D60DD"/>
    <w:rsid w:val="009E0084"/>
    <w:rsid w:val="009E2E52"/>
    <w:rsid w:val="009E43C2"/>
    <w:rsid w:val="009E6223"/>
    <w:rsid w:val="009F0116"/>
    <w:rsid w:val="009F5154"/>
    <w:rsid w:val="009F6436"/>
    <w:rsid w:val="00A00BC9"/>
    <w:rsid w:val="00A012F6"/>
    <w:rsid w:val="00A03351"/>
    <w:rsid w:val="00A04F05"/>
    <w:rsid w:val="00A05981"/>
    <w:rsid w:val="00A078EC"/>
    <w:rsid w:val="00A120E4"/>
    <w:rsid w:val="00A121E3"/>
    <w:rsid w:val="00A1455B"/>
    <w:rsid w:val="00A17B34"/>
    <w:rsid w:val="00A20C70"/>
    <w:rsid w:val="00A23069"/>
    <w:rsid w:val="00A25078"/>
    <w:rsid w:val="00A258BE"/>
    <w:rsid w:val="00A2667C"/>
    <w:rsid w:val="00A30E11"/>
    <w:rsid w:val="00A31385"/>
    <w:rsid w:val="00A334E1"/>
    <w:rsid w:val="00A36324"/>
    <w:rsid w:val="00A366EE"/>
    <w:rsid w:val="00A36889"/>
    <w:rsid w:val="00A37088"/>
    <w:rsid w:val="00A40ADF"/>
    <w:rsid w:val="00A411C1"/>
    <w:rsid w:val="00A42238"/>
    <w:rsid w:val="00A447D7"/>
    <w:rsid w:val="00A47F4B"/>
    <w:rsid w:val="00A51087"/>
    <w:rsid w:val="00A5326F"/>
    <w:rsid w:val="00A53A65"/>
    <w:rsid w:val="00A54698"/>
    <w:rsid w:val="00A57480"/>
    <w:rsid w:val="00A574C2"/>
    <w:rsid w:val="00A613BB"/>
    <w:rsid w:val="00A615E9"/>
    <w:rsid w:val="00A6205F"/>
    <w:rsid w:val="00A63404"/>
    <w:rsid w:val="00A63F74"/>
    <w:rsid w:val="00A64221"/>
    <w:rsid w:val="00A71031"/>
    <w:rsid w:val="00A724F4"/>
    <w:rsid w:val="00A73101"/>
    <w:rsid w:val="00A73DD0"/>
    <w:rsid w:val="00A7508A"/>
    <w:rsid w:val="00A76234"/>
    <w:rsid w:val="00A765EC"/>
    <w:rsid w:val="00A76FF6"/>
    <w:rsid w:val="00A80472"/>
    <w:rsid w:val="00A80E0C"/>
    <w:rsid w:val="00A84263"/>
    <w:rsid w:val="00A84C74"/>
    <w:rsid w:val="00A85D80"/>
    <w:rsid w:val="00A86876"/>
    <w:rsid w:val="00A901DE"/>
    <w:rsid w:val="00A942A6"/>
    <w:rsid w:val="00A942A7"/>
    <w:rsid w:val="00A97170"/>
    <w:rsid w:val="00A9772C"/>
    <w:rsid w:val="00AA0E1B"/>
    <w:rsid w:val="00AA1DFB"/>
    <w:rsid w:val="00AA1E0D"/>
    <w:rsid w:val="00AA6C4A"/>
    <w:rsid w:val="00AB0185"/>
    <w:rsid w:val="00AB024F"/>
    <w:rsid w:val="00AB0673"/>
    <w:rsid w:val="00AB088C"/>
    <w:rsid w:val="00AB3BC9"/>
    <w:rsid w:val="00AB661C"/>
    <w:rsid w:val="00AC03B0"/>
    <w:rsid w:val="00AC1677"/>
    <w:rsid w:val="00AC5B97"/>
    <w:rsid w:val="00AD0295"/>
    <w:rsid w:val="00AD26F0"/>
    <w:rsid w:val="00AD4FC6"/>
    <w:rsid w:val="00AD62E9"/>
    <w:rsid w:val="00AD7835"/>
    <w:rsid w:val="00AE0DB1"/>
    <w:rsid w:val="00AE305D"/>
    <w:rsid w:val="00AE3F89"/>
    <w:rsid w:val="00AE3FA9"/>
    <w:rsid w:val="00AE58DA"/>
    <w:rsid w:val="00AF07E1"/>
    <w:rsid w:val="00AF21EB"/>
    <w:rsid w:val="00AF405F"/>
    <w:rsid w:val="00AF457A"/>
    <w:rsid w:val="00AF46DE"/>
    <w:rsid w:val="00B00158"/>
    <w:rsid w:val="00B04C8E"/>
    <w:rsid w:val="00B05488"/>
    <w:rsid w:val="00B056D2"/>
    <w:rsid w:val="00B05F01"/>
    <w:rsid w:val="00B066EE"/>
    <w:rsid w:val="00B06867"/>
    <w:rsid w:val="00B07443"/>
    <w:rsid w:val="00B07989"/>
    <w:rsid w:val="00B10E0C"/>
    <w:rsid w:val="00B11ACF"/>
    <w:rsid w:val="00B12943"/>
    <w:rsid w:val="00B13DF7"/>
    <w:rsid w:val="00B14295"/>
    <w:rsid w:val="00B1598E"/>
    <w:rsid w:val="00B222E1"/>
    <w:rsid w:val="00B22542"/>
    <w:rsid w:val="00B24B3B"/>
    <w:rsid w:val="00B266A9"/>
    <w:rsid w:val="00B31A2F"/>
    <w:rsid w:val="00B32F5B"/>
    <w:rsid w:val="00B33BF9"/>
    <w:rsid w:val="00B35009"/>
    <w:rsid w:val="00B351C9"/>
    <w:rsid w:val="00B366A6"/>
    <w:rsid w:val="00B370BD"/>
    <w:rsid w:val="00B37360"/>
    <w:rsid w:val="00B4140E"/>
    <w:rsid w:val="00B42004"/>
    <w:rsid w:val="00B42BF5"/>
    <w:rsid w:val="00B46925"/>
    <w:rsid w:val="00B504A8"/>
    <w:rsid w:val="00B515E7"/>
    <w:rsid w:val="00B51D1E"/>
    <w:rsid w:val="00B53CEE"/>
    <w:rsid w:val="00B562C1"/>
    <w:rsid w:val="00B56F8C"/>
    <w:rsid w:val="00B57E18"/>
    <w:rsid w:val="00B60546"/>
    <w:rsid w:val="00B618F3"/>
    <w:rsid w:val="00B66800"/>
    <w:rsid w:val="00B668A6"/>
    <w:rsid w:val="00B66FBD"/>
    <w:rsid w:val="00B67080"/>
    <w:rsid w:val="00B707C6"/>
    <w:rsid w:val="00B71827"/>
    <w:rsid w:val="00B72985"/>
    <w:rsid w:val="00B76A27"/>
    <w:rsid w:val="00B77036"/>
    <w:rsid w:val="00B80151"/>
    <w:rsid w:val="00B80B3B"/>
    <w:rsid w:val="00B8396A"/>
    <w:rsid w:val="00B84424"/>
    <w:rsid w:val="00B85257"/>
    <w:rsid w:val="00B85F55"/>
    <w:rsid w:val="00B87FB3"/>
    <w:rsid w:val="00B903A9"/>
    <w:rsid w:val="00B90571"/>
    <w:rsid w:val="00B9143E"/>
    <w:rsid w:val="00B9312D"/>
    <w:rsid w:val="00B9489E"/>
    <w:rsid w:val="00B958AA"/>
    <w:rsid w:val="00BA14CF"/>
    <w:rsid w:val="00BA3A1E"/>
    <w:rsid w:val="00BA6C2C"/>
    <w:rsid w:val="00BB68BC"/>
    <w:rsid w:val="00BC04C9"/>
    <w:rsid w:val="00BC0628"/>
    <w:rsid w:val="00BC1F68"/>
    <w:rsid w:val="00BC2152"/>
    <w:rsid w:val="00BC4464"/>
    <w:rsid w:val="00BC4710"/>
    <w:rsid w:val="00BC4D2E"/>
    <w:rsid w:val="00BC5DD8"/>
    <w:rsid w:val="00BC68AC"/>
    <w:rsid w:val="00BD01CE"/>
    <w:rsid w:val="00BD01D8"/>
    <w:rsid w:val="00BD3457"/>
    <w:rsid w:val="00BD392C"/>
    <w:rsid w:val="00BD42B3"/>
    <w:rsid w:val="00BD6340"/>
    <w:rsid w:val="00BE1B6A"/>
    <w:rsid w:val="00BE234F"/>
    <w:rsid w:val="00BE6075"/>
    <w:rsid w:val="00BE6648"/>
    <w:rsid w:val="00BE7466"/>
    <w:rsid w:val="00BF3324"/>
    <w:rsid w:val="00BF416F"/>
    <w:rsid w:val="00BF506B"/>
    <w:rsid w:val="00BF7C59"/>
    <w:rsid w:val="00C0167A"/>
    <w:rsid w:val="00C02300"/>
    <w:rsid w:val="00C029B2"/>
    <w:rsid w:val="00C02E2B"/>
    <w:rsid w:val="00C069BA"/>
    <w:rsid w:val="00C07F4E"/>
    <w:rsid w:val="00C1033D"/>
    <w:rsid w:val="00C10FD4"/>
    <w:rsid w:val="00C11159"/>
    <w:rsid w:val="00C130A7"/>
    <w:rsid w:val="00C13872"/>
    <w:rsid w:val="00C20FDA"/>
    <w:rsid w:val="00C21756"/>
    <w:rsid w:val="00C21829"/>
    <w:rsid w:val="00C22424"/>
    <w:rsid w:val="00C236B4"/>
    <w:rsid w:val="00C27043"/>
    <w:rsid w:val="00C273C7"/>
    <w:rsid w:val="00C30D11"/>
    <w:rsid w:val="00C32257"/>
    <w:rsid w:val="00C36C5F"/>
    <w:rsid w:val="00C427BD"/>
    <w:rsid w:val="00C448A9"/>
    <w:rsid w:val="00C53037"/>
    <w:rsid w:val="00C547B2"/>
    <w:rsid w:val="00C56B04"/>
    <w:rsid w:val="00C570DA"/>
    <w:rsid w:val="00C607E1"/>
    <w:rsid w:val="00C623D5"/>
    <w:rsid w:val="00C70EAB"/>
    <w:rsid w:val="00C72F30"/>
    <w:rsid w:val="00C743B1"/>
    <w:rsid w:val="00C805B9"/>
    <w:rsid w:val="00C806C8"/>
    <w:rsid w:val="00C8084E"/>
    <w:rsid w:val="00C83A3C"/>
    <w:rsid w:val="00C84DD8"/>
    <w:rsid w:val="00C85BCC"/>
    <w:rsid w:val="00C86448"/>
    <w:rsid w:val="00C90604"/>
    <w:rsid w:val="00C90F8F"/>
    <w:rsid w:val="00C91E4C"/>
    <w:rsid w:val="00C92E9A"/>
    <w:rsid w:val="00C95CEF"/>
    <w:rsid w:val="00C964FE"/>
    <w:rsid w:val="00CA2E0D"/>
    <w:rsid w:val="00CA47C1"/>
    <w:rsid w:val="00CA47E9"/>
    <w:rsid w:val="00CA6491"/>
    <w:rsid w:val="00CB0192"/>
    <w:rsid w:val="00CB0BE9"/>
    <w:rsid w:val="00CB1897"/>
    <w:rsid w:val="00CB3D31"/>
    <w:rsid w:val="00CB50A7"/>
    <w:rsid w:val="00CB7787"/>
    <w:rsid w:val="00CC19B7"/>
    <w:rsid w:val="00CC5DF0"/>
    <w:rsid w:val="00CD0E2A"/>
    <w:rsid w:val="00CD1C4B"/>
    <w:rsid w:val="00CD3F25"/>
    <w:rsid w:val="00CD4AB4"/>
    <w:rsid w:val="00CD5A6C"/>
    <w:rsid w:val="00CD5E85"/>
    <w:rsid w:val="00CD62A0"/>
    <w:rsid w:val="00CD64DD"/>
    <w:rsid w:val="00CD6B11"/>
    <w:rsid w:val="00CE3FCF"/>
    <w:rsid w:val="00CE6077"/>
    <w:rsid w:val="00CE6148"/>
    <w:rsid w:val="00CE6629"/>
    <w:rsid w:val="00CE707B"/>
    <w:rsid w:val="00CF0C51"/>
    <w:rsid w:val="00CF1D30"/>
    <w:rsid w:val="00CF1D34"/>
    <w:rsid w:val="00CF2382"/>
    <w:rsid w:val="00CF3CDE"/>
    <w:rsid w:val="00CF4E00"/>
    <w:rsid w:val="00CF5336"/>
    <w:rsid w:val="00CF70B6"/>
    <w:rsid w:val="00D00965"/>
    <w:rsid w:val="00D01367"/>
    <w:rsid w:val="00D01CC3"/>
    <w:rsid w:val="00D02F7B"/>
    <w:rsid w:val="00D108A8"/>
    <w:rsid w:val="00D109A1"/>
    <w:rsid w:val="00D118B1"/>
    <w:rsid w:val="00D1327D"/>
    <w:rsid w:val="00D14354"/>
    <w:rsid w:val="00D225D6"/>
    <w:rsid w:val="00D23268"/>
    <w:rsid w:val="00D26B60"/>
    <w:rsid w:val="00D30D42"/>
    <w:rsid w:val="00D315D3"/>
    <w:rsid w:val="00D33F8B"/>
    <w:rsid w:val="00D3410F"/>
    <w:rsid w:val="00D43946"/>
    <w:rsid w:val="00D44C47"/>
    <w:rsid w:val="00D4609E"/>
    <w:rsid w:val="00D46267"/>
    <w:rsid w:val="00D56CA6"/>
    <w:rsid w:val="00D6083C"/>
    <w:rsid w:val="00D629CF"/>
    <w:rsid w:val="00D63D76"/>
    <w:rsid w:val="00D6525F"/>
    <w:rsid w:val="00D65A78"/>
    <w:rsid w:val="00D806F8"/>
    <w:rsid w:val="00D815B4"/>
    <w:rsid w:val="00D82950"/>
    <w:rsid w:val="00D862E2"/>
    <w:rsid w:val="00D87920"/>
    <w:rsid w:val="00D90EFC"/>
    <w:rsid w:val="00D91928"/>
    <w:rsid w:val="00D92466"/>
    <w:rsid w:val="00D947B9"/>
    <w:rsid w:val="00D952CB"/>
    <w:rsid w:val="00DA1AA1"/>
    <w:rsid w:val="00DA402C"/>
    <w:rsid w:val="00DA4880"/>
    <w:rsid w:val="00DB089F"/>
    <w:rsid w:val="00DB0D37"/>
    <w:rsid w:val="00DB2659"/>
    <w:rsid w:val="00DB46CA"/>
    <w:rsid w:val="00DB4E79"/>
    <w:rsid w:val="00DB53CB"/>
    <w:rsid w:val="00DB5920"/>
    <w:rsid w:val="00DB5F73"/>
    <w:rsid w:val="00DB69E4"/>
    <w:rsid w:val="00DC0BFD"/>
    <w:rsid w:val="00DC5649"/>
    <w:rsid w:val="00DC5FF6"/>
    <w:rsid w:val="00DC65E3"/>
    <w:rsid w:val="00DC756B"/>
    <w:rsid w:val="00DD11AC"/>
    <w:rsid w:val="00DD1504"/>
    <w:rsid w:val="00DD3929"/>
    <w:rsid w:val="00DD3E03"/>
    <w:rsid w:val="00DD4465"/>
    <w:rsid w:val="00DD66A7"/>
    <w:rsid w:val="00DE1D34"/>
    <w:rsid w:val="00DE2D0E"/>
    <w:rsid w:val="00DE40CD"/>
    <w:rsid w:val="00DE7DE3"/>
    <w:rsid w:val="00DF10C6"/>
    <w:rsid w:val="00DF1475"/>
    <w:rsid w:val="00DF28D1"/>
    <w:rsid w:val="00DF4CFF"/>
    <w:rsid w:val="00DF65C2"/>
    <w:rsid w:val="00E01EE9"/>
    <w:rsid w:val="00E0595C"/>
    <w:rsid w:val="00E110D0"/>
    <w:rsid w:val="00E11B2A"/>
    <w:rsid w:val="00E150DE"/>
    <w:rsid w:val="00E1593A"/>
    <w:rsid w:val="00E20082"/>
    <w:rsid w:val="00E20AEF"/>
    <w:rsid w:val="00E31F14"/>
    <w:rsid w:val="00E32960"/>
    <w:rsid w:val="00E3690E"/>
    <w:rsid w:val="00E36D30"/>
    <w:rsid w:val="00E40BFA"/>
    <w:rsid w:val="00E4158B"/>
    <w:rsid w:val="00E43ED4"/>
    <w:rsid w:val="00E445AD"/>
    <w:rsid w:val="00E4606C"/>
    <w:rsid w:val="00E521BB"/>
    <w:rsid w:val="00E52689"/>
    <w:rsid w:val="00E53127"/>
    <w:rsid w:val="00E534CE"/>
    <w:rsid w:val="00E53878"/>
    <w:rsid w:val="00E56EDA"/>
    <w:rsid w:val="00E608FF"/>
    <w:rsid w:val="00E65DF0"/>
    <w:rsid w:val="00E70741"/>
    <w:rsid w:val="00E717AD"/>
    <w:rsid w:val="00E719AA"/>
    <w:rsid w:val="00E7213B"/>
    <w:rsid w:val="00E72F4D"/>
    <w:rsid w:val="00E7351E"/>
    <w:rsid w:val="00E73C2B"/>
    <w:rsid w:val="00E7545B"/>
    <w:rsid w:val="00E75CA4"/>
    <w:rsid w:val="00E76FED"/>
    <w:rsid w:val="00E83F81"/>
    <w:rsid w:val="00E85C4D"/>
    <w:rsid w:val="00E92E92"/>
    <w:rsid w:val="00E9695C"/>
    <w:rsid w:val="00E978E8"/>
    <w:rsid w:val="00EA73D7"/>
    <w:rsid w:val="00EB0414"/>
    <w:rsid w:val="00EB17CE"/>
    <w:rsid w:val="00EB282B"/>
    <w:rsid w:val="00EB502F"/>
    <w:rsid w:val="00EB58F3"/>
    <w:rsid w:val="00EB7739"/>
    <w:rsid w:val="00EC2DC8"/>
    <w:rsid w:val="00EC6173"/>
    <w:rsid w:val="00EC7BE5"/>
    <w:rsid w:val="00ED36CC"/>
    <w:rsid w:val="00ED3930"/>
    <w:rsid w:val="00ED5296"/>
    <w:rsid w:val="00ED6FE2"/>
    <w:rsid w:val="00EE2D8E"/>
    <w:rsid w:val="00EE3710"/>
    <w:rsid w:val="00EE42A1"/>
    <w:rsid w:val="00EE5AAA"/>
    <w:rsid w:val="00EE6F6B"/>
    <w:rsid w:val="00EE7452"/>
    <w:rsid w:val="00EE7ACB"/>
    <w:rsid w:val="00EF0636"/>
    <w:rsid w:val="00EF0E96"/>
    <w:rsid w:val="00EF564D"/>
    <w:rsid w:val="00EF7279"/>
    <w:rsid w:val="00F0205B"/>
    <w:rsid w:val="00F02C61"/>
    <w:rsid w:val="00F03760"/>
    <w:rsid w:val="00F12380"/>
    <w:rsid w:val="00F12413"/>
    <w:rsid w:val="00F130FE"/>
    <w:rsid w:val="00F1585D"/>
    <w:rsid w:val="00F1648B"/>
    <w:rsid w:val="00F172E8"/>
    <w:rsid w:val="00F20AFC"/>
    <w:rsid w:val="00F268B1"/>
    <w:rsid w:val="00F326AF"/>
    <w:rsid w:val="00F3462E"/>
    <w:rsid w:val="00F3523E"/>
    <w:rsid w:val="00F40238"/>
    <w:rsid w:val="00F407FB"/>
    <w:rsid w:val="00F42B37"/>
    <w:rsid w:val="00F42C57"/>
    <w:rsid w:val="00F437D6"/>
    <w:rsid w:val="00F531AF"/>
    <w:rsid w:val="00F53E68"/>
    <w:rsid w:val="00F54D74"/>
    <w:rsid w:val="00F54E88"/>
    <w:rsid w:val="00F551AE"/>
    <w:rsid w:val="00F55F46"/>
    <w:rsid w:val="00F56995"/>
    <w:rsid w:val="00F56F71"/>
    <w:rsid w:val="00F573F5"/>
    <w:rsid w:val="00F579EF"/>
    <w:rsid w:val="00F57CBF"/>
    <w:rsid w:val="00F60FCA"/>
    <w:rsid w:val="00F6147D"/>
    <w:rsid w:val="00F634A2"/>
    <w:rsid w:val="00F63959"/>
    <w:rsid w:val="00F71F6A"/>
    <w:rsid w:val="00F72AA0"/>
    <w:rsid w:val="00F73651"/>
    <w:rsid w:val="00F7618D"/>
    <w:rsid w:val="00F80C02"/>
    <w:rsid w:val="00F815D6"/>
    <w:rsid w:val="00F818AB"/>
    <w:rsid w:val="00F81AA7"/>
    <w:rsid w:val="00F81B9B"/>
    <w:rsid w:val="00F82A43"/>
    <w:rsid w:val="00F84896"/>
    <w:rsid w:val="00F908F5"/>
    <w:rsid w:val="00F94EEB"/>
    <w:rsid w:val="00F95A56"/>
    <w:rsid w:val="00FA28FE"/>
    <w:rsid w:val="00FA2AF6"/>
    <w:rsid w:val="00FA2B82"/>
    <w:rsid w:val="00FA35F7"/>
    <w:rsid w:val="00FB3D81"/>
    <w:rsid w:val="00FB3FC4"/>
    <w:rsid w:val="00FB522C"/>
    <w:rsid w:val="00FB6438"/>
    <w:rsid w:val="00FC0779"/>
    <w:rsid w:val="00FC0FC2"/>
    <w:rsid w:val="00FC1E05"/>
    <w:rsid w:val="00FC4609"/>
    <w:rsid w:val="00FC4CC5"/>
    <w:rsid w:val="00FC681C"/>
    <w:rsid w:val="00FC697C"/>
    <w:rsid w:val="00FC7402"/>
    <w:rsid w:val="00FD2036"/>
    <w:rsid w:val="00FD2D98"/>
    <w:rsid w:val="00FD7F45"/>
    <w:rsid w:val="00FE015D"/>
    <w:rsid w:val="00FE0177"/>
    <w:rsid w:val="00FE0AA8"/>
    <w:rsid w:val="00FE2EC7"/>
    <w:rsid w:val="00FE47EB"/>
    <w:rsid w:val="00FE6212"/>
    <w:rsid w:val="00FF4A00"/>
    <w:rsid w:val="00FF4EA5"/>
    <w:rsid w:val="00FF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38CC3E"/>
  <w15:docId w15:val="{51B2E491-7BE4-4150-BBD0-3EE340AE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9ED"/>
    <w:pPr>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6422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642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1F45CD"/>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B8A"/>
    <w:pPr>
      <w:ind w:left="708"/>
    </w:pPr>
  </w:style>
  <w:style w:type="paragraph" w:customStyle="1" w:styleId="Default">
    <w:name w:val="Default"/>
    <w:rsid w:val="006F5B8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header"/>
    <w:basedOn w:val="a"/>
    <w:link w:val="a5"/>
    <w:uiPriority w:val="99"/>
    <w:unhideWhenUsed/>
    <w:rsid w:val="000A50C7"/>
    <w:pPr>
      <w:tabs>
        <w:tab w:val="center" w:pos="4677"/>
        <w:tab w:val="right" w:pos="9355"/>
      </w:tabs>
      <w:spacing w:line="240" w:lineRule="auto"/>
    </w:pPr>
  </w:style>
  <w:style w:type="character" w:customStyle="1" w:styleId="a5">
    <w:name w:val="Верхний колонтитул Знак"/>
    <w:basedOn w:val="a0"/>
    <w:link w:val="a4"/>
    <w:uiPriority w:val="99"/>
    <w:rsid w:val="000A50C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0A50C7"/>
    <w:pPr>
      <w:tabs>
        <w:tab w:val="center" w:pos="4677"/>
        <w:tab w:val="right" w:pos="9355"/>
      </w:tabs>
      <w:spacing w:line="240" w:lineRule="auto"/>
    </w:pPr>
  </w:style>
  <w:style w:type="character" w:customStyle="1" w:styleId="a7">
    <w:name w:val="Нижний колонтитул Знак"/>
    <w:basedOn w:val="a0"/>
    <w:link w:val="a6"/>
    <w:uiPriority w:val="99"/>
    <w:rsid w:val="000A50C7"/>
    <w:rPr>
      <w:rFonts w:ascii="Times New Roman" w:eastAsia="Times New Roman" w:hAnsi="Times New Roman" w:cs="Times New Roman"/>
      <w:sz w:val="24"/>
      <w:szCs w:val="24"/>
      <w:lang w:eastAsia="ru-RU"/>
    </w:rPr>
  </w:style>
  <w:style w:type="paragraph" w:styleId="11">
    <w:name w:val="toc 1"/>
    <w:basedOn w:val="a"/>
    <w:next w:val="a"/>
    <w:autoRedefine/>
    <w:uiPriority w:val="39"/>
    <w:rsid w:val="0090591A"/>
    <w:pPr>
      <w:overflowPunct/>
      <w:autoSpaceDE/>
      <w:autoSpaceDN/>
      <w:adjustRightInd/>
      <w:spacing w:line="240" w:lineRule="auto"/>
      <w:ind w:firstLine="0"/>
      <w:jc w:val="left"/>
    </w:pPr>
  </w:style>
  <w:style w:type="paragraph" w:styleId="21">
    <w:name w:val="toc 2"/>
    <w:basedOn w:val="a"/>
    <w:next w:val="a"/>
    <w:autoRedefine/>
    <w:uiPriority w:val="39"/>
    <w:rsid w:val="0090591A"/>
    <w:pPr>
      <w:overflowPunct/>
      <w:autoSpaceDE/>
      <w:autoSpaceDN/>
      <w:adjustRightInd/>
      <w:spacing w:line="240" w:lineRule="auto"/>
      <w:ind w:left="240" w:firstLine="0"/>
      <w:jc w:val="left"/>
    </w:pPr>
  </w:style>
  <w:style w:type="paragraph" w:styleId="31">
    <w:name w:val="toc 3"/>
    <w:basedOn w:val="a"/>
    <w:next w:val="a"/>
    <w:autoRedefine/>
    <w:uiPriority w:val="39"/>
    <w:rsid w:val="0090591A"/>
    <w:pPr>
      <w:tabs>
        <w:tab w:val="right" w:leader="dot" w:pos="9344"/>
      </w:tabs>
      <w:overflowPunct/>
      <w:autoSpaceDE/>
      <w:autoSpaceDN/>
      <w:adjustRightInd/>
      <w:spacing w:line="240" w:lineRule="auto"/>
      <w:ind w:firstLine="0"/>
      <w:jc w:val="left"/>
    </w:pPr>
  </w:style>
  <w:style w:type="character" w:styleId="a8">
    <w:name w:val="Hyperlink"/>
    <w:uiPriority w:val="99"/>
    <w:rsid w:val="0090591A"/>
    <w:rPr>
      <w:color w:val="0000FF"/>
      <w:u w:val="single"/>
    </w:rPr>
  </w:style>
  <w:style w:type="character" w:styleId="a9">
    <w:name w:val="FollowedHyperlink"/>
    <w:basedOn w:val="a0"/>
    <w:uiPriority w:val="99"/>
    <w:semiHidden/>
    <w:unhideWhenUsed/>
    <w:rsid w:val="00A64221"/>
    <w:rPr>
      <w:color w:val="800080" w:themeColor="followedHyperlink"/>
      <w:u w:val="single"/>
    </w:rPr>
  </w:style>
  <w:style w:type="character" w:customStyle="1" w:styleId="10">
    <w:name w:val="Заголовок 1 Знак"/>
    <w:basedOn w:val="a0"/>
    <w:link w:val="1"/>
    <w:uiPriority w:val="9"/>
    <w:rsid w:val="00A64221"/>
    <w:rPr>
      <w:rFonts w:asciiTheme="majorHAnsi" w:eastAsiaTheme="majorEastAsia" w:hAnsiTheme="majorHAnsi" w:cstheme="majorBidi"/>
      <w:color w:val="365F91" w:themeColor="accent1" w:themeShade="BF"/>
      <w:sz w:val="32"/>
      <w:szCs w:val="32"/>
      <w:lang w:eastAsia="ru-RU"/>
    </w:rPr>
  </w:style>
  <w:style w:type="paragraph" w:styleId="aa">
    <w:name w:val="TOC Heading"/>
    <w:basedOn w:val="1"/>
    <w:next w:val="a"/>
    <w:uiPriority w:val="39"/>
    <w:unhideWhenUsed/>
    <w:qFormat/>
    <w:rsid w:val="00A64221"/>
    <w:pPr>
      <w:overflowPunct/>
      <w:autoSpaceDE/>
      <w:autoSpaceDN/>
      <w:adjustRightInd/>
      <w:spacing w:line="259" w:lineRule="auto"/>
      <w:ind w:firstLine="0"/>
      <w:jc w:val="left"/>
      <w:outlineLvl w:val="9"/>
    </w:pPr>
  </w:style>
  <w:style w:type="character" w:customStyle="1" w:styleId="20">
    <w:name w:val="Заголовок 2 Знак"/>
    <w:basedOn w:val="a0"/>
    <w:link w:val="2"/>
    <w:uiPriority w:val="9"/>
    <w:rsid w:val="00A64221"/>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1F45CD"/>
    <w:rPr>
      <w:rFonts w:asciiTheme="majorHAnsi" w:eastAsiaTheme="majorEastAsia" w:hAnsiTheme="majorHAnsi" w:cstheme="majorBidi"/>
      <w:color w:val="243F60" w:themeColor="accent1" w:themeShade="7F"/>
      <w:sz w:val="24"/>
      <w:szCs w:val="24"/>
      <w:lang w:eastAsia="ru-RU"/>
    </w:rPr>
  </w:style>
  <w:style w:type="paragraph" w:styleId="ab">
    <w:name w:val="Balloon Text"/>
    <w:basedOn w:val="a"/>
    <w:link w:val="ac"/>
    <w:uiPriority w:val="99"/>
    <w:semiHidden/>
    <w:unhideWhenUsed/>
    <w:rsid w:val="008D2ACC"/>
    <w:pPr>
      <w:spacing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D2ACC"/>
    <w:rPr>
      <w:rFonts w:ascii="Segoe UI" w:eastAsia="Times New Roman" w:hAnsi="Segoe UI" w:cs="Segoe UI"/>
      <w:sz w:val="18"/>
      <w:szCs w:val="18"/>
      <w:lang w:eastAsia="ru-RU"/>
    </w:rPr>
  </w:style>
  <w:style w:type="table" w:styleId="ad">
    <w:name w:val="Table Grid"/>
    <w:basedOn w:val="a1"/>
    <w:uiPriority w:val="39"/>
    <w:rsid w:val="00CA4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
    <w:basedOn w:val="a"/>
    <w:rsid w:val="007E5BC7"/>
    <w:pPr>
      <w:widowControl w:val="0"/>
      <w:shd w:val="clear" w:color="auto" w:fill="FFFFFF"/>
      <w:suppressAutoHyphens/>
      <w:overflowPunct/>
      <w:autoSpaceDE/>
      <w:autoSpaceDN/>
      <w:adjustRightInd/>
      <w:spacing w:line="0" w:lineRule="atLeast"/>
      <w:ind w:firstLine="0"/>
      <w:jc w:val="left"/>
    </w:pPr>
    <w:rPr>
      <w:b/>
      <w:bCs/>
      <w:spacing w:val="2"/>
      <w:sz w:val="20"/>
      <w:szCs w:val="20"/>
      <w:lang w:eastAsia="zh-CN"/>
    </w:rPr>
  </w:style>
  <w:style w:type="paragraph" w:styleId="ae">
    <w:name w:val="No Spacing"/>
    <w:link w:val="af"/>
    <w:uiPriority w:val="1"/>
    <w:qFormat/>
    <w:rsid w:val="00222EE8"/>
    <w:pPr>
      <w:spacing w:after="0" w:line="240" w:lineRule="auto"/>
    </w:pPr>
    <w:rPr>
      <w:rFonts w:ascii="Calibri" w:eastAsia="Times New Roman" w:hAnsi="Calibri" w:cs="Calibri"/>
      <w:lang w:eastAsia="ru-RU"/>
    </w:rPr>
  </w:style>
  <w:style w:type="character" w:customStyle="1" w:styleId="af">
    <w:name w:val="Без интервала Знак"/>
    <w:link w:val="ae"/>
    <w:uiPriority w:val="1"/>
    <w:rsid w:val="00222EE8"/>
    <w:rPr>
      <w:rFonts w:ascii="Calibri" w:eastAsia="Times New Roman" w:hAnsi="Calibri" w:cs="Calibri"/>
      <w:lang w:eastAsia="ru-RU"/>
    </w:rPr>
  </w:style>
  <w:style w:type="paragraph" w:customStyle="1" w:styleId="12">
    <w:name w:val="Заголовок1"/>
    <w:basedOn w:val="a"/>
    <w:next w:val="af0"/>
    <w:rsid w:val="00EB17CE"/>
    <w:pPr>
      <w:keepNext/>
      <w:widowControl w:val="0"/>
      <w:suppressAutoHyphens/>
      <w:overflowPunct/>
      <w:autoSpaceDE/>
      <w:autoSpaceDN/>
      <w:adjustRightInd/>
      <w:spacing w:before="240" w:after="120" w:line="240" w:lineRule="auto"/>
      <w:ind w:firstLine="0"/>
      <w:jc w:val="center"/>
    </w:pPr>
    <w:rPr>
      <w:rFonts w:ascii="Arial" w:eastAsia="Lucida Sans Unicode" w:hAnsi="Arial" w:cs="Tahoma"/>
      <w:sz w:val="28"/>
      <w:szCs w:val="28"/>
    </w:rPr>
  </w:style>
  <w:style w:type="paragraph" w:styleId="af0">
    <w:name w:val="Subtitle"/>
    <w:basedOn w:val="a"/>
    <w:next w:val="a"/>
    <w:link w:val="af1"/>
    <w:uiPriority w:val="11"/>
    <w:qFormat/>
    <w:rsid w:val="00EB17CE"/>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uiPriority w:val="11"/>
    <w:rsid w:val="00EB17CE"/>
    <w:rPr>
      <w:rFonts w:eastAsiaTheme="minorEastAsia"/>
      <w:color w:val="5A5A5A" w:themeColor="text1" w:themeTint="A5"/>
      <w:spacing w:val="15"/>
      <w:lang w:eastAsia="ru-RU"/>
    </w:rPr>
  </w:style>
  <w:style w:type="character" w:styleId="af2">
    <w:name w:val="annotation reference"/>
    <w:basedOn w:val="a0"/>
    <w:uiPriority w:val="99"/>
    <w:semiHidden/>
    <w:unhideWhenUsed/>
    <w:rsid w:val="003349E2"/>
    <w:rPr>
      <w:sz w:val="16"/>
      <w:szCs w:val="16"/>
    </w:rPr>
  </w:style>
  <w:style w:type="paragraph" w:styleId="af3">
    <w:name w:val="annotation text"/>
    <w:basedOn w:val="a"/>
    <w:link w:val="af4"/>
    <w:uiPriority w:val="99"/>
    <w:semiHidden/>
    <w:unhideWhenUsed/>
    <w:rsid w:val="003349E2"/>
    <w:pPr>
      <w:spacing w:line="240" w:lineRule="auto"/>
    </w:pPr>
    <w:rPr>
      <w:sz w:val="20"/>
      <w:szCs w:val="20"/>
    </w:rPr>
  </w:style>
  <w:style w:type="character" w:customStyle="1" w:styleId="af4">
    <w:name w:val="Текст примечания Знак"/>
    <w:basedOn w:val="a0"/>
    <w:link w:val="af3"/>
    <w:uiPriority w:val="99"/>
    <w:semiHidden/>
    <w:rsid w:val="003349E2"/>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3349E2"/>
    <w:rPr>
      <w:b/>
      <w:bCs/>
    </w:rPr>
  </w:style>
  <w:style w:type="character" w:customStyle="1" w:styleId="af6">
    <w:name w:val="Тема примечания Знак"/>
    <w:basedOn w:val="af4"/>
    <w:link w:val="af5"/>
    <w:uiPriority w:val="99"/>
    <w:semiHidden/>
    <w:rsid w:val="003349E2"/>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33EC4AE531EFD7D9B0F899769C72B31D4F6C6C8B407B932C1DA62E3CE95399CE5C196D4EBD3B0BFwAh5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434FE-6909-4D6D-A17C-C72EDC9B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25198</Words>
  <Characters>143631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admin</cp:lastModifiedBy>
  <cp:revision>2</cp:revision>
  <cp:lastPrinted>2017-09-04T03:33:00Z</cp:lastPrinted>
  <dcterms:created xsi:type="dcterms:W3CDTF">2017-09-05T12:20:00Z</dcterms:created>
  <dcterms:modified xsi:type="dcterms:W3CDTF">2017-09-05T12:20:00Z</dcterms:modified>
</cp:coreProperties>
</file>