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марта 2016 года  № 17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Зорино-Быково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противопожарных мероприятиях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2016 года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ст.7 Федерального закона от 18.10.2007 г. № 230-ФЗ «О внесении изменений в отдельные законодательные акты Российской Федерации», ст.19 «О пожарной безопасности» № 69-ФЗ, в целях обеспечения противопожарных требований в весенне-летний пожароопасный период 2015 года на территории муниципального образования</w:t>
      </w:r>
      <w:proofErr w:type="gramEnd"/>
    </w:p>
    <w:p w:rsidR="007B422E" w:rsidRDefault="007B422E" w:rsidP="007B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 противопожарных мероприятий в пожароопасный  весенне-летний период 2016 года, план привлечения сил и средств на тушение пожаров на территории  Усть-Балейского муниципального образования (приложение № 1,2)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В.В. Тирских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2E" w:rsidRDefault="007B422E" w:rsidP="007B42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7B422E" w:rsidRDefault="007B422E" w:rsidP="007B42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Усть-Балейского МО  № 17 от 11.03.2016 г.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Противопожарных мероприятий в пожароопасный  весенне-летний период 2016 года на территории населённых пунктов Усть-Балейского муниципального образования.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443"/>
        <w:gridCol w:w="1669"/>
        <w:gridCol w:w="2671"/>
      </w:tblGrid>
      <w:tr w:rsidR="007B422E" w:rsidTr="007B422E">
        <w:trPr>
          <w:trHeight w:val="6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</w:p>
        </w:tc>
      </w:tr>
      <w:tr w:rsid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Провести сходы в населенных пунктах МО по вопросу: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 противопожарных мероприятиях на территории населенных пунктов.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Вести разъяснительную работу среди населения, развешать объявления во всех населенных пунктах о запрещении сжигания сухой травы,  стерни и  бытовых отходов вблизи строений и прилежащего к огородам и домам леса.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Старосты,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B422E" w:rsidTr="007B422E">
        <w:trPr>
          <w:trHeight w:val="15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Жителям  принимать посильные меры по предотвращению перехода лесных пожаров на собственные строения, спасению людей и имущества до прибытия подразделений пожарной охраны.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Вести контроль по работе телефонной связи между населёнными пунктами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</w:tc>
      </w:tr>
      <w:tr w:rsid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Вести контроль  о принятии мер противопожарного состояния руководителями учреждений всех форм собственности: состояние зданий, сооружений, прилежащих территорий.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2.Обязать руководителей учреждений, предприятий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иметь на подведомственной территории емкости с водой, песком, ранцы для тушения пожаров содержать в заправленном состоянии.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опашку территории;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Усть-Балей;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 от Меркурьевых до базы Лобанова С.Т.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ул. Молодежная от леса</w:t>
            </w:r>
            <w:proofErr w:type="gramEnd"/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Набережная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Новая, Дунайская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Зорино-Быково;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очистка минерализованной полосы ул. Нагорная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-опашка ул. Ново-Заречная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опашка поле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мин. полосы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Очистить прилегающую к магазину «Сластена» территорию от горбыля, опилок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Быкова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 до ключа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-\\-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01.04.16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Лобанов С.Т.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АЛХ 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Тирских Л.Л.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Елисеев А.Ю.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Журба А.А.</w:t>
            </w:r>
          </w:p>
        </w:tc>
      </w:tr>
      <w:tr w:rsid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в школах и детском саду среди  детей  по предупреждению детской шалости с огнём.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\садом</w:t>
            </w:r>
          </w:p>
        </w:tc>
      </w:tr>
      <w:tr w:rsidR="007B422E" w:rsidTr="007B422E">
        <w:trPr>
          <w:trHeight w:val="15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состояние источников противопожарного водоснабжения (водонапорных башен, водокачек) их исправность и возможность заправки водой пожарных автомобилей.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 пожарный пост д. Зорино-Быково</w:t>
            </w:r>
          </w:p>
        </w:tc>
      </w:tr>
      <w:tr w:rsidR="007B422E" w:rsidTr="007B422E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сжигание отходов производства  (обзол, опилки) на пилорамах,  разведение костров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массивах.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пилорам</w:t>
            </w:r>
          </w:p>
        </w:tc>
      </w:tr>
    </w:tbl>
    <w:p w:rsidR="007B422E" w:rsidRDefault="007B422E" w:rsidP="007B422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Бутырская</w:t>
      </w:r>
      <w:proofErr w:type="gramEnd"/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22E" w:rsidRDefault="007B422E" w:rsidP="007B4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марта 2016 года  № 17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Зорино-Быково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противопожарных мероприятиях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2016 года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ст.7 Федерального закона от 18.10.2007 г. № 230-ФЗ «О внесении изменений в отдельные законодательные акты Российской Федерации», ст.19 «О пожарной безопасности» № 69-ФЗ, в целях обеспечения противопожарных требований в весенне-летний пожароопасный период 2015 года на территории муниципального образования</w:t>
      </w:r>
      <w:proofErr w:type="gramEnd"/>
    </w:p>
    <w:p w:rsidR="007B422E" w:rsidRDefault="007B422E" w:rsidP="007B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 противопожарных мероприятий в пожароопасный  весенне-летний период 2016 года, план привлечения сил и средств на тушение пожаров на территории  Усть-Балейского муниципального образования (приложение № 1,2)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В.В. Тирских</w:t>
      </w: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Pr="007B422E" w:rsidRDefault="007B422E" w:rsidP="007B42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7B42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2E" w:rsidRPr="007B422E" w:rsidRDefault="007B422E" w:rsidP="007B42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7B422E" w:rsidRPr="007B422E" w:rsidRDefault="007B422E" w:rsidP="007B42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 xml:space="preserve"> Усть-Балейского МО  № 17 от 11.03.2016 г.</w:t>
      </w:r>
    </w:p>
    <w:p w:rsidR="007B422E" w:rsidRPr="007B422E" w:rsidRDefault="007B422E" w:rsidP="007B4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22E" w:rsidRPr="007B422E" w:rsidRDefault="007B422E" w:rsidP="007B42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422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7B422E" w:rsidRPr="007B422E" w:rsidRDefault="007B422E" w:rsidP="007B42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>Противопожарных мероприятий в пожароопасный  весенне-летний период 2016 года на территории населённых пунктов Усть-Балейского муниципального образования.</w:t>
      </w:r>
    </w:p>
    <w:p w:rsidR="007B422E" w:rsidRPr="007B422E" w:rsidRDefault="007B422E" w:rsidP="007B42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474"/>
        <w:gridCol w:w="1630"/>
        <w:gridCol w:w="2678"/>
      </w:tblGrid>
      <w:tr w:rsidR="007B422E" w:rsidRPr="007B422E" w:rsidTr="007B422E">
        <w:trPr>
          <w:trHeight w:val="6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</w:tr>
      <w:tr w:rsidR="007B422E" w:rsidRP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Провести сходы в населенных пунктах МО по вопросу: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 О противопожарных мероприятиях на территории населенных пунктов.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 Вести разъяснительную работу среди населения, развешать объявления во всех населенных пунктах о запрещении сжигания сухой травы,  стерни и  бытовых отходов вблизи строений и прилежащего к огородам и домам леса.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Депутаты,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Старосты,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422E" w:rsidRPr="007B422E" w:rsidTr="007B422E">
        <w:trPr>
          <w:trHeight w:val="15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Жителям  принимать посильные меры по предотвращению перехода лесных пожаров на собственные строения, спасению людей и имущества до прибытия подразделений пожарной охраны.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Депутаты,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22E" w:rsidRP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Вести контроль по работе телефонной связи между населёнными пунктами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</w:p>
        </w:tc>
      </w:tr>
      <w:tr w:rsidR="007B422E" w:rsidRP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Вести контроль  о принятии мер противопожарного состояния руководителями учреждений всех форм собственности: состояние зданий, сооружений, прилежащих территорий.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2.Обязать руководителей учреждений, предприятий</w:t>
            </w:r>
            <w:proofErr w:type="gram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иметь на подведомственной территории емкости с водой, песком, ранцы для тушения пожаров содержать в заправленном состоянии.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Произвести опашку территории;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t>п. Усть-Балей;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поле от Меркурьевых до базы Лобанова С.Т.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ул. Молодежная от леса</w:t>
            </w:r>
            <w:proofErr w:type="gramEnd"/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ул. Набережная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ул. Новая, Дунайская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Зорино-Быково;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очистка минерализованной полосы ул. Нагорная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-опашка ул. Ново-Заречная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- опашка поле 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Кырино</w:t>
            </w:r>
            <w:proofErr w:type="spell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до мин. полосы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 Очистить прилегающую к магазину «Сластена» территорию от горбыля, опилок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t>д. Быкова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поле до ключа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-\\-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До 01.04.16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ИП Лобанов С.Т.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Белых Н.О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АЛХ 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ИП Тирских Л.Л.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АЛХ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ИП Елисеев А.Ю.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СибИва</w:t>
            </w:r>
            <w:proofErr w:type="spell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ИП Журба А.А.</w:t>
            </w:r>
          </w:p>
        </w:tc>
      </w:tr>
      <w:tr w:rsidR="007B422E" w:rsidRPr="007B422E" w:rsidTr="007B42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в школах и детском саду среди  детей  по предупреждению детской шалости с огнём.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\садом</w:t>
            </w:r>
          </w:p>
        </w:tc>
      </w:tr>
      <w:tr w:rsidR="007B422E" w:rsidRPr="007B422E" w:rsidTr="007B422E">
        <w:trPr>
          <w:trHeight w:val="15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источников противопожарного водоснабжения (водонапорных башен, водокачек) их исправность и возможность заправки водой пожарных автомобилей.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Отдельный пожарный пост д. Зорино-Быково</w:t>
            </w:r>
          </w:p>
        </w:tc>
      </w:tr>
      <w:tr w:rsidR="007B422E" w:rsidRPr="007B422E" w:rsidTr="007B422E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Запретить сжигание отходов производства  (обзол, опилки) на пилорамах,  разведение костров в лесных массивах.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пилорам</w:t>
            </w:r>
          </w:p>
        </w:tc>
      </w:tr>
    </w:tbl>
    <w:p w:rsidR="007B422E" w:rsidRPr="007B422E" w:rsidRDefault="007B422E" w:rsidP="007B42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B422E" w:rsidRPr="007B422E" w:rsidRDefault="007B422E" w:rsidP="007B422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Е.В. </w:t>
      </w:r>
      <w:proofErr w:type="gramStart"/>
      <w:r w:rsidRPr="007B422E">
        <w:rPr>
          <w:rFonts w:ascii="Times New Roman" w:hAnsi="Times New Roman" w:cs="Times New Roman"/>
          <w:sz w:val="24"/>
          <w:szCs w:val="24"/>
        </w:rPr>
        <w:t>Бутырская</w:t>
      </w:r>
      <w:proofErr w:type="gramEnd"/>
    </w:p>
    <w:p w:rsidR="007B422E" w:rsidRPr="007B422E" w:rsidRDefault="007B422E" w:rsidP="007B4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22E" w:rsidRDefault="007B422E" w:rsidP="007B422E">
      <w:pPr>
        <w:tabs>
          <w:tab w:val="left" w:pos="5130"/>
        </w:tabs>
      </w:pPr>
      <w:r>
        <w:tab/>
      </w: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>
      <w:pPr>
        <w:tabs>
          <w:tab w:val="left" w:pos="5130"/>
        </w:tabs>
      </w:pPr>
    </w:p>
    <w:p w:rsidR="007B422E" w:rsidRDefault="007B422E" w:rsidP="007B422E"/>
    <w:p w:rsidR="007B422E" w:rsidRPr="007B422E" w:rsidRDefault="007B422E" w:rsidP="007B422E">
      <w:pPr>
        <w:pStyle w:val="a4"/>
        <w:jc w:val="center"/>
        <w:rPr>
          <w:rFonts w:ascii="Times New Roman" w:hAnsi="Times New Roman" w:cs="Times New Roman"/>
        </w:rPr>
      </w:pPr>
    </w:p>
    <w:p w:rsidR="007B422E" w:rsidRPr="007B422E" w:rsidRDefault="007B422E" w:rsidP="007B42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>ПЛАН</w:t>
      </w:r>
    </w:p>
    <w:p w:rsidR="007B422E" w:rsidRPr="007B422E" w:rsidRDefault="007B422E" w:rsidP="007B42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422E">
        <w:rPr>
          <w:rFonts w:ascii="Times New Roman" w:hAnsi="Times New Roman" w:cs="Times New Roman"/>
          <w:sz w:val="24"/>
          <w:szCs w:val="24"/>
        </w:rPr>
        <w:t>привлечения сил и средств на тушение пожаров на территории Усть-Балейского муниципального образования на 2016 год</w:t>
      </w:r>
    </w:p>
    <w:p w:rsidR="007B422E" w:rsidRPr="007B422E" w:rsidRDefault="007B422E" w:rsidP="007B42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354"/>
        <w:gridCol w:w="1861"/>
        <w:gridCol w:w="1818"/>
        <w:gridCol w:w="1822"/>
      </w:tblGrid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Людские ресурсы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с. Еловка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1. ИП Сергеева Л.Н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МТЗ с плугом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 чел.+ 2 ранца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2E">
              <w:rPr>
                <w:rFonts w:ascii="Times New Roman" w:hAnsi="Times New Roman" w:cs="Times New Roman"/>
                <w:b/>
                <w:sz w:val="24"/>
                <w:szCs w:val="24"/>
              </w:rPr>
              <w:t>8 9027672495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89041325119</w:t>
            </w: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д. Зорино-Быково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ИП Елисеев А.Ю.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 ИП Букина Л.М.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3. ИП 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 чел+ 3 ранца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2 ранца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 чел.+ 1 ранец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</w:rPr>
            </w:pPr>
            <w:r w:rsidRPr="007B422E">
              <w:rPr>
                <w:rFonts w:ascii="Times New Roman" w:hAnsi="Times New Roman" w:cs="Times New Roman"/>
              </w:rPr>
              <w:t>8-902-544-12-55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</w:rPr>
              <w:t xml:space="preserve"> 8-952-632-90-09</w:t>
            </w: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п. Усть-Балей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ОАО «ИЗНМ»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 ИП Лобанов С.Т.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3. Тирских Л.Л.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4. ООО «Глобус»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1.Бульдозер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2.МТЗ с бочкой и мотопомпой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3.МТЗ с плугом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4.Трактор с бочкой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 чел.+ 2 ранца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 чел.+3 ранца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 чел.+ 1 ранец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5 чел.+ 5 ранцев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8 904 152 84 30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8 908 655 80 83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т. 616-631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8 914 902 00 46</w:t>
            </w: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КФК Слесарчук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  <w:proofErr w:type="spellStart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Токмаев</w:t>
            </w:r>
            <w:proofErr w:type="spellEnd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Захарович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1.Трактор погрузчик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2.Пожарный водоем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5 чел.+ 5 ранцев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т.682-987</w:t>
            </w: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д. Быкова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ИП «Журба»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 ОАО «СИБ-ИВА»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1. МТЗ с бочкой и мотопомпой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2. МТЗ с бочкой и мотопомпой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3-5 чел. + 5 ранцев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3 чел.+ 3 ранца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67-37-36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8950 091 226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8-924-700-30-09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E" w:rsidRPr="007B422E" w:rsidTr="00632F0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Отдельный пожарный пост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Пожарная машина ЗИЛ</w:t>
            </w:r>
          </w:p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496-631</w:t>
            </w:r>
          </w:p>
        </w:tc>
      </w:tr>
      <w:tr w:rsidR="007B422E" w:rsidRPr="007B422E" w:rsidTr="00632F03">
        <w:trPr>
          <w:trHeight w:val="12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отряды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ранцы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hAnsi="Times New Roman" w:cs="Times New Roman"/>
                <w:sz w:val="24"/>
                <w:szCs w:val="24"/>
              </w:rPr>
              <w:t>по 5 чел.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E" w:rsidRPr="007B422E" w:rsidRDefault="007B422E" w:rsidP="007B4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58" w:rsidRPr="007B422E" w:rsidRDefault="00C73358" w:rsidP="007B422E">
      <w:pPr>
        <w:pStyle w:val="a4"/>
        <w:rPr>
          <w:rFonts w:ascii="Times New Roman" w:hAnsi="Times New Roman" w:cs="Times New Roman"/>
        </w:rPr>
      </w:pPr>
    </w:p>
    <w:sectPr w:rsidR="00C73358" w:rsidRPr="007B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01"/>
    <w:rsid w:val="000A0CE0"/>
    <w:rsid w:val="000C0C3E"/>
    <w:rsid w:val="00155B1A"/>
    <w:rsid w:val="002A0079"/>
    <w:rsid w:val="00577719"/>
    <w:rsid w:val="006D3901"/>
    <w:rsid w:val="007B422E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22E"/>
  </w:style>
  <w:style w:type="paragraph" w:styleId="a4">
    <w:name w:val="No Spacing"/>
    <w:link w:val="a3"/>
    <w:uiPriority w:val="1"/>
    <w:qFormat/>
    <w:rsid w:val="007B4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22E"/>
  </w:style>
  <w:style w:type="paragraph" w:styleId="a4">
    <w:name w:val="No Spacing"/>
    <w:link w:val="a3"/>
    <w:uiPriority w:val="1"/>
    <w:qFormat/>
    <w:rsid w:val="007B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2016-04-01T04:56:00Z</dcterms:created>
  <dcterms:modified xsi:type="dcterms:W3CDTF">2016-04-01T05:01:00Z</dcterms:modified>
</cp:coreProperties>
</file>