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4F" w:rsidRDefault="0098584F" w:rsidP="009858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РОССИЙСКАЯ ФЕДЕРАЦИЯ</w:t>
      </w:r>
    </w:p>
    <w:p w:rsidR="0098584F" w:rsidRDefault="0098584F" w:rsidP="009858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98584F" w:rsidRDefault="0098584F" w:rsidP="009858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98584F" w:rsidRDefault="0098584F" w:rsidP="009858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98584F" w:rsidRDefault="0098584F" w:rsidP="009858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84F" w:rsidRDefault="0098584F" w:rsidP="009858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98584F" w:rsidRDefault="0098584F" w:rsidP="0098584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8584F" w:rsidRDefault="0098584F" w:rsidP="009858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30.01.2015</w:t>
      </w:r>
      <w:r w:rsidRPr="000A5EA3">
        <w:rPr>
          <w:rFonts w:ascii="Times New Roman" w:hAnsi="Times New Roman"/>
          <w:sz w:val="28"/>
          <w:szCs w:val="28"/>
        </w:rPr>
        <w:t xml:space="preserve">года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28-131-4</w:t>
      </w:r>
      <w:r w:rsidRPr="000A5EA3">
        <w:rPr>
          <w:rFonts w:ascii="Times New Roman" w:hAnsi="Times New Roman"/>
          <w:sz w:val="28"/>
          <w:szCs w:val="28"/>
        </w:rPr>
        <w:t>/дсп</w:t>
      </w:r>
    </w:p>
    <w:p w:rsidR="00AD637E" w:rsidRDefault="007243C1" w:rsidP="00AD637E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243C1">
        <w:rPr>
          <w:rFonts w:ascii="Times New Roman" w:hAnsi="Times New Roman" w:cs="Times New Roman"/>
          <w:sz w:val="24"/>
          <w:szCs w:val="24"/>
        </w:rPr>
        <w:t>«Об утверждении Схемы</w:t>
      </w:r>
      <w:r w:rsidR="00AD637E">
        <w:rPr>
          <w:rFonts w:ascii="Times New Roman" w:hAnsi="Times New Roman" w:cs="Times New Roman"/>
          <w:sz w:val="24"/>
          <w:szCs w:val="24"/>
        </w:rPr>
        <w:t xml:space="preserve"> </w:t>
      </w:r>
      <w:r w:rsidRPr="007243C1">
        <w:rPr>
          <w:rFonts w:ascii="Times New Roman" w:hAnsi="Times New Roman" w:cs="Times New Roman"/>
          <w:sz w:val="24"/>
          <w:szCs w:val="24"/>
        </w:rPr>
        <w:t xml:space="preserve"> водоснабжения и </w:t>
      </w:r>
    </w:p>
    <w:p w:rsidR="00AD637E" w:rsidRDefault="007243C1" w:rsidP="00AD637E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243C1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="00AD637E">
        <w:rPr>
          <w:rFonts w:ascii="Times New Roman" w:hAnsi="Times New Roman" w:cs="Times New Roman"/>
          <w:sz w:val="24"/>
          <w:szCs w:val="24"/>
        </w:rPr>
        <w:t xml:space="preserve"> </w:t>
      </w:r>
      <w:r w:rsidRPr="007243C1">
        <w:rPr>
          <w:rFonts w:ascii="Times New Roman" w:hAnsi="Times New Roman" w:cs="Times New Roman"/>
          <w:sz w:val="24"/>
          <w:szCs w:val="24"/>
        </w:rPr>
        <w:t xml:space="preserve">на период по 2029 год </w:t>
      </w:r>
      <w:r w:rsidR="00AD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3C1" w:rsidRPr="007243C1" w:rsidRDefault="007243C1" w:rsidP="00AD637E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243C1">
        <w:rPr>
          <w:rFonts w:ascii="Times New Roman" w:hAnsi="Times New Roman" w:cs="Times New Roman"/>
          <w:sz w:val="24"/>
          <w:szCs w:val="24"/>
        </w:rPr>
        <w:t>Усть-Балейского муниципального образования»</w:t>
      </w:r>
    </w:p>
    <w:p w:rsidR="007243C1" w:rsidRPr="007243C1" w:rsidRDefault="007243C1" w:rsidP="007243C1">
      <w:pPr>
        <w:spacing w:after="0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5C304D" w:rsidRPr="007243C1" w:rsidRDefault="00AD637E" w:rsidP="00AD637E">
      <w:pPr>
        <w:pStyle w:val="Default"/>
        <w:ind w:left="-851"/>
        <w:jc w:val="both"/>
        <w:rPr>
          <w:color w:val="auto"/>
        </w:rPr>
      </w:pPr>
      <w:r>
        <w:t xml:space="preserve">    </w:t>
      </w:r>
      <w:proofErr w:type="gramStart"/>
      <w:r w:rsidR="007243C1" w:rsidRPr="007243C1">
        <w:t>Руководствуясь</w:t>
      </w:r>
      <w:r w:rsidR="007243C1" w:rsidRPr="007243C1">
        <w:rPr>
          <w:color w:val="FF0000"/>
        </w:rPr>
        <w:t xml:space="preserve"> </w:t>
      </w:r>
      <w:r w:rsidR="007243C1" w:rsidRPr="007243C1">
        <w:rPr>
          <w:color w:val="auto"/>
        </w:rPr>
        <w:t>Водным  кодексом Российской Федерации</w:t>
      </w:r>
      <w:r w:rsidR="007243C1" w:rsidRPr="007243C1">
        <w:t>,</w:t>
      </w:r>
      <w:r w:rsidR="007243C1" w:rsidRPr="007243C1">
        <w:rPr>
          <w:color w:val="FF0000"/>
        </w:rPr>
        <w:t xml:space="preserve"> </w:t>
      </w:r>
      <w:r w:rsidR="007243C1" w:rsidRPr="007243C1">
        <w:rPr>
          <w:color w:val="auto"/>
        </w:rPr>
        <w:t>Федеральн</w:t>
      </w:r>
      <w:r w:rsidR="007243C1" w:rsidRPr="007243C1">
        <w:t>ым</w:t>
      </w:r>
      <w:r w:rsidR="007243C1" w:rsidRPr="007243C1">
        <w:rPr>
          <w:color w:val="auto"/>
        </w:rPr>
        <w:t xml:space="preserve"> закон</w:t>
      </w:r>
      <w:r w:rsidR="007243C1" w:rsidRPr="007243C1">
        <w:t>ом</w:t>
      </w:r>
      <w:r w:rsidR="007243C1" w:rsidRPr="007243C1">
        <w:rPr>
          <w:color w:val="auto"/>
        </w:rPr>
        <w:t xml:space="preserve"> </w:t>
      </w:r>
      <w:r w:rsidR="007243C1" w:rsidRPr="007243C1">
        <w:t>№</w:t>
      </w:r>
      <w:r w:rsidR="007243C1" w:rsidRPr="007243C1">
        <w:rPr>
          <w:color w:val="auto"/>
        </w:rPr>
        <w:t xml:space="preserve"> 416 «О водоснабжении и водоотведении» от 07.12.2011</w:t>
      </w:r>
      <w:r w:rsidR="007243C1" w:rsidRPr="007243C1">
        <w:t xml:space="preserve">, </w:t>
      </w:r>
      <w:r w:rsidR="007243C1" w:rsidRPr="007243C1">
        <w:rPr>
          <w:color w:val="auto"/>
        </w:rPr>
        <w:t>Постановлени</w:t>
      </w:r>
      <w:r w:rsidR="007243C1" w:rsidRPr="007243C1">
        <w:t>ем</w:t>
      </w:r>
      <w:r w:rsidR="007243C1" w:rsidRPr="007243C1">
        <w:rPr>
          <w:color w:val="auto"/>
        </w:rPr>
        <w:t xml:space="preserve"> правительства РФ № 782 </w:t>
      </w:r>
      <w:r w:rsidR="007243C1" w:rsidRPr="007243C1">
        <w:t>«О</w:t>
      </w:r>
      <w:r w:rsidR="007243C1" w:rsidRPr="007243C1">
        <w:rPr>
          <w:color w:val="auto"/>
        </w:rPr>
        <w:t>б утверждении Порядка разработки и утверждения схем водоснабжения и водоотведения, требований к их содержанию от 05.09.2013</w:t>
      </w:r>
      <w:r w:rsidR="007243C1" w:rsidRPr="007243C1">
        <w:t>»,</w:t>
      </w:r>
      <w:r w:rsidR="007243C1" w:rsidRPr="007243C1">
        <w:rPr>
          <w:color w:val="FF0000"/>
        </w:rPr>
        <w:t xml:space="preserve"> </w:t>
      </w:r>
      <w:r w:rsidR="007243C1" w:rsidRPr="007243C1">
        <w:rPr>
          <w:color w:val="auto"/>
        </w:rPr>
        <w:t>«Правил</w:t>
      </w:r>
      <w:r w:rsidR="007243C1" w:rsidRPr="007243C1">
        <w:t>ами</w:t>
      </w:r>
      <w:r w:rsidR="007243C1" w:rsidRPr="007243C1">
        <w:rPr>
          <w:color w:val="auto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  <w:r w:rsidR="007243C1" w:rsidRPr="007243C1">
        <w:rPr>
          <w:color w:val="FF0000"/>
        </w:rPr>
        <w:t xml:space="preserve"> </w:t>
      </w:r>
      <w:r w:rsidR="007243C1" w:rsidRPr="007243C1">
        <w:rPr>
          <w:color w:val="auto"/>
        </w:rPr>
        <w:t>Программой комплексного социально-экономического развития</w:t>
      </w:r>
      <w:proofErr w:type="gramEnd"/>
      <w:r w:rsidR="007243C1" w:rsidRPr="007243C1">
        <w:rPr>
          <w:color w:val="auto"/>
        </w:rPr>
        <w:t xml:space="preserve"> Иркутского района </w:t>
      </w:r>
      <w:proofErr w:type="gramStart"/>
      <w:r w:rsidR="007243C1" w:rsidRPr="007243C1">
        <w:rPr>
          <w:color w:val="auto"/>
        </w:rPr>
        <w:t>Иркутской</w:t>
      </w:r>
      <w:proofErr w:type="gramEnd"/>
      <w:r w:rsidR="007243C1" w:rsidRPr="007243C1">
        <w:rPr>
          <w:color w:val="auto"/>
        </w:rPr>
        <w:t xml:space="preserve"> области на период 2010-2015 гг., решение Думы Иркутского районного муниципального образования от 27.08.2009 №63-469/</w:t>
      </w:r>
      <w:proofErr w:type="spellStart"/>
      <w:r w:rsidR="007243C1" w:rsidRPr="007243C1">
        <w:rPr>
          <w:color w:val="auto"/>
        </w:rPr>
        <w:t>рд</w:t>
      </w:r>
      <w:proofErr w:type="spellEnd"/>
      <w:r w:rsidR="007243C1" w:rsidRPr="007243C1">
        <w:rPr>
          <w:color w:val="auto"/>
        </w:rPr>
        <w:t>; Генеральным планом Усть-Балейского муниципального образования, разработанного в соответствии с Градостроительным кодексом Российской Федерации;</w:t>
      </w:r>
      <w:r w:rsidR="007243C1" w:rsidRPr="007243C1">
        <w:rPr>
          <w:color w:val="FF0000"/>
        </w:rPr>
        <w:t xml:space="preserve"> </w:t>
      </w:r>
      <w:r w:rsidR="007243C1" w:rsidRPr="007243C1">
        <w:rPr>
          <w:color w:val="auto"/>
        </w:rPr>
        <w:t>«Приоритеты социально-экономического развития и точки экономического роста Усть-Балейского муниципального образования до 2020 г.», Целевой муниципальной  программой «Обеспечение населения Усть-Балейского МО качественной питьевой водой на 2011-2015г</w:t>
      </w:r>
      <w:proofErr w:type="gramStart"/>
      <w:r w:rsidR="007243C1" w:rsidRPr="007243C1">
        <w:rPr>
          <w:color w:val="auto"/>
        </w:rPr>
        <w:t>.г</w:t>
      </w:r>
      <w:proofErr w:type="gramEnd"/>
      <w:r w:rsidR="007243C1" w:rsidRPr="007243C1">
        <w:rPr>
          <w:color w:val="auto"/>
        </w:rPr>
        <w:t xml:space="preserve">», постановление муниципального образования от 29.12.2010г. №82; Технического задания, утвержденного главой администрации Усть-Балейского муниципального образования; </w:t>
      </w:r>
    </w:p>
    <w:p w:rsidR="007243C1" w:rsidRPr="007243C1" w:rsidRDefault="005C304D" w:rsidP="00AD637E">
      <w:pPr>
        <w:pStyle w:val="Default"/>
        <w:ind w:left="-851"/>
        <w:jc w:val="both"/>
        <w:rPr>
          <w:color w:val="auto"/>
        </w:rPr>
      </w:pPr>
      <w:r>
        <w:rPr>
          <w:sz w:val="23"/>
          <w:szCs w:val="23"/>
        </w:rPr>
        <w:t>на основании результатов обсуждения на общественных слушаниях,</w:t>
      </w:r>
      <w:r w:rsidR="007243C1" w:rsidRPr="007243C1">
        <w:rPr>
          <w:color w:val="auto"/>
        </w:rPr>
        <w:t>руководствуясь ст.6 п.4 Устава Усть-Балейского муниципального образования Дума Усть-Балейского муниципального образования решила:</w:t>
      </w:r>
    </w:p>
    <w:p w:rsidR="007243C1" w:rsidRPr="007243C1" w:rsidRDefault="007243C1" w:rsidP="00AD637E">
      <w:pPr>
        <w:pStyle w:val="Default"/>
        <w:jc w:val="both"/>
        <w:rPr>
          <w:color w:val="auto"/>
          <w:sz w:val="28"/>
          <w:szCs w:val="28"/>
        </w:rPr>
      </w:pPr>
    </w:p>
    <w:p w:rsidR="007243C1" w:rsidRPr="007243C1" w:rsidRDefault="007243C1" w:rsidP="00AD637E">
      <w:pPr>
        <w:pStyle w:val="Default"/>
        <w:ind w:left="-851"/>
        <w:jc w:val="both"/>
        <w:rPr>
          <w:color w:val="auto"/>
          <w:sz w:val="28"/>
          <w:szCs w:val="28"/>
        </w:rPr>
      </w:pPr>
    </w:p>
    <w:p w:rsidR="007243C1" w:rsidRPr="007243C1" w:rsidRDefault="007243C1" w:rsidP="00AD6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3C1">
        <w:rPr>
          <w:rFonts w:ascii="Times New Roman" w:eastAsia="Times New Roman" w:hAnsi="Times New Roman" w:cs="Times New Roman"/>
          <w:sz w:val="24"/>
          <w:szCs w:val="24"/>
        </w:rPr>
        <w:t xml:space="preserve">Утвердить схему водоснабжения и водоотведения </w:t>
      </w:r>
      <w:r w:rsidRPr="007243C1">
        <w:rPr>
          <w:rFonts w:ascii="Times New Roman" w:eastAsia="Times New Roman" w:hAnsi="Times New Roman"/>
          <w:sz w:val="24"/>
          <w:szCs w:val="24"/>
        </w:rPr>
        <w:t>Усть-Балейского муниципального образования.</w:t>
      </w:r>
    </w:p>
    <w:p w:rsidR="007243C1" w:rsidRPr="007243C1" w:rsidRDefault="007243C1" w:rsidP="00AD637E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C1" w:rsidRDefault="007243C1" w:rsidP="00AD6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DE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данное  Решение в Вестнике Усть-Балейского муниципального образования и разместить на официальном сайте</w:t>
      </w:r>
      <w:r w:rsidR="006405DE">
        <w:rPr>
          <w:rFonts w:ascii="Times New Roman" w:eastAsia="Times New Roman" w:hAnsi="Times New Roman" w:cs="Times New Roman"/>
          <w:sz w:val="24"/>
          <w:szCs w:val="24"/>
        </w:rPr>
        <w:t xml:space="preserve"> Усть-Балейского муниципального образования</w:t>
      </w:r>
      <w:r w:rsidRPr="00640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5DE" w:rsidRPr="006405DE" w:rsidRDefault="006405DE" w:rsidP="00AD63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DE" w:rsidRDefault="006405DE" w:rsidP="00AD63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6405DE" w:rsidRPr="006405DE" w:rsidRDefault="006405DE" w:rsidP="00AD637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DE" w:rsidRDefault="006405DE" w:rsidP="0064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E" w:rsidRDefault="006405DE" w:rsidP="0064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Усть-Балейского</w:t>
      </w:r>
    </w:p>
    <w:p w:rsidR="006405DE" w:rsidRPr="006405DE" w:rsidRDefault="006405DE" w:rsidP="0064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В.В. Тирских</w:t>
      </w:r>
    </w:p>
    <w:p w:rsidR="007243C1" w:rsidRPr="007243C1" w:rsidRDefault="007243C1" w:rsidP="009858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3C1" w:rsidRPr="007243C1" w:rsidSect="0092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AE1"/>
    <w:multiLevelType w:val="hybridMultilevel"/>
    <w:tmpl w:val="7E608DA0"/>
    <w:lvl w:ilvl="0" w:tplc="DFD6A23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84F"/>
    <w:rsid w:val="00560F9E"/>
    <w:rsid w:val="005C304D"/>
    <w:rsid w:val="00636332"/>
    <w:rsid w:val="006405DE"/>
    <w:rsid w:val="007243C1"/>
    <w:rsid w:val="00844594"/>
    <w:rsid w:val="00920D73"/>
    <w:rsid w:val="0098584F"/>
    <w:rsid w:val="00AD637E"/>
    <w:rsid w:val="00BB4C0C"/>
    <w:rsid w:val="00DA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2015-02-02T02:21:00Z</cp:lastPrinted>
  <dcterms:created xsi:type="dcterms:W3CDTF">2015-01-28T06:59:00Z</dcterms:created>
  <dcterms:modified xsi:type="dcterms:W3CDTF">2015-02-02T02:21:00Z</dcterms:modified>
</cp:coreProperties>
</file>