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64" w:rsidRPr="0067796B" w:rsidRDefault="00B93664" w:rsidP="0029055A">
      <w:pPr>
        <w:tabs>
          <w:tab w:val="left" w:pos="0"/>
          <w:tab w:val="left" w:pos="3165"/>
        </w:tabs>
        <w:ind w:firstLine="540"/>
        <w:jc w:val="center"/>
        <w:rPr>
          <w:b/>
          <w:spacing w:val="20"/>
          <w:sz w:val="32"/>
          <w:szCs w:val="32"/>
          <w:lang w:val="en-US"/>
        </w:rPr>
      </w:pPr>
    </w:p>
    <w:p w:rsidR="003D23B2" w:rsidRDefault="001C6F61" w:rsidP="003D23B2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321010">
        <w:rPr>
          <w:rFonts w:ascii="Arial" w:eastAsia="Arial" w:hAnsi="Arial" w:cs="Arial"/>
          <w:b/>
          <w:sz w:val="32"/>
          <w:szCs w:val="32"/>
        </w:rPr>
        <w:t>31</w:t>
      </w:r>
      <w:r w:rsidR="003D23B2" w:rsidRPr="00321010">
        <w:rPr>
          <w:rFonts w:ascii="Arial" w:eastAsia="Arial" w:hAnsi="Arial" w:cs="Arial"/>
          <w:b/>
          <w:sz w:val="32"/>
          <w:szCs w:val="32"/>
        </w:rPr>
        <w:t>.0</w:t>
      </w:r>
      <w:r w:rsidRPr="00321010">
        <w:rPr>
          <w:rFonts w:ascii="Arial" w:eastAsia="Arial" w:hAnsi="Arial" w:cs="Arial"/>
          <w:b/>
          <w:sz w:val="32"/>
          <w:szCs w:val="32"/>
        </w:rPr>
        <w:t>8</w:t>
      </w:r>
      <w:r w:rsidR="003D23B2" w:rsidRPr="00321010">
        <w:rPr>
          <w:rFonts w:ascii="Arial" w:eastAsia="Arial" w:hAnsi="Arial" w:cs="Arial"/>
          <w:b/>
          <w:sz w:val="32"/>
          <w:szCs w:val="32"/>
        </w:rPr>
        <w:t xml:space="preserve">.2020 г. </w:t>
      </w:r>
      <w:r w:rsidR="003D23B2" w:rsidRPr="00321010">
        <w:rPr>
          <w:rFonts w:ascii="Arial" w:hAnsi="Arial" w:cs="Arial"/>
          <w:b/>
          <w:sz w:val="32"/>
          <w:szCs w:val="32"/>
        </w:rPr>
        <w:t xml:space="preserve">№ </w:t>
      </w:r>
      <w:r w:rsidR="00890389" w:rsidRPr="00321010">
        <w:rPr>
          <w:rFonts w:ascii="Arial" w:hAnsi="Arial" w:cs="Arial"/>
          <w:b/>
          <w:sz w:val="32"/>
          <w:szCs w:val="32"/>
        </w:rPr>
        <w:t>37-147</w:t>
      </w:r>
      <w:r w:rsidR="003D23B2" w:rsidRPr="00321010">
        <w:rPr>
          <w:rFonts w:ascii="Arial" w:hAnsi="Arial" w:cs="Arial"/>
          <w:b/>
          <w:sz w:val="32"/>
          <w:szCs w:val="32"/>
        </w:rPr>
        <w:t>-</w:t>
      </w:r>
      <w:r w:rsidR="00890389" w:rsidRPr="00321010">
        <w:rPr>
          <w:rFonts w:ascii="Arial" w:hAnsi="Arial" w:cs="Arial"/>
          <w:b/>
          <w:sz w:val="32"/>
          <w:szCs w:val="32"/>
        </w:rPr>
        <w:t>2</w:t>
      </w:r>
    </w:p>
    <w:p w:rsidR="003D23B2" w:rsidRDefault="003D23B2" w:rsidP="003D23B2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3B2D36"/>
          <w:sz w:val="32"/>
          <w:szCs w:val="22"/>
        </w:rPr>
      </w:pPr>
      <w:r>
        <w:rPr>
          <w:rFonts w:ascii="Arial" w:eastAsia="Arial" w:hAnsi="Arial" w:cs="Arial"/>
          <w:b/>
          <w:color w:val="3B2D36"/>
          <w:sz w:val="32"/>
        </w:rPr>
        <w:t>РОССИЙСКАЯ ФЕДЕРАЦИЯ</w:t>
      </w:r>
    </w:p>
    <w:p w:rsidR="003D23B2" w:rsidRDefault="003D23B2" w:rsidP="003D23B2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ИРКУТСКАЯ ОБЛАСТЬ</w:t>
      </w:r>
    </w:p>
    <w:p w:rsidR="003D23B2" w:rsidRDefault="003D23B2" w:rsidP="003D23B2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ИРКУТСКИЙ РАЙОН</w:t>
      </w:r>
    </w:p>
    <w:p w:rsidR="003D23B2" w:rsidRDefault="003D23B2" w:rsidP="003D23B2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УСТЬ-БАЛЕЙСКОЕ МУНИЦИПАЛЬНОЕ ОБРАЗОВАНИЕ</w:t>
      </w:r>
    </w:p>
    <w:p w:rsidR="003D23B2" w:rsidRDefault="003D23B2" w:rsidP="003D23B2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ДУМА</w:t>
      </w:r>
    </w:p>
    <w:p w:rsidR="003D23B2" w:rsidRDefault="003D23B2" w:rsidP="003D23B2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РЕШЕНИЕ</w:t>
      </w:r>
    </w:p>
    <w:p w:rsidR="003D23B2" w:rsidRDefault="003D23B2" w:rsidP="003D23B2">
      <w:pPr>
        <w:jc w:val="center"/>
        <w:rPr>
          <w:rFonts w:ascii="Arial" w:eastAsia="Arial" w:hAnsi="Arial" w:cs="Arial"/>
          <w:b/>
          <w:color w:val="3B2D36"/>
          <w:sz w:val="32"/>
          <w:szCs w:val="32"/>
        </w:rPr>
      </w:pPr>
    </w:p>
    <w:p w:rsidR="003D23B2" w:rsidRDefault="003D23B2" w:rsidP="003D23B2">
      <w:pPr>
        <w:jc w:val="center"/>
        <w:rPr>
          <w:rFonts w:ascii="Arial" w:eastAsia="Arial" w:hAnsi="Arial" w:cs="Arial"/>
          <w:b/>
          <w:color w:val="3B2D36"/>
          <w:sz w:val="32"/>
          <w:szCs w:val="32"/>
        </w:rPr>
      </w:pPr>
      <w:r>
        <w:rPr>
          <w:rFonts w:ascii="Arial" w:eastAsia="Arial" w:hAnsi="Arial" w:cs="Arial"/>
          <w:b/>
          <w:color w:val="3B2D36"/>
          <w:sz w:val="32"/>
          <w:szCs w:val="32"/>
        </w:rPr>
        <w:t>О ПЕРЕДАЧЕ ПОЛНОМОЧИЙ ПО ОСУЩЕСТВЛЕНИЮ ВНЕШНЕГО МУНИЦИПАЛЬНОГО ФИНАНСОВОГО КОНТРОЛЯ УСТЬ-БАЛЕЙСКОГО МУНИЦИПАЛЬНОГО ОБРАЗОВАНИЯ КОНТРОЛЬНО-СЧЕТНОЙ ПАЛАТЕ ИРКУТСКОГО РАЙОННОГО МУНИЦИПАЛЬНОГО ОБРАЗОВАНИЯ НА 2021 ГОД И НА ПЛАНОВЫЙ ПЕРИОД 2022 и 2023 ГОДОВ</w:t>
      </w:r>
    </w:p>
    <w:p w:rsidR="0044230D" w:rsidRDefault="0044230D" w:rsidP="003D23B2">
      <w:pPr>
        <w:jc w:val="center"/>
        <w:rPr>
          <w:rFonts w:ascii="Arial" w:eastAsia="Arial" w:hAnsi="Arial" w:cs="Arial"/>
          <w:b/>
          <w:color w:val="3B2D36"/>
          <w:sz w:val="32"/>
          <w:szCs w:val="32"/>
        </w:rPr>
      </w:pPr>
    </w:p>
    <w:p w:rsidR="003D23B2" w:rsidRPr="00321010" w:rsidRDefault="003D23B2" w:rsidP="003D23B2">
      <w:pPr>
        <w:ind w:firstLine="709"/>
        <w:jc w:val="both"/>
        <w:rPr>
          <w:rFonts w:ascii="Arial" w:hAnsi="Arial" w:cs="Arial"/>
          <w:b/>
          <w:spacing w:val="50"/>
        </w:rPr>
      </w:pPr>
      <w:bookmarkStart w:id="0" w:name="_GoBack"/>
      <w:proofErr w:type="gramStart"/>
      <w:r w:rsidRPr="00321010">
        <w:rPr>
          <w:rFonts w:ascii="Arial" w:hAnsi="Arial" w:cs="Arial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ст.3 ч. 11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ст.264.4 п.2 Бюджетного кодекса Российской Федерации, Устава Усть-Балейского муниципального образования, Дума Усть-Балейского муниципального образования</w:t>
      </w:r>
      <w:proofErr w:type="gramEnd"/>
    </w:p>
    <w:p w:rsidR="005B206F" w:rsidRPr="0044230D" w:rsidRDefault="005B206F" w:rsidP="00926622">
      <w:pPr>
        <w:jc w:val="both"/>
        <w:rPr>
          <w:sz w:val="28"/>
          <w:szCs w:val="28"/>
        </w:rPr>
      </w:pPr>
    </w:p>
    <w:p w:rsidR="00926622" w:rsidRPr="00321010" w:rsidRDefault="00926622" w:rsidP="005B206F">
      <w:pPr>
        <w:jc w:val="center"/>
        <w:rPr>
          <w:rFonts w:ascii="Arial" w:hAnsi="Arial" w:cs="Arial"/>
          <w:b/>
          <w:sz w:val="32"/>
          <w:szCs w:val="32"/>
        </w:rPr>
      </w:pPr>
      <w:r w:rsidRPr="00321010">
        <w:rPr>
          <w:rFonts w:ascii="Arial" w:hAnsi="Arial" w:cs="Arial"/>
          <w:b/>
          <w:sz w:val="32"/>
          <w:szCs w:val="32"/>
        </w:rPr>
        <w:t>РЕШИЛА:</w:t>
      </w:r>
    </w:p>
    <w:p w:rsidR="005B206F" w:rsidRPr="00321010" w:rsidRDefault="005B206F" w:rsidP="005B206F">
      <w:pPr>
        <w:jc w:val="center"/>
        <w:rPr>
          <w:rFonts w:ascii="Arial" w:hAnsi="Arial" w:cs="Arial"/>
          <w:b/>
          <w:sz w:val="32"/>
          <w:szCs w:val="32"/>
        </w:rPr>
      </w:pPr>
    </w:p>
    <w:p w:rsidR="003D23B2" w:rsidRPr="00321010" w:rsidRDefault="005B206F" w:rsidP="005B206F">
      <w:pPr>
        <w:ind w:firstLine="600"/>
        <w:jc w:val="both"/>
        <w:rPr>
          <w:rFonts w:ascii="Arial" w:hAnsi="Arial" w:cs="Arial"/>
        </w:rPr>
      </w:pPr>
      <w:r w:rsidRPr="00321010">
        <w:rPr>
          <w:rFonts w:ascii="Arial" w:hAnsi="Arial" w:cs="Arial"/>
        </w:rPr>
        <w:t>1.</w:t>
      </w:r>
      <w:r w:rsidR="003D23B2" w:rsidRPr="00321010">
        <w:rPr>
          <w:rFonts w:ascii="Arial" w:hAnsi="Arial" w:cs="Arial"/>
        </w:rPr>
        <w:t>Отменить решение Думы Усть-Балейского муниципального образования №35-139-3/дсп от 25.06.2020г. «</w:t>
      </w:r>
      <w:r w:rsidR="0044230D" w:rsidRPr="00321010">
        <w:rPr>
          <w:rFonts w:ascii="Arial" w:hAnsi="Arial" w:cs="Arial"/>
        </w:rPr>
        <w:t>О передаче по</w:t>
      </w:r>
      <w:r w:rsidR="003D23B2" w:rsidRPr="00321010">
        <w:rPr>
          <w:rFonts w:ascii="Arial" w:hAnsi="Arial" w:cs="Arial"/>
        </w:rPr>
        <w:t>лномочий</w:t>
      </w:r>
      <w:r w:rsidR="0044230D" w:rsidRPr="00321010">
        <w:rPr>
          <w:rFonts w:ascii="Arial" w:hAnsi="Arial" w:cs="Arial"/>
        </w:rPr>
        <w:t xml:space="preserve"> по осуществлению внешнего муниципального финансового контроля Усть-Балейского муниципального образования контрольно-счетной палате Иркутского районного муниципального образования на 2021 год и на плановый период 2022 и 2023 годов»</w:t>
      </w:r>
    </w:p>
    <w:p w:rsidR="005B206F" w:rsidRPr="00321010" w:rsidRDefault="0044230D" w:rsidP="005B206F">
      <w:pPr>
        <w:ind w:firstLine="600"/>
        <w:jc w:val="both"/>
        <w:rPr>
          <w:rFonts w:ascii="Arial" w:hAnsi="Arial" w:cs="Arial"/>
        </w:rPr>
      </w:pPr>
      <w:r w:rsidRPr="00321010">
        <w:rPr>
          <w:rFonts w:ascii="Arial" w:hAnsi="Arial" w:cs="Arial"/>
        </w:rPr>
        <w:t>2.</w:t>
      </w:r>
      <w:r w:rsidR="0007798C" w:rsidRPr="00321010">
        <w:rPr>
          <w:rFonts w:ascii="Arial" w:hAnsi="Arial" w:cs="Arial"/>
        </w:rPr>
        <w:t xml:space="preserve"> </w:t>
      </w:r>
      <w:r w:rsidR="005B206F" w:rsidRPr="00321010">
        <w:rPr>
          <w:rFonts w:ascii="Arial" w:hAnsi="Arial" w:cs="Arial"/>
        </w:rPr>
        <w:t xml:space="preserve">Передать полномочия по осуществлению внешнего муниципального финансового контроля </w:t>
      </w:r>
      <w:r w:rsidR="003D23B2" w:rsidRPr="00321010">
        <w:rPr>
          <w:rFonts w:ascii="Arial" w:hAnsi="Arial" w:cs="Arial"/>
        </w:rPr>
        <w:t xml:space="preserve">Усть-Балейского </w:t>
      </w:r>
      <w:r w:rsidR="005B206F" w:rsidRPr="00321010">
        <w:rPr>
          <w:rFonts w:ascii="Arial" w:hAnsi="Arial" w:cs="Arial"/>
        </w:rPr>
        <w:t>муниципального образования Контрольно-счетной палате Иркутского районного муниципального образования на 20</w:t>
      </w:r>
      <w:r w:rsidR="006B4355" w:rsidRPr="00321010">
        <w:rPr>
          <w:rFonts w:ascii="Arial" w:hAnsi="Arial" w:cs="Arial"/>
        </w:rPr>
        <w:t>21</w:t>
      </w:r>
      <w:r w:rsidR="005B206F" w:rsidRPr="00321010">
        <w:rPr>
          <w:rFonts w:ascii="Arial" w:hAnsi="Arial" w:cs="Arial"/>
        </w:rPr>
        <w:t xml:space="preserve"> год и на плановый период 20</w:t>
      </w:r>
      <w:r w:rsidR="006B4355" w:rsidRPr="00321010">
        <w:rPr>
          <w:rFonts w:ascii="Arial" w:hAnsi="Arial" w:cs="Arial"/>
        </w:rPr>
        <w:t>22</w:t>
      </w:r>
      <w:r w:rsidR="000C4F17" w:rsidRPr="00321010">
        <w:rPr>
          <w:rFonts w:ascii="Arial" w:hAnsi="Arial" w:cs="Arial"/>
        </w:rPr>
        <w:t xml:space="preserve"> и </w:t>
      </w:r>
      <w:r w:rsidR="005B206F" w:rsidRPr="00321010">
        <w:rPr>
          <w:rFonts w:ascii="Arial" w:hAnsi="Arial" w:cs="Arial"/>
        </w:rPr>
        <w:t>202</w:t>
      </w:r>
      <w:r w:rsidR="006B4355" w:rsidRPr="00321010">
        <w:rPr>
          <w:rFonts w:ascii="Arial" w:hAnsi="Arial" w:cs="Arial"/>
        </w:rPr>
        <w:t>3</w:t>
      </w:r>
      <w:r w:rsidR="005B206F" w:rsidRPr="00321010">
        <w:rPr>
          <w:rFonts w:ascii="Arial" w:hAnsi="Arial" w:cs="Arial"/>
        </w:rPr>
        <w:t xml:space="preserve"> годов.</w:t>
      </w:r>
    </w:p>
    <w:p w:rsidR="009452B2" w:rsidRPr="00321010" w:rsidRDefault="0044230D" w:rsidP="0044230D">
      <w:pPr>
        <w:ind w:firstLine="600"/>
        <w:jc w:val="both"/>
        <w:rPr>
          <w:rFonts w:ascii="Arial" w:hAnsi="Arial" w:cs="Arial"/>
        </w:rPr>
      </w:pPr>
      <w:r w:rsidRPr="00321010">
        <w:rPr>
          <w:rFonts w:ascii="Arial" w:hAnsi="Arial" w:cs="Arial"/>
        </w:rPr>
        <w:t xml:space="preserve">3. </w:t>
      </w:r>
      <w:r w:rsidR="00926622" w:rsidRPr="00321010">
        <w:rPr>
          <w:rFonts w:ascii="Arial" w:hAnsi="Arial" w:cs="Arial"/>
        </w:rPr>
        <w:t xml:space="preserve">Заключить соглашение </w:t>
      </w:r>
      <w:r w:rsidR="005B206F" w:rsidRPr="00321010">
        <w:rPr>
          <w:rFonts w:ascii="Arial" w:hAnsi="Arial" w:cs="Arial"/>
        </w:rPr>
        <w:t>на 20</w:t>
      </w:r>
      <w:r w:rsidR="006B4355" w:rsidRPr="00321010">
        <w:rPr>
          <w:rFonts w:ascii="Arial" w:hAnsi="Arial" w:cs="Arial"/>
        </w:rPr>
        <w:t>21</w:t>
      </w:r>
      <w:r w:rsidR="005B206F" w:rsidRPr="00321010">
        <w:rPr>
          <w:rFonts w:ascii="Arial" w:hAnsi="Arial" w:cs="Arial"/>
        </w:rPr>
        <w:t xml:space="preserve"> год </w:t>
      </w:r>
      <w:r w:rsidR="000C4F17" w:rsidRPr="00321010">
        <w:rPr>
          <w:rFonts w:ascii="Arial" w:hAnsi="Arial" w:cs="Arial"/>
        </w:rPr>
        <w:t xml:space="preserve">и на плановый период 2022 и 2023 годов </w:t>
      </w:r>
      <w:r w:rsidR="005B206F" w:rsidRPr="00321010">
        <w:rPr>
          <w:rFonts w:ascii="Arial" w:hAnsi="Arial" w:cs="Arial"/>
        </w:rPr>
        <w:t>с Думой Иркутского районного муниципального образования и К</w:t>
      </w:r>
      <w:r w:rsidR="00926622" w:rsidRPr="00321010">
        <w:rPr>
          <w:rFonts w:ascii="Arial" w:hAnsi="Arial" w:cs="Arial"/>
        </w:rPr>
        <w:t>онтрольно-счетной палатой Иркутского районного муниципального образования о передаче осуществления части полномочия</w:t>
      </w:r>
      <w:r w:rsidR="00C737EF" w:rsidRPr="00321010">
        <w:rPr>
          <w:rFonts w:ascii="Arial" w:hAnsi="Arial" w:cs="Arial"/>
        </w:rPr>
        <w:t>, за счет межбюджетных трансфертов, предоставляемых из бюджета поселения</w:t>
      </w:r>
      <w:r w:rsidR="009452B2" w:rsidRPr="00321010">
        <w:rPr>
          <w:rFonts w:ascii="Arial" w:hAnsi="Arial" w:cs="Arial"/>
        </w:rPr>
        <w:t>.</w:t>
      </w:r>
    </w:p>
    <w:p w:rsidR="009452B2" w:rsidRPr="00321010" w:rsidRDefault="009452B2" w:rsidP="0044230D">
      <w:pPr>
        <w:pStyle w:val="a4"/>
        <w:numPr>
          <w:ilvl w:val="0"/>
          <w:numId w:val="4"/>
        </w:numPr>
        <w:ind w:left="0" w:firstLine="480"/>
        <w:jc w:val="both"/>
        <w:rPr>
          <w:rFonts w:ascii="Arial" w:hAnsi="Arial" w:cs="Arial"/>
        </w:rPr>
      </w:pPr>
      <w:r w:rsidRPr="00321010">
        <w:rPr>
          <w:rFonts w:ascii="Arial" w:hAnsi="Arial" w:cs="Arial"/>
        </w:rPr>
        <w:t xml:space="preserve">Объем межбюджетных трансфертов на 2021 год утвердить в сумме </w:t>
      </w:r>
      <w:r w:rsidR="003D23B2" w:rsidRPr="00321010">
        <w:rPr>
          <w:rFonts w:ascii="Arial" w:hAnsi="Arial" w:cs="Arial"/>
        </w:rPr>
        <w:t xml:space="preserve">61956 (шестьдесят одна тысяча девятьсот пятьдесят шесть) </w:t>
      </w:r>
      <w:r w:rsidRPr="00321010">
        <w:rPr>
          <w:rFonts w:ascii="Arial" w:hAnsi="Arial" w:cs="Arial"/>
        </w:rPr>
        <w:t xml:space="preserve"> рублей. </w:t>
      </w:r>
    </w:p>
    <w:p w:rsidR="009452B2" w:rsidRPr="00321010" w:rsidRDefault="0007798C" w:rsidP="0044230D">
      <w:pPr>
        <w:pStyle w:val="a4"/>
        <w:numPr>
          <w:ilvl w:val="0"/>
          <w:numId w:val="4"/>
        </w:numPr>
        <w:ind w:left="0" w:firstLine="480"/>
        <w:jc w:val="both"/>
        <w:rPr>
          <w:rFonts w:ascii="Arial" w:hAnsi="Arial" w:cs="Arial"/>
        </w:rPr>
      </w:pPr>
      <w:r w:rsidRPr="00321010">
        <w:rPr>
          <w:rFonts w:ascii="Arial" w:hAnsi="Arial" w:cs="Arial"/>
        </w:rPr>
        <w:t xml:space="preserve"> </w:t>
      </w:r>
      <w:r w:rsidR="009452B2" w:rsidRPr="00321010">
        <w:rPr>
          <w:rFonts w:ascii="Arial" w:hAnsi="Arial" w:cs="Arial"/>
        </w:rPr>
        <w:t>Объем межбюджетных трансфертов, необходимых для осуществления передаваемых полномочий, и порядок их перечисления на 2022 и 2023 годы стороны определяют дополнительными соглашениями, заключаемыми сторонами</w:t>
      </w:r>
      <w:r w:rsidR="0067796B" w:rsidRPr="00321010">
        <w:rPr>
          <w:rFonts w:ascii="Arial" w:hAnsi="Arial" w:cs="Arial"/>
        </w:rPr>
        <w:t>.</w:t>
      </w:r>
    </w:p>
    <w:p w:rsidR="003D23B2" w:rsidRPr="00321010" w:rsidRDefault="0067796B" w:rsidP="0044230D">
      <w:pPr>
        <w:pStyle w:val="a4"/>
        <w:numPr>
          <w:ilvl w:val="0"/>
          <w:numId w:val="4"/>
        </w:numPr>
        <w:ind w:left="0" w:firstLine="480"/>
        <w:jc w:val="both"/>
        <w:rPr>
          <w:rFonts w:ascii="Arial" w:hAnsi="Arial" w:cs="Arial"/>
        </w:rPr>
      </w:pPr>
      <w:r w:rsidRPr="00321010">
        <w:rPr>
          <w:rFonts w:ascii="Arial" w:hAnsi="Arial" w:cs="Arial"/>
        </w:rPr>
        <w:lastRenderedPageBreak/>
        <w:t>Опубликовать настоящее решение в установленном порядке</w:t>
      </w:r>
      <w:r w:rsidR="00F64595" w:rsidRPr="00321010">
        <w:rPr>
          <w:rFonts w:ascii="Arial" w:hAnsi="Arial" w:cs="Arial"/>
        </w:rPr>
        <w:t xml:space="preserve"> в </w:t>
      </w:r>
      <w:r w:rsidR="003D23B2" w:rsidRPr="00321010">
        <w:rPr>
          <w:rFonts w:ascii="Arial" w:hAnsi="Arial" w:cs="Arial"/>
        </w:rPr>
        <w:t>информационном бюллетене «Вестник» Усть-Балейского муниципального образования и на интернет-сайте администрации http://ust-baleyskoe-mo.ru/.</w:t>
      </w:r>
    </w:p>
    <w:p w:rsidR="009452B2" w:rsidRPr="00321010" w:rsidRDefault="0007798C" w:rsidP="0044230D">
      <w:pPr>
        <w:numPr>
          <w:ilvl w:val="0"/>
          <w:numId w:val="4"/>
        </w:numPr>
        <w:ind w:left="0" w:firstLine="480"/>
        <w:jc w:val="both"/>
        <w:rPr>
          <w:rFonts w:ascii="Arial" w:hAnsi="Arial" w:cs="Arial"/>
        </w:rPr>
      </w:pPr>
      <w:r w:rsidRPr="00321010">
        <w:rPr>
          <w:rFonts w:ascii="Arial" w:hAnsi="Arial" w:cs="Arial"/>
        </w:rPr>
        <w:t xml:space="preserve"> </w:t>
      </w:r>
      <w:r w:rsidR="0067796B" w:rsidRPr="00321010">
        <w:rPr>
          <w:rFonts w:ascii="Arial" w:hAnsi="Arial" w:cs="Arial"/>
        </w:rPr>
        <w:t xml:space="preserve">Контроль исполнения настоящего решения возложить на </w:t>
      </w:r>
      <w:r w:rsidR="00321010" w:rsidRPr="00321010">
        <w:rPr>
          <w:rFonts w:ascii="Arial" w:hAnsi="Arial" w:cs="Arial"/>
        </w:rPr>
        <w:t>постоянную комиссию</w:t>
      </w:r>
      <w:r w:rsidR="00321010" w:rsidRPr="00321010">
        <w:rPr>
          <w:rFonts w:ascii="Arial" w:hAnsi="Arial" w:cs="Arial"/>
        </w:rPr>
        <w:t xml:space="preserve"> Думы Усть-Балейского муниципального образования</w:t>
      </w:r>
      <w:r w:rsidR="00321010" w:rsidRPr="00321010">
        <w:rPr>
          <w:rFonts w:ascii="Arial" w:hAnsi="Arial" w:cs="Arial"/>
        </w:rPr>
        <w:t xml:space="preserve"> </w:t>
      </w:r>
      <w:r w:rsidR="00321010" w:rsidRPr="00321010">
        <w:rPr>
          <w:rFonts w:ascii="Arial" w:hAnsi="Arial" w:cs="Arial"/>
        </w:rPr>
        <w:t>по бюджету и социально – экономическому развитию</w:t>
      </w:r>
      <w:r w:rsidR="0067796B" w:rsidRPr="00321010">
        <w:rPr>
          <w:rFonts w:ascii="Arial" w:hAnsi="Arial" w:cs="Arial"/>
        </w:rPr>
        <w:t>.</w:t>
      </w:r>
    </w:p>
    <w:p w:rsidR="0044230D" w:rsidRPr="00321010" w:rsidRDefault="0044230D" w:rsidP="0044230D">
      <w:pPr>
        <w:pStyle w:val="a4"/>
        <w:tabs>
          <w:tab w:val="num" w:pos="0"/>
        </w:tabs>
        <w:ind w:left="840" w:right="-1"/>
        <w:jc w:val="both"/>
        <w:rPr>
          <w:rFonts w:ascii="Arial" w:hAnsi="Arial" w:cs="Arial"/>
        </w:rPr>
      </w:pPr>
    </w:p>
    <w:bookmarkEnd w:id="0"/>
    <w:p w:rsidR="0044230D" w:rsidRPr="00321010" w:rsidRDefault="0044230D" w:rsidP="0044230D">
      <w:pPr>
        <w:pStyle w:val="a4"/>
        <w:tabs>
          <w:tab w:val="num" w:pos="0"/>
        </w:tabs>
        <w:ind w:left="840" w:right="-1"/>
        <w:jc w:val="both"/>
        <w:rPr>
          <w:rFonts w:ascii="Arial" w:hAnsi="Arial" w:cs="Arial"/>
        </w:rPr>
      </w:pPr>
    </w:p>
    <w:p w:rsidR="0044230D" w:rsidRPr="00321010" w:rsidRDefault="0044230D" w:rsidP="0044230D">
      <w:pPr>
        <w:pStyle w:val="a4"/>
        <w:tabs>
          <w:tab w:val="num" w:pos="0"/>
        </w:tabs>
        <w:ind w:left="0" w:right="-1"/>
        <w:jc w:val="both"/>
        <w:rPr>
          <w:rFonts w:ascii="Arial" w:hAnsi="Arial" w:cs="Arial"/>
        </w:rPr>
      </w:pPr>
      <w:r w:rsidRPr="00321010">
        <w:rPr>
          <w:rFonts w:ascii="Arial" w:hAnsi="Arial" w:cs="Arial"/>
        </w:rPr>
        <w:t>Глава Усть-Балейского</w:t>
      </w:r>
    </w:p>
    <w:p w:rsidR="0044230D" w:rsidRPr="00321010" w:rsidRDefault="0044230D" w:rsidP="0044230D">
      <w:pPr>
        <w:pStyle w:val="a4"/>
        <w:tabs>
          <w:tab w:val="num" w:pos="0"/>
        </w:tabs>
        <w:ind w:left="0" w:right="-1"/>
        <w:jc w:val="both"/>
        <w:rPr>
          <w:rFonts w:ascii="Arial" w:hAnsi="Arial" w:cs="Arial"/>
        </w:rPr>
      </w:pPr>
      <w:r w:rsidRPr="00321010">
        <w:rPr>
          <w:rFonts w:ascii="Arial" w:hAnsi="Arial" w:cs="Arial"/>
        </w:rPr>
        <w:t>муниципального образования –</w:t>
      </w:r>
    </w:p>
    <w:p w:rsidR="0044230D" w:rsidRPr="00321010" w:rsidRDefault="0044230D" w:rsidP="0044230D">
      <w:pPr>
        <w:pStyle w:val="a4"/>
        <w:ind w:left="0"/>
        <w:jc w:val="both"/>
        <w:rPr>
          <w:rFonts w:ascii="Arial" w:hAnsi="Arial" w:cs="Arial"/>
        </w:rPr>
      </w:pPr>
      <w:r w:rsidRPr="00321010">
        <w:rPr>
          <w:rFonts w:ascii="Arial" w:eastAsia="Arial" w:hAnsi="Arial" w:cs="Arial"/>
        </w:rPr>
        <w:t>В.В. Тирских</w:t>
      </w:r>
    </w:p>
    <w:p w:rsidR="00B93664" w:rsidRPr="0044230D" w:rsidRDefault="00B93664" w:rsidP="00B93664">
      <w:pPr>
        <w:jc w:val="both"/>
      </w:pPr>
    </w:p>
    <w:p w:rsidR="00926622" w:rsidRPr="0044230D" w:rsidRDefault="00926622" w:rsidP="00C737EF">
      <w:pPr>
        <w:ind w:firstLine="480"/>
        <w:jc w:val="both"/>
      </w:pPr>
    </w:p>
    <w:p w:rsidR="00926622" w:rsidRPr="0044230D" w:rsidRDefault="00926622" w:rsidP="00926622">
      <w:pPr>
        <w:ind w:left="360"/>
        <w:jc w:val="both"/>
      </w:pPr>
    </w:p>
    <w:sectPr w:rsidR="00926622" w:rsidRPr="0044230D" w:rsidSect="006779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2096"/>
    <w:multiLevelType w:val="hybridMultilevel"/>
    <w:tmpl w:val="7E16A212"/>
    <w:lvl w:ilvl="0" w:tplc="F10ABCBE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84501E"/>
    <w:multiLevelType w:val="hybridMultilevel"/>
    <w:tmpl w:val="B792EC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E05B3"/>
    <w:multiLevelType w:val="hybridMultilevel"/>
    <w:tmpl w:val="1E76208E"/>
    <w:lvl w:ilvl="0" w:tplc="FD368678">
      <w:start w:val="1"/>
      <w:numFmt w:val="decimal"/>
      <w:lvlText w:val="%1."/>
      <w:lvlJc w:val="left"/>
      <w:pPr>
        <w:tabs>
          <w:tab w:val="num" w:pos="840"/>
        </w:tabs>
        <w:ind w:left="8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6AF760D9"/>
    <w:multiLevelType w:val="hybridMultilevel"/>
    <w:tmpl w:val="1950600A"/>
    <w:lvl w:ilvl="0" w:tplc="65502B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22"/>
    <w:rsid w:val="00011FF1"/>
    <w:rsid w:val="00037FD7"/>
    <w:rsid w:val="00061275"/>
    <w:rsid w:val="0007798C"/>
    <w:rsid w:val="000C4F17"/>
    <w:rsid w:val="00106AA3"/>
    <w:rsid w:val="00122C91"/>
    <w:rsid w:val="001349BB"/>
    <w:rsid w:val="0017713F"/>
    <w:rsid w:val="001C6F61"/>
    <w:rsid w:val="001E32DE"/>
    <w:rsid w:val="0029055A"/>
    <w:rsid w:val="00321010"/>
    <w:rsid w:val="0038744E"/>
    <w:rsid w:val="003A2C03"/>
    <w:rsid w:val="003D23B2"/>
    <w:rsid w:val="0044230D"/>
    <w:rsid w:val="004D34D5"/>
    <w:rsid w:val="004D3F08"/>
    <w:rsid w:val="00515D16"/>
    <w:rsid w:val="005776E8"/>
    <w:rsid w:val="00593659"/>
    <w:rsid w:val="005B206F"/>
    <w:rsid w:val="006139F3"/>
    <w:rsid w:val="0067796B"/>
    <w:rsid w:val="006B4355"/>
    <w:rsid w:val="0071007C"/>
    <w:rsid w:val="00756A5F"/>
    <w:rsid w:val="00804878"/>
    <w:rsid w:val="00890389"/>
    <w:rsid w:val="00926622"/>
    <w:rsid w:val="009452B2"/>
    <w:rsid w:val="00990B3D"/>
    <w:rsid w:val="00AD3C20"/>
    <w:rsid w:val="00AE42C8"/>
    <w:rsid w:val="00B321EC"/>
    <w:rsid w:val="00B6295C"/>
    <w:rsid w:val="00B93664"/>
    <w:rsid w:val="00C737EF"/>
    <w:rsid w:val="00CC405F"/>
    <w:rsid w:val="00E445E0"/>
    <w:rsid w:val="00E673D9"/>
    <w:rsid w:val="00EF2710"/>
    <w:rsid w:val="00EF3151"/>
    <w:rsid w:val="00F419DA"/>
    <w:rsid w:val="00F64595"/>
    <w:rsid w:val="00F81A35"/>
    <w:rsid w:val="00FA0A4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6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87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D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6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87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D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Главбух</dc:creator>
  <cp:lastModifiedBy>01</cp:lastModifiedBy>
  <cp:revision>6</cp:revision>
  <cp:lastPrinted>2020-09-02T02:01:00Z</cp:lastPrinted>
  <dcterms:created xsi:type="dcterms:W3CDTF">2020-07-21T02:40:00Z</dcterms:created>
  <dcterms:modified xsi:type="dcterms:W3CDTF">2020-09-02T02:02:00Z</dcterms:modified>
</cp:coreProperties>
</file>