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6A" w:rsidRPr="001D113C" w:rsidRDefault="002B0A35" w:rsidP="0049386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D113C">
        <w:rPr>
          <w:b/>
          <w:sz w:val="22"/>
          <w:szCs w:val="22"/>
        </w:rPr>
        <w:t xml:space="preserve">Публичный договор </w:t>
      </w:r>
    </w:p>
    <w:p w:rsidR="001D5B57" w:rsidRDefault="00B64707" w:rsidP="0049386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D113C">
        <w:rPr>
          <w:rFonts w:eastAsiaTheme="minorHAnsi"/>
          <w:b/>
          <w:bCs/>
          <w:sz w:val="22"/>
          <w:szCs w:val="22"/>
          <w:lang w:eastAsia="en-US"/>
        </w:rPr>
        <w:t xml:space="preserve">горячего водоснабжения и отопления </w:t>
      </w:r>
      <w:r w:rsidR="001D5B57" w:rsidRPr="001D113C">
        <w:rPr>
          <w:b/>
          <w:sz w:val="22"/>
          <w:szCs w:val="22"/>
        </w:rPr>
        <w:t xml:space="preserve">для </w:t>
      </w:r>
      <w:r w:rsidR="0072397A" w:rsidRPr="001D113C">
        <w:rPr>
          <w:rFonts w:eastAsiaTheme="minorHAnsi"/>
          <w:b/>
          <w:bCs/>
          <w:sz w:val="22"/>
          <w:szCs w:val="22"/>
          <w:lang w:eastAsia="en-US"/>
        </w:rPr>
        <w:t xml:space="preserve">собственников и пользователей </w:t>
      </w:r>
      <w:r w:rsidR="0072397A" w:rsidRPr="001D113C">
        <w:rPr>
          <w:b/>
          <w:sz w:val="22"/>
          <w:szCs w:val="22"/>
        </w:rPr>
        <w:t xml:space="preserve">жилых </w:t>
      </w:r>
      <w:r w:rsidR="002A1756" w:rsidRPr="001D113C">
        <w:rPr>
          <w:b/>
          <w:sz w:val="22"/>
          <w:szCs w:val="22"/>
        </w:rPr>
        <w:t xml:space="preserve">помещений </w:t>
      </w:r>
      <w:r w:rsidR="0072397A" w:rsidRPr="001D113C">
        <w:rPr>
          <w:rFonts w:eastAsiaTheme="minorHAnsi"/>
          <w:b/>
          <w:bCs/>
          <w:sz w:val="22"/>
          <w:szCs w:val="22"/>
          <w:lang w:eastAsia="en-US"/>
        </w:rPr>
        <w:t>в многоквартирных домах, собственников и пользователей жилых домов (домовладений)</w:t>
      </w:r>
    </w:p>
    <w:p w:rsidR="006328BF" w:rsidRPr="001D113C" w:rsidRDefault="006328BF" w:rsidP="0049386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834F66" w:rsidRDefault="00834F66" w:rsidP="00D345F4">
      <w:pPr>
        <w:spacing w:before="60" w:after="60"/>
        <w:jc w:val="center"/>
        <w:rPr>
          <w:sz w:val="22"/>
          <w:szCs w:val="22"/>
        </w:rPr>
      </w:pPr>
      <w:r w:rsidRPr="001D113C">
        <w:rPr>
          <w:sz w:val="22"/>
          <w:szCs w:val="22"/>
        </w:rPr>
        <w:t xml:space="preserve">г. </w:t>
      </w:r>
      <w:r w:rsidR="002F36EF" w:rsidRPr="001D113C">
        <w:rPr>
          <w:sz w:val="22"/>
          <w:szCs w:val="22"/>
        </w:rPr>
        <w:t>Нижние Серги</w:t>
      </w:r>
      <w:r w:rsidRPr="001D113C">
        <w:rPr>
          <w:sz w:val="22"/>
          <w:szCs w:val="22"/>
        </w:rPr>
        <w:tab/>
      </w:r>
      <w:r w:rsidRPr="001D113C">
        <w:rPr>
          <w:sz w:val="22"/>
          <w:szCs w:val="22"/>
        </w:rPr>
        <w:tab/>
        <w:t xml:space="preserve">      </w:t>
      </w:r>
      <w:r w:rsidR="002F36EF" w:rsidRPr="001D113C">
        <w:rPr>
          <w:sz w:val="22"/>
          <w:szCs w:val="22"/>
        </w:rPr>
        <w:t xml:space="preserve">                </w:t>
      </w:r>
      <w:r w:rsidRPr="001D113C">
        <w:rPr>
          <w:sz w:val="22"/>
          <w:szCs w:val="22"/>
        </w:rPr>
        <w:t xml:space="preserve">                           </w:t>
      </w:r>
      <w:r w:rsidR="002F36EF" w:rsidRPr="001D113C">
        <w:rPr>
          <w:sz w:val="22"/>
          <w:szCs w:val="22"/>
        </w:rPr>
        <w:t xml:space="preserve">                  </w:t>
      </w:r>
      <w:r w:rsidR="006328BF">
        <w:rPr>
          <w:sz w:val="22"/>
          <w:szCs w:val="22"/>
        </w:rPr>
        <w:t>1 октября</w:t>
      </w:r>
      <w:r w:rsidR="001F2BB6" w:rsidRPr="001D113C">
        <w:rPr>
          <w:sz w:val="22"/>
          <w:szCs w:val="22"/>
        </w:rPr>
        <w:t xml:space="preserve"> </w:t>
      </w:r>
      <w:r w:rsidRPr="001D113C">
        <w:rPr>
          <w:sz w:val="22"/>
          <w:szCs w:val="22"/>
        </w:rPr>
        <w:t>20</w:t>
      </w:r>
      <w:r w:rsidR="006328BF">
        <w:rPr>
          <w:sz w:val="22"/>
          <w:szCs w:val="22"/>
        </w:rPr>
        <w:t>15</w:t>
      </w:r>
      <w:r w:rsidR="001F2BB6" w:rsidRPr="001D113C">
        <w:rPr>
          <w:sz w:val="22"/>
          <w:szCs w:val="22"/>
        </w:rPr>
        <w:t xml:space="preserve"> </w:t>
      </w:r>
      <w:r w:rsidRPr="001D113C">
        <w:rPr>
          <w:sz w:val="22"/>
          <w:szCs w:val="22"/>
        </w:rPr>
        <w:t>г.</w:t>
      </w:r>
    </w:p>
    <w:p w:rsidR="006328BF" w:rsidRPr="001D113C" w:rsidRDefault="006328BF" w:rsidP="00D345F4">
      <w:pPr>
        <w:spacing w:before="60" w:after="60"/>
        <w:jc w:val="center"/>
        <w:rPr>
          <w:sz w:val="22"/>
          <w:szCs w:val="22"/>
        </w:rPr>
      </w:pPr>
    </w:p>
    <w:p w:rsidR="002F36EF" w:rsidRPr="001D113C" w:rsidRDefault="00834F66" w:rsidP="002F36EF">
      <w:pPr>
        <w:spacing w:before="60" w:after="60"/>
        <w:jc w:val="both"/>
        <w:rPr>
          <w:sz w:val="22"/>
          <w:szCs w:val="22"/>
        </w:rPr>
      </w:pPr>
      <w:r w:rsidRPr="001D113C">
        <w:rPr>
          <w:b/>
          <w:sz w:val="22"/>
          <w:szCs w:val="22"/>
        </w:rPr>
        <w:t xml:space="preserve">Муниципальное унитарное предприятие </w:t>
      </w:r>
      <w:r w:rsidR="002F36EF" w:rsidRPr="001D113C">
        <w:rPr>
          <w:b/>
          <w:sz w:val="22"/>
          <w:szCs w:val="22"/>
        </w:rPr>
        <w:t>«Энергоресурс г.Нижние Серги»</w:t>
      </w:r>
      <w:r w:rsidRPr="001D113C">
        <w:rPr>
          <w:sz w:val="22"/>
          <w:szCs w:val="22"/>
        </w:rPr>
        <w:t>, именуемое в дальнейшем "</w:t>
      </w:r>
      <w:r w:rsidR="00B64707" w:rsidRPr="001D113C">
        <w:rPr>
          <w:b/>
          <w:sz w:val="22"/>
          <w:szCs w:val="22"/>
        </w:rPr>
        <w:t>Ресурсоснабжающая</w:t>
      </w:r>
      <w:r w:rsidRPr="001D113C">
        <w:rPr>
          <w:sz w:val="22"/>
          <w:szCs w:val="22"/>
        </w:rPr>
        <w:t xml:space="preserve"> </w:t>
      </w:r>
      <w:r w:rsidRPr="001D113C">
        <w:rPr>
          <w:b/>
          <w:sz w:val="22"/>
          <w:szCs w:val="22"/>
        </w:rPr>
        <w:t>организация</w:t>
      </w:r>
      <w:r w:rsidRPr="001D113C">
        <w:rPr>
          <w:sz w:val="22"/>
          <w:szCs w:val="22"/>
        </w:rPr>
        <w:t xml:space="preserve">", в лице </w:t>
      </w:r>
      <w:r w:rsidR="002F36EF" w:rsidRPr="001D113C">
        <w:rPr>
          <w:sz w:val="22"/>
          <w:szCs w:val="22"/>
        </w:rPr>
        <w:t>директора Байкова Сергея Александровича</w:t>
      </w:r>
      <w:r w:rsidRPr="001D113C">
        <w:rPr>
          <w:sz w:val="22"/>
          <w:szCs w:val="22"/>
        </w:rPr>
        <w:t>, действующего на основании</w:t>
      </w:r>
      <w:r w:rsidR="00042505" w:rsidRPr="001D113C">
        <w:rPr>
          <w:sz w:val="22"/>
          <w:szCs w:val="22"/>
        </w:rPr>
        <w:t xml:space="preserve"> </w:t>
      </w:r>
      <w:r w:rsidR="002F36EF" w:rsidRPr="001D113C">
        <w:rPr>
          <w:sz w:val="22"/>
          <w:szCs w:val="22"/>
        </w:rPr>
        <w:t>Устава</w:t>
      </w:r>
      <w:r w:rsidRPr="001D113C">
        <w:rPr>
          <w:sz w:val="22"/>
          <w:szCs w:val="22"/>
        </w:rPr>
        <w:t xml:space="preserve">, </w:t>
      </w:r>
    </w:p>
    <w:p w:rsidR="00DF1BF9" w:rsidRPr="001D113C" w:rsidRDefault="002F36EF" w:rsidP="002F36EF">
      <w:pPr>
        <w:spacing w:before="60" w:after="60"/>
        <w:jc w:val="both"/>
        <w:rPr>
          <w:sz w:val="22"/>
          <w:szCs w:val="22"/>
        </w:rPr>
      </w:pPr>
      <w:r w:rsidRPr="001D113C">
        <w:rPr>
          <w:sz w:val="22"/>
          <w:szCs w:val="22"/>
        </w:rPr>
        <w:t>и</w:t>
      </w:r>
      <w:r w:rsidR="008825DF" w:rsidRPr="001D113C">
        <w:rPr>
          <w:sz w:val="22"/>
          <w:szCs w:val="22"/>
        </w:rPr>
        <w:t xml:space="preserve"> </w:t>
      </w:r>
      <w:r w:rsidRPr="001D113C">
        <w:rPr>
          <w:sz w:val="22"/>
          <w:szCs w:val="22"/>
        </w:rPr>
        <w:t>_______________________________________________________________________________</w:t>
      </w:r>
    </w:p>
    <w:p w:rsidR="00DF1BF9" w:rsidRPr="001D113C" w:rsidRDefault="00DF1BF9" w:rsidP="00DF1BF9">
      <w:pPr>
        <w:spacing w:before="60" w:after="60"/>
        <w:jc w:val="center"/>
        <w:rPr>
          <w:sz w:val="22"/>
          <w:szCs w:val="22"/>
        </w:rPr>
      </w:pPr>
      <w:r w:rsidRPr="001D113C">
        <w:rPr>
          <w:i/>
          <w:sz w:val="22"/>
          <w:szCs w:val="22"/>
          <w:u w:val="single"/>
        </w:rPr>
        <w:t xml:space="preserve">(указать: Ф.И.О. гражданина, предпринимателя, или наименование организации – </w:t>
      </w:r>
      <w:r w:rsidR="00197099" w:rsidRPr="001D113C">
        <w:rPr>
          <w:rFonts w:eastAsiaTheme="minorHAnsi"/>
          <w:i/>
          <w:iCs/>
          <w:sz w:val="22"/>
          <w:szCs w:val="22"/>
          <w:u w:val="single"/>
          <w:lang w:eastAsia="en-US"/>
        </w:rPr>
        <w:t xml:space="preserve">пользующихся </w:t>
      </w:r>
      <w:r w:rsidRPr="001D113C">
        <w:rPr>
          <w:rFonts w:eastAsiaTheme="minorHAnsi"/>
          <w:i/>
          <w:iCs/>
          <w:sz w:val="22"/>
          <w:szCs w:val="22"/>
          <w:u w:val="single"/>
          <w:lang w:eastAsia="en-US"/>
        </w:rPr>
        <w:t>на праве собственности или ином законном основании помещением в многоквартирном доме, жилым домом, домовладением</w:t>
      </w:r>
      <w:r w:rsidRPr="001D113C">
        <w:rPr>
          <w:i/>
          <w:sz w:val="22"/>
          <w:szCs w:val="22"/>
          <w:u w:val="single"/>
        </w:rPr>
        <w:t>),</w:t>
      </w:r>
    </w:p>
    <w:p w:rsidR="00834F66" w:rsidRDefault="00834F66" w:rsidP="00DF1BF9">
      <w:pPr>
        <w:spacing w:before="60" w:after="60"/>
        <w:jc w:val="both"/>
        <w:rPr>
          <w:sz w:val="22"/>
          <w:szCs w:val="22"/>
        </w:rPr>
      </w:pPr>
      <w:r w:rsidRPr="001D113C">
        <w:rPr>
          <w:sz w:val="22"/>
          <w:szCs w:val="22"/>
        </w:rPr>
        <w:t>именуемое в дальнейшем "</w:t>
      </w:r>
      <w:r w:rsidRPr="001D113C">
        <w:rPr>
          <w:b/>
          <w:sz w:val="22"/>
          <w:szCs w:val="22"/>
        </w:rPr>
        <w:t>Потребитель</w:t>
      </w:r>
      <w:r w:rsidRPr="001D113C">
        <w:rPr>
          <w:sz w:val="22"/>
          <w:szCs w:val="22"/>
        </w:rPr>
        <w:t>"</w:t>
      </w:r>
      <w:r w:rsidR="00DF1BF9" w:rsidRPr="001D113C">
        <w:rPr>
          <w:sz w:val="22"/>
          <w:szCs w:val="22"/>
        </w:rPr>
        <w:t>,</w:t>
      </w:r>
      <w:r w:rsidRPr="001D113C">
        <w:rPr>
          <w:sz w:val="22"/>
          <w:szCs w:val="22"/>
        </w:rPr>
        <w:t xml:space="preserve"> </w:t>
      </w:r>
      <w:r w:rsidR="002B0A35" w:rsidRPr="001D113C">
        <w:rPr>
          <w:sz w:val="22"/>
          <w:szCs w:val="22"/>
        </w:rPr>
        <w:t xml:space="preserve">в соответствии со ст. 426 Гражданского кодекса РФ </w:t>
      </w:r>
      <w:r w:rsidRPr="001D113C">
        <w:rPr>
          <w:sz w:val="22"/>
          <w:szCs w:val="22"/>
        </w:rPr>
        <w:t>заключили договор о нижеследующем:</w:t>
      </w:r>
      <w:r w:rsidRPr="001D113C">
        <w:rPr>
          <w:sz w:val="22"/>
          <w:szCs w:val="22"/>
        </w:rPr>
        <w:tab/>
      </w:r>
    </w:p>
    <w:p w:rsidR="001D113C" w:rsidRPr="001D113C" w:rsidRDefault="001D113C" w:rsidP="00DF1BF9">
      <w:pPr>
        <w:spacing w:before="60" w:after="60"/>
        <w:jc w:val="both"/>
        <w:rPr>
          <w:sz w:val="22"/>
          <w:szCs w:val="22"/>
        </w:rPr>
      </w:pPr>
    </w:p>
    <w:p w:rsidR="00834F66" w:rsidRDefault="00834F66" w:rsidP="00D345F4">
      <w:pPr>
        <w:numPr>
          <w:ilvl w:val="0"/>
          <w:numId w:val="1"/>
        </w:numPr>
        <w:spacing w:before="60" w:after="60"/>
        <w:jc w:val="center"/>
        <w:rPr>
          <w:b/>
          <w:sz w:val="22"/>
          <w:szCs w:val="22"/>
        </w:rPr>
      </w:pPr>
      <w:r w:rsidRPr="001D113C">
        <w:rPr>
          <w:b/>
          <w:sz w:val="22"/>
          <w:szCs w:val="22"/>
        </w:rPr>
        <w:t>ПРЕДМЕТ ДОГОВОРА</w:t>
      </w:r>
    </w:p>
    <w:p w:rsidR="001D113C" w:rsidRPr="001D113C" w:rsidRDefault="001D113C" w:rsidP="001D113C">
      <w:pPr>
        <w:spacing w:before="60" w:after="60"/>
        <w:ind w:left="568"/>
        <w:rPr>
          <w:b/>
          <w:sz w:val="22"/>
          <w:szCs w:val="22"/>
        </w:rPr>
      </w:pPr>
    </w:p>
    <w:p w:rsidR="00B20C57" w:rsidRPr="001D113C" w:rsidRDefault="00B64707" w:rsidP="00B20C57">
      <w:pPr>
        <w:numPr>
          <w:ilvl w:val="1"/>
          <w:numId w:val="1"/>
        </w:numPr>
        <w:spacing w:before="60" w:after="60"/>
        <w:ind w:left="426" w:hanging="568"/>
        <w:jc w:val="both"/>
        <w:rPr>
          <w:sz w:val="22"/>
          <w:szCs w:val="22"/>
        </w:rPr>
      </w:pPr>
      <w:r w:rsidRPr="001D113C">
        <w:rPr>
          <w:sz w:val="22"/>
          <w:szCs w:val="22"/>
        </w:rPr>
        <w:t>Ресурсоснабжающая</w:t>
      </w:r>
      <w:r w:rsidR="00834F66" w:rsidRPr="001D113C">
        <w:rPr>
          <w:sz w:val="22"/>
          <w:szCs w:val="22"/>
        </w:rPr>
        <w:t xml:space="preserve"> организация обязуется </w:t>
      </w:r>
      <w:r w:rsidR="000945AD" w:rsidRPr="001D113C">
        <w:rPr>
          <w:sz w:val="22"/>
          <w:szCs w:val="22"/>
        </w:rPr>
        <w:t>поставлять</w:t>
      </w:r>
      <w:r w:rsidR="00834F66" w:rsidRPr="001D113C">
        <w:rPr>
          <w:sz w:val="22"/>
          <w:szCs w:val="22"/>
        </w:rPr>
        <w:t xml:space="preserve"> Потребителю через присоединенную сеть </w:t>
      </w:r>
      <w:r w:rsidR="00936F3A" w:rsidRPr="001D113C">
        <w:rPr>
          <w:sz w:val="22"/>
          <w:szCs w:val="22"/>
        </w:rPr>
        <w:t>коммунальные ресурсы - горячую воду и тепловую энергию</w:t>
      </w:r>
      <w:r w:rsidR="00F8059A" w:rsidRPr="001D113C">
        <w:rPr>
          <w:sz w:val="22"/>
          <w:szCs w:val="22"/>
        </w:rPr>
        <w:t>,</w:t>
      </w:r>
      <w:r w:rsidR="00936F3A" w:rsidRPr="001D113C">
        <w:rPr>
          <w:sz w:val="22"/>
          <w:szCs w:val="22"/>
        </w:rPr>
        <w:t xml:space="preserve"> используемую для отоплени</w:t>
      </w:r>
      <w:r w:rsidR="00F8059A" w:rsidRPr="001D113C">
        <w:rPr>
          <w:sz w:val="22"/>
          <w:szCs w:val="22"/>
        </w:rPr>
        <w:t>я</w:t>
      </w:r>
      <w:r w:rsidR="00936F3A" w:rsidRPr="001D113C">
        <w:rPr>
          <w:sz w:val="22"/>
          <w:szCs w:val="22"/>
        </w:rPr>
        <w:t xml:space="preserve"> (далее – </w:t>
      </w:r>
      <w:r w:rsidR="00834F66" w:rsidRPr="001D113C">
        <w:rPr>
          <w:sz w:val="22"/>
          <w:szCs w:val="22"/>
        </w:rPr>
        <w:t>теплов</w:t>
      </w:r>
      <w:r w:rsidR="00936F3A" w:rsidRPr="001D113C">
        <w:rPr>
          <w:sz w:val="22"/>
          <w:szCs w:val="22"/>
        </w:rPr>
        <w:t>ая энергия)</w:t>
      </w:r>
      <w:r w:rsidR="00834F66" w:rsidRPr="001D113C">
        <w:rPr>
          <w:sz w:val="22"/>
          <w:szCs w:val="22"/>
        </w:rPr>
        <w:t xml:space="preserve">, а Потребитель обязуется оплачивать принятую им тепловую энергию, соблюдать предусмотренный договором режим потребления тепловой энергии, </w:t>
      </w:r>
      <w:r w:rsidR="00834F66" w:rsidRPr="001D113C">
        <w:rPr>
          <w:bCs/>
          <w:sz w:val="22"/>
          <w:szCs w:val="22"/>
        </w:rPr>
        <w:t>обеспечивать надлежащую эксплуатацию и исправность используемого оборудования и приборов, связанных с по</w:t>
      </w:r>
      <w:r w:rsidR="005759CE" w:rsidRPr="001D113C">
        <w:rPr>
          <w:bCs/>
          <w:sz w:val="22"/>
          <w:szCs w:val="22"/>
        </w:rPr>
        <w:t>треблением тепловой энергии</w:t>
      </w:r>
      <w:r w:rsidR="00834F66" w:rsidRPr="001D113C">
        <w:rPr>
          <w:bCs/>
          <w:sz w:val="22"/>
          <w:szCs w:val="22"/>
        </w:rPr>
        <w:t>.</w:t>
      </w:r>
      <w:r w:rsidR="00834F66" w:rsidRPr="001D113C">
        <w:rPr>
          <w:sz w:val="22"/>
          <w:szCs w:val="22"/>
        </w:rPr>
        <w:t xml:space="preserve"> </w:t>
      </w:r>
    </w:p>
    <w:p w:rsidR="00F8059A" w:rsidRPr="001D113C" w:rsidRDefault="002E2936" w:rsidP="002E2936">
      <w:pPr>
        <w:spacing w:before="60" w:after="60"/>
        <w:jc w:val="both"/>
        <w:rPr>
          <w:sz w:val="22"/>
          <w:szCs w:val="22"/>
        </w:rPr>
      </w:pPr>
      <w:r w:rsidRPr="00B64AE4">
        <w:rPr>
          <w:sz w:val="22"/>
          <w:szCs w:val="22"/>
        </w:rPr>
        <w:t>1.2.</w:t>
      </w:r>
      <w:r w:rsidR="002E5464" w:rsidRPr="001D113C">
        <w:rPr>
          <w:sz w:val="22"/>
          <w:szCs w:val="22"/>
        </w:rPr>
        <w:t xml:space="preserve">Объем </w:t>
      </w:r>
      <w:r w:rsidR="008E027D" w:rsidRPr="001D113C">
        <w:rPr>
          <w:rFonts w:eastAsiaTheme="minorHAnsi"/>
          <w:sz w:val="22"/>
          <w:szCs w:val="22"/>
          <w:lang w:eastAsia="en-US"/>
        </w:rPr>
        <w:t xml:space="preserve">(количество) </w:t>
      </w:r>
      <w:r w:rsidR="002E5464" w:rsidRPr="001D113C">
        <w:rPr>
          <w:bCs/>
          <w:sz w:val="22"/>
          <w:szCs w:val="22"/>
        </w:rPr>
        <w:t>по</w:t>
      </w:r>
      <w:r w:rsidR="000945AD" w:rsidRPr="001D113C">
        <w:rPr>
          <w:bCs/>
          <w:sz w:val="22"/>
          <w:szCs w:val="22"/>
        </w:rPr>
        <w:t xml:space="preserve">ставленной </w:t>
      </w:r>
      <w:r w:rsidR="002E5464" w:rsidRPr="001D113C">
        <w:rPr>
          <w:bCs/>
          <w:sz w:val="22"/>
          <w:szCs w:val="22"/>
        </w:rPr>
        <w:t xml:space="preserve">тепловой энергии определяется в соответствии с </w:t>
      </w:r>
      <w:r w:rsidR="008E027D" w:rsidRPr="001D113C">
        <w:rPr>
          <w:bCs/>
          <w:sz w:val="22"/>
          <w:szCs w:val="22"/>
        </w:rPr>
        <w:t>показаниями</w:t>
      </w:r>
      <w:r w:rsidR="002E5464" w:rsidRPr="001D113C">
        <w:rPr>
          <w:bCs/>
          <w:sz w:val="22"/>
          <w:szCs w:val="22"/>
        </w:rPr>
        <w:t xml:space="preserve"> приборов учета</w:t>
      </w:r>
      <w:r w:rsidR="002E05CE" w:rsidRPr="001D113C">
        <w:rPr>
          <w:bCs/>
          <w:sz w:val="22"/>
          <w:szCs w:val="22"/>
        </w:rPr>
        <w:t xml:space="preserve"> </w:t>
      </w:r>
      <w:r w:rsidR="008E027D" w:rsidRPr="001D113C">
        <w:rPr>
          <w:bCs/>
          <w:sz w:val="22"/>
          <w:szCs w:val="22"/>
        </w:rPr>
        <w:t>– общедомовыми и индивидуальными</w:t>
      </w:r>
      <w:r w:rsidR="002E5464" w:rsidRPr="001D113C">
        <w:rPr>
          <w:bCs/>
          <w:sz w:val="22"/>
          <w:szCs w:val="22"/>
        </w:rPr>
        <w:t xml:space="preserve">. При отсутствии приборов учета объем потребленной  тепловой энергии </w:t>
      </w:r>
      <w:r w:rsidR="008E027D" w:rsidRPr="001D113C">
        <w:rPr>
          <w:rFonts w:eastAsiaTheme="minorHAnsi"/>
          <w:sz w:val="22"/>
          <w:szCs w:val="22"/>
          <w:lang w:eastAsia="en-US"/>
        </w:rPr>
        <w:t xml:space="preserve">определяется исходя из нормативов потребления </w:t>
      </w:r>
      <w:r w:rsidR="000945AD" w:rsidRPr="001D113C">
        <w:rPr>
          <w:sz w:val="22"/>
          <w:szCs w:val="22"/>
        </w:rPr>
        <w:t>тепловой энергии</w:t>
      </w:r>
      <w:r w:rsidR="008E027D" w:rsidRPr="001D113C">
        <w:rPr>
          <w:rFonts w:eastAsiaTheme="minorHAnsi"/>
          <w:sz w:val="22"/>
          <w:szCs w:val="22"/>
          <w:lang w:eastAsia="en-US"/>
        </w:rPr>
        <w:t xml:space="preserve"> или иным указанным в </w:t>
      </w:r>
      <w:hyperlink r:id="rId8" w:history="1">
        <w:r w:rsidR="008E027D" w:rsidRPr="001D113C">
          <w:rPr>
            <w:rFonts w:eastAsiaTheme="minorHAnsi"/>
            <w:sz w:val="22"/>
            <w:szCs w:val="22"/>
            <w:lang w:eastAsia="en-US"/>
          </w:rPr>
          <w:t>Правилах</w:t>
        </w:r>
      </w:hyperlink>
      <w:r w:rsidR="008E027D" w:rsidRPr="001D113C">
        <w:rPr>
          <w:rFonts w:eastAsiaTheme="minorHAnsi"/>
          <w:sz w:val="22"/>
          <w:szCs w:val="22"/>
          <w:lang w:eastAsia="en-US"/>
        </w:rPr>
        <w:t xml:space="preserve"> N 354 способом</w:t>
      </w:r>
      <w:r w:rsidR="002E5464" w:rsidRPr="001D113C">
        <w:rPr>
          <w:sz w:val="22"/>
          <w:szCs w:val="22"/>
        </w:rPr>
        <w:t>.</w:t>
      </w:r>
    </w:p>
    <w:p w:rsidR="00834F66" w:rsidRPr="001D113C" w:rsidRDefault="00B64AE4" w:rsidP="00B64AE4">
      <w:pPr>
        <w:spacing w:before="60" w:after="60"/>
        <w:jc w:val="both"/>
        <w:rPr>
          <w:sz w:val="22"/>
          <w:szCs w:val="22"/>
        </w:rPr>
      </w:pPr>
      <w:r w:rsidRPr="00B64AE4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.3.</w:t>
      </w:r>
      <w:r w:rsidR="00220DA5" w:rsidRPr="001D113C">
        <w:rPr>
          <w:bCs/>
          <w:sz w:val="22"/>
          <w:szCs w:val="22"/>
        </w:rPr>
        <w:t xml:space="preserve">Режим потребления </w:t>
      </w:r>
      <w:r w:rsidR="00220DA5" w:rsidRPr="001D113C">
        <w:rPr>
          <w:rFonts w:eastAsiaTheme="minorHAnsi"/>
          <w:sz w:val="22"/>
          <w:szCs w:val="22"/>
          <w:lang w:eastAsia="en-US"/>
        </w:rPr>
        <w:t xml:space="preserve">и качество тепловой энергии должно соответствовать требованиям, указанным в </w:t>
      </w:r>
      <w:r w:rsidR="00220DA5" w:rsidRPr="001D113C">
        <w:rPr>
          <w:sz w:val="22"/>
          <w:szCs w:val="22"/>
        </w:rPr>
        <w:t xml:space="preserve">пунктах </w:t>
      </w:r>
      <w:r w:rsidR="00220DA5" w:rsidRPr="001D113C">
        <w:rPr>
          <w:rFonts w:eastAsiaTheme="minorHAnsi"/>
          <w:bCs/>
          <w:sz w:val="22"/>
          <w:szCs w:val="22"/>
          <w:lang w:eastAsia="en-US"/>
        </w:rPr>
        <w:t>II. «Горячее водоснабжение»</w:t>
      </w:r>
      <w:r w:rsidR="00220DA5" w:rsidRPr="001D113C">
        <w:rPr>
          <w:sz w:val="22"/>
          <w:szCs w:val="22"/>
        </w:rPr>
        <w:t xml:space="preserve"> и </w:t>
      </w:r>
      <w:r w:rsidR="00220DA5" w:rsidRPr="001D113C">
        <w:rPr>
          <w:rFonts w:eastAsiaTheme="minorHAnsi"/>
          <w:bCs/>
          <w:sz w:val="22"/>
          <w:szCs w:val="22"/>
          <w:lang w:eastAsia="en-US"/>
        </w:rPr>
        <w:t>VI. «Отопление»</w:t>
      </w:r>
      <w:r w:rsidR="00220DA5" w:rsidRPr="001D113C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hyperlink r:id="rId9" w:history="1">
        <w:r w:rsidR="00220DA5" w:rsidRPr="001D113C">
          <w:rPr>
            <w:rFonts w:eastAsiaTheme="minorHAnsi"/>
            <w:sz w:val="22"/>
            <w:szCs w:val="22"/>
            <w:lang w:eastAsia="en-US"/>
          </w:rPr>
          <w:t>Приложения N 1</w:t>
        </w:r>
      </w:hyperlink>
      <w:r w:rsidR="00220DA5" w:rsidRPr="001D113C">
        <w:rPr>
          <w:rFonts w:eastAsiaTheme="minorHAnsi"/>
          <w:sz w:val="22"/>
          <w:szCs w:val="22"/>
          <w:lang w:eastAsia="en-US"/>
        </w:rPr>
        <w:t xml:space="preserve"> к «Правилам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 N 354 (далее – Правила № 354)</w:t>
      </w:r>
      <w:r w:rsidR="00220DA5" w:rsidRPr="001D113C">
        <w:rPr>
          <w:sz w:val="22"/>
          <w:szCs w:val="22"/>
        </w:rPr>
        <w:t xml:space="preserve"> и требованиям СанПиН 2.1.4.2496-09</w:t>
      </w:r>
      <w:r w:rsidR="002F36EF" w:rsidRPr="001D113C">
        <w:rPr>
          <w:bCs/>
          <w:sz w:val="22"/>
          <w:szCs w:val="22"/>
        </w:rPr>
        <w:t>.</w:t>
      </w:r>
    </w:p>
    <w:p w:rsidR="002F36EF" w:rsidRPr="001D113C" w:rsidRDefault="00B64AE4" w:rsidP="00B64AE4">
      <w:pPr>
        <w:spacing w:before="60" w:after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1.4.</w:t>
      </w:r>
      <w:r w:rsidR="002F36EF" w:rsidRPr="001D113C">
        <w:rPr>
          <w:sz w:val="22"/>
          <w:szCs w:val="22"/>
        </w:rPr>
        <w:t>Даты</w:t>
      </w:r>
      <w:r w:rsidR="002F36EF" w:rsidRPr="001D113C">
        <w:rPr>
          <w:i/>
          <w:sz w:val="22"/>
          <w:szCs w:val="22"/>
        </w:rPr>
        <w:t xml:space="preserve"> </w:t>
      </w:r>
      <w:r w:rsidR="002F36EF" w:rsidRPr="001D113C">
        <w:rPr>
          <w:sz w:val="22"/>
          <w:szCs w:val="22"/>
        </w:rPr>
        <w:t>начала и окончания отопительного периода устанавливаются Администрацией городского округа Нижние Серги.</w:t>
      </w:r>
    </w:p>
    <w:p w:rsidR="00834F66" w:rsidRPr="001D113C" w:rsidRDefault="00834F66" w:rsidP="00D345F4">
      <w:pPr>
        <w:numPr>
          <w:ilvl w:val="0"/>
          <w:numId w:val="1"/>
        </w:numPr>
        <w:spacing w:before="60" w:after="60"/>
        <w:ind w:hanging="499"/>
        <w:jc w:val="center"/>
        <w:rPr>
          <w:b/>
          <w:sz w:val="22"/>
          <w:szCs w:val="22"/>
        </w:rPr>
      </w:pPr>
      <w:r w:rsidRPr="001D113C">
        <w:rPr>
          <w:b/>
          <w:sz w:val="22"/>
          <w:szCs w:val="22"/>
        </w:rPr>
        <w:t>ПРАВА И ОБЯЗАННОСТИ СТОРОН.</w:t>
      </w:r>
    </w:p>
    <w:p w:rsidR="00EC6032" w:rsidRPr="001D113C" w:rsidRDefault="00B64707" w:rsidP="00D345F4">
      <w:pPr>
        <w:numPr>
          <w:ilvl w:val="1"/>
          <w:numId w:val="1"/>
        </w:numPr>
        <w:spacing w:before="60" w:after="60"/>
        <w:ind w:hanging="499"/>
        <w:jc w:val="both"/>
        <w:rPr>
          <w:sz w:val="22"/>
          <w:szCs w:val="22"/>
        </w:rPr>
      </w:pPr>
      <w:r w:rsidRPr="001D113C">
        <w:rPr>
          <w:sz w:val="22"/>
          <w:szCs w:val="22"/>
        </w:rPr>
        <w:t>Ресурсоснабжающая</w:t>
      </w:r>
      <w:r w:rsidR="00EC6032" w:rsidRPr="001D113C">
        <w:rPr>
          <w:sz w:val="22"/>
          <w:szCs w:val="22"/>
        </w:rPr>
        <w:t xml:space="preserve"> организация обязана:</w:t>
      </w:r>
    </w:p>
    <w:p w:rsidR="004A6D31" w:rsidRPr="001D113C" w:rsidRDefault="004A6D31" w:rsidP="00DA37DD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информировать потребителя </w:t>
      </w:r>
      <w:r w:rsidR="000945AD" w:rsidRPr="001D113C">
        <w:rPr>
          <w:rFonts w:eastAsiaTheme="minorHAnsi"/>
          <w:sz w:val="22"/>
          <w:szCs w:val="22"/>
          <w:lang w:eastAsia="en-US"/>
        </w:rPr>
        <w:t xml:space="preserve">в СМИ </w:t>
      </w:r>
      <w:r w:rsidRPr="001D113C">
        <w:rPr>
          <w:rFonts w:eastAsiaTheme="minorHAnsi"/>
          <w:sz w:val="22"/>
          <w:szCs w:val="22"/>
          <w:lang w:eastAsia="en-US"/>
        </w:rPr>
        <w:t>о дате начала проведения планового перерыва в п</w:t>
      </w:r>
      <w:r w:rsidR="000945AD" w:rsidRPr="001D113C">
        <w:rPr>
          <w:rFonts w:eastAsiaTheme="minorHAnsi"/>
          <w:sz w:val="22"/>
          <w:szCs w:val="22"/>
          <w:lang w:eastAsia="en-US"/>
        </w:rPr>
        <w:t xml:space="preserve">оставке </w:t>
      </w:r>
      <w:r w:rsidR="000945AD" w:rsidRPr="001D113C">
        <w:rPr>
          <w:sz w:val="22"/>
          <w:szCs w:val="22"/>
        </w:rPr>
        <w:t>тепловой энергии</w:t>
      </w:r>
      <w:r w:rsidRPr="001D113C">
        <w:rPr>
          <w:rFonts w:eastAsiaTheme="minorHAnsi"/>
          <w:sz w:val="22"/>
          <w:szCs w:val="22"/>
          <w:lang w:eastAsia="en-US"/>
        </w:rPr>
        <w:t xml:space="preserve"> не позднее чем за 10 рабочих дней до начала перерыва;</w:t>
      </w:r>
    </w:p>
    <w:p w:rsidR="004A6D31" w:rsidRPr="001D113C" w:rsidRDefault="004A6D31" w:rsidP="004A6D31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>при наличии оснований указанных в Правилах № 354 производить перерасчет размера платы за тепловую энергию, в случае: поставки тепловой энергии ненадлежащего качества и (или) с перерывами, превышающими допустимую продолжительность; за период временного отсутствия потребителя в занимаемом жилом помещении;</w:t>
      </w:r>
    </w:p>
    <w:p w:rsidR="00584DAB" w:rsidRPr="001D113C" w:rsidRDefault="004A6D31" w:rsidP="00584DAB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производить непосредственно при обращении потребителя проверку правильности исчисления предъявленного потребителю к уплате размера платы за тепловую энергию, задолженности или переплаты потребителя за тепловую энергию, правильности начисления потребителю неустоек и по результатам проверки выдавать потребителю документы, содержащие правильно начисленные платежи. Выдаваемые потребителю документы по его просьбе </w:t>
      </w:r>
      <w:r w:rsidR="00584DAB" w:rsidRPr="001D113C">
        <w:rPr>
          <w:rFonts w:eastAsiaTheme="minorHAnsi"/>
          <w:sz w:val="22"/>
          <w:szCs w:val="22"/>
          <w:lang w:eastAsia="en-US"/>
        </w:rPr>
        <w:t xml:space="preserve">должны быть заверены подписью представителя </w:t>
      </w:r>
      <w:r w:rsidR="00584DAB" w:rsidRPr="001D113C">
        <w:rPr>
          <w:sz w:val="22"/>
          <w:szCs w:val="22"/>
        </w:rPr>
        <w:t xml:space="preserve">Ресурсоснабжающей организации </w:t>
      </w:r>
      <w:r w:rsidR="00584DAB" w:rsidRPr="001D113C">
        <w:rPr>
          <w:rFonts w:eastAsiaTheme="minorHAnsi"/>
          <w:sz w:val="22"/>
          <w:szCs w:val="22"/>
          <w:lang w:eastAsia="en-US"/>
        </w:rPr>
        <w:t>и печатью</w:t>
      </w:r>
      <w:r w:rsidR="00584DAB" w:rsidRPr="001D113C">
        <w:rPr>
          <w:sz w:val="22"/>
          <w:szCs w:val="22"/>
        </w:rPr>
        <w:t xml:space="preserve"> Ресурсоснабжающей организации</w:t>
      </w:r>
      <w:r w:rsidRPr="001D113C">
        <w:rPr>
          <w:rFonts w:eastAsiaTheme="minorHAnsi"/>
          <w:sz w:val="22"/>
          <w:szCs w:val="22"/>
          <w:lang w:eastAsia="en-US"/>
        </w:rPr>
        <w:t>;</w:t>
      </w:r>
    </w:p>
    <w:p w:rsidR="00584DAB" w:rsidRPr="001D113C" w:rsidRDefault="004A6D31" w:rsidP="00584DAB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>предоставить потребителю по его требованию возможность ознакомиться со сведениями о показаниях колл</w:t>
      </w:r>
      <w:r w:rsidR="00584DAB" w:rsidRPr="001D113C">
        <w:rPr>
          <w:rFonts w:eastAsiaTheme="minorHAnsi"/>
          <w:sz w:val="22"/>
          <w:szCs w:val="22"/>
          <w:lang w:eastAsia="en-US"/>
        </w:rPr>
        <w:t>ективн</w:t>
      </w:r>
      <w:r w:rsidR="000945AD" w:rsidRPr="001D113C">
        <w:rPr>
          <w:rFonts w:eastAsiaTheme="minorHAnsi"/>
          <w:sz w:val="22"/>
          <w:szCs w:val="22"/>
          <w:lang w:eastAsia="en-US"/>
        </w:rPr>
        <w:t xml:space="preserve">ого </w:t>
      </w:r>
      <w:r w:rsidR="00584DAB" w:rsidRPr="001D113C">
        <w:rPr>
          <w:rFonts w:eastAsiaTheme="minorHAnsi"/>
          <w:sz w:val="22"/>
          <w:szCs w:val="22"/>
          <w:lang w:eastAsia="en-US"/>
        </w:rPr>
        <w:t>(общедомов</w:t>
      </w:r>
      <w:r w:rsidR="000945AD" w:rsidRPr="001D113C">
        <w:rPr>
          <w:rFonts w:eastAsiaTheme="minorHAnsi"/>
          <w:sz w:val="22"/>
          <w:szCs w:val="22"/>
          <w:lang w:eastAsia="en-US"/>
        </w:rPr>
        <w:t>ого</w:t>
      </w:r>
      <w:r w:rsidR="00584DAB" w:rsidRPr="001D113C">
        <w:rPr>
          <w:rFonts w:eastAsiaTheme="minorHAnsi"/>
          <w:sz w:val="22"/>
          <w:szCs w:val="22"/>
          <w:lang w:eastAsia="en-US"/>
        </w:rPr>
        <w:t>) прибор</w:t>
      </w:r>
      <w:r w:rsidR="000945AD" w:rsidRPr="001D113C">
        <w:rPr>
          <w:rFonts w:eastAsiaTheme="minorHAnsi"/>
          <w:sz w:val="22"/>
          <w:szCs w:val="22"/>
          <w:lang w:eastAsia="en-US"/>
        </w:rPr>
        <w:t>а</w:t>
      </w:r>
      <w:r w:rsidR="00584DAB" w:rsidRPr="001D113C">
        <w:rPr>
          <w:rFonts w:eastAsiaTheme="minorHAnsi"/>
          <w:sz w:val="22"/>
          <w:szCs w:val="22"/>
          <w:lang w:eastAsia="en-US"/>
        </w:rPr>
        <w:t xml:space="preserve"> учета</w:t>
      </w:r>
      <w:r w:rsidR="00405517" w:rsidRPr="001D113C">
        <w:rPr>
          <w:rFonts w:eastAsiaTheme="minorHAnsi"/>
          <w:sz w:val="22"/>
          <w:szCs w:val="22"/>
          <w:lang w:eastAsia="en-US"/>
        </w:rPr>
        <w:t xml:space="preserve"> и индивидуального прибор</w:t>
      </w:r>
      <w:r w:rsidR="000945AD" w:rsidRPr="001D113C">
        <w:rPr>
          <w:rFonts w:eastAsiaTheme="minorHAnsi"/>
          <w:sz w:val="22"/>
          <w:szCs w:val="22"/>
          <w:lang w:eastAsia="en-US"/>
        </w:rPr>
        <w:t xml:space="preserve">а </w:t>
      </w:r>
      <w:r w:rsidR="00405517" w:rsidRPr="001D113C">
        <w:rPr>
          <w:rFonts w:eastAsiaTheme="minorHAnsi"/>
          <w:sz w:val="22"/>
          <w:szCs w:val="22"/>
          <w:lang w:eastAsia="en-US"/>
        </w:rPr>
        <w:t>учета</w:t>
      </w:r>
      <w:r w:rsidR="00584DAB" w:rsidRPr="001D113C">
        <w:rPr>
          <w:rFonts w:eastAsiaTheme="minorHAnsi"/>
          <w:sz w:val="22"/>
          <w:szCs w:val="22"/>
          <w:lang w:eastAsia="en-US"/>
        </w:rPr>
        <w:t>;</w:t>
      </w:r>
    </w:p>
    <w:p w:rsidR="004A6D31" w:rsidRPr="001D113C" w:rsidRDefault="004A6D31" w:rsidP="00584DAB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вести учет жалоб (заявлений, обращений, требований и претензий) потребителей на качество </w:t>
      </w:r>
      <w:r w:rsidR="00584DAB" w:rsidRPr="001D113C">
        <w:rPr>
          <w:rFonts w:eastAsiaTheme="minorHAnsi"/>
          <w:sz w:val="22"/>
          <w:szCs w:val="22"/>
          <w:lang w:eastAsia="en-US"/>
        </w:rPr>
        <w:t>тепловой энергии</w:t>
      </w:r>
      <w:r w:rsidRPr="001D113C">
        <w:rPr>
          <w:rFonts w:eastAsiaTheme="minorHAnsi"/>
          <w:sz w:val="22"/>
          <w:szCs w:val="22"/>
          <w:lang w:eastAsia="en-US"/>
        </w:rPr>
        <w:t>, учет сроков и результат</w:t>
      </w:r>
      <w:r w:rsidR="005C770C" w:rsidRPr="001D113C">
        <w:rPr>
          <w:rFonts w:eastAsiaTheme="minorHAnsi"/>
          <w:sz w:val="22"/>
          <w:szCs w:val="22"/>
          <w:lang w:eastAsia="en-US"/>
        </w:rPr>
        <w:t>ов их рассмотрения и исполнения</w:t>
      </w:r>
      <w:r w:rsidRPr="001D113C">
        <w:rPr>
          <w:rFonts w:eastAsiaTheme="minorHAnsi"/>
          <w:sz w:val="22"/>
          <w:szCs w:val="22"/>
          <w:lang w:eastAsia="en-US"/>
        </w:rPr>
        <w:t>;</w:t>
      </w:r>
    </w:p>
    <w:p w:rsidR="00372D8E" w:rsidRPr="001D113C" w:rsidRDefault="004A6D31" w:rsidP="00372D8E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предоставлять потребителю письменную информацию </w:t>
      </w:r>
      <w:r w:rsidR="00227FDE" w:rsidRPr="001D113C">
        <w:rPr>
          <w:rFonts w:eastAsiaTheme="minorHAnsi"/>
          <w:sz w:val="22"/>
          <w:szCs w:val="22"/>
          <w:lang w:eastAsia="en-US"/>
        </w:rPr>
        <w:t>о</w:t>
      </w:r>
      <w:r w:rsidRPr="001D113C">
        <w:rPr>
          <w:rFonts w:eastAsiaTheme="minorHAnsi"/>
          <w:sz w:val="22"/>
          <w:szCs w:val="22"/>
          <w:lang w:eastAsia="en-US"/>
        </w:rPr>
        <w:t xml:space="preserve"> помесячных объемах (количестве) потребленн</w:t>
      </w:r>
      <w:r w:rsidR="00584DAB" w:rsidRPr="001D113C">
        <w:rPr>
          <w:rFonts w:eastAsiaTheme="minorHAnsi"/>
          <w:sz w:val="22"/>
          <w:szCs w:val="22"/>
          <w:lang w:eastAsia="en-US"/>
        </w:rPr>
        <w:t xml:space="preserve">ой тепловой энергии </w:t>
      </w:r>
      <w:r w:rsidRPr="001D113C">
        <w:rPr>
          <w:rFonts w:eastAsiaTheme="minorHAnsi"/>
          <w:sz w:val="22"/>
          <w:szCs w:val="22"/>
          <w:lang w:eastAsia="en-US"/>
        </w:rPr>
        <w:t xml:space="preserve">по показаниям коллективных (общедомовых) приборов учета (при их </w:t>
      </w:r>
      <w:r w:rsidRPr="001D113C">
        <w:rPr>
          <w:rFonts w:eastAsiaTheme="minorHAnsi"/>
          <w:sz w:val="22"/>
          <w:szCs w:val="22"/>
          <w:lang w:eastAsia="en-US"/>
        </w:rPr>
        <w:lastRenderedPageBreak/>
        <w:t xml:space="preserve">наличии), об объемах (количестве) </w:t>
      </w:r>
      <w:r w:rsidR="00584DAB" w:rsidRPr="001D113C">
        <w:rPr>
          <w:rFonts w:eastAsiaTheme="minorHAnsi"/>
          <w:sz w:val="22"/>
          <w:szCs w:val="22"/>
          <w:lang w:eastAsia="en-US"/>
        </w:rPr>
        <w:t>тепловой энергии</w:t>
      </w:r>
      <w:r w:rsidRPr="001D113C">
        <w:rPr>
          <w:rFonts w:eastAsiaTheme="minorHAnsi"/>
          <w:sz w:val="22"/>
          <w:szCs w:val="22"/>
          <w:lang w:eastAsia="en-US"/>
        </w:rPr>
        <w:t>, рассчитанн</w:t>
      </w:r>
      <w:r w:rsidR="00584DAB" w:rsidRPr="001D113C">
        <w:rPr>
          <w:rFonts w:eastAsiaTheme="minorHAnsi"/>
          <w:sz w:val="22"/>
          <w:szCs w:val="22"/>
          <w:lang w:eastAsia="en-US"/>
        </w:rPr>
        <w:t>ой</w:t>
      </w:r>
      <w:r w:rsidRPr="001D113C">
        <w:rPr>
          <w:rFonts w:eastAsiaTheme="minorHAnsi"/>
          <w:sz w:val="22"/>
          <w:szCs w:val="22"/>
          <w:lang w:eastAsia="en-US"/>
        </w:rPr>
        <w:t xml:space="preserve"> с применением нормативов потребления </w:t>
      </w:r>
      <w:r w:rsidR="000945AD" w:rsidRPr="001D113C">
        <w:rPr>
          <w:sz w:val="22"/>
          <w:szCs w:val="22"/>
        </w:rPr>
        <w:t>тепловой энергии</w:t>
      </w:r>
      <w:r w:rsidRPr="001D113C">
        <w:rPr>
          <w:rFonts w:eastAsiaTheme="minorHAnsi"/>
          <w:sz w:val="22"/>
          <w:szCs w:val="22"/>
          <w:lang w:eastAsia="en-US"/>
        </w:rPr>
        <w:t xml:space="preserve">, об объемах (количестве) </w:t>
      </w:r>
      <w:r w:rsidR="00584DAB" w:rsidRPr="001D113C">
        <w:rPr>
          <w:rFonts w:eastAsiaTheme="minorHAnsi"/>
          <w:sz w:val="22"/>
          <w:szCs w:val="22"/>
          <w:lang w:eastAsia="en-US"/>
        </w:rPr>
        <w:t>тепловой энергии</w:t>
      </w:r>
      <w:r w:rsidRPr="001D113C">
        <w:rPr>
          <w:rFonts w:eastAsiaTheme="minorHAnsi"/>
          <w:sz w:val="22"/>
          <w:szCs w:val="22"/>
          <w:lang w:eastAsia="en-US"/>
        </w:rPr>
        <w:t>, предоставленн</w:t>
      </w:r>
      <w:r w:rsidR="00584DAB" w:rsidRPr="001D113C">
        <w:rPr>
          <w:rFonts w:eastAsiaTheme="minorHAnsi"/>
          <w:sz w:val="22"/>
          <w:szCs w:val="22"/>
          <w:lang w:eastAsia="en-US"/>
        </w:rPr>
        <w:t>ой</w:t>
      </w:r>
      <w:r w:rsidR="00227FDE" w:rsidRPr="001D113C">
        <w:rPr>
          <w:rFonts w:eastAsiaTheme="minorHAnsi"/>
          <w:sz w:val="22"/>
          <w:szCs w:val="22"/>
          <w:lang w:eastAsia="en-US"/>
        </w:rPr>
        <w:t xml:space="preserve"> на общедомовые нужды.</w:t>
      </w:r>
    </w:p>
    <w:p w:rsidR="00372D8E" w:rsidRPr="001D113C" w:rsidRDefault="00372D8E" w:rsidP="00372D8E">
      <w:pPr>
        <w:numPr>
          <w:ilvl w:val="1"/>
          <w:numId w:val="1"/>
        </w:numPr>
        <w:spacing w:before="60" w:after="60"/>
        <w:ind w:hanging="499"/>
        <w:jc w:val="both"/>
        <w:rPr>
          <w:sz w:val="22"/>
          <w:szCs w:val="22"/>
        </w:rPr>
      </w:pPr>
      <w:r w:rsidRPr="001D113C">
        <w:rPr>
          <w:sz w:val="22"/>
          <w:szCs w:val="22"/>
        </w:rPr>
        <w:t xml:space="preserve">Потребитель вправе </w:t>
      </w:r>
      <w:r w:rsidRPr="001D113C">
        <w:rPr>
          <w:rFonts w:eastAsiaTheme="minorHAnsi"/>
          <w:bCs/>
          <w:sz w:val="22"/>
          <w:szCs w:val="22"/>
          <w:lang w:eastAsia="en-US"/>
        </w:rPr>
        <w:t xml:space="preserve">требовать от представителя </w:t>
      </w:r>
      <w:r w:rsidRPr="001D113C">
        <w:rPr>
          <w:sz w:val="22"/>
          <w:szCs w:val="22"/>
        </w:rPr>
        <w:t>Ресурсоснабжающей организации</w:t>
      </w:r>
      <w:r w:rsidRPr="001D113C">
        <w:rPr>
          <w:rFonts w:eastAsiaTheme="minorHAnsi"/>
          <w:bCs/>
          <w:sz w:val="22"/>
          <w:szCs w:val="22"/>
          <w:lang w:eastAsia="en-US"/>
        </w:rPr>
        <w:t xml:space="preserve"> предъявления документов, подтверждающих его личность и наличие у него полномочий на доступ в жилое помещение потребителя для проведения проверок состояния приборов учета, достоверности предоставленных потребителем сведений о показаниях приборов учета, снятия показаний приборов учета, ликвидации аварии и для совершения иных действий.</w:t>
      </w:r>
    </w:p>
    <w:p w:rsidR="00EC6032" w:rsidRPr="001D113C" w:rsidRDefault="008F3DE7" w:rsidP="00D345F4">
      <w:pPr>
        <w:numPr>
          <w:ilvl w:val="1"/>
          <w:numId w:val="1"/>
        </w:numPr>
        <w:spacing w:before="60" w:after="60"/>
        <w:ind w:hanging="499"/>
        <w:jc w:val="both"/>
        <w:rPr>
          <w:sz w:val="22"/>
          <w:szCs w:val="22"/>
        </w:rPr>
      </w:pPr>
      <w:r w:rsidRPr="001D113C">
        <w:rPr>
          <w:sz w:val="22"/>
          <w:szCs w:val="22"/>
        </w:rPr>
        <w:t>Потребитель обязан:</w:t>
      </w:r>
    </w:p>
    <w:p w:rsidR="00CA7B31" w:rsidRPr="001D113C" w:rsidRDefault="00CA7B31" w:rsidP="00CA7B31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>при обнаружении неисправностей</w:t>
      </w:r>
      <w:r w:rsidR="00372D8E" w:rsidRPr="001D113C">
        <w:rPr>
          <w:rFonts w:eastAsiaTheme="minorHAnsi"/>
          <w:sz w:val="22"/>
          <w:szCs w:val="22"/>
          <w:lang w:eastAsia="en-US"/>
        </w:rPr>
        <w:t xml:space="preserve"> и аварий во внутридомовых инженерных системах, а также при обнаружении иных нарушений качества</w:t>
      </w:r>
      <w:r w:rsidRPr="001D113C">
        <w:rPr>
          <w:rFonts w:eastAsiaTheme="minorHAnsi"/>
          <w:sz w:val="22"/>
          <w:szCs w:val="22"/>
          <w:lang w:eastAsia="en-US"/>
        </w:rPr>
        <w:t xml:space="preserve"> тепловой энергии</w:t>
      </w:r>
      <w:r w:rsidR="00372D8E" w:rsidRPr="001D113C">
        <w:rPr>
          <w:rFonts w:eastAsiaTheme="minorHAnsi"/>
          <w:sz w:val="22"/>
          <w:szCs w:val="22"/>
          <w:lang w:eastAsia="en-US"/>
        </w:rPr>
        <w:t xml:space="preserve"> немедленно сообщать о них </w:t>
      </w:r>
      <w:r w:rsidRPr="001D113C">
        <w:rPr>
          <w:sz w:val="22"/>
          <w:szCs w:val="22"/>
        </w:rPr>
        <w:t>Ресурсоснабжающей организации</w:t>
      </w:r>
      <w:r w:rsidR="00372D8E" w:rsidRPr="001D113C">
        <w:rPr>
          <w:rFonts w:eastAsiaTheme="minorHAnsi"/>
          <w:sz w:val="22"/>
          <w:szCs w:val="22"/>
          <w:lang w:eastAsia="en-US"/>
        </w:rPr>
        <w:t>;</w:t>
      </w:r>
    </w:p>
    <w:p w:rsidR="00351BA0" w:rsidRPr="001D113C" w:rsidRDefault="00372D8E" w:rsidP="00351BA0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 при обнаружении неисправностей, повреждений коллективного (общедомового), индивидуального, общего (квартир</w:t>
      </w:r>
      <w:r w:rsidR="00351BA0" w:rsidRPr="001D113C">
        <w:rPr>
          <w:rFonts w:eastAsiaTheme="minorHAnsi"/>
          <w:sz w:val="22"/>
          <w:szCs w:val="22"/>
          <w:lang w:eastAsia="en-US"/>
        </w:rPr>
        <w:t>ного), комнатного прибора учета</w:t>
      </w:r>
      <w:r w:rsidRPr="001D113C">
        <w:rPr>
          <w:rFonts w:eastAsiaTheme="minorHAnsi"/>
          <w:sz w:val="22"/>
          <w:szCs w:val="22"/>
          <w:lang w:eastAsia="en-US"/>
        </w:rPr>
        <w:t xml:space="preserve">, нарушения целостности их пломб немедленно сообщать об этом </w:t>
      </w:r>
      <w:r w:rsidR="00351BA0" w:rsidRPr="001D113C">
        <w:rPr>
          <w:sz w:val="22"/>
          <w:szCs w:val="22"/>
        </w:rPr>
        <w:t>Ресурсоснабжающей организации</w:t>
      </w:r>
      <w:r w:rsidR="00351BA0" w:rsidRPr="001D113C">
        <w:rPr>
          <w:rFonts w:eastAsiaTheme="minorHAnsi"/>
          <w:sz w:val="22"/>
          <w:szCs w:val="22"/>
          <w:lang w:eastAsia="en-US"/>
        </w:rPr>
        <w:t>;</w:t>
      </w:r>
    </w:p>
    <w:p w:rsidR="00351BA0" w:rsidRPr="001D113C" w:rsidRDefault="00372D8E" w:rsidP="00A73152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при наличии индивидуального, общего (квартирного) или комнатного прибора учета ежемесячно снимать его показания </w:t>
      </w:r>
      <w:r w:rsidR="00A73152" w:rsidRPr="001D113C">
        <w:rPr>
          <w:rFonts w:eastAsiaTheme="minorHAnsi"/>
          <w:sz w:val="22"/>
          <w:szCs w:val="22"/>
          <w:lang w:eastAsia="en-US"/>
        </w:rPr>
        <w:t xml:space="preserve">в период с 23-го по 25-е число текущего месяца </w:t>
      </w:r>
      <w:r w:rsidRPr="001D113C">
        <w:rPr>
          <w:rFonts w:eastAsiaTheme="minorHAnsi"/>
          <w:sz w:val="22"/>
          <w:szCs w:val="22"/>
          <w:lang w:eastAsia="en-US"/>
        </w:rPr>
        <w:t xml:space="preserve">и передавать полученные показания </w:t>
      </w:r>
      <w:r w:rsidR="00351BA0" w:rsidRPr="001D113C">
        <w:rPr>
          <w:sz w:val="22"/>
          <w:szCs w:val="22"/>
        </w:rPr>
        <w:t>Ресурсоснабжающей организации</w:t>
      </w:r>
      <w:r w:rsidR="00A73152" w:rsidRPr="001D113C">
        <w:rPr>
          <w:sz w:val="22"/>
          <w:szCs w:val="22"/>
        </w:rPr>
        <w:t xml:space="preserve"> </w:t>
      </w:r>
      <w:r w:rsidR="00A73152" w:rsidRPr="001D113C">
        <w:rPr>
          <w:rFonts w:eastAsiaTheme="minorHAnsi"/>
          <w:sz w:val="22"/>
          <w:szCs w:val="22"/>
          <w:lang w:eastAsia="en-US"/>
        </w:rPr>
        <w:t>не позднее 26-го числа текущего месяца</w:t>
      </w:r>
      <w:r w:rsidRPr="001D113C">
        <w:rPr>
          <w:rFonts w:eastAsiaTheme="minorHAnsi"/>
          <w:sz w:val="22"/>
          <w:szCs w:val="22"/>
          <w:lang w:eastAsia="en-US"/>
        </w:rPr>
        <w:t>, кроме случаев, когда действия по снятию показаний таких приборов учета обязан</w:t>
      </w:r>
      <w:r w:rsidR="00351BA0" w:rsidRPr="001D113C">
        <w:rPr>
          <w:rFonts w:eastAsiaTheme="minorHAnsi"/>
          <w:sz w:val="22"/>
          <w:szCs w:val="22"/>
          <w:lang w:eastAsia="en-US"/>
        </w:rPr>
        <w:t>а</w:t>
      </w:r>
      <w:r w:rsidRPr="001D113C">
        <w:rPr>
          <w:rFonts w:eastAsiaTheme="minorHAnsi"/>
          <w:sz w:val="22"/>
          <w:szCs w:val="22"/>
          <w:lang w:eastAsia="en-US"/>
        </w:rPr>
        <w:t xml:space="preserve"> совершать </w:t>
      </w:r>
      <w:r w:rsidR="00351BA0" w:rsidRPr="001D113C">
        <w:rPr>
          <w:sz w:val="22"/>
          <w:szCs w:val="22"/>
        </w:rPr>
        <w:t>Ресурсоснабжающая организация</w:t>
      </w:r>
      <w:r w:rsidRPr="001D113C">
        <w:rPr>
          <w:rFonts w:eastAsiaTheme="minorHAnsi"/>
          <w:sz w:val="22"/>
          <w:szCs w:val="22"/>
          <w:lang w:eastAsia="en-US"/>
        </w:rPr>
        <w:t>;</w:t>
      </w:r>
    </w:p>
    <w:p w:rsidR="003465C6" w:rsidRPr="001D113C" w:rsidRDefault="00372D8E" w:rsidP="003465C6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>в целях учета потребленн</w:t>
      </w:r>
      <w:r w:rsidR="006B1FE5" w:rsidRPr="001D113C">
        <w:rPr>
          <w:rFonts w:eastAsiaTheme="minorHAnsi"/>
          <w:sz w:val="22"/>
          <w:szCs w:val="22"/>
          <w:lang w:eastAsia="en-US"/>
        </w:rPr>
        <w:t>ой</w:t>
      </w:r>
      <w:r w:rsidRPr="001D113C">
        <w:rPr>
          <w:rFonts w:eastAsiaTheme="minorHAnsi"/>
          <w:sz w:val="22"/>
          <w:szCs w:val="22"/>
          <w:lang w:eastAsia="en-US"/>
        </w:rPr>
        <w:t xml:space="preserve"> </w:t>
      </w:r>
      <w:r w:rsidR="006B1FE5" w:rsidRPr="001D113C">
        <w:rPr>
          <w:sz w:val="22"/>
          <w:szCs w:val="22"/>
        </w:rPr>
        <w:t>тепловой энергии</w:t>
      </w:r>
      <w:r w:rsidR="006B1FE5" w:rsidRPr="001D113C">
        <w:rPr>
          <w:rFonts w:eastAsiaTheme="minorHAnsi"/>
          <w:sz w:val="22"/>
          <w:szCs w:val="22"/>
          <w:lang w:eastAsia="en-US"/>
        </w:rPr>
        <w:t xml:space="preserve"> </w:t>
      </w:r>
      <w:r w:rsidRPr="001D113C">
        <w:rPr>
          <w:rFonts w:eastAsiaTheme="minorHAnsi"/>
          <w:sz w:val="22"/>
          <w:szCs w:val="22"/>
          <w:lang w:eastAsia="en-US"/>
        </w:rPr>
        <w:t>использовать коллективные (общедомовые), индивидуальные, общие (кварт</w:t>
      </w:r>
      <w:r w:rsidR="00161172" w:rsidRPr="001D113C">
        <w:rPr>
          <w:rFonts w:eastAsiaTheme="minorHAnsi"/>
          <w:sz w:val="22"/>
          <w:szCs w:val="22"/>
          <w:lang w:eastAsia="en-US"/>
        </w:rPr>
        <w:t>ирные), комнатные приборы учета</w:t>
      </w:r>
      <w:r w:rsidRPr="001D113C">
        <w:rPr>
          <w:rFonts w:eastAsiaTheme="minorHAnsi"/>
          <w:sz w:val="22"/>
          <w:szCs w:val="22"/>
          <w:lang w:eastAsia="en-US"/>
        </w:rPr>
        <w:t xml:space="preserve"> утвержденного типа, соответствующие требованиям </w:t>
      </w:r>
      <w:hyperlink r:id="rId10" w:history="1">
        <w:r w:rsidRPr="001D113C">
          <w:rPr>
            <w:rFonts w:eastAsiaTheme="minorHAnsi"/>
            <w:sz w:val="22"/>
            <w:szCs w:val="22"/>
            <w:lang w:eastAsia="en-US"/>
          </w:rPr>
          <w:t>законодательства</w:t>
        </w:r>
      </w:hyperlink>
      <w:r w:rsidRPr="001D113C">
        <w:rPr>
          <w:rFonts w:eastAsiaTheme="minorHAnsi"/>
          <w:sz w:val="22"/>
          <w:szCs w:val="22"/>
          <w:lang w:eastAsia="en-US"/>
        </w:rPr>
        <w:t xml:space="preserve"> об обеспечении единства измерений и прошедшие поверку;</w:t>
      </w:r>
    </w:p>
    <w:p w:rsidR="00161172" w:rsidRPr="001D113C" w:rsidRDefault="00372D8E" w:rsidP="003465C6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обеспечивать проведение поверок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</w:t>
      </w:r>
      <w:r w:rsidR="00161172" w:rsidRPr="001D113C">
        <w:rPr>
          <w:sz w:val="22"/>
          <w:szCs w:val="22"/>
        </w:rPr>
        <w:t>Ресурсоснабжающую организацию</w:t>
      </w:r>
      <w:r w:rsidRPr="001D113C">
        <w:rPr>
          <w:rFonts w:eastAsiaTheme="minorHAnsi"/>
          <w:sz w:val="22"/>
          <w:szCs w:val="22"/>
          <w:lang w:eastAsia="en-US"/>
        </w:rPr>
        <w:t xml:space="preserve"> о планируемой дате снятия прибора учета для осуществления его поверки и дате установления прибора учета по итогам проведения его поверки, за исключением случаев, </w:t>
      </w:r>
      <w:r w:rsidR="00161172" w:rsidRPr="001D113C">
        <w:rPr>
          <w:rFonts w:eastAsiaTheme="minorHAnsi"/>
          <w:sz w:val="22"/>
          <w:szCs w:val="22"/>
          <w:lang w:eastAsia="en-US"/>
        </w:rPr>
        <w:t xml:space="preserve">когда </w:t>
      </w:r>
      <w:r w:rsidRPr="001D113C">
        <w:rPr>
          <w:rFonts w:eastAsiaTheme="minorHAnsi"/>
          <w:sz w:val="22"/>
          <w:szCs w:val="22"/>
          <w:lang w:eastAsia="en-US"/>
        </w:rPr>
        <w:t xml:space="preserve">техническое обслуживание </w:t>
      </w:r>
      <w:r w:rsidR="00161172" w:rsidRPr="001D113C">
        <w:rPr>
          <w:rFonts w:eastAsiaTheme="minorHAnsi"/>
          <w:sz w:val="22"/>
          <w:szCs w:val="22"/>
          <w:lang w:eastAsia="en-US"/>
        </w:rPr>
        <w:t>коллективных (общедомовых)</w:t>
      </w:r>
      <w:r w:rsidRPr="001D113C">
        <w:rPr>
          <w:rFonts w:eastAsiaTheme="minorHAnsi"/>
          <w:sz w:val="22"/>
          <w:szCs w:val="22"/>
          <w:lang w:eastAsia="en-US"/>
        </w:rPr>
        <w:t xml:space="preserve"> приборов учета</w:t>
      </w:r>
      <w:r w:rsidR="00161172" w:rsidRPr="001D113C">
        <w:rPr>
          <w:rFonts w:eastAsiaTheme="minorHAnsi"/>
          <w:sz w:val="22"/>
          <w:szCs w:val="22"/>
          <w:lang w:eastAsia="en-US"/>
        </w:rPr>
        <w:t xml:space="preserve"> осуществляет </w:t>
      </w:r>
      <w:r w:rsidR="00161172" w:rsidRPr="001D113C">
        <w:rPr>
          <w:sz w:val="22"/>
          <w:szCs w:val="22"/>
        </w:rPr>
        <w:t>Ресурсоснабжающая организация</w:t>
      </w:r>
      <w:r w:rsidR="003465C6" w:rsidRPr="001D113C">
        <w:rPr>
          <w:sz w:val="22"/>
          <w:szCs w:val="22"/>
        </w:rPr>
        <w:t xml:space="preserve">, </w:t>
      </w:r>
      <w:r w:rsidR="003465C6" w:rsidRPr="001D113C">
        <w:rPr>
          <w:rFonts w:eastAsiaTheme="minorHAnsi"/>
          <w:sz w:val="22"/>
          <w:szCs w:val="22"/>
          <w:lang w:eastAsia="en-US"/>
        </w:rPr>
        <w:t xml:space="preserve">а также направлять </w:t>
      </w:r>
      <w:r w:rsidR="003465C6" w:rsidRPr="001D113C">
        <w:rPr>
          <w:sz w:val="22"/>
          <w:szCs w:val="22"/>
        </w:rPr>
        <w:t>Ресурсоснабжающей организации</w:t>
      </w:r>
      <w:r w:rsidR="003465C6" w:rsidRPr="001D113C">
        <w:rPr>
          <w:rFonts w:eastAsiaTheme="minorHAnsi"/>
          <w:sz w:val="22"/>
          <w:szCs w:val="22"/>
          <w:lang w:eastAsia="en-US"/>
        </w:rPr>
        <w:t xml:space="preserve"> копию свидетельства о поверке или иного документа, удостоверяющего результаты поверки прибора учета</w:t>
      </w:r>
      <w:r w:rsidR="009933CC" w:rsidRPr="001D113C">
        <w:rPr>
          <w:rFonts w:eastAsiaTheme="minorHAnsi"/>
          <w:sz w:val="22"/>
          <w:szCs w:val="22"/>
          <w:lang w:eastAsia="en-US"/>
        </w:rPr>
        <w:t>;</w:t>
      </w:r>
    </w:p>
    <w:p w:rsidR="00161172" w:rsidRPr="001D113C" w:rsidRDefault="00372D8E" w:rsidP="00161172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допускать </w:t>
      </w:r>
      <w:r w:rsidR="00161172" w:rsidRPr="001D113C">
        <w:rPr>
          <w:sz w:val="22"/>
          <w:szCs w:val="22"/>
        </w:rPr>
        <w:t>Ресурсоснабжающую организацию</w:t>
      </w:r>
      <w:r w:rsidRPr="001D113C">
        <w:rPr>
          <w:rFonts w:eastAsiaTheme="minorHAnsi"/>
          <w:sz w:val="22"/>
          <w:szCs w:val="22"/>
          <w:lang w:eastAsia="en-US"/>
        </w:rPr>
        <w:t xml:space="preserve"> в занимаемое жилое помещение для проверки состояния индивидуальных, общих (кварти</w:t>
      </w:r>
      <w:r w:rsidR="00161172" w:rsidRPr="001D113C">
        <w:rPr>
          <w:rFonts w:eastAsiaTheme="minorHAnsi"/>
          <w:sz w:val="22"/>
          <w:szCs w:val="22"/>
          <w:lang w:eastAsia="en-US"/>
        </w:rPr>
        <w:t>рных), комнатных приборов учета</w:t>
      </w:r>
      <w:r w:rsidRPr="001D113C">
        <w:rPr>
          <w:rFonts w:eastAsiaTheme="minorHAnsi"/>
          <w:sz w:val="22"/>
          <w:szCs w:val="22"/>
          <w:lang w:eastAsia="en-US"/>
        </w:rPr>
        <w:t>, факта их наличия или отсутствия, а также достоверности переданных потребителем сведений о показаниях таких приборов учета в заранее согласованное в порядке, указанном в Правил</w:t>
      </w:r>
      <w:r w:rsidR="00161172" w:rsidRPr="001D113C">
        <w:rPr>
          <w:rFonts w:eastAsiaTheme="minorHAnsi"/>
          <w:sz w:val="22"/>
          <w:szCs w:val="22"/>
          <w:lang w:eastAsia="en-US"/>
        </w:rPr>
        <w:t>ах № 354</w:t>
      </w:r>
      <w:r w:rsidRPr="001D113C">
        <w:rPr>
          <w:rFonts w:eastAsiaTheme="minorHAnsi"/>
          <w:sz w:val="22"/>
          <w:szCs w:val="22"/>
          <w:lang w:eastAsia="en-US"/>
        </w:rPr>
        <w:t>;</w:t>
      </w:r>
    </w:p>
    <w:p w:rsidR="00372D8E" w:rsidRPr="001D113C" w:rsidRDefault="00372D8E" w:rsidP="00161172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информировать </w:t>
      </w:r>
      <w:r w:rsidR="00161172" w:rsidRPr="001D113C">
        <w:rPr>
          <w:sz w:val="22"/>
          <w:szCs w:val="22"/>
        </w:rPr>
        <w:t>Ресурсоснабжающую организацию</w:t>
      </w:r>
      <w:r w:rsidRPr="001D113C">
        <w:rPr>
          <w:rFonts w:eastAsiaTheme="minorHAnsi"/>
          <w:sz w:val="22"/>
          <w:szCs w:val="22"/>
          <w:lang w:eastAsia="en-US"/>
        </w:rPr>
        <w:t xml:space="preserve">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индивидуальным или об</w:t>
      </w:r>
      <w:r w:rsidR="00161172" w:rsidRPr="001D113C">
        <w:rPr>
          <w:rFonts w:eastAsiaTheme="minorHAnsi"/>
          <w:sz w:val="22"/>
          <w:szCs w:val="22"/>
          <w:lang w:eastAsia="en-US"/>
        </w:rPr>
        <w:t>щим (квартирным) прибором учета.</w:t>
      </w:r>
    </w:p>
    <w:p w:rsidR="001D113C" w:rsidRPr="001D113C" w:rsidRDefault="001D113C" w:rsidP="001D113C">
      <w:pPr>
        <w:spacing w:before="60" w:after="60"/>
        <w:ind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>2.3.8. в целях правильного начисления за предоставляемые услуги предоставить в</w:t>
      </w:r>
      <w:r w:rsidRPr="001D113C">
        <w:rPr>
          <w:sz w:val="22"/>
          <w:szCs w:val="22"/>
        </w:rPr>
        <w:t xml:space="preserve"> Ресурсоснабжающую организацию следующие данные:</w:t>
      </w:r>
    </w:p>
    <w:p w:rsidR="001D113C" w:rsidRPr="001D113C" w:rsidRDefault="001D113C" w:rsidP="001D113C">
      <w:pPr>
        <w:spacing w:before="60" w:after="6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1D113C">
        <w:rPr>
          <w:sz w:val="22"/>
          <w:szCs w:val="22"/>
        </w:rPr>
        <w:t>-а</w:t>
      </w:r>
      <w:r w:rsidRPr="001D113C">
        <w:rPr>
          <w:rFonts w:eastAsiaTheme="minorHAnsi"/>
          <w:sz w:val="22"/>
          <w:szCs w:val="22"/>
          <w:lang w:eastAsia="en-US"/>
        </w:rPr>
        <w:t xml:space="preserve">дрес помещения в многоквартирном доме, жилого дома (домовладения), по которому </w:t>
      </w:r>
      <w:r w:rsidRPr="001D113C">
        <w:rPr>
          <w:sz w:val="22"/>
          <w:szCs w:val="22"/>
        </w:rPr>
        <w:t>Потребителю</w:t>
      </w:r>
      <w:r w:rsidRPr="001D113C">
        <w:rPr>
          <w:rFonts w:eastAsiaTheme="minorHAnsi"/>
          <w:sz w:val="22"/>
          <w:szCs w:val="22"/>
          <w:lang w:eastAsia="en-US"/>
        </w:rPr>
        <w:t xml:space="preserve"> поставляется </w:t>
      </w:r>
      <w:r w:rsidRPr="001D113C">
        <w:rPr>
          <w:sz w:val="22"/>
          <w:szCs w:val="22"/>
        </w:rPr>
        <w:t>тепловая энергия</w:t>
      </w:r>
      <w:r w:rsidRPr="001D113C">
        <w:rPr>
          <w:rFonts w:eastAsiaTheme="minorHAnsi"/>
          <w:sz w:val="22"/>
          <w:szCs w:val="22"/>
          <w:lang w:eastAsia="en-US"/>
        </w:rPr>
        <w:t xml:space="preserve"> с указанием размера (объема, площади) отапливаемых помещений;</w:t>
      </w:r>
    </w:p>
    <w:p w:rsidR="001D113C" w:rsidRPr="001D113C" w:rsidRDefault="001D113C" w:rsidP="001D113C">
      <w:pPr>
        <w:spacing w:before="60" w:after="6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1D113C">
        <w:rPr>
          <w:rFonts w:eastAsiaTheme="minorHAnsi"/>
          <w:sz w:val="22"/>
          <w:szCs w:val="22"/>
          <w:lang w:eastAsia="en-US"/>
        </w:rPr>
        <w:t>- количество лиц, постоянно проживающих в жилом помещении;</w:t>
      </w:r>
    </w:p>
    <w:p w:rsidR="001D113C" w:rsidRPr="001D113C" w:rsidRDefault="001D113C" w:rsidP="001D113C">
      <w:pPr>
        <w:spacing w:before="60" w:after="60"/>
        <w:ind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>- сведения о наличии и типе установленных индивидуальных, общих (квартирных), комнатных приборов учета, дата и место их установки (введения в эксплуатацию), дата опломбирования прибора учета заводом-изготовителем или организацией, осуществлявшей последнюю поверку прибора учета.</w:t>
      </w:r>
    </w:p>
    <w:p w:rsidR="001D113C" w:rsidRPr="001D113C" w:rsidRDefault="001D113C" w:rsidP="001D113C">
      <w:pPr>
        <w:tabs>
          <w:tab w:val="left" w:pos="993"/>
        </w:tabs>
        <w:spacing w:before="60" w:after="60"/>
        <w:jc w:val="both"/>
        <w:rPr>
          <w:sz w:val="22"/>
          <w:szCs w:val="22"/>
        </w:rPr>
      </w:pPr>
    </w:p>
    <w:p w:rsidR="00EC6032" w:rsidRPr="001D113C" w:rsidRDefault="00B64707" w:rsidP="00D345F4">
      <w:pPr>
        <w:numPr>
          <w:ilvl w:val="1"/>
          <w:numId w:val="1"/>
        </w:numPr>
        <w:spacing w:before="60" w:after="60"/>
        <w:ind w:hanging="499"/>
        <w:jc w:val="both"/>
        <w:rPr>
          <w:sz w:val="22"/>
          <w:szCs w:val="22"/>
        </w:rPr>
      </w:pPr>
      <w:r w:rsidRPr="001D113C">
        <w:rPr>
          <w:sz w:val="22"/>
          <w:szCs w:val="22"/>
        </w:rPr>
        <w:t>Ресурсоснабжающая</w:t>
      </w:r>
      <w:r w:rsidR="00EC6032" w:rsidRPr="001D113C">
        <w:rPr>
          <w:sz w:val="22"/>
          <w:szCs w:val="22"/>
        </w:rPr>
        <w:t xml:space="preserve"> организация имеет право:</w:t>
      </w:r>
    </w:p>
    <w:p w:rsidR="00B5018F" w:rsidRPr="001D113C" w:rsidRDefault="00B5018F" w:rsidP="00DA37DD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требовать допуска в заранее согласованное с потребителем время, в занимаемое потребителем жилое помещение представителей </w:t>
      </w:r>
      <w:r w:rsidRPr="001D113C">
        <w:rPr>
          <w:sz w:val="22"/>
          <w:szCs w:val="22"/>
        </w:rPr>
        <w:t xml:space="preserve">Ресурсоснабжающей организации </w:t>
      </w:r>
      <w:r w:rsidRPr="001D113C">
        <w:rPr>
          <w:rFonts w:eastAsiaTheme="minorHAnsi"/>
          <w:sz w:val="22"/>
          <w:szCs w:val="22"/>
          <w:lang w:eastAsia="en-US"/>
        </w:rPr>
        <w:t>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- по мере необходимости, а для ликвидации аварий - в любое время;</w:t>
      </w:r>
    </w:p>
    <w:p w:rsidR="00B5018F" w:rsidRPr="001D113C" w:rsidRDefault="00065CFB" w:rsidP="00DA37DD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осуществлять </w:t>
      </w:r>
      <w:r w:rsidR="00B5018F" w:rsidRPr="001D113C">
        <w:rPr>
          <w:rFonts w:eastAsiaTheme="minorHAnsi"/>
          <w:sz w:val="22"/>
          <w:szCs w:val="22"/>
          <w:lang w:eastAsia="en-US"/>
        </w:rPr>
        <w:t>проверку правильности снятия потребителем показаний индивидуальных, общих (квартирных), комнатных приборов учета, проверку состояния таких приборов учета;</w:t>
      </w:r>
    </w:p>
    <w:p w:rsidR="00B5018F" w:rsidRPr="001D113C" w:rsidRDefault="00B5018F" w:rsidP="00DA37DD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приостанавливать или ограничивать в порядке, установленном Правилами № 354, </w:t>
      </w:r>
      <w:r w:rsidR="006B1FE5" w:rsidRPr="001D113C">
        <w:rPr>
          <w:rFonts w:eastAsiaTheme="minorHAnsi"/>
          <w:sz w:val="22"/>
          <w:szCs w:val="22"/>
          <w:lang w:eastAsia="en-US"/>
        </w:rPr>
        <w:t>поставку</w:t>
      </w:r>
      <w:r w:rsidRPr="001D113C">
        <w:rPr>
          <w:rFonts w:eastAsiaTheme="minorHAnsi"/>
          <w:sz w:val="22"/>
          <w:szCs w:val="22"/>
          <w:lang w:eastAsia="en-US"/>
        </w:rPr>
        <w:t xml:space="preserve"> потребителю тепловой энергии;</w:t>
      </w:r>
    </w:p>
    <w:p w:rsidR="00065CFB" w:rsidRPr="001D113C" w:rsidRDefault="00B5018F" w:rsidP="00DA37DD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привлекать </w:t>
      </w:r>
      <w:r w:rsidR="00803BD3" w:rsidRPr="001D113C">
        <w:rPr>
          <w:rFonts w:eastAsiaTheme="minorHAnsi"/>
          <w:sz w:val="22"/>
          <w:szCs w:val="22"/>
          <w:lang w:eastAsia="en-US"/>
        </w:rPr>
        <w:t>на основании соответствующего договора</w:t>
      </w:r>
      <w:r w:rsidR="00803BD3" w:rsidRPr="001D113C">
        <w:rPr>
          <w:sz w:val="22"/>
          <w:szCs w:val="22"/>
        </w:rPr>
        <w:t xml:space="preserve"> </w:t>
      </w:r>
      <w:r w:rsidR="0034310A" w:rsidRPr="001D113C">
        <w:rPr>
          <w:sz w:val="22"/>
          <w:szCs w:val="22"/>
        </w:rPr>
        <w:t xml:space="preserve">третьих лиц </w:t>
      </w:r>
      <w:r w:rsidRPr="001D113C">
        <w:rPr>
          <w:rFonts w:eastAsiaTheme="minorHAnsi"/>
          <w:sz w:val="22"/>
          <w:szCs w:val="22"/>
          <w:lang w:eastAsia="en-US"/>
        </w:rPr>
        <w:t>для доставки пл</w:t>
      </w:r>
      <w:r w:rsidR="00803BD3" w:rsidRPr="001D113C">
        <w:rPr>
          <w:rFonts w:eastAsiaTheme="minorHAnsi"/>
          <w:sz w:val="22"/>
          <w:szCs w:val="22"/>
          <w:lang w:eastAsia="en-US"/>
        </w:rPr>
        <w:t>атежных документов потребителям и для совершения иных действий в целях исполнения Правил № 354</w:t>
      </w:r>
      <w:r w:rsidRPr="001D113C">
        <w:rPr>
          <w:rFonts w:eastAsiaTheme="minorHAnsi"/>
          <w:sz w:val="22"/>
          <w:szCs w:val="22"/>
          <w:lang w:eastAsia="en-US"/>
        </w:rPr>
        <w:t>;</w:t>
      </w:r>
    </w:p>
    <w:p w:rsidR="00D04C3C" w:rsidRPr="001D113C" w:rsidRDefault="00065CFB" w:rsidP="00D04C3C">
      <w:pPr>
        <w:numPr>
          <w:ilvl w:val="2"/>
          <w:numId w:val="1"/>
        </w:numPr>
        <w:tabs>
          <w:tab w:val="left" w:pos="993"/>
        </w:tabs>
        <w:spacing w:before="60" w:after="60"/>
        <w:ind w:left="0" w:firstLine="426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>устанавливать количество граждан, проживающих (в том числе временно) в занимаемом потребителем жилом помещении, в случае если жилое помещение не оборудовано индивидуальными или общими (квартирными) приборами учета, и составлять акт об установлении количества таких граждан;</w:t>
      </w:r>
    </w:p>
    <w:p w:rsidR="007A4274" w:rsidRPr="001D113C" w:rsidRDefault="00EC6032" w:rsidP="007A4274">
      <w:pPr>
        <w:numPr>
          <w:ilvl w:val="1"/>
          <w:numId w:val="1"/>
        </w:numPr>
        <w:spacing w:before="60" w:after="60"/>
        <w:ind w:hanging="499"/>
        <w:jc w:val="both"/>
        <w:rPr>
          <w:sz w:val="22"/>
          <w:szCs w:val="22"/>
        </w:rPr>
      </w:pPr>
      <w:r w:rsidRPr="001D113C">
        <w:rPr>
          <w:sz w:val="22"/>
          <w:szCs w:val="22"/>
        </w:rPr>
        <w:t xml:space="preserve">Потребитель </w:t>
      </w:r>
      <w:r w:rsidR="00F03284" w:rsidRPr="001D113C">
        <w:rPr>
          <w:sz w:val="22"/>
          <w:szCs w:val="22"/>
        </w:rPr>
        <w:t xml:space="preserve">не </w:t>
      </w:r>
      <w:r w:rsidRPr="001D113C">
        <w:rPr>
          <w:sz w:val="22"/>
          <w:szCs w:val="22"/>
        </w:rPr>
        <w:t>имеет прав</w:t>
      </w:r>
      <w:r w:rsidR="00F03284" w:rsidRPr="001D113C">
        <w:rPr>
          <w:sz w:val="22"/>
          <w:szCs w:val="22"/>
        </w:rPr>
        <w:t>а</w:t>
      </w:r>
      <w:r w:rsidR="00D04C3C" w:rsidRPr="001D113C">
        <w:rPr>
          <w:sz w:val="22"/>
          <w:szCs w:val="22"/>
        </w:rPr>
        <w:t>:</w:t>
      </w:r>
    </w:p>
    <w:p w:rsidR="00414A22" w:rsidRPr="001D113C" w:rsidRDefault="00414A22" w:rsidP="00D04C3C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2"/>
          <w:szCs w:val="22"/>
          <w:lang w:eastAsia="en-US"/>
        </w:rPr>
      </w:pPr>
      <w:r w:rsidRPr="001D113C">
        <w:rPr>
          <w:sz w:val="22"/>
          <w:szCs w:val="22"/>
        </w:rPr>
        <w:t>подключать субабонентов к сетям Потребителя без письменного согласия Ресурсоснабжающей организации;</w:t>
      </w:r>
    </w:p>
    <w:p w:rsidR="00D04C3C" w:rsidRPr="001D113C" w:rsidRDefault="00D04C3C" w:rsidP="00D04C3C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2"/>
          <w:szCs w:val="22"/>
          <w:lang w:eastAsia="en-US"/>
        </w:rPr>
      </w:pPr>
      <w:r w:rsidRPr="001D113C">
        <w:rPr>
          <w:rFonts w:eastAsiaTheme="minorHAnsi"/>
          <w:bCs/>
          <w:sz w:val="22"/>
          <w:szCs w:val="22"/>
          <w:lang w:eastAsia="en-US"/>
        </w:rPr>
        <w:t>использовать бытовые машины (приборы, оборудование),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Потребителей;</w:t>
      </w:r>
    </w:p>
    <w:p w:rsidR="00D04C3C" w:rsidRPr="001D113C" w:rsidRDefault="00D04C3C" w:rsidP="00D04C3C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2"/>
          <w:szCs w:val="22"/>
          <w:lang w:eastAsia="en-US"/>
        </w:rPr>
      </w:pPr>
      <w:r w:rsidRPr="001D113C">
        <w:rPr>
          <w:rFonts w:eastAsiaTheme="minorHAnsi"/>
          <w:bCs/>
          <w:sz w:val="22"/>
          <w:szCs w:val="22"/>
          <w:lang w:eastAsia="en-US"/>
        </w:rPr>
        <w:t>производить слив теплоносителя из системы отопления без разрешения Ресурсоснабжающей организации;</w:t>
      </w:r>
    </w:p>
    <w:p w:rsidR="00D04C3C" w:rsidRPr="001D113C" w:rsidRDefault="00D04C3C" w:rsidP="00D04C3C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2"/>
          <w:szCs w:val="22"/>
          <w:lang w:eastAsia="en-US"/>
        </w:rPr>
      </w:pPr>
      <w:r w:rsidRPr="001D113C">
        <w:rPr>
          <w:rFonts w:eastAsiaTheme="minorHAnsi"/>
          <w:bCs/>
          <w:sz w:val="22"/>
          <w:szCs w:val="22"/>
          <w:lang w:eastAsia="en-US"/>
        </w:rPr>
        <w:t>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дом;</w:t>
      </w:r>
    </w:p>
    <w:p w:rsidR="00D04C3C" w:rsidRPr="001D113C" w:rsidRDefault="00D04C3C" w:rsidP="00D04C3C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2"/>
          <w:szCs w:val="22"/>
          <w:lang w:eastAsia="en-US"/>
        </w:rPr>
      </w:pPr>
      <w:r w:rsidRPr="001D113C">
        <w:rPr>
          <w:rFonts w:eastAsiaTheme="minorHAnsi"/>
          <w:bCs/>
          <w:sz w:val="22"/>
          <w:szCs w:val="22"/>
          <w:lang w:eastAsia="en-US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D04C3C" w:rsidRPr="001D113C" w:rsidRDefault="00D04C3C" w:rsidP="00D04C3C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2"/>
          <w:szCs w:val="22"/>
          <w:lang w:eastAsia="en-US"/>
        </w:rPr>
      </w:pPr>
      <w:r w:rsidRPr="001D113C">
        <w:rPr>
          <w:rFonts w:eastAsiaTheme="minorHAnsi"/>
          <w:bCs/>
          <w:sz w:val="22"/>
          <w:szCs w:val="22"/>
          <w:lang w:eastAsia="en-US"/>
        </w:rPr>
        <w:t>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</w:t>
      </w:r>
      <w:r w:rsidR="00414A22" w:rsidRPr="001D113C">
        <w:rPr>
          <w:rFonts w:eastAsiaTheme="minorHAnsi"/>
          <w:bCs/>
          <w:sz w:val="22"/>
          <w:szCs w:val="22"/>
          <w:lang w:eastAsia="en-US"/>
        </w:rPr>
        <w:t>ься температура воздуха ниже 1</w:t>
      </w:r>
      <w:r w:rsidR="0034310A" w:rsidRPr="001D113C">
        <w:rPr>
          <w:rFonts w:eastAsiaTheme="minorHAnsi"/>
          <w:bCs/>
          <w:sz w:val="22"/>
          <w:szCs w:val="22"/>
          <w:lang w:eastAsia="en-US"/>
        </w:rPr>
        <w:t>2</w:t>
      </w:r>
      <w:r w:rsidR="00414A22" w:rsidRPr="001D113C">
        <w:rPr>
          <w:rFonts w:eastAsiaTheme="minorHAnsi"/>
          <w:sz w:val="22"/>
          <w:szCs w:val="22"/>
          <w:lang w:eastAsia="en-US"/>
        </w:rPr>
        <w:t>°C</w:t>
      </w:r>
      <w:r w:rsidRPr="001D113C">
        <w:rPr>
          <w:rFonts w:eastAsiaTheme="minorHAnsi"/>
          <w:bCs/>
          <w:sz w:val="22"/>
          <w:szCs w:val="22"/>
          <w:lang w:eastAsia="en-US"/>
        </w:rPr>
        <w:t>;</w:t>
      </w:r>
    </w:p>
    <w:p w:rsidR="00D04C3C" w:rsidRPr="001D113C" w:rsidRDefault="00D04C3C" w:rsidP="00D04C3C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2"/>
          <w:szCs w:val="22"/>
          <w:lang w:eastAsia="en-US"/>
        </w:rPr>
      </w:pPr>
      <w:r w:rsidRPr="001D113C">
        <w:rPr>
          <w:rFonts w:eastAsiaTheme="minorHAnsi"/>
          <w:bCs/>
          <w:sz w:val="22"/>
          <w:szCs w:val="22"/>
          <w:lang w:eastAsia="en-US"/>
        </w:rPr>
        <w:t>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49386A" w:rsidRPr="001D113C" w:rsidRDefault="007A4274" w:rsidP="001D113C">
      <w:pPr>
        <w:pStyle w:val="a6"/>
        <w:numPr>
          <w:ilvl w:val="1"/>
          <w:numId w:val="1"/>
        </w:numPr>
        <w:spacing w:before="60" w:after="60"/>
        <w:jc w:val="both"/>
        <w:rPr>
          <w:rFonts w:eastAsiaTheme="minorHAnsi"/>
          <w:sz w:val="22"/>
          <w:szCs w:val="22"/>
          <w:lang w:eastAsia="en-US"/>
        </w:rPr>
      </w:pPr>
      <w:r w:rsidRPr="001D113C">
        <w:rPr>
          <w:rFonts w:eastAsiaTheme="minorHAnsi"/>
          <w:sz w:val="22"/>
          <w:szCs w:val="22"/>
          <w:lang w:eastAsia="en-US"/>
        </w:rPr>
        <w:t>Внешней границей сетей</w:t>
      </w:r>
      <w:r w:rsidRPr="001D113C">
        <w:rPr>
          <w:sz w:val="22"/>
          <w:szCs w:val="22"/>
        </w:rPr>
        <w:t xml:space="preserve"> </w:t>
      </w:r>
      <w:r w:rsidRPr="001D113C">
        <w:rPr>
          <w:rFonts w:eastAsiaTheme="minorHAnsi"/>
          <w:sz w:val="22"/>
          <w:szCs w:val="22"/>
          <w:lang w:eastAsia="en-US"/>
        </w:rPr>
        <w:t>теплоснабжения Потребителя, является внешняя граница стены многоквартирного дома, а границей эксплуатационной ответственности Ресурсоснабжающей организации является место соединения коллективного (общедомового) прибора учета с централизованной сетью теплоснабжения, входящей в многоквартирный дом.</w:t>
      </w:r>
      <w:r w:rsidRPr="001D113C">
        <w:rPr>
          <w:sz w:val="22"/>
          <w:szCs w:val="22"/>
        </w:rPr>
        <w:t xml:space="preserve"> </w:t>
      </w:r>
      <w:r w:rsidRPr="001D113C">
        <w:rPr>
          <w:rFonts w:eastAsiaTheme="minorHAnsi"/>
          <w:sz w:val="22"/>
          <w:szCs w:val="22"/>
          <w:lang w:eastAsia="en-US"/>
        </w:rPr>
        <w:t>Ресурсоснабжающая организация несет ответственность за качество тепловой энергии на границе раздела внутридомовых сетей теплоснабжения и централизованных сетей теплоснабжения. При этом обслуживанием внутридомовых систем отопления и горячего водоснабжения осуществляется Потребителем или лицами, привлекаемыми Потребителем по договорам оказания услуг по содержанию и (или) выполнению работ по ремонту внутридомовых инженерных систем в доме.</w:t>
      </w:r>
      <w:r w:rsidRPr="001D113C">
        <w:rPr>
          <w:sz w:val="22"/>
          <w:szCs w:val="22"/>
        </w:rPr>
        <w:t xml:space="preserve"> </w:t>
      </w:r>
      <w:r w:rsidR="0049386A" w:rsidRPr="001D113C">
        <w:rPr>
          <w:sz w:val="22"/>
          <w:szCs w:val="22"/>
        </w:rPr>
        <w:t xml:space="preserve">Ресурсоснабжающая организация не обязана </w:t>
      </w:r>
      <w:r w:rsidR="0049386A" w:rsidRPr="001D113C">
        <w:rPr>
          <w:rFonts w:eastAsiaTheme="minorHAnsi"/>
          <w:sz w:val="22"/>
          <w:szCs w:val="22"/>
          <w:lang w:eastAsia="en-US"/>
        </w:rPr>
        <w:t xml:space="preserve">самостоятельно или с привлечением других лиц осуществлять техническое обслуживание внутридомовых инженерных систем, с использованием которых потребителю поставляется тепловая энергия. </w:t>
      </w:r>
    </w:p>
    <w:p w:rsidR="001D113C" w:rsidRPr="001D113C" w:rsidRDefault="001D113C" w:rsidP="001D113C">
      <w:pPr>
        <w:pStyle w:val="a6"/>
        <w:spacing w:before="60" w:after="60"/>
        <w:ind w:left="360"/>
        <w:jc w:val="both"/>
        <w:rPr>
          <w:sz w:val="22"/>
          <w:szCs w:val="22"/>
        </w:rPr>
      </w:pPr>
    </w:p>
    <w:p w:rsidR="00834F66" w:rsidRPr="001D113C" w:rsidRDefault="008A21B8" w:rsidP="00D345F4">
      <w:pPr>
        <w:numPr>
          <w:ilvl w:val="0"/>
          <w:numId w:val="1"/>
        </w:numPr>
        <w:spacing w:before="60" w:after="60"/>
        <w:ind w:hanging="499"/>
        <w:jc w:val="center"/>
        <w:rPr>
          <w:b/>
          <w:sz w:val="22"/>
          <w:szCs w:val="22"/>
        </w:rPr>
      </w:pPr>
      <w:r w:rsidRPr="001D113C">
        <w:rPr>
          <w:rFonts w:eastAsiaTheme="minorHAnsi"/>
          <w:b/>
          <w:sz w:val="22"/>
          <w:szCs w:val="22"/>
          <w:lang w:eastAsia="en-US"/>
        </w:rPr>
        <w:t>ПОРЯДОК РАСЧЕТА И ВНЕСЕНИЯ ПЛАТЫ ЗА ПОТРЕБЛЕННУЮ ТЕПЛОВУЮ ЭНЕРГИЮ</w:t>
      </w:r>
    </w:p>
    <w:p w:rsidR="008B3995" w:rsidRPr="001D113C" w:rsidRDefault="008B3995" w:rsidP="008B3995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>Расчетный период для оплаты оказанных услуг устанавливается равным 1 календарному месяцу.</w:t>
      </w:r>
    </w:p>
    <w:p w:rsidR="00376FED" w:rsidRPr="001D113C" w:rsidRDefault="00834F66" w:rsidP="00376FED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sz w:val="22"/>
          <w:szCs w:val="22"/>
        </w:rPr>
        <w:t>Размер платы за п</w:t>
      </w:r>
      <w:r w:rsidR="008A2B94" w:rsidRPr="001D113C">
        <w:rPr>
          <w:sz w:val="22"/>
          <w:szCs w:val="22"/>
        </w:rPr>
        <w:t>отребленную тепловую энергию</w:t>
      </w:r>
      <w:r w:rsidRPr="001D113C">
        <w:rPr>
          <w:sz w:val="22"/>
          <w:szCs w:val="22"/>
        </w:rPr>
        <w:t xml:space="preserve"> рассчитыв</w:t>
      </w:r>
      <w:r w:rsidR="00F03284" w:rsidRPr="001D113C">
        <w:rPr>
          <w:sz w:val="22"/>
          <w:szCs w:val="22"/>
        </w:rPr>
        <w:t xml:space="preserve">ается по тарифам </w:t>
      </w:r>
      <w:r w:rsidR="00F03284" w:rsidRPr="001D113C">
        <w:rPr>
          <w:rFonts w:eastAsiaTheme="minorHAnsi"/>
          <w:sz w:val="22"/>
          <w:szCs w:val="22"/>
          <w:lang w:eastAsia="en-US"/>
        </w:rPr>
        <w:t xml:space="preserve">(ценам), установленным в порядке, определенном законодательством РФ о государственном регулировании </w:t>
      </w:r>
      <w:r w:rsidR="00A73152" w:rsidRPr="001D113C">
        <w:rPr>
          <w:rFonts w:eastAsiaTheme="minorHAnsi"/>
          <w:sz w:val="22"/>
          <w:szCs w:val="22"/>
          <w:lang w:eastAsia="en-US"/>
        </w:rPr>
        <w:t>тарифов (</w:t>
      </w:r>
      <w:r w:rsidR="00F03284" w:rsidRPr="001D113C">
        <w:rPr>
          <w:rFonts w:eastAsiaTheme="minorHAnsi"/>
          <w:sz w:val="22"/>
          <w:szCs w:val="22"/>
          <w:lang w:eastAsia="en-US"/>
        </w:rPr>
        <w:t>цен).</w:t>
      </w:r>
    </w:p>
    <w:p w:rsidR="00EB0F6F" w:rsidRPr="001D113C" w:rsidRDefault="00376FED" w:rsidP="000065F3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Плата за тепловую энергию вносится потребителем в кассу или на расчетный счет </w:t>
      </w:r>
      <w:r w:rsidRPr="001D113C">
        <w:rPr>
          <w:sz w:val="22"/>
          <w:szCs w:val="22"/>
        </w:rPr>
        <w:t xml:space="preserve">Ресурсоснабжающей организации </w:t>
      </w:r>
      <w:r w:rsidRPr="001D113C">
        <w:rPr>
          <w:rFonts w:eastAsiaTheme="minorHAnsi"/>
          <w:sz w:val="22"/>
          <w:szCs w:val="22"/>
          <w:lang w:eastAsia="en-US"/>
        </w:rPr>
        <w:t>либо через платежного агента (</w:t>
      </w:r>
      <w:r w:rsidR="0034310A" w:rsidRPr="001D113C">
        <w:rPr>
          <w:rFonts w:eastAsiaTheme="minorHAnsi"/>
          <w:sz w:val="22"/>
          <w:szCs w:val="22"/>
          <w:lang w:eastAsia="en-US"/>
        </w:rPr>
        <w:t xml:space="preserve">Свердловский филиал </w:t>
      </w:r>
      <w:r w:rsidR="0034310A" w:rsidRPr="001D113C">
        <w:rPr>
          <w:sz w:val="22"/>
          <w:szCs w:val="22"/>
        </w:rPr>
        <w:t>ОАО «ЭнергосбыТ Плюс»</w:t>
      </w:r>
      <w:r w:rsidRPr="001D113C">
        <w:rPr>
          <w:sz w:val="22"/>
          <w:szCs w:val="22"/>
        </w:rPr>
        <w:t>)</w:t>
      </w:r>
      <w:r w:rsidR="000065F3" w:rsidRPr="001D113C">
        <w:rPr>
          <w:sz w:val="22"/>
          <w:szCs w:val="22"/>
        </w:rPr>
        <w:t>,</w:t>
      </w:r>
      <w:r w:rsidRPr="001D113C">
        <w:rPr>
          <w:rFonts w:eastAsiaTheme="minorHAnsi"/>
          <w:sz w:val="22"/>
          <w:szCs w:val="22"/>
          <w:lang w:eastAsia="en-US"/>
        </w:rPr>
        <w:t xml:space="preserve"> банковского платежного агента</w:t>
      </w:r>
      <w:r w:rsidR="000065F3" w:rsidRPr="001D113C">
        <w:rPr>
          <w:sz w:val="22"/>
          <w:szCs w:val="22"/>
        </w:rPr>
        <w:t xml:space="preserve"> или посредством платежных терминалов, предназначенных для приема денежных средств за </w:t>
      </w:r>
      <w:r w:rsidR="006B1FE5" w:rsidRPr="001D113C">
        <w:rPr>
          <w:sz w:val="22"/>
          <w:szCs w:val="22"/>
        </w:rPr>
        <w:t>поставленную тепловую энергию</w:t>
      </w:r>
      <w:r w:rsidRPr="001D113C">
        <w:rPr>
          <w:rFonts w:eastAsiaTheme="minorHAnsi"/>
          <w:sz w:val="22"/>
          <w:szCs w:val="22"/>
          <w:lang w:eastAsia="en-US"/>
        </w:rPr>
        <w:t>.</w:t>
      </w:r>
    </w:p>
    <w:p w:rsidR="00EB0F6F" w:rsidRPr="001D113C" w:rsidRDefault="00EB0F6F" w:rsidP="00EB0F6F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>Потребитель платит за</w:t>
      </w:r>
      <w:r w:rsidRPr="001D113C">
        <w:rPr>
          <w:sz w:val="22"/>
          <w:szCs w:val="22"/>
        </w:rPr>
        <w:t xml:space="preserve"> тепловую энергию </w:t>
      </w:r>
      <w:r w:rsidRPr="001D113C">
        <w:rPr>
          <w:rFonts w:eastAsiaTheme="minorHAnsi"/>
          <w:sz w:val="22"/>
          <w:szCs w:val="22"/>
          <w:lang w:eastAsia="en-US"/>
        </w:rPr>
        <w:t xml:space="preserve">ежемесячно до </w:t>
      </w:r>
      <w:r w:rsidR="006E2354" w:rsidRPr="001D113C">
        <w:rPr>
          <w:rFonts w:eastAsiaTheme="minorHAnsi"/>
          <w:sz w:val="22"/>
          <w:szCs w:val="22"/>
          <w:lang w:eastAsia="en-US"/>
        </w:rPr>
        <w:t>25</w:t>
      </w:r>
      <w:r w:rsidRPr="001D113C">
        <w:rPr>
          <w:rFonts w:eastAsiaTheme="minorHAnsi"/>
          <w:sz w:val="22"/>
          <w:szCs w:val="22"/>
          <w:lang w:eastAsia="en-US"/>
        </w:rPr>
        <w:t>-го числа месяца, следующего за истекшим расчетным периодом, за который производится оплата.</w:t>
      </w:r>
    </w:p>
    <w:p w:rsidR="00376FED" w:rsidRPr="001D113C" w:rsidRDefault="00EB0F6F" w:rsidP="00EB0F6F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Плата за </w:t>
      </w:r>
      <w:r w:rsidRPr="001D113C">
        <w:rPr>
          <w:sz w:val="22"/>
          <w:szCs w:val="22"/>
        </w:rPr>
        <w:t xml:space="preserve">тепловую энергию </w:t>
      </w:r>
      <w:r w:rsidRPr="001D113C">
        <w:rPr>
          <w:rFonts w:eastAsiaTheme="minorHAnsi"/>
          <w:sz w:val="22"/>
          <w:szCs w:val="22"/>
          <w:lang w:eastAsia="en-US"/>
        </w:rPr>
        <w:t xml:space="preserve">вносится на основании платежных документов, которые </w:t>
      </w:r>
      <w:r w:rsidRPr="001D113C">
        <w:rPr>
          <w:sz w:val="22"/>
          <w:szCs w:val="22"/>
        </w:rPr>
        <w:t>доставляются</w:t>
      </w:r>
      <w:r w:rsidR="00405517" w:rsidRPr="001D113C">
        <w:rPr>
          <w:sz w:val="22"/>
          <w:szCs w:val="22"/>
        </w:rPr>
        <w:t xml:space="preserve"> </w:t>
      </w:r>
      <w:r w:rsidRPr="001D113C">
        <w:rPr>
          <w:sz w:val="22"/>
          <w:szCs w:val="22"/>
        </w:rPr>
        <w:t>по адресу потребителя</w:t>
      </w:r>
      <w:r w:rsidRPr="001D113C">
        <w:rPr>
          <w:rFonts w:eastAsiaTheme="minorHAnsi"/>
          <w:sz w:val="22"/>
          <w:szCs w:val="22"/>
          <w:lang w:eastAsia="en-US"/>
        </w:rPr>
        <w:t xml:space="preserve"> не позднее 1</w:t>
      </w:r>
      <w:r w:rsidR="006E2354" w:rsidRPr="001D113C">
        <w:rPr>
          <w:rFonts w:eastAsiaTheme="minorHAnsi"/>
          <w:sz w:val="22"/>
          <w:szCs w:val="22"/>
          <w:lang w:eastAsia="en-US"/>
        </w:rPr>
        <w:t>5</w:t>
      </w:r>
      <w:r w:rsidRPr="001D113C">
        <w:rPr>
          <w:rFonts w:eastAsiaTheme="minorHAnsi"/>
          <w:sz w:val="22"/>
          <w:szCs w:val="22"/>
          <w:lang w:eastAsia="en-US"/>
        </w:rPr>
        <w:t>-го числа месяца, следующего за истекшим расчетным периодом</w:t>
      </w:r>
      <w:r w:rsidR="00376FED" w:rsidRPr="001D113C">
        <w:rPr>
          <w:rFonts w:eastAsiaTheme="minorHAnsi"/>
          <w:strike/>
          <w:sz w:val="22"/>
          <w:szCs w:val="22"/>
          <w:lang w:eastAsia="en-US"/>
        </w:rPr>
        <w:t>.</w:t>
      </w:r>
    </w:p>
    <w:p w:rsidR="009A6AAB" w:rsidRPr="001D113C" w:rsidRDefault="009A6AAB" w:rsidP="00CA5DC4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rFonts w:eastAsiaTheme="minorHAnsi"/>
          <w:sz w:val="22"/>
          <w:szCs w:val="22"/>
          <w:lang w:eastAsia="en-US"/>
        </w:rPr>
      </w:pPr>
      <w:r w:rsidRPr="001D113C">
        <w:rPr>
          <w:rFonts w:eastAsiaTheme="minorHAnsi"/>
          <w:bCs/>
          <w:sz w:val="22"/>
          <w:szCs w:val="22"/>
          <w:lang w:eastAsia="en-US"/>
        </w:rPr>
        <w:t xml:space="preserve">Потребитель, несвоевременно и (или) неполностью внесший плату за тепловую энергию, обязан уплатить Ресурсоснабжающей организации неустойку в размере, установленном </w:t>
      </w:r>
      <w:hyperlink r:id="rId11" w:history="1">
        <w:r w:rsidRPr="001D113C">
          <w:rPr>
            <w:rFonts w:eastAsiaTheme="minorHAnsi"/>
            <w:bCs/>
            <w:sz w:val="22"/>
            <w:szCs w:val="22"/>
            <w:lang w:eastAsia="en-US"/>
          </w:rPr>
          <w:t>частью 14 статьи 155</w:t>
        </w:r>
      </w:hyperlink>
      <w:r w:rsidRPr="001D113C">
        <w:rPr>
          <w:rFonts w:eastAsiaTheme="minorHAnsi"/>
          <w:bCs/>
          <w:sz w:val="22"/>
          <w:szCs w:val="22"/>
          <w:lang w:eastAsia="en-US"/>
        </w:rPr>
        <w:t xml:space="preserve"> Жилищного кодекса РФ.</w:t>
      </w:r>
      <w:r w:rsidR="00CA2459" w:rsidRPr="001D113C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:rsidR="00F03284" w:rsidRPr="001D113C" w:rsidRDefault="00F03284" w:rsidP="00CA5DC4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В случае установления надбавок к тарифам (ценам) размер платы </w:t>
      </w:r>
      <w:r w:rsidRPr="001D113C">
        <w:rPr>
          <w:sz w:val="22"/>
          <w:szCs w:val="22"/>
        </w:rPr>
        <w:t>за потребленную тепловую энергию</w:t>
      </w:r>
      <w:r w:rsidRPr="001D113C">
        <w:rPr>
          <w:rFonts w:eastAsiaTheme="minorHAnsi"/>
          <w:sz w:val="22"/>
          <w:szCs w:val="22"/>
          <w:lang w:eastAsia="en-US"/>
        </w:rPr>
        <w:t xml:space="preserve"> рассчитывается с учетом таких надбавок.</w:t>
      </w:r>
    </w:p>
    <w:p w:rsidR="000A5000" w:rsidRPr="001D113C" w:rsidRDefault="0049250F" w:rsidP="000A5000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Потребитель в многоквартирном доме вне зависимости от выбранного способа управления многоквартирным домом отдельно вносит плату за </w:t>
      </w:r>
      <w:r w:rsidR="000C10A2" w:rsidRPr="001D113C">
        <w:rPr>
          <w:rFonts w:eastAsiaTheme="minorHAnsi"/>
          <w:sz w:val="22"/>
          <w:szCs w:val="22"/>
          <w:lang w:eastAsia="en-US"/>
        </w:rPr>
        <w:t>горячую воду</w:t>
      </w:r>
      <w:r w:rsidRPr="001D113C">
        <w:rPr>
          <w:rFonts w:eastAsiaTheme="minorHAnsi"/>
          <w:sz w:val="22"/>
          <w:szCs w:val="22"/>
          <w:lang w:eastAsia="en-US"/>
        </w:rPr>
        <w:t xml:space="preserve">, </w:t>
      </w:r>
      <w:r w:rsidR="006B1FE5" w:rsidRPr="001D113C">
        <w:rPr>
          <w:rFonts w:eastAsiaTheme="minorHAnsi"/>
          <w:sz w:val="22"/>
          <w:szCs w:val="22"/>
          <w:lang w:eastAsia="en-US"/>
        </w:rPr>
        <w:t xml:space="preserve">поставленную </w:t>
      </w:r>
      <w:r w:rsidRPr="001D113C">
        <w:rPr>
          <w:rFonts w:eastAsiaTheme="minorHAnsi"/>
          <w:sz w:val="22"/>
          <w:szCs w:val="22"/>
          <w:lang w:eastAsia="en-US"/>
        </w:rPr>
        <w:t xml:space="preserve">потребителю в жилом помещении, и плату за </w:t>
      </w:r>
      <w:r w:rsidR="000C10A2" w:rsidRPr="001D113C">
        <w:rPr>
          <w:rFonts w:eastAsiaTheme="minorHAnsi"/>
          <w:sz w:val="22"/>
          <w:szCs w:val="22"/>
          <w:lang w:eastAsia="en-US"/>
        </w:rPr>
        <w:t>горячую воду</w:t>
      </w:r>
      <w:r w:rsidRPr="001D113C">
        <w:rPr>
          <w:rFonts w:eastAsiaTheme="minorHAnsi"/>
          <w:sz w:val="22"/>
          <w:szCs w:val="22"/>
          <w:lang w:eastAsia="en-US"/>
        </w:rPr>
        <w:t>, потребляемую в процессе использования общего и</w:t>
      </w:r>
      <w:r w:rsidR="000A5000" w:rsidRPr="001D113C">
        <w:rPr>
          <w:rFonts w:eastAsiaTheme="minorHAnsi"/>
          <w:sz w:val="22"/>
          <w:szCs w:val="22"/>
          <w:lang w:eastAsia="en-US"/>
        </w:rPr>
        <w:t xml:space="preserve">мущества в многоквартирном доме (далее </w:t>
      </w:r>
      <w:r w:rsidR="000C10A2" w:rsidRPr="001D113C">
        <w:rPr>
          <w:rFonts w:eastAsiaTheme="minorHAnsi"/>
          <w:sz w:val="22"/>
          <w:szCs w:val="22"/>
          <w:lang w:eastAsia="en-US"/>
        </w:rPr>
        <w:t>–</w:t>
      </w:r>
      <w:r w:rsidR="000A5000" w:rsidRPr="001D113C">
        <w:rPr>
          <w:rFonts w:eastAsiaTheme="minorHAnsi"/>
          <w:sz w:val="22"/>
          <w:szCs w:val="22"/>
          <w:lang w:eastAsia="en-US"/>
        </w:rPr>
        <w:t xml:space="preserve"> </w:t>
      </w:r>
      <w:r w:rsidR="000C10A2" w:rsidRPr="001D113C">
        <w:rPr>
          <w:rFonts w:eastAsiaTheme="minorHAnsi"/>
          <w:sz w:val="22"/>
          <w:szCs w:val="22"/>
          <w:lang w:eastAsia="en-US"/>
        </w:rPr>
        <w:t>горячая вода, поставленная</w:t>
      </w:r>
      <w:r w:rsidR="000A5000" w:rsidRPr="001D113C">
        <w:rPr>
          <w:rFonts w:eastAsiaTheme="minorHAnsi"/>
          <w:sz w:val="22"/>
          <w:szCs w:val="22"/>
          <w:lang w:eastAsia="en-US"/>
        </w:rPr>
        <w:t xml:space="preserve"> на общедомовые нужды).</w:t>
      </w:r>
    </w:p>
    <w:p w:rsidR="000C10A2" w:rsidRPr="001D113C" w:rsidRDefault="000C10A2" w:rsidP="000A5000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Потребитель </w:t>
      </w:r>
      <w:r w:rsidR="003C7A75" w:rsidRPr="001D113C">
        <w:rPr>
          <w:rFonts w:eastAsiaTheme="minorHAnsi"/>
          <w:sz w:val="22"/>
          <w:szCs w:val="22"/>
          <w:lang w:eastAsia="en-US"/>
        </w:rPr>
        <w:t>о</w:t>
      </w:r>
      <w:r w:rsidRPr="001D113C">
        <w:rPr>
          <w:rFonts w:eastAsiaTheme="minorHAnsi"/>
          <w:sz w:val="22"/>
          <w:szCs w:val="22"/>
          <w:lang w:eastAsia="en-US"/>
        </w:rPr>
        <w:t>пла</w:t>
      </w:r>
      <w:r w:rsidR="003C7A75" w:rsidRPr="001D113C">
        <w:rPr>
          <w:rFonts w:eastAsiaTheme="minorHAnsi"/>
          <w:sz w:val="22"/>
          <w:szCs w:val="22"/>
          <w:lang w:eastAsia="en-US"/>
        </w:rPr>
        <w:t xml:space="preserve">чивает тепловую энергию </w:t>
      </w:r>
      <w:r w:rsidRPr="001D113C">
        <w:rPr>
          <w:rFonts w:eastAsiaTheme="minorHAnsi"/>
          <w:sz w:val="22"/>
          <w:szCs w:val="22"/>
          <w:lang w:eastAsia="en-US"/>
        </w:rPr>
        <w:t>без разделения плат</w:t>
      </w:r>
      <w:r w:rsidR="003C7A75" w:rsidRPr="001D113C">
        <w:rPr>
          <w:rFonts w:eastAsiaTheme="minorHAnsi"/>
          <w:sz w:val="22"/>
          <w:szCs w:val="22"/>
          <w:lang w:eastAsia="en-US"/>
        </w:rPr>
        <w:t>ы</w:t>
      </w:r>
      <w:r w:rsidRPr="001D113C">
        <w:rPr>
          <w:rFonts w:eastAsiaTheme="minorHAnsi"/>
          <w:sz w:val="22"/>
          <w:szCs w:val="22"/>
          <w:lang w:eastAsia="en-US"/>
        </w:rPr>
        <w:t xml:space="preserve"> за потребление </w:t>
      </w:r>
      <w:r w:rsidR="00735A6B" w:rsidRPr="001D113C">
        <w:rPr>
          <w:rFonts w:eastAsiaTheme="minorHAnsi"/>
          <w:sz w:val="22"/>
          <w:szCs w:val="22"/>
          <w:lang w:eastAsia="en-US"/>
        </w:rPr>
        <w:t xml:space="preserve">тепловой энергии </w:t>
      </w:r>
      <w:r w:rsidRPr="001D113C">
        <w:rPr>
          <w:rFonts w:eastAsiaTheme="minorHAnsi"/>
          <w:sz w:val="22"/>
          <w:szCs w:val="22"/>
          <w:lang w:eastAsia="en-US"/>
        </w:rPr>
        <w:t>в жилом помещении и плат</w:t>
      </w:r>
      <w:r w:rsidR="00735A6B" w:rsidRPr="001D113C">
        <w:rPr>
          <w:rFonts w:eastAsiaTheme="minorHAnsi"/>
          <w:sz w:val="22"/>
          <w:szCs w:val="22"/>
          <w:lang w:eastAsia="en-US"/>
        </w:rPr>
        <w:t>ы</w:t>
      </w:r>
      <w:r w:rsidRPr="001D113C">
        <w:rPr>
          <w:rFonts w:eastAsiaTheme="minorHAnsi"/>
          <w:sz w:val="22"/>
          <w:szCs w:val="22"/>
          <w:lang w:eastAsia="en-US"/>
        </w:rPr>
        <w:t xml:space="preserve"> за потребление на общедомовые нужды.</w:t>
      </w:r>
    </w:p>
    <w:p w:rsidR="0049250F" w:rsidRPr="001D113C" w:rsidRDefault="0049250F" w:rsidP="0049250F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>Потребитель тепловой энергии в домовладении вносит плату за тепловую энергию, предоставленную потребителю в жилом помещении, а также тепловую энергию, потребленную при использовании земельного участка и расположенных на нем надворных построек.</w:t>
      </w:r>
    </w:p>
    <w:p w:rsidR="000E6A6C" w:rsidRPr="001D113C" w:rsidRDefault="00F03284" w:rsidP="000E6A6C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Размер платы </w:t>
      </w:r>
      <w:r w:rsidR="00AD4922" w:rsidRPr="001D113C">
        <w:rPr>
          <w:sz w:val="22"/>
          <w:szCs w:val="22"/>
        </w:rPr>
        <w:t xml:space="preserve">за потребленную </w:t>
      </w:r>
      <w:r w:rsidR="006B3422" w:rsidRPr="001D113C">
        <w:rPr>
          <w:sz w:val="22"/>
          <w:szCs w:val="22"/>
        </w:rPr>
        <w:t>горячую воду</w:t>
      </w:r>
      <w:r w:rsidRPr="001D113C">
        <w:rPr>
          <w:rFonts w:eastAsiaTheme="minorHAnsi"/>
          <w:sz w:val="22"/>
          <w:szCs w:val="22"/>
          <w:lang w:eastAsia="en-US"/>
        </w:rPr>
        <w:t>, п</w:t>
      </w:r>
      <w:r w:rsidR="006B1FE5" w:rsidRPr="001D113C">
        <w:rPr>
          <w:rFonts w:eastAsiaTheme="minorHAnsi"/>
          <w:sz w:val="22"/>
          <w:szCs w:val="22"/>
          <w:lang w:eastAsia="en-US"/>
        </w:rPr>
        <w:t xml:space="preserve">оставленную </w:t>
      </w:r>
      <w:r w:rsidRPr="001D113C">
        <w:rPr>
          <w:rFonts w:eastAsiaTheme="minorHAnsi"/>
          <w:sz w:val="22"/>
          <w:szCs w:val="22"/>
          <w:lang w:eastAsia="en-US"/>
        </w:rPr>
        <w:t xml:space="preserve">потребителю в </w:t>
      </w:r>
      <w:r w:rsidR="00403801" w:rsidRPr="001D113C">
        <w:rPr>
          <w:rFonts w:eastAsiaTheme="minorHAnsi"/>
          <w:sz w:val="22"/>
          <w:szCs w:val="22"/>
          <w:lang w:eastAsia="en-US"/>
        </w:rPr>
        <w:t>помещениях, оборудованных</w:t>
      </w:r>
      <w:r w:rsidRPr="001D113C">
        <w:rPr>
          <w:rFonts w:eastAsiaTheme="minorHAnsi"/>
          <w:sz w:val="22"/>
          <w:szCs w:val="22"/>
          <w:lang w:eastAsia="en-US"/>
        </w:rPr>
        <w:t xml:space="preserve"> индивидуальным </w:t>
      </w:r>
      <w:r w:rsidR="000C10A2" w:rsidRPr="001D113C">
        <w:rPr>
          <w:rFonts w:eastAsiaTheme="minorHAnsi"/>
          <w:sz w:val="22"/>
          <w:szCs w:val="22"/>
          <w:lang w:eastAsia="en-US"/>
        </w:rPr>
        <w:t>или о</w:t>
      </w:r>
      <w:r w:rsidR="006B3422" w:rsidRPr="001D113C">
        <w:rPr>
          <w:rFonts w:eastAsiaTheme="minorHAnsi"/>
          <w:sz w:val="22"/>
          <w:szCs w:val="22"/>
          <w:lang w:eastAsia="en-US"/>
        </w:rPr>
        <w:t xml:space="preserve">бщим (квартирным) </w:t>
      </w:r>
      <w:r w:rsidRPr="001D113C">
        <w:rPr>
          <w:rFonts w:eastAsiaTheme="minorHAnsi"/>
          <w:sz w:val="22"/>
          <w:szCs w:val="22"/>
          <w:lang w:eastAsia="en-US"/>
        </w:rPr>
        <w:t>прибором учета</w:t>
      </w:r>
      <w:r w:rsidR="000E6A6C" w:rsidRPr="001D113C">
        <w:rPr>
          <w:rFonts w:eastAsiaTheme="minorHAnsi"/>
          <w:sz w:val="22"/>
          <w:szCs w:val="22"/>
          <w:lang w:eastAsia="en-US"/>
        </w:rPr>
        <w:t xml:space="preserve">, </w:t>
      </w:r>
      <w:r w:rsidRPr="001D113C">
        <w:rPr>
          <w:rFonts w:eastAsiaTheme="minorHAnsi"/>
          <w:sz w:val="22"/>
          <w:szCs w:val="22"/>
          <w:lang w:eastAsia="en-US"/>
        </w:rPr>
        <w:t xml:space="preserve">определяется в соответствии с </w:t>
      </w:r>
      <w:hyperlink r:id="rId12" w:history="1">
        <w:r w:rsidRPr="001D113C">
          <w:rPr>
            <w:rFonts w:eastAsiaTheme="minorHAnsi"/>
            <w:sz w:val="22"/>
            <w:szCs w:val="22"/>
            <w:lang w:eastAsia="en-US"/>
          </w:rPr>
          <w:t>формул</w:t>
        </w:r>
        <w:r w:rsidR="00227FDE" w:rsidRPr="001D113C">
          <w:rPr>
            <w:rFonts w:eastAsiaTheme="minorHAnsi"/>
            <w:sz w:val="22"/>
            <w:szCs w:val="22"/>
            <w:lang w:eastAsia="en-US"/>
          </w:rPr>
          <w:t>ами</w:t>
        </w:r>
        <w:r w:rsidR="000A5000" w:rsidRPr="001D113C">
          <w:rPr>
            <w:rFonts w:eastAsiaTheme="minorHAnsi"/>
            <w:sz w:val="22"/>
            <w:szCs w:val="22"/>
            <w:lang w:eastAsia="en-US"/>
          </w:rPr>
          <w:t>,</w:t>
        </w:r>
        <w:r w:rsidRPr="001D113C">
          <w:rPr>
            <w:rFonts w:eastAsiaTheme="minorHAnsi"/>
            <w:sz w:val="22"/>
            <w:szCs w:val="22"/>
            <w:lang w:eastAsia="en-US"/>
          </w:rPr>
          <w:t xml:space="preserve"> </w:t>
        </w:r>
      </w:hyperlink>
      <w:r w:rsidR="00E90AE3" w:rsidRPr="001D113C">
        <w:rPr>
          <w:sz w:val="22"/>
          <w:szCs w:val="22"/>
        </w:rPr>
        <w:t>указанн</w:t>
      </w:r>
      <w:r w:rsidR="00227FDE" w:rsidRPr="001D113C">
        <w:rPr>
          <w:sz w:val="22"/>
          <w:szCs w:val="22"/>
        </w:rPr>
        <w:t xml:space="preserve">ыми </w:t>
      </w:r>
      <w:r w:rsidR="00E90AE3" w:rsidRPr="001D113C">
        <w:rPr>
          <w:sz w:val="22"/>
          <w:szCs w:val="22"/>
        </w:rPr>
        <w:t>в</w:t>
      </w:r>
      <w:r w:rsidR="00E90AE3" w:rsidRPr="001D113C">
        <w:rPr>
          <w:rFonts w:eastAsiaTheme="minorHAnsi"/>
          <w:sz w:val="22"/>
          <w:szCs w:val="22"/>
          <w:lang w:eastAsia="en-US"/>
        </w:rPr>
        <w:t xml:space="preserve"> Правилах</w:t>
      </w:r>
      <w:r w:rsidRPr="001D113C">
        <w:rPr>
          <w:rFonts w:eastAsiaTheme="minorHAnsi"/>
          <w:sz w:val="22"/>
          <w:szCs w:val="22"/>
          <w:lang w:eastAsia="en-US"/>
        </w:rPr>
        <w:t xml:space="preserve"> </w:t>
      </w:r>
      <w:r w:rsidR="00403801" w:rsidRPr="001D113C">
        <w:rPr>
          <w:rFonts w:eastAsiaTheme="minorHAnsi"/>
          <w:sz w:val="22"/>
          <w:szCs w:val="22"/>
          <w:lang w:eastAsia="en-US"/>
        </w:rPr>
        <w:t xml:space="preserve">№ 354 </w:t>
      </w:r>
      <w:r w:rsidRPr="001D113C">
        <w:rPr>
          <w:rFonts w:eastAsiaTheme="minorHAnsi"/>
          <w:sz w:val="22"/>
          <w:szCs w:val="22"/>
          <w:lang w:eastAsia="en-US"/>
        </w:rPr>
        <w:t>исходя из показаний такого прибора учета за расчетный период.</w:t>
      </w:r>
    </w:p>
    <w:p w:rsidR="000E6A6C" w:rsidRPr="001D113C" w:rsidRDefault="0049250F" w:rsidP="000E6A6C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bCs/>
          <w:sz w:val="22"/>
          <w:szCs w:val="22"/>
          <w:lang w:eastAsia="en-US"/>
        </w:rPr>
        <w:t xml:space="preserve">При отсутствии индивидуального или общего (квартирного) прибора учета горячей воды размер платы за горячее водоснабжение, предоставленное потребителю в жилом помещении, определяется в соответствии с </w:t>
      </w:r>
      <w:hyperlink r:id="rId13" w:history="1">
        <w:r w:rsidRPr="001D113C">
          <w:rPr>
            <w:rFonts w:eastAsiaTheme="minorHAnsi"/>
            <w:bCs/>
            <w:sz w:val="22"/>
            <w:szCs w:val="22"/>
            <w:lang w:eastAsia="en-US"/>
          </w:rPr>
          <w:t>формулами</w:t>
        </w:r>
        <w:r w:rsidR="000A5000" w:rsidRPr="001D113C">
          <w:rPr>
            <w:rFonts w:eastAsiaTheme="minorHAnsi"/>
            <w:bCs/>
            <w:sz w:val="22"/>
            <w:szCs w:val="22"/>
            <w:lang w:eastAsia="en-US"/>
          </w:rPr>
          <w:t>,</w:t>
        </w:r>
        <w:r w:rsidRPr="001D113C">
          <w:rPr>
            <w:rFonts w:eastAsiaTheme="minorHAnsi"/>
            <w:bCs/>
            <w:sz w:val="22"/>
            <w:szCs w:val="22"/>
            <w:lang w:eastAsia="en-US"/>
          </w:rPr>
          <w:t xml:space="preserve"> </w:t>
        </w:r>
      </w:hyperlink>
      <w:r w:rsidRPr="001D113C">
        <w:rPr>
          <w:rFonts w:eastAsiaTheme="minorHAnsi"/>
          <w:bCs/>
          <w:sz w:val="22"/>
          <w:szCs w:val="22"/>
          <w:lang w:eastAsia="en-US"/>
        </w:rPr>
        <w:t xml:space="preserve">указанными в Правилах № 354, исходя из нормативов потребления </w:t>
      </w:r>
      <w:r w:rsidR="006B1FE5" w:rsidRPr="001D113C">
        <w:rPr>
          <w:sz w:val="22"/>
          <w:szCs w:val="22"/>
        </w:rPr>
        <w:t>тепловой энергии</w:t>
      </w:r>
      <w:r w:rsidRPr="001D113C">
        <w:rPr>
          <w:rFonts w:eastAsiaTheme="minorHAnsi"/>
          <w:bCs/>
          <w:sz w:val="22"/>
          <w:szCs w:val="22"/>
          <w:lang w:eastAsia="en-US"/>
        </w:rPr>
        <w:t>.</w:t>
      </w:r>
    </w:p>
    <w:p w:rsidR="005155FA" w:rsidRPr="001D113C" w:rsidRDefault="0049250F" w:rsidP="005155FA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bCs/>
          <w:sz w:val="22"/>
          <w:szCs w:val="22"/>
          <w:lang w:eastAsia="en-US"/>
        </w:rPr>
        <w:t>При отсутствии</w:t>
      </w:r>
      <w:r w:rsidR="005155FA" w:rsidRPr="001D113C">
        <w:rPr>
          <w:rFonts w:eastAsiaTheme="minorHAnsi"/>
          <w:sz w:val="22"/>
          <w:szCs w:val="22"/>
          <w:lang w:eastAsia="en-US"/>
        </w:rPr>
        <w:t xml:space="preserve"> коллективного (общедомового), общих (квартирных) и индивидуальных</w:t>
      </w:r>
      <w:r w:rsidR="005155FA" w:rsidRPr="001D113C">
        <w:rPr>
          <w:rFonts w:eastAsiaTheme="minorHAnsi"/>
          <w:bCs/>
          <w:sz w:val="22"/>
          <w:szCs w:val="22"/>
          <w:lang w:eastAsia="en-US"/>
        </w:rPr>
        <w:t xml:space="preserve"> приборов</w:t>
      </w:r>
      <w:r w:rsidRPr="001D113C">
        <w:rPr>
          <w:rFonts w:eastAsiaTheme="minorHAnsi"/>
          <w:bCs/>
          <w:sz w:val="22"/>
          <w:szCs w:val="22"/>
          <w:lang w:eastAsia="en-US"/>
        </w:rPr>
        <w:t xml:space="preserve"> учета </w:t>
      </w:r>
      <w:r w:rsidR="005155FA" w:rsidRPr="001D113C">
        <w:rPr>
          <w:rFonts w:eastAsiaTheme="minorHAnsi"/>
          <w:bCs/>
          <w:sz w:val="22"/>
          <w:szCs w:val="22"/>
          <w:lang w:eastAsia="en-US"/>
        </w:rPr>
        <w:t xml:space="preserve">во всех помещениях </w:t>
      </w:r>
      <w:r w:rsidR="005155FA" w:rsidRPr="001D113C">
        <w:rPr>
          <w:rFonts w:eastAsiaTheme="minorHAnsi"/>
          <w:sz w:val="22"/>
          <w:szCs w:val="22"/>
          <w:lang w:eastAsia="en-US"/>
        </w:rPr>
        <w:t xml:space="preserve">многоквартирного дома </w:t>
      </w:r>
      <w:r w:rsidR="005155FA" w:rsidRPr="001D113C">
        <w:rPr>
          <w:rFonts w:eastAsiaTheme="minorHAnsi"/>
          <w:bCs/>
          <w:sz w:val="22"/>
          <w:szCs w:val="22"/>
          <w:lang w:eastAsia="en-US"/>
        </w:rPr>
        <w:t xml:space="preserve">размер платы за отопление </w:t>
      </w:r>
      <w:r w:rsidRPr="001D113C">
        <w:rPr>
          <w:rFonts w:eastAsiaTheme="minorHAnsi"/>
          <w:bCs/>
          <w:sz w:val="22"/>
          <w:szCs w:val="22"/>
          <w:lang w:eastAsia="en-US"/>
        </w:rPr>
        <w:t xml:space="preserve">определяется в соответствии с </w:t>
      </w:r>
      <w:hyperlink r:id="rId14" w:history="1">
        <w:r w:rsidRPr="001D113C">
          <w:rPr>
            <w:rFonts w:eastAsiaTheme="minorHAnsi"/>
            <w:bCs/>
            <w:sz w:val="22"/>
            <w:szCs w:val="22"/>
            <w:lang w:eastAsia="en-US"/>
          </w:rPr>
          <w:t xml:space="preserve">формулой, </w:t>
        </w:r>
      </w:hyperlink>
      <w:r w:rsidRPr="001D113C">
        <w:rPr>
          <w:rFonts w:eastAsiaTheme="minorHAnsi"/>
          <w:bCs/>
          <w:sz w:val="22"/>
          <w:szCs w:val="22"/>
          <w:lang w:eastAsia="en-US"/>
        </w:rPr>
        <w:t>указанной в Правилах № 354</w:t>
      </w:r>
      <w:r w:rsidR="005155FA" w:rsidRPr="001D113C">
        <w:rPr>
          <w:rFonts w:eastAsiaTheme="minorHAnsi"/>
          <w:bCs/>
          <w:sz w:val="22"/>
          <w:szCs w:val="22"/>
          <w:lang w:eastAsia="en-US"/>
        </w:rPr>
        <w:t>,</w:t>
      </w:r>
      <w:r w:rsidRPr="001D113C">
        <w:rPr>
          <w:rFonts w:eastAsiaTheme="minorHAnsi"/>
          <w:bCs/>
          <w:sz w:val="22"/>
          <w:szCs w:val="22"/>
          <w:lang w:eastAsia="en-US"/>
        </w:rPr>
        <w:t xml:space="preserve"> исходя из норматива потребления </w:t>
      </w:r>
      <w:r w:rsidR="006B1FE5" w:rsidRPr="001D113C">
        <w:rPr>
          <w:sz w:val="22"/>
          <w:szCs w:val="22"/>
        </w:rPr>
        <w:t>тепловой энергии</w:t>
      </w:r>
      <w:r w:rsidR="005155FA" w:rsidRPr="001D113C">
        <w:rPr>
          <w:sz w:val="22"/>
          <w:szCs w:val="22"/>
        </w:rPr>
        <w:t>.</w:t>
      </w:r>
    </w:p>
    <w:p w:rsidR="00F472D4" w:rsidRPr="001D113C" w:rsidRDefault="00C26F5D" w:rsidP="00F472D4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В многоквартирном доме, который оборудован коллективным (общедомовым) прибором учета тепловой энергии и в котором не все помещения оборудованы индивидуальными и (или) общими (квартирными) приборами учета тепловой энергии, размер платы за </w:t>
      </w:r>
      <w:r w:rsidR="005155FA" w:rsidRPr="001D113C">
        <w:rPr>
          <w:rFonts w:eastAsiaTheme="minorHAnsi"/>
          <w:sz w:val="22"/>
          <w:szCs w:val="22"/>
          <w:lang w:eastAsia="en-US"/>
        </w:rPr>
        <w:t>отопление</w:t>
      </w:r>
      <w:r w:rsidRPr="001D113C">
        <w:rPr>
          <w:rFonts w:eastAsiaTheme="minorHAnsi"/>
          <w:sz w:val="22"/>
          <w:szCs w:val="22"/>
          <w:lang w:eastAsia="en-US"/>
        </w:rPr>
        <w:t xml:space="preserve"> в жилом помещении определяется в соответствии </w:t>
      </w:r>
      <w:r w:rsidR="005155FA" w:rsidRPr="001D113C">
        <w:rPr>
          <w:rFonts w:eastAsiaTheme="minorHAnsi"/>
          <w:bCs/>
          <w:sz w:val="22"/>
          <w:szCs w:val="22"/>
          <w:lang w:eastAsia="en-US"/>
        </w:rPr>
        <w:t xml:space="preserve">с </w:t>
      </w:r>
      <w:hyperlink r:id="rId15" w:history="1">
        <w:r w:rsidR="005155FA" w:rsidRPr="001D113C">
          <w:rPr>
            <w:rFonts w:eastAsiaTheme="minorHAnsi"/>
            <w:bCs/>
            <w:sz w:val="22"/>
            <w:szCs w:val="22"/>
            <w:lang w:eastAsia="en-US"/>
          </w:rPr>
          <w:t xml:space="preserve">формулой, </w:t>
        </w:r>
      </w:hyperlink>
      <w:r w:rsidR="005155FA" w:rsidRPr="001D113C">
        <w:rPr>
          <w:rFonts w:eastAsiaTheme="minorHAnsi"/>
          <w:bCs/>
          <w:sz w:val="22"/>
          <w:szCs w:val="22"/>
          <w:lang w:eastAsia="en-US"/>
        </w:rPr>
        <w:t xml:space="preserve">указанной в Правилах № 354, </w:t>
      </w:r>
      <w:r w:rsidRPr="001D113C">
        <w:rPr>
          <w:rFonts w:eastAsiaTheme="minorHAnsi"/>
          <w:sz w:val="22"/>
          <w:szCs w:val="22"/>
          <w:lang w:eastAsia="en-US"/>
        </w:rPr>
        <w:t>исходя из показаний коллективного (общедомового) прибора учета тепловой энергии.</w:t>
      </w:r>
    </w:p>
    <w:p w:rsidR="000E6A6C" w:rsidRPr="001D113C" w:rsidRDefault="00C26F5D" w:rsidP="00F472D4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В многоквартирном доме, который оборудован коллективным (общедомовым) прибором учета тепловой энергии и в котором все помещения оборудованы индивидуальными и (или) общими (квартирными) приборами учета тепловой энергии, размер платы за </w:t>
      </w:r>
      <w:r w:rsidR="00F472D4" w:rsidRPr="001D113C">
        <w:rPr>
          <w:rFonts w:eastAsiaTheme="minorHAnsi"/>
          <w:sz w:val="22"/>
          <w:szCs w:val="22"/>
          <w:lang w:eastAsia="en-US"/>
        </w:rPr>
        <w:t>отопление</w:t>
      </w:r>
      <w:r w:rsidRPr="001D113C">
        <w:rPr>
          <w:rFonts w:eastAsiaTheme="minorHAnsi"/>
          <w:sz w:val="22"/>
          <w:szCs w:val="22"/>
          <w:lang w:eastAsia="en-US"/>
        </w:rPr>
        <w:t xml:space="preserve"> в помещениях определяется в соответствии с </w:t>
      </w:r>
      <w:hyperlink r:id="rId16" w:history="1">
        <w:r w:rsidR="00F472D4" w:rsidRPr="001D113C">
          <w:rPr>
            <w:rFonts w:eastAsiaTheme="minorHAnsi"/>
            <w:bCs/>
            <w:sz w:val="22"/>
            <w:szCs w:val="22"/>
            <w:lang w:eastAsia="en-US"/>
          </w:rPr>
          <w:t xml:space="preserve">формулой, </w:t>
        </w:r>
      </w:hyperlink>
      <w:r w:rsidR="00F472D4" w:rsidRPr="001D113C">
        <w:rPr>
          <w:rFonts w:eastAsiaTheme="minorHAnsi"/>
          <w:bCs/>
          <w:sz w:val="22"/>
          <w:szCs w:val="22"/>
          <w:lang w:eastAsia="en-US"/>
        </w:rPr>
        <w:t>указанной в Правилах № 354,</w:t>
      </w:r>
      <w:r w:rsidRPr="001D113C">
        <w:rPr>
          <w:rFonts w:eastAsiaTheme="minorHAnsi"/>
          <w:sz w:val="22"/>
          <w:szCs w:val="22"/>
          <w:lang w:eastAsia="en-US"/>
        </w:rPr>
        <w:t xml:space="preserve"> исходя из показаний индивидуальных и (или) общих (квартирных) приборов учета тепловой энергии.</w:t>
      </w:r>
    </w:p>
    <w:p w:rsidR="00956798" w:rsidRPr="001D113C" w:rsidRDefault="00956798" w:rsidP="00956798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Размер платы за </w:t>
      </w:r>
      <w:r w:rsidR="00F472D4" w:rsidRPr="001D113C">
        <w:rPr>
          <w:sz w:val="22"/>
          <w:szCs w:val="22"/>
        </w:rPr>
        <w:t>горячую воду</w:t>
      </w:r>
      <w:r w:rsidRPr="001D113C">
        <w:rPr>
          <w:rFonts w:eastAsiaTheme="minorHAnsi"/>
          <w:sz w:val="22"/>
          <w:szCs w:val="22"/>
          <w:lang w:eastAsia="en-US"/>
        </w:rPr>
        <w:t>, п</w:t>
      </w:r>
      <w:r w:rsidR="006B1FE5" w:rsidRPr="001D113C">
        <w:rPr>
          <w:rFonts w:eastAsiaTheme="minorHAnsi"/>
          <w:sz w:val="22"/>
          <w:szCs w:val="22"/>
          <w:lang w:eastAsia="en-US"/>
        </w:rPr>
        <w:t xml:space="preserve">оставленную </w:t>
      </w:r>
      <w:r w:rsidRPr="001D113C">
        <w:rPr>
          <w:rFonts w:eastAsiaTheme="minorHAnsi"/>
          <w:sz w:val="22"/>
          <w:szCs w:val="22"/>
          <w:lang w:eastAsia="en-US"/>
        </w:rPr>
        <w:t xml:space="preserve">на общедомовые нужды в многоквартирном доме, оборудованном коллективным (общедомовым) прибором учета, определяется в соответствии с </w:t>
      </w:r>
      <w:hyperlink r:id="rId17" w:history="1">
        <w:r w:rsidRPr="001D113C">
          <w:rPr>
            <w:rFonts w:eastAsiaTheme="minorHAnsi"/>
            <w:sz w:val="22"/>
            <w:szCs w:val="22"/>
            <w:lang w:eastAsia="en-US"/>
          </w:rPr>
          <w:t>формулой</w:t>
        </w:r>
      </w:hyperlink>
      <w:r w:rsidR="000A5000" w:rsidRPr="001D113C">
        <w:rPr>
          <w:sz w:val="22"/>
          <w:szCs w:val="22"/>
        </w:rPr>
        <w:t>,</w:t>
      </w:r>
      <w:r w:rsidRPr="001D113C">
        <w:rPr>
          <w:rFonts w:eastAsiaTheme="minorHAnsi"/>
          <w:sz w:val="22"/>
          <w:szCs w:val="22"/>
          <w:lang w:eastAsia="en-US"/>
        </w:rPr>
        <w:t xml:space="preserve"> указанной в Правилах № 354.</w:t>
      </w:r>
    </w:p>
    <w:p w:rsidR="00956798" w:rsidRPr="001D113C" w:rsidRDefault="00956798" w:rsidP="00956798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Объем </w:t>
      </w:r>
      <w:r w:rsidRPr="001D113C">
        <w:rPr>
          <w:sz w:val="22"/>
          <w:szCs w:val="22"/>
        </w:rPr>
        <w:t>тепловой энергии</w:t>
      </w:r>
      <w:r w:rsidRPr="001D113C">
        <w:rPr>
          <w:rFonts w:eastAsiaTheme="minorHAnsi"/>
          <w:sz w:val="22"/>
          <w:szCs w:val="22"/>
          <w:lang w:eastAsia="en-US"/>
        </w:rPr>
        <w:t>, п</w:t>
      </w:r>
      <w:r w:rsidR="006B1FE5" w:rsidRPr="001D113C">
        <w:rPr>
          <w:rFonts w:eastAsiaTheme="minorHAnsi"/>
          <w:sz w:val="22"/>
          <w:szCs w:val="22"/>
          <w:lang w:eastAsia="en-US"/>
        </w:rPr>
        <w:t xml:space="preserve">оставленной </w:t>
      </w:r>
      <w:r w:rsidRPr="001D113C">
        <w:rPr>
          <w:rFonts w:eastAsiaTheme="minorHAnsi"/>
          <w:sz w:val="22"/>
          <w:szCs w:val="22"/>
          <w:lang w:eastAsia="en-US"/>
        </w:rPr>
        <w:t xml:space="preserve">за расчетный период на общедомовые нужды, рассчитывается и распределяется между потребителями пропорционально размеру общей площади принадлежащего каждому потребителю (находящегося в его пользовании) жилого помещения в многоквартирном доме в соответствии с </w:t>
      </w:r>
      <w:hyperlink r:id="rId18" w:history="1">
        <w:r w:rsidRPr="001D113C">
          <w:rPr>
            <w:rFonts w:eastAsiaTheme="minorHAnsi"/>
            <w:sz w:val="22"/>
            <w:szCs w:val="22"/>
            <w:lang w:eastAsia="en-US"/>
          </w:rPr>
          <w:t>формулами</w:t>
        </w:r>
      </w:hyperlink>
      <w:r w:rsidRPr="001D113C">
        <w:rPr>
          <w:rFonts w:eastAsiaTheme="minorHAnsi"/>
          <w:sz w:val="22"/>
          <w:szCs w:val="22"/>
          <w:lang w:eastAsia="en-US"/>
        </w:rPr>
        <w:t>, указанными в Правилах № 354.</w:t>
      </w:r>
    </w:p>
    <w:p w:rsidR="00B45C74" w:rsidRPr="001D113C" w:rsidRDefault="007B268B" w:rsidP="00B45C74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sz w:val="22"/>
          <w:szCs w:val="22"/>
        </w:rPr>
        <w:t xml:space="preserve">При </w:t>
      </w:r>
      <w:r w:rsidR="00834F66" w:rsidRPr="001D113C">
        <w:rPr>
          <w:sz w:val="22"/>
          <w:szCs w:val="22"/>
        </w:rPr>
        <w:t>отсутствии коллективн</w:t>
      </w:r>
      <w:r w:rsidR="00403801" w:rsidRPr="001D113C">
        <w:rPr>
          <w:sz w:val="22"/>
          <w:szCs w:val="22"/>
        </w:rPr>
        <w:t>ого</w:t>
      </w:r>
      <w:r w:rsidR="00834F66" w:rsidRPr="001D113C">
        <w:rPr>
          <w:sz w:val="22"/>
          <w:szCs w:val="22"/>
        </w:rPr>
        <w:t xml:space="preserve"> (общедомов</w:t>
      </w:r>
      <w:r w:rsidR="00403801" w:rsidRPr="001D113C">
        <w:rPr>
          <w:sz w:val="22"/>
          <w:szCs w:val="22"/>
        </w:rPr>
        <w:t>ого</w:t>
      </w:r>
      <w:r w:rsidR="00834F66" w:rsidRPr="001D113C">
        <w:rPr>
          <w:sz w:val="22"/>
          <w:szCs w:val="22"/>
        </w:rPr>
        <w:t>)</w:t>
      </w:r>
      <w:r w:rsidRPr="001D113C">
        <w:rPr>
          <w:sz w:val="22"/>
          <w:szCs w:val="22"/>
        </w:rPr>
        <w:t xml:space="preserve"> прибор</w:t>
      </w:r>
      <w:r w:rsidR="00403801" w:rsidRPr="001D113C">
        <w:rPr>
          <w:sz w:val="22"/>
          <w:szCs w:val="22"/>
        </w:rPr>
        <w:t>а</w:t>
      </w:r>
      <w:r w:rsidRPr="001D113C">
        <w:rPr>
          <w:sz w:val="22"/>
          <w:szCs w:val="22"/>
        </w:rPr>
        <w:t xml:space="preserve"> учета</w:t>
      </w:r>
      <w:r w:rsidR="00834F66" w:rsidRPr="001D113C">
        <w:rPr>
          <w:sz w:val="22"/>
          <w:szCs w:val="22"/>
        </w:rPr>
        <w:t xml:space="preserve">, </w:t>
      </w:r>
      <w:r w:rsidRPr="001D113C">
        <w:rPr>
          <w:sz w:val="22"/>
          <w:szCs w:val="22"/>
        </w:rPr>
        <w:t>установленн</w:t>
      </w:r>
      <w:r w:rsidR="00403801" w:rsidRPr="001D113C">
        <w:rPr>
          <w:sz w:val="22"/>
          <w:szCs w:val="22"/>
        </w:rPr>
        <w:t>ого</w:t>
      </w:r>
      <w:r w:rsidRPr="001D113C">
        <w:rPr>
          <w:sz w:val="22"/>
          <w:szCs w:val="22"/>
        </w:rPr>
        <w:t xml:space="preserve"> на границе сетей, входящих в состав общего имущества собственников помещений в многоквартирном доме</w:t>
      </w:r>
      <w:r w:rsidR="00834F66" w:rsidRPr="001D113C">
        <w:rPr>
          <w:sz w:val="22"/>
          <w:szCs w:val="22"/>
        </w:rPr>
        <w:t xml:space="preserve"> </w:t>
      </w:r>
      <w:r w:rsidRPr="001D113C">
        <w:rPr>
          <w:sz w:val="22"/>
          <w:szCs w:val="22"/>
        </w:rPr>
        <w:t>с системами коммунальной инфраструктуры</w:t>
      </w:r>
      <w:r w:rsidR="00792554" w:rsidRPr="001D113C">
        <w:rPr>
          <w:sz w:val="22"/>
          <w:szCs w:val="22"/>
        </w:rPr>
        <w:t>,</w:t>
      </w:r>
      <w:r w:rsidRPr="001D113C">
        <w:rPr>
          <w:sz w:val="22"/>
          <w:szCs w:val="22"/>
        </w:rPr>
        <w:t xml:space="preserve"> </w:t>
      </w:r>
      <w:r w:rsidR="00834F66" w:rsidRPr="001D113C">
        <w:rPr>
          <w:sz w:val="22"/>
          <w:szCs w:val="22"/>
        </w:rPr>
        <w:t xml:space="preserve">размер платы за </w:t>
      </w:r>
      <w:r w:rsidR="008A2B94" w:rsidRPr="001D113C">
        <w:rPr>
          <w:sz w:val="22"/>
          <w:szCs w:val="22"/>
        </w:rPr>
        <w:t xml:space="preserve">потребленную </w:t>
      </w:r>
      <w:r w:rsidR="00B45C74" w:rsidRPr="001D113C">
        <w:rPr>
          <w:sz w:val="22"/>
          <w:szCs w:val="22"/>
        </w:rPr>
        <w:t>горячую воду</w:t>
      </w:r>
      <w:r w:rsidR="00870985" w:rsidRPr="001D113C">
        <w:rPr>
          <w:sz w:val="22"/>
          <w:szCs w:val="22"/>
        </w:rPr>
        <w:t>,</w:t>
      </w:r>
      <w:r w:rsidR="00264CBF" w:rsidRPr="001D113C">
        <w:rPr>
          <w:sz w:val="22"/>
          <w:szCs w:val="22"/>
        </w:rPr>
        <w:t xml:space="preserve"> </w:t>
      </w:r>
      <w:r w:rsidR="00870985" w:rsidRPr="001D113C">
        <w:rPr>
          <w:rFonts w:eastAsiaTheme="minorHAnsi"/>
          <w:sz w:val="22"/>
          <w:szCs w:val="22"/>
          <w:lang w:eastAsia="en-US"/>
        </w:rPr>
        <w:t>предоставленную на общедомовые нужды</w:t>
      </w:r>
      <w:r w:rsidR="00956798" w:rsidRPr="001D113C">
        <w:rPr>
          <w:rFonts w:eastAsiaTheme="minorHAnsi"/>
          <w:sz w:val="22"/>
          <w:szCs w:val="22"/>
          <w:lang w:eastAsia="en-US"/>
        </w:rPr>
        <w:t xml:space="preserve"> </w:t>
      </w:r>
      <w:r w:rsidR="00834F66" w:rsidRPr="001D113C">
        <w:rPr>
          <w:sz w:val="22"/>
          <w:szCs w:val="22"/>
        </w:rPr>
        <w:t>определяе</w:t>
      </w:r>
      <w:r w:rsidR="00C724CF" w:rsidRPr="001D113C">
        <w:rPr>
          <w:sz w:val="22"/>
          <w:szCs w:val="22"/>
        </w:rPr>
        <w:t xml:space="preserve">тся в соответствии с </w:t>
      </w:r>
      <w:r w:rsidR="00834F66" w:rsidRPr="001D113C">
        <w:rPr>
          <w:sz w:val="22"/>
          <w:szCs w:val="22"/>
        </w:rPr>
        <w:t>Правил</w:t>
      </w:r>
      <w:r w:rsidR="00FF4FFC" w:rsidRPr="001D113C">
        <w:rPr>
          <w:sz w:val="22"/>
          <w:szCs w:val="22"/>
        </w:rPr>
        <w:t>ами</w:t>
      </w:r>
      <w:r w:rsidR="00403801" w:rsidRPr="001D113C">
        <w:rPr>
          <w:sz w:val="22"/>
          <w:szCs w:val="22"/>
        </w:rPr>
        <w:t xml:space="preserve"> </w:t>
      </w:r>
      <w:r w:rsidR="00403801" w:rsidRPr="001D113C">
        <w:rPr>
          <w:rFonts w:eastAsiaTheme="minorHAnsi"/>
          <w:sz w:val="22"/>
          <w:szCs w:val="22"/>
          <w:lang w:eastAsia="en-US"/>
        </w:rPr>
        <w:t>№ 354 и иными нормами законодательства о теплоснабжении</w:t>
      </w:r>
      <w:r w:rsidR="00834F66" w:rsidRPr="001D113C">
        <w:rPr>
          <w:sz w:val="22"/>
          <w:szCs w:val="22"/>
        </w:rPr>
        <w:t>.</w:t>
      </w:r>
    </w:p>
    <w:p w:rsidR="00B45C74" w:rsidRPr="001D113C" w:rsidRDefault="00B45C74" w:rsidP="00B45C74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>Расчет размера платы за тепловую энергию потребителю, проживающему в комнате (комнатах) в жилом помещении, являющемся коммунальной квартирой (далее - коммунальная квартира), осуществляется в соответствии с</w:t>
      </w:r>
      <w:r w:rsidR="0037563D" w:rsidRPr="001D113C">
        <w:rPr>
          <w:rFonts w:eastAsiaTheme="minorHAnsi"/>
          <w:sz w:val="22"/>
          <w:szCs w:val="22"/>
          <w:lang w:eastAsia="en-US"/>
        </w:rPr>
        <w:t xml:space="preserve"> </w:t>
      </w:r>
      <w:hyperlink r:id="rId19" w:history="1">
        <w:r w:rsidR="0037563D" w:rsidRPr="001D113C">
          <w:rPr>
            <w:rFonts w:eastAsiaTheme="minorHAnsi"/>
            <w:sz w:val="22"/>
            <w:szCs w:val="22"/>
            <w:lang w:eastAsia="en-US"/>
          </w:rPr>
          <w:t>формулами</w:t>
        </w:r>
      </w:hyperlink>
      <w:r w:rsidR="0037563D" w:rsidRPr="001D113C">
        <w:rPr>
          <w:sz w:val="22"/>
          <w:szCs w:val="22"/>
        </w:rPr>
        <w:t>,</w:t>
      </w:r>
      <w:r w:rsidR="0037563D" w:rsidRPr="001D113C">
        <w:rPr>
          <w:rFonts w:eastAsiaTheme="minorHAnsi"/>
          <w:sz w:val="22"/>
          <w:szCs w:val="22"/>
          <w:lang w:eastAsia="en-US"/>
        </w:rPr>
        <w:t xml:space="preserve"> указанными в Правилах № 354</w:t>
      </w:r>
      <w:r w:rsidRPr="001D113C">
        <w:rPr>
          <w:rFonts w:eastAsiaTheme="minorHAnsi"/>
          <w:sz w:val="22"/>
          <w:szCs w:val="22"/>
          <w:lang w:eastAsia="en-US"/>
        </w:rPr>
        <w:t>.</w:t>
      </w:r>
    </w:p>
    <w:p w:rsidR="006D7918" w:rsidRPr="001D113C" w:rsidRDefault="006D7918" w:rsidP="006D7918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Расчет размера платы за тепловую энергию, предоставленную потребителю в жилых помещениях в общежитиях коридорного, гостиничного и секционного типа (с наличием на этажах общих кухонь, туалетов или блоков душевых), производится в порядке, установленном для расчета размера платы за </w:t>
      </w:r>
      <w:r w:rsidR="006B1FE5" w:rsidRPr="001D113C">
        <w:rPr>
          <w:sz w:val="22"/>
          <w:szCs w:val="22"/>
        </w:rPr>
        <w:t>тепловую энергию</w:t>
      </w:r>
      <w:r w:rsidR="006B1FE5" w:rsidRPr="001D113C">
        <w:rPr>
          <w:rFonts w:eastAsiaTheme="minorHAnsi"/>
          <w:sz w:val="22"/>
          <w:szCs w:val="22"/>
          <w:lang w:eastAsia="en-US"/>
        </w:rPr>
        <w:t xml:space="preserve"> </w:t>
      </w:r>
      <w:r w:rsidRPr="001D113C">
        <w:rPr>
          <w:rFonts w:eastAsiaTheme="minorHAnsi"/>
          <w:sz w:val="22"/>
          <w:szCs w:val="22"/>
          <w:lang w:eastAsia="en-US"/>
        </w:rPr>
        <w:t>для потребителей, проживающих в коммунальной квартире.</w:t>
      </w:r>
    </w:p>
    <w:p w:rsidR="00DF2350" w:rsidRPr="001D113C" w:rsidRDefault="006D7918" w:rsidP="008E3EB2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Расчет размера платы за тепловую энергию, предоставленную потребителю в жилых помещениях в общежитиях квартирного типа, производится в порядке, установленном для расчета размера платы за </w:t>
      </w:r>
      <w:r w:rsidR="006B1FE5" w:rsidRPr="001D113C">
        <w:rPr>
          <w:sz w:val="22"/>
          <w:szCs w:val="22"/>
        </w:rPr>
        <w:t>тепловую энергию</w:t>
      </w:r>
      <w:r w:rsidRPr="001D113C">
        <w:rPr>
          <w:rFonts w:eastAsiaTheme="minorHAnsi"/>
          <w:sz w:val="22"/>
          <w:szCs w:val="22"/>
          <w:lang w:eastAsia="en-US"/>
        </w:rPr>
        <w:t xml:space="preserve"> для потребителей, проживающих в жилых помещениях в многоквартирном доме.</w:t>
      </w:r>
    </w:p>
    <w:p w:rsidR="00E90AE3" w:rsidRPr="001D113C" w:rsidRDefault="006D7918" w:rsidP="00E90AE3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Если жилым помещением, не оборудованным индивидуальным и (или) общим (квартирным) прибором учета горячей воды, пользуются временно проживающие потребители, то размер платы за </w:t>
      </w:r>
      <w:r w:rsidR="00E90AE3" w:rsidRPr="001D113C">
        <w:rPr>
          <w:rFonts w:eastAsiaTheme="minorHAnsi"/>
          <w:sz w:val="22"/>
          <w:szCs w:val="22"/>
          <w:lang w:eastAsia="en-US"/>
        </w:rPr>
        <w:t>горячую воду, предоставленную</w:t>
      </w:r>
      <w:r w:rsidRPr="001D113C">
        <w:rPr>
          <w:rFonts w:eastAsiaTheme="minorHAnsi"/>
          <w:sz w:val="22"/>
          <w:szCs w:val="22"/>
          <w:lang w:eastAsia="en-US"/>
        </w:rPr>
        <w:t xml:space="preserve"> в таком жилом помещении, рассчитывается в соответствии с Правилами </w:t>
      </w:r>
      <w:r w:rsidR="00E90AE3" w:rsidRPr="001D113C">
        <w:rPr>
          <w:rFonts w:eastAsiaTheme="minorHAnsi"/>
          <w:sz w:val="22"/>
          <w:szCs w:val="22"/>
          <w:lang w:eastAsia="en-US"/>
        </w:rPr>
        <w:t xml:space="preserve">№ 354 </w:t>
      </w:r>
      <w:r w:rsidRPr="001D113C">
        <w:rPr>
          <w:rFonts w:eastAsiaTheme="minorHAnsi"/>
          <w:sz w:val="22"/>
          <w:szCs w:val="22"/>
          <w:lang w:eastAsia="en-US"/>
        </w:rPr>
        <w:t xml:space="preserve">исходя из числа постоянно проживающих и временно проживающих в жилом помещении потребителей. При этом в целях расчета платы за </w:t>
      </w:r>
      <w:r w:rsidR="00E90AE3" w:rsidRPr="001D113C">
        <w:rPr>
          <w:rFonts w:eastAsiaTheme="minorHAnsi"/>
          <w:sz w:val="22"/>
          <w:szCs w:val="22"/>
          <w:lang w:eastAsia="en-US"/>
        </w:rPr>
        <w:t>горячую воду</w:t>
      </w:r>
      <w:r w:rsidRPr="001D113C">
        <w:rPr>
          <w:rFonts w:eastAsiaTheme="minorHAnsi"/>
          <w:sz w:val="22"/>
          <w:szCs w:val="22"/>
          <w:lang w:eastAsia="en-US"/>
        </w:rPr>
        <w:t xml:space="preserve"> потребитель считается временно проживающим в жилом помещении, если он фактически проживает в этом жилом помещении более 5 дней.</w:t>
      </w:r>
      <w:r w:rsidR="00E90AE3" w:rsidRPr="001D113C">
        <w:rPr>
          <w:rFonts w:eastAsiaTheme="minorHAnsi"/>
          <w:sz w:val="22"/>
          <w:szCs w:val="22"/>
          <w:lang w:eastAsia="en-US"/>
        </w:rPr>
        <w:t xml:space="preserve"> </w:t>
      </w:r>
    </w:p>
    <w:p w:rsidR="008E3EB2" w:rsidRPr="001D113C" w:rsidRDefault="006D7918" w:rsidP="008E3EB2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Размер платы за </w:t>
      </w:r>
      <w:r w:rsidR="008E3EB2" w:rsidRPr="001D113C">
        <w:rPr>
          <w:rFonts w:eastAsiaTheme="minorHAnsi"/>
          <w:sz w:val="22"/>
          <w:szCs w:val="22"/>
          <w:lang w:eastAsia="en-US"/>
        </w:rPr>
        <w:t>горячую воду</w:t>
      </w:r>
      <w:r w:rsidRPr="001D113C">
        <w:rPr>
          <w:rFonts w:eastAsiaTheme="minorHAnsi"/>
          <w:sz w:val="22"/>
          <w:szCs w:val="22"/>
          <w:lang w:eastAsia="en-US"/>
        </w:rPr>
        <w:t>, предоставленн</w:t>
      </w:r>
      <w:r w:rsidR="00E90AE3" w:rsidRPr="001D113C">
        <w:rPr>
          <w:rFonts w:eastAsiaTheme="minorHAnsi"/>
          <w:sz w:val="22"/>
          <w:szCs w:val="22"/>
          <w:lang w:eastAsia="en-US"/>
        </w:rPr>
        <w:t>ую</w:t>
      </w:r>
      <w:r w:rsidRPr="001D113C">
        <w:rPr>
          <w:rFonts w:eastAsiaTheme="minorHAnsi"/>
          <w:sz w:val="22"/>
          <w:szCs w:val="22"/>
          <w:lang w:eastAsia="en-US"/>
        </w:rPr>
        <w:t xml:space="preserve"> временно проживающим потребите</w:t>
      </w:r>
      <w:r w:rsidR="00E90AE3" w:rsidRPr="001D113C">
        <w:rPr>
          <w:rFonts w:eastAsiaTheme="minorHAnsi"/>
          <w:sz w:val="22"/>
          <w:szCs w:val="22"/>
          <w:lang w:eastAsia="en-US"/>
        </w:rPr>
        <w:t>лям, рассчитывается</w:t>
      </w:r>
      <w:r w:rsidRPr="001D113C">
        <w:rPr>
          <w:rFonts w:eastAsiaTheme="minorHAnsi"/>
          <w:sz w:val="22"/>
          <w:szCs w:val="22"/>
          <w:lang w:eastAsia="en-US"/>
        </w:rPr>
        <w:t xml:space="preserve"> пропорционально количеству прожитых такими потребителями дней и оплачивается постоянно проживающим пот</w:t>
      </w:r>
      <w:r w:rsidR="00E90AE3" w:rsidRPr="001D113C">
        <w:rPr>
          <w:rFonts w:eastAsiaTheme="minorHAnsi"/>
          <w:sz w:val="22"/>
          <w:szCs w:val="22"/>
          <w:lang w:eastAsia="en-US"/>
        </w:rPr>
        <w:t>ребителем. Плата не начисляется</w:t>
      </w:r>
      <w:r w:rsidRPr="001D113C">
        <w:rPr>
          <w:rFonts w:eastAsiaTheme="minorHAnsi"/>
          <w:sz w:val="22"/>
          <w:szCs w:val="22"/>
          <w:lang w:eastAsia="en-US"/>
        </w:rPr>
        <w:t xml:space="preserve"> со дня, следующего за днем: ввода в эксплуатацию индивидуального и (или) общего (квартирного) прибора учета горячей воды в жилом помещении, которым пользуются временно проживающие потребители;</w:t>
      </w:r>
      <w:r w:rsidR="00E90AE3" w:rsidRPr="001D113C">
        <w:rPr>
          <w:rFonts w:eastAsiaTheme="minorHAnsi"/>
          <w:sz w:val="22"/>
          <w:szCs w:val="22"/>
          <w:lang w:eastAsia="en-US"/>
        </w:rPr>
        <w:t xml:space="preserve"> </w:t>
      </w:r>
      <w:r w:rsidRPr="001D113C">
        <w:rPr>
          <w:rFonts w:eastAsiaTheme="minorHAnsi"/>
          <w:sz w:val="22"/>
          <w:szCs w:val="22"/>
          <w:lang w:eastAsia="en-US"/>
        </w:rPr>
        <w:t>окончания срока проживания таких потребителей в жилом помещении, который указан в заявлении собственника или постоянно проживающего потребителя о пользовании жилым помещением временно проживающими потребителями, но не ранее даты получения такого заявления</w:t>
      </w:r>
      <w:r w:rsidR="00E90AE3" w:rsidRPr="001D113C">
        <w:rPr>
          <w:rFonts w:eastAsiaTheme="minorHAnsi"/>
          <w:sz w:val="22"/>
          <w:szCs w:val="22"/>
          <w:lang w:eastAsia="en-US"/>
        </w:rPr>
        <w:t xml:space="preserve"> Ресурсоснабжающей организацией</w:t>
      </w:r>
      <w:r w:rsidRPr="001D113C">
        <w:rPr>
          <w:rFonts w:eastAsiaTheme="minorHAnsi"/>
          <w:sz w:val="22"/>
          <w:szCs w:val="22"/>
          <w:lang w:eastAsia="en-US"/>
        </w:rPr>
        <w:t>.</w:t>
      </w:r>
    </w:p>
    <w:p w:rsidR="006D7918" w:rsidRPr="001D113C" w:rsidRDefault="006D7918" w:rsidP="008E3EB2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>Количество временно проживающих потребителей в жилом помещении определяется на основании заявления, указанного в Правил</w:t>
      </w:r>
      <w:r w:rsidR="00E90AE3" w:rsidRPr="001D113C">
        <w:rPr>
          <w:rFonts w:eastAsiaTheme="minorHAnsi"/>
          <w:sz w:val="22"/>
          <w:szCs w:val="22"/>
          <w:lang w:eastAsia="en-US"/>
        </w:rPr>
        <w:t>ах № 354</w:t>
      </w:r>
      <w:r w:rsidRPr="001D113C">
        <w:rPr>
          <w:rFonts w:eastAsiaTheme="minorHAnsi"/>
          <w:sz w:val="22"/>
          <w:szCs w:val="22"/>
          <w:lang w:eastAsia="en-US"/>
        </w:rPr>
        <w:t xml:space="preserve">, </w:t>
      </w:r>
      <w:r w:rsidR="008E3EB2" w:rsidRPr="001D113C">
        <w:rPr>
          <w:rFonts w:eastAsiaTheme="minorHAnsi"/>
          <w:sz w:val="22"/>
          <w:szCs w:val="22"/>
          <w:lang w:eastAsia="en-US"/>
        </w:rPr>
        <w:t xml:space="preserve">и (или) на основании протокола об административном правонарушении, предусмотренном </w:t>
      </w:r>
      <w:hyperlink r:id="rId20" w:history="1">
        <w:r w:rsidR="008E3EB2" w:rsidRPr="001D113C">
          <w:rPr>
            <w:rFonts w:eastAsiaTheme="minorHAnsi"/>
            <w:sz w:val="22"/>
            <w:szCs w:val="22"/>
            <w:lang w:eastAsia="en-US"/>
          </w:rPr>
          <w:t>статьей 19.15</w:t>
        </w:r>
      </w:hyperlink>
      <w:r w:rsidR="00FD037B" w:rsidRPr="001D113C">
        <w:rPr>
          <w:sz w:val="22"/>
          <w:szCs w:val="22"/>
        </w:rPr>
        <w:t>.1.</w:t>
      </w:r>
      <w:r w:rsidR="008E3EB2" w:rsidRPr="001D113C">
        <w:rPr>
          <w:rFonts w:eastAsiaTheme="minorHAnsi"/>
          <w:sz w:val="22"/>
          <w:szCs w:val="22"/>
          <w:lang w:eastAsia="en-US"/>
        </w:rPr>
        <w:t xml:space="preserve"> Ко</w:t>
      </w:r>
      <w:r w:rsidR="00735A6B" w:rsidRPr="001D113C">
        <w:rPr>
          <w:rFonts w:eastAsiaTheme="minorHAnsi"/>
          <w:sz w:val="22"/>
          <w:szCs w:val="22"/>
          <w:lang w:eastAsia="en-US"/>
        </w:rPr>
        <w:t>АП</w:t>
      </w:r>
      <w:r w:rsidR="008E3EB2" w:rsidRPr="001D113C">
        <w:rPr>
          <w:rFonts w:eastAsiaTheme="minorHAnsi"/>
          <w:sz w:val="22"/>
          <w:szCs w:val="22"/>
          <w:lang w:eastAsia="en-US"/>
        </w:rPr>
        <w:t>.</w:t>
      </w:r>
    </w:p>
    <w:p w:rsidR="005D6BE8" w:rsidRPr="001D113C" w:rsidRDefault="00CA5DC4" w:rsidP="005D6BE8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Информация об изменении тарифов и нормативов потребления доводится до потребителя в письменной форме </w:t>
      </w:r>
      <w:r w:rsidR="00405517" w:rsidRPr="001D113C">
        <w:rPr>
          <w:rFonts w:eastAsiaTheme="minorHAnsi"/>
          <w:sz w:val="22"/>
          <w:szCs w:val="22"/>
          <w:lang w:eastAsia="en-US"/>
        </w:rPr>
        <w:t xml:space="preserve">(в виде объявления в платежном документе) </w:t>
      </w:r>
      <w:r w:rsidRPr="001D113C">
        <w:rPr>
          <w:rFonts w:eastAsiaTheme="minorHAnsi"/>
          <w:sz w:val="22"/>
          <w:szCs w:val="22"/>
          <w:lang w:eastAsia="en-US"/>
        </w:rPr>
        <w:t>не позднее, чем за 30 дней до даты выставления платежных документов.</w:t>
      </w:r>
    </w:p>
    <w:p w:rsidR="005D6BE8" w:rsidRPr="001D113C" w:rsidRDefault="005D6BE8" w:rsidP="005D6BE8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1D113C">
        <w:rPr>
          <w:b/>
          <w:sz w:val="22"/>
          <w:szCs w:val="22"/>
        </w:rPr>
        <w:t>ОСОБЫЕ УСЛОВИЯ</w:t>
      </w:r>
    </w:p>
    <w:p w:rsidR="005B1183" w:rsidRPr="001D113C" w:rsidRDefault="005D6BE8" w:rsidP="005D6BE8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Порядок учета тепловой энергии с использованием приборов учета, основания и порядок проведения проверок состояния приборов учета и правильности снятия их показаний </w:t>
      </w:r>
      <w:r w:rsidR="000A5000" w:rsidRPr="001D113C">
        <w:rPr>
          <w:rFonts w:eastAsiaTheme="minorHAnsi"/>
          <w:sz w:val="22"/>
          <w:szCs w:val="22"/>
          <w:lang w:eastAsia="en-US"/>
        </w:rPr>
        <w:t>указывается</w:t>
      </w:r>
      <w:r w:rsidR="006B1FE5" w:rsidRPr="001D113C">
        <w:rPr>
          <w:rFonts w:eastAsiaTheme="minorHAnsi"/>
          <w:sz w:val="22"/>
          <w:szCs w:val="22"/>
          <w:lang w:eastAsia="en-US"/>
        </w:rPr>
        <w:t xml:space="preserve"> </w:t>
      </w:r>
      <w:r w:rsidRPr="001D113C">
        <w:rPr>
          <w:rFonts w:eastAsiaTheme="minorHAnsi"/>
          <w:sz w:val="22"/>
          <w:szCs w:val="22"/>
          <w:lang w:eastAsia="en-US"/>
        </w:rPr>
        <w:t xml:space="preserve">в Правилах № 354. </w:t>
      </w:r>
    </w:p>
    <w:p w:rsidR="005D6BE8" w:rsidRPr="001D113C" w:rsidRDefault="005B1183" w:rsidP="005D6BE8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 xml:space="preserve">При наличии коллективного (общедомового) прибора учета его показания в период с 23-го по 25-е число текущего месяца предоставляет управляющая организация или лица определенные решением общего собрания собственников </w:t>
      </w:r>
      <w:r w:rsidR="00FC7CF1" w:rsidRPr="001D113C">
        <w:rPr>
          <w:rFonts w:eastAsiaTheme="minorHAnsi"/>
          <w:sz w:val="22"/>
          <w:szCs w:val="22"/>
          <w:lang w:eastAsia="en-US"/>
        </w:rPr>
        <w:t>помещений.</w:t>
      </w:r>
    </w:p>
    <w:p w:rsidR="003754B9" w:rsidRPr="001D113C" w:rsidRDefault="005D6BE8" w:rsidP="003754B9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bookmarkStart w:id="0" w:name="_GoBack"/>
      <w:bookmarkEnd w:id="0"/>
      <w:r w:rsidRPr="001D113C">
        <w:rPr>
          <w:rFonts w:eastAsiaTheme="minorHAnsi"/>
          <w:sz w:val="22"/>
          <w:szCs w:val="22"/>
          <w:lang w:eastAsia="en-US"/>
        </w:rPr>
        <w:t xml:space="preserve">Порядок приостановления или ограничения поставки тепловой энергии </w:t>
      </w:r>
      <w:r w:rsidR="00735A6B" w:rsidRPr="001D113C">
        <w:rPr>
          <w:rFonts w:eastAsiaTheme="minorHAnsi"/>
          <w:sz w:val="22"/>
          <w:szCs w:val="22"/>
          <w:lang w:eastAsia="en-US"/>
        </w:rPr>
        <w:t xml:space="preserve">и ответственность Ресурсоснабжающей организации и Потребителей </w:t>
      </w:r>
      <w:r w:rsidRPr="001D113C">
        <w:rPr>
          <w:rFonts w:eastAsiaTheme="minorHAnsi"/>
          <w:sz w:val="22"/>
          <w:szCs w:val="22"/>
          <w:lang w:eastAsia="en-US"/>
        </w:rPr>
        <w:t>указывается в Правилах №</w:t>
      </w:r>
      <w:r w:rsidR="00735A6B" w:rsidRPr="001D113C">
        <w:rPr>
          <w:rFonts w:eastAsiaTheme="minorHAnsi"/>
          <w:sz w:val="22"/>
          <w:szCs w:val="22"/>
          <w:lang w:eastAsia="en-US"/>
        </w:rPr>
        <w:t xml:space="preserve"> 354.</w:t>
      </w:r>
    </w:p>
    <w:p w:rsidR="009A6AAB" w:rsidRPr="001D113C" w:rsidRDefault="00834F66" w:rsidP="009A6AAB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sz w:val="22"/>
          <w:szCs w:val="22"/>
        </w:rPr>
        <w:t>Потребит</w:t>
      </w:r>
      <w:r w:rsidR="00E92D16" w:rsidRPr="001D113C">
        <w:rPr>
          <w:sz w:val="22"/>
          <w:szCs w:val="22"/>
        </w:rPr>
        <w:t xml:space="preserve">ель не вправе предъявлять </w:t>
      </w:r>
      <w:r w:rsidR="00F8059A" w:rsidRPr="001D113C">
        <w:rPr>
          <w:sz w:val="22"/>
          <w:szCs w:val="22"/>
        </w:rPr>
        <w:t>Ресурсоснабжающей</w:t>
      </w:r>
      <w:r w:rsidRPr="001D113C">
        <w:rPr>
          <w:sz w:val="22"/>
          <w:szCs w:val="22"/>
        </w:rPr>
        <w:t xml:space="preserve"> организации претензии за ущерб</w:t>
      </w:r>
      <w:r w:rsidR="00E92D16" w:rsidRPr="001D113C">
        <w:rPr>
          <w:sz w:val="22"/>
          <w:szCs w:val="22"/>
        </w:rPr>
        <w:t>, причиненный поставкой</w:t>
      </w:r>
      <w:r w:rsidRPr="001D113C">
        <w:rPr>
          <w:sz w:val="22"/>
          <w:szCs w:val="22"/>
        </w:rPr>
        <w:t xml:space="preserve"> или недопоставк</w:t>
      </w:r>
      <w:r w:rsidR="00354D24" w:rsidRPr="001D113C">
        <w:rPr>
          <w:sz w:val="22"/>
          <w:szCs w:val="22"/>
        </w:rPr>
        <w:t>ой</w:t>
      </w:r>
      <w:r w:rsidR="00E92D16" w:rsidRPr="001D113C">
        <w:rPr>
          <w:sz w:val="22"/>
          <w:szCs w:val="22"/>
        </w:rPr>
        <w:t xml:space="preserve"> тепловой энергии</w:t>
      </w:r>
      <w:r w:rsidRPr="001D113C">
        <w:rPr>
          <w:sz w:val="22"/>
          <w:szCs w:val="22"/>
        </w:rPr>
        <w:t>, вызванн</w:t>
      </w:r>
      <w:r w:rsidR="00354D24" w:rsidRPr="001D113C">
        <w:rPr>
          <w:sz w:val="22"/>
          <w:szCs w:val="22"/>
        </w:rPr>
        <w:t>ый</w:t>
      </w:r>
      <w:r w:rsidRPr="001D113C">
        <w:rPr>
          <w:sz w:val="22"/>
          <w:szCs w:val="22"/>
        </w:rPr>
        <w:t xml:space="preserve"> авариями, произошедшими по вине или в результате действий (бездействий) лиц, отвечающих за эксплуатацию сетей, оборудования и устройств, находящихся в обще</w:t>
      </w:r>
      <w:r w:rsidR="00FD037B" w:rsidRPr="001D113C">
        <w:rPr>
          <w:sz w:val="22"/>
          <w:szCs w:val="22"/>
        </w:rPr>
        <w:t xml:space="preserve">й </w:t>
      </w:r>
      <w:r w:rsidRPr="001D113C">
        <w:rPr>
          <w:sz w:val="22"/>
          <w:szCs w:val="22"/>
        </w:rPr>
        <w:t xml:space="preserve">долевой собственности собственников </w:t>
      </w:r>
      <w:r w:rsidR="000A5000" w:rsidRPr="001D113C">
        <w:rPr>
          <w:sz w:val="22"/>
          <w:szCs w:val="22"/>
        </w:rPr>
        <w:t xml:space="preserve">помещений </w:t>
      </w:r>
      <w:r w:rsidRPr="001D113C">
        <w:rPr>
          <w:sz w:val="22"/>
          <w:szCs w:val="22"/>
        </w:rPr>
        <w:t xml:space="preserve">многоквартирного жилого дома или в пределах границ их </w:t>
      </w:r>
      <w:r w:rsidR="00264CBF" w:rsidRPr="001D113C">
        <w:rPr>
          <w:sz w:val="22"/>
          <w:szCs w:val="22"/>
        </w:rPr>
        <w:t xml:space="preserve"> </w:t>
      </w:r>
      <w:r w:rsidRPr="001D113C">
        <w:rPr>
          <w:sz w:val="22"/>
          <w:szCs w:val="22"/>
        </w:rPr>
        <w:t>эксплуатационной ответственности, а так же произошедших в силу обстоятельств непреодолимой силы.</w:t>
      </w:r>
    </w:p>
    <w:p w:rsidR="00831AAA" w:rsidRPr="001D113C" w:rsidRDefault="00831AAA" w:rsidP="00831AAA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rFonts w:eastAsiaTheme="minorHAnsi"/>
          <w:sz w:val="22"/>
          <w:szCs w:val="22"/>
          <w:lang w:eastAsia="en-US"/>
        </w:rPr>
        <w:t>С</w:t>
      </w:r>
      <w:r w:rsidR="009A6AAB" w:rsidRPr="001D113C">
        <w:rPr>
          <w:rFonts w:eastAsiaTheme="minorHAnsi"/>
          <w:sz w:val="22"/>
          <w:szCs w:val="22"/>
          <w:lang w:eastAsia="en-US"/>
        </w:rPr>
        <w:t>обственники</w:t>
      </w:r>
      <w:r w:rsidRPr="001D113C">
        <w:rPr>
          <w:rFonts w:eastAsiaTheme="minorHAnsi"/>
          <w:sz w:val="22"/>
          <w:szCs w:val="22"/>
          <w:lang w:eastAsia="en-US"/>
        </w:rPr>
        <w:t xml:space="preserve"> </w:t>
      </w:r>
      <w:r w:rsidR="009A6AAB" w:rsidRPr="001D113C">
        <w:rPr>
          <w:rFonts w:eastAsiaTheme="minorHAnsi"/>
          <w:sz w:val="22"/>
          <w:szCs w:val="22"/>
          <w:lang w:eastAsia="en-US"/>
        </w:rPr>
        <w:t xml:space="preserve">жилых домов, </w:t>
      </w:r>
      <w:r w:rsidR="00CA7B31" w:rsidRPr="001D113C">
        <w:rPr>
          <w:rFonts w:eastAsiaTheme="minorHAnsi"/>
          <w:sz w:val="22"/>
          <w:szCs w:val="22"/>
          <w:lang w:eastAsia="en-US"/>
        </w:rPr>
        <w:t>собственники помещений в многоквартирных домах</w:t>
      </w:r>
      <w:r w:rsidR="009A6AAB" w:rsidRPr="001D113C">
        <w:rPr>
          <w:rFonts w:eastAsiaTheme="minorHAnsi"/>
          <w:sz w:val="22"/>
          <w:szCs w:val="22"/>
          <w:lang w:eastAsia="en-US"/>
        </w:rPr>
        <w:t xml:space="preserve"> </w:t>
      </w:r>
      <w:r w:rsidR="00864903" w:rsidRPr="001D113C">
        <w:rPr>
          <w:sz w:val="22"/>
          <w:szCs w:val="22"/>
        </w:rPr>
        <w:t xml:space="preserve">в соответствии со </w:t>
      </w:r>
      <w:hyperlink r:id="rId21" w:history="1">
        <w:r w:rsidR="00864903" w:rsidRPr="001D113C">
          <w:rPr>
            <w:sz w:val="22"/>
            <w:szCs w:val="22"/>
          </w:rPr>
          <w:t>ст. 13</w:t>
        </w:r>
      </w:hyperlink>
      <w:r w:rsidR="00864903" w:rsidRPr="001D113C">
        <w:rPr>
          <w:sz w:val="22"/>
          <w:szCs w:val="22"/>
        </w:rPr>
        <w:t xml:space="preserve"> Федерального закона от 23.11.2009 г. N 261-ФЗ </w:t>
      </w:r>
      <w:r w:rsidR="00B718F7" w:rsidRPr="001D113C">
        <w:rPr>
          <w:sz w:val="22"/>
          <w:szCs w:val="22"/>
        </w:rPr>
        <w:t xml:space="preserve">«Об энергосбережении и повышении энергетической эффективности…» </w:t>
      </w:r>
      <w:r w:rsidR="00CA7B31" w:rsidRPr="001D113C">
        <w:rPr>
          <w:rFonts w:eastAsiaTheme="minorHAnsi"/>
          <w:sz w:val="22"/>
          <w:szCs w:val="22"/>
          <w:lang w:eastAsia="en-US"/>
        </w:rPr>
        <w:t>обязаны обеспечить оснащение таких домов приборами учета</w:t>
      </w:r>
      <w:r w:rsidR="009A6AAB" w:rsidRPr="001D113C">
        <w:rPr>
          <w:rFonts w:eastAsiaTheme="minorHAnsi"/>
          <w:sz w:val="22"/>
          <w:szCs w:val="22"/>
          <w:lang w:eastAsia="en-US"/>
        </w:rPr>
        <w:t xml:space="preserve"> </w:t>
      </w:r>
      <w:r w:rsidR="00CA7B31" w:rsidRPr="001D113C">
        <w:rPr>
          <w:rFonts w:eastAsiaTheme="minorHAnsi"/>
          <w:sz w:val="22"/>
          <w:szCs w:val="22"/>
          <w:lang w:eastAsia="en-US"/>
        </w:rPr>
        <w:t>тепловой энергии,</w:t>
      </w:r>
      <w:r w:rsidR="00CA7B31" w:rsidRPr="001D113C">
        <w:rPr>
          <w:sz w:val="22"/>
          <w:szCs w:val="22"/>
        </w:rPr>
        <w:t xml:space="preserve"> а также ввод установленных приборов учета в эксплуатацию. При этом многоквартирные дома должны быть оснащены коллективными (общедомовыми) приборами учета тепловой энергии</w:t>
      </w:r>
      <w:r w:rsidRPr="001D113C">
        <w:rPr>
          <w:sz w:val="22"/>
          <w:szCs w:val="22"/>
        </w:rPr>
        <w:t>,</w:t>
      </w:r>
      <w:r w:rsidR="00CA7B31" w:rsidRPr="001D113C">
        <w:rPr>
          <w:sz w:val="22"/>
          <w:szCs w:val="22"/>
        </w:rPr>
        <w:t xml:space="preserve"> а также индивидуальными и общими (для коммунальной квартиры) приборами учета </w:t>
      </w:r>
      <w:r w:rsidRPr="001D113C">
        <w:rPr>
          <w:sz w:val="22"/>
          <w:szCs w:val="22"/>
        </w:rPr>
        <w:t>тепловой</w:t>
      </w:r>
      <w:r w:rsidR="00CA7B31" w:rsidRPr="001D113C">
        <w:rPr>
          <w:sz w:val="22"/>
          <w:szCs w:val="22"/>
        </w:rPr>
        <w:t xml:space="preserve"> энергии.</w:t>
      </w:r>
    </w:p>
    <w:p w:rsidR="009A6AAB" w:rsidRPr="001D113C" w:rsidRDefault="00834F66" w:rsidP="009A6AAB">
      <w:pPr>
        <w:pStyle w:val="a6"/>
        <w:numPr>
          <w:ilvl w:val="1"/>
          <w:numId w:val="1"/>
        </w:numPr>
        <w:spacing w:before="60" w:after="60"/>
        <w:ind w:hanging="499"/>
        <w:contextualSpacing w:val="0"/>
        <w:jc w:val="both"/>
        <w:rPr>
          <w:sz w:val="22"/>
          <w:szCs w:val="22"/>
        </w:rPr>
      </w:pPr>
      <w:r w:rsidRPr="001D113C">
        <w:rPr>
          <w:sz w:val="22"/>
          <w:szCs w:val="22"/>
        </w:rPr>
        <w:t xml:space="preserve">Договор </w:t>
      </w:r>
      <w:r w:rsidR="00CA1DD2" w:rsidRPr="001D113C">
        <w:rPr>
          <w:sz w:val="22"/>
          <w:szCs w:val="22"/>
        </w:rPr>
        <w:t xml:space="preserve">заключен </w:t>
      </w:r>
      <w:r w:rsidR="009A6AAB" w:rsidRPr="001D113C">
        <w:rPr>
          <w:sz w:val="22"/>
          <w:szCs w:val="22"/>
        </w:rPr>
        <w:t xml:space="preserve">сторонами </w:t>
      </w:r>
      <w:r w:rsidR="00CA1DD2" w:rsidRPr="001D113C">
        <w:rPr>
          <w:sz w:val="22"/>
          <w:szCs w:val="22"/>
        </w:rPr>
        <w:t>на неопределенный срок</w:t>
      </w:r>
      <w:r w:rsidRPr="001D113C">
        <w:rPr>
          <w:sz w:val="22"/>
          <w:szCs w:val="22"/>
        </w:rPr>
        <w:t>.</w:t>
      </w:r>
    </w:p>
    <w:p w:rsidR="00834F66" w:rsidRPr="001D113C" w:rsidRDefault="00834F66" w:rsidP="00D345F4">
      <w:pPr>
        <w:spacing w:before="60" w:after="60"/>
        <w:jc w:val="center"/>
        <w:rPr>
          <w:b/>
          <w:sz w:val="22"/>
          <w:szCs w:val="22"/>
        </w:rPr>
      </w:pPr>
      <w:r w:rsidRPr="001D113C">
        <w:rPr>
          <w:b/>
          <w:sz w:val="22"/>
          <w:szCs w:val="22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821"/>
      </w:tblGrid>
      <w:tr w:rsidR="00834F66" w:rsidRPr="001D113C" w:rsidTr="002E20D6">
        <w:tc>
          <w:tcPr>
            <w:tcW w:w="4926" w:type="dxa"/>
          </w:tcPr>
          <w:p w:rsidR="00834F66" w:rsidRPr="001D113C" w:rsidRDefault="00B64707" w:rsidP="00D345F4">
            <w:pPr>
              <w:spacing w:before="60" w:after="60"/>
              <w:jc w:val="both"/>
            </w:pPr>
            <w:r w:rsidRPr="001D113C">
              <w:rPr>
                <w:b/>
                <w:sz w:val="22"/>
                <w:szCs w:val="22"/>
              </w:rPr>
              <w:t>Ресурсоснабжающая</w:t>
            </w:r>
            <w:r w:rsidR="00834F66" w:rsidRPr="001D113C">
              <w:rPr>
                <w:sz w:val="22"/>
                <w:szCs w:val="22"/>
              </w:rPr>
              <w:t xml:space="preserve"> </w:t>
            </w:r>
            <w:r w:rsidR="00834F66" w:rsidRPr="001D113C">
              <w:rPr>
                <w:b/>
                <w:sz w:val="22"/>
                <w:szCs w:val="22"/>
              </w:rPr>
              <w:t>организация</w:t>
            </w:r>
          </w:p>
          <w:p w:rsidR="001F2BB6" w:rsidRPr="001D113C" w:rsidRDefault="00B64707" w:rsidP="00386496">
            <w:pPr>
              <w:jc w:val="both"/>
            </w:pPr>
            <w:r w:rsidRPr="001D113C">
              <w:rPr>
                <w:sz w:val="22"/>
                <w:szCs w:val="22"/>
              </w:rPr>
              <w:t>Полное наименование: Муниципальное унитарное предприяти</w:t>
            </w:r>
            <w:r w:rsidR="006204DC" w:rsidRPr="001D113C">
              <w:rPr>
                <w:sz w:val="22"/>
                <w:szCs w:val="22"/>
              </w:rPr>
              <w:t xml:space="preserve">е </w:t>
            </w:r>
            <w:r w:rsidR="00B718F7" w:rsidRPr="001D113C">
              <w:rPr>
                <w:sz w:val="22"/>
                <w:szCs w:val="22"/>
              </w:rPr>
              <w:t>«Энергоресурс г.Нижние Серги</w:t>
            </w:r>
            <w:r w:rsidR="006204DC" w:rsidRPr="001D113C">
              <w:rPr>
                <w:sz w:val="22"/>
                <w:szCs w:val="22"/>
              </w:rPr>
              <w:t>».</w:t>
            </w:r>
            <w:r w:rsidRPr="001D113C">
              <w:rPr>
                <w:sz w:val="22"/>
                <w:szCs w:val="22"/>
              </w:rPr>
              <w:t xml:space="preserve"> Сокр</w:t>
            </w:r>
            <w:r w:rsidR="006204DC" w:rsidRPr="001D113C">
              <w:rPr>
                <w:sz w:val="22"/>
                <w:szCs w:val="22"/>
              </w:rPr>
              <w:t>ащенное наименование: МУП «</w:t>
            </w:r>
            <w:r w:rsidR="00B718F7" w:rsidRPr="001D113C">
              <w:rPr>
                <w:sz w:val="22"/>
                <w:szCs w:val="22"/>
              </w:rPr>
              <w:t>Энергоресурс</w:t>
            </w:r>
            <w:r w:rsidR="006204DC" w:rsidRPr="001D113C">
              <w:rPr>
                <w:sz w:val="22"/>
                <w:szCs w:val="22"/>
              </w:rPr>
              <w:t>».</w:t>
            </w:r>
            <w:r w:rsidRPr="001D113C">
              <w:rPr>
                <w:sz w:val="22"/>
                <w:szCs w:val="22"/>
              </w:rPr>
              <w:t xml:space="preserve"> Юридический  адрес: </w:t>
            </w:r>
            <w:r w:rsidR="00B718F7" w:rsidRPr="001D113C">
              <w:rPr>
                <w:sz w:val="22"/>
                <w:szCs w:val="22"/>
              </w:rPr>
              <w:t>623090</w:t>
            </w:r>
            <w:r w:rsidRPr="001D113C">
              <w:rPr>
                <w:sz w:val="22"/>
                <w:szCs w:val="22"/>
              </w:rPr>
              <w:t xml:space="preserve">, Российская Федерация, </w:t>
            </w:r>
            <w:r w:rsidR="00B718F7" w:rsidRPr="001D113C">
              <w:rPr>
                <w:sz w:val="22"/>
                <w:szCs w:val="22"/>
              </w:rPr>
              <w:t>Свердловская обл., г.Нижние Серги</w:t>
            </w:r>
            <w:r w:rsidRPr="001D113C">
              <w:rPr>
                <w:sz w:val="22"/>
                <w:szCs w:val="22"/>
              </w:rPr>
              <w:t xml:space="preserve">, ул. </w:t>
            </w:r>
            <w:r w:rsidR="00B718F7" w:rsidRPr="001D113C">
              <w:rPr>
                <w:sz w:val="22"/>
                <w:szCs w:val="22"/>
              </w:rPr>
              <w:t>Р. Люксембург</w:t>
            </w:r>
            <w:r w:rsidRPr="001D113C">
              <w:rPr>
                <w:sz w:val="22"/>
                <w:szCs w:val="22"/>
              </w:rPr>
              <w:t xml:space="preserve">, д. </w:t>
            </w:r>
            <w:r w:rsidR="00B718F7" w:rsidRPr="001D113C">
              <w:rPr>
                <w:sz w:val="22"/>
                <w:szCs w:val="22"/>
              </w:rPr>
              <w:t>84</w:t>
            </w:r>
            <w:r w:rsidRPr="001D113C">
              <w:rPr>
                <w:sz w:val="22"/>
                <w:szCs w:val="22"/>
              </w:rPr>
              <w:t xml:space="preserve">, Тел/факс: </w:t>
            </w:r>
            <w:r w:rsidR="005C569E" w:rsidRPr="001D113C">
              <w:rPr>
                <w:sz w:val="22"/>
                <w:szCs w:val="22"/>
              </w:rPr>
              <w:t>(34398)</w:t>
            </w:r>
            <w:r w:rsidR="00B718F7" w:rsidRPr="001D113C">
              <w:rPr>
                <w:sz w:val="22"/>
                <w:szCs w:val="22"/>
              </w:rPr>
              <w:t>28109</w:t>
            </w:r>
            <w:r w:rsidR="005C569E" w:rsidRPr="001D113C">
              <w:rPr>
                <w:sz w:val="22"/>
                <w:szCs w:val="22"/>
              </w:rPr>
              <w:t>,27888</w:t>
            </w:r>
            <w:r w:rsidRPr="001D113C">
              <w:rPr>
                <w:sz w:val="22"/>
                <w:szCs w:val="22"/>
              </w:rPr>
              <w:t xml:space="preserve">, ИНН </w:t>
            </w:r>
            <w:r w:rsidR="005C569E" w:rsidRPr="001D113C">
              <w:rPr>
                <w:sz w:val="22"/>
                <w:szCs w:val="22"/>
              </w:rPr>
              <w:t>6619016670</w:t>
            </w:r>
            <w:r w:rsidRPr="001D113C">
              <w:rPr>
                <w:sz w:val="22"/>
                <w:szCs w:val="22"/>
              </w:rPr>
              <w:t xml:space="preserve">, КПП </w:t>
            </w:r>
            <w:r w:rsidR="005C569E" w:rsidRPr="001D113C">
              <w:rPr>
                <w:sz w:val="22"/>
                <w:szCs w:val="22"/>
              </w:rPr>
              <w:t>661901001</w:t>
            </w:r>
            <w:r w:rsidRPr="001D113C">
              <w:rPr>
                <w:sz w:val="22"/>
                <w:szCs w:val="22"/>
              </w:rPr>
              <w:t>, р/сч 4070281</w:t>
            </w:r>
            <w:r w:rsidR="005C569E" w:rsidRPr="001D113C">
              <w:rPr>
                <w:sz w:val="22"/>
                <w:szCs w:val="22"/>
              </w:rPr>
              <w:t>0916540009869 в Уральском банке ОАО Сбербанк России, БИК 046577674, к/сч 301018105</w:t>
            </w:r>
            <w:r w:rsidRPr="001D113C">
              <w:rPr>
                <w:sz w:val="22"/>
                <w:szCs w:val="22"/>
              </w:rPr>
              <w:t>00000000</w:t>
            </w:r>
            <w:r w:rsidR="005C569E" w:rsidRPr="001D113C">
              <w:rPr>
                <w:sz w:val="22"/>
                <w:szCs w:val="22"/>
              </w:rPr>
              <w:t>674</w:t>
            </w:r>
          </w:p>
        </w:tc>
        <w:tc>
          <w:tcPr>
            <w:tcW w:w="4821" w:type="dxa"/>
          </w:tcPr>
          <w:p w:rsidR="00834F66" w:rsidRPr="001D113C" w:rsidRDefault="00834F66" w:rsidP="00D345F4">
            <w:pPr>
              <w:spacing w:before="60" w:after="60"/>
              <w:rPr>
                <w:b/>
              </w:rPr>
            </w:pPr>
            <w:r w:rsidRPr="001D113C">
              <w:rPr>
                <w:b/>
                <w:sz w:val="22"/>
                <w:szCs w:val="22"/>
              </w:rPr>
              <w:t>Потребитель:</w:t>
            </w:r>
          </w:p>
          <w:p w:rsidR="00834F66" w:rsidRPr="001D113C" w:rsidRDefault="00834F66" w:rsidP="00D345F4">
            <w:pPr>
              <w:spacing w:before="60" w:after="60"/>
              <w:rPr>
                <w:b/>
              </w:rPr>
            </w:pPr>
          </w:p>
        </w:tc>
      </w:tr>
    </w:tbl>
    <w:p w:rsidR="004F7A82" w:rsidRPr="003C7A75" w:rsidRDefault="004F7A82" w:rsidP="00D345F4">
      <w:pPr>
        <w:spacing w:before="60" w:after="60"/>
        <w:jc w:val="both"/>
        <w:rPr>
          <w:rFonts w:ascii="Tahoma" w:hAnsi="Tahoma" w:cs="Tahoma"/>
          <w:sz w:val="18"/>
          <w:szCs w:val="18"/>
        </w:rPr>
      </w:pPr>
    </w:p>
    <w:sectPr w:rsidR="004F7A82" w:rsidRPr="003C7A75" w:rsidSect="003C7A75">
      <w:footerReference w:type="default" r:id="rId22"/>
      <w:pgSz w:w="11906" w:h="16838"/>
      <w:pgMar w:top="567" w:right="737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EF" w:rsidRDefault="004D40EF" w:rsidP="00580ACB">
      <w:r>
        <w:separator/>
      </w:r>
    </w:p>
  </w:endnote>
  <w:endnote w:type="continuationSeparator" w:id="0">
    <w:p w:rsidR="004D40EF" w:rsidRDefault="004D40EF" w:rsidP="0058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E0A" w:rsidRDefault="00834F66" w:rsidP="00926D6C">
    <w:pPr>
      <w:pStyle w:val="a3"/>
      <w:jc w:val="right"/>
      <w:rPr>
        <w:rFonts w:ascii="Tahoma" w:hAnsi="Tahoma" w:cs="Tahoma"/>
        <w:sz w:val="14"/>
        <w:szCs w:val="14"/>
      </w:rPr>
    </w:pPr>
    <w:r w:rsidRPr="00C40C5F">
      <w:rPr>
        <w:rFonts w:ascii="Tahoma" w:hAnsi="Tahoma" w:cs="Tahoma"/>
        <w:sz w:val="14"/>
        <w:szCs w:val="14"/>
      </w:rPr>
      <w:t xml:space="preserve">Стр. </w:t>
    </w:r>
    <w:r w:rsidR="00747D85" w:rsidRPr="00006C8E">
      <w:rPr>
        <w:rFonts w:ascii="Tahoma" w:hAnsi="Tahoma" w:cs="Tahoma"/>
        <w:sz w:val="14"/>
        <w:szCs w:val="14"/>
      </w:rPr>
      <w:fldChar w:fldCharType="begin"/>
    </w:r>
    <w:r w:rsidRPr="00C40C5F">
      <w:rPr>
        <w:rFonts w:ascii="Tahoma" w:hAnsi="Tahoma" w:cs="Tahoma"/>
        <w:sz w:val="14"/>
        <w:szCs w:val="14"/>
      </w:rPr>
      <w:instrText xml:space="preserve"> </w:instrText>
    </w:r>
    <w:r w:rsidRPr="00006C8E">
      <w:rPr>
        <w:rFonts w:ascii="Tahoma" w:hAnsi="Tahoma" w:cs="Tahoma"/>
        <w:sz w:val="14"/>
        <w:szCs w:val="14"/>
      </w:rPr>
      <w:instrText>PAGE</w:instrText>
    </w:r>
    <w:r w:rsidRPr="00C40C5F">
      <w:rPr>
        <w:rFonts w:ascii="Tahoma" w:hAnsi="Tahoma" w:cs="Tahoma"/>
        <w:sz w:val="14"/>
        <w:szCs w:val="14"/>
      </w:rPr>
      <w:instrText xml:space="preserve">    \* </w:instrText>
    </w:r>
    <w:r w:rsidRPr="00006C8E">
      <w:rPr>
        <w:rFonts w:ascii="Tahoma" w:hAnsi="Tahoma" w:cs="Tahoma"/>
        <w:sz w:val="14"/>
        <w:szCs w:val="14"/>
      </w:rPr>
      <w:instrText>MERGEFORMAT</w:instrText>
    </w:r>
    <w:r w:rsidRPr="00C40C5F">
      <w:rPr>
        <w:rFonts w:ascii="Tahoma" w:hAnsi="Tahoma" w:cs="Tahoma"/>
        <w:sz w:val="14"/>
        <w:szCs w:val="14"/>
      </w:rPr>
      <w:instrText xml:space="preserve"> </w:instrText>
    </w:r>
    <w:r w:rsidR="00747D85" w:rsidRPr="00006C8E">
      <w:rPr>
        <w:rFonts w:ascii="Tahoma" w:hAnsi="Tahoma" w:cs="Tahoma"/>
        <w:sz w:val="14"/>
        <w:szCs w:val="14"/>
      </w:rPr>
      <w:fldChar w:fldCharType="separate"/>
    </w:r>
    <w:r w:rsidR="004D40EF">
      <w:rPr>
        <w:rFonts w:ascii="Tahoma" w:hAnsi="Tahoma" w:cs="Tahoma"/>
        <w:noProof/>
        <w:sz w:val="14"/>
        <w:szCs w:val="14"/>
      </w:rPr>
      <w:t>1</w:t>
    </w:r>
    <w:r w:rsidR="00747D85" w:rsidRPr="00006C8E">
      <w:rPr>
        <w:rFonts w:ascii="Tahoma" w:hAnsi="Tahoma" w:cs="Tahoma"/>
        <w:sz w:val="14"/>
        <w:szCs w:val="14"/>
      </w:rPr>
      <w:fldChar w:fldCharType="end"/>
    </w:r>
    <w:r w:rsidRPr="00C40C5F">
      <w:rPr>
        <w:rFonts w:ascii="Tahoma" w:hAnsi="Tahoma" w:cs="Tahoma"/>
        <w:sz w:val="14"/>
        <w:szCs w:val="14"/>
      </w:rPr>
      <w:t xml:space="preserve">      © Муниципальное унитарное предприятие </w:t>
    </w:r>
    <w:r w:rsidR="008825DF">
      <w:rPr>
        <w:rFonts w:ascii="Tahoma" w:hAnsi="Tahoma" w:cs="Tahoma"/>
        <w:sz w:val="14"/>
        <w:szCs w:val="14"/>
      </w:rPr>
      <w:t>«Энергоресурс г.Нижние Серги»</w:t>
    </w:r>
  </w:p>
  <w:p w:rsidR="008825DF" w:rsidRPr="00C40C5F" w:rsidRDefault="008825DF" w:rsidP="00926D6C">
    <w:pPr>
      <w:pStyle w:val="a3"/>
      <w:jc w:val="right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EF" w:rsidRDefault="004D40EF" w:rsidP="00580ACB">
      <w:r>
        <w:separator/>
      </w:r>
    </w:p>
  </w:footnote>
  <w:footnote w:type="continuationSeparator" w:id="0">
    <w:p w:rsidR="004D40EF" w:rsidRDefault="004D40EF" w:rsidP="0058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364"/>
    <w:multiLevelType w:val="multilevel"/>
    <w:tmpl w:val="D6E0D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CF1AA2"/>
    <w:multiLevelType w:val="hybridMultilevel"/>
    <w:tmpl w:val="241A51D4"/>
    <w:lvl w:ilvl="0" w:tplc="9F6ED39A">
      <w:start w:val="1"/>
      <w:numFmt w:val="decimal"/>
      <w:lvlText w:val="2.5.%1."/>
      <w:lvlJc w:val="left"/>
      <w:pPr>
        <w:ind w:left="1648" w:hanging="360"/>
      </w:pPr>
      <w:rPr>
        <w:rFonts w:hint="default"/>
      </w:rPr>
    </w:lvl>
    <w:lvl w:ilvl="1" w:tplc="8B385556">
      <w:start w:val="1"/>
      <w:numFmt w:val="decimal"/>
      <w:lvlText w:val="2.5.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C30D6"/>
    <w:multiLevelType w:val="multilevel"/>
    <w:tmpl w:val="93A248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CE4E33"/>
    <w:multiLevelType w:val="multilevel"/>
    <w:tmpl w:val="2C1CB9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2B1E9C"/>
    <w:multiLevelType w:val="hybridMultilevel"/>
    <w:tmpl w:val="CB0620DC"/>
    <w:lvl w:ilvl="0" w:tplc="0938E4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B2D51"/>
    <w:multiLevelType w:val="multilevel"/>
    <w:tmpl w:val="2C1CB9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B50C21"/>
    <w:multiLevelType w:val="multilevel"/>
    <w:tmpl w:val="7D1053D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72EE5B7D"/>
    <w:multiLevelType w:val="hybridMultilevel"/>
    <w:tmpl w:val="C492B9C6"/>
    <w:lvl w:ilvl="0" w:tplc="546292F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66"/>
    <w:rsid w:val="000049B0"/>
    <w:rsid w:val="000065F3"/>
    <w:rsid w:val="0001248B"/>
    <w:rsid w:val="00022239"/>
    <w:rsid w:val="00023573"/>
    <w:rsid w:val="00041989"/>
    <w:rsid w:val="00042505"/>
    <w:rsid w:val="00045F5F"/>
    <w:rsid w:val="00056078"/>
    <w:rsid w:val="00065CFB"/>
    <w:rsid w:val="00073963"/>
    <w:rsid w:val="00077B5A"/>
    <w:rsid w:val="000945AD"/>
    <w:rsid w:val="00097F1C"/>
    <w:rsid w:val="000A4513"/>
    <w:rsid w:val="000A5000"/>
    <w:rsid w:val="000C10A2"/>
    <w:rsid w:val="000D3F56"/>
    <w:rsid w:val="000E6A6C"/>
    <w:rsid w:val="000F14B6"/>
    <w:rsid w:val="001046E0"/>
    <w:rsid w:val="00140AAF"/>
    <w:rsid w:val="0014731C"/>
    <w:rsid w:val="0015065D"/>
    <w:rsid w:val="00161172"/>
    <w:rsid w:val="001627BA"/>
    <w:rsid w:val="00175D3E"/>
    <w:rsid w:val="001808DB"/>
    <w:rsid w:val="00187D85"/>
    <w:rsid w:val="00197099"/>
    <w:rsid w:val="001A701E"/>
    <w:rsid w:val="001B094C"/>
    <w:rsid w:val="001D113C"/>
    <w:rsid w:val="001D5B57"/>
    <w:rsid w:val="001E69C8"/>
    <w:rsid w:val="001F2BB6"/>
    <w:rsid w:val="00203D6E"/>
    <w:rsid w:val="00207664"/>
    <w:rsid w:val="00220DA5"/>
    <w:rsid w:val="00227FDE"/>
    <w:rsid w:val="00255F41"/>
    <w:rsid w:val="00260D4A"/>
    <w:rsid w:val="00264CBF"/>
    <w:rsid w:val="002708A5"/>
    <w:rsid w:val="002714B4"/>
    <w:rsid w:val="00277C37"/>
    <w:rsid w:val="002A1756"/>
    <w:rsid w:val="002A5340"/>
    <w:rsid w:val="002A5F87"/>
    <w:rsid w:val="002B0A35"/>
    <w:rsid w:val="002C0B7E"/>
    <w:rsid w:val="002D0DE1"/>
    <w:rsid w:val="002E05CE"/>
    <w:rsid w:val="002E2936"/>
    <w:rsid w:val="002E5464"/>
    <w:rsid w:val="002F0B5E"/>
    <w:rsid w:val="002F36EF"/>
    <w:rsid w:val="00304B21"/>
    <w:rsid w:val="0034310A"/>
    <w:rsid w:val="003465C6"/>
    <w:rsid w:val="00351BA0"/>
    <w:rsid w:val="00351E9E"/>
    <w:rsid w:val="00352B33"/>
    <w:rsid w:val="00353CDF"/>
    <w:rsid w:val="00354D24"/>
    <w:rsid w:val="00363BDB"/>
    <w:rsid w:val="003677AD"/>
    <w:rsid w:val="00372D8E"/>
    <w:rsid w:val="003754B9"/>
    <w:rsid w:val="0037563D"/>
    <w:rsid w:val="00376FED"/>
    <w:rsid w:val="00386496"/>
    <w:rsid w:val="003C7A75"/>
    <w:rsid w:val="003D053A"/>
    <w:rsid w:val="003F5133"/>
    <w:rsid w:val="0040133D"/>
    <w:rsid w:val="00403801"/>
    <w:rsid w:val="00405517"/>
    <w:rsid w:val="00414A22"/>
    <w:rsid w:val="00422A72"/>
    <w:rsid w:val="004318BC"/>
    <w:rsid w:val="00435C82"/>
    <w:rsid w:val="004374D1"/>
    <w:rsid w:val="00443D1A"/>
    <w:rsid w:val="0045404E"/>
    <w:rsid w:val="00461637"/>
    <w:rsid w:val="00466D6E"/>
    <w:rsid w:val="00467613"/>
    <w:rsid w:val="0047079A"/>
    <w:rsid w:val="00477127"/>
    <w:rsid w:val="004875BF"/>
    <w:rsid w:val="0049250F"/>
    <w:rsid w:val="0049386A"/>
    <w:rsid w:val="004A5B99"/>
    <w:rsid w:val="004A6D31"/>
    <w:rsid w:val="004B0006"/>
    <w:rsid w:val="004B3DE3"/>
    <w:rsid w:val="004B5F43"/>
    <w:rsid w:val="004C472B"/>
    <w:rsid w:val="004D40EF"/>
    <w:rsid w:val="004E7840"/>
    <w:rsid w:val="004F75C5"/>
    <w:rsid w:val="004F789A"/>
    <w:rsid w:val="004F7A82"/>
    <w:rsid w:val="0050715F"/>
    <w:rsid w:val="005155FA"/>
    <w:rsid w:val="00517B2D"/>
    <w:rsid w:val="00521206"/>
    <w:rsid w:val="00522281"/>
    <w:rsid w:val="00526D5E"/>
    <w:rsid w:val="0052757F"/>
    <w:rsid w:val="005367C9"/>
    <w:rsid w:val="00541926"/>
    <w:rsid w:val="00567AB9"/>
    <w:rsid w:val="005737EF"/>
    <w:rsid w:val="005759CE"/>
    <w:rsid w:val="00580ACB"/>
    <w:rsid w:val="00584DAB"/>
    <w:rsid w:val="00585BCE"/>
    <w:rsid w:val="005959B7"/>
    <w:rsid w:val="005B1183"/>
    <w:rsid w:val="005B3976"/>
    <w:rsid w:val="005B6A13"/>
    <w:rsid w:val="005C4117"/>
    <w:rsid w:val="005C569E"/>
    <w:rsid w:val="005C770C"/>
    <w:rsid w:val="005D2DBE"/>
    <w:rsid w:val="005D33C7"/>
    <w:rsid w:val="005D5D7F"/>
    <w:rsid w:val="005D6BE8"/>
    <w:rsid w:val="005F318B"/>
    <w:rsid w:val="00607781"/>
    <w:rsid w:val="006204DC"/>
    <w:rsid w:val="006213DA"/>
    <w:rsid w:val="0063026F"/>
    <w:rsid w:val="006328BF"/>
    <w:rsid w:val="00635AD4"/>
    <w:rsid w:val="0064515C"/>
    <w:rsid w:val="00650C36"/>
    <w:rsid w:val="00676EA1"/>
    <w:rsid w:val="00677792"/>
    <w:rsid w:val="00692D32"/>
    <w:rsid w:val="006A1484"/>
    <w:rsid w:val="006A2866"/>
    <w:rsid w:val="006A5842"/>
    <w:rsid w:val="006A7313"/>
    <w:rsid w:val="006B1FE5"/>
    <w:rsid w:val="006B3422"/>
    <w:rsid w:val="006D7918"/>
    <w:rsid w:val="006E2354"/>
    <w:rsid w:val="006E692A"/>
    <w:rsid w:val="006F6CA7"/>
    <w:rsid w:val="00715CF0"/>
    <w:rsid w:val="0072397A"/>
    <w:rsid w:val="00735A6B"/>
    <w:rsid w:val="007379E4"/>
    <w:rsid w:val="00747D85"/>
    <w:rsid w:val="00751FA0"/>
    <w:rsid w:val="00756E13"/>
    <w:rsid w:val="00775BC6"/>
    <w:rsid w:val="00792554"/>
    <w:rsid w:val="007A20BE"/>
    <w:rsid w:val="007A4274"/>
    <w:rsid w:val="007B1C45"/>
    <w:rsid w:val="007B268B"/>
    <w:rsid w:val="007B44E3"/>
    <w:rsid w:val="007C519A"/>
    <w:rsid w:val="007C62A4"/>
    <w:rsid w:val="007D599A"/>
    <w:rsid w:val="00803BD3"/>
    <w:rsid w:val="00821F03"/>
    <w:rsid w:val="008301B1"/>
    <w:rsid w:val="00831AAA"/>
    <w:rsid w:val="00834F66"/>
    <w:rsid w:val="00836538"/>
    <w:rsid w:val="00840861"/>
    <w:rsid w:val="00864903"/>
    <w:rsid w:val="00870985"/>
    <w:rsid w:val="00877A2E"/>
    <w:rsid w:val="008819C0"/>
    <w:rsid w:val="008819E2"/>
    <w:rsid w:val="008825DF"/>
    <w:rsid w:val="00886489"/>
    <w:rsid w:val="008A1B5D"/>
    <w:rsid w:val="008A21B8"/>
    <w:rsid w:val="008A2B94"/>
    <w:rsid w:val="008B3995"/>
    <w:rsid w:val="008C3AEE"/>
    <w:rsid w:val="008C57EB"/>
    <w:rsid w:val="008E027D"/>
    <w:rsid w:val="008E17B3"/>
    <w:rsid w:val="008E268D"/>
    <w:rsid w:val="008E3EB2"/>
    <w:rsid w:val="008F3DE7"/>
    <w:rsid w:val="00914033"/>
    <w:rsid w:val="0092094E"/>
    <w:rsid w:val="009251E7"/>
    <w:rsid w:val="00927D8F"/>
    <w:rsid w:val="00931853"/>
    <w:rsid w:val="00933FCB"/>
    <w:rsid w:val="00936F3A"/>
    <w:rsid w:val="00956798"/>
    <w:rsid w:val="00961CCE"/>
    <w:rsid w:val="00962933"/>
    <w:rsid w:val="009933CC"/>
    <w:rsid w:val="009A6AAB"/>
    <w:rsid w:val="009B1AAB"/>
    <w:rsid w:val="009B28DA"/>
    <w:rsid w:val="009C0E75"/>
    <w:rsid w:val="00A15875"/>
    <w:rsid w:val="00A205AE"/>
    <w:rsid w:val="00A20D8B"/>
    <w:rsid w:val="00A25403"/>
    <w:rsid w:val="00A428BF"/>
    <w:rsid w:val="00A46F2A"/>
    <w:rsid w:val="00A52BAC"/>
    <w:rsid w:val="00A7187A"/>
    <w:rsid w:val="00A73152"/>
    <w:rsid w:val="00AC6DBD"/>
    <w:rsid w:val="00AD4716"/>
    <w:rsid w:val="00AD4922"/>
    <w:rsid w:val="00AF5624"/>
    <w:rsid w:val="00AF72E8"/>
    <w:rsid w:val="00B03DF0"/>
    <w:rsid w:val="00B1078C"/>
    <w:rsid w:val="00B20C57"/>
    <w:rsid w:val="00B21F12"/>
    <w:rsid w:val="00B379F4"/>
    <w:rsid w:val="00B4401F"/>
    <w:rsid w:val="00B45C74"/>
    <w:rsid w:val="00B5018F"/>
    <w:rsid w:val="00B51FDF"/>
    <w:rsid w:val="00B64707"/>
    <w:rsid w:val="00B64AE4"/>
    <w:rsid w:val="00B718F7"/>
    <w:rsid w:val="00B803A2"/>
    <w:rsid w:val="00B94950"/>
    <w:rsid w:val="00BA3658"/>
    <w:rsid w:val="00BB4525"/>
    <w:rsid w:val="00BC0234"/>
    <w:rsid w:val="00BF4B0A"/>
    <w:rsid w:val="00C025DE"/>
    <w:rsid w:val="00C26F5D"/>
    <w:rsid w:val="00C53E1C"/>
    <w:rsid w:val="00C67D5E"/>
    <w:rsid w:val="00C724CF"/>
    <w:rsid w:val="00C74308"/>
    <w:rsid w:val="00C74421"/>
    <w:rsid w:val="00C815F3"/>
    <w:rsid w:val="00CA1DD2"/>
    <w:rsid w:val="00CA2459"/>
    <w:rsid w:val="00CA5DC4"/>
    <w:rsid w:val="00CA7B31"/>
    <w:rsid w:val="00CA7EB6"/>
    <w:rsid w:val="00CC0C63"/>
    <w:rsid w:val="00CD1BD9"/>
    <w:rsid w:val="00CE0275"/>
    <w:rsid w:val="00CE33EF"/>
    <w:rsid w:val="00CF7B74"/>
    <w:rsid w:val="00D04C3C"/>
    <w:rsid w:val="00D30F38"/>
    <w:rsid w:val="00D345F4"/>
    <w:rsid w:val="00D63AFA"/>
    <w:rsid w:val="00D654BC"/>
    <w:rsid w:val="00D94546"/>
    <w:rsid w:val="00DA37DD"/>
    <w:rsid w:val="00DA3E5A"/>
    <w:rsid w:val="00DF1BF9"/>
    <w:rsid w:val="00DF2350"/>
    <w:rsid w:val="00DF6FEF"/>
    <w:rsid w:val="00E0759B"/>
    <w:rsid w:val="00E10E4E"/>
    <w:rsid w:val="00E1533B"/>
    <w:rsid w:val="00E20057"/>
    <w:rsid w:val="00E2521B"/>
    <w:rsid w:val="00E25B6B"/>
    <w:rsid w:val="00E266DC"/>
    <w:rsid w:val="00E30CAD"/>
    <w:rsid w:val="00E44AD8"/>
    <w:rsid w:val="00E50CA2"/>
    <w:rsid w:val="00E53CFF"/>
    <w:rsid w:val="00E5662F"/>
    <w:rsid w:val="00E67451"/>
    <w:rsid w:val="00E76366"/>
    <w:rsid w:val="00E8006F"/>
    <w:rsid w:val="00E86EC4"/>
    <w:rsid w:val="00E90AE3"/>
    <w:rsid w:val="00E90FEB"/>
    <w:rsid w:val="00E92D16"/>
    <w:rsid w:val="00EA2A2A"/>
    <w:rsid w:val="00EA347B"/>
    <w:rsid w:val="00EB0F6F"/>
    <w:rsid w:val="00EB4EA5"/>
    <w:rsid w:val="00EC52BD"/>
    <w:rsid w:val="00EC6032"/>
    <w:rsid w:val="00EE54BE"/>
    <w:rsid w:val="00F004DC"/>
    <w:rsid w:val="00F03284"/>
    <w:rsid w:val="00F154C1"/>
    <w:rsid w:val="00F230BF"/>
    <w:rsid w:val="00F37F66"/>
    <w:rsid w:val="00F472D4"/>
    <w:rsid w:val="00F8059A"/>
    <w:rsid w:val="00F85171"/>
    <w:rsid w:val="00FA24C3"/>
    <w:rsid w:val="00FA6524"/>
    <w:rsid w:val="00FB22CF"/>
    <w:rsid w:val="00FB6587"/>
    <w:rsid w:val="00FC7CF1"/>
    <w:rsid w:val="00FD037B"/>
    <w:rsid w:val="00FD4779"/>
    <w:rsid w:val="00FE2941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AB8FF-FA9E-41B2-B3D5-FCF48D2E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4F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34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34F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C60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D5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5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0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F4F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107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7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0B016D9ED915A0B84473529E05BA19BEFE1D3A6F96CADC5CBC800C6CA2F083CEC85720C2F1172BDh5L" TargetMode="External"/><Relationship Id="rId13" Type="http://schemas.openxmlformats.org/officeDocument/2006/relationships/hyperlink" Target="consultantplus://offline/ref=D03B56E43EC9FECFDCD0D8CE44B5D42BD930680BACE7FB88CAAFFA2C56F3D5B75C9D296DDB2CD9B3Z7V9E" TargetMode="External"/><Relationship Id="rId18" Type="http://schemas.openxmlformats.org/officeDocument/2006/relationships/hyperlink" Target="consultantplus://offline/ref=2151E38FDEBB3110A22E584E1C58295F4427A595BB0C69BFD2E5FC30AC513EBA4331DE027E9284FCp2Q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02066;fld=134;dst=10015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643558E33CEBDC268BBF095D254752A1CB8F35AA5935F3D112EB2ECF5D06C736C96A592E657A04z0g5O" TargetMode="External"/><Relationship Id="rId17" Type="http://schemas.openxmlformats.org/officeDocument/2006/relationships/hyperlink" Target="consultantplus://offline/ref=2151E38FDEBB3110A22E584E1C58295F4427A595BB0C69BFD2E5FC30AC513EBA4331DE027E9284FCp2Q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3B56E43EC9FECFDCD0D8CE44B5D42BD930680BACE7FB88CAAFFA2C56F3D5B75C9D296DDB2CD9B3Z7V9E" TargetMode="External"/><Relationship Id="rId20" Type="http://schemas.openxmlformats.org/officeDocument/2006/relationships/hyperlink" Target="consultantplus://offline/ref=4CA1641F7E939DC9ED0AA2FC9048B2C14C7BEF59B06D8524C6872DD5353E96F61A9E05AFA377BF1AIDR0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550F73FB72D0A03B7EAA23D847BC6840AC7BCA7B21A5BED344E8A175ABF76B1E6B4EEBF42C3F3G7wE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3B56E43EC9FECFDCD0D8CE44B5D42BD930680BACE7FB88CAAFFA2C56F3D5B75C9D296DDB2CD9B3Z7V9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3BD942832A57D244D3CADC008F2236725A032F9B28892D2D1B329A072399BEF883B0A72DA77BC15K5cAP" TargetMode="External"/><Relationship Id="rId19" Type="http://schemas.openxmlformats.org/officeDocument/2006/relationships/hyperlink" Target="consultantplus://offline/ref=2151E38FDEBB3110A22E584E1C58295F4427A595BB0C69BFD2E5FC30AC513EBA4331DE027E9284FCp2Q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408CBC80F48F798AB877C6CD9019C65BF43C9FCD7D1202420DC213994CD83C991C64AAD5E7624BqBq0L" TargetMode="External"/><Relationship Id="rId14" Type="http://schemas.openxmlformats.org/officeDocument/2006/relationships/hyperlink" Target="consultantplus://offline/ref=D03B56E43EC9FECFDCD0D8CE44B5D42BD930680BACE7FB88CAAFFA2C56F3D5B75C9D296DDB2CD9B3Z7V9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9F115-FF8F-4CD1-808F-7912AF53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Yula2</cp:lastModifiedBy>
  <cp:revision>3</cp:revision>
  <cp:lastPrinted>2015-10-12T10:38:00Z</cp:lastPrinted>
  <dcterms:created xsi:type="dcterms:W3CDTF">2015-10-14T11:22:00Z</dcterms:created>
  <dcterms:modified xsi:type="dcterms:W3CDTF">2015-10-14T11:22:00Z</dcterms:modified>
</cp:coreProperties>
</file>