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3A" w:rsidRDefault="003B7A3A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15pt;margin-top:-27.45pt;width:206.2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AyrT+E3gAAAAoBAAAPAAAAAAAAAAAAAAAAAB4FAABkcnMvZG93bnJldi54bWxQSwUG&#10;AAAAAAQABADzAAAAKQYAAAAA&#10;" filled="f" stroked="f">
            <v:textbox>
              <w:txbxContent>
                <w:p w:rsidR="003B7A3A" w:rsidRPr="001A5506" w:rsidRDefault="003B7A3A" w:rsidP="00E020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B7A3A" w:rsidRDefault="003B7A3A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B7A3A" w:rsidRDefault="003B7A3A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7A3A" w:rsidRPr="00E46E08" w:rsidRDefault="003B7A3A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3B7A3A" w:rsidRDefault="003B7A3A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Плана мероприятий  Нижнесергинского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по противодействию коррупции на 2018–2020 годы</w:t>
      </w:r>
    </w:p>
    <w:p w:rsidR="003B7A3A" w:rsidRDefault="003B7A3A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A3A" w:rsidRDefault="003B7A3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>
        <w:rPr>
          <w:rFonts w:ascii="Times New Roman" w:hAnsi="Times New Roman"/>
          <w:sz w:val="28"/>
          <w:szCs w:val="28"/>
        </w:rPr>
        <w:t xml:space="preserve">Нижнесергинского городского поселения, </w:t>
      </w:r>
      <w:r w:rsidRPr="005A72ED">
        <w:rPr>
          <w:rFonts w:ascii="Times New Roman" w:hAnsi="Times New Roman"/>
          <w:bCs/>
          <w:sz w:val="28"/>
          <w:szCs w:val="28"/>
        </w:rPr>
        <w:t>расположенного на территории Свердловской области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073F0A">
        <w:rPr>
          <w:rFonts w:ascii="Times New Roman" w:hAnsi="Times New Roman"/>
          <w:bCs/>
          <w:sz w:val="28"/>
          <w:szCs w:val="28"/>
        </w:rPr>
        <w:t xml:space="preserve">по противодействию </w:t>
      </w:r>
      <w:r w:rsidRPr="00DD36C1">
        <w:rPr>
          <w:rFonts w:ascii="Times New Roman" w:hAnsi="Times New Roman"/>
          <w:bCs/>
          <w:sz w:val="28"/>
          <w:szCs w:val="28"/>
        </w:rPr>
        <w:t>коррупции на 2018–2020 годы (далее – проект муниципального плана</w:t>
      </w:r>
      <w:r>
        <w:rPr>
          <w:rFonts w:ascii="Times New Roman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июня 2018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97A35">
        <w:rPr>
          <w:rFonts w:ascii="Times New Roman" w:hAnsi="Times New Roman"/>
          <w:bCs/>
          <w:sz w:val="28"/>
          <w:szCs w:val="28"/>
        </w:rPr>
        <w:t xml:space="preserve"> 378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97A35">
        <w:rPr>
          <w:rFonts w:ascii="Times New Roman" w:hAnsi="Times New Roman"/>
          <w:bCs/>
          <w:sz w:val="28"/>
          <w:szCs w:val="28"/>
        </w:rPr>
        <w:t>О Национальном плане противодействия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7A35">
        <w:rPr>
          <w:rFonts w:ascii="Times New Roman" w:hAnsi="Times New Roman"/>
          <w:bCs/>
          <w:sz w:val="28"/>
          <w:szCs w:val="28"/>
        </w:rPr>
        <w:t>коррупции на 2018</w:t>
      </w:r>
      <w:r>
        <w:rPr>
          <w:rFonts w:ascii="Times New Roman" w:hAnsi="Times New Roman"/>
          <w:bCs/>
          <w:sz w:val="28"/>
          <w:szCs w:val="28"/>
        </w:rPr>
        <w:t>–</w:t>
      </w:r>
      <w:r w:rsidRPr="00897A35">
        <w:rPr>
          <w:rFonts w:ascii="Times New Roman" w:hAnsi="Times New Roman"/>
          <w:bCs/>
          <w:sz w:val="28"/>
          <w:szCs w:val="28"/>
        </w:rPr>
        <w:t>2020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B7A3A" w:rsidRDefault="003B7A3A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со статьей 20 </w:t>
      </w:r>
      <w:r>
        <w:rPr>
          <w:rFonts w:ascii="Times New Roman" w:hAnsi="Times New Roman"/>
          <w:sz w:val="28"/>
          <w:szCs w:val="28"/>
        </w:rPr>
        <w:t>Закона Свердловской области от 19 декабря 2016 года № 151-ОЗ «Об общественном контроле в Свердловской области».</w:t>
      </w:r>
    </w:p>
    <w:p w:rsidR="003B7A3A" w:rsidRDefault="003B7A3A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Организатором общественного обсуждения проекта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коррупции на 2018–2020 годы является </w:t>
      </w:r>
      <w:r>
        <w:rPr>
          <w:rFonts w:ascii="Times New Roman" w:hAnsi="Times New Roman"/>
          <w:sz w:val="28"/>
          <w:szCs w:val="28"/>
        </w:rPr>
        <w:t xml:space="preserve">общественный совет соответствующего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7A3A" w:rsidRDefault="003B7A3A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3B7A3A" w:rsidRDefault="003B7A3A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разделе «Общественное обсуждение» официального сайта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7A3A" w:rsidRDefault="003B7A3A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20августа </w:t>
      </w:r>
      <w:r w:rsidRPr="00FB64E1">
        <w:rPr>
          <w:rFonts w:ascii="Times New Roman" w:hAnsi="Times New Roman"/>
          <w:b/>
          <w:bCs/>
          <w:sz w:val="28"/>
          <w:szCs w:val="28"/>
        </w:rPr>
        <w:t xml:space="preserve">2018 года по </w:t>
      </w:r>
      <w:r>
        <w:rPr>
          <w:rFonts w:ascii="Times New Roman" w:hAnsi="Times New Roman"/>
          <w:b/>
          <w:bCs/>
          <w:sz w:val="28"/>
          <w:szCs w:val="28"/>
        </w:rPr>
        <w:t>19 сентября</w:t>
      </w:r>
      <w:r w:rsidRPr="00FB64E1">
        <w:rPr>
          <w:rFonts w:ascii="Times New Roman" w:hAnsi="Times New Roman"/>
          <w:b/>
          <w:bCs/>
          <w:sz w:val="28"/>
          <w:szCs w:val="28"/>
        </w:rPr>
        <w:t xml:space="preserve"> 2018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7A3A" w:rsidRDefault="003B7A3A" w:rsidP="00FC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проекту </w:t>
      </w:r>
      <w:r w:rsidRPr="00DD36C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>могут быть направлены по почте (почтовый адрес:</w:t>
      </w:r>
      <w:r>
        <w:rPr>
          <w:rFonts w:ascii="Times New Roman" w:hAnsi="Times New Roman"/>
          <w:sz w:val="28"/>
          <w:szCs w:val="28"/>
        </w:rPr>
        <w:t xml:space="preserve">623090, Свердловская область, Нижнесергинский район, г. Нижние Серги, ул.Ленина, 4),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е </w:t>
      </w:r>
      <w:hyperlink r:id="rId6" w:history="1">
        <w:r w:rsidRPr="00B15903">
          <w:rPr>
            <w:rStyle w:val="Hyperlink"/>
            <w:rFonts w:ascii="Times New Roman" w:hAnsi="Times New Roman" w:cs="Times New Roman"/>
            <w:sz w:val="28"/>
            <w:szCs w:val="28"/>
          </w:rPr>
          <w:t>nsergigp@</w:t>
        </w:r>
        <w:r w:rsidRPr="00B1590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590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1590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E062CE">
        <w:rPr>
          <w:rFonts w:ascii="Times New Roman" w:hAnsi="Times New Roman"/>
          <w:sz w:val="28"/>
          <w:szCs w:val="28"/>
        </w:rPr>
        <w:t> </w:t>
      </w:r>
    </w:p>
    <w:p w:rsidR="003B7A3A" w:rsidRDefault="003B7A3A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 xml:space="preserve">й по </w:t>
      </w:r>
      <w:r>
        <w:rPr>
          <w:rFonts w:ascii="Times New Roman" w:hAnsi="Times New Roman"/>
          <w:bCs/>
          <w:sz w:val="28"/>
          <w:szCs w:val="28"/>
        </w:rPr>
        <w:t xml:space="preserve">проекту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3B7A3A" w:rsidRPr="00E062CE" w:rsidRDefault="003B7A3A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7C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26CA0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3B7A3A" w:rsidRPr="00DC1A32" w:rsidRDefault="003B7A3A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>Ответственное лицо, осуществляющее прием замечаний и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 w:rsidRPr="0096573C">
        <w:rPr>
          <w:rFonts w:ascii="Times New Roman" w:hAnsi="Times New Roman"/>
          <w:bCs/>
          <w:sz w:val="28"/>
          <w:szCs w:val="28"/>
        </w:rPr>
        <w:t xml:space="preserve"> плана противодействия </w:t>
      </w:r>
      <w:r w:rsidRPr="0096573C">
        <w:rPr>
          <w:rFonts w:ascii="Times New Roman" w:hAnsi="Times New Roman"/>
          <w:sz w:val="28"/>
          <w:szCs w:val="28"/>
        </w:rPr>
        <w:t>коррупции на 2018–2020 годы, а также их обобщение,</w:t>
      </w:r>
      <w:r>
        <w:rPr>
          <w:rFonts w:ascii="Times New Roman" w:hAnsi="Times New Roman"/>
          <w:sz w:val="28"/>
          <w:szCs w:val="28"/>
        </w:rPr>
        <w:t xml:space="preserve"> Кондакова Лариса Юрьевна, заведующий отделом организационно-кадровой работы Администрации Нижнесергинского городского поселения, телефон 8-34398-28015</w:t>
      </w:r>
      <w:r w:rsidRPr="00DC1A32">
        <w:rPr>
          <w:rFonts w:ascii="Times New Roman" w:hAnsi="Times New Roman"/>
          <w:i/>
          <w:sz w:val="28"/>
          <w:szCs w:val="28"/>
        </w:rPr>
        <w:t>.</w:t>
      </w:r>
    </w:p>
    <w:p w:rsidR="003B7A3A" w:rsidRDefault="003B7A3A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соответствующего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6573C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в рамках общественного обсуждения проекта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2139">
        <w:rPr>
          <w:rFonts w:ascii="Times New Roman" w:hAnsi="Times New Roman"/>
          <w:b/>
          <w:sz w:val="28"/>
          <w:szCs w:val="28"/>
        </w:rPr>
        <w:t>в 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2D16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25 сентября </w:t>
      </w:r>
      <w:r w:rsidRPr="00642D16">
        <w:rPr>
          <w:rFonts w:ascii="Times New Roman" w:hAnsi="Times New Roman"/>
          <w:b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>.</w:t>
      </w:r>
    </w:p>
    <w:p w:rsidR="003B7A3A" w:rsidRPr="00952BEA" w:rsidRDefault="003B7A3A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соответствующего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направляется главе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74DB0">
        <w:rPr>
          <w:rFonts w:ascii="Times New Roman" w:hAnsi="Times New Roman"/>
          <w:b/>
          <w:sz w:val="28"/>
          <w:szCs w:val="28"/>
        </w:rPr>
        <w:t>в 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09B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27 сентября </w:t>
      </w:r>
      <w:r w:rsidRPr="000B09B4">
        <w:rPr>
          <w:rFonts w:ascii="Times New Roman" w:hAnsi="Times New Roman"/>
          <w:b/>
          <w:sz w:val="28"/>
          <w:szCs w:val="28"/>
        </w:rPr>
        <w:t>2018 года</w:t>
      </w:r>
      <w:r w:rsidRPr="00952BEA">
        <w:rPr>
          <w:rFonts w:ascii="Times New Roman" w:hAnsi="Times New Roman"/>
          <w:sz w:val="28"/>
          <w:szCs w:val="28"/>
        </w:rPr>
        <w:t>.</w:t>
      </w:r>
    </w:p>
    <w:p w:rsidR="003B7A3A" w:rsidRDefault="003B7A3A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предложений, замечаний и рекомендаций, содержащихся в итоговом протоколе общественного обсуждения проекта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.</w:t>
      </w:r>
    </w:p>
    <w:p w:rsidR="003B7A3A" w:rsidRDefault="003B7A3A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комиссии по противодействию коррупции в соответствующем </w:t>
      </w:r>
      <w:r w:rsidRPr="002249BD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2249BD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249BD">
        <w:rPr>
          <w:rFonts w:ascii="Times New Roman" w:hAnsi="Times New Roman"/>
          <w:bCs/>
          <w:sz w:val="28"/>
          <w:szCs w:val="28"/>
        </w:rPr>
        <w:t>, расположенно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2249BD">
        <w:rPr>
          <w:rFonts w:ascii="Times New Roman" w:hAnsi="Times New Roman"/>
          <w:bCs/>
          <w:sz w:val="28"/>
          <w:szCs w:val="28"/>
        </w:rPr>
        <w:t xml:space="preserve">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(особенно, если имеются неучтенные замечания, предложения и рекомендации, содержащиеся в итоговом протоколе общественного обсуждения проекта </w:t>
      </w:r>
      <w:r w:rsidRPr="002249BD">
        <w:rPr>
          <w:rFonts w:ascii="Times New Roman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).</w:t>
      </w:r>
    </w:p>
    <w:sectPr w:rsidR="003B7A3A" w:rsidSect="00F451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3A" w:rsidRDefault="003B7A3A" w:rsidP="00F451E1">
      <w:pPr>
        <w:spacing w:after="0" w:line="240" w:lineRule="auto"/>
      </w:pPr>
      <w:r>
        <w:separator/>
      </w:r>
    </w:p>
  </w:endnote>
  <w:endnote w:type="continuationSeparator" w:id="1">
    <w:p w:rsidR="003B7A3A" w:rsidRDefault="003B7A3A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3A" w:rsidRDefault="003B7A3A" w:rsidP="00F451E1">
      <w:pPr>
        <w:spacing w:after="0" w:line="240" w:lineRule="auto"/>
      </w:pPr>
      <w:r>
        <w:separator/>
      </w:r>
    </w:p>
  </w:footnote>
  <w:footnote w:type="continuationSeparator" w:id="1">
    <w:p w:rsidR="003B7A3A" w:rsidRDefault="003B7A3A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3A" w:rsidRPr="00F451E1" w:rsidRDefault="003B7A3A">
    <w:pPr>
      <w:pStyle w:val="Header"/>
      <w:jc w:val="center"/>
      <w:rPr>
        <w:rFonts w:ascii="Times New Roman" w:hAnsi="Times New Roman"/>
        <w:sz w:val="28"/>
        <w:szCs w:val="28"/>
      </w:rPr>
    </w:pPr>
    <w:r w:rsidRPr="00F451E1">
      <w:rPr>
        <w:rFonts w:ascii="Times New Roman" w:hAnsi="Times New Roman"/>
        <w:sz w:val="28"/>
        <w:szCs w:val="28"/>
      </w:rPr>
      <w:fldChar w:fldCharType="begin"/>
    </w:r>
    <w:r w:rsidRPr="00F451E1">
      <w:rPr>
        <w:rFonts w:ascii="Times New Roman" w:hAnsi="Times New Roman"/>
        <w:sz w:val="28"/>
        <w:szCs w:val="28"/>
      </w:rPr>
      <w:instrText>PAGE   \* MERGEFORMAT</w:instrText>
    </w:r>
    <w:r w:rsidRPr="00F451E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F451E1">
      <w:rPr>
        <w:rFonts w:ascii="Times New Roman" w:hAnsi="Times New Roman"/>
        <w:sz w:val="28"/>
        <w:szCs w:val="28"/>
      </w:rPr>
      <w:fldChar w:fldCharType="end"/>
    </w:r>
  </w:p>
  <w:p w:rsidR="003B7A3A" w:rsidRDefault="003B7A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D291A"/>
    <w:rsid w:val="000F30CA"/>
    <w:rsid w:val="000F3982"/>
    <w:rsid w:val="000F3C71"/>
    <w:rsid w:val="00107E6E"/>
    <w:rsid w:val="00133846"/>
    <w:rsid w:val="00146D38"/>
    <w:rsid w:val="0014772D"/>
    <w:rsid w:val="00193B9D"/>
    <w:rsid w:val="001A523B"/>
    <w:rsid w:val="001A5506"/>
    <w:rsid w:val="001B0111"/>
    <w:rsid w:val="001B3AA4"/>
    <w:rsid w:val="001D2FEA"/>
    <w:rsid w:val="001E7837"/>
    <w:rsid w:val="00202834"/>
    <w:rsid w:val="002249BD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186"/>
    <w:rsid w:val="00392565"/>
    <w:rsid w:val="003B21A8"/>
    <w:rsid w:val="003B588F"/>
    <w:rsid w:val="003B7A3A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A72ED"/>
    <w:rsid w:val="005C401A"/>
    <w:rsid w:val="005C647A"/>
    <w:rsid w:val="005D4462"/>
    <w:rsid w:val="005F443B"/>
    <w:rsid w:val="006007BA"/>
    <w:rsid w:val="00603CF8"/>
    <w:rsid w:val="00642D16"/>
    <w:rsid w:val="00645856"/>
    <w:rsid w:val="00694FC5"/>
    <w:rsid w:val="006B221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2BEA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903"/>
    <w:rsid w:val="00B15EC1"/>
    <w:rsid w:val="00B16801"/>
    <w:rsid w:val="00B16C09"/>
    <w:rsid w:val="00B3523D"/>
    <w:rsid w:val="00B524A2"/>
    <w:rsid w:val="00B52868"/>
    <w:rsid w:val="00B717B7"/>
    <w:rsid w:val="00B74FB5"/>
    <w:rsid w:val="00B95A27"/>
    <w:rsid w:val="00BA0927"/>
    <w:rsid w:val="00BA413F"/>
    <w:rsid w:val="00BB20F9"/>
    <w:rsid w:val="00BB61EB"/>
    <w:rsid w:val="00BC0B30"/>
    <w:rsid w:val="00BD5FBD"/>
    <w:rsid w:val="00BD65E7"/>
    <w:rsid w:val="00BE224B"/>
    <w:rsid w:val="00BE7CBA"/>
    <w:rsid w:val="00C012E7"/>
    <w:rsid w:val="00C027D8"/>
    <w:rsid w:val="00C12390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4B7C"/>
    <w:rsid w:val="00FC744B"/>
    <w:rsid w:val="00FD688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552C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815C48"/>
    <w:rPr>
      <w:rFonts w:ascii="Arial" w:hAnsi="Arial" w:cs="Arial"/>
      <w:color w:val="095BA8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C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1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1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2667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ergigp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622</Words>
  <Characters>3551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1</cp:lastModifiedBy>
  <cp:revision>2</cp:revision>
  <cp:lastPrinted>2018-07-11T08:50:00Z</cp:lastPrinted>
  <dcterms:created xsi:type="dcterms:W3CDTF">2018-09-04T08:40:00Z</dcterms:created>
  <dcterms:modified xsi:type="dcterms:W3CDTF">2018-09-04T08:40:00Z</dcterms:modified>
</cp:coreProperties>
</file>