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EA0" w:rsidRPr="00B56B7D" w:rsidRDefault="004027DD" w:rsidP="00674852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герб" style="width:50.25pt;height:61.5pt;visibility:visible">
            <v:imagedata r:id="rId5" o:title="" cropbottom="23682f" gain="2.5" grayscale="t"/>
          </v:shape>
        </w:pict>
      </w:r>
    </w:p>
    <w:p w:rsidR="007E1EA0" w:rsidRPr="00B56B7D" w:rsidRDefault="007E1EA0" w:rsidP="00674852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НИЖНЕСЕРГИНСКОГО </w:t>
      </w:r>
      <w:r>
        <w:rPr>
          <w:b/>
          <w:sz w:val="28"/>
          <w:szCs w:val="28"/>
        </w:rPr>
        <w:t>ГОРОДСКОГО ПОСЕЛЕНИЯ</w:t>
      </w:r>
    </w:p>
    <w:p w:rsidR="007E1EA0" w:rsidRPr="00B56B7D" w:rsidRDefault="007E1EA0" w:rsidP="00674852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:rsidR="007E1EA0" w:rsidRPr="007C3E5E" w:rsidRDefault="007E1EA0" w:rsidP="00674852">
      <w:pPr>
        <w:pBdr>
          <w:bottom w:val="thinThickSmallGap" w:sz="24" w:space="1" w:color="auto"/>
        </w:pBdr>
        <w:rPr>
          <w:sz w:val="4"/>
          <w:szCs w:val="4"/>
        </w:rPr>
      </w:pPr>
    </w:p>
    <w:p w:rsidR="007E1EA0" w:rsidRPr="00B03EAC" w:rsidRDefault="007E1EA0" w:rsidP="00674852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26.03.2020</w:t>
      </w:r>
      <w:r w:rsidRPr="00B03EAC">
        <w:rPr>
          <w:sz w:val="26"/>
          <w:szCs w:val="26"/>
        </w:rPr>
        <w:t xml:space="preserve"> г.               № </w:t>
      </w:r>
      <w:r>
        <w:rPr>
          <w:sz w:val="26"/>
          <w:szCs w:val="26"/>
        </w:rPr>
        <w:t>95</w:t>
      </w:r>
    </w:p>
    <w:p w:rsidR="007E1EA0" w:rsidRPr="00B03EAC" w:rsidRDefault="007E1EA0" w:rsidP="00674852">
      <w:pPr>
        <w:rPr>
          <w:sz w:val="26"/>
          <w:szCs w:val="26"/>
        </w:rPr>
      </w:pPr>
      <w:r w:rsidRPr="00B03EAC">
        <w:rPr>
          <w:sz w:val="26"/>
          <w:szCs w:val="26"/>
        </w:rPr>
        <w:t xml:space="preserve">г. Нижние Серги </w:t>
      </w:r>
    </w:p>
    <w:p w:rsidR="007E1EA0" w:rsidRPr="00391319" w:rsidRDefault="007E1EA0" w:rsidP="00674852">
      <w:pPr>
        <w:rPr>
          <w:b/>
          <w:sz w:val="32"/>
          <w:szCs w:val="32"/>
        </w:rPr>
      </w:pPr>
    </w:p>
    <w:p w:rsidR="007E1EA0" w:rsidRPr="00D24AF8" w:rsidRDefault="007E1EA0" w:rsidP="00D24AF8">
      <w:pPr>
        <w:pStyle w:val="50"/>
        <w:shd w:val="clear" w:color="auto" w:fill="auto"/>
        <w:spacing w:before="0" w:after="0"/>
        <w:ind w:left="20"/>
        <w:rPr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постановление главы Нижнесергинского городского поселения от 19.03.2020 №88 «</w:t>
      </w:r>
      <w:r w:rsidRPr="00D24AF8">
        <w:rPr>
          <w:i/>
          <w:sz w:val="28"/>
          <w:szCs w:val="28"/>
        </w:rPr>
        <w:t>О введении на территории Нижнесергинского городского поселения режима повышенной готовности и принятии дополнительньк мер по защите населения</w:t>
      </w:r>
      <w:r w:rsidRPr="00D24AF8">
        <w:rPr>
          <w:i/>
          <w:sz w:val="28"/>
          <w:szCs w:val="28"/>
        </w:rPr>
        <w:br/>
        <w:t xml:space="preserve">от новой коронавирусной инфекции </w:t>
      </w:r>
      <w:r w:rsidRPr="00D24AF8">
        <w:rPr>
          <w:i/>
          <w:noProof w:val="0"/>
          <w:sz w:val="28"/>
          <w:szCs w:val="28"/>
          <w:lang w:eastAsia="en-US"/>
        </w:rPr>
        <w:t>(2019-</w:t>
      </w:r>
      <w:proofErr w:type="spellStart"/>
      <w:r w:rsidRPr="00D24AF8">
        <w:rPr>
          <w:i/>
          <w:noProof w:val="0"/>
          <w:sz w:val="28"/>
          <w:szCs w:val="28"/>
          <w:lang w:val="en-US" w:eastAsia="en-US"/>
        </w:rPr>
        <w:t>nCoV</w:t>
      </w:r>
      <w:proofErr w:type="spellEnd"/>
      <w:r w:rsidRPr="00D24AF8">
        <w:rPr>
          <w:i/>
          <w:noProof w:val="0"/>
          <w:sz w:val="28"/>
          <w:szCs w:val="28"/>
          <w:lang w:eastAsia="en-US"/>
        </w:rPr>
        <w:t>)</w:t>
      </w:r>
      <w:r>
        <w:rPr>
          <w:i/>
          <w:noProof w:val="0"/>
          <w:sz w:val="28"/>
          <w:szCs w:val="28"/>
          <w:lang w:eastAsia="en-US"/>
        </w:rPr>
        <w:t>»</w:t>
      </w:r>
    </w:p>
    <w:p w:rsidR="007E1EA0" w:rsidRPr="00391319" w:rsidRDefault="007E1EA0" w:rsidP="0067485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E1EA0" w:rsidRPr="00283B2B" w:rsidRDefault="007E1EA0" w:rsidP="00283B2B">
      <w:pPr>
        <w:pStyle w:val="50"/>
        <w:shd w:val="clear" w:color="auto" w:fill="auto"/>
        <w:spacing w:before="0" w:after="0"/>
        <w:ind w:left="20" w:firstLine="520"/>
        <w:jc w:val="both"/>
        <w:rPr>
          <w:b w:val="0"/>
          <w:sz w:val="28"/>
          <w:szCs w:val="28"/>
        </w:rPr>
      </w:pPr>
      <w:r w:rsidRPr="00283B2B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целях реализации Указа Президента Российской Федерации от 25 марта 2020 года №206 «Об объявлении в Российской Федерации нерабочих дней», </w:t>
      </w:r>
      <w:r w:rsidRPr="00283B2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</w:t>
      </w:r>
      <w:r w:rsidRPr="00283B2B">
        <w:rPr>
          <w:b w:val="0"/>
          <w:sz w:val="28"/>
          <w:szCs w:val="28"/>
        </w:rPr>
        <w:t>уководствуясь Указом Губернатора Свердловской области от 18</w:t>
      </w:r>
      <w:r>
        <w:rPr>
          <w:b w:val="0"/>
          <w:sz w:val="28"/>
          <w:szCs w:val="28"/>
        </w:rPr>
        <w:t xml:space="preserve"> марта </w:t>
      </w:r>
      <w:r w:rsidRPr="00283B2B">
        <w:rPr>
          <w:b w:val="0"/>
          <w:sz w:val="28"/>
          <w:szCs w:val="28"/>
        </w:rPr>
        <w:t xml:space="preserve">2020 </w:t>
      </w:r>
      <w:r>
        <w:rPr>
          <w:b w:val="0"/>
          <w:sz w:val="28"/>
          <w:szCs w:val="28"/>
        </w:rPr>
        <w:t xml:space="preserve">года </w:t>
      </w:r>
      <w:r w:rsidRPr="00283B2B">
        <w:rPr>
          <w:b w:val="0"/>
          <w:sz w:val="28"/>
          <w:szCs w:val="28"/>
        </w:rPr>
        <w:t xml:space="preserve">№100-УГ «О введении на территории </w:t>
      </w:r>
      <w:r>
        <w:rPr>
          <w:b w:val="0"/>
          <w:sz w:val="28"/>
          <w:szCs w:val="28"/>
        </w:rPr>
        <w:t>Свердловской области</w:t>
      </w:r>
      <w:r w:rsidRPr="00283B2B">
        <w:rPr>
          <w:b w:val="0"/>
          <w:sz w:val="28"/>
          <w:szCs w:val="28"/>
        </w:rPr>
        <w:t xml:space="preserve"> режима повышенной готовности и принятии дополнительн</w:t>
      </w:r>
      <w:r>
        <w:rPr>
          <w:b w:val="0"/>
          <w:sz w:val="28"/>
          <w:szCs w:val="28"/>
        </w:rPr>
        <w:t>ых</w:t>
      </w:r>
      <w:r w:rsidRPr="00283B2B">
        <w:rPr>
          <w:b w:val="0"/>
          <w:sz w:val="28"/>
          <w:szCs w:val="28"/>
        </w:rPr>
        <w:t xml:space="preserve"> мер по защите населения от новой коронавирусной инфекции </w:t>
      </w:r>
      <w:r w:rsidRPr="00283B2B">
        <w:rPr>
          <w:b w:val="0"/>
          <w:noProof w:val="0"/>
          <w:sz w:val="28"/>
          <w:szCs w:val="28"/>
          <w:lang w:eastAsia="en-US"/>
        </w:rPr>
        <w:t>(2019-</w:t>
      </w:r>
      <w:proofErr w:type="spellStart"/>
      <w:r w:rsidRPr="00283B2B">
        <w:rPr>
          <w:b w:val="0"/>
          <w:noProof w:val="0"/>
          <w:sz w:val="28"/>
          <w:szCs w:val="28"/>
          <w:lang w:val="en-US" w:eastAsia="en-US"/>
        </w:rPr>
        <w:t>nCoV</w:t>
      </w:r>
      <w:proofErr w:type="spellEnd"/>
      <w:r w:rsidRPr="00283B2B">
        <w:rPr>
          <w:b w:val="0"/>
          <w:noProof w:val="0"/>
          <w:sz w:val="28"/>
          <w:szCs w:val="28"/>
          <w:lang w:eastAsia="en-US"/>
        </w:rPr>
        <w:t>)»</w:t>
      </w:r>
      <w:r>
        <w:rPr>
          <w:b w:val="0"/>
          <w:noProof w:val="0"/>
          <w:sz w:val="28"/>
          <w:szCs w:val="28"/>
          <w:lang w:eastAsia="en-US"/>
        </w:rPr>
        <w:t xml:space="preserve"> (с изменениями от 25.03.2020 №141-УГ, от 26.03.2020 №143-УГ)</w:t>
      </w:r>
      <w:r w:rsidRPr="00283B2B">
        <w:rPr>
          <w:b w:val="0"/>
          <w:noProof w:val="0"/>
          <w:sz w:val="28"/>
          <w:szCs w:val="28"/>
          <w:lang w:eastAsia="en-US"/>
        </w:rPr>
        <w:t>,</w:t>
      </w:r>
      <w:r w:rsidRPr="00283B2B">
        <w:rPr>
          <w:b w:val="0"/>
          <w:sz w:val="28"/>
          <w:szCs w:val="28"/>
        </w:rPr>
        <w:t xml:space="preserve"> Уставом Нижнесергинского городского поселения,</w:t>
      </w:r>
    </w:p>
    <w:p w:rsidR="007E1EA0" w:rsidRPr="00283B2B" w:rsidRDefault="007E1EA0" w:rsidP="006748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EA0" w:rsidRDefault="007E1EA0" w:rsidP="006748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EA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7E1EA0" w:rsidRPr="00745E89" w:rsidRDefault="007E1EA0" w:rsidP="00231587">
      <w:pPr>
        <w:pStyle w:val="21"/>
        <w:numPr>
          <w:ilvl w:val="0"/>
          <w:numId w:val="1"/>
        </w:numPr>
        <w:shd w:val="clear" w:color="auto" w:fill="auto"/>
        <w:tabs>
          <w:tab w:val="left" w:pos="1104"/>
        </w:tabs>
        <w:spacing w:before="0" w:line="284" w:lineRule="exact"/>
        <w:ind w:firstLine="720"/>
        <w:rPr>
          <w:sz w:val="28"/>
          <w:szCs w:val="28"/>
        </w:rPr>
      </w:pPr>
      <w:r w:rsidRPr="00745E89">
        <w:rPr>
          <w:sz w:val="28"/>
          <w:szCs w:val="28"/>
        </w:rPr>
        <w:t>Внести в постановление главы Нижнесергинского городского поселения от 19.03.2020 №88  «О введении на территории Нижнесергинского городского поселения режима повышенной готовности и принятии дополнительньк мер по защите населения</w:t>
      </w:r>
      <w:r w:rsidRPr="00745E89">
        <w:rPr>
          <w:sz w:val="28"/>
          <w:szCs w:val="28"/>
        </w:rPr>
        <w:br/>
        <w:t xml:space="preserve">от новой коронавирусной инфекции </w:t>
      </w:r>
      <w:r w:rsidRPr="00745E89">
        <w:rPr>
          <w:noProof w:val="0"/>
          <w:sz w:val="28"/>
          <w:szCs w:val="28"/>
          <w:lang w:eastAsia="en-US"/>
        </w:rPr>
        <w:t>(2019-</w:t>
      </w:r>
      <w:proofErr w:type="spellStart"/>
      <w:r w:rsidRPr="00745E89">
        <w:rPr>
          <w:noProof w:val="0"/>
          <w:sz w:val="28"/>
          <w:szCs w:val="28"/>
          <w:lang w:val="en-US" w:eastAsia="en-US"/>
        </w:rPr>
        <w:t>nCoV</w:t>
      </w:r>
      <w:proofErr w:type="spellEnd"/>
      <w:r w:rsidRPr="00745E89">
        <w:rPr>
          <w:noProof w:val="0"/>
          <w:sz w:val="28"/>
          <w:szCs w:val="28"/>
          <w:lang w:eastAsia="en-US"/>
        </w:rPr>
        <w:t>)» следующие изменения:</w:t>
      </w:r>
    </w:p>
    <w:p w:rsidR="007E1EA0" w:rsidRPr="00745E89" w:rsidRDefault="007E1EA0" w:rsidP="00745E89">
      <w:pPr>
        <w:pStyle w:val="21"/>
        <w:numPr>
          <w:ilvl w:val="0"/>
          <w:numId w:val="6"/>
        </w:numPr>
        <w:shd w:val="clear" w:color="auto" w:fill="auto"/>
        <w:tabs>
          <w:tab w:val="clear" w:pos="720"/>
          <w:tab w:val="num" w:pos="0"/>
          <w:tab w:val="left" w:pos="1104"/>
        </w:tabs>
        <w:spacing w:before="0" w:line="284" w:lineRule="exact"/>
        <w:rPr>
          <w:sz w:val="28"/>
          <w:szCs w:val="28"/>
        </w:rPr>
      </w:pPr>
      <w:r w:rsidRPr="00745E89">
        <w:rPr>
          <w:sz w:val="28"/>
          <w:szCs w:val="28"/>
        </w:rPr>
        <w:t>в пункте 2 слова «с числом участников более 50 человек» исключить;</w:t>
      </w:r>
    </w:p>
    <w:p w:rsidR="007E1EA0" w:rsidRPr="00745E89" w:rsidRDefault="007E1EA0" w:rsidP="00745E89">
      <w:pPr>
        <w:pStyle w:val="21"/>
        <w:numPr>
          <w:ilvl w:val="0"/>
          <w:numId w:val="6"/>
        </w:numPr>
        <w:shd w:val="clear" w:color="auto" w:fill="auto"/>
        <w:tabs>
          <w:tab w:val="clear" w:pos="720"/>
          <w:tab w:val="num" w:pos="0"/>
          <w:tab w:val="left" w:pos="1104"/>
        </w:tabs>
        <w:spacing w:before="0" w:line="284" w:lineRule="exact"/>
        <w:rPr>
          <w:sz w:val="28"/>
          <w:szCs w:val="28"/>
        </w:rPr>
      </w:pPr>
      <w:r w:rsidRPr="00745E89">
        <w:rPr>
          <w:sz w:val="28"/>
          <w:szCs w:val="28"/>
        </w:rPr>
        <w:t>дополнить пунктом 2-1 следующего содержания:</w:t>
      </w:r>
    </w:p>
    <w:p w:rsidR="007E1EA0" w:rsidRPr="00745E89" w:rsidRDefault="007E1EA0" w:rsidP="00745E89">
      <w:pPr>
        <w:pStyle w:val="21"/>
        <w:shd w:val="clear" w:color="auto" w:fill="auto"/>
        <w:tabs>
          <w:tab w:val="num" w:pos="0"/>
          <w:tab w:val="left" w:pos="1104"/>
        </w:tabs>
        <w:spacing w:before="0" w:line="284" w:lineRule="exact"/>
        <w:ind w:left="360"/>
        <w:rPr>
          <w:sz w:val="28"/>
          <w:szCs w:val="28"/>
        </w:rPr>
      </w:pPr>
      <w:r w:rsidRPr="00745E89">
        <w:rPr>
          <w:sz w:val="28"/>
          <w:szCs w:val="28"/>
        </w:rPr>
        <w:t>«2-1. Приостановить с 28 марта по 5 апреля 2020 года работу организаций общественного питания (за исключением организаций по доставке готовой продукции, обслуживания на вынос без посещения гражданами помещений таких организаций), объекты розничной торговли  (за исключением аптек и аптечных пунктов, а также объектов розничной торговли в части реализации продовольственных и непродовольственных товаров первой необходимости), организации по бытовому обслуживанию населения (за исключением организаций оказывающих ритуальные услуги), работу по проведению массовых мероприятий (оказанию услуг), в том числе ночных клубов (дискотек)и иных аналогичных объектов.»</w:t>
      </w:r>
    </w:p>
    <w:p w:rsidR="007E1EA0" w:rsidRPr="00745E89" w:rsidRDefault="007E1EA0" w:rsidP="00674852">
      <w:pPr>
        <w:ind w:firstLine="540"/>
        <w:jc w:val="both"/>
        <w:rPr>
          <w:sz w:val="28"/>
          <w:szCs w:val="28"/>
          <w:lang w:eastAsia="en-US"/>
        </w:rPr>
      </w:pPr>
      <w:r w:rsidRPr="00745E89">
        <w:rPr>
          <w:sz w:val="28"/>
          <w:szCs w:val="28"/>
          <w:lang w:eastAsia="en-US"/>
        </w:rPr>
        <w:t>2. Опубликовать настоящее постановление на официальном сайте Нижнесергинского городского поселения в сети «Интернет».</w:t>
      </w:r>
    </w:p>
    <w:p w:rsidR="007E1EA0" w:rsidRPr="00745E89" w:rsidRDefault="007E1EA0" w:rsidP="00674852">
      <w:pPr>
        <w:ind w:firstLine="540"/>
        <w:rPr>
          <w:sz w:val="28"/>
          <w:szCs w:val="28"/>
        </w:rPr>
      </w:pPr>
      <w:r w:rsidRPr="00745E89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7E1EA0" w:rsidRDefault="007E1EA0" w:rsidP="00674852">
      <w:pPr>
        <w:rPr>
          <w:sz w:val="26"/>
          <w:szCs w:val="26"/>
        </w:rPr>
      </w:pPr>
    </w:p>
    <w:p w:rsidR="007E1EA0" w:rsidRDefault="007E1EA0" w:rsidP="00674852">
      <w:pPr>
        <w:rPr>
          <w:sz w:val="28"/>
          <w:szCs w:val="28"/>
        </w:rPr>
      </w:pPr>
    </w:p>
    <w:p w:rsidR="007E1EA0" w:rsidRPr="00A66995" w:rsidRDefault="007E1EA0" w:rsidP="00674852">
      <w:pPr>
        <w:rPr>
          <w:sz w:val="28"/>
          <w:szCs w:val="28"/>
        </w:rPr>
      </w:pPr>
    </w:p>
    <w:p w:rsidR="007E1EA0" w:rsidRPr="00A66995" w:rsidRDefault="007E1EA0" w:rsidP="00674852">
      <w:pPr>
        <w:rPr>
          <w:sz w:val="28"/>
          <w:szCs w:val="28"/>
        </w:rPr>
      </w:pPr>
      <w:r w:rsidRPr="00A66995">
        <w:rPr>
          <w:sz w:val="28"/>
          <w:szCs w:val="28"/>
        </w:rPr>
        <w:t xml:space="preserve">Глава Нижнесергинского </w:t>
      </w:r>
    </w:p>
    <w:p w:rsidR="007E1EA0" w:rsidRPr="00A66995" w:rsidRDefault="007E1EA0" w:rsidP="00D66340">
      <w:pPr>
        <w:rPr>
          <w:sz w:val="28"/>
          <w:szCs w:val="28"/>
        </w:rPr>
      </w:pPr>
      <w:r w:rsidRPr="00A66995">
        <w:rPr>
          <w:sz w:val="28"/>
          <w:szCs w:val="28"/>
        </w:rPr>
        <w:t>городского поселения                                                         А.М. Чекасин</w:t>
      </w:r>
    </w:p>
    <w:p w:rsidR="007E1EA0" w:rsidRDefault="007E1EA0" w:rsidP="004027DD">
      <w:bookmarkStart w:id="0" w:name="_GoBack"/>
      <w:bookmarkEnd w:id="0"/>
    </w:p>
    <w:sectPr w:rsidR="007E1EA0" w:rsidSect="00745E89">
      <w:pgSz w:w="11906" w:h="16838" w:code="9"/>
      <w:pgMar w:top="360" w:right="850" w:bottom="5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4CBF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44A203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03394E"/>
    <w:multiLevelType w:val="multilevel"/>
    <w:tmpl w:val="67825F3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EC5023C"/>
    <w:multiLevelType w:val="hybridMultilevel"/>
    <w:tmpl w:val="ECB68C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EE247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D9B353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2837"/>
    <w:rsid w:val="00025063"/>
    <w:rsid w:val="00061100"/>
    <w:rsid w:val="00086C3D"/>
    <w:rsid w:val="000B59AA"/>
    <w:rsid w:val="000C761E"/>
    <w:rsid w:val="000D0350"/>
    <w:rsid w:val="000F525C"/>
    <w:rsid w:val="001148A3"/>
    <w:rsid w:val="00194B6D"/>
    <w:rsid w:val="001E0757"/>
    <w:rsid w:val="00231587"/>
    <w:rsid w:val="0023615C"/>
    <w:rsid w:val="00280509"/>
    <w:rsid w:val="00283B2B"/>
    <w:rsid w:val="00294E0E"/>
    <w:rsid w:val="00296657"/>
    <w:rsid w:val="002A2D99"/>
    <w:rsid w:val="002B7744"/>
    <w:rsid w:val="00322CF7"/>
    <w:rsid w:val="00330CD9"/>
    <w:rsid w:val="003431BD"/>
    <w:rsid w:val="00391319"/>
    <w:rsid w:val="00397E70"/>
    <w:rsid w:val="003A1267"/>
    <w:rsid w:val="003A263B"/>
    <w:rsid w:val="003A51C4"/>
    <w:rsid w:val="003B04BE"/>
    <w:rsid w:val="003B3FD8"/>
    <w:rsid w:val="003F1B01"/>
    <w:rsid w:val="004007DC"/>
    <w:rsid w:val="004027DD"/>
    <w:rsid w:val="00445080"/>
    <w:rsid w:val="004615B3"/>
    <w:rsid w:val="004768E1"/>
    <w:rsid w:val="004B6098"/>
    <w:rsid w:val="00521A8D"/>
    <w:rsid w:val="005345D0"/>
    <w:rsid w:val="00556CB9"/>
    <w:rsid w:val="005B6FC6"/>
    <w:rsid w:val="0062496E"/>
    <w:rsid w:val="00633E67"/>
    <w:rsid w:val="00672837"/>
    <w:rsid w:val="00674852"/>
    <w:rsid w:val="00680514"/>
    <w:rsid w:val="0068259E"/>
    <w:rsid w:val="00683C2C"/>
    <w:rsid w:val="006E3DAF"/>
    <w:rsid w:val="006F1DBA"/>
    <w:rsid w:val="00706469"/>
    <w:rsid w:val="007268C7"/>
    <w:rsid w:val="00745E89"/>
    <w:rsid w:val="0075779A"/>
    <w:rsid w:val="007612A5"/>
    <w:rsid w:val="00794026"/>
    <w:rsid w:val="007C076A"/>
    <w:rsid w:val="007C3E5E"/>
    <w:rsid w:val="007D125B"/>
    <w:rsid w:val="007E1EA0"/>
    <w:rsid w:val="00802FBD"/>
    <w:rsid w:val="0082561D"/>
    <w:rsid w:val="00843F73"/>
    <w:rsid w:val="00873208"/>
    <w:rsid w:val="00893FF7"/>
    <w:rsid w:val="008A2C50"/>
    <w:rsid w:val="008A6546"/>
    <w:rsid w:val="008C67BD"/>
    <w:rsid w:val="008D2CCF"/>
    <w:rsid w:val="008F445E"/>
    <w:rsid w:val="00911B5F"/>
    <w:rsid w:val="00933B76"/>
    <w:rsid w:val="00990E4C"/>
    <w:rsid w:val="009A3964"/>
    <w:rsid w:val="009D1443"/>
    <w:rsid w:val="009E6F81"/>
    <w:rsid w:val="00A11F0E"/>
    <w:rsid w:val="00A4136E"/>
    <w:rsid w:val="00A566A2"/>
    <w:rsid w:val="00A66995"/>
    <w:rsid w:val="00A93C67"/>
    <w:rsid w:val="00AA3988"/>
    <w:rsid w:val="00AB1D3A"/>
    <w:rsid w:val="00AB5F25"/>
    <w:rsid w:val="00AB7CEB"/>
    <w:rsid w:val="00AC0766"/>
    <w:rsid w:val="00AC1F73"/>
    <w:rsid w:val="00AC5649"/>
    <w:rsid w:val="00AF097C"/>
    <w:rsid w:val="00AF36C9"/>
    <w:rsid w:val="00B03EAC"/>
    <w:rsid w:val="00B07114"/>
    <w:rsid w:val="00B10C8C"/>
    <w:rsid w:val="00B11F1E"/>
    <w:rsid w:val="00B408B2"/>
    <w:rsid w:val="00B47308"/>
    <w:rsid w:val="00B50FDE"/>
    <w:rsid w:val="00B56B7D"/>
    <w:rsid w:val="00B63CB6"/>
    <w:rsid w:val="00B80FE7"/>
    <w:rsid w:val="00B946FC"/>
    <w:rsid w:val="00BD0E9A"/>
    <w:rsid w:val="00C05BAE"/>
    <w:rsid w:val="00C359E9"/>
    <w:rsid w:val="00C36FD9"/>
    <w:rsid w:val="00CD410D"/>
    <w:rsid w:val="00CF44A3"/>
    <w:rsid w:val="00D02E5F"/>
    <w:rsid w:val="00D24AF8"/>
    <w:rsid w:val="00D53AB3"/>
    <w:rsid w:val="00D66340"/>
    <w:rsid w:val="00D94257"/>
    <w:rsid w:val="00DB638B"/>
    <w:rsid w:val="00DD7252"/>
    <w:rsid w:val="00E14D1D"/>
    <w:rsid w:val="00E205CA"/>
    <w:rsid w:val="00E330B7"/>
    <w:rsid w:val="00E56488"/>
    <w:rsid w:val="00E8194B"/>
    <w:rsid w:val="00EA2ED9"/>
    <w:rsid w:val="00EA4979"/>
    <w:rsid w:val="00EC2CE4"/>
    <w:rsid w:val="00EC3894"/>
    <w:rsid w:val="00EC43FB"/>
    <w:rsid w:val="00EE4E09"/>
    <w:rsid w:val="00F27A4C"/>
    <w:rsid w:val="00F530A9"/>
    <w:rsid w:val="00FC777F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2B2EC"/>
  <w15:docId w15:val="{59E15214-FB31-4B0E-B13A-5930BA80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28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837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672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72837"/>
    <w:rPr>
      <w:rFonts w:ascii="Tahoma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uiPriority w:val="99"/>
    <w:locked/>
    <w:rsid w:val="00D24AF8"/>
    <w:rPr>
      <w:rFonts w:cs="Times New Roman"/>
      <w:b/>
      <w:bCs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D24AF8"/>
    <w:pPr>
      <w:widowControl w:val="0"/>
      <w:shd w:val="clear" w:color="auto" w:fill="FFFFFF"/>
      <w:spacing w:before="480" w:after="480" w:line="284" w:lineRule="exact"/>
      <w:jc w:val="center"/>
    </w:pPr>
    <w:rPr>
      <w:rFonts w:eastAsia="Calibri"/>
      <w:b/>
      <w:bCs/>
      <w:noProof/>
      <w:sz w:val="20"/>
      <w:szCs w:val="20"/>
    </w:rPr>
  </w:style>
  <w:style w:type="character" w:customStyle="1" w:styleId="2">
    <w:name w:val="Основной текст (2) + Малые прописные"/>
    <w:uiPriority w:val="99"/>
    <w:rsid w:val="00E330B7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F36C9"/>
    <w:rPr>
      <w:rFonts w:cs="Times New Roman"/>
      <w:lang w:bidi="ar-SA"/>
    </w:rPr>
  </w:style>
  <w:style w:type="paragraph" w:customStyle="1" w:styleId="21">
    <w:name w:val="Основной текст (2)"/>
    <w:basedOn w:val="a"/>
    <w:link w:val="20"/>
    <w:uiPriority w:val="99"/>
    <w:rsid w:val="00AF36C9"/>
    <w:pPr>
      <w:widowControl w:val="0"/>
      <w:shd w:val="clear" w:color="auto" w:fill="FFFFFF"/>
      <w:spacing w:before="480" w:line="287" w:lineRule="exact"/>
      <w:jc w:val="both"/>
    </w:pPr>
    <w:rPr>
      <w:rFonts w:eastAsia="Calibri"/>
      <w:noProof/>
      <w:sz w:val="20"/>
      <w:szCs w:val="20"/>
    </w:rPr>
  </w:style>
  <w:style w:type="character" w:customStyle="1" w:styleId="4">
    <w:name w:val="Основной текст (4)_"/>
    <w:link w:val="40"/>
    <w:uiPriority w:val="99"/>
    <w:locked/>
    <w:rsid w:val="00AF36C9"/>
    <w:rPr>
      <w:rFonts w:cs="Times New Roman"/>
      <w:b/>
      <w:bCs/>
      <w:sz w:val="22"/>
      <w:szCs w:val="22"/>
      <w:lang w:bidi="ar-SA"/>
    </w:rPr>
  </w:style>
  <w:style w:type="character" w:customStyle="1" w:styleId="2Corbel">
    <w:name w:val="Основной текст (2) + Corbel"/>
    <w:aliases w:val="13 pt,Масштаб 75%"/>
    <w:uiPriority w:val="99"/>
    <w:rsid w:val="00AF36C9"/>
    <w:rPr>
      <w:rFonts w:ascii="Corbel" w:hAnsi="Corbel" w:cs="Corbel"/>
      <w:color w:val="000000"/>
      <w:spacing w:val="0"/>
      <w:w w:val="75"/>
      <w:position w:val="0"/>
      <w:sz w:val="26"/>
      <w:szCs w:val="26"/>
      <w:u w:val="none"/>
      <w:lang w:val="ru-RU" w:eastAsia="ru-RU" w:bidi="ar-SA"/>
    </w:rPr>
  </w:style>
  <w:style w:type="paragraph" w:customStyle="1" w:styleId="40">
    <w:name w:val="Основной текст (4)"/>
    <w:basedOn w:val="a"/>
    <w:link w:val="4"/>
    <w:uiPriority w:val="99"/>
    <w:rsid w:val="00AF36C9"/>
    <w:pPr>
      <w:widowControl w:val="0"/>
      <w:shd w:val="clear" w:color="auto" w:fill="FFFFFF"/>
      <w:spacing w:before="120" w:after="480" w:line="240" w:lineRule="atLeast"/>
      <w:jc w:val="center"/>
    </w:pPr>
    <w:rPr>
      <w:rFonts w:eastAsia="Calibri"/>
      <w:b/>
      <w:bCs/>
      <w:noProof/>
      <w:sz w:val="22"/>
      <w:szCs w:val="22"/>
    </w:rPr>
  </w:style>
  <w:style w:type="character" w:styleId="a5">
    <w:name w:val="Hyperlink"/>
    <w:uiPriority w:val="99"/>
    <w:rsid w:val="00AF36C9"/>
    <w:rPr>
      <w:rFonts w:cs="Times New Roman"/>
      <w:color w:val="0066CC"/>
      <w:u w:val="single"/>
    </w:rPr>
  </w:style>
  <w:style w:type="character" w:customStyle="1" w:styleId="22">
    <w:name w:val="Основной текст (2) + Курсив"/>
    <w:uiPriority w:val="99"/>
    <w:rsid w:val="00AF36C9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1950</Characters>
  <Application>Microsoft Office Word</Application>
  <DocSecurity>0</DocSecurity>
  <Lines>16</Lines>
  <Paragraphs>4</Paragraphs>
  <ScaleCrop>false</ScaleCrop>
  <Company>Комп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</dc:creator>
  <cp:keywords/>
  <dc:description/>
  <cp:lastModifiedBy>Пользователь</cp:lastModifiedBy>
  <cp:revision>3</cp:revision>
  <cp:lastPrinted>2020-03-27T03:51:00Z</cp:lastPrinted>
  <dcterms:created xsi:type="dcterms:W3CDTF">2020-03-27T03:54:00Z</dcterms:created>
  <dcterms:modified xsi:type="dcterms:W3CDTF">2020-03-27T08:58:00Z</dcterms:modified>
</cp:coreProperties>
</file>