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A72" w:rsidRDefault="00EF5A72" w:rsidP="00654EB2">
      <w:pPr>
        <w:jc w:val="both"/>
      </w:pPr>
    </w:p>
    <w:p w:rsidR="002C7BAF" w:rsidRDefault="002C7BAF" w:rsidP="002C7BAF">
      <w:pPr>
        <w:shd w:val="clear" w:color="auto" w:fill="FFFFFF"/>
        <w:spacing w:before="72"/>
        <w:ind w:left="-567" w:hanging="567"/>
        <w:jc w:val="center"/>
        <w:rPr>
          <w:sz w:val="28"/>
          <w:szCs w:val="28"/>
        </w:rPr>
      </w:pPr>
      <w:r>
        <w:t xml:space="preserve">                </w:t>
      </w:r>
      <w:r>
        <w:rPr>
          <w:noProof/>
        </w:rPr>
        <w:drawing>
          <wp:inline distT="0" distB="0" distL="0" distR="0" wp14:anchorId="7ED4A647" wp14:editId="3EFBE137">
            <wp:extent cx="647700" cy="790575"/>
            <wp:effectExtent l="0" t="0" r="0" b="9525"/>
            <wp:docPr id="2" name="Рисунок 2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</w:p>
    <w:p w:rsidR="002C7BAF" w:rsidRDefault="002C7BAF" w:rsidP="002C7BA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 НИЖНЕСЕРГИНСКОГО ГОРОДСКОГО ПОСЕЛЕНИЯ</w:t>
      </w:r>
    </w:p>
    <w:p w:rsidR="002C7BAF" w:rsidRDefault="002C7BAF" w:rsidP="002C7BAF">
      <w:pPr>
        <w:shd w:val="clear" w:color="auto" w:fill="FFFFFF"/>
        <w:ind w:firstLine="1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C7BAF" w:rsidRDefault="002C7BAF" w:rsidP="002C7BAF">
      <w:pPr>
        <w:pBdr>
          <w:bottom w:val="thinThickSmallGap" w:sz="24" w:space="1" w:color="auto"/>
        </w:pBdr>
        <w:rPr>
          <w:sz w:val="4"/>
          <w:szCs w:val="4"/>
        </w:rPr>
      </w:pPr>
    </w:p>
    <w:p w:rsidR="002C7BAF" w:rsidRPr="00654EB2" w:rsidRDefault="006D0CDF" w:rsidP="002C7BAF">
      <w:pPr>
        <w:tabs>
          <w:tab w:val="left" w:pos="6645"/>
        </w:tabs>
        <w:rPr>
          <w:sz w:val="26"/>
          <w:szCs w:val="26"/>
        </w:rPr>
      </w:pPr>
      <w:r>
        <w:rPr>
          <w:sz w:val="26"/>
          <w:szCs w:val="26"/>
        </w:rPr>
        <w:t>06.10.2015 г.               № 356</w:t>
      </w:r>
    </w:p>
    <w:p w:rsidR="002C7BAF" w:rsidRPr="00654EB2" w:rsidRDefault="002C7BAF" w:rsidP="002C7BAF">
      <w:pPr>
        <w:rPr>
          <w:sz w:val="26"/>
          <w:szCs w:val="26"/>
        </w:rPr>
      </w:pPr>
      <w:r w:rsidRPr="00654EB2">
        <w:rPr>
          <w:sz w:val="26"/>
          <w:szCs w:val="26"/>
        </w:rPr>
        <w:t xml:space="preserve">г. Нижние Серги </w:t>
      </w:r>
    </w:p>
    <w:p w:rsidR="002C7BAF" w:rsidRDefault="002C7BAF" w:rsidP="002C7BAF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</w:t>
      </w:r>
    </w:p>
    <w:p w:rsidR="002C7BAF" w:rsidRPr="00654EB2" w:rsidRDefault="002C7BAF" w:rsidP="002C7BAF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 внесении изменений в  муниципальную программу</w:t>
      </w:r>
    </w:p>
    <w:p w:rsidR="002C7BAF" w:rsidRPr="00654EB2" w:rsidRDefault="002C7BAF" w:rsidP="002C7BAF">
      <w:pPr>
        <w:jc w:val="center"/>
        <w:rPr>
          <w:b/>
          <w:i/>
          <w:sz w:val="26"/>
          <w:szCs w:val="26"/>
        </w:rPr>
      </w:pPr>
      <w:r w:rsidRPr="00654EB2">
        <w:rPr>
          <w:b/>
          <w:i/>
          <w:sz w:val="26"/>
          <w:szCs w:val="26"/>
        </w:rPr>
        <w:t>«Обеспечение жильем молодых семей на территории Нижнесергинского городского поселения»</w:t>
      </w:r>
      <w:r w:rsidRPr="00654EB2">
        <w:rPr>
          <w:i/>
          <w:sz w:val="26"/>
          <w:szCs w:val="26"/>
        </w:rPr>
        <w:t xml:space="preserve"> </w:t>
      </w:r>
      <w:r w:rsidRPr="00654EB2">
        <w:rPr>
          <w:b/>
          <w:i/>
          <w:sz w:val="26"/>
          <w:szCs w:val="26"/>
        </w:rPr>
        <w:t xml:space="preserve"> до 2020 года </w:t>
      </w:r>
    </w:p>
    <w:p w:rsidR="002C7BAF" w:rsidRPr="00654EB2" w:rsidRDefault="002C7BAF" w:rsidP="002C7BAF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654EB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2C7BAF" w:rsidRPr="00654EB2" w:rsidRDefault="002C7BAF" w:rsidP="002C7BAF">
      <w:pPr>
        <w:autoSpaceDE w:val="0"/>
        <w:autoSpaceDN w:val="0"/>
        <w:adjustRightInd w:val="0"/>
        <w:ind w:firstLine="708"/>
        <w:jc w:val="both"/>
        <w:rPr>
          <w:color w:val="000000"/>
          <w:spacing w:val="-2"/>
          <w:sz w:val="26"/>
          <w:szCs w:val="26"/>
        </w:rPr>
      </w:pPr>
      <w:r w:rsidRPr="00654EB2">
        <w:rPr>
          <w:bCs/>
          <w:sz w:val="26"/>
          <w:szCs w:val="26"/>
        </w:rPr>
        <w:t>Руководствуясь подпрограммой «Обеспечение жильем молодых семей» федеральной целевой программы «Жилище» на 201</w:t>
      </w:r>
      <w:r>
        <w:rPr>
          <w:bCs/>
          <w:sz w:val="26"/>
          <w:szCs w:val="26"/>
        </w:rPr>
        <w:t>5</w:t>
      </w:r>
      <w:r w:rsidRPr="00654EB2">
        <w:rPr>
          <w:bCs/>
          <w:sz w:val="26"/>
          <w:szCs w:val="26"/>
        </w:rPr>
        <w:t>-20</w:t>
      </w:r>
      <w:r>
        <w:rPr>
          <w:bCs/>
          <w:sz w:val="26"/>
          <w:szCs w:val="26"/>
        </w:rPr>
        <w:t>20</w:t>
      </w:r>
      <w:r w:rsidRPr="00654EB2">
        <w:rPr>
          <w:bCs/>
          <w:sz w:val="26"/>
          <w:szCs w:val="26"/>
        </w:rPr>
        <w:t xml:space="preserve"> годы, утвержденной </w:t>
      </w:r>
      <w:r w:rsidRPr="00654EB2">
        <w:rPr>
          <w:sz w:val="26"/>
          <w:szCs w:val="26"/>
        </w:rPr>
        <w:t>постановлением Правительства Российской Федерации от 17.12.2010 г. № 1050 «О федеральной целевой программе «Жилище» на 201</w:t>
      </w:r>
      <w:r>
        <w:rPr>
          <w:sz w:val="26"/>
          <w:szCs w:val="26"/>
        </w:rPr>
        <w:t>5</w:t>
      </w:r>
      <w:r w:rsidRPr="00654EB2">
        <w:rPr>
          <w:sz w:val="26"/>
          <w:szCs w:val="26"/>
        </w:rPr>
        <w:t>-20</w:t>
      </w:r>
      <w:r>
        <w:rPr>
          <w:sz w:val="26"/>
          <w:szCs w:val="26"/>
        </w:rPr>
        <w:t>20</w:t>
      </w:r>
      <w:r w:rsidRPr="00654EB2">
        <w:rPr>
          <w:sz w:val="26"/>
          <w:szCs w:val="26"/>
        </w:rPr>
        <w:t xml:space="preserve"> годы»</w:t>
      </w:r>
      <w:r w:rsidRPr="00654EB2">
        <w:rPr>
          <w:color w:val="000000"/>
          <w:spacing w:val="-2"/>
          <w:sz w:val="26"/>
          <w:szCs w:val="26"/>
        </w:rPr>
        <w:t xml:space="preserve">, </w:t>
      </w:r>
      <w:r w:rsidRPr="00654EB2">
        <w:rPr>
          <w:bCs/>
          <w:sz w:val="26"/>
          <w:szCs w:val="26"/>
        </w:rPr>
        <w:t>подпрограммой «Обеспечение жильем молодых семей» государственной программы Свердловской области "Развитие физической культуры, спорта и молодежной политики в Свердловской области до 2020 года", утвержденной постановлением  Правите</w:t>
      </w:r>
      <w:r>
        <w:rPr>
          <w:bCs/>
          <w:sz w:val="26"/>
          <w:szCs w:val="26"/>
        </w:rPr>
        <w:t xml:space="preserve">льства Свердловской области от 29.10.2013 г. № </w:t>
      </w:r>
      <w:r w:rsidRPr="00654EB2">
        <w:rPr>
          <w:bCs/>
          <w:sz w:val="26"/>
          <w:szCs w:val="26"/>
        </w:rPr>
        <w:t>1332-ПП «Об утверждении государственной программы Свердловской области "Развитие физической культуры, спорта и молодежной политики в Свердловской области до 2020 года",</w:t>
      </w:r>
      <w:r w:rsidRPr="00833ED3">
        <w:t xml:space="preserve"> </w:t>
      </w:r>
      <w:r w:rsidRPr="00C234DE">
        <w:rPr>
          <w:sz w:val="26"/>
          <w:szCs w:val="26"/>
        </w:rPr>
        <w:t>Уставом Нижнесергинского городского поселения,</w:t>
      </w:r>
      <w:r>
        <w:t xml:space="preserve"> </w:t>
      </w:r>
    </w:p>
    <w:p w:rsidR="002C7BAF" w:rsidRDefault="002C7BAF" w:rsidP="002C7BAF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C7BAF" w:rsidRPr="00654EB2" w:rsidRDefault="002C7BAF" w:rsidP="002C7BAF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4EB2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2C7BAF" w:rsidRDefault="002C7BAF" w:rsidP="002C7BAF">
      <w:pPr>
        <w:ind w:firstLine="540"/>
        <w:jc w:val="both"/>
        <w:rPr>
          <w:sz w:val="26"/>
          <w:szCs w:val="26"/>
        </w:rPr>
      </w:pPr>
    </w:p>
    <w:p w:rsidR="002C7BAF" w:rsidRDefault="002C7BAF" w:rsidP="002C7BAF">
      <w:pPr>
        <w:ind w:firstLine="540"/>
        <w:jc w:val="both"/>
        <w:rPr>
          <w:sz w:val="26"/>
          <w:szCs w:val="26"/>
        </w:rPr>
      </w:pPr>
      <w:r w:rsidRPr="00833ED3">
        <w:rPr>
          <w:sz w:val="26"/>
          <w:szCs w:val="26"/>
        </w:rPr>
        <w:t xml:space="preserve">1. Внести </w:t>
      </w:r>
      <w:r>
        <w:rPr>
          <w:sz w:val="26"/>
          <w:szCs w:val="26"/>
        </w:rPr>
        <w:t xml:space="preserve">изменения </w:t>
      </w:r>
      <w:r w:rsidRPr="00833ED3">
        <w:rPr>
          <w:sz w:val="26"/>
          <w:szCs w:val="26"/>
        </w:rPr>
        <w:t>в муниципальную программу «Обеспечение жильем молодых семей на территории Нижнесергинского городск</w:t>
      </w:r>
      <w:r>
        <w:rPr>
          <w:sz w:val="26"/>
          <w:szCs w:val="26"/>
        </w:rPr>
        <w:t>ого поселения» до 2020 года</w:t>
      </w:r>
      <w:r w:rsidRPr="00833ED3">
        <w:rPr>
          <w:sz w:val="26"/>
          <w:szCs w:val="26"/>
        </w:rPr>
        <w:t>», утвержденную постановлением главы Нижнесергинского городского поселения от 28.07.2015 г. № 262 «Об утверждении муниципальной программы «Обеспечение жильем молодых семей на территории Нижнесергинского городс</w:t>
      </w:r>
      <w:r>
        <w:rPr>
          <w:sz w:val="26"/>
          <w:szCs w:val="26"/>
        </w:rPr>
        <w:t xml:space="preserve">кого поселения»  до 2020 года», изложив её </w:t>
      </w:r>
      <w:r w:rsidRPr="00833ED3">
        <w:rPr>
          <w:sz w:val="26"/>
          <w:szCs w:val="26"/>
        </w:rPr>
        <w:t>в новой редакции (прилагается).</w:t>
      </w:r>
    </w:p>
    <w:p w:rsidR="002C7BAF" w:rsidRPr="00833ED3" w:rsidRDefault="002C7BAF" w:rsidP="002C7BA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Признать утратившим силу постановление главы Нижнесергинского городского поселения от 07.09.2015 г. № 338 «</w:t>
      </w:r>
      <w:r w:rsidRPr="002C7BAF">
        <w:rPr>
          <w:sz w:val="26"/>
          <w:szCs w:val="26"/>
        </w:rPr>
        <w:t>О внесении измен</w:t>
      </w:r>
      <w:r>
        <w:rPr>
          <w:sz w:val="26"/>
          <w:szCs w:val="26"/>
        </w:rPr>
        <w:t xml:space="preserve">ений в  муниципальную программу </w:t>
      </w:r>
      <w:r w:rsidRPr="002C7BAF">
        <w:rPr>
          <w:sz w:val="26"/>
          <w:szCs w:val="26"/>
        </w:rPr>
        <w:t>«Обеспечение жильем молодых семей на территории Нижнесергинского городского поселения»  до 2020 года</w:t>
      </w:r>
      <w:r>
        <w:rPr>
          <w:sz w:val="26"/>
          <w:szCs w:val="26"/>
        </w:rPr>
        <w:t>».</w:t>
      </w:r>
    </w:p>
    <w:p w:rsidR="002C7BAF" w:rsidRPr="00654EB2" w:rsidRDefault="002C7BAF" w:rsidP="002C7BAF">
      <w:pPr>
        <w:ind w:firstLine="540"/>
        <w:jc w:val="both"/>
        <w:rPr>
          <w:sz w:val="26"/>
          <w:szCs w:val="26"/>
        </w:rPr>
      </w:pPr>
      <w:r w:rsidRPr="00833ED3">
        <w:rPr>
          <w:sz w:val="26"/>
          <w:szCs w:val="26"/>
        </w:rPr>
        <w:t>3. Опубликовать настоящее постановление путем размещения полного текста на официальном сайте Нижнесергинского городского поселения в сети Интернет.</w:t>
      </w:r>
    </w:p>
    <w:p w:rsidR="002C7BAF" w:rsidRPr="00654EB2" w:rsidRDefault="002C7BAF" w:rsidP="002C7BA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2C7BAF">
        <w:rPr>
          <w:sz w:val="26"/>
          <w:szCs w:val="26"/>
        </w:rPr>
        <w:t>. Контроль исполнения настоящего постановления возложить на заместителя главы администрации Нижнесергинского городского поселения Н.А. Титову.</w:t>
      </w:r>
    </w:p>
    <w:p w:rsidR="002C7BAF" w:rsidRDefault="002C7BAF" w:rsidP="002C7BAF">
      <w:pPr>
        <w:jc w:val="both"/>
        <w:rPr>
          <w:sz w:val="26"/>
          <w:szCs w:val="26"/>
        </w:rPr>
      </w:pPr>
    </w:p>
    <w:p w:rsidR="0046155C" w:rsidRDefault="0046155C" w:rsidP="002C7BAF">
      <w:pPr>
        <w:jc w:val="both"/>
        <w:rPr>
          <w:sz w:val="26"/>
          <w:szCs w:val="26"/>
        </w:rPr>
      </w:pPr>
    </w:p>
    <w:p w:rsidR="002C7BAF" w:rsidRPr="00654EB2" w:rsidRDefault="002C7BAF" w:rsidP="002C7BAF">
      <w:pPr>
        <w:jc w:val="both"/>
        <w:rPr>
          <w:sz w:val="26"/>
          <w:szCs w:val="26"/>
        </w:rPr>
      </w:pPr>
      <w:r w:rsidRPr="00654EB2">
        <w:rPr>
          <w:sz w:val="26"/>
          <w:szCs w:val="26"/>
        </w:rPr>
        <w:t xml:space="preserve">Глава Нижнесергинского </w:t>
      </w:r>
    </w:p>
    <w:p w:rsidR="002C7BAF" w:rsidRPr="00654EB2" w:rsidRDefault="002C7BAF" w:rsidP="002C7BAF">
      <w:pPr>
        <w:jc w:val="both"/>
        <w:rPr>
          <w:sz w:val="26"/>
          <w:szCs w:val="26"/>
        </w:rPr>
      </w:pPr>
      <w:r w:rsidRPr="00654EB2">
        <w:rPr>
          <w:sz w:val="26"/>
          <w:szCs w:val="26"/>
        </w:rPr>
        <w:t xml:space="preserve">городского поселения       </w:t>
      </w:r>
      <w:bookmarkStart w:id="0" w:name="_GoBack"/>
      <w:bookmarkEnd w:id="0"/>
      <w:r w:rsidRPr="00654EB2">
        <w:rPr>
          <w:sz w:val="26"/>
          <w:szCs w:val="26"/>
        </w:rPr>
        <w:t xml:space="preserve">                                            </w:t>
      </w:r>
      <w:r>
        <w:rPr>
          <w:sz w:val="26"/>
          <w:szCs w:val="26"/>
        </w:rPr>
        <w:t xml:space="preserve">            </w:t>
      </w:r>
      <w:r w:rsidRPr="00654EB2">
        <w:rPr>
          <w:sz w:val="26"/>
          <w:szCs w:val="26"/>
        </w:rPr>
        <w:t xml:space="preserve">               А.М. Чекасин</w:t>
      </w:r>
    </w:p>
    <w:p w:rsidR="002C7BAF" w:rsidRDefault="002C7BAF" w:rsidP="002C7BAF">
      <w:pPr>
        <w:jc w:val="both"/>
      </w:pPr>
      <w:r>
        <w:t xml:space="preserve">                      </w:t>
      </w:r>
    </w:p>
    <w:p w:rsidR="002C7BAF" w:rsidRDefault="002C7BAF" w:rsidP="002C7BAF">
      <w:pPr>
        <w:jc w:val="both"/>
      </w:pPr>
    </w:p>
    <w:p w:rsidR="002C7BAF" w:rsidRDefault="002C7BAF" w:rsidP="002C7BAF">
      <w:pPr>
        <w:jc w:val="both"/>
      </w:pPr>
    </w:p>
    <w:p w:rsidR="00DD2C6F" w:rsidRDefault="00DD2C6F" w:rsidP="00DD2C6F">
      <w:pPr>
        <w:ind w:left="5245" w:right="-427" w:hanging="997"/>
      </w:pPr>
      <w:r w:rsidRPr="00E00348">
        <w:rPr>
          <w:color w:val="FF0000"/>
        </w:rPr>
        <w:lastRenderedPageBreak/>
        <w:t xml:space="preserve">                </w:t>
      </w:r>
      <w:r>
        <w:rPr>
          <w:color w:val="FF0000"/>
        </w:rPr>
        <w:t xml:space="preserve">   </w:t>
      </w:r>
      <w:r>
        <w:t>Утверждена</w:t>
      </w:r>
      <w:r w:rsidRPr="00E00348">
        <w:t xml:space="preserve"> </w:t>
      </w:r>
    </w:p>
    <w:p w:rsidR="00DD2C6F" w:rsidRPr="00E00348" w:rsidRDefault="00DD2C6F" w:rsidP="00DD2C6F">
      <w:pPr>
        <w:ind w:left="5245" w:right="-427" w:hanging="997"/>
      </w:pPr>
      <w:r>
        <w:t xml:space="preserve">                   </w:t>
      </w:r>
      <w:r w:rsidRPr="00E00348">
        <w:t>постановлением главы Нижнесергин</w:t>
      </w:r>
      <w:r>
        <w:t>ского городского поселения от 28.07.2015 г. № 262</w:t>
      </w:r>
      <w:r w:rsidRPr="00E00348">
        <w:t xml:space="preserve"> </w:t>
      </w:r>
      <w:r w:rsidRPr="007104AF">
        <w:t>«Об утверждении муниципальной программы «Обеспечение жильем молодых семей на территории Нижнесергинского городского поселения»  до 2020 года»</w:t>
      </w:r>
      <w:r>
        <w:t xml:space="preserve"> (в новой редакции от 06.10.2015 г. № 356)</w:t>
      </w:r>
    </w:p>
    <w:p w:rsidR="00DD2C6F" w:rsidRDefault="00DD2C6F" w:rsidP="00DD2C6F">
      <w:pPr>
        <w:rPr>
          <w:b/>
          <w:sz w:val="28"/>
          <w:szCs w:val="28"/>
        </w:rPr>
      </w:pPr>
    </w:p>
    <w:p w:rsidR="00DD2C6F" w:rsidRPr="00EF643F" w:rsidRDefault="00DD2C6F" w:rsidP="00DD2C6F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DD2C6F" w:rsidRDefault="00DD2C6F" w:rsidP="00DD2C6F">
      <w:pPr>
        <w:jc w:val="center"/>
      </w:pPr>
      <w:r w:rsidRPr="00EF643F">
        <w:rPr>
          <w:b/>
          <w:sz w:val="28"/>
          <w:szCs w:val="28"/>
        </w:rPr>
        <w:t>«Обеспечение жильем молодых семей на территории Нижнесергинского городского поселения»</w:t>
      </w:r>
      <w:r w:rsidRPr="00EF643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до 2020</w:t>
      </w:r>
      <w:r w:rsidRPr="00EF643F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  <w:r>
        <w:t xml:space="preserve"> </w:t>
      </w:r>
    </w:p>
    <w:p w:rsidR="00DD2C6F" w:rsidRPr="00E00348" w:rsidRDefault="00DD2C6F" w:rsidP="00DD2C6F">
      <w:pPr>
        <w:jc w:val="center"/>
        <w:rPr>
          <w:b/>
          <w:sz w:val="28"/>
          <w:szCs w:val="28"/>
        </w:rPr>
      </w:pPr>
    </w:p>
    <w:p w:rsidR="00DD2C6F" w:rsidRDefault="00DD2C6F" w:rsidP="00DD2C6F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муниципальной программы</w:t>
      </w:r>
    </w:p>
    <w:p w:rsidR="00DD2C6F" w:rsidRPr="00EF643F" w:rsidRDefault="00DD2C6F" w:rsidP="00DD2C6F">
      <w:pPr>
        <w:ind w:left="360"/>
        <w:jc w:val="center"/>
        <w:rPr>
          <w:b/>
          <w:sz w:val="28"/>
          <w:szCs w:val="28"/>
        </w:rPr>
      </w:pPr>
    </w:p>
    <w:tbl>
      <w:tblPr>
        <w:tblW w:w="95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5203"/>
      </w:tblGrid>
      <w:tr w:rsidR="00DD2C6F" w:rsidRPr="00B41C7D" w:rsidTr="00EA0CE2">
        <w:trPr>
          <w:trHeight w:val="4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F" w:rsidRPr="00B41C7D" w:rsidRDefault="00DD2C6F" w:rsidP="00EA0C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1C7D">
              <w:rPr>
                <w:sz w:val="28"/>
                <w:szCs w:val="28"/>
              </w:rPr>
              <w:t>-заказчик-координатор</w:t>
            </w:r>
          </w:p>
          <w:p w:rsidR="00DD2C6F" w:rsidRDefault="00DD2C6F" w:rsidP="00EA0C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D2C6F" w:rsidRDefault="00DD2C6F" w:rsidP="00EA0C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D2C6F" w:rsidRPr="00B41C7D" w:rsidRDefault="00DD2C6F" w:rsidP="00EA0C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1C7D">
              <w:rPr>
                <w:sz w:val="28"/>
                <w:szCs w:val="28"/>
              </w:rPr>
              <w:t>-разработчик</w:t>
            </w:r>
          </w:p>
          <w:p w:rsidR="00DD2C6F" w:rsidRDefault="00DD2C6F" w:rsidP="00EA0C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D2C6F" w:rsidRDefault="00DD2C6F" w:rsidP="00EA0C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D2C6F" w:rsidRPr="00B41C7D" w:rsidRDefault="00DD2C6F" w:rsidP="00EA0C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1C7D">
              <w:rPr>
                <w:sz w:val="28"/>
                <w:szCs w:val="28"/>
              </w:rPr>
              <w:t xml:space="preserve">-исполнители      </w:t>
            </w:r>
            <w:r w:rsidRPr="00B41C7D">
              <w:rPr>
                <w:sz w:val="28"/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F" w:rsidRPr="00B41C7D" w:rsidRDefault="00DD2C6F" w:rsidP="00EA0C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1C7D">
              <w:rPr>
                <w:sz w:val="28"/>
                <w:szCs w:val="28"/>
              </w:rPr>
              <w:t>администрация Нижнесергинского городского поселения</w:t>
            </w:r>
          </w:p>
          <w:p w:rsidR="00DD2C6F" w:rsidRPr="00B41C7D" w:rsidRDefault="00DD2C6F" w:rsidP="00EA0C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D2C6F" w:rsidRPr="00B41C7D" w:rsidRDefault="00DD2C6F" w:rsidP="00EA0C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1C7D">
              <w:rPr>
                <w:sz w:val="28"/>
                <w:szCs w:val="28"/>
              </w:rPr>
              <w:t>администрация Нижнесергинского городского поселения</w:t>
            </w:r>
          </w:p>
          <w:p w:rsidR="00DD2C6F" w:rsidRPr="00B41C7D" w:rsidRDefault="00DD2C6F" w:rsidP="00EA0C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D2C6F" w:rsidRDefault="00DD2C6F" w:rsidP="00EA0C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41C7D">
              <w:rPr>
                <w:sz w:val="28"/>
                <w:szCs w:val="28"/>
              </w:rPr>
              <w:t>администрация Нижнесергинского городского поселения</w:t>
            </w:r>
          </w:p>
          <w:p w:rsidR="00DD2C6F" w:rsidRDefault="00DD2C6F" w:rsidP="00EA0C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D2C6F" w:rsidRPr="00272A99" w:rsidRDefault="00DD2C6F" w:rsidP="00EA0C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72A99">
              <w:rPr>
                <w:sz w:val="28"/>
                <w:szCs w:val="28"/>
              </w:rPr>
              <w:t>молодые семьи, состоящие на учете в администрации НСГП в качестве нуждающихся в улучшении жилищных условий</w:t>
            </w:r>
          </w:p>
        </w:tc>
      </w:tr>
      <w:tr w:rsidR="00DD2C6F" w:rsidRPr="00B41C7D" w:rsidTr="00EA0CE2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F" w:rsidRPr="00B41C7D" w:rsidRDefault="00DD2C6F" w:rsidP="00EA0C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1C7D">
              <w:rPr>
                <w:sz w:val="28"/>
                <w:szCs w:val="28"/>
              </w:rPr>
              <w:t xml:space="preserve">Сроки реализации                 </w:t>
            </w:r>
            <w:r w:rsidRPr="00B41C7D">
              <w:rPr>
                <w:sz w:val="28"/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5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F" w:rsidRPr="00B41C7D" w:rsidRDefault="00DD2C6F" w:rsidP="00EA0C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1C7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B41C7D">
              <w:rPr>
                <w:sz w:val="28"/>
                <w:szCs w:val="28"/>
              </w:rPr>
              <w:t>-2020 годы</w:t>
            </w:r>
          </w:p>
        </w:tc>
      </w:tr>
      <w:tr w:rsidR="00DD2C6F" w:rsidRPr="00B41C7D" w:rsidTr="00EA0CE2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F" w:rsidRPr="00B41C7D" w:rsidRDefault="00DD2C6F" w:rsidP="00EA0C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1C7D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ь</w:t>
            </w:r>
            <w:r w:rsidRPr="00B41C7D">
              <w:rPr>
                <w:sz w:val="28"/>
                <w:szCs w:val="28"/>
              </w:rPr>
              <w:t xml:space="preserve"> </w:t>
            </w:r>
            <w:r w:rsidRPr="00B41C7D">
              <w:rPr>
                <w:sz w:val="28"/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5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F" w:rsidRPr="00272A99" w:rsidRDefault="00DD2C6F" w:rsidP="00EA0CE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72A99">
              <w:rPr>
                <w:rFonts w:eastAsia="Calibri"/>
                <w:sz w:val="28"/>
                <w:szCs w:val="28"/>
                <w:lang w:eastAsia="en-US"/>
              </w:rPr>
              <w:t xml:space="preserve">Цель Программы: </w:t>
            </w:r>
          </w:p>
          <w:p w:rsidR="00DD2C6F" w:rsidRPr="00272A99" w:rsidRDefault="00DD2C6F" w:rsidP="00EA0CE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72A99">
              <w:rPr>
                <w:rFonts w:eastAsia="Calibri"/>
                <w:sz w:val="28"/>
                <w:szCs w:val="28"/>
              </w:rPr>
              <w:t xml:space="preserve">- улучшение  жилищных условий молодых семей, признанных в установленном порядке, нуждающимися в улучшении жилищных условий. </w:t>
            </w:r>
          </w:p>
          <w:p w:rsidR="00DD2C6F" w:rsidRPr="00B41C7D" w:rsidRDefault="00DD2C6F" w:rsidP="00EA0C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D2C6F" w:rsidRPr="00B41C7D" w:rsidTr="00EA0CE2">
        <w:trPr>
          <w:trHeight w:val="6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F" w:rsidRDefault="00DD2C6F" w:rsidP="00EA0C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1C7D">
              <w:rPr>
                <w:sz w:val="28"/>
                <w:szCs w:val="28"/>
              </w:rPr>
              <w:t xml:space="preserve">Задачи                    </w:t>
            </w:r>
            <w:r w:rsidRPr="00B41C7D">
              <w:rPr>
                <w:sz w:val="28"/>
                <w:szCs w:val="28"/>
              </w:rPr>
              <w:br/>
              <w:t xml:space="preserve">муниципальной программы       </w:t>
            </w:r>
          </w:p>
          <w:p w:rsidR="00DD2C6F" w:rsidRDefault="00DD2C6F" w:rsidP="00EA0C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D2C6F" w:rsidRDefault="00DD2C6F" w:rsidP="00EA0C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D2C6F" w:rsidRDefault="00DD2C6F" w:rsidP="00EA0C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D2C6F" w:rsidRDefault="00DD2C6F" w:rsidP="00EA0C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D2C6F" w:rsidRDefault="00DD2C6F" w:rsidP="00EA0C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D2C6F" w:rsidRDefault="00DD2C6F" w:rsidP="00EA0C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D2C6F" w:rsidRDefault="00DD2C6F" w:rsidP="00EA0C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D2C6F" w:rsidRDefault="00DD2C6F" w:rsidP="00EA0C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D2C6F" w:rsidRDefault="00DD2C6F" w:rsidP="00EA0C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D2C6F" w:rsidRDefault="00DD2C6F" w:rsidP="00EA0C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D2C6F" w:rsidRDefault="00DD2C6F" w:rsidP="00EA0C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D2C6F" w:rsidRPr="00B41C7D" w:rsidRDefault="00DD2C6F" w:rsidP="00EA0C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1C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F" w:rsidRDefault="00DD2C6F" w:rsidP="00EA0C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1C7D">
              <w:rPr>
                <w:sz w:val="28"/>
                <w:szCs w:val="28"/>
              </w:rPr>
              <w:t xml:space="preserve">1) обеспечение предоставления молодым семьям социальных выплат для приобретения жилья экономического класса или строительство индивидуального жилого дома экономического класса; </w:t>
            </w:r>
          </w:p>
          <w:p w:rsidR="00DD2C6F" w:rsidRDefault="00DD2C6F" w:rsidP="00EA0C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41C7D">
              <w:rPr>
                <w:sz w:val="28"/>
                <w:szCs w:val="28"/>
              </w:rPr>
              <w:t>) информирование населения Нижнесергинского городского поселения, в первую очеред</w:t>
            </w:r>
            <w:r>
              <w:rPr>
                <w:sz w:val="28"/>
                <w:szCs w:val="28"/>
              </w:rPr>
              <w:t>ь граждан в возрасте до 35 лет:</w:t>
            </w:r>
          </w:p>
          <w:p w:rsidR="00DD2C6F" w:rsidRDefault="00DD2C6F" w:rsidP="00EA0C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41C7D">
              <w:rPr>
                <w:sz w:val="28"/>
                <w:szCs w:val="28"/>
              </w:rPr>
              <w:t>об условиях и порядке получения социальных выплат для приобретения (строительства) жилья молодыми семьями (далее – социальная выплата), нуждающимися в улучшении жилищных условий</w:t>
            </w:r>
            <w:r>
              <w:rPr>
                <w:sz w:val="28"/>
                <w:szCs w:val="28"/>
              </w:rPr>
              <w:t xml:space="preserve">, </w:t>
            </w:r>
          </w:p>
          <w:p w:rsidR="00DD2C6F" w:rsidRPr="00B41C7D" w:rsidRDefault="00DD2C6F" w:rsidP="00EA0C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возможности привлечения</w:t>
            </w:r>
            <w:r w:rsidRPr="00B41C7D">
              <w:rPr>
                <w:sz w:val="28"/>
                <w:szCs w:val="28"/>
              </w:rPr>
              <w:t xml:space="preserve"> молодыми семьями собственных средств, дополнительных финансовых средств кредитных и других организаций, предоставляющих кредиты и займы, в том числе ипотечные жилищные кредиты (займы), для приобретения жилого помещения или строительства индивидуального жилого дома;</w:t>
            </w:r>
          </w:p>
        </w:tc>
      </w:tr>
      <w:tr w:rsidR="00DD2C6F" w:rsidRPr="00B41C7D" w:rsidTr="00EA0CE2">
        <w:trPr>
          <w:trHeight w:val="6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F" w:rsidRPr="00B41C7D" w:rsidRDefault="00DD2C6F" w:rsidP="00EA0C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1C7D">
              <w:rPr>
                <w:sz w:val="28"/>
                <w:szCs w:val="28"/>
              </w:rPr>
              <w:t xml:space="preserve">Перечень подпрограмм             </w:t>
            </w:r>
            <w:r w:rsidRPr="00B41C7D">
              <w:rPr>
                <w:sz w:val="28"/>
                <w:szCs w:val="28"/>
              </w:rPr>
              <w:br/>
              <w:t xml:space="preserve">муниципальной программы        </w:t>
            </w:r>
            <w:r w:rsidRPr="00B41C7D">
              <w:rPr>
                <w:sz w:val="28"/>
                <w:szCs w:val="28"/>
              </w:rPr>
              <w:br/>
              <w:t xml:space="preserve">(при их наличии)                 </w:t>
            </w:r>
          </w:p>
        </w:tc>
        <w:tc>
          <w:tcPr>
            <w:tcW w:w="5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F" w:rsidRPr="00B41C7D" w:rsidRDefault="00DD2C6F" w:rsidP="00EA0C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</w:tr>
      <w:tr w:rsidR="00DD2C6F" w:rsidRPr="00B41C7D" w:rsidTr="00EA0CE2">
        <w:trPr>
          <w:trHeight w:val="6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F" w:rsidRPr="00B41C7D" w:rsidRDefault="00DD2C6F" w:rsidP="00EA0C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1C7D">
              <w:rPr>
                <w:sz w:val="28"/>
                <w:szCs w:val="28"/>
              </w:rPr>
              <w:t xml:space="preserve">Перечень основных                </w:t>
            </w:r>
            <w:r w:rsidRPr="00B41C7D">
              <w:rPr>
                <w:sz w:val="28"/>
                <w:szCs w:val="28"/>
              </w:rPr>
              <w:br/>
              <w:t xml:space="preserve">целевых показателей              </w:t>
            </w:r>
            <w:r w:rsidRPr="00B41C7D">
              <w:rPr>
                <w:sz w:val="28"/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5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F" w:rsidRPr="00272A99" w:rsidRDefault="00DD2C6F" w:rsidP="00EA0C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2A99">
              <w:rPr>
                <w:rFonts w:eastAsia="Calibri"/>
                <w:sz w:val="28"/>
                <w:szCs w:val="28"/>
                <w:lang w:eastAsia="en-US"/>
              </w:rPr>
              <w:t>Приложение № 1 к настоящей программе</w:t>
            </w:r>
          </w:p>
          <w:p w:rsidR="00DD2C6F" w:rsidRPr="00B41C7D" w:rsidRDefault="00DD2C6F" w:rsidP="00EA0C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D2C6F" w:rsidRPr="00B41C7D" w:rsidTr="00EA0CE2">
        <w:trPr>
          <w:trHeight w:val="5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F" w:rsidRDefault="00DD2C6F" w:rsidP="00EA0C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1C7D">
              <w:rPr>
                <w:sz w:val="28"/>
                <w:szCs w:val="28"/>
              </w:rPr>
              <w:t xml:space="preserve">Объемы финансирования            </w:t>
            </w:r>
            <w:r w:rsidRPr="00B41C7D">
              <w:rPr>
                <w:sz w:val="28"/>
                <w:szCs w:val="28"/>
              </w:rPr>
              <w:br/>
              <w:t xml:space="preserve">муниципальной программы        </w:t>
            </w:r>
            <w:r w:rsidRPr="00B41C7D">
              <w:rPr>
                <w:sz w:val="28"/>
                <w:szCs w:val="28"/>
              </w:rPr>
              <w:br/>
              <w:t xml:space="preserve">по годам реализации, тыс. рублей </w:t>
            </w:r>
          </w:p>
          <w:p w:rsidR="00DD2C6F" w:rsidRDefault="00DD2C6F" w:rsidP="00EA0C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D2C6F" w:rsidRDefault="00DD2C6F" w:rsidP="00EA0C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D2C6F" w:rsidRDefault="00DD2C6F" w:rsidP="00EA0C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D2C6F" w:rsidRDefault="00DD2C6F" w:rsidP="00EA0C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D2C6F" w:rsidRDefault="00DD2C6F" w:rsidP="00EA0C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D2C6F" w:rsidRDefault="00DD2C6F" w:rsidP="00EA0C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D2C6F" w:rsidRDefault="00DD2C6F" w:rsidP="00EA0C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D2C6F" w:rsidRDefault="00DD2C6F" w:rsidP="00EA0C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D2C6F" w:rsidRDefault="00DD2C6F" w:rsidP="00EA0C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D2C6F" w:rsidRDefault="00DD2C6F" w:rsidP="00EA0C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D2C6F" w:rsidRDefault="00DD2C6F" w:rsidP="00EA0C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D2C6F" w:rsidRDefault="00DD2C6F" w:rsidP="00EA0C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D2C6F" w:rsidRDefault="00DD2C6F" w:rsidP="00EA0C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D2C6F" w:rsidRDefault="00DD2C6F" w:rsidP="00EA0C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D2C6F" w:rsidRDefault="00DD2C6F" w:rsidP="00EA0C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D2C6F" w:rsidRDefault="00DD2C6F" w:rsidP="00EA0C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D2C6F" w:rsidRDefault="00DD2C6F" w:rsidP="00EA0C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D2C6F" w:rsidRDefault="00DD2C6F" w:rsidP="00EA0C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D2C6F" w:rsidRDefault="00DD2C6F" w:rsidP="00EA0C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D2C6F" w:rsidRDefault="00DD2C6F" w:rsidP="00EA0C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D2C6F" w:rsidRDefault="00DD2C6F" w:rsidP="00EA0C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D2C6F" w:rsidRDefault="00DD2C6F" w:rsidP="00EA0C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D2C6F" w:rsidRDefault="00DD2C6F" w:rsidP="00EA0C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D2C6F" w:rsidRDefault="00DD2C6F" w:rsidP="00EA0C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D2C6F" w:rsidRDefault="00DD2C6F" w:rsidP="00EA0C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D2C6F" w:rsidRDefault="00DD2C6F" w:rsidP="00EA0C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D2C6F" w:rsidRPr="00B41C7D" w:rsidRDefault="00DD2C6F" w:rsidP="00EA0C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F" w:rsidRPr="00E826C2" w:rsidRDefault="00DD2C6F" w:rsidP="00EA0C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26C2">
              <w:rPr>
                <w:sz w:val="28"/>
                <w:szCs w:val="28"/>
              </w:rPr>
              <w:t xml:space="preserve">Прогнозируемый объем финансирования программы составит </w:t>
            </w:r>
            <w:r w:rsidRPr="00E10893">
              <w:rPr>
                <w:sz w:val="28"/>
                <w:szCs w:val="28"/>
              </w:rPr>
              <w:t>19812,0</w:t>
            </w:r>
            <w:r w:rsidRPr="00C222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рублей, из них</w:t>
            </w:r>
            <w:r w:rsidRPr="00E826C2">
              <w:rPr>
                <w:sz w:val="28"/>
                <w:szCs w:val="28"/>
              </w:rPr>
              <w:t>:</w:t>
            </w:r>
          </w:p>
          <w:p w:rsidR="00DD2C6F" w:rsidRDefault="00DD2C6F" w:rsidP="00EA0C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826C2">
              <w:rPr>
                <w:sz w:val="28"/>
                <w:szCs w:val="28"/>
              </w:rPr>
              <w:t xml:space="preserve">) за счет средств областного бюджета </w:t>
            </w:r>
            <w:r>
              <w:rPr>
                <w:sz w:val="28"/>
                <w:szCs w:val="28"/>
              </w:rPr>
              <w:t>5896,8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E826C2">
              <w:rPr>
                <w:sz w:val="28"/>
                <w:szCs w:val="28"/>
              </w:rPr>
              <w:t>тыс. рублей, в том числе:</w:t>
            </w:r>
          </w:p>
          <w:p w:rsidR="00DD2C6F" w:rsidRPr="00E826C2" w:rsidRDefault="00DD2C6F" w:rsidP="00EA0C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26C2">
              <w:rPr>
                <w:sz w:val="28"/>
                <w:szCs w:val="28"/>
              </w:rPr>
              <w:t xml:space="preserve">в 2016 году – </w:t>
            </w:r>
            <w:r>
              <w:rPr>
                <w:sz w:val="28"/>
                <w:szCs w:val="28"/>
              </w:rPr>
              <w:t xml:space="preserve">655,2 </w:t>
            </w:r>
            <w:r w:rsidRPr="00E826C2">
              <w:rPr>
                <w:sz w:val="28"/>
                <w:szCs w:val="28"/>
              </w:rPr>
              <w:t>тыс. рублей;</w:t>
            </w:r>
          </w:p>
          <w:p w:rsidR="00DD2C6F" w:rsidRPr="00E826C2" w:rsidRDefault="00DD2C6F" w:rsidP="00EA0C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26C2">
              <w:rPr>
                <w:sz w:val="28"/>
                <w:szCs w:val="28"/>
              </w:rPr>
              <w:t>в 2017</w:t>
            </w:r>
            <w:r>
              <w:rPr>
                <w:sz w:val="28"/>
                <w:szCs w:val="28"/>
              </w:rPr>
              <w:t xml:space="preserve"> </w:t>
            </w:r>
            <w:r w:rsidRPr="00E826C2">
              <w:rPr>
                <w:sz w:val="28"/>
                <w:szCs w:val="28"/>
              </w:rPr>
              <w:t xml:space="preserve">году – </w:t>
            </w:r>
            <w:r>
              <w:rPr>
                <w:sz w:val="28"/>
                <w:szCs w:val="28"/>
              </w:rPr>
              <w:t>1123,2</w:t>
            </w:r>
            <w:r w:rsidRPr="00E826C2">
              <w:rPr>
                <w:sz w:val="28"/>
                <w:szCs w:val="28"/>
              </w:rPr>
              <w:t xml:space="preserve"> тыс. рублей;</w:t>
            </w:r>
          </w:p>
          <w:p w:rsidR="00DD2C6F" w:rsidRPr="00E826C2" w:rsidRDefault="00DD2C6F" w:rsidP="00EA0C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26C2">
              <w:rPr>
                <w:sz w:val="28"/>
                <w:szCs w:val="28"/>
              </w:rPr>
              <w:t xml:space="preserve">в 2018 году – </w:t>
            </w:r>
            <w:r>
              <w:rPr>
                <w:sz w:val="28"/>
                <w:szCs w:val="28"/>
              </w:rPr>
              <w:t xml:space="preserve">982,8 </w:t>
            </w:r>
            <w:r w:rsidRPr="00E826C2">
              <w:rPr>
                <w:sz w:val="28"/>
                <w:szCs w:val="28"/>
              </w:rPr>
              <w:t>тыс. рублей;</w:t>
            </w:r>
          </w:p>
          <w:p w:rsidR="00DD2C6F" w:rsidRPr="00E826C2" w:rsidRDefault="00DD2C6F" w:rsidP="00EA0C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26C2">
              <w:rPr>
                <w:sz w:val="28"/>
                <w:szCs w:val="28"/>
              </w:rPr>
              <w:t xml:space="preserve">в 2019 году – </w:t>
            </w:r>
            <w:r w:rsidRPr="00C222DE">
              <w:rPr>
                <w:sz w:val="28"/>
                <w:szCs w:val="28"/>
              </w:rPr>
              <w:t>1450,8</w:t>
            </w:r>
            <w:r>
              <w:rPr>
                <w:sz w:val="28"/>
                <w:szCs w:val="28"/>
              </w:rPr>
              <w:t xml:space="preserve"> </w:t>
            </w:r>
            <w:r w:rsidRPr="00E826C2">
              <w:rPr>
                <w:sz w:val="28"/>
                <w:szCs w:val="28"/>
              </w:rPr>
              <w:t>тыс. рублей;</w:t>
            </w:r>
          </w:p>
          <w:p w:rsidR="00DD2C6F" w:rsidRPr="00E826C2" w:rsidRDefault="00DD2C6F" w:rsidP="00EA0C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26C2">
              <w:rPr>
                <w:sz w:val="28"/>
                <w:szCs w:val="28"/>
              </w:rPr>
              <w:t xml:space="preserve">в 2020 году – </w:t>
            </w:r>
            <w:r w:rsidRPr="00C222DE">
              <w:rPr>
                <w:sz w:val="28"/>
                <w:szCs w:val="28"/>
              </w:rPr>
              <w:t>1684,8</w:t>
            </w:r>
            <w:r>
              <w:rPr>
                <w:sz w:val="28"/>
                <w:szCs w:val="28"/>
              </w:rPr>
              <w:t xml:space="preserve"> </w:t>
            </w:r>
            <w:r w:rsidRPr="00E826C2">
              <w:rPr>
                <w:sz w:val="28"/>
                <w:szCs w:val="28"/>
              </w:rPr>
              <w:t>тыс. рублей.</w:t>
            </w:r>
          </w:p>
          <w:p w:rsidR="00DD2C6F" w:rsidRDefault="00DD2C6F" w:rsidP="00EA0C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826C2">
              <w:rPr>
                <w:sz w:val="28"/>
                <w:szCs w:val="28"/>
              </w:rPr>
              <w:t>) за счет средств местного бюджета Нижнесергинско</w:t>
            </w:r>
            <w:r>
              <w:rPr>
                <w:sz w:val="28"/>
                <w:szCs w:val="28"/>
              </w:rPr>
              <w:t>го городского поселения</w:t>
            </w:r>
            <w:r w:rsidRPr="00E826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2028,0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E826C2">
              <w:rPr>
                <w:sz w:val="28"/>
                <w:szCs w:val="28"/>
              </w:rPr>
              <w:t>тыс. рублей, в том числе:</w:t>
            </w:r>
          </w:p>
          <w:p w:rsidR="00DD2C6F" w:rsidRPr="00E826C2" w:rsidRDefault="00DD2C6F" w:rsidP="00EA0C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26C2">
              <w:rPr>
                <w:sz w:val="28"/>
                <w:szCs w:val="28"/>
              </w:rPr>
              <w:t xml:space="preserve">в 2016 году – </w:t>
            </w:r>
            <w:r w:rsidRPr="00C222DE">
              <w:rPr>
                <w:sz w:val="28"/>
                <w:szCs w:val="28"/>
              </w:rPr>
              <w:t>280,8</w:t>
            </w:r>
            <w:r>
              <w:rPr>
                <w:sz w:val="28"/>
                <w:szCs w:val="28"/>
              </w:rPr>
              <w:t xml:space="preserve"> </w:t>
            </w:r>
            <w:r w:rsidRPr="00E826C2">
              <w:rPr>
                <w:sz w:val="28"/>
                <w:szCs w:val="28"/>
              </w:rPr>
              <w:t>тыс. рублей;</w:t>
            </w:r>
          </w:p>
          <w:p w:rsidR="00DD2C6F" w:rsidRPr="00E826C2" w:rsidRDefault="00DD2C6F" w:rsidP="00EA0C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26C2">
              <w:rPr>
                <w:sz w:val="28"/>
                <w:szCs w:val="28"/>
              </w:rPr>
              <w:t>в 2017</w:t>
            </w:r>
            <w:r>
              <w:rPr>
                <w:sz w:val="28"/>
                <w:szCs w:val="28"/>
              </w:rPr>
              <w:t xml:space="preserve"> </w:t>
            </w:r>
            <w:r w:rsidRPr="00E826C2">
              <w:rPr>
                <w:sz w:val="28"/>
                <w:szCs w:val="28"/>
              </w:rPr>
              <w:t xml:space="preserve">году – </w:t>
            </w:r>
            <w:r w:rsidRPr="00C222DE">
              <w:rPr>
                <w:sz w:val="28"/>
                <w:szCs w:val="28"/>
              </w:rPr>
              <w:t>374,4</w:t>
            </w:r>
            <w:r>
              <w:rPr>
                <w:sz w:val="28"/>
                <w:szCs w:val="28"/>
              </w:rPr>
              <w:t xml:space="preserve"> </w:t>
            </w:r>
            <w:r w:rsidRPr="00E826C2">
              <w:rPr>
                <w:sz w:val="28"/>
                <w:szCs w:val="28"/>
              </w:rPr>
              <w:t>тыс. рублей;</w:t>
            </w:r>
          </w:p>
          <w:p w:rsidR="00DD2C6F" w:rsidRPr="00E826C2" w:rsidRDefault="00DD2C6F" w:rsidP="00EA0C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26C2">
              <w:rPr>
                <w:sz w:val="28"/>
                <w:szCs w:val="28"/>
              </w:rPr>
              <w:t xml:space="preserve">в 2018 году – </w:t>
            </w:r>
            <w:r>
              <w:rPr>
                <w:sz w:val="28"/>
                <w:szCs w:val="28"/>
              </w:rPr>
              <w:t>327,6</w:t>
            </w:r>
            <w:r w:rsidRPr="00C222DE">
              <w:rPr>
                <w:sz w:val="28"/>
                <w:szCs w:val="28"/>
              </w:rPr>
              <w:t xml:space="preserve"> </w:t>
            </w:r>
            <w:r w:rsidRPr="00E826C2">
              <w:rPr>
                <w:sz w:val="28"/>
                <w:szCs w:val="28"/>
              </w:rPr>
              <w:t xml:space="preserve"> тыс. рублей;</w:t>
            </w:r>
          </w:p>
          <w:p w:rsidR="00DD2C6F" w:rsidRPr="00E826C2" w:rsidRDefault="00DD2C6F" w:rsidP="00EA0C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26C2">
              <w:rPr>
                <w:sz w:val="28"/>
                <w:szCs w:val="28"/>
              </w:rPr>
              <w:t xml:space="preserve">в 2019 году – </w:t>
            </w:r>
            <w:r w:rsidRPr="00C222DE">
              <w:rPr>
                <w:sz w:val="28"/>
                <w:szCs w:val="28"/>
              </w:rPr>
              <w:t>483,6</w:t>
            </w:r>
            <w:r>
              <w:rPr>
                <w:sz w:val="28"/>
                <w:szCs w:val="28"/>
              </w:rPr>
              <w:t xml:space="preserve"> </w:t>
            </w:r>
            <w:r w:rsidRPr="00E826C2">
              <w:rPr>
                <w:sz w:val="28"/>
                <w:szCs w:val="28"/>
              </w:rPr>
              <w:t>тыс. рублей;</w:t>
            </w:r>
          </w:p>
          <w:p w:rsidR="00DD2C6F" w:rsidRPr="00E826C2" w:rsidRDefault="00DD2C6F" w:rsidP="00EA0C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26C2">
              <w:rPr>
                <w:sz w:val="28"/>
                <w:szCs w:val="28"/>
              </w:rPr>
              <w:t xml:space="preserve">в 2020 году – </w:t>
            </w:r>
            <w:r w:rsidRPr="00C222DE">
              <w:rPr>
                <w:sz w:val="28"/>
                <w:szCs w:val="28"/>
              </w:rPr>
              <w:t>561,6</w:t>
            </w:r>
            <w:r>
              <w:rPr>
                <w:sz w:val="28"/>
                <w:szCs w:val="28"/>
              </w:rPr>
              <w:t xml:space="preserve"> </w:t>
            </w:r>
            <w:r w:rsidRPr="00E826C2">
              <w:rPr>
                <w:sz w:val="28"/>
                <w:szCs w:val="28"/>
              </w:rPr>
              <w:t>тыс. рублей.</w:t>
            </w:r>
          </w:p>
          <w:p w:rsidR="00DD2C6F" w:rsidRDefault="00DD2C6F" w:rsidP="00EA0C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826C2">
              <w:rPr>
                <w:sz w:val="28"/>
                <w:szCs w:val="28"/>
              </w:rPr>
              <w:t>) за счет привлеченн</w:t>
            </w:r>
            <w:r>
              <w:rPr>
                <w:sz w:val="28"/>
                <w:szCs w:val="28"/>
              </w:rPr>
              <w:t>ых внебюджетных средств</w:t>
            </w:r>
            <w:r w:rsidRPr="00E826C2">
              <w:rPr>
                <w:sz w:val="28"/>
                <w:szCs w:val="28"/>
              </w:rPr>
              <w:t xml:space="preserve"> </w:t>
            </w:r>
            <w:r w:rsidRPr="00C37986">
              <w:rPr>
                <w:sz w:val="28"/>
                <w:szCs w:val="28"/>
              </w:rPr>
              <w:t>11887,2</w:t>
            </w:r>
            <w:r>
              <w:rPr>
                <w:sz w:val="28"/>
                <w:szCs w:val="28"/>
              </w:rPr>
              <w:t xml:space="preserve"> </w:t>
            </w:r>
            <w:r w:rsidRPr="00E826C2">
              <w:rPr>
                <w:sz w:val="28"/>
                <w:szCs w:val="28"/>
              </w:rPr>
              <w:t>тыс. рублей, в том числе:</w:t>
            </w:r>
          </w:p>
          <w:p w:rsidR="00DD2C6F" w:rsidRPr="00E826C2" w:rsidRDefault="00DD2C6F" w:rsidP="00EA0C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26C2">
              <w:rPr>
                <w:sz w:val="28"/>
                <w:szCs w:val="28"/>
              </w:rPr>
              <w:t xml:space="preserve">в 2016 году – </w:t>
            </w:r>
            <w:r>
              <w:rPr>
                <w:sz w:val="28"/>
                <w:szCs w:val="28"/>
              </w:rPr>
              <w:t xml:space="preserve">1404,0 </w:t>
            </w:r>
            <w:r w:rsidRPr="00E826C2">
              <w:rPr>
                <w:sz w:val="28"/>
                <w:szCs w:val="28"/>
              </w:rPr>
              <w:t>тыс. рублей;</w:t>
            </w:r>
          </w:p>
          <w:p w:rsidR="00DD2C6F" w:rsidRPr="00E826C2" w:rsidRDefault="00DD2C6F" w:rsidP="00EA0C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26C2">
              <w:rPr>
                <w:sz w:val="28"/>
                <w:szCs w:val="28"/>
              </w:rPr>
              <w:t>в 2017</w:t>
            </w:r>
            <w:r>
              <w:rPr>
                <w:sz w:val="28"/>
                <w:szCs w:val="28"/>
              </w:rPr>
              <w:t xml:space="preserve"> </w:t>
            </w:r>
            <w:r w:rsidRPr="00E826C2">
              <w:rPr>
                <w:sz w:val="28"/>
                <w:szCs w:val="28"/>
              </w:rPr>
              <w:t xml:space="preserve">году – </w:t>
            </w:r>
            <w:r w:rsidRPr="00F92134">
              <w:rPr>
                <w:sz w:val="28"/>
                <w:szCs w:val="28"/>
              </w:rPr>
              <w:t>2246,4</w:t>
            </w:r>
            <w:r w:rsidRPr="00E826C2">
              <w:rPr>
                <w:sz w:val="28"/>
                <w:szCs w:val="28"/>
              </w:rPr>
              <w:t xml:space="preserve"> тыс. рублей;</w:t>
            </w:r>
          </w:p>
          <w:p w:rsidR="00DD2C6F" w:rsidRPr="00E826C2" w:rsidRDefault="00DD2C6F" w:rsidP="00EA0C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26C2">
              <w:rPr>
                <w:sz w:val="28"/>
                <w:szCs w:val="28"/>
              </w:rPr>
              <w:t xml:space="preserve">в 2018 году – </w:t>
            </w:r>
            <w:r>
              <w:rPr>
                <w:sz w:val="28"/>
                <w:szCs w:val="28"/>
              </w:rPr>
              <w:t>1965,6</w:t>
            </w:r>
            <w:r w:rsidRPr="00F92134">
              <w:rPr>
                <w:sz w:val="28"/>
                <w:szCs w:val="28"/>
              </w:rPr>
              <w:t xml:space="preserve"> </w:t>
            </w:r>
            <w:r w:rsidRPr="00E826C2">
              <w:rPr>
                <w:sz w:val="28"/>
                <w:szCs w:val="28"/>
              </w:rPr>
              <w:t>тыс. рублей;</w:t>
            </w:r>
          </w:p>
          <w:p w:rsidR="00DD2C6F" w:rsidRPr="00E826C2" w:rsidRDefault="00DD2C6F" w:rsidP="00EA0C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26C2">
              <w:rPr>
                <w:sz w:val="28"/>
                <w:szCs w:val="28"/>
              </w:rPr>
              <w:t xml:space="preserve">в 2019 году – </w:t>
            </w:r>
            <w:r w:rsidRPr="00F92134">
              <w:rPr>
                <w:sz w:val="28"/>
                <w:szCs w:val="28"/>
              </w:rPr>
              <w:t>2901,6</w:t>
            </w:r>
            <w:r w:rsidRPr="00E826C2">
              <w:rPr>
                <w:sz w:val="28"/>
                <w:szCs w:val="28"/>
              </w:rPr>
              <w:t xml:space="preserve"> тыс. рублей;</w:t>
            </w:r>
          </w:p>
          <w:p w:rsidR="00DD2C6F" w:rsidRDefault="00DD2C6F" w:rsidP="00EA0C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3201">
              <w:rPr>
                <w:sz w:val="28"/>
                <w:szCs w:val="28"/>
              </w:rPr>
              <w:t xml:space="preserve">в 2020 году – </w:t>
            </w:r>
            <w:r w:rsidRPr="00F92134">
              <w:rPr>
                <w:sz w:val="28"/>
                <w:szCs w:val="28"/>
              </w:rPr>
              <w:t>3369,6</w:t>
            </w:r>
            <w:r w:rsidRPr="00F83201">
              <w:rPr>
                <w:sz w:val="28"/>
                <w:szCs w:val="28"/>
              </w:rPr>
              <w:t xml:space="preserve"> тыс. рублей.</w:t>
            </w:r>
            <w:r>
              <w:rPr>
                <w:sz w:val="28"/>
                <w:szCs w:val="28"/>
              </w:rPr>
              <w:t xml:space="preserve"> </w:t>
            </w:r>
          </w:p>
          <w:p w:rsidR="00DD2C6F" w:rsidRPr="00B41C7D" w:rsidRDefault="00DD2C6F" w:rsidP="00EA0C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0639">
              <w:rPr>
                <w:sz w:val="28"/>
                <w:szCs w:val="28"/>
              </w:rPr>
              <w:t>Объем средств из федерального бюджета, предоставляемый в форме субсидии бюджету Свердловской области, уточняется ежегодно по результатам отбора субъектов Российской Федерации, проводимого заказчиком подпрограммы "Обеспечение жильем молодых семей" федеральной целевой программы "Жилище" на 201</w:t>
            </w:r>
            <w:r>
              <w:rPr>
                <w:sz w:val="28"/>
                <w:szCs w:val="28"/>
              </w:rPr>
              <w:t>5</w:t>
            </w:r>
            <w:r w:rsidRPr="00640639">
              <w:rPr>
                <w:sz w:val="28"/>
                <w:szCs w:val="28"/>
              </w:rPr>
              <w:t xml:space="preserve"> - 20</w:t>
            </w:r>
            <w:r>
              <w:rPr>
                <w:sz w:val="28"/>
                <w:szCs w:val="28"/>
              </w:rPr>
              <w:t>20</w:t>
            </w:r>
            <w:r w:rsidRPr="00640639">
              <w:rPr>
                <w:sz w:val="28"/>
                <w:szCs w:val="28"/>
              </w:rPr>
              <w:t xml:space="preserve"> годы</w:t>
            </w:r>
          </w:p>
        </w:tc>
      </w:tr>
      <w:tr w:rsidR="00DD2C6F" w:rsidRPr="00B41C7D" w:rsidTr="00EA0CE2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F" w:rsidRPr="00B41C7D" w:rsidRDefault="00DD2C6F" w:rsidP="00EA0C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1C7D">
              <w:rPr>
                <w:sz w:val="28"/>
                <w:szCs w:val="28"/>
              </w:rPr>
              <w:t>Адрес размещения муниципальной</w:t>
            </w:r>
            <w:r w:rsidRPr="00B41C7D">
              <w:rPr>
                <w:sz w:val="28"/>
                <w:szCs w:val="28"/>
              </w:rPr>
              <w:br/>
              <w:t xml:space="preserve">программы в сети Интернет        </w:t>
            </w:r>
          </w:p>
        </w:tc>
        <w:tc>
          <w:tcPr>
            <w:tcW w:w="5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F" w:rsidRPr="00E826C2" w:rsidRDefault="00DD2C6F" w:rsidP="00EA0C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Официальный сайт Нижнесергинского городского поселения </w:t>
            </w:r>
            <w:r>
              <w:rPr>
                <w:sz w:val="28"/>
                <w:szCs w:val="28"/>
                <w:lang w:val="en-US"/>
              </w:rPr>
              <w:t>www</w:t>
            </w:r>
            <w:r w:rsidRPr="004D0FF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nsergigp</w:t>
            </w:r>
            <w:r w:rsidRPr="00E826C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munrus</w:t>
            </w:r>
            <w:r w:rsidRPr="00E826C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</w:tr>
    </w:tbl>
    <w:p w:rsidR="00DD2C6F" w:rsidRDefault="00DD2C6F" w:rsidP="00DD2C6F">
      <w:pPr>
        <w:tabs>
          <w:tab w:val="left" w:pos="900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DD2C6F" w:rsidRDefault="00DD2C6F" w:rsidP="00DD2C6F">
      <w:pPr>
        <w:tabs>
          <w:tab w:val="left" w:pos="9000"/>
        </w:tabs>
        <w:autoSpaceDE w:val="0"/>
        <w:autoSpaceDN w:val="0"/>
        <w:adjustRightInd w:val="0"/>
        <w:ind w:firstLine="900"/>
        <w:jc w:val="center"/>
        <w:rPr>
          <w:b/>
          <w:bCs/>
          <w:sz w:val="28"/>
          <w:szCs w:val="28"/>
        </w:rPr>
      </w:pPr>
      <w:r w:rsidRPr="00EF643F">
        <w:rPr>
          <w:b/>
          <w:sz w:val="28"/>
          <w:szCs w:val="28"/>
        </w:rPr>
        <w:t>Раздел 1.</w:t>
      </w:r>
      <w:r w:rsidRPr="00EF643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Х</w:t>
      </w:r>
      <w:r w:rsidRPr="00AD44CB">
        <w:rPr>
          <w:b/>
          <w:bCs/>
          <w:sz w:val="28"/>
          <w:szCs w:val="28"/>
        </w:rPr>
        <w:t>арактеристика и анализ текущего состояния соответствующей сферы социально-экономического развития Нижнесергинского городского поселения</w:t>
      </w:r>
    </w:p>
    <w:p w:rsidR="00DD2C6F" w:rsidRPr="00EF643F" w:rsidRDefault="00DD2C6F" w:rsidP="00DD2C6F">
      <w:pPr>
        <w:tabs>
          <w:tab w:val="left" w:pos="9000"/>
        </w:tabs>
        <w:autoSpaceDE w:val="0"/>
        <w:autoSpaceDN w:val="0"/>
        <w:adjustRightInd w:val="0"/>
        <w:ind w:firstLine="900"/>
        <w:jc w:val="center"/>
        <w:rPr>
          <w:sz w:val="28"/>
          <w:szCs w:val="28"/>
        </w:rPr>
      </w:pPr>
    </w:p>
    <w:p w:rsidR="00DD2C6F" w:rsidRPr="004D0FF4" w:rsidRDefault="00DD2C6F" w:rsidP="00DD2C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D0FF4">
        <w:rPr>
          <w:sz w:val="28"/>
          <w:szCs w:val="28"/>
        </w:rPr>
        <w:t>Поддержка молодых семей в улучшении жилищных условий является важнейшим направлением жилищной политики России.</w:t>
      </w:r>
    </w:p>
    <w:p w:rsidR="00DD2C6F" w:rsidRPr="004D0FF4" w:rsidRDefault="00DD2C6F" w:rsidP="00DD2C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D0FF4">
        <w:rPr>
          <w:sz w:val="28"/>
          <w:szCs w:val="28"/>
        </w:rPr>
        <w:t>На федеральном уровне с 2002 года реализуется федеральная целевая программа "Жилище", в состав которой входит подпрограмма "Обеспечение жильем молодых семей".</w:t>
      </w:r>
    </w:p>
    <w:p w:rsidR="00DD2C6F" w:rsidRPr="004D0FF4" w:rsidRDefault="00DD2C6F" w:rsidP="00DD2C6F">
      <w:pPr>
        <w:pStyle w:val="ab"/>
        <w:spacing w:after="0"/>
        <w:ind w:left="0" w:firstLine="720"/>
        <w:jc w:val="both"/>
      </w:pPr>
      <w:r w:rsidRPr="004D0FF4">
        <w:t>На территории Нижнесергинского городского поселения финансовая поддержка молодых граждан при обеспечении жильем осуществляется с 2006 года. За этот период с использованием бюджетных средств жилищные условия улучшили 13 молодых семей.</w:t>
      </w:r>
    </w:p>
    <w:p w:rsidR="00DD2C6F" w:rsidRPr="00D426BE" w:rsidRDefault="00DD2C6F" w:rsidP="00DD2C6F">
      <w:pPr>
        <w:pStyle w:val="ab"/>
        <w:spacing w:after="0"/>
        <w:ind w:left="0" w:firstLine="720"/>
        <w:jc w:val="both"/>
      </w:pPr>
      <w:r w:rsidRPr="004D0FF4">
        <w:t xml:space="preserve">В то же время по состоянию на </w:t>
      </w:r>
      <w:r w:rsidRPr="00D426BE">
        <w:t>1 января 2015 года на учете нуждающихся в улучшении жилищных условий в администрации Нижнесергинского городского поселения состоит 14 молодых семей.</w:t>
      </w:r>
    </w:p>
    <w:p w:rsidR="00DD2C6F" w:rsidRPr="00EF643F" w:rsidRDefault="00DD2C6F" w:rsidP="00DD2C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643F">
        <w:rPr>
          <w:sz w:val="28"/>
          <w:szCs w:val="28"/>
        </w:rPr>
        <w:t>Молодые семьи в основном являются приобретателями первого в своей жизни жилья, а значит, не имеют в собственности жилого помещения, которое можно было бы использовать в качестве обеспечения уплаты первоначального взноса при получении ипотечного жилищного кредита или займа. К тому же они еще не имеют возможности накопить на эти цели необходимые средства. Но данная категория населения имеет хорошие перспективы роста заработной платы по мере повышения квалификации,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роста.</w:t>
      </w:r>
    </w:p>
    <w:p w:rsidR="00DD2C6F" w:rsidRPr="00EF643F" w:rsidRDefault="00DD2C6F" w:rsidP="00DD2C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643F">
        <w:rPr>
          <w:sz w:val="28"/>
          <w:szCs w:val="28"/>
        </w:rPr>
        <w:tab/>
        <w:t xml:space="preserve">Другая категория молодых семей имеет возможность накопить на первоначальный взнос по ипотечному жилищному кредиту и самостоятельно приобрести жилье с привлечением средств данного кредита. Однако, находясь в репродуктивном возрасте, многие молодые семьи после вступления в брак принимают решение о рождении ребенка. В период по уходу за новорожденным ребенком платежеспособность молодой семьи резко снижается в связи с тем, что один из молодых родителей находится в отпуске по уходу за ребенком и получает пособие, а не полноценную заработную плату. В этом случае предоставление социальной выплаты на приобретение (строительство) жилья </w:t>
      </w:r>
      <w:r>
        <w:rPr>
          <w:sz w:val="28"/>
          <w:szCs w:val="28"/>
        </w:rPr>
        <w:t xml:space="preserve">в рамках муниципальной программы </w:t>
      </w:r>
      <w:r w:rsidRPr="004D0FF4">
        <w:rPr>
          <w:sz w:val="28"/>
          <w:szCs w:val="28"/>
        </w:rPr>
        <w:t>«Обеспечение жильем молодых семей на территории Нижнесергинско</w:t>
      </w:r>
      <w:r>
        <w:rPr>
          <w:sz w:val="28"/>
          <w:szCs w:val="28"/>
        </w:rPr>
        <w:t xml:space="preserve">го городского поселения» до 2020 года (далее – Программа) </w:t>
      </w:r>
      <w:r w:rsidRPr="00EF643F">
        <w:rPr>
          <w:sz w:val="28"/>
          <w:szCs w:val="28"/>
        </w:rPr>
        <w:t>будет серьезной поддержкой для молодой семьи.</w:t>
      </w:r>
    </w:p>
    <w:p w:rsidR="00DD2C6F" w:rsidRDefault="00DD2C6F" w:rsidP="00DD2C6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43F">
        <w:rPr>
          <w:sz w:val="28"/>
          <w:szCs w:val="28"/>
        </w:rPr>
        <w:t xml:space="preserve"> </w:t>
      </w:r>
      <w:r w:rsidRPr="00EF643F">
        <w:rPr>
          <w:rFonts w:ascii="Times New Roman" w:hAnsi="Times New Roman" w:cs="Times New Roman"/>
          <w:sz w:val="28"/>
          <w:szCs w:val="28"/>
        </w:rPr>
        <w:t xml:space="preserve">Поддержка молодых семей при решении жилищной проблемы станет основой стабильных условий жизни для этой наиболее активной части населения Нижнесергинского городского поселения, окажет влияние на улучшение демографической ситуации в муниципальном образовании, а также положительно повлияет на социально-экономическое развитие территории, сформировав экономически активный слой населения. </w:t>
      </w:r>
    </w:p>
    <w:p w:rsidR="00DD2C6F" w:rsidRDefault="00DD2C6F" w:rsidP="00DD2C6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разработана на основании:</w:t>
      </w:r>
    </w:p>
    <w:p w:rsidR="00DD2C6F" w:rsidRPr="003C7B58" w:rsidRDefault="00DD2C6F" w:rsidP="00DD2C6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7B58">
        <w:rPr>
          <w:rFonts w:ascii="Times New Roman" w:hAnsi="Times New Roman" w:cs="Times New Roman"/>
          <w:sz w:val="28"/>
          <w:szCs w:val="28"/>
        </w:rPr>
        <w:t xml:space="preserve">подпрограммы «Обеспечение жильем молодых семей» </w:t>
      </w:r>
      <w:r>
        <w:rPr>
          <w:rFonts w:ascii="Times New Roman" w:hAnsi="Times New Roman" w:cs="Times New Roman"/>
          <w:sz w:val="28"/>
          <w:szCs w:val="28"/>
        </w:rPr>
        <w:t xml:space="preserve">федеральной целевой программы «Жилище» на 2015-2020 годы, </w:t>
      </w:r>
      <w:r w:rsidRPr="003C7B58">
        <w:rPr>
          <w:rFonts w:ascii="Times New Roman" w:hAnsi="Times New Roman" w:cs="Times New Roman"/>
          <w:sz w:val="28"/>
          <w:szCs w:val="28"/>
        </w:rPr>
        <w:t xml:space="preserve">утвержденной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B58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C7B58">
        <w:rPr>
          <w:rFonts w:ascii="Times New Roman" w:hAnsi="Times New Roman" w:cs="Times New Roman"/>
          <w:sz w:val="28"/>
          <w:szCs w:val="28"/>
        </w:rPr>
        <w:t xml:space="preserve">Российской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B58">
        <w:rPr>
          <w:rFonts w:ascii="Times New Roman" w:hAnsi="Times New Roman" w:cs="Times New Roman"/>
          <w:sz w:val="28"/>
          <w:szCs w:val="28"/>
        </w:rPr>
        <w:t xml:space="preserve">Федерации от </w:t>
      </w:r>
      <w:smartTag w:uri="urn:schemas-microsoft-com:office:smarttags" w:element="date">
        <w:smartTagPr>
          <w:attr w:name="ls" w:val="trans"/>
          <w:attr w:name="Month" w:val="12"/>
          <w:attr w:name="Day" w:val="17"/>
          <w:attr w:name="Year" w:val="2010"/>
        </w:smartTagPr>
        <w:r w:rsidRPr="003C7B58">
          <w:rPr>
            <w:rFonts w:ascii="Times New Roman" w:hAnsi="Times New Roman" w:cs="Times New Roman"/>
            <w:sz w:val="28"/>
            <w:szCs w:val="28"/>
          </w:rPr>
          <w:t>17.12.2010</w:t>
        </w:r>
      </w:smartTag>
      <w:r w:rsidRPr="003C7B58">
        <w:rPr>
          <w:rFonts w:ascii="Times New Roman" w:hAnsi="Times New Roman" w:cs="Times New Roman"/>
          <w:sz w:val="28"/>
          <w:szCs w:val="28"/>
        </w:rPr>
        <w:t xml:space="preserve"> г. № 1050 «О федеральной целевой программе «Жилище» на 2015-2020 годы (далее – Подпрограмма), </w:t>
      </w:r>
    </w:p>
    <w:p w:rsidR="00DD2C6F" w:rsidRPr="00B24848" w:rsidRDefault="00DD2C6F" w:rsidP="00DD2C6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26BE">
        <w:rPr>
          <w:rFonts w:ascii="Times New Roman" w:hAnsi="Times New Roman" w:cs="Times New Roman"/>
          <w:sz w:val="28"/>
          <w:szCs w:val="28"/>
        </w:rPr>
        <w:t>подпрограммы «Обеспечение жил</w:t>
      </w:r>
      <w:r>
        <w:rPr>
          <w:rFonts w:ascii="Times New Roman" w:hAnsi="Times New Roman" w:cs="Times New Roman"/>
          <w:sz w:val="28"/>
          <w:szCs w:val="28"/>
        </w:rPr>
        <w:t>ьем молодых семей»</w:t>
      </w:r>
      <w:r w:rsidRPr="00DC08C0">
        <w:t xml:space="preserve"> </w:t>
      </w:r>
      <w:r w:rsidRPr="00DC08C0">
        <w:rPr>
          <w:rFonts w:ascii="Times New Roman" w:hAnsi="Times New Roman" w:cs="Times New Roman"/>
          <w:sz w:val="28"/>
          <w:szCs w:val="28"/>
        </w:rPr>
        <w:t>государственной программы Свердловской области «Развитие физической культуры, спорта и молодежной политики в Свердловской области до 2020 года»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Pr="00B24848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ем  </w:t>
      </w:r>
      <w:r w:rsidRPr="00B24848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848">
        <w:rPr>
          <w:rFonts w:ascii="Times New Roman" w:hAnsi="Times New Roman" w:cs="Times New Roman"/>
          <w:sz w:val="28"/>
          <w:szCs w:val="28"/>
        </w:rPr>
        <w:t xml:space="preserve">Свердловской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848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84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date">
        <w:smartTagPr>
          <w:attr w:name="ls" w:val="trans"/>
          <w:attr w:name="Month" w:val="10"/>
          <w:attr w:name="Day" w:val="29"/>
          <w:attr w:name="Year" w:val="2013"/>
        </w:smartTagPr>
        <w:r w:rsidRPr="00B24848">
          <w:rPr>
            <w:rFonts w:ascii="Times New Roman" w:hAnsi="Times New Roman" w:cs="Times New Roman"/>
            <w:sz w:val="28"/>
            <w:szCs w:val="28"/>
          </w:rPr>
          <w:t>29.10.2013</w:t>
        </w:r>
      </w:smartTag>
      <w:r w:rsidRPr="00B24848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848">
        <w:rPr>
          <w:rFonts w:ascii="Times New Roman" w:hAnsi="Times New Roman" w:cs="Times New Roman"/>
          <w:sz w:val="28"/>
          <w:szCs w:val="28"/>
        </w:rPr>
        <w:t>№ 1332 «Об утверждении государственной программы Свердловской области «Развитие физической культуры, спорта и молодежной политики в Свердловской области до 2020 года».</w:t>
      </w:r>
    </w:p>
    <w:p w:rsidR="00DD2C6F" w:rsidRPr="00EF643F" w:rsidRDefault="00DD2C6F" w:rsidP="00DD2C6F">
      <w:pPr>
        <w:ind w:firstLine="708"/>
        <w:jc w:val="both"/>
        <w:rPr>
          <w:sz w:val="28"/>
          <w:szCs w:val="28"/>
        </w:rPr>
      </w:pPr>
      <w:r w:rsidRPr="00EF643F">
        <w:rPr>
          <w:sz w:val="28"/>
          <w:szCs w:val="28"/>
        </w:rPr>
        <w:t xml:space="preserve">К наиболее серьезным рискам реализации </w:t>
      </w:r>
      <w:r>
        <w:rPr>
          <w:sz w:val="28"/>
          <w:szCs w:val="28"/>
        </w:rPr>
        <w:t>Программы</w:t>
      </w:r>
      <w:r w:rsidRPr="00EF643F">
        <w:rPr>
          <w:sz w:val="28"/>
          <w:szCs w:val="28"/>
        </w:rPr>
        <w:t xml:space="preserve"> можно отнести такие риски, как изм</w:t>
      </w:r>
      <w:r>
        <w:rPr>
          <w:sz w:val="28"/>
          <w:szCs w:val="28"/>
        </w:rPr>
        <w:t>енение федеральной, региональной нормативно-</w:t>
      </w:r>
      <w:r w:rsidRPr="00EF643F">
        <w:rPr>
          <w:sz w:val="28"/>
          <w:szCs w:val="28"/>
        </w:rPr>
        <w:t>правовой базы в части сокращения или прекращения финансирования областных целевых программ</w:t>
      </w:r>
      <w:r>
        <w:rPr>
          <w:sz w:val="28"/>
          <w:szCs w:val="28"/>
        </w:rPr>
        <w:t xml:space="preserve">, изменение </w:t>
      </w:r>
      <w:r w:rsidRPr="007A474C">
        <w:rPr>
          <w:sz w:val="28"/>
          <w:szCs w:val="28"/>
        </w:rPr>
        <w:t>соц</w:t>
      </w:r>
      <w:r>
        <w:rPr>
          <w:sz w:val="28"/>
          <w:szCs w:val="28"/>
        </w:rPr>
        <w:t>иальной и экономической ситуации в Нижнесергинском городском поселении</w:t>
      </w:r>
      <w:r w:rsidRPr="00EF643F">
        <w:rPr>
          <w:sz w:val="28"/>
          <w:szCs w:val="28"/>
        </w:rPr>
        <w:t>.</w:t>
      </w:r>
    </w:p>
    <w:p w:rsidR="00DD2C6F" w:rsidRDefault="00DD2C6F" w:rsidP="00DD2C6F">
      <w:pPr>
        <w:ind w:firstLine="708"/>
        <w:jc w:val="both"/>
        <w:rPr>
          <w:sz w:val="28"/>
          <w:szCs w:val="28"/>
        </w:rPr>
      </w:pPr>
    </w:p>
    <w:p w:rsidR="00DD2C6F" w:rsidRPr="005559C7" w:rsidRDefault="00DD2C6F" w:rsidP="00DD2C6F">
      <w:pPr>
        <w:ind w:firstLine="708"/>
        <w:jc w:val="both"/>
        <w:rPr>
          <w:b/>
          <w:sz w:val="28"/>
          <w:szCs w:val="28"/>
        </w:rPr>
      </w:pPr>
      <w:r w:rsidRPr="00AD44CB">
        <w:rPr>
          <w:b/>
          <w:sz w:val="28"/>
          <w:szCs w:val="28"/>
        </w:rPr>
        <w:t>Раздел 2. Механизм реализации муниципальной программы «Обеспечение жильем молодых семей на территории Нижнесергинского городского поселения»  до 2020 года</w:t>
      </w:r>
    </w:p>
    <w:p w:rsidR="00DD2C6F" w:rsidRPr="00AD44CB" w:rsidRDefault="00DD2C6F" w:rsidP="00DD2C6F">
      <w:pPr>
        <w:ind w:firstLine="708"/>
        <w:jc w:val="both"/>
        <w:rPr>
          <w:sz w:val="28"/>
          <w:szCs w:val="28"/>
        </w:rPr>
      </w:pPr>
      <w:r w:rsidRPr="00AD44CB">
        <w:rPr>
          <w:sz w:val="28"/>
          <w:szCs w:val="28"/>
        </w:rPr>
        <w:t>1. Заказчиком Программы является администрация Нижнесергинского городского поселения.</w:t>
      </w:r>
    </w:p>
    <w:p w:rsidR="00DD2C6F" w:rsidRPr="00AD44CB" w:rsidRDefault="00DD2C6F" w:rsidP="00DD2C6F">
      <w:pPr>
        <w:ind w:firstLine="708"/>
        <w:jc w:val="both"/>
        <w:rPr>
          <w:sz w:val="28"/>
          <w:szCs w:val="28"/>
        </w:rPr>
      </w:pPr>
      <w:r w:rsidRPr="00AD44CB">
        <w:rPr>
          <w:sz w:val="28"/>
          <w:szCs w:val="28"/>
        </w:rPr>
        <w:t>2. Администрация Нижнесергинского городского поселения осуществляет следующие функции:</w:t>
      </w:r>
    </w:p>
    <w:p w:rsidR="00DD2C6F" w:rsidRPr="00AD44CB" w:rsidRDefault="00DD2C6F" w:rsidP="00DD2C6F">
      <w:pPr>
        <w:ind w:firstLine="708"/>
        <w:jc w:val="both"/>
        <w:rPr>
          <w:sz w:val="28"/>
          <w:szCs w:val="28"/>
        </w:rPr>
      </w:pPr>
      <w:r w:rsidRPr="00AD44CB">
        <w:rPr>
          <w:sz w:val="28"/>
          <w:szCs w:val="28"/>
        </w:rPr>
        <w:t>1) осуществляет действия по признанию молодых семей нуждающимися в улучшении жилищных условий в порядке, установленном законодательством Российской Федерации;</w:t>
      </w:r>
    </w:p>
    <w:p w:rsidR="00DD2C6F" w:rsidRPr="00810FA4" w:rsidRDefault="00DD2C6F" w:rsidP="00DD2C6F">
      <w:pPr>
        <w:ind w:firstLine="708"/>
        <w:jc w:val="both"/>
        <w:rPr>
          <w:color w:val="FF0000"/>
          <w:sz w:val="28"/>
          <w:szCs w:val="28"/>
        </w:rPr>
      </w:pPr>
      <w:r w:rsidRPr="00AD44CB">
        <w:rPr>
          <w:sz w:val="28"/>
          <w:szCs w:val="28"/>
        </w:rPr>
        <w:t xml:space="preserve">2) принимает решение о признании либо об отказе в признании </w:t>
      </w:r>
      <w:r w:rsidRPr="008D5564">
        <w:rPr>
          <w:sz w:val="28"/>
          <w:szCs w:val="28"/>
        </w:rPr>
        <w:t>молодых семей участниками подпрограммы «Обеспечение жильем молодых семей» федеральной целевой программы «Жилище» на 201</w:t>
      </w:r>
      <w:r>
        <w:rPr>
          <w:sz w:val="28"/>
          <w:szCs w:val="28"/>
        </w:rPr>
        <w:t>5</w:t>
      </w:r>
      <w:r w:rsidRPr="008D5564">
        <w:rPr>
          <w:sz w:val="28"/>
          <w:szCs w:val="28"/>
        </w:rPr>
        <w:t>-20</w:t>
      </w:r>
      <w:r>
        <w:rPr>
          <w:sz w:val="28"/>
          <w:szCs w:val="28"/>
        </w:rPr>
        <w:t>20 годы» (далее – участники П</w:t>
      </w:r>
      <w:r w:rsidRPr="008D5564">
        <w:rPr>
          <w:sz w:val="28"/>
          <w:szCs w:val="28"/>
        </w:rPr>
        <w:t>одпрограммы);</w:t>
      </w:r>
    </w:p>
    <w:p w:rsidR="00DD2C6F" w:rsidRPr="00AD44CB" w:rsidRDefault="00DD2C6F" w:rsidP="00DD2C6F">
      <w:pPr>
        <w:ind w:firstLine="708"/>
        <w:jc w:val="both"/>
        <w:rPr>
          <w:sz w:val="28"/>
          <w:szCs w:val="28"/>
        </w:rPr>
      </w:pPr>
      <w:r w:rsidRPr="00AD44CB">
        <w:rPr>
          <w:sz w:val="28"/>
          <w:szCs w:val="28"/>
        </w:rPr>
        <w:t xml:space="preserve">3) формирует список молодых семей -  участников Подпрограммы, изъявивших желание получить социальную выплату по Нижнесергинскому городскому поселению в планируемом году; </w:t>
      </w:r>
    </w:p>
    <w:p w:rsidR="00DD2C6F" w:rsidRPr="00AD44CB" w:rsidRDefault="00DD2C6F" w:rsidP="00DD2C6F">
      <w:pPr>
        <w:ind w:firstLine="708"/>
        <w:jc w:val="both"/>
        <w:rPr>
          <w:sz w:val="28"/>
          <w:szCs w:val="28"/>
        </w:rPr>
      </w:pPr>
      <w:r w:rsidRPr="00AD44CB">
        <w:rPr>
          <w:sz w:val="28"/>
          <w:szCs w:val="28"/>
        </w:rPr>
        <w:t>4) ежегодно определяет объем средств, выделяемых из местного бюджета на финансирование социальных выплат молодым семьям;</w:t>
      </w:r>
    </w:p>
    <w:p w:rsidR="00DD2C6F" w:rsidRPr="00AD44CB" w:rsidRDefault="00DD2C6F" w:rsidP="00DD2C6F">
      <w:pPr>
        <w:ind w:firstLine="708"/>
        <w:jc w:val="both"/>
        <w:rPr>
          <w:sz w:val="28"/>
          <w:szCs w:val="28"/>
        </w:rPr>
      </w:pPr>
      <w:r w:rsidRPr="00AD44CB">
        <w:rPr>
          <w:sz w:val="28"/>
          <w:szCs w:val="28"/>
        </w:rPr>
        <w:t xml:space="preserve">5) выдает молодым семьям в установленном порядке </w:t>
      </w:r>
      <w:r w:rsidRPr="003C7B58">
        <w:rPr>
          <w:sz w:val="28"/>
          <w:szCs w:val="28"/>
        </w:rPr>
        <w:t>свидетельства о праве на получение социальной выплаты на приобретение жилого помещения или создание объекта индивидуального жилищного строительства</w:t>
      </w:r>
      <w:r w:rsidRPr="00AD44CB">
        <w:rPr>
          <w:sz w:val="28"/>
          <w:szCs w:val="28"/>
        </w:rPr>
        <w:t xml:space="preserve"> (далее – свидетельство);</w:t>
      </w:r>
    </w:p>
    <w:p w:rsidR="00DD2C6F" w:rsidRPr="00AD44CB" w:rsidRDefault="00DD2C6F" w:rsidP="00DD2C6F">
      <w:pPr>
        <w:ind w:firstLine="708"/>
        <w:jc w:val="both"/>
        <w:rPr>
          <w:sz w:val="28"/>
          <w:szCs w:val="28"/>
        </w:rPr>
      </w:pPr>
      <w:r w:rsidRPr="00AD44CB">
        <w:rPr>
          <w:sz w:val="28"/>
          <w:szCs w:val="28"/>
        </w:rPr>
        <w:t>6) осуществляет контроль за реализацией свидетельств;</w:t>
      </w:r>
    </w:p>
    <w:p w:rsidR="00DD2C6F" w:rsidRPr="00AD44CB" w:rsidRDefault="00DD2C6F" w:rsidP="00DD2C6F">
      <w:pPr>
        <w:ind w:firstLine="708"/>
        <w:jc w:val="both"/>
        <w:rPr>
          <w:sz w:val="28"/>
          <w:szCs w:val="28"/>
        </w:rPr>
      </w:pPr>
      <w:r w:rsidRPr="00AD44CB">
        <w:rPr>
          <w:sz w:val="28"/>
          <w:szCs w:val="28"/>
        </w:rPr>
        <w:t>7) устанавливает среднюю рыночную стоимости 1 кв. метра общей  площади жилого помещения на территории Нижнесергинского городского поселения;</w:t>
      </w:r>
    </w:p>
    <w:p w:rsidR="00DD2C6F" w:rsidRPr="00AD44CB" w:rsidRDefault="00DD2C6F" w:rsidP="00DD2C6F">
      <w:pPr>
        <w:ind w:firstLine="708"/>
        <w:jc w:val="both"/>
        <w:rPr>
          <w:sz w:val="28"/>
          <w:szCs w:val="28"/>
        </w:rPr>
      </w:pPr>
      <w:r w:rsidRPr="00AD44CB">
        <w:rPr>
          <w:sz w:val="28"/>
          <w:szCs w:val="28"/>
        </w:rPr>
        <w:t>8) проводит мониторинг реализации мероприятий Программы по обеспечению жильем молодых семей с подготовкой информационно-аналитических и отчетных материалов;</w:t>
      </w:r>
    </w:p>
    <w:p w:rsidR="00DD2C6F" w:rsidRPr="00AD44CB" w:rsidRDefault="00DD2C6F" w:rsidP="00DD2C6F">
      <w:pPr>
        <w:ind w:firstLine="708"/>
        <w:jc w:val="both"/>
        <w:rPr>
          <w:sz w:val="28"/>
          <w:szCs w:val="28"/>
        </w:rPr>
      </w:pPr>
      <w:r w:rsidRPr="00AD44CB">
        <w:rPr>
          <w:sz w:val="28"/>
          <w:szCs w:val="28"/>
        </w:rPr>
        <w:t>9) предоставляет информационно-аналитические и отчетные материалы в Министерство физической культуры, спорта и молодежной политики Свердловской области (далее – Министерство);</w:t>
      </w:r>
    </w:p>
    <w:p w:rsidR="00DD2C6F" w:rsidRPr="00AD44CB" w:rsidRDefault="00DD2C6F" w:rsidP="00DD2C6F">
      <w:pPr>
        <w:ind w:firstLine="708"/>
        <w:jc w:val="both"/>
        <w:rPr>
          <w:sz w:val="28"/>
          <w:szCs w:val="28"/>
        </w:rPr>
      </w:pPr>
      <w:r w:rsidRPr="00AD44CB">
        <w:rPr>
          <w:sz w:val="28"/>
          <w:szCs w:val="28"/>
        </w:rPr>
        <w:t xml:space="preserve">10) обеспечивает освещение целей и задач Подпрограммы в муниципальных средствах массовой информации; </w:t>
      </w:r>
    </w:p>
    <w:p w:rsidR="00DD2C6F" w:rsidRPr="00AD44CB" w:rsidRDefault="00DD2C6F" w:rsidP="00DD2C6F">
      <w:pPr>
        <w:ind w:firstLine="708"/>
        <w:jc w:val="both"/>
        <w:rPr>
          <w:sz w:val="28"/>
          <w:szCs w:val="28"/>
        </w:rPr>
      </w:pPr>
      <w:r w:rsidRPr="00AD44CB">
        <w:rPr>
          <w:sz w:val="28"/>
          <w:szCs w:val="28"/>
        </w:rPr>
        <w:t xml:space="preserve">3. В рамках реализации Программы молодым семьям, нуждающимся в улучшении жилищных условий, предоставляется финансовая поддержка в форме социальных выплат. </w:t>
      </w:r>
    </w:p>
    <w:p w:rsidR="00DD2C6F" w:rsidRPr="00AD44CB" w:rsidRDefault="00DD2C6F" w:rsidP="00DD2C6F">
      <w:pPr>
        <w:ind w:firstLine="708"/>
        <w:jc w:val="both"/>
        <w:rPr>
          <w:sz w:val="28"/>
          <w:szCs w:val="28"/>
        </w:rPr>
      </w:pPr>
      <w:r w:rsidRPr="00AD44CB">
        <w:rPr>
          <w:sz w:val="28"/>
          <w:szCs w:val="28"/>
        </w:rPr>
        <w:t>Молодая семья может получить социальную выплату только один раз.</w:t>
      </w:r>
    </w:p>
    <w:p w:rsidR="00DD2C6F" w:rsidRPr="00AD44CB" w:rsidRDefault="00DD2C6F" w:rsidP="00DD2C6F">
      <w:pPr>
        <w:ind w:firstLine="708"/>
        <w:jc w:val="both"/>
        <w:rPr>
          <w:sz w:val="28"/>
          <w:szCs w:val="28"/>
        </w:rPr>
      </w:pPr>
      <w:r w:rsidRPr="00AD44CB">
        <w:rPr>
          <w:sz w:val="28"/>
          <w:szCs w:val="28"/>
        </w:rPr>
        <w:t>Участие молодой семьи в Подпрограмме является добровольным.</w:t>
      </w:r>
    </w:p>
    <w:p w:rsidR="00DD2C6F" w:rsidRPr="00AD44CB" w:rsidRDefault="00DD2C6F" w:rsidP="00DD2C6F">
      <w:pPr>
        <w:ind w:firstLine="708"/>
        <w:jc w:val="both"/>
        <w:rPr>
          <w:sz w:val="28"/>
          <w:szCs w:val="28"/>
        </w:rPr>
      </w:pPr>
      <w:r w:rsidRPr="00AD44CB">
        <w:rPr>
          <w:sz w:val="28"/>
          <w:szCs w:val="28"/>
        </w:rPr>
        <w:t>Условием предоставления социальной выплаты является наличие у молодой семьи, помимо права на получение средств социальной выплаты, дополнительных средств - собственных средств или средств, полученных по кредитному договору (договору займа) на приобретение жилого помещения и</w:t>
      </w:r>
      <w:r>
        <w:rPr>
          <w:sz w:val="28"/>
          <w:szCs w:val="28"/>
        </w:rPr>
        <w:t>ли строительство</w:t>
      </w:r>
      <w:r w:rsidRPr="00AD44CB">
        <w:rPr>
          <w:sz w:val="28"/>
          <w:szCs w:val="28"/>
        </w:rPr>
        <w:t xml:space="preserve"> жилого дома, в том числе по ипотечному жилищному кредиту (займу), необходимых для оплаты строите</w:t>
      </w:r>
      <w:r>
        <w:rPr>
          <w:sz w:val="28"/>
          <w:szCs w:val="28"/>
        </w:rPr>
        <w:t>льства</w:t>
      </w:r>
      <w:r w:rsidRPr="00AD44CB">
        <w:rPr>
          <w:sz w:val="28"/>
          <w:szCs w:val="28"/>
        </w:rPr>
        <w:t xml:space="preserve"> жилого дома или приобретения жилого помещения. В качестве дополнительных средств молодой семьей также могут быть использованы средства (часть средств) материнского (семейного) капитала.</w:t>
      </w:r>
    </w:p>
    <w:p w:rsidR="00DD2C6F" w:rsidRPr="00AD44CB" w:rsidRDefault="00DD2C6F" w:rsidP="00DD2C6F">
      <w:pPr>
        <w:ind w:firstLine="708"/>
        <w:jc w:val="both"/>
        <w:rPr>
          <w:sz w:val="28"/>
          <w:szCs w:val="28"/>
        </w:rPr>
      </w:pPr>
      <w:r w:rsidRPr="00AD44CB">
        <w:rPr>
          <w:sz w:val="28"/>
          <w:szCs w:val="28"/>
        </w:rPr>
        <w:t>Условием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муниципальных образований в Свердловской области, исполнительными органами государственной власти Свердловской области, федеральными органами исполнительной власти персональных данных о членах молодой семьи.</w:t>
      </w:r>
    </w:p>
    <w:p w:rsidR="00DD2C6F" w:rsidRPr="00AD44CB" w:rsidRDefault="00DD2C6F" w:rsidP="00DD2C6F">
      <w:pPr>
        <w:ind w:firstLine="708"/>
        <w:jc w:val="both"/>
        <w:rPr>
          <w:sz w:val="28"/>
          <w:szCs w:val="28"/>
        </w:rPr>
      </w:pPr>
      <w:r w:rsidRPr="00AD44CB">
        <w:rPr>
          <w:sz w:val="28"/>
          <w:szCs w:val="28"/>
        </w:rPr>
        <w:t>Согласие должно быть оформлено в соответствии со статьей 9 Федерального закона от 27 июля 2006 года N 152-ФЗ "О персональных данных".</w:t>
      </w:r>
    </w:p>
    <w:p w:rsidR="00DD2C6F" w:rsidRPr="00AD44CB" w:rsidRDefault="00DD2C6F" w:rsidP="00DD2C6F">
      <w:pPr>
        <w:ind w:firstLine="708"/>
        <w:jc w:val="both"/>
        <w:rPr>
          <w:sz w:val="28"/>
          <w:szCs w:val="28"/>
        </w:rPr>
      </w:pPr>
      <w:r w:rsidRPr="00AD44CB">
        <w:rPr>
          <w:sz w:val="28"/>
          <w:szCs w:val="28"/>
        </w:rPr>
        <w:t>4. Социальные выплаты используются:</w:t>
      </w:r>
    </w:p>
    <w:p w:rsidR="00DD2C6F" w:rsidRPr="00AD44CB" w:rsidRDefault="00DD2C6F" w:rsidP="00DD2C6F">
      <w:pPr>
        <w:ind w:firstLine="708"/>
        <w:jc w:val="both"/>
        <w:rPr>
          <w:sz w:val="28"/>
          <w:szCs w:val="28"/>
        </w:rPr>
      </w:pPr>
      <w:r w:rsidRPr="00AD44CB">
        <w:rPr>
          <w:sz w:val="28"/>
          <w:szCs w:val="28"/>
        </w:rPr>
        <w:t>1) для оплаты цены договора купли-продажи жилого помещения (за исключением средств, когда оплата цены договора купли-продажи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жилья) (далее - договор на жилое помещение);</w:t>
      </w:r>
    </w:p>
    <w:p w:rsidR="00DD2C6F" w:rsidRPr="003C7B58" w:rsidRDefault="00DD2C6F" w:rsidP="00DD2C6F">
      <w:pPr>
        <w:ind w:firstLine="708"/>
        <w:jc w:val="both"/>
        <w:rPr>
          <w:sz w:val="28"/>
          <w:szCs w:val="28"/>
        </w:rPr>
      </w:pPr>
      <w:r w:rsidRPr="003C7B58">
        <w:rPr>
          <w:sz w:val="28"/>
          <w:szCs w:val="28"/>
        </w:rPr>
        <w:t>2) для оплаты цены договора строительного подряда на строительство жилого дома;</w:t>
      </w:r>
    </w:p>
    <w:p w:rsidR="00DD2C6F" w:rsidRPr="00AD44CB" w:rsidRDefault="00DD2C6F" w:rsidP="00DD2C6F">
      <w:pPr>
        <w:ind w:firstLine="708"/>
        <w:jc w:val="both"/>
        <w:rPr>
          <w:sz w:val="28"/>
          <w:szCs w:val="28"/>
        </w:rPr>
      </w:pPr>
      <w:r w:rsidRPr="00AD44CB">
        <w:rPr>
          <w:sz w:val="28"/>
          <w:szCs w:val="28"/>
        </w:rPr>
        <w:t xml:space="preserve">3) </w:t>
      </w:r>
      <w:r w:rsidRPr="00DC08C0">
        <w:rPr>
          <w:sz w:val="28"/>
          <w:szCs w:val="28"/>
        </w:rPr>
        <w:t>для осуществления последнего платежа в счет уплаты паевого взноса в полном размере, после уплаты которого жилое помещение переходит в собственность молодой семьи (в случае если молодая семья или один из супругов в молодой семье является членом жилищного, жилищно-строительного, жилищного накопительного к</w:t>
      </w:r>
      <w:r>
        <w:rPr>
          <w:sz w:val="28"/>
          <w:szCs w:val="28"/>
        </w:rPr>
        <w:t>ооператива (далее - кооператив)</w:t>
      </w:r>
      <w:r w:rsidRPr="00AD44CB">
        <w:rPr>
          <w:sz w:val="28"/>
          <w:szCs w:val="28"/>
        </w:rPr>
        <w:t>;</w:t>
      </w:r>
    </w:p>
    <w:p w:rsidR="00DD2C6F" w:rsidRPr="003C7B58" w:rsidRDefault="00DD2C6F" w:rsidP="00DD2C6F">
      <w:pPr>
        <w:ind w:firstLine="708"/>
        <w:jc w:val="both"/>
        <w:rPr>
          <w:sz w:val="28"/>
          <w:szCs w:val="28"/>
        </w:rPr>
      </w:pPr>
      <w:r w:rsidRPr="003C7B58">
        <w:rPr>
          <w:sz w:val="28"/>
          <w:szCs w:val="28"/>
        </w:rPr>
        <w:t>4)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жилого дома;</w:t>
      </w:r>
    </w:p>
    <w:p w:rsidR="00DD2C6F" w:rsidRPr="00AD44CB" w:rsidRDefault="00DD2C6F" w:rsidP="00DD2C6F">
      <w:pPr>
        <w:ind w:firstLine="708"/>
        <w:jc w:val="both"/>
        <w:rPr>
          <w:sz w:val="28"/>
          <w:szCs w:val="28"/>
        </w:rPr>
      </w:pPr>
      <w:r w:rsidRPr="00AD44CB">
        <w:rPr>
          <w:sz w:val="28"/>
          <w:szCs w:val="28"/>
        </w:rPr>
        <w:t>5) для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жилья, в том числе на оплату цены договора купли-продажи жилого помещения (в случаях, когда это предусмотрено договором) и (или) оплату услуг указанной организации.</w:t>
      </w:r>
    </w:p>
    <w:p w:rsidR="00DD2C6F" w:rsidRPr="003C7B58" w:rsidRDefault="00DD2C6F" w:rsidP="00DD2C6F">
      <w:pPr>
        <w:ind w:firstLine="708"/>
        <w:jc w:val="both"/>
        <w:rPr>
          <w:sz w:val="28"/>
          <w:szCs w:val="28"/>
        </w:rPr>
      </w:pPr>
      <w:r w:rsidRPr="003C7B58">
        <w:rPr>
          <w:sz w:val="28"/>
          <w:szCs w:val="28"/>
        </w:rPr>
        <w:t>6)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жилого дома, полученным до 1 января 2011 года, за исключением иных процентов, штрафов, комиссий и пеней за просрочку исполнения обязательств по этим кредитам или займам.</w:t>
      </w:r>
    </w:p>
    <w:p w:rsidR="00DD2C6F" w:rsidRPr="00D8482A" w:rsidRDefault="00DD2C6F" w:rsidP="00DD2C6F">
      <w:pPr>
        <w:ind w:firstLine="708"/>
        <w:jc w:val="both"/>
        <w:rPr>
          <w:sz w:val="28"/>
          <w:szCs w:val="28"/>
        </w:rPr>
      </w:pPr>
      <w:r w:rsidRPr="00D8482A">
        <w:rPr>
          <w:sz w:val="28"/>
          <w:szCs w:val="28"/>
        </w:rPr>
        <w:t>5. Социальные выплаты молодым семьям предоставляются в соответствии с Правилами предоставления молодым семьям социальных выплат на приобретение (строительство) жилья и их использования, утвержденными Постановлением  Правительства   Российской  Федерации от 17.12.2010 г. № 1050 «О федеральной целевой программе «Жилище» на 2015-2020 годы.</w:t>
      </w:r>
    </w:p>
    <w:p w:rsidR="00DD2C6F" w:rsidRPr="00AD44CB" w:rsidRDefault="00DD2C6F" w:rsidP="00DD2C6F">
      <w:pPr>
        <w:ind w:firstLine="708"/>
        <w:jc w:val="both"/>
        <w:rPr>
          <w:sz w:val="28"/>
          <w:szCs w:val="28"/>
        </w:rPr>
      </w:pPr>
      <w:r w:rsidRPr="00AD44CB">
        <w:rPr>
          <w:sz w:val="28"/>
          <w:szCs w:val="28"/>
        </w:rPr>
        <w:t>6. Право молодой семьи - участницы Подпрограммы на получение социальной выплаты удостоверяется именным документом – свидетельством, которое не является ценной бумагой. Форма свидетельства утверждается Правительством Российской Федерации.</w:t>
      </w:r>
    </w:p>
    <w:p w:rsidR="00DD2C6F" w:rsidRPr="00AD44CB" w:rsidRDefault="00DD2C6F" w:rsidP="00DD2C6F">
      <w:pPr>
        <w:ind w:firstLine="708"/>
        <w:jc w:val="both"/>
        <w:rPr>
          <w:sz w:val="28"/>
          <w:szCs w:val="28"/>
        </w:rPr>
      </w:pPr>
      <w:r w:rsidRPr="00AD44CB">
        <w:rPr>
          <w:sz w:val="28"/>
          <w:szCs w:val="28"/>
        </w:rPr>
        <w:t xml:space="preserve">Срок действия свидетельства составляет </w:t>
      </w:r>
      <w:r w:rsidRPr="00D8482A">
        <w:rPr>
          <w:sz w:val="28"/>
          <w:szCs w:val="28"/>
        </w:rPr>
        <w:t>7 месяцев</w:t>
      </w:r>
      <w:r w:rsidRPr="00AD44CB">
        <w:rPr>
          <w:sz w:val="28"/>
          <w:szCs w:val="28"/>
        </w:rPr>
        <w:t xml:space="preserve"> с даты выдачи, указанной в свидетельстве.</w:t>
      </w:r>
    </w:p>
    <w:p w:rsidR="00DD2C6F" w:rsidRPr="00AD44CB" w:rsidRDefault="00DD2C6F" w:rsidP="00DD2C6F">
      <w:pPr>
        <w:ind w:firstLine="708"/>
        <w:jc w:val="both"/>
        <w:rPr>
          <w:sz w:val="28"/>
          <w:szCs w:val="28"/>
        </w:rPr>
      </w:pPr>
      <w:r w:rsidRPr="00AD44CB">
        <w:rPr>
          <w:sz w:val="28"/>
          <w:szCs w:val="28"/>
        </w:rPr>
        <w:t xml:space="preserve">Полученное свидетельство </w:t>
      </w:r>
      <w:r w:rsidRPr="00D8482A">
        <w:rPr>
          <w:sz w:val="28"/>
          <w:szCs w:val="28"/>
        </w:rPr>
        <w:t>в течение 1 месяца со дня его выдачи</w:t>
      </w:r>
      <w:r>
        <w:rPr>
          <w:sz w:val="28"/>
          <w:szCs w:val="28"/>
        </w:rPr>
        <w:t xml:space="preserve"> </w:t>
      </w:r>
      <w:r w:rsidRPr="00AD44CB">
        <w:rPr>
          <w:sz w:val="28"/>
          <w:szCs w:val="28"/>
        </w:rPr>
        <w:t>сдается его владельцем в банк, отобранный Министерством для обслуживания средств, предусмотренных на предоставление социальных выплат, где на имя члена молодой семьи открывается банковский счет, предназначенный для зачисления социальной выплаты. Молодая семья - владелец свидетельства заключает договор банковского счета с банком по месту приобретения жилья.</w:t>
      </w:r>
    </w:p>
    <w:p w:rsidR="00DD2C6F" w:rsidRPr="00C62546" w:rsidRDefault="00DD2C6F" w:rsidP="00DD2C6F">
      <w:pPr>
        <w:ind w:firstLine="708"/>
        <w:jc w:val="both"/>
        <w:rPr>
          <w:sz w:val="28"/>
          <w:szCs w:val="28"/>
        </w:rPr>
      </w:pPr>
      <w:r w:rsidRPr="00AD44CB">
        <w:rPr>
          <w:sz w:val="28"/>
          <w:szCs w:val="28"/>
        </w:rPr>
        <w:t xml:space="preserve">Размер социальной выплаты, предоставляемой молодой семье, указывается в свидетельстве и является неизменным на весь срок его действия. </w:t>
      </w:r>
      <w:r w:rsidRPr="00C62546">
        <w:rPr>
          <w:sz w:val="28"/>
          <w:szCs w:val="28"/>
        </w:rPr>
        <w:t xml:space="preserve">Расчет размера социальной выплаты производится на дату утверждения Министерством списков молодых семей - претендентов на получение социальной выплаты. </w:t>
      </w:r>
    </w:p>
    <w:p w:rsidR="00DD2C6F" w:rsidRPr="00DA52CA" w:rsidRDefault="00DD2C6F" w:rsidP="00DD2C6F">
      <w:pPr>
        <w:ind w:firstLine="708"/>
        <w:jc w:val="both"/>
        <w:rPr>
          <w:sz w:val="28"/>
          <w:szCs w:val="28"/>
        </w:rPr>
      </w:pPr>
      <w:r w:rsidRPr="00AD44CB">
        <w:rPr>
          <w:sz w:val="28"/>
          <w:szCs w:val="28"/>
        </w:rPr>
        <w:t xml:space="preserve">7. </w:t>
      </w:r>
      <w:r w:rsidRPr="00DA52CA">
        <w:rPr>
          <w:sz w:val="28"/>
          <w:szCs w:val="28"/>
        </w:rPr>
        <w:t>Участником Подпрограммы может быть молодая семья, в том числе молодая сем</w:t>
      </w:r>
      <w:r>
        <w:rPr>
          <w:sz w:val="28"/>
          <w:szCs w:val="28"/>
        </w:rPr>
        <w:t>ья, имеющая одного ребенка и более</w:t>
      </w:r>
      <w:r w:rsidRPr="00DA52CA">
        <w:rPr>
          <w:sz w:val="28"/>
          <w:szCs w:val="28"/>
        </w:rPr>
        <w:t>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</w:t>
      </w:r>
      <w:r>
        <w:rPr>
          <w:sz w:val="28"/>
          <w:szCs w:val="28"/>
        </w:rPr>
        <w:t xml:space="preserve"> ребенка и более</w:t>
      </w:r>
      <w:r w:rsidRPr="00DA52CA">
        <w:rPr>
          <w:sz w:val="28"/>
          <w:szCs w:val="28"/>
        </w:rPr>
        <w:t>, соответствующая следующим условиям:</w:t>
      </w:r>
    </w:p>
    <w:p w:rsidR="00DD2C6F" w:rsidRPr="00AD44CB" w:rsidRDefault="00DD2C6F" w:rsidP="00DD2C6F">
      <w:pPr>
        <w:ind w:firstLine="708"/>
        <w:jc w:val="both"/>
        <w:rPr>
          <w:sz w:val="28"/>
          <w:szCs w:val="28"/>
        </w:rPr>
      </w:pPr>
      <w:r w:rsidRPr="00AD44CB">
        <w:rPr>
          <w:sz w:val="28"/>
          <w:szCs w:val="28"/>
        </w:rPr>
        <w:t>1) возраст каждого из супругов либо одного родителя в неполной семье не превышает 35 лет на момент принятия Министерством решения о включении молодой семьи</w:t>
      </w:r>
      <w:r>
        <w:rPr>
          <w:sz w:val="28"/>
          <w:szCs w:val="28"/>
        </w:rPr>
        <w:t>-участницы подпрограммы</w:t>
      </w:r>
      <w:r w:rsidRPr="00AD44CB">
        <w:rPr>
          <w:sz w:val="28"/>
          <w:szCs w:val="28"/>
        </w:rPr>
        <w:t xml:space="preserve"> в список молодых семей-претендентов на получение социальной выплаты в планируемом году по Свердловской области;</w:t>
      </w:r>
    </w:p>
    <w:p w:rsidR="00DD2C6F" w:rsidRPr="00AD44CB" w:rsidRDefault="00DD2C6F" w:rsidP="00DD2C6F">
      <w:pPr>
        <w:ind w:firstLine="708"/>
        <w:jc w:val="both"/>
        <w:rPr>
          <w:sz w:val="28"/>
          <w:szCs w:val="28"/>
        </w:rPr>
      </w:pPr>
      <w:r w:rsidRPr="00AD44CB">
        <w:rPr>
          <w:sz w:val="28"/>
          <w:szCs w:val="28"/>
        </w:rPr>
        <w:t xml:space="preserve">2) семья признана нуждающейся в жилом помещении; </w:t>
      </w:r>
    </w:p>
    <w:p w:rsidR="00DD2C6F" w:rsidRPr="00AD44CB" w:rsidRDefault="00DD2C6F" w:rsidP="00DD2C6F">
      <w:pPr>
        <w:ind w:firstLine="708"/>
        <w:jc w:val="both"/>
        <w:rPr>
          <w:sz w:val="28"/>
          <w:szCs w:val="28"/>
        </w:rPr>
      </w:pPr>
      <w:r w:rsidRPr="00AD44CB">
        <w:rPr>
          <w:sz w:val="28"/>
          <w:szCs w:val="28"/>
        </w:rPr>
        <w:t>3)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 (далее – платежеспособность).</w:t>
      </w:r>
    </w:p>
    <w:p w:rsidR="00DD2C6F" w:rsidRPr="00AD44CB" w:rsidRDefault="00DD2C6F" w:rsidP="00DD2C6F">
      <w:pPr>
        <w:ind w:firstLine="708"/>
        <w:jc w:val="both"/>
        <w:rPr>
          <w:sz w:val="28"/>
          <w:szCs w:val="28"/>
        </w:rPr>
      </w:pPr>
      <w:r w:rsidRPr="00AD44CB">
        <w:rPr>
          <w:sz w:val="28"/>
          <w:szCs w:val="28"/>
        </w:rPr>
        <w:t>Под нуждающимися в жилых помещениях понимаются молодые семьи, поставленные на учет в качестве нуждающихся в улучшении жилищных условий до 1 марта 2005 года, а также молодые семьи, признанные администрацией Нижнесергинского городского поселения по месту их постоянного жительства нуждающимися в жилых помещениях, после 1 марта 2005 года по тем же основаниям, которые установлены статьей 51 Жилищного кодекса Российской Федерации для признания граждан нуждающимися в жилых помещениях, предоставляемых по договорам социального найма, вне зависимости от того, поставлены ли они на учет в качестве нуждающихся в жилых помещениях.</w:t>
      </w:r>
    </w:p>
    <w:p w:rsidR="00DD2C6F" w:rsidRPr="00AD44CB" w:rsidRDefault="00DD2C6F" w:rsidP="00DD2C6F">
      <w:pPr>
        <w:ind w:firstLine="708"/>
        <w:jc w:val="both"/>
        <w:rPr>
          <w:sz w:val="28"/>
          <w:szCs w:val="28"/>
        </w:rPr>
      </w:pPr>
      <w:r w:rsidRPr="00AD44CB">
        <w:rPr>
          <w:sz w:val="28"/>
          <w:szCs w:val="28"/>
        </w:rPr>
        <w:t>Молодая семья признается администрацией Нижнесергинского городского поселения платежеспособной, если разница между расчетной стоимостью жилья, используемой для расчета социальной выплаты, и размером социальной выплаты меньше или равна сумме средств, подтвержденных документами, представленными молодой семьей для расчета платежеспособности.</w:t>
      </w:r>
    </w:p>
    <w:p w:rsidR="00DD2C6F" w:rsidRPr="00AD44CB" w:rsidRDefault="00DD2C6F" w:rsidP="00DD2C6F">
      <w:pPr>
        <w:ind w:firstLine="708"/>
        <w:jc w:val="both"/>
        <w:rPr>
          <w:sz w:val="28"/>
          <w:szCs w:val="28"/>
        </w:rPr>
      </w:pPr>
      <w:r w:rsidRPr="00AD44CB">
        <w:rPr>
          <w:sz w:val="28"/>
          <w:szCs w:val="28"/>
        </w:rPr>
        <w:t>Для расчета платежеспособности молодая семья может представить в администрацию Нижнесергинского городского поселения следующие документы:</w:t>
      </w:r>
    </w:p>
    <w:p w:rsidR="00DD2C6F" w:rsidRPr="00AD44CB" w:rsidRDefault="00DD2C6F" w:rsidP="00DD2C6F">
      <w:pPr>
        <w:ind w:firstLine="708"/>
        <w:jc w:val="both"/>
        <w:rPr>
          <w:sz w:val="28"/>
          <w:szCs w:val="28"/>
        </w:rPr>
      </w:pPr>
      <w:r w:rsidRPr="00AD44CB">
        <w:rPr>
          <w:sz w:val="28"/>
          <w:szCs w:val="28"/>
        </w:rPr>
        <w:t>1) справку из кредитной организации, в которой указан размер кредита (займа), который может быть предоставлен одному из супругов молодой семьи, исходя из совокупного дохода семьи;</w:t>
      </w:r>
    </w:p>
    <w:p w:rsidR="00DD2C6F" w:rsidRPr="00AD44CB" w:rsidRDefault="00DD2C6F" w:rsidP="00DD2C6F">
      <w:pPr>
        <w:ind w:firstLine="708"/>
        <w:jc w:val="both"/>
        <w:rPr>
          <w:sz w:val="28"/>
          <w:szCs w:val="28"/>
        </w:rPr>
      </w:pPr>
      <w:r w:rsidRPr="00AD44CB">
        <w:rPr>
          <w:sz w:val="28"/>
          <w:szCs w:val="28"/>
        </w:rPr>
        <w:t>2) справку организации, предоставляющей заем, в которой указан размер предоставляемого займа одному из супругов молодой семьи;</w:t>
      </w:r>
    </w:p>
    <w:p w:rsidR="00DD2C6F" w:rsidRPr="00AD44CB" w:rsidRDefault="00DD2C6F" w:rsidP="00DD2C6F">
      <w:pPr>
        <w:ind w:firstLine="708"/>
        <w:jc w:val="both"/>
        <w:rPr>
          <w:sz w:val="28"/>
          <w:szCs w:val="28"/>
        </w:rPr>
      </w:pPr>
      <w:r w:rsidRPr="00AD44CB">
        <w:rPr>
          <w:sz w:val="28"/>
          <w:szCs w:val="28"/>
        </w:rPr>
        <w:t>3) выписку о наличии средств на счете в банке, который открыт на одного из супругов молодой семьи. Счет должен находиться в банке, расположенном на территории Российской Федерации. Счет в банке должен быть открыт в рублях;</w:t>
      </w:r>
    </w:p>
    <w:p w:rsidR="00DD2C6F" w:rsidRPr="00AD44CB" w:rsidRDefault="00DD2C6F" w:rsidP="00DD2C6F">
      <w:pPr>
        <w:ind w:firstLine="708"/>
        <w:jc w:val="both"/>
        <w:rPr>
          <w:sz w:val="28"/>
          <w:szCs w:val="28"/>
        </w:rPr>
      </w:pPr>
      <w:r w:rsidRPr="00AD44CB">
        <w:rPr>
          <w:sz w:val="28"/>
          <w:szCs w:val="28"/>
        </w:rPr>
        <w:t>4) копию соглашения (договора займа) между гражданином и одним из супругов молодой семьи о предоставлении займа на приобретение жилья. Копия соглашения (договора займа) представляется вместе с оригиналом для сличения подлинности;</w:t>
      </w:r>
    </w:p>
    <w:p w:rsidR="00DD2C6F" w:rsidRPr="00AD44CB" w:rsidRDefault="00DD2C6F" w:rsidP="00DD2C6F">
      <w:pPr>
        <w:ind w:firstLine="708"/>
        <w:jc w:val="both"/>
        <w:rPr>
          <w:sz w:val="28"/>
          <w:szCs w:val="28"/>
        </w:rPr>
      </w:pPr>
      <w:r w:rsidRPr="00AD44CB">
        <w:rPr>
          <w:sz w:val="28"/>
          <w:szCs w:val="28"/>
        </w:rPr>
        <w:t>5) заявление о наличии государственного материнского (семейного) капитала, который она планирует использовать на приобретение жилого помещения или строительство жилого дома с использованием средств социальной выплаты на приобретение жилого помещения или строительство жилого дома и просит учесть средства государственного материнского (семейного) капитала при расчете платежеспособности;</w:t>
      </w:r>
    </w:p>
    <w:p w:rsidR="00DD2C6F" w:rsidRPr="00AD44CB" w:rsidRDefault="00DD2C6F" w:rsidP="00DD2C6F">
      <w:pPr>
        <w:ind w:firstLine="708"/>
        <w:jc w:val="both"/>
        <w:rPr>
          <w:sz w:val="28"/>
          <w:szCs w:val="28"/>
        </w:rPr>
      </w:pPr>
      <w:r w:rsidRPr="00AD44CB">
        <w:rPr>
          <w:sz w:val="28"/>
          <w:szCs w:val="28"/>
        </w:rPr>
        <w:t>6) заявление о наличии областного материнского (семейного) капитала, который она планирует использовать на приобретение жилого помещения или строительство жилого дома с использованием средств социальной выплаты на приобретение жилого помещения или строительство жилого дома и просит учесть средства областного материнского (семейного) капитала при расчете платежеспособности;</w:t>
      </w:r>
    </w:p>
    <w:p w:rsidR="00DD2C6F" w:rsidRPr="00AD44CB" w:rsidRDefault="00DD2C6F" w:rsidP="00DD2C6F">
      <w:pPr>
        <w:ind w:firstLine="708"/>
        <w:jc w:val="both"/>
        <w:rPr>
          <w:sz w:val="28"/>
          <w:szCs w:val="28"/>
        </w:rPr>
      </w:pPr>
      <w:r w:rsidRPr="00AD44CB">
        <w:rPr>
          <w:sz w:val="28"/>
          <w:szCs w:val="28"/>
        </w:rPr>
        <w:t>При расчете платежеспособности молодой семьи документы, указанные в подпунктах 1-6 абзаца 7 настоящего пункта учитываются в совокупности либо отдельно, по желанию молодой семьи.</w:t>
      </w:r>
    </w:p>
    <w:p w:rsidR="00DD2C6F" w:rsidRPr="00AD44CB" w:rsidRDefault="00DD2C6F" w:rsidP="00DD2C6F">
      <w:pPr>
        <w:ind w:firstLine="708"/>
        <w:jc w:val="both"/>
        <w:rPr>
          <w:sz w:val="28"/>
          <w:szCs w:val="28"/>
        </w:rPr>
      </w:pPr>
      <w:r w:rsidRPr="00AD44CB">
        <w:rPr>
          <w:sz w:val="28"/>
          <w:szCs w:val="28"/>
        </w:rPr>
        <w:t>При расчете платежеспособности молодой семьи учитываются документы, указанные в подпунктах 1-6 абзаца 7 настоящего пункта, представленные одним из супругов молодой семьи, который не является гражданином Российской Федерации.</w:t>
      </w:r>
    </w:p>
    <w:p w:rsidR="00DD2C6F" w:rsidRPr="00AD44CB" w:rsidRDefault="00DD2C6F" w:rsidP="00DD2C6F">
      <w:pPr>
        <w:ind w:firstLine="708"/>
        <w:jc w:val="both"/>
        <w:rPr>
          <w:sz w:val="28"/>
          <w:szCs w:val="28"/>
        </w:rPr>
      </w:pPr>
      <w:r w:rsidRPr="00AD44CB">
        <w:rPr>
          <w:sz w:val="28"/>
          <w:szCs w:val="28"/>
        </w:rPr>
        <w:t>При расчете платежеспособности с использованием государственного материнского (семейного) капитала администрация Нижнесергинского городского поселения запрашивает сведения о размере (оставшейся части) государственного материнского (семейного) капитала в Территориальном Отделении Пенсионного Фонда России по Свердловской области, в котором находится дело лица (заявителя), имеющего право на государственную поддержку.</w:t>
      </w:r>
    </w:p>
    <w:p w:rsidR="00DD2C6F" w:rsidRPr="00AD44CB" w:rsidRDefault="00DD2C6F" w:rsidP="00DD2C6F">
      <w:pPr>
        <w:ind w:firstLine="708"/>
        <w:jc w:val="both"/>
        <w:rPr>
          <w:sz w:val="28"/>
          <w:szCs w:val="28"/>
        </w:rPr>
      </w:pPr>
      <w:r w:rsidRPr="00AD44CB">
        <w:rPr>
          <w:sz w:val="28"/>
          <w:szCs w:val="28"/>
        </w:rPr>
        <w:t>При расчете платежеспособности с использованием областного материнского (семейного) капитала администрация Нижнесергинского городского поселения запрашивает сведения о размере (оставшейся части) областного материнского (семейного) капитала в территориальном исполнительном органе государственной власти Свердловской области - Управлении социальной политики Министерства социальной политики Свердловской области, оформившем областной материнский капитал.</w:t>
      </w:r>
    </w:p>
    <w:p w:rsidR="00DD2C6F" w:rsidRDefault="00DD2C6F" w:rsidP="00DD2C6F">
      <w:pPr>
        <w:ind w:firstLine="708"/>
        <w:jc w:val="both"/>
        <w:rPr>
          <w:sz w:val="28"/>
          <w:szCs w:val="28"/>
        </w:rPr>
      </w:pPr>
      <w:r w:rsidRPr="00AD44CB">
        <w:rPr>
          <w:sz w:val="28"/>
          <w:szCs w:val="28"/>
        </w:rPr>
        <w:t xml:space="preserve"> Сведения о размере (оставшейся части) государственного материнского (семейного) капитала и сведения о размере (оставшейся части) областного материнского (семейного) капитала могут быть предоставлены молодой семьей по ее желанию.</w:t>
      </w:r>
    </w:p>
    <w:p w:rsidR="00DD2C6F" w:rsidRPr="00DA52CA" w:rsidRDefault="00DD2C6F" w:rsidP="00DD2C6F">
      <w:pPr>
        <w:ind w:firstLine="708"/>
        <w:jc w:val="both"/>
        <w:rPr>
          <w:sz w:val="28"/>
          <w:szCs w:val="28"/>
        </w:rPr>
      </w:pPr>
      <w:r w:rsidRPr="00DA52CA">
        <w:rPr>
          <w:sz w:val="28"/>
          <w:szCs w:val="28"/>
        </w:rPr>
        <w:t>8. Для участия в Подпрограмме в целях использования социальной выплаты в соответствии с подпунктами 1 - 5 пункта 4 настоящего Раздела молодая семья подает в администрацию Нижнесергинского городского поселения следующие документы:</w:t>
      </w:r>
    </w:p>
    <w:p w:rsidR="00DD2C6F" w:rsidRPr="00DA52CA" w:rsidRDefault="00DD2C6F" w:rsidP="00DD2C6F">
      <w:pPr>
        <w:ind w:firstLine="708"/>
        <w:jc w:val="both"/>
        <w:rPr>
          <w:sz w:val="28"/>
          <w:szCs w:val="28"/>
        </w:rPr>
      </w:pPr>
      <w:r w:rsidRPr="00DA52CA">
        <w:rPr>
          <w:sz w:val="28"/>
          <w:szCs w:val="28"/>
        </w:rPr>
        <w:t>а) заявление по форме, утвержденной Правительством Российской Федерации, в 2 экземплярах (один экземпляр возвращается заявителю с указанием даты принятия заявления и приложенных к нему документов);</w:t>
      </w:r>
    </w:p>
    <w:p w:rsidR="00DD2C6F" w:rsidRPr="00DA52CA" w:rsidRDefault="00DD2C6F" w:rsidP="00DD2C6F">
      <w:pPr>
        <w:ind w:firstLine="708"/>
        <w:jc w:val="both"/>
        <w:rPr>
          <w:sz w:val="28"/>
          <w:szCs w:val="28"/>
        </w:rPr>
      </w:pPr>
      <w:r w:rsidRPr="00DA52CA">
        <w:rPr>
          <w:sz w:val="28"/>
          <w:szCs w:val="28"/>
        </w:rPr>
        <w:t>б) копия документов, удостоверяющих личность каждого члена семьи;</w:t>
      </w:r>
    </w:p>
    <w:p w:rsidR="00DD2C6F" w:rsidRPr="00DA52CA" w:rsidRDefault="00DD2C6F" w:rsidP="00DD2C6F">
      <w:pPr>
        <w:ind w:firstLine="708"/>
        <w:jc w:val="both"/>
        <w:rPr>
          <w:sz w:val="28"/>
          <w:szCs w:val="28"/>
        </w:rPr>
      </w:pPr>
      <w:r w:rsidRPr="00DA52CA">
        <w:rPr>
          <w:sz w:val="28"/>
          <w:szCs w:val="28"/>
        </w:rPr>
        <w:t>в) копия свидетельства о браке (на неполную семью не распространяется);</w:t>
      </w:r>
    </w:p>
    <w:p w:rsidR="00DD2C6F" w:rsidRPr="00DA52CA" w:rsidRDefault="00DD2C6F" w:rsidP="00DD2C6F">
      <w:pPr>
        <w:ind w:firstLine="708"/>
        <w:jc w:val="both"/>
        <w:rPr>
          <w:sz w:val="28"/>
          <w:szCs w:val="28"/>
        </w:rPr>
      </w:pPr>
      <w:r w:rsidRPr="00DA52CA">
        <w:rPr>
          <w:sz w:val="28"/>
          <w:szCs w:val="28"/>
        </w:rPr>
        <w:t>г) документ, подтверждающий признание молодой семьи нуждающейся в жилых помещениях;</w:t>
      </w:r>
    </w:p>
    <w:p w:rsidR="00DD2C6F" w:rsidRPr="00DA52CA" w:rsidRDefault="00DD2C6F" w:rsidP="00DD2C6F">
      <w:pPr>
        <w:ind w:firstLine="708"/>
        <w:jc w:val="both"/>
        <w:rPr>
          <w:sz w:val="28"/>
          <w:szCs w:val="28"/>
        </w:rPr>
      </w:pPr>
      <w:r w:rsidRPr="00DA52CA">
        <w:rPr>
          <w:sz w:val="28"/>
          <w:szCs w:val="28"/>
        </w:rPr>
        <w:t>д) документы, подтверждающие признание молодой семьи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выплаты.</w:t>
      </w:r>
    </w:p>
    <w:p w:rsidR="00DD2C6F" w:rsidRPr="00DA52CA" w:rsidRDefault="00DD2C6F" w:rsidP="00DD2C6F">
      <w:pPr>
        <w:ind w:firstLine="708"/>
        <w:jc w:val="both"/>
        <w:rPr>
          <w:sz w:val="28"/>
          <w:szCs w:val="28"/>
        </w:rPr>
      </w:pPr>
      <w:r w:rsidRPr="00DA52CA">
        <w:rPr>
          <w:sz w:val="28"/>
          <w:szCs w:val="28"/>
        </w:rPr>
        <w:t>Для участия в Подпрограмме в целях использования социальной выплаты в соответствии с подпунктом 6 пункта 4 настоящего Раздела молодая семья подает в администрацию Нижнесергинского городского поселения следующие документы:</w:t>
      </w:r>
    </w:p>
    <w:p w:rsidR="00DD2C6F" w:rsidRPr="00DA52CA" w:rsidRDefault="00DD2C6F" w:rsidP="00DD2C6F">
      <w:pPr>
        <w:ind w:firstLine="708"/>
        <w:jc w:val="both"/>
        <w:rPr>
          <w:sz w:val="28"/>
          <w:szCs w:val="28"/>
        </w:rPr>
      </w:pPr>
      <w:r w:rsidRPr="00DA52CA">
        <w:rPr>
          <w:sz w:val="28"/>
          <w:szCs w:val="28"/>
        </w:rPr>
        <w:t>а) заявление по форме, утвержденной Правительством Российской Федерации, в 2 экземплярах (один экземпляр возвращается заявителю с указанием даты принятия заявления и приложенных к нему документов);</w:t>
      </w:r>
    </w:p>
    <w:p w:rsidR="00DD2C6F" w:rsidRPr="00DA52CA" w:rsidRDefault="00DD2C6F" w:rsidP="00DD2C6F">
      <w:pPr>
        <w:ind w:firstLine="708"/>
        <w:jc w:val="both"/>
        <w:rPr>
          <w:sz w:val="28"/>
          <w:szCs w:val="28"/>
        </w:rPr>
      </w:pPr>
      <w:r w:rsidRPr="00DA52CA">
        <w:rPr>
          <w:sz w:val="28"/>
          <w:szCs w:val="28"/>
        </w:rPr>
        <w:t>б) копии документов, удостоверяющих личность каждого члена семьи;</w:t>
      </w:r>
    </w:p>
    <w:p w:rsidR="00DD2C6F" w:rsidRPr="00DA52CA" w:rsidRDefault="00DD2C6F" w:rsidP="00DD2C6F">
      <w:pPr>
        <w:ind w:firstLine="708"/>
        <w:jc w:val="both"/>
        <w:rPr>
          <w:sz w:val="28"/>
          <w:szCs w:val="28"/>
        </w:rPr>
      </w:pPr>
      <w:r w:rsidRPr="00DA52CA">
        <w:rPr>
          <w:sz w:val="28"/>
          <w:szCs w:val="28"/>
        </w:rPr>
        <w:t>в) копия свидетельства о браке (на неполную семью не распространяется);</w:t>
      </w:r>
    </w:p>
    <w:p w:rsidR="00DD2C6F" w:rsidRPr="00DA52CA" w:rsidRDefault="00DD2C6F" w:rsidP="00DD2C6F">
      <w:pPr>
        <w:ind w:firstLine="708"/>
        <w:jc w:val="both"/>
        <w:rPr>
          <w:sz w:val="28"/>
          <w:szCs w:val="28"/>
        </w:rPr>
      </w:pPr>
      <w:r w:rsidRPr="00DA52CA">
        <w:rPr>
          <w:sz w:val="28"/>
          <w:szCs w:val="28"/>
        </w:rPr>
        <w:t>г) копия свидетельства о государственной регистрации права собственности на жилое помещение (жилой дом), приобретенное (построенное) с использованием средств ипотечного жилищного кредита (займа), либо договор строительного подряда или иные документы, подтверждающие расходы по строительству жилого дома (далее - документы на строительство), - при незавершенном строительстве жилого дома;</w:t>
      </w:r>
    </w:p>
    <w:p w:rsidR="00DD2C6F" w:rsidRPr="00DA52CA" w:rsidRDefault="00DD2C6F" w:rsidP="00DD2C6F">
      <w:pPr>
        <w:ind w:firstLine="708"/>
        <w:jc w:val="both"/>
        <w:rPr>
          <w:sz w:val="28"/>
          <w:szCs w:val="28"/>
        </w:rPr>
      </w:pPr>
      <w:r w:rsidRPr="00DA52CA">
        <w:rPr>
          <w:sz w:val="28"/>
          <w:szCs w:val="28"/>
        </w:rPr>
        <w:t>д) копия кредитного договора (договора займа), заключенного с 1 января 2006 г. по 31 декабря 2010 г. включительно;</w:t>
      </w:r>
    </w:p>
    <w:p w:rsidR="00DD2C6F" w:rsidRPr="00DA52CA" w:rsidRDefault="00DD2C6F" w:rsidP="00DD2C6F">
      <w:pPr>
        <w:ind w:firstLine="708"/>
        <w:jc w:val="both"/>
        <w:rPr>
          <w:sz w:val="28"/>
          <w:szCs w:val="28"/>
        </w:rPr>
      </w:pPr>
      <w:r w:rsidRPr="00DA52CA">
        <w:rPr>
          <w:sz w:val="28"/>
          <w:szCs w:val="28"/>
        </w:rPr>
        <w:t>е) документ, подтверждающий, что молодая семья была признана нуждающейся в жилом помещении в соответствии с абзацем 5 п.7 настоящего Раздела на момент заключения кредитного договора (договора займа), указанного в подпункте "д" абзаца 7;</w:t>
      </w:r>
    </w:p>
    <w:p w:rsidR="00DD2C6F" w:rsidRDefault="00DD2C6F" w:rsidP="00DD2C6F">
      <w:pPr>
        <w:ind w:firstLine="708"/>
        <w:jc w:val="both"/>
        <w:rPr>
          <w:sz w:val="28"/>
          <w:szCs w:val="28"/>
        </w:rPr>
      </w:pPr>
      <w:r w:rsidRPr="00DA52CA">
        <w:rPr>
          <w:sz w:val="28"/>
          <w:szCs w:val="28"/>
        </w:rPr>
        <w:t>ж) справка кредитора (заимодавца) о сумме остатка основного долга и сумме задолженности по выплате процентов за пользование ипотечным жилищным кредитом (займом).</w:t>
      </w:r>
    </w:p>
    <w:p w:rsidR="00DD2C6F" w:rsidRPr="00864544" w:rsidRDefault="00DD2C6F" w:rsidP="00DD2C6F">
      <w:pPr>
        <w:ind w:firstLine="708"/>
        <w:jc w:val="both"/>
        <w:rPr>
          <w:sz w:val="28"/>
          <w:szCs w:val="28"/>
        </w:rPr>
      </w:pPr>
      <w:r w:rsidRPr="00864544">
        <w:rPr>
          <w:sz w:val="28"/>
          <w:szCs w:val="28"/>
        </w:rPr>
        <w:t>Заявления от молодых семей на участие в Подпрограмме принимаются администрацией Нижнесергинского городского поселения с момента вступления в силу Подпрограммы и до 20 августа 2019 года.</w:t>
      </w:r>
    </w:p>
    <w:p w:rsidR="00DD2C6F" w:rsidRPr="00DA52CA" w:rsidRDefault="00DD2C6F" w:rsidP="00DD2C6F">
      <w:pPr>
        <w:ind w:firstLine="708"/>
        <w:jc w:val="both"/>
        <w:rPr>
          <w:sz w:val="28"/>
          <w:szCs w:val="28"/>
        </w:rPr>
      </w:pPr>
      <w:r w:rsidRPr="00DA52CA">
        <w:rPr>
          <w:sz w:val="28"/>
          <w:szCs w:val="28"/>
        </w:rPr>
        <w:t>9. Основаниями для отказа в признании молодой семьи участницей Подпрограммы являются:</w:t>
      </w:r>
    </w:p>
    <w:p w:rsidR="00DD2C6F" w:rsidRPr="00DA52CA" w:rsidRDefault="00DD2C6F" w:rsidP="00DD2C6F">
      <w:pPr>
        <w:ind w:firstLine="708"/>
        <w:jc w:val="both"/>
        <w:rPr>
          <w:sz w:val="28"/>
          <w:szCs w:val="28"/>
        </w:rPr>
      </w:pPr>
      <w:r w:rsidRPr="00DA52CA">
        <w:rPr>
          <w:sz w:val="28"/>
          <w:szCs w:val="28"/>
        </w:rPr>
        <w:t xml:space="preserve">а) несоответствие молодой семьи требованиям, предусмотренным подпунктами 1-3 </w:t>
      </w:r>
      <w:r>
        <w:rPr>
          <w:sz w:val="28"/>
          <w:szCs w:val="28"/>
        </w:rPr>
        <w:t xml:space="preserve">абзаца 1 </w:t>
      </w:r>
      <w:r w:rsidRPr="00DA52CA">
        <w:rPr>
          <w:sz w:val="28"/>
          <w:szCs w:val="28"/>
        </w:rPr>
        <w:t>пункта 7 настоящего Раздела;</w:t>
      </w:r>
    </w:p>
    <w:p w:rsidR="00DD2C6F" w:rsidRPr="00DA52CA" w:rsidRDefault="00DD2C6F" w:rsidP="00DD2C6F">
      <w:pPr>
        <w:ind w:firstLine="708"/>
        <w:jc w:val="both"/>
        <w:rPr>
          <w:sz w:val="28"/>
          <w:szCs w:val="28"/>
        </w:rPr>
      </w:pPr>
      <w:r w:rsidRPr="00DA52CA">
        <w:rPr>
          <w:sz w:val="28"/>
          <w:szCs w:val="28"/>
        </w:rPr>
        <w:t>б) непредставление или представление не в полном объеме документов, предусмотренных пунктом 8 настоящего Раздела;</w:t>
      </w:r>
    </w:p>
    <w:p w:rsidR="00DD2C6F" w:rsidRPr="00DA52CA" w:rsidRDefault="00DD2C6F" w:rsidP="00DD2C6F">
      <w:pPr>
        <w:ind w:firstLine="708"/>
        <w:jc w:val="both"/>
        <w:rPr>
          <w:sz w:val="28"/>
          <w:szCs w:val="28"/>
        </w:rPr>
      </w:pPr>
      <w:r w:rsidRPr="00DA52CA">
        <w:rPr>
          <w:sz w:val="28"/>
          <w:szCs w:val="28"/>
        </w:rPr>
        <w:t>в) недостоверность сведений, содержащихся в представленных документах;</w:t>
      </w:r>
    </w:p>
    <w:p w:rsidR="00DD2C6F" w:rsidRPr="00DA52CA" w:rsidRDefault="00DD2C6F" w:rsidP="00DD2C6F">
      <w:pPr>
        <w:ind w:firstLine="708"/>
        <w:jc w:val="both"/>
        <w:rPr>
          <w:sz w:val="28"/>
          <w:szCs w:val="28"/>
        </w:rPr>
      </w:pPr>
      <w:r w:rsidRPr="00DA52CA">
        <w:rPr>
          <w:sz w:val="28"/>
          <w:szCs w:val="28"/>
        </w:rPr>
        <w:t>г)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бюджета, за исключением средств (части средств) материнского (семейного) капитала.</w:t>
      </w:r>
    </w:p>
    <w:p w:rsidR="00DD2C6F" w:rsidRPr="00DA52CA" w:rsidRDefault="00DD2C6F" w:rsidP="00DD2C6F">
      <w:pPr>
        <w:ind w:firstLine="708"/>
        <w:jc w:val="both"/>
        <w:rPr>
          <w:sz w:val="28"/>
          <w:szCs w:val="28"/>
        </w:rPr>
      </w:pPr>
      <w:r w:rsidRPr="00DA52CA">
        <w:rPr>
          <w:sz w:val="28"/>
          <w:szCs w:val="28"/>
        </w:rPr>
        <w:t>10. Повторное обращение с заявлением об участии в Подпрограмме допускается после устранения оснований для отказа, предусмотренных пунктом 9 настоящего Раздела.</w:t>
      </w:r>
    </w:p>
    <w:p w:rsidR="00DD2C6F" w:rsidRPr="00AD44CB" w:rsidRDefault="00DD2C6F" w:rsidP="00DD2C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AD44CB">
        <w:rPr>
          <w:sz w:val="28"/>
          <w:szCs w:val="28"/>
        </w:rPr>
        <w:t xml:space="preserve">. Расчет размера социальной выплаты производится исходя из нормы общей площади жилого помещения, установленной для семей разной численности, количества членов молодой семьи - участницы Подпрограммы и норматива стоимости 1 кв. метра общей площади жилья по Нижнесергинскому городскому поселению, в котором молодая семья состоит на учете в качестве участника Подпрограммы. Норматив стоимости 1 кв. метра общей площади жилья по Нижнесергинскому городскому поселению устанавливается администрацией Нижнесергинского городского поселения, но этот норматив при расчете социальной выплаты не должен превышать среднюю рыночную стоимость 1 кв. метра общей площади жилья по Свердловской области, определяемую </w:t>
      </w:r>
      <w:r>
        <w:rPr>
          <w:sz w:val="28"/>
          <w:szCs w:val="28"/>
        </w:rPr>
        <w:t>Министерством строительства и жилищно-коммунального хозяйства Российской Федерации</w:t>
      </w:r>
      <w:r w:rsidRPr="00AD44CB">
        <w:rPr>
          <w:sz w:val="28"/>
          <w:szCs w:val="28"/>
        </w:rPr>
        <w:t>.</w:t>
      </w:r>
    </w:p>
    <w:p w:rsidR="00DD2C6F" w:rsidRPr="00AD44CB" w:rsidRDefault="00DD2C6F" w:rsidP="00DD2C6F">
      <w:pPr>
        <w:ind w:firstLine="708"/>
        <w:jc w:val="both"/>
        <w:rPr>
          <w:sz w:val="28"/>
          <w:szCs w:val="28"/>
        </w:rPr>
      </w:pPr>
      <w:r w:rsidRPr="00AD44CB">
        <w:rPr>
          <w:sz w:val="28"/>
          <w:szCs w:val="28"/>
        </w:rPr>
        <w:t>Расчет размера социальной выплаты для молодой семьи, в которой один из супругов не является гражданином Российской Федерации, производится исходя из размера общей площади жилого помещения, установленного для семей разной численности с учетом членов семьи, являющихся гражданами Российской Федерации.</w:t>
      </w:r>
    </w:p>
    <w:p w:rsidR="00DD2C6F" w:rsidRPr="00AD44CB" w:rsidRDefault="00DD2C6F" w:rsidP="00DD2C6F">
      <w:pPr>
        <w:ind w:firstLine="708"/>
        <w:jc w:val="both"/>
        <w:rPr>
          <w:sz w:val="28"/>
          <w:szCs w:val="28"/>
        </w:rPr>
      </w:pPr>
      <w:r w:rsidRPr="00AD44CB">
        <w:rPr>
          <w:sz w:val="28"/>
          <w:szCs w:val="28"/>
        </w:rPr>
        <w:t>Размер общей площади жилого помещения, с учетом которой определяется размер социальной выплаты, составляет:</w:t>
      </w:r>
    </w:p>
    <w:p w:rsidR="00DD2C6F" w:rsidRPr="00AD44CB" w:rsidRDefault="00DD2C6F" w:rsidP="00DD2C6F">
      <w:pPr>
        <w:ind w:firstLine="708"/>
        <w:jc w:val="both"/>
        <w:rPr>
          <w:sz w:val="28"/>
          <w:szCs w:val="28"/>
        </w:rPr>
      </w:pPr>
      <w:r w:rsidRPr="00AD44CB">
        <w:rPr>
          <w:sz w:val="28"/>
          <w:szCs w:val="28"/>
        </w:rPr>
        <w:t>для семьи численностью 2 человека (молодые супруги или 1 молодой родитель и ребенок) - 42 кв. м;</w:t>
      </w:r>
    </w:p>
    <w:p w:rsidR="00DD2C6F" w:rsidRPr="00AD44CB" w:rsidRDefault="00DD2C6F" w:rsidP="00DD2C6F">
      <w:pPr>
        <w:ind w:firstLine="708"/>
        <w:jc w:val="both"/>
        <w:rPr>
          <w:sz w:val="28"/>
          <w:szCs w:val="28"/>
        </w:rPr>
      </w:pPr>
      <w:r w:rsidRPr="00AD44CB">
        <w:rPr>
          <w:sz w:val="28"/>
          <w:szCs w:val="28"/>
        </w:rPr>
        <w:t>для семьи численностью 3 и более человек, включающей помимо молодых супругов 1 и более детей (либо семьи, состоящей из 1 молодого родителя и 2 и более детей), - по 18 кв. м на каждого члена семьи.</w:t>
      </w:r>
    </w:p>
    <w:p w:rsidR="00DD2C6F" w:rsidRPr="00AD44CB" w:rsidRDefault="00DD2C6F" w:rsidP="00DD2C6F">
      <w:pPr>
        <w:ind w:firstLine="708"/>
        <w:jc w:val="both"/>
        <w:rPr>
          <w:sz w:val="28"/>
          <w:szCs w:val="28"/>
        </w:rPr>
      </w:pPr>
      <w:r w:rsidRPr="00AD44CB">
        <w:rPr>
          <w:sz w:val="28"/>
          <w:szCs w:val="28"/>
        </w:rPr>
        <w:t>Средняя стоимость жилья, принимаемая при расчете размера социальной выплаты, определяется по формуле:</w:t>
      </w:r>
    </w:p>
    <w:p w:rsidR="00DD2C6F" w:rsidRPr="00AD44CB" w:rsidRDefault="00DD2C6F" w:rsidP="00DD2C6F">
      <w:pPr>
        <w:ind w:firstLine="708"/>
        <w:jc w:val="both"/>
        <w:rPr>
          <w:sz w:val="28"/>
          <w:szCs w:val="28"/>
        </w:rPr>
      </w:pPr>
      <w:r w:rsidRPr="00AD44CB">
        <w:rPr>
          <w:sz w:val="28"/>
          <w:szCs w:val="28"/>
        </w:rPr>
        <w:t>СтЖ = Н x РЖ,</w:t>
      </w:r>
    </w:p>
    <w:p w:rsidR="00DD2C6F" w:rsidRPr="00AD44CB" w:rsidRDefault="00DD2C6F" w:rsidP="00DD2C6F">
      <w:pPr>
        <w:ind w:firstLine="708"/>
        <w:jc w:val="both"/>
        <w:rPr>
          <w:sz w:val="28"/>
          <w:szCs w:val="28"/>
        </w:rPr>
      </w:pPr>
      <w:r w:rsidRPr="00AD44CB">
        <w:rPr>
          <w:sz w:val="28"/>
          <w:szCs w:val="28"/>
        </w:rPr>
        <w:t>где:</w:t>
      </w:r>
    </w:p>
    <w:p w:rsidR="00DD2C6F" w:rsidRPr="00AD44CB" w:rsidRDefault="00DD2C6F" w:rsidP="00DD2C6F">
      <w:pPr>
        <w:ind w:firstLine="708"/>
        <w:jc w:val="both"/>
        <w:rPr>
          <w:sz w:val="28"/>
          <w:szCs w:val="28"/>
        </w:rPr>
      </w:pPr>
      <w:r w:rsidRPr="00AD44CB">
        <w:rPr>
          <w:sz w:val="28"/>
          <w:szCs w:val="28"/>
        </w:rPr>
        <w:t>СтЖ - средняя стоимость жилья, принимаемая при расчете размера социальной выплаты;</w:t>
      </w:r>
    </w:p>
    <w:p w:rsidR="00DD2C6F" w:rsidRPr="00AD44CB" w:rsidRDefault="00DD2C6F" w:rsidP="00DD2C6F">
      <w:pPr>
        <w:ind w:firstLine="708"/>
        <w:jc w:val="both"/>
        <w:rPr>
          <w:sz w:val="28"/>
          <w:szCs w:val="28"/>
        </w:rPr>
      </w:pPr>
      <w:r w:rsidRPr="00AD44CB">
        <w:rPr>
          <w:sz w:val="28"/>
          <w:szCs w:val="28"/>
        </w:rPr>
        <w:t>Н - норматив стоимости 1 кв. м общей площади жилья по Нижнесергинскому городскому поселению, определяемый в соответствии с требованиями Подпрограммы;</w:t>
      </w:r>
    </w:p>
    <w:p w:rsidR="00DD2C6F" w:rsidRPr="00AD44CB" w:rsidRDefault="00DD2C6F" w:rsidP="00DD2C6F">
      <w:pPr>
        <w:ind w:firstLine="708"/>
        <w:jc w:val="both"/>
        <w:rPr>
          <w:sz w:val="28"/>
          <w:szCs w:val="28"/>
        </w:rPr>
      </w:pPr>
      <w:r w:rsidRPr="00AD44CB">
        <w:rPr>
          <w:sz w:val="28"/>
          <w:szCs w:val="28"/>
        </w:rPr>
        <w:t>РЖ - размер общей площади жилого помещения, определяемый в соответствии с требованиями Подпрограммы.</w:t>
      </w:r>
    </w:p>
    <w:p w:rsidR="00DD2C6F" w:rsidRPr="00AD44CB" w:rsidRDefault="00DD2C6F" w:rsidP="00DD2C6F">
      <w:pPr>
        <w:ind w:firstLine="708"/>
        <w:jc w:val="both"/>
        <w:rPr>
          <w:sz w:val="28"/>
          <w:szCs w:val="28"/>
        </w:rPr>
      </w:pPr>
      <w:r w:rsidRPr="007437F1">
        <w:rPr>
          <w:sz w:val="28"/>
          <w:szCs w:val="28"/>
        </w:rPr>
        <w:t>Общая площадь приобретаемого жилого помещения (создаваемого объекта индивидуального жилищного строительства) в расчете на каждого члена молодой семьи, учтенного при расчете размера социальной выплаты, не может быть меньше учетной нормы общей площади жилого помещения, установленной органом местного самоуправления муниципального образования в Свердловской области в целях принятия граждан на учет в качестве нуждающихся в улучшении жилищных условий в месте приобретения жилья.</w:t>
      </w:r>
      <w:r w:rsidRPr="009D0D5B">
        <w:rPr>
          <w:b/>
          <w:sz w:val="28"/>
          <w:szCs w:val="28"/>
        </w:rPr>
        <w:t xml:space="preserve"> </w:t>
      </w:r>
      <w:r w:rsidRPr="00AD44CB">
        <w:rPr>
          <w:sz w:val="28"/>
          <w:szCs w:val="28"/>
        </w:rPr>
        <w:t xml:space="preserve">Приобретаемое жилое помещение должно быть оформлено в общую собственность всех членов молодой семьи, указанных в свидетельстве. </w:t>
      </w:r>
    </w:p>
    <w:p w:rsidR="00DD2C6F" w:rsidRPr="00AD44CB" w:rsidRDefault="00DD2C6F" w:rsidP="00DD2C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AD44CB">
        <w:rPr>
          <w:sz w:val="28"/>
          <w:szCs w:val="28"/>
        </w:rPr>
        <w:t xml:space="preserve">. </w:t>
      </w:r>
      <w:r w:rsidRPr="007437F1">
        <w:rPr>
          <w:sz w:val="28"/>
          <w:szCs w:val="28"/>
        </w:rPr>
        <w:t>Приобретаемое молодой семьей жилое помещение или создаваемый объект индивидуального жилищного строительства должны находиться на территории Свердловской области.</w:t>
      </w:r>
      <w:r w:rsidRPr="00AD44CB">
        <w:rPr>
          <w:sz w:val="28"/>
          <w:szCs w:val="28"/>
        </w:rPr>
        <w:t xml:space="preserve"> </w:t>
      </w:r>
    </w:p>
    <w:p w:rsidR="00DD2C6F" w:rsidRPr="00AD44CB" w:rsidRDefault="00DD2C6F" w:rsidP="00DD2C6F">
      <w:pPr>
        <w:ind w:firstLine="708"/>
        <w:jc w:val="both"/>
        <w:rPr>
          <w:sz w:val="28"/>
          <w:szCs w:val="28"/>
        </w:rPr>
      </w:pPr>
      <w:r w:rsidRPr="00AD44CB">
        <w:rPr>
          <w:sz w:val="28"/>
          <w:szCs w:val="28"/>
        </w:rPr>
        <w:t>В случае использования социальной выплаты на уплату первоначального взноса по ипотечному жилищному кредиту (займу) допускается оформление приобретенного жилого помещения в собственность одного из супругов или обоих супругов. При этом лицо (лица), на чье имя оформлено право собственности на жилое помещение, представляет в администрацию Нижнесергинского городского поселения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семьи, указанных в свидетельстве, в течение 6 месяцев после снятия обременения с жилого помещения.</w:t>
      </w:r>
    </w:p>
    <w:p w:rsidR="00DD2C6F" w:rsidRPr="00AD44CB" w:rsidRDefault="00DD2C6F" w:rsidP="00DD2C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AD44CB">
        <w:rPr>
          <w:sz w:val="28"/>
          <w:szCs w:val="28"/>
        </w:rPr>
        <w:t>. Размер социальной выплаты составляет 35 процентов расчетной стоимости жилья - для молодых семей, не имеющих детей, и 40 процентов расчетной стоимости жилья - для молодых семей, имеющих одного и более детей, и одиноко проживающих родителей с детьми и может выплачиваться за счет средств бюджетов всех уровней.</w:t>
      </w:r>
    </w:p>
    <w:p w:rsidR="00DD2C6F" w:rsidRDefault="00DD2C6F" w:rsidP="00DD2C6F">
      <w:pPr>
        <w:ind w:firstLine="708"/>
        <w:jc w:val="both"/>
        <w:rPr>
          <w:sz w:val="28"/>
          <w:szCs w:val="28"/>
        </w:rPr>
      </w:pPr>
      <w:r w:rsidRPr="00AD44CB">
        <w:rPr>
          <w:sz w:val="28"/>
          <w:szCs w:val="28"/>
        </w:rPr>
        <w:t xml:space="preserve">Для молодых семей доля социальной выплаты за счет средств местного бюджета составляет не менее 10 процентов расчетной стоимости жилья, доля областного и при наличии федерального бюджета составляет не более 25 и  30 процентов расчетной стоимости жилья в зависимости от состава семьи. </w:t>
      </w:r>
    </w:p>
    <w:p w:rsidR="00DD2C6F" w:rsidRPr="00DA52CA" w:rsidRDefault="00DD2C6F" w:rsidP="00DD2C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DA52CA">
        <w:rPr>
          <w:sz w:val="28"/>
          <w:szCs w:val="28"/>
        </w:rPr>
        <w:t xml:space="preserve">В случае использования социальной выплаты на цель, предусмотренную подпунктом </w:t>
      </w:r>
      <w:r>
        <w:rPr>
          <w:sz w:val="28"/>
          <w:szCs w:val="28"/>
        </w:rPr>
        <w:t>3</w:t>
      </w:r>
      <w:r w:rsidRPr="00DA52CA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4 настоящего Раздела</w:t>
      </w:r>
      <w:r w:rsidRPr="00DA52CA">
        <w:rPr>
          <w:sz w:val="28"/>
          <w:szCs w:val="28"/>
        </w:rPr>
        <w:t>, ее размер устанавливается в соответствии с пунктом 1</w:t>
      </w:r>
      <w:r>
        <w:rPr>
          <w:sz w:val="28"/>
          <w:szCs w:val="28"/>
        </w:rPr>
        <w:t>3 настоящего Раздела</w:t>
      </w:r>
      <w:r w:rsidRPr="00DA52CA">
        <w:rPr>
          <w:sz w:val="28"/>
          <w:szCs w:val="28"/>
        </w:rPr>
        <w:t xml:space="preserve"> и ограничивается суммой остатка задолженности по выплате остатка пая.</w:t>
      </w:r>
    </w:p>
    <w:p w:rsidR="00DD2C6F" w:rsidRPr="00AD44CB" w:rsidRDefault="00DD2C6F" w:rsidP="00DD2C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DA52CA">
        <w:rPr>
          <w:sz w:val="28"/>
          <w:szCs w:val="28"/>
        </w:rPr>
        <w:t>. В случае использования социальной выплаты на цель</w:t>
      </w:r>
      <w:r>
        <w:rPr>
          <w:sz w:val="28"/>
          <w:szCs w:val="28"/>
        </w:rPr>
        <w:t>, предусмотренную подпунктом 6 пункта 4</w:t>
      </w:r>
      <w:r w:rsidRPr="00DA52CA">
        <w:rPr>
          <w:sz w:val="28"/>
          <w:szCs w:val="28"/>
        </w:rPr>
        <w:t xml:space="preserve"> </w:t>
      </w:r>
      <w:r w:rsidRPr="007437F1">
        <w:rPr>
          <w:sz w:val="28"/>
          <w:szCs w:val="28"/>
        </w:rPr>
        <w:t>настоящего Раздела</w:t>
      </w:r>
      <w:r w:rsidRPr="00DA52CA">
        <w:rPr>
          <w:sz w:val="28"/>
          <w:szCs w:val="28"/>
        </w:rPr>
        <w:t>, размер социальной выплаты устанавливается в соответствии с пунктом 1</w:t>
      </w:r>
      <w:r>
        <w:rPr>
          <w:sz w:val="28"/>
          <w:szCs w:val="28"/>
        </w:rPr>
        <w:t>3</w:t>
      </w:r>
      <w:r w:rsidRPr="00DA52CA">
        <w:rPr>
          <w:sz w:val="28"/>
          <w:szCs w:val="28"/>
        </w:rPr>
        <w:t xml:space="preserve"> </w:t>
      </w:r>
      <w:r w:rsidRPr="007437F1">
        <w:rPr>
          <w:sz w:val="28"/>
          <w:szCs w:val="28"/>
        </w:rPr>
        <w:t xml:space="preserve">настоящего Раздела </w:t>
      </w:r>
      <w:r w:rsidRPr="00DA52CA">
        <w:rPr>
          <w:sz w:val="28"/>
          <w:szCs w:val="28"/>
        </w:rPr>
        <w:t>и ограничивается суммой остатка основного долга и остатка задолженности по выплате процентов за пользование ипотечным жилищным кредитом или займом, за исключением иных процентов, штрафов, комиссий и пеней за просрочку исполнения обязательств по этим кредитам или займам.</w:t>
      </w:r>
    </w:p>
    <w:p w:rsidR="00DD2C6F" w:rsidRPr="00AD44CB" w:rsidRDefault="00DD2C6F" w:rsidP="00DD2C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AD44CB">
        <w:rPr>
          <w:sz w:val="28"/>
          <w:szCs w:val="28"/>
        </w:rPr>
        <w:t xml:space="preserve">. Средства областного бюджета в форме субсидий на софинансирование социальных выплат молодым семьям на приобретение (строительство) жилья  перечисляются  в доход бюджета Нижнесергинского городского поселения в случае успешного прохождения Нижнесергинским городским поселением отбора муниципальных образований, бюджетам которых могут быть предоставлены субсидии на софинансирование социальных выплат молодым семьям на приобретение (строительство) жилья. </w:t>
      </w:r>
    </w:p>
    <w:p w:rsidR="00DD2C6F" w:rsidRPr="00AD44CB" w:rsidRDefault="00DD2C6F" w:rsidP="00DD2C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AD44CB">
        <w:rPr>
          <w:sz w:val="28"/>
          <w:szCs w:val="28"/>
        </w:rPr>
        <w:t>. В софинансировании социальных выплат могут участвовать организации, за исключением организаций, предоставляющих кредиты (займы) на приобретение или строительство жилья, в том числе ипотечные жилищные кредиты. Софинансирование может осуществляться в форме предоставления дополнительных финансовых средств на софинансирование социальных выплат, при этом доля всех бюджетов не подлежит изменению, предоставления материально-технических ресурсов на строительство жилья для молодых семей – участников Подпрограммы. Также могут предоставляться иные формы поддержки. Конкретные формы участия организаций в реализации  Подпрограммы определяются в соглашениях, заключаемых между организациями и администрацией Нижнесергинского городского поселения в порядке, устанавливаемом нормативными правовыми актами Правительства Свердловской области.</w:t>
      </w:r>
    </w:p>
    <w:p w:rsidR="00DD2C6F" w:rsidRPr="00AD44CB" w:rsidRDefault="00DD2C6F" w:rsidP="00DD2C6F">
      <w:pPr>
        <w:ind w:firstLine="708"/>
        <w:jc w:val="both"/>
        <w:rPr>
          <w:sz w:val="28"/>
          <w:szCs w:val="28"/>
        </w:rPr>
      </w:pPr>
      <w:r w:rsidRPr="00AD44CB">
        <w:rPr>
          <w:sz w:val="28"/>
          <w:szCs w:val="28"/>
        </w:rPr>
        <w:t>Специалисты - члены молодых семей, занятые перспективными исследованиями и разработками в области создания наукоемкой и высокотехнологичной продукции для нужд обороны и безопасности государства, могут участвовать в Подпрограмме, а также претендовать на дополнительную поддержку организаций-работодателей. Форма дополнительной поддержки определяется организациями-работодателями.</w:t>
      </w:r>
    </w:p>
    <w:p w:rsidR="00DD2C6F" w:rsidRPr="00C70A1A" w:rsidRDefault="00DD2C6F" w:rsidP="00DD2C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AD44CB">
        <w:rPr>
          <w:sz w:val="28"/>
          <w:szCs w:val="28"/>
        </w:rPr>
        <w:t xml:space="preserve">. </w:t>
      </w:r>
      <w:r w:rsidRPr="00C70A1A">
        <w:rPr>
          <w:sz w:val="28"/>
          <w:szCs w:val="28"/>
        </w:rPr>
        <w:t>В случае, когда после начисления социальных выплат в местном бюджете Нижнесергинского городского поселения сложился остаток средств, выделенных в качестве субсидии на предоставление социальных выплат молодым семьям на приобретение (строительство) жилья в текущем финансовом году (далее - остаток средств), он направляется на предоставление социальной выплаты молодой семье, следующей по списку молодых семей - участников Подпрограммы, изъявивших желание получить социальную выплату по Нижнесергинскому городскому поселению в конкретном году, при этом размер социальной выплаты должен соответствовать размеру социальной выплаты, предусмотренному Программой.  Решение об увеличении доли местного бюджета принимается администрацией Нижнесергинского городского поселения и направляется в Министерство, либо возвращается в областной бюджет.</w:t>
      </w:r>
    </w:p>
    <w:p w:rsidR="00DD2C6F" w:rsidRPr="00C70A1A" w:rsidRDefault="00DD2C6F" w:rsidP="00DD2C6F">
      <w:pPr>
        <w:ind w:firstLine="708"/>
        <w:jc w:val="both"/>
        <w:rPr>
          <w:sz w:val="28"/>
          <w:szCs w:val="28"/>
        </w:rPr>
      </w:pPr>
      <w:r w:rsidRPr="00C70A1A">
        <w:rPr>
          <w:sz w:val="28"/>
          <w:szCs w:val="28"/>
        </w:rPr>
        <w:t>В случае выделения субсидии на предоставление социальных выплат молодым семьям на приобретение (строительство) жилья местному бюджету Нижнесергинского городского поселения и в местном бюджете недостаточно средств для обеспечения софинансирования, то средства местного бюджета Нижнесергинского городского поселения подлежат увеличению до минимального достаточного размера, необходимого для софинансирования социальных выплат молодым семьям.</w:t>
      </w:r>
    </w:p>
    <w:p w:rsidR="00DD2C6F" w:rsidRPr="00C70A1A" w:rsidRDefault="00DD2C6F" w:rsidP="00DD2C6F">
      <w:pPr>
        <w:ind w:firstLine="708"/>
        <w:jc w:val="both"/>
        <w:rPr>
          <w:sz w:val="28"/>
          <w:szCs w:val="28"/>
        </w:rPr>
      </w:pPr>
      <w:r w:rsidRPr="00C70A1A">
        <w:rPr>
          <w:sz w:val="28"/>
          <w:szCs w:val="28"/>
        </w:rPr>
        <w:t>Данный механизм применяется в случае, если остаток средств местного бюджета равен либо составляет более половины размера социальной выплаты, которую необходимо предоставить следующей по списку молодой семье, с учетом внесения всех изменений в список молодых семей - претендентов на получение социальной выплаты по Свердловской области по муниципальному образованию в Свердловской области.</w:t>
      </w:r>
    </w:p>
    <w:p w:rsidR="00DD2C6F" w:rsidRPr="00C70A1A" w:rsidRDefault="00DD2C6F" w:rsidP="00DD2C6F">
      <w:pPr>
        <w:ind w:firstLine="708"/>
        <w:jc w:val="both"/>
        <w:rPr>
          <w:sz w:val="28"/>
          <w:szCs w:val="28"/>
        </w:rPr>
      </w:pPr>
      <w:r w:rsidRPr="00C70A1A">
        <w:rPr>
          <w:sz w:val="28"/>
          <w:szCs w:val="28"/>
        </w:rPr>
        <w:t>В случае выделения субсидии из федерального бюджета Свердловской области на софинансирование расходных обязательств на предоставление социальных выплат молодым семьям на приобретение (строительство) жилья и размер субсидии, меньше запрашиваемого предельного размера средств федерального бюджета для софинансирования мероприятий Подпрограммы, средства, предусмотренные в бюджете Нижнесергинского городского поселения, учитываемые при распределении субсидии, уменьшению не подлежат.</w:t>
      </w:r>
    </w:p>
    <w:p w:rsidR="00DD2C6F" w:rsidRPr="00B539F8" w:rsidRDefault="00DD2C6F" w:rsidP="00DD2C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B539F8">
        <w:rPr>
          <w:sz w:val="28"/>
          <w:szCs w:val="28"/>
        </w:rPr>
        <w:t>. Молодым семьям предоставляется дополнительная социальная выплата за счет средств областного бюджета в размере 10 процентов расчетной стоимости жилья при рождении (усыновлении) одного ребенка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в порядке, предусмотренном Подпрограммой «Обеспечение жильем молодых семей» государственной программы Свердловской области "Развитие физической культуры, спорта и молодежной политики в Свердловской области до 2020 года", утвержденной постановлением  Правительства  Свердловской   области   от 29.10.2013 г. № 1332-ПП.</w:t>
      </w:r>
    </w:p>
    <w:p w:rsidR="00DD2C6F" w:rsidRPr="00C70A1A" w:rsidRDefault="00DD2C6F" w:rsidP="00DD2C6F">
      <w:pPr>
        <w:ind w:firstLine="708"/>
        <w:jc w:val="both"/>
        <w:rPr>
          <w:sz w:val="28"/>
          <w:szCs w:val="28"/>
        </w:rPr>
      </w:pPr>
      <w:r w:rsidRPr="00C70A1A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C70A1A">
        <w:rPr>
          <w:sz w:val="28"/>
          <w:szCs w:val="28"/>
        </w:rPr>
        <w:t>. Администрация до 1 сентября года, предшествующего планируемому, формирует списки молодых семей - участников подпрограммы, изъявивших желание получить социальную выплату в планируемом году, и представляет эти списки в Министерство.</w:t>
      </w:r>
    </w:p>
    <w:p w:rsidR="00DD2C6F" w:rsidRDefault="00DD2C6F" w:rsidP="00DD2C6F">
      <w:pPr>
        <w:ind w:firstLine="708"/>
        <w:jc w:val="both"/>
      </w:pPr>
      <w:r>
        <w:rPr>
          <w:sz w:val="28"/>
          <w:szCs w:val="28"/>
        </w:rPr>
        <w:t>Список</w:t>
      </w:r>
      <w:r w:rsidRPr="000E4652">
        <w:rPr>
          <w:sz w:val="28"/>
          <w:szCs w:val="28"/>
        </w:rPr>
        <w:t xml:space="preserve"> молодых семей – участников подпрограммы, изъявивших желание получить социальную выплату</w:t>
      </w:r>
      <w:r>
        <w:rPr>
          <w:sz w:val="28"/>
          <w:szCs w:val="28"/>
        </w:rPr>
        <w:t xml:space="preserve"> по муниципальному образованию  в Свердловской области формируется в порядке, установленным </w:t>
      </w:r>
      <w:r w:rsidRPr="00223012">
        <w:rPr>
          <w:sz w:val="28"/>
          <w:szCs w:val="28"/>
        </w:rPr>
        <w:t>Подпрограммой «Обеспечение жильем молодых семей» государственной программы Свердловской области "Развитие физической культуры, спорта и молодежной политики в Свердловской области до 2020 года", утвержденной постановлением  Правительства  Свердловской   области   от 29.10.2013 г. № 1332-ПП.</w:t>
      </w:r>
      <w:r w:rsidRPr="00F97BBD">
        <w:t xml:space="preserve"> </w:t>
      </w:r>
    </w:p>
    <w:p w:rsidR="00DD2C6F" w:rsidRPr="00CA596F" w:rsidRDefault="00DD2C6F" w:rsidP="00DD2C6F">
      <w:pPr>
        <w:ind w:firstLine="708"/>
        <w:jc w:val="both"/>
        <w:rPr>
          <w:sz w:val="28"/>
          <w:szCs w:val="28"/>
        </w:rPr>
      </w:pPr>
      <w:r w:rsidRPr="00CA596F">
        <w:rPr>
          <w:sz w:val="28"/>
          <w:szCs w:val="28"/>
        </w:rPr>
        <w:t>В первую очередь в указанные списки включа</w:t>
      </w:r>
      <w:r>
        <w:rPr>
          <w:sz w:val="28"/>
          <w:szCs w:val="28"/>
        </w:rPr>
        <w:t>ются молодые семьи - участники п</w:t>
      </w:r>
      <w:r w:rsidRPr="00CA596F">
        <w:rPr>
          <w:sz w:val="28"/>
          <w:szCs w:val="28"/>
        </w:rPr>
        <w:t>одпрограммы, поставленные на учет в качестве нуждающихся в улучшении жилищных условий до 1 марта 2005 г., а также молодые семьи, имеющие 3</w:t>
      </w:r>
      <w:r>
        <w:rPr>
          <w:sz w:val="28"/>
          <w:szCs w:val="28"/>
        </w:rPr>
        <w:t>-х</w:t>
      </w:r>
      <w:r w:rsidRPr="00CA596F">
        <w:rPr>
          <w:sz w:val="28"/>
          <w:szCs w:val="28"/>
        </w:rPr>
        <w:t xml:space="preserve"> и более детей.</w:t>
      </w:r>
    </w:p>
    <w:p w:rsidR="00DD2C6F" w:rsidRPr="00F97BBD" w:rsidRDefault="00DD2C6F" w:rsidP="00DD2C6F">
      <w:pPr>
        <w:ind w:firstLine="708"/>
        <w:jc w:val="both"/>
        <w:rPr>
          <w:sz w:val="28"/>
          <w:szCs w:val="28"/>
        </w:rPr>
      </w:pPr>
      <w:r w:rsidRPr="00F97BBD">
        <w:rPr>
          <w:sz w:val="28"/>
          <w:szCs w:val="28"/>
        </w:rPr>
        <w:t>Список молодых семей - участников Подпрограммы, изъявивших желание получить социальную выплату по Нижнесергинскому городскому поселению, утверждается постановлением главы Нижнесергинского городского поселения.</w:t>
      </w:r>
    </w:p>
    <w:p w:rsidR="00DD2C6F" w:rsidRPr="00B539F8" w:rsidRDefault="00DD2C6F" w:rsidP="00DD2C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B539F8">
        <w:rPr>
          <w:sz w:val="28"/>
          <w:szCs w:val="28"/>
        </w:rPr>
        <w:t>. Оплата приобретаемого молодой семьей жилого помещения с использованием социальной выплаты осуществляется в соответствии с Правилами предоставления молодым семьям социальных выплат на приобретение (строительство) жилья и их использования, утвержденными Постановлением  Правительства   Российской  Федерации от 17.12.2010 г. № 1050 «О федеральной целевой программе «Жилище» на 2015-2020 годы».</w:t>
      </w:r>
    </w:p>
    <w:p w:rsidR="00DD2C6F" w:rsidRPr="00EF643F" w:rsidRDefault="00DD2C6F" w:rsidP="00DD2C6F">
      <w:pPr>
        <w:ind w:firstLine="708"/>
        <w:jc w:val="both"/>
        <w:rPr>
          <w:sz w:val="28"/>
          <w:szCs w:val="28"/>
        </w:rPr>
      </w:pPr>
    </w:p>
    <w:p w:rsidR="00DD2C6F" w:rsidRPr="005559C7" w:rsidRDefault="00DD2C6F" w:rsidP="00DD2C6F">
      <w:pPr>
        <w:jc w:val="center"/>
        <w:rPr>
          <w:b/>
          <w:sz w:val="28"/>
          <w:szCs w:val="28"/>
        </w:rPr>
      </w:pPr>
      <w:r w:rsidRPr="00EF643F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3. Цели,</w:t>
      </w:r>
      <w:r w:rsidRPr="00EF643F">
        <w:rPr>
          <w:b/>
          <w:sz w:val="28"/>
          <w:szCs w:val="28"/>
        </w:rPr>
        <w:t xml:space="preserve"> задачи</w:t>
      </w:r>
      <w:r>
        <w:rPr>
          <w:b/>
          <w:sz w:val="28"/>
          <w:szCs w:val="28"/>
        </w:rPr>
        <w:t xml:space="preserve"> и целевые показатели</w:t>
      </w:r>
      <w:r w:rsidRPr="00EF643F">
        <w:rPr>
          <w:b/>
          <w:sz w:val="28"/>
          <w:szCs w:val="28"/>
        </w:rPr>
        <w:t xml:space="preserve">  муниципальной программы «Обеспечение жильем молодых семей на территории Нижнесергинского городского поселения»</w:t>
      </w:r>
      <w:r w:rsidRPr="00EF643F">
        <w:rPr>
          <w:sz w:val="28"/>
          <w:szCs w:val="28"/>
        </w:rPr>
        <w:t xml:space="preserve"> </w:t>
      </w:r>
      <w:r w:rsidRPr="00EF643F">
        <w:rPr>
          <w:b/>
          <w:sz w:val="28"/>
          <w:szCs w:val="28"/>
        </w:rPr>
        <w:t xml:space="preserve"> </w:t>
      </w:r>
      <w:r w:rsidRPr="00164924">
        <w:rPr>
          <w:b/>
          <w:sz w:val="28"/>
          <w:szCs w:val="28"/>
        </w:rPr>
        <w:t>до 2020 года</w:t>
      </w:r>
    </w:p>
    <w:p w:rsidR="00DD2C6F" w:rsidRPr="00EF643F" w:rsidRDefault="00DD2C6F" w:rsidP="00DD2C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Цели, </w:t>
      </w:r>
      <w:r w:rsidRPr="00EF643F">
        <w:rPr>
          <w:sz w:val="28"/>
          <w:szCs w:val="28"/>
        </w:rPr>
        <w:t>задачи</w:t>
      </w:r>
      <w:r>
        <w:rPr>
          <w:sz w:val="28"/>
          <w:szCs w:val="28"/>
        </w:rPr>
        <w:t xml:space="preserve"> и целевые показатели</w:t>
      </w:r>
      <w:r w:rsidRPr="00EF643F">
        <w:rPr>
          <w:sz w:val="28"/>
          <w:szCs w:val="28"/>
        </w:rPr>
        <w:t xml:space="preserve"> Программы, сроки её реализации приведены в паспорте Программы</w:t>
      </w:r>
      <w:r>
        <w:rPr>
          <w:sz w:val="28"/>
          <w:szCs w:val="28"/>
        </w:rPr>
        <w:t xml:space="preserve"> и в приложении № 1</w:t>
      </w:r>
      <w:r w:rsidRPr="00EF643F">
        <w:rPr>
          <w:sz w:val="28"/>
          <w:szCs w:val="28"/>
        </w:rPr>
        <w:t>.</w:t>
      </w:r>
    </w:p>
    <w:p w:rsidR="00DD2C6F" w:rsidRPr="00EF643F" w:rsidRDefault="00DD2C6F" w:rsidP="00DD2C6F">
      <w:pPr>
        <w:jc w:val="both"/>
        <w:rPr>
          <w:sz w:val="28"/>
          <w:szCs w:val="28"/>
        </w:rPr>
      </w:pPr>
      <w:r w:rsidRPr="00EF643F">
        <w:rPr>
          <w:sz w:val="28"/>
          <w:szCs w:val="28"/>
        </w:rPr>
        <w:t xml:space="preserve"> </w:t>
      </w:r>
      <w:r w:rsidRPr="00EF643F">
        <w:rPr>
          <w:sz w:val="28"/>
          <w:szCs w:val="28"/>
        </w:rPr>
        <w:tab/>
        <w:t>2. Условиями досрочного прекращения реализации Программы могут быть достижение целей и выполнение задач Программы.</w:t>
      </w:r>
    </w:p>
    <w:p w:rsidR="00DD2C6F" w:rsidRPr="00EF643F" w:rsidRDefault="00DD2C6F" w:rsidP="00DD2C6F">
      <w:pPr>
        <w:jc w:val="both"/>
        <w:rPr>
          <w:sz w:val="28"/>
          <w:szCs w:val="28"/>
        </w:rPr>
      </w:pPr>
    </w:p>
    <w:p w:rsidR="00DD2C6F" w:rsidRPr="00071ED3" w:rsidRDefault="00DD2C6F" w:rsidP="00DD2C6F">
      <w:pPr>
        <w:ind w:firstLine="708"/>
        <w:jc w:val="both"/>
        <w:rPr>
          <w:b/>
          <w:sz w:val="28"/>
          <w:szCs w:val="28"/>
        </w:rPr>
      </w:pPr>
      <w:r w:rsidRPr="00EF643F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4</w:t>
      </w:r>
      <w:r w:rsidRPr="00EF643F">
        <w:rPr>
          <w:b/>
          <w:sz w:val="28"/>
          <w:szCs w:val="28"/>
        </w:rPr>
        <w:t>. План мероприятий по выполнению муниципальной программы «Обеспечение жильем молодых семей на территории Нижнесергинского городского поселения»</w:t>
      </w:r>
      <w:r w:rsidRPr="00EF643F">
        <w:rPr>
          <w:sz w:val="28"/>
          <w:szCs w:val="28"/>
        </w:rPr>
        <w:t xml:space="preserve"> </w:t>
      </w:r>
      <w:r w:rsidRPr="00EF643F">
        <w:rPr>
          <w:b/>
          <w:sz w:val="28"/>
          <w:szCs w:val="28"/>
        </w:rPr>
        <w:t xml:space="preserve"> </w:t>
      </w:r>
      <w:r w:rsidRPr="00164924">
        <w:rPr>
          <w:b/>
          <w:sz w:val="28"/>
          <w:szCs w:val="28"/>
        </w:rPr>
        <w:t>до 2020 года</w:t>
      </w:r>
    </w:p>
    <w:p w:rsidR="00DD2C6F" w:rsidRPr="00EF643F" w:rsidRDefault="00DD2C6F" w:rsidP="00DD2C6F">
      <w:pPr>
        <w:ind w:firstLine="708"/>
        <w:jc w:val="both"/>
        <w:rPr>
          <w:sz w:val="28"/>
          <w:szCs w:val="28"/>
        </w:rPr>
      </w:pPr>
      <w:r w:rsidRPr="00EF643F">
        <w:rPr>
          <w:sz w:val="28"/>
          <w:szCs w:val="28"/>
        </w:rPr>
        <w:t xml:space="preserve">1. План мероприятий по выполнению  </w:t>
      </w:r>
      <w:r>
        <w:rPr>
          <w:sz w:val="28"/>
          <w:szCs w:val="28"/>
        </w:rPr>
        <w:t>Программы</w:t>
      </w:r>
      <w:r w:rsidRPr="00EF643F">
        <w:rPr>
          <w:sz w:val="28"/>
          <w:szCs w:val="28"/>
        </w:rPr>
        <w:t xml:space="preserve"> приведен в приложении № 2 к Программе.</w:t>
      </w:r>
    </w:p>
    <w:p w:rsidR="00DD2C6F" w:rsidRDefault="00DD2C6F" w:rsidP="00DD2C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Исполнителем Программы являю</w:t>
      </w:r>
      <w:r w:rsidRPr="00EF643F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DD2C6F" w:rsidRPr="00EF643F" w:rsidRDefault="00DD2C6F" w:rsidP="00DD2C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Pr="00EF643F">
        <w:rPr>
          <w:sz w:val="28"/>
          <w:szCs w:val="28"/>
        </w:rPr>
        <w:t>дминистрация Нижнесергинского городского поселения.</w:t>
      </w:r>
    </w:p>
    <w:p w:rsidR="00DD2C6F" w:rsidRDefault="00DD2C6F" w:rsidP="00DD2C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50349F">
        <w:rPr>
          <w:sz w:val="28"/>
          <w:szCs w:val="28"/>
        </w:rPr>
        <w:t>молодые семьи, состоящие на учете в администрации НСГП в качестве нуждающихся в улучшении жилищных условий</w:t>
      </w:r>
      <w:r>
        <w:rPr>
          <w:sz w:val="28"/>
          <w:szCs w:val="28"/>
        </w:rPr>
        <w:t>.</w:t>
      </w:r>
    </w:p>
    <w:p w:rsidR="00DD2C6F" w:rsidRPr="00EF0D1A" w:rsidRDefault="00DD2C6F" w:rsidP="00DD2C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F0D1A">
        <w:rPr>
          <w:sz w:val="28"/>
          <w:szCs w:val="28"/>
        </w:rPr>
        <w:t>Ресурсное обеспечение муниципальной программы «Обеспечение жильем молодых семей на территории Нижнесергинского городского поселения»  до 2020 года</w:t>
      </w:r>
      <w:r>
        <w:rPr>
          <w:sz w:val="28"/>
          <w:szCs w:val="28"/>
        </w:rPr>
        <w:t>:</w:t>
      </w:r>
    </w:p>
    <w:p w:rsidR="00DD2C6F" w:rsidRDefault="00DD2C6F" w:rsidP="00DD2C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0D40A1">
        <w:rPr>
          <w:sz w:val="28"/>
          <w:szCs w:val="28"/>
        </w:rPr>
        <w:t xml:space="preserve">Общий планируемый объем финансирования Программы составляет </w:t>
      </w:r>
      <w:r w:rsidRPr="00E10893">
        <w:rPr>
          <w:sz w:val="28"/>
          <w:szCs w:val="28"/>
        </w:rPr>
        <w:t>19812,0</w:t>
      </w:r>
      <w:r w:rsidRPr="00D055E9">
        <w:rPr>
          <w:sz w:val="28"/>
          <w:szCs w:val="28"/>
        </w:rPr>
        <w:t xml:space="preserve"> </w:t>
      </w:r>
      <w:r w:rsidRPr="000D40A1">
        <w:rPr>
          <w:sz w:val="28"/>
          <w:szCs w:val="28"/>
        </w:rPr>
        <w:t xml:space="preserve">тыс. рублей (в ценах соответствующих лет), том числе: за счет средств областного бюджета </w:t>
      </w:r>
      <w:r>
        <w:rPr>
          <w:sz w:val="28"/>
          <w:szCs w:val="28"/>
        </w:rPr>
        <w:t>5896,8</w:t>
      </w:r>
      <w:r w:rsidRPr="000D40A1">
        <w:rPr>
          <w:sz w:val="28"/>
          <w:szCs w:val="28"/>
        </w:rPr>
        <w:t xml:space="preserve"> тыс. рублей (в ценах соответствующих лет), за счет средств местного бюджета </w:t>
      </w:r>
      <w:r w:rsidRPr="00E10893">
        <w:rPr>
          <w:sz w:val="28"/>
          <w:szCs w:val="28"/>
        </w:rPr>
        <w:t>2028,0</w:t>
      </w:r>
      <w:r w:rsidRPr="000D40A1">
        <w:rPr>
          <w:sz w:val="28"/>
          <w:szCs w:val="28"/>
        </w:rPr>
        <w:t xml:space="preserve"> тыс. рублей (в ценах соответствующих лет), привлеченные внебюджетн</w:t>
      </w:r>
      <w:r>
        <w:rPr>
          <w:sz w:val="28"/>
          <w:szCs w:val="28"/>
        </w:rPr>
        <w:t>ые средства 11887,2 тыс. рублей</w:t>
      </w:r>
      <w:r w:rsidRPr="00032F9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D2C6F" w:rsidRPr="00032F91" w:rsidRDefault="00DD2C6F" w:rsidP="00DD2C6F">
      <w:pPr>
        <w:ind w:firstLine="708"/>
        <w:jc w:val="both"/>
        <w:rPr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992"/>
        <w:gridCol w:w="1134"/>
        <w:gridCol w:w="1134"/>
        <w:gridCol w:w="851"/>
        <w:gridCol w:w="992"/>
        <w:gridCol w:w="992"/>
        <w:gridCol w:w="851"/>
        <w:gridCol w:w="992"/>
        <w:gridCol w:w="992"/>
      </w:tblGrid>
      <w:tr w:rsidR="00DD2C6F" w:rsidRPr="00032F91" w:rsidTr="00EA0CE2">
        <w:trPr>
          <w:cantSplit/>
          <w:trHeight w:val="2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F" w:rsidRPr="00032F91" w:rsidRDefault="00DD2C6F" w:rsidP="00EA0CE2">
            <w:pPr>
              <w:autoSpaceDE w:val="0"/>
              <w:autoSpaceDN w:val="0"/>
              <w:adjustRightInd w:val="0"/>
              <w:jc w:val="both"/>
              <w:outlineLvl w:val="2"/>
            </w:pPr>
            <w:r w:rsidRPr="00032F91">
              <w:t>Годы реализации 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F" w:rsidRPr="00032F91" w:rsidRDefault="00DD2C6F" w:rsidP="00EA0CE2">
            <w:pPr>
              <w:autoSpaceDE w:val="0"/>
              <w:autoSpaceDN w:val="0"/>
              <w:adjustRightInd w:val="0"/>
              <w:jc w:val="both"/>
              <w:outlineLvl w:val="2"/>
            </w:pPr>
            <w:r w:rsidRPr="00032F91">
              <w:t>Количество семей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F" w:rsidRPr="00032F91" w:rsidRDefault="00DD2C6F" w:rsidP="00EA0CE2">
            <w:pPr>
              <w:autoSpaceDE w:val="0"/>
              <w:autoSpaceDN w:val="0"/>
              <w:adjustRightInd w:val="0"/>
              <w:jc w:val="both"/>
              <w:outlineLvl w:val="2"/>
            </w:pPr>
            <w:r w:rsidRPr="00032F91">
              <w:t>Общая площадь жилья (м</w:t>
            </w:r>
            <w:r w:rsidRPr="00032F91">
              <w:rPr>
                <w:vertAlign w:val="superscript"/>
              </w:rPr>
              <w:t>2</w:t>
            </w:r>
            <w:r w:rsidRPr="00032F91"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F" w:rsidRPr="00032F91" w:rsidRDefault="00DD2C6F" w:rsidP="00EA0CE2">
            <w:pPr>
              <w:autoSpaceDE w:val="0"/>
              <w:autoSpaceDN w:val="0"/>
              <w:adjustRightInd w:val="0"/>
              <w:jc w:val="both"/>
              <w:outlineLvl w:val="2"/>
              <w:rPr>
                <w:vertAlign w:val="superscript"/>
              </w:rPr>
            </w:pPr>
            <w:r w:rsidRPr="00032F91">
              <w:t xml:space="preserve">Стоимость </w:t>
            </w:r>
            <w:smartTag w:uri="urn:schemas-microsoft-com:office:smarttags" w:element="metricconverter">
              <w:smartTagPr>
                <w:attr w:name="ProductID" w:val="1 м2"/>
              </w:smartTagPr>
              <w:smartTag w:uri="urn:schemas-microsoft-com:office:smarttags" w:element="date">
                <w:smartTagPr>
                  <w:attr w:name="ProductID" w:val="1 м2"/>
                </w:smartTagPr>
                <w:r w:rsidRPr="00032F91">
                  <w:t>1 м</w:t>
                </w:r>
                <w:r w:rsidRPr="00032F91">
                  <w:rPr>
                    <w:vertAlign w:val="superscript"/>
                  </w:rPr>
                  <w:t>2</w:t>
                </w:r>
              </w:smartTag>
            </w:smartTag>
          </w:p>
          <w:p w:rsidR="00DD2C6F" w:rsidRPr="00032F91" w:rsidRDefault="00DD2C6F" w:rsidP="00EA0CE2">
            <w:pPr>
              <w:autoSpaceDE w:val="0"/>
              <w:autoSpaceDN w:val="0"/>
              <w:adjustRightInd w:val="0"/>
              <w:jc w:val="both"/>
              <w:outlineLvl w:val="2"/>
            </w:pPr>
            <w:r w:rsidRPr="00032F91">
              <w:t xml:space="preserve"> (тыс.руб.)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F" w:rsidRPr="00032F91" w:rsidRDefault="00DD2C6F" w:rsidP="00EA0CE2">
            <w:pPr>
              <w:autoSpaceDE w:val="0"/>
              <w:autoSpaceDN w:val="0"/>
              <w:adjustRightInd w:val="0"/>
              <w:jc w:val="both"/>
              <w:outlineLvl w:val="2"/>
            </w:pPr>
            <w:r w:rsidRPr="00032F91">
              <w:t>Стоимость общей площади</w:t>
            </w:r>
          </w:p>
          <w:p w:rsidR="00DD2C6F" w:rsidRPr="00032F91" w:rsidRDefault="00DD2C6F" w:rsidP="00EA0CE2">
            <w:pPr>
              <w:autoSpaceDE w:val="0"/>
              <w:autoSpaceDN w:val="0"/>
              <w:adjustRightInd w:val="0"/>
              <w:jc w:val="both"/>
              <w:outlineLvl w:val="2"/>
            </w:pPr>
            <w:r w:rsidRPr="00032F91">
              <w:t>(тыс.руб)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F" w:rsidRPr="00032F91" w:rsidRDefault="00DD2C6F" w:rsidP="00EA0CE2">
            <w:pPr>
              <w:autoSpaceDE w:val="0"/>
              <w:autoSpaceDN w:val="0"/>
              <w:adjustRightInd w:val="0"/>
              <w:jc w:val="center"/>
              <w:outlineLvl w:val="2"/>
            </w:pPr>
            <w:r w:rsidRPr="00032F91">
              <w:t>Объем финансирования</w:t>
            </w:r>
            <w:r>
              <w:t xml:space="preserve"> по источникам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C6F" w:rsidRPr="00032F91" w:rsidRDefault="00DD2C6F" w:rsidP="00EA0CE2">
            <w:pPr>
              <w:autoSpaceDE w:val="0"/>
              <w:autoSpaceDN w:val="0"/>
              <w:adjustRightInd w:val="0"/>
              <w:jc w:val="center"/>
              <w:outlineLvl w:val="2"/>
            </w:pPr>
            <w:r w:rsidRPr="000D40A1">
              <w:t>Общий объем финансирования Программы</w:t>
            </w:r>
          </w:p>
        </w:tc>
      </w:tr>
      <w:tr w:rsidR="00DD2C6F" w:rsidRPr="00032F91" w:rsidTr="00EA0CE2">
        <w:trPr>
          <w:cantSplit/>
          <w:trHeight w:val="48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F" w:rsidRPr="00032F91" w:rsidRDefault="00DD2C6F" w:rsidP="00EA0CE2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F" w:rsidRPr="00032F91" w:rsidRDefault="00DD2C6F" w:rsidP="00EA0CE2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F" w:rsidRPr="00032F91" w:rsidRDefault="00DD2C6F" w:rsidP="00EA0CE2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F" w:rsidRPr="00032F91" w:rsidRDefault="00DD2C6F" w:rsidP="00EA0CE2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F" w:rsidRPr="00032F91" w:rsidRDefault="00DD2C6F" w:rsidP="00EA0CE2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F" w:rsidRPr="00032F91" w:rsidRDefault="00DD2C6F" w:rsidP="00EA0CE2">
            <w:pPr>
              <w:autoSpaceDE w:val="0"/>
              <w:autoSpaceDN w:val="0"/>
              <w:adjustRightInd w:val="0"/>
              <w:jc w:val="both"/>
              <w:outlineLvl w:val="2"/>
            </w:pPr>
            <w:r w:rsidRPr="00032F91">
              <w:t>по бюджетным источникам (тыс.руб)</w:t>
            </w:r>
          </w:p>
          <w:p w:rsidR="00DD2C6F" w:rsidRPr="00032F91" w:rsidRDefault="00DD2C6F" w:rsidP="00EA0CE2">
            <w:pPr>
              <w:autoSpaceDE w:val="0"/>
              <w:autoSpaceDN w:val="0"/>
              <w:adjustRightInd w:val="0"/>
              <w:jc w:val="both"/>
              <w:outlineLvl w:val="2"/>
            </w:pPr>
            <w:r w:rsidRPr="00032F91">
              <w:t>(35-40% от стоимости жилья)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C6F" w:rsidRPr="00032F91" w:rsidRDefault="00DD2C6F" w:rsidP="00EA0CE2">
            <w:pPr>
              <w:autoSpaceDE w:val="0"/>
              <w:autoSpaceDN w:val="0"/>
              <w:adjustRightInd w:val="0"/>
              <w:jc w:val="both"/>
              <w:outlineLvl w:val="2"/>
            </w:pPr>
            <w:r w:rsidRPr="00032F91">
              <w:t>привлеченные внебюджетные средства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C6F" w:rsidRPr="00032F91" w:rsidRDefault="00DD2C6F" w:rsidP="00EA0CE2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</w:tr>
      <w:tr w:rsidR="00DD2C6F" w:rsidRPr="00032F91" w:rsidTr="00EA0CE2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6F" w:rsidRPr="00032F91" w:rsidRDefault="00DD2C6F" w:rsidP="00EA0CE2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6F" w:rsidRPr="00032F91" w:rsidRDefault="00DD2C6F" w:rsidP="00EA0CE2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6F" w:rsidRPr="00032F91" w:rsidRDefault="00DD2C6F" w:rsidP="00EA0CE2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6F" w:rsidRPr="00032F91" w:rsidRDefault="00DD2C6F" w:rsidP="00EA0CE2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6F" w:rsidRPr="00032F91" w:rsidRDefault="00DD2C6F" w:rsidP="00EA0CE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F" w:rsidRPr="00032F91" w:rsidRDefault="00DD2C6F" w:rsidP="00EA0CE2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Федеральный бюджет*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F" w:rsidRPr="00150909" w:rsidRDefault="00DD2C6F" w:rsidP="00EA0CE2">
            <w:r w:rsidRPr="00150909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F" w:rsidRPr="00032F91" w:rsidRDefault="00DD2C6F" w:rsidP="00EA0CE2">
            <w:pPr>
              <w:autoSpaceDE w:val="0"/>
              <w:autoSpaceDN w:val="0"/>
              <w:adjustRightInd w:val="0"/>
              <w:jc w:val="both"/>
              <w:outlineLvl w:val="2"/>
            </w:pPr>
            <w:r w:rsidRPr="00032F91"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F" w:rsidRPr="00032F91" w:rsidRDefault="00DD2C6F" w:rsidP="00EA0CE2">
            <w:pPr>
              <w:autoSpaceDE w:val="0"/>
              <w:autoSpaceDN w:val="0"/>
              <w:adjustRightInd w:val="0"/>
              <w:jc w:val="both"/>
              <w:outlineLvl w:val="2"/>
            </w:pPr>
            <w:r w:rsidRPr="00032F91">
              <w:t>Всего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F" w:rsidRPr="00032F91" w:rsidRDefault="00DD2C6F" w:rsidP="00EA0CE2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F" w:rsidRPr="00032F91" w:rsidRDefault="00DD2C6F" w:rsidP="00EA0CE2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</w:tr>
      <w:tr w:rsidR="00DD2C6F" w:rsidRPr="00032F91" w:rsidTr="00EA0C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F" w:rsidRPr="000D40A1" w:rsidRDefault="00DD2C6F" w:rsidP="00EA0CE2">
            <w:pPr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0D40A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F" w:rsidRPr="00C37986" w:rsidRDefault="00DD2C6F" w:rsidP="00EA0CE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37986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F" w:rsidRPr="00C37986" w:rsidRDefault="00DD2C6F" w:rsidP="00EA0CE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37986"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F" w:rsidRPr="00C37986" w:rsidRDefault="00DD2C6F" w:rsidP="00EA0CE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37986">
              <w:rPr>
                <w:sz w:val="22"/>
                <w:szCs w:val="22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F" w:rsidRPr="00C37986" w:rsidRDefault="00DD2C6F" w:rsidP="00EA0CE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37986">
              <w:rPr>
                <w:sz w:val="22"/>
                <w:szCs w:val="22"/>
              </w:rPr>
              <w:t>2340,0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F" w:rsidRPr="00C37986" w:rsidRDefault="00DD2C6F" w:rsidP="00EA0CE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3798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F" w:rsidRPr="00C37986" w:rsidRDefault="00DD2C6F" w:rsidP="00EA0CE2">
            <w:pPr>
              <w:jc w:val="center"/>
              <w:rPr>
                <w:sz w:val="22"/>
                <w:szCs w:val="22"/>
              </w:rPr>
            </w:pPr>
            <w:r w:rsidRPr="00C37986">
              <w:rPr>
                <w:sz w:val="22"/>
                <w:szCs w:val="22"/>
              </w:rPr>
              <w:t>655,2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F" w:rsidRPr="00C37986" w:rsidRDefault="00DD2C6F" w:rsidP="00EA0CE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37986">
              <w:rPr>
                <w:sz w:val="22"/>
                <w:szCs w:val="22"/>
              </w:rPr>
              <w:t>280,8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F" w:rsidRPr="00C37986" w:rsidRDefault="00DD2C6F" w:rsidP="00EA0CE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37986">
              <w:rPr>
                <w:sz w:val="22"/>
                <w:szCs w:val="22"/>
              </w:rPr>
              <w:t>936,0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F" w:rsidRPr="00C37986" w:rsidRDefault="00DD2C6F" w:rsidP="00EA0CE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37986">
              <w:rPr>
                <w:sz w:val="22"/>
                <w:szCs w:val="22"/>
              </w:rPr>
              <w:t>1404,0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F" w:rsidRPr="00C37986" w:rsidRDefault="00DD2C6F" w:rsidP="00EA0CE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37986">
              <w:rPr>
                <w:sz w:val="22"/>
                <w:szCs w:val="22"/>
              </w:rPr>
              <w:t>2340,0</w:t>
            </w:r>
          </w:p>
        </w:tc>
      </w:tr>
      <w:tr w:rsidR="00DD2C6F" w:rsidRPr="00032F91" w:rsidTr="00EA0C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F" w:rsidRPr="000D40A1" w:rsidRDefault="00DD2C6F" w:rsidP="00EA0CE2">
            <w:pPr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0D40A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F" w:rsidRPr="001D1F1A" w:rsidRDefault="00DD2C6F" w:rsidP="00EA0CE2">
            <w:pPr>
              <w:jc w:val="center"/>
              <w:rPr>
                <w:sz w:val="22"/>
                <w:szCs w:val="22"/>
              </w:rPr>
            </w:pPr>
            <w:r w:rsidRPr="001D1F1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F" w:rsidRPr="001D1F1A" w:rsidRDefault="00DD2C6F" w:rsidP="00EA0CE2">
            <w:pPr>
              <w:jc w:val="center"/>
              <w:rPr>
                <w:sz w:val="22"/>
                <w:szCs w:val="22"/>
              </w:rPr>
            </w:pPr>
            <w:r w:rsidRPr="001D1F1A">
              <w:rPr>
                <w:sz w:val="22"/>
                <w:szCs w:val="22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F" w:rsidRPr="001D1F1A" w:rsidRDefault="00DD2C6F" w:rsidP="00EA0CE2">
            <w:pPr>
              <w:jc w:val="center"/>
              <w:rPr>
                <w:sz w:val="22"/>
                <w:szCs w:val="22"/>
              </w:rPr>
            </w:pPr>
            <w:r w:rsidRPr="001D1F1A">
              <w:rPr>
                <w:sz w:val="22"/>
                <w:szCs w:val="22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F" w:rsidRPr="001D1F1A" w:rsidRDefault="00DD2C6F" w:rsidP="00EA0CE2">
            <w:pPr>
              <w:jc w:val="center"/>
              <w:rPr>
                <w:sz w:val="22"/>
                <w:szCs w:val="22"/>
              </w:rPr>
            </w:pPr>
            <w:r w:rsidRPr="001D1F1A">
              <w:rPr>
                <w:sz w:val="22"/>
                <w:szCs w:val="22"/>
              </w:rPr>
              <w:t>3744,0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F" w:rsidRPr="001D1F1A" w:rsidRDefault="00DD2C6F" w:rsidP="00EA0CE2">
            <w:pPr>
              <w:jc w:val="center"/>
              <w:rPr>
                <w:sz w:val="22"/>
                <w:szCs w:val="22"/>
              </w:rPr>
            </w:pPr>
            <w:r w:rsidRPr="001D1F1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F" w:rsidRPr="001D1F1A" w:rsidRDefault="00DD2C6F" w:rsidP="00EA0CE2">
            <w:pPr>
              <w:jc w:val="center"/>
              <w:rPr>
                <w:sz w:val="22"/>
                <w:szCs w:val="22"/>
              </w:rPr>
            </w:pPr>
            <w:r w:rsidRPr="001D1F1A">
              <w:rPr>
                <w:sz w:val="22"/>
                <w:szCs w:val="22"/>
              </w:rPr>
              <w:t>1123,2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F" w:rsidRPr="001D1F1A" w:rsidRDefault="00DD2C6F" w:rsidP="00EA0CE2">
            <w:pPr>
              <w:jc w:val="center"/>
              <w:rPr>
                <w:sz w:val="22"/>
                <w:szCs w:val="22"/>
              </w:rPr>
            </w:pPr>
            <w:r w:rsidRPr="001D1F1A">
              <w:rPr>
                <w:sz w:val="22"/>
                <w:szCs w:val="22"/>
              </w:rPr>
              <w:t>374,4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F" w:rsidRPr="001D1F1A" w:rsidRDefault="00DD2C6F" w:rsidP="00EA0CE2">
            <w:pPr>
              <w:jc w:val="center"/>
              <w:rPr>
                <w:sz w:val="22"/>
                <w:szCs w:val="22"/>
              </w:rPr>
            </w:pPr>
            <w:r w:rsidRPr="001D1F1A">
              <w:rPr>
                <w:sz w:val="22"/>
                <w:szCs w:val="22"/>
              </w:rPr>
              <w:t>1497,6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F" w:rsidRPr="001D1F1A" w:rsidRDefault="00DD2C6F" w:rsidP="00EA0CE2">
            <w:pPr>
              <w:jc w:val="center"/>
              <w:rPr>
                <w:sz w:val="22"/>
                <w:szCs w:val="22"/>
              </w:rPr>
            </w:pPr>
            <w:r w:rsidRPr="001D1F1A">
              <w:rPr>
                <w:sz w:val="22"/>
                <w:szCs w:val="22"/>
              </w:rPr>
              <w:t>2246,4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F" w:rsidRPr="001D1F1A" w:rsidRDefault="00DD2C6F" w:rsidP="00EA0CE2">
            <w:pPr>
              <w:jc w:val="center"/>
              <w:rPr>
                <w:sz w:val="22"/>
                <w:szCs w:val="22"/>
              </w:rPr>
            </w:pPr>
            <w:r w:rsidRPr="001D1F1A">
              <w:rPr>
                <w:sz w:val="22"/>
                <w:szCs w:val="22"/>
              </w:rPr>
              <w:t>3744,0</w:t>
            </w:r>
          </w:p>
        </w:tc>
      </w:tr>
      <w:tr w:rsidR="00DD2C6F" w:rsidRPr="00032F91" w:rsidTr="00EA0C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F" w:rsidRPr="000D40A1" w:rsidRDefault="00DD2C6F" w:rsidP="00EA0CE2">
            <w:pPr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0D40A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F" w:rsidRPr="001D1F1A" w:rsidRDefault="00DD2C6F" w:rsidP="00EA0CE2">
            <w:pPr>
              <w:jc w:val="center"/>
              <w:rPr>
                <w:sz w:val="22"/>
                <w:szCs w:val="22"/>
              </w:rPr>
            </w:pPr>
            <w:r w:rsidRPr="001D1F1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F" w:rsidRPr="001D1F1A" w:rsidRDefault="00DD2C6F" w:rsidP="00EA0C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F" w:rsidRPr="001D1F1A" w:rsidRDefault="00DD2C6F" w:rsidP="00EA0CE2">
            <w:pPr>
              <w:jc w:val="center"/>
              <w:rPr>
                <w:sz w:val="22"/>
                <w:szCs w:val="22"/>
              </w:rPr>
            </w:pPr>
            <w:r w:rsidRPr="001D1F1A">
              <w:rPr>
                <w:sz w:val="22"/>
                <w:szCs w:val="22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F" w:rsidRPr="001D1F1A" w:rsidRDefault="00DD2C6F" w:rsidP="00EA0C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F" w:rsidRPr="001D1F1A" w:rsidRDefault="00DD2C6F" w:rsidP="00EA0CE2">
            <w:pPr>
              <w:jc w:val="center"/>
              <w:rPr>
                <w:sz w:val="22"/>
                <w:szCs w:val="22"/>
              </w:rPr>
            </w:pPr>
            <w:r w:rsidRPr="001D1F1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F" w:rsidRPr="001D1F1A" w:rsidRDefault="00DD2C6F" w:rsidP="00EA0C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F" w:rsidRPr="001D1F1A" w:rsidRDefault="00DD2C6F" w:rsidP="00EA0C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F" w:rsidRPr="001D1F1A" w:rsidRDefault="00DD2C6F" w:rsidP="00EA0C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F" w:rsidRPr="001D1F1A" w:rsidRDefault="00DD2C6F" w:rsidP="00EA0C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F" w:rsidRPr="001D1F1A" w:rsidRDefault="00DD2C6F" w:rsidP="00EA0C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3276,0</w:t>
            </w:r>
          </w:p>
        </w:tc>
      </w:tr>
      <w:tr w:rsidR="00DD2C6F" w:rsidRPr="00032F91" w:rsidTr="00EA0C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F" w:rsidRPr="000D40A1" w:rsidRDefault="00DD2C6F" w:rsidP="00EA0CE2">
            <w:pPr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F" w:rsidRPr="001D1F1A" w:rsidRDefault="00DD2C6F" w:rsidP="00EA0CE2">
            <w:pPr>
              <w:jc w:val="center"/>
              <w:rPr>
                <w:sz w:val="22"/>
                <w:szCs w:val="22"/>
              </w:rPr>
            </w:pPr>
            <w:r w:rsidRPr="001D1F1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F" w:rsidRPr="001D1F1A" w:rsidRDefault="00DD2C6F" w:rsidP="00EA0CE2">
            <w:pPr>
              <w:jc w:val="center"/>
              <w:rPr>
                <w:sz w:val="22"/>
                <w:szCs w:val="22"/>
              </w:rPr>
            </w:pPr>
            <w:r w:rsidRPr="001D1F1A">
              <w:rPr>
                <w:sz w:val="22"/>
                <w:szCs w:val="22"/>
              </w:rPr>
              <w:t>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F" w:rsidRPr="001D1F1A" w:rsidRDefault="00DD2C6F" w:rsidP="00EA0CE2">
            <w:pPr>
              <w:jc w:val="center"/>
              <w:rPr>
                <w:sz w:val="22"/>
                <w:szCs w:val="22"/>
              </w:rPr>
            </w:pPr>
            <w:r w:rsidRPr="001D1F1A">
              <w:rPr>
                <w:sz w:val="22"/>
                <w:szCs w:val="22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F" w:rsidRPr="001D1F1A" w:rsidRDefault="00DD2C6F" w:rsidP="00EA0CE2">
            <w:pPr>
              <w:jc w:val="center"/>
              <w:rPr>
                <w:sz w:val="22"/>
                <w:szCs w:val="22"/>
              </w:rPr>
            </w:pPr>
            <w:r w:rsidRPr="001D1F1A">
              <w:rPr>
                <w:sz w:val="22"/>
                <w:szCs w:val="22"/>
              </w:rPr>
              <w:t>4836,0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F" w:rsidRPr="001D1F1A" w:rsidRDefault="00DD2C6F" w:rsidP="00EA0CE2">
            <w:pPr>
              <w:jc w:val="center"/>
              <w:rPr>
                <w:sz w:val="22"/>
                <w:szCs w:val="22"/>
              </w:rPr>
            </w:pPr>
            <w:r w:rsidRPr="001D1F1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F" w:rsidRPr="001D1F1A" w:rsidRDefault="00DD2C6F" w:rsidP="00EA0CE2">
            <w:pPr>
              <w:jc w:val="center"/>
              <w:rPr>
                <w:sz w:val="22"/>
                <w:szCs w:val="22"/>
              </w:rPr>
            </w:pPr>
            <w:r w:rsidRPr="001D1F1A">
              <w:rPr>
                <w:sz w:val="22"/>
                <w:szCs w:val="22"/>
              </w:rPr>
              <w:t>1450,8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F" w:rsidRPr="001D1F1A" w:rsidRDefault="00DD2C6F" w:rsidP="00EA0CE2">
            <w:pPr>
              <w:jc w:val="center"/>
              <w:rPr>
                <w:sz w:val="22"/>
                <w:szCs w:val="22"/>
              </w:rPr>
            </w:pPr>
            <w:r w:rsidRPr="001D1F1A">
              <w:rPr>
                <w:sz w:val="22"/>
                <w:szCs w:val="22"/>
              </w:rPr>
              <w:t>483,6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F" w:rsidRPr="001D1F1A" w:rsidRDefault="00DD2C6F" w:rsidP="00EA0CE2">
            <w:pPr>
              <w:jc w:val="center"/>
              <w:rPr>
                <w:sz w:val="22"/>
                <w:szCs w:val="22"/>
              </w:rPr>
            </w:pPr>
            <w:r w:rsidRPr="001D1F1A">
              <w:rPr>
                <w:sz w:val="22"/>
                <w:szCs w:val="22"/>
              </w:rPr>
              <w:t>1934,4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F" w:rsidRPr="001D1F1A" w:rsidRDefault="00DD2C6F" w:rsidP="00EA0CE2">
            <w:pPr>
              <w:jc w:val="center"/>
              <w:rPr>
                <w:sz w:val="22"/>
                <w:szCs w:val="22"/>
              </w:rPr>
            </w:pPr>
            <w:r w:rsidRPr="001D1F1A">
              <w:rPr>
                <w:sz w:val="22"/>
                <w:szCs w:val="22"/>
              </w:rPr>
              <w:t>2901,6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F" w:rsidRPr="001D1F1A" w:rsidRDefault="00DD2C6F" w:rsidP="00EA0CE2">
            <w:pPr>
              <w:jc w:val="center"/>
              <w:rPr>
                <w:sz w:val="22"/>
                <w:szCs w:val="22"/>
              </w:rPr>
            </w:pPr>
            <w:r w:rsidRPr="001D1F1A">
              <w:rPr>
                <w:sz w:val="22"/>
                <w:szCs w:val="22"/>
              </w:rPr>
              <w:t>4836,0</w:t>
            </w:r>
          </w:p>
        </w:tc>
      </w:tr>
      <w:tr w:rsidR="00DD2C6F" w:rsidRPr="00032F91" w:rsidTr="00EA0C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F" w:rsidRPr="000D40A1" w:rsidRDefault="00DD2C6F" w:rsidP="00EA0CE2">
            <w:pPr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F" w:rsidRPr="001D1F1A" w:rsidRDefault="00DD2C6F" w:rsidP="00EA0CE2">
            <w:pPr>
              <w:jc w:val="center"/>
              <w:rPr>
                <w:sz w:val="22"/>
                <w:szCs w:val="22"/>
              </w:rPr>
            </w:pPr>
            <w:r w:rsidRPr="001D1F1A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F" w:rsidRPr="001D1F1A" w:rsidRDefault="00DD2C6F" w:rsidP="00EA0CE2">
            <w:pPr>
              <w:jc w:val="center"/>
              <w:rPr>
                <w:sz w:val="22"/>
                <w:szCs w:val="22"/>
              </w:rPr>
            </w:pPr>
            <w:r w:rsidRPr="001D1F1A">
              <w:rPr>
                <w:sz w:val="22"/>
                <w:szCs w:val="22"/>
              </w:rPr>
              <w:t>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F" w:rsidRPr="001D1F1A" w:rsidRDefault="00DD2C6F" w:rsidP="00EA0CE2">
            <w:pPr>
              <w:jc w:val="center"/>
              <w:rPr>
                <w:sz w:val="22"/>
                <w:szCs w:val="22"/>
              </w:rPr>
            </w:pPr>
            <w:r w:rsidRPr="001D1F1A">
              <w:rPr>
                <w:sz w:val="22"/>
                <w:szCs w:val="22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F" w:rsidRPr="001D1F1A" w:rsidRDefault="00DD2C6F" w:rsidP="00EA0CE2">
            <w:pPr>
              <w:jc w:val="center"/>
              <w:rPr>
                <w:sz w:val="22"/>
                <w:szCs w:val="22"/>
              </w:rPr>
            </w:pPr>
            <w:r w:rsidRPr="001D1F1A">
              <w:rPr>
                <w:sz w:val="22"/>
                <w:szCs w:val="22"/>
              </w:rPr>
              <w:t>5616,0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F" w:rsidRPr="001D1F1A" w:rsidRDefault="00DD2C6F" w:rsidP="00EA0CE2">
            <w:pPr>
              <w:jc w:val="center"/>
              <w:rPr>
                <w:sz w:val="22"/>
                <w:szCs w:val="22"/>
              </w:rPr>
            </w:pPr>
            <w:r w:rsidRPr="001D1F1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F" w:rsidRPr="001D1F1A" w:rsidRDefault="00DD2C6F" w:rsidP="00EA0CE2">
            <w:pPr>
              <w:jc w:val="center"/>
              <w:rPr>
                <w:sz w:val="22"/>
                <w:szCs w:val="22"/>
              </w:rPr>
            </w:pPr>
            <w:r w:rsidRPr="001D1F1A">
              <w:rPr>
                <w:sz w:val="22"/>
                <w:szCs w:val="22"/>
              </w:rPr>
              <w:t>1684,8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F" w:rsidRPr="001D1F1A" w:rsidRDefault="00DD2C6F" w:rsidP="00EA0CE2">
            <w:pPr>
              <w:jc w:val="center"/>
              <w:rPr>
                <w:sz w:val="22"/>
                <w:szCs w:val="22"/>
              </w:rPr>
            </w:pPr>
            <w:r w:rsidRPr="001D1F1A">
              <w:rPr>
                <w:sz w:val="22"/>
                <w:szCs w:val="22"/>
              </w:rPr>
              <w:t>561,6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F" w:rsidRPr="001D1F1A" w:rsidRDefault="00DD2C6F" w:rsidP="00EA0CE2">
            <w:pPr>
              <w:jc w:val="center"/>
              <w:rPr>
                <w:sz w:val="22"/>
                <w:szCs w:val="22"/>
              </w:rPr>
            </w:pPr>
            <w:r w:rsidRPr="001D1F1A">
              <w:rPr>
                <w:sz w:val="22"/>
                <w:szCs w:val="22"/>
              </w:rPr>
              <w:t>2246,4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F" w:rsidRPr="001D1F1A" w:rsidRDefault="00DD2C6F" w:rsidP="00EA0CE2">
            <w:pPr>
              <w:jc w:val="center"/>
              <w:rPr>
                <w:sz w:val="22"/>
                <w:szCs w:val="22"/>
              </w:rPr>
            </w:pPr>
            <w:r w:rsidRPr="001D1F1A">
              <w:rPr>
                <w:sz w:val="22"/>
                <w:szCs w:val="22"/>
              </w:rPr>
              <w:t>3369,6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F" w:rsidRPr="001D1F1A" w:rsidRDefault="00DD2C6F" w:rsidP="00EA0CE2">
            <w:pPr>
              <w:jc w:val="center"/>
              <w:rPr>
                <w:sz w:val="22"/>
                <w:szCs w:val="22"/>
              </w:rPr>
            </w:pPr>
            <w:r w:rsidRPr="001D1F1A">
              <w:rPr>
                <w:sz w:val="22"/>
                <w:szCs w:val="22"/>
              </w:rPr>
              <w:t>5616,0</w:t>
            </w:r>
          </w:p>
        </w:tc>
      </w:tr>
      <w:tr w:rsidR="00DD2C6F" w:rsidRPr="00D3357A" w:rsidTr="00EA0C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F" w:rsidRPr="00D3357A" w:rsidRDefault="00DD2C6F" w:rsidP="00EA0CE2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22"/>
                <w:szCs w:val="22"/>
              </w:rPr>
            </w:pPr>
            <w:r w:rsidRPr="00D3357A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F" w:rsidRPr="00C37986" w:rsidRDefault="00DD2C6F" w:rsidP="00EA0CE2">
            <w:pPr>
              <w:jc w:val="center"/>
              <w:rPr>
                <w:b/>
                <w:sz w:val="22"/>
                <w:szCs w:val="22"/>
              </w:rPr>
            </w:pPr>
            <w:r w:rsidRPr="00C3798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F" w:rsidRPr="00C37986" w:rsidRDefault="00DD2C6F" w:rsidP="00EA0CE2">
            <w:pPr>
              <w:jc w:val="center"/>
              <w:rPr>
                <w:b/>
                <w:sz w:val="22"/>
                <w:szCs w:val="22"/>
              </w:rPr>
            </w:pPr>
            <w:r w:rsidRPr="00C37986">
              <w:rPr>
                <w:b/>
                <w:sz w:val="22"/>
                <w:szCs w:val="22"/>
              </w:rPr>
              <w:t>762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F" w:rsidRPr="00C37986" w:rsidRDefault="00DD2C6F" w:rsidP="00EA0CE2">
            <w:pPr>
              <w:jc w:val="center"/>
              <w:rPr>
                <w:b/>
                <w:sz w:val="22"/>
                <w:szCs w:val="22"/>
              </w:rPr>
            </w:pPr>
            <w:r w:rsidRPr="00C37986">
              <w:rPr>
                <w:b/>
                <w:sz w:val="22"/>
                <w:szCs w:val="22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F" w:rsidRPr="00C37986" w:rsidRDefault="00DD2C6F" w:rsidP="00EA0CE2">
            <w:pPr>
              <w:jc w:val="center"/>
              <w:rPr>
                <w:b/>
                <w:sz w:val="22"/>
                <w:szCs w:val="22"/>
              </w:rPr>
            </w:pPr>
            <w:r w:rsidRPr="00C37986">
              <w:rPr>
                <w:b/>
                <w:sz w:val="22"/>
                <w:szCs w:val="22"/>
              </w:rPr>
              <w:t>19812,0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F" w:rsidRPr="00C37986" w:rsidRDefault="00DD2C6F" w:rsidP="00EA0CE2">
            <w:pPr>
              <w:jc w:val="center"/>
              <w:rPr>
                <w:b/>
                <w:sz w:val="22"/>
                <w:szCs w:val="22"/>
              </w:rPr>
            </w:pPr>
            <w:r w:rsidRPr="00C3798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F" w:rsidRPr="00C37986" w:rsidRDefault="00DD2C6F" w:rsidP="00EA0CE2">
            <w:pPr>
              <w:jc w:val="center"/>
              <w:rPr>
                <w:b/>
                <w:sz w:val="22"/>
                <w:szCs w:val="22"/>
              </w:rPr>
            </w:pPr>
            <w:r w:rsidRPr="00C37986">
              <w:rPr>
                <w:b/>
                <w:sz w:val="22"/>
                <w:szCs w:val="22"/>
              </w:rPr>
              <w:t>5896,8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F" w:rsidRPr="00C37986" w:rsidRDefault="00DD2C6F" w:rsidP="00EA0CE2">
            <w:pPr>
              <w:jc w:val="center"/>
              <w:rPr>
                <w:b/>
                <w:sz w:val="22"/>
                <w:szCs w:val="22"/>
              </w:rPr>
            </w:pPr>
            <w:r w:rsidRPr="00C37986">
              <w:rPr>
                <w:b/>
                <w:sz w:val="22"/>
                <w:szCs w:val="22"/>
              </w:rPr>
              <w:t>2028,0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F" w:rsidRPr="00C37986" w:rsidRDefault="00DD2C6F" w:rsidP="00EA0CE2">
            <w:pPr>
              <w:jc w:val="center"/>
              <w:rPr>
                <w:b/>
                <w:sz w:val="22"/>
                <w:szCs w:val="22"/>
              </w:rPr>
            </w:pPr>
            <w:r w:rsidRPr="00C37986">
              <w:rPr>
                <w:b/>
                <w:sz w:val="22"/>
                <w:szCs w:val="22"/>
              </w:rPr>
              <w:t>7924,8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F" w:rsidRPr="00C37986" w:rsidRDefault="00DD2C6F" w:rsidP="00EA0CE2">
            <w:pPr>
              <w:jc w:val="center"/>
              <w:rPr>
                <w:b/>
                <w:sz w:val="22"/>
                <w:szCs w:val="22"/>
              </w:rPr>
            </w:pPr>
            <w:r w:rsidRPr="00C37986">
              <w:rPr>
                <w:b/>
                <w:sz w:val="22"/>
                <w:szCs w:val="22"/>
              </w:rPr>
              <w:t>11887,2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F" w:rsidRPr="00C37986" w:rsidRDefault="00DD2C6F" w:rsidP="00EA0CE2">
            <w:pPr>
              <w:jc w:val="center"/>
              <w:rPr>
                <w:b/>
                <w:sz w:val="22"/>
                <w:szCs w:val="22"/>
              </w:rPr>
            </w:pPr>
            <w:r w:rsidRPr="00C37986">
              <w:rPr>
                <w:b/>
                <w:sz w:val="22"/>
                <w:szCs w:val="22"/>
              </w:rPr>
              <w:t>19812,0</w:t>
            </w:r>
          </w:p>
        </w:tc>
      </w:tr>
    </w:tbl>
    <w:p w:rsidR="00DD2C6F" w:rsidRPr="004D3511" w:rsidRDefault="00DD2C6F" w:rsidP="00DD2C6F">
      <w:pPr>
        <w:jc w:val="both"/>
      </w:pPr>
      <w:r w:rsidRPr="004D3511">
        <w:rPr>
          <w:sz w:val="22"/>
          <w:szCs w:val="22"/>
        </w:rPr>
        <w:t>*Объем средств из федерального бюджета, предоставляемый в форме субсидии бюджету Свердловской области, уточняется ежегодно по результатам отбора субъектов Российской Федерации, проводимого заказчиком подпрограммы "Обеспечение жильем молодых семей" федеральной целевой программы "Жилище" на 2015 - 2020 годы</w:t>
      </w:r>
    </w:p>
    <w:p w:rsidR="00DD2C6F" w:rsidRPr="00EF643F" w:rsidRDefault="00DD2C6F" w:rsidP="00DD2C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770F5C">
        <w:rPr>
          <w:sz w:val="28"/>
          <w:szCs w:val="28"/>
        </w:rPr>
        <w:t>Объем финансирования Программы по предоставлению социальных выплат</w:t>
      </w:r>
      <w:r>
        <w:rPr>
          <w:sz w:val="28"/>
          <w:szCs w:val="28"/>
        </w:rPr>
        <w:t xml:space="preserve"> молодым семьям</w:t>
      </w:r>
      <w:r w:rsidRPr="00CB1809">
        <w:rPr>
          <w:sz w:val="28"/>
          <w:szCs w:val="28"/>
        </w:rPr>
        <w:t xml:space="preserve"> </w:t>
      </w:r>
      <w:r w:rsidRPr="00770F5C">
        <w:rPr>
          <w:sz w:val="28"/>
          <w:szCs w:val="28"/>
        </w:rPr>
        <w:t>определен исходя из установленных Программой</w:t>
      </w:r>
      <w:r w:rsidRPr="006D2EC5">
        <w:rPr>
          <w:color w:val="FF0000"/>
          <w:sz w:val="28"/>
          <w:szCs w:val="28"/>
        </w:rPr>
        <w:t xml:space="preserve"> </w:t>
      </w:r>
      <w:r w:rsidRPr="00EF643F">
        <w:rPr>
          <w:sz w:val="28"/>
          <w:szCs w:val="28"/>
        </w:rPr>
        <w:t>расчетных нормативов социальных выплат, а также условий привлечения собственных средств молодых семей.</w:t>
      </w:r>
    </w:p>
    <w:p w:rsidR="00DD2C6F" w:rsidRPr="00750C5E" w:rsidRDefault="00DD2C6F" w:rsidP="00DD2C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EF643F">
        <w:rPr>
          <w:sz w:val="28"/>
          <w:szCs w:val="28"/>
        </w:rPr>
        <w:t xml:space="preserve">Средства местного бюджета Нижнесергинского городского поселения планируются для реализации мероприятий по предоставлению молодым семьям социальных выплат исходя из доли софинансирования  социальных выплат, </w:t>
      </w:r>
      <w:r w:rsidRPr="00750C5E">
        <w:rPr>
          <w:sz w:val="28"/>
          <w:szCs w:val="28"/>
        </w:rPr>
        <w:t>установленных подпрограммой «Обеспечение жильем молодых семей» федеральной целевой программы «Жилище» на 201</w:t>
      </w:r>
      <w:r>
        <w:rPr>
          <w:sz w:val="28"/>
          <w:szCs w:val="28"/>
        </w:rPr>
        <w:t>5</w:t>
      </w:r>
      <w:r w:rsidRPr="00750C5E">
        <w:rPr>
          <w:sz w:val="28"/>
          <w:szCs w:val="28"/>
        </w:rPr>
        <w:t>-20</w:t>
      </w:r>
      <w:r>
        <w:rPr>
          <w:sz w:val="28"/>
          <w:szCs w:val="28"/>
        </w:rPr>
        <w:t xml:space="preserve">20 </w:t>
      </w:r>
      <w:r w:rsidRPr="00750C5E">
        <w:rPr>
          <w:sz w:val="28"/>
          <w:szCs w:val="28"/>
        </w:rPr>
        <w:t>годы».</w:t>
      </w:r>
    </w:p>
    <w:p w:rsidR="00DD2C6F" w:rsidRDefault="00DD2C6F" w:rsidP="00DD2C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EF643F">
        <w:rPr>
          <w:sz w:val="28"/>
          <w:szCs w:val="28"/>
        </w:rPr>
        <w:t xml:space="preserve">Внебюджетные </w:t>
      </w:r>
      <w:r>
        <w:rPr>
          <w:sz w:val="28"/>
          <w:szCs w:val="28"/>
        </w:rPr>
        <w:t>средства</w:t>
      </w:r>
      <w:r w:rsidRPr="00EF64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планируются </w:t>
      </w:r>
      <w:r w:rsidRPr="00726488">
        <w:rPr>
          <w:sz w:val="28"/>
          <w:szCs w:val="28"/>
        </w:rPr>
        <w:t>на приобретение жилого помещения или строительство индивидуального жилого дома</w:t>
      </w:r>
      <w:r>
        <w:rPr>
          <w:sz w:val="28"/>
          <w:szCs w:val="28"/>
        </w:rPr>
        <w:t xml:space="preserve"> </w:t>
      </w:r>
      <w:r w:rsidRPr="00EF643F">
        <w:rPr>
          <w:sz w:val="28"/>
          <w:szCs w:val="28"/>
        </w:rPr>
        <w:t xml:space="preserve">молодыми семьями (собственные и заемные средства молодых семей), получающими социальные выплаты за счет бюджетных средств на приобретение </w:t>
      </w:r>
      <w:r w:rsidRPr="00982E39">
        <w:rPr>
          <w:sz w:val="28"/>
          <w:szCs w:val="28"/>
        </w:rPr>
        <w:t>жилого помещения или строительство индивидуального жилого дома</w:t>
      </w:r>
      <w:r w:rsidRPr="00EF643F">
        <w:rPr>
          <w:sz w:val="28"/>
          <w:szCs w:val="28"/>
        </w:rPr>
        <w:t>.</w:t>
      </w:r>
    </w:p>
    <w:p w:rsidR="00DD2C6F" w:rsidRDefault="00DD2C6F" w:rsidP="00DD2C6F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D2C6F" w:rsidRDefault="00DD2C6F" w:rsidP="00DD2C6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D2C6F" w:rsidRDefault="00DD2C6F" w:rsidP="00DD2C6F">
      <w:pPr>
        <w:jc w:val="both"/>
        <w:rPr>
          <w:sz w:val="28"/>
          <w:szCs w:val="28"/>
        </w:rPr>
      </w:pPr>
    </w:p>
    <w:p w:rsidR="00DD2C6F" w:rsidRDefault="00DD2C6F" w:rsidP="00DD2C6F">
      <w:pPr>
        <w:ind w:left="3540" w:firstLine="708"/>
      </w:pPr>
    </w:p>
    <w:p w:rsidR="00DD2C6F" w:rsidRDefault="00DD2C6F" w:rsidP="00DD2C6F">
      <w:pPr>
        <w:ind w:left="3540" w:firstLine="708"/>
      </w:pPr>
    </w:p>
    <w:p w:rsidR="00DD2C6F" w:rsidRDefault="00DD2C6F" w:rsidP="00DD2C6F">
      <w:pPr>
        <w:ind w:left="3540" w:firstLine="708"/>
      </w:pPr>
    </w:p>
    <w:p w:rsidR="00DD2C6F" w:rsidRDefault="00DD2C6F" w:rsidP="00DD2C6F">
      <w:pPr>
        <w:ind w:left="3540" w:firstLine="708"/>
      </w:pPr>
    </w:p>
    <w:p w:rsidR="00DD2C6F" w:rsidRDefault="00DD2C6F" w:rsidP="00DD2C6F">
      <w:pPr>
        <w:ind w:left="3540" w:firstLine="708"/>
      </w:pPr>
    </w:p>
    <w:p w:rsidR="00DD2C6F" w:rsidRDefault="00DD2C6F" w:rsidP="00DD2C6F">
      <w:pPr>
        <w:ind w:left="4248"/>
      </w:pPr>
    </w:p>
    <w:p w:rsidR="00DD2C6F" w:rsidRDefault="00DD2C6F" w:rsidP="00DD2C6F">
      <w:pPr>
        <w:ind w:left="4248"/>
      </w:pPr>
    </w:p>
    <w:p w:rsidR="00DD2C6F" w:rsidRDefault="00DD2C6F" w:rsidP="00DD2C6F">
      <w:pPr>
        <w:ind w:left="4248"/>
      </w:pPr>
    </w:p>
    <w:p w:rsidR="00DD2C6F" w:rsidRDefault="00DD2C6F" w:rsidP="00DD2C6F">
      <w:pPr>
        <w:ind w:left="4248"/>
      </w:pPr>
    </w:p>
    <w:p w:rsidR="00DD2C6F" w:rsidRDefault="00DD2C6F" w:rsidP="00DD2C6F">
      <w:pPr>
        <w:ind w:left="4248"/>
      </w:pPr>
    </w:p>
    <w:p w:rsidR="00DD2C6F" w:rsidRDefault="00DD2C6F" w:rsidP="00DD2C6F">
      <w:pPr>
        <w:ind w:left="4248"/>
      </w:pPr>
    </w:p>
    <w:p w:rsidR="00DD2C6F" w:rsidRDefault="00DD2C6F" w:rsidP="00DD2C6F">
      <w:pPr>
        <w:ind w:left="4248"/>
      </w:pPr>
    </w:p>
    <w:p w:rsidR="00DD2C6F" w:rsidRDefault="00DD2C6F" w:rsidP="00DD2C6F">
      <w:pPr>
        <w:ind w:left="4248"/>
      </w:pPr>
    </w:p>
    <w:p w:rsidR="00DD2C6F" w:rsidRDefault="00DD2C6F" w:rsidP="00DD2C6F">
      <w:pPr>
        <w:ind w:left="4248"/>
      </w:pPr>
    </w:p>
    <w:p w:rsidR="00DD2C6F" w:rsidRDefault="00DD2C6F" w:rsidP="00DD2C6F">
      <w:pPr>
        <w:ind w:left="4248"/>
      </w:pPr>
    </w:p>
    <w:p w:rsidR="00DD2C6F" w:rsidRDefault="00DD2C6F" w:rsidP="00DD2C6F">
      <w:pPr>
        <w:sectPr w:rsidR="00DD2C6F" w:rsidSect="00DB4BC2">
          <w:headerReference w:type="even" r:id="rId5"/>
          <w:footerReference w:type="default" r:id="rId6"/>
          <w:footerReference w:type="first" r:id="rId7"/>
          <w:pgSz w:w="11906" w:h="16838"/>
          <w:pgMar w:top="568" w:right="1134" w:bottom="709" w:left="1560" w:header="709" w:footer="709" w:gutter="0"/>
          <w:cols w:space="708"/>
          <w:docGrid w:linePitch="360"/>
        </w:sectPr>
      </w:pPr>
    </w:p>
    <w:p w:rsidR="00DD2C6F" w:rsidRDefault="00DD2C6F" w:rsidP="00DD2C6F"/>
    <w:p w:rsidR="00DD2C6F" w:rsidRDefault="00DD2C6F" w:rsidP="00DD2C6F">
      <w:pPr>
        <w:ind w:left="10620"/>
      </w:pPr>
      <w:r>
        <w:t xml:space="preserve">Приложение № 1 </w:t>
      </w:r>
    </w:p>
    <w:p w:rsidR="00DD2C6F" w:rsidRDefault="00DD2C6F" w:rsidP="00DD2C6F">
      <w:pPr>
        <w:ind w:left="9912" w:firstLine="708"/>
      </w:pPr>
      <w:r>
        <w:t xml:space="preserve">к муниципальной программе </w:t>
      </w:r>
    </w:p>
    <w:p w:rsidR="00DD2C6F" w:rsidRDefault="00DD2C6F" w:rsidP="00DD2C6F">
      <w:pPr>
        <w:ind w:left="9912" w:firstLine="708"/>
      </w:pPr>
      <w:r>
        <w:t xml:space="preserve">«Обеспечение жильем молодых семей </w:t>
      </w:r>
    </w:p>
    <w:p w:rsidR="00DD2C6F" w:rsidRDefault="00DD2C6F" w:rsidP="00DD2C6F">
      <w:pPr>
        <w:ind w:left="9912" w:firstLine="708"/>
      </w:pPr>
      <w:r>
        <w:t xml:space="preserve">на территории Нижнесергинского </w:t>
      </w:r>
    </w:p>
    <w:p w:rsidR="00DD2C6F" w:rsidRDefault="00DD2C6F" w:rsidP="00DD2C6F">
      <w:pPr>
        <w:ind w:left="9912" w:firstLine="708"/>
      </w:pPr>
      <w:r>
        <w:t xml:space="preserve">городского поселения» </w:t>
      </w:r>
      <w:r w:rsidRPr="00164924">
        <w:t>до 2020 года</w:t>
      </w:r>
    </w:p>
    <w:p w:rsidR="00DD2C6F" w:rsidRPr="001147A8" w:rsidRDefault="00DD2C6F" w:rsidP="00DD2C6F">
      <w:pPr>
        <w:widowControl w:val="0"/>
        <w:autoSpaceDE w:val="0"/>
        <w:autoSpaceDN w:val="0"/>
        <w:adjustRightInd w:val="0"/>
        <w:rPr>
          <w:lang w:eastAsia="en-US"/>
        </w:rPr>
      </w:pPr>
    </w:p>
    <w:p w:rsidR="00DD2C6F" w:rsidRDefault="00DD2C6F" w:rsidP="00DD2C6F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bookmarkStart w:id="1" w:name="Par258"/>
      <w:bookmarkEnd w:id="1"/>
      <w:r>
        <w:rPr>
          <w:b/>
          <w:lang w:eastAsia="en-US"/>
        </w:rPr>
        <w:t>Целевые показатели реализации муниципальной программы</w:t>
      </w:r>
    </w:p>
    <w:p w:rsidR="00DD2C6F" w:rsidRPr="005561B8" w:rsidRDefault="00DD2C6F" w:rsidP="00DD2C6F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>
        <w:rPr>
          <w:b/>
          <w:lang w:eastAsia="en-US"/>
        </w:rPr>
        <w:t xml:space="preserve"> </w:t>
      </w:r>
      <w:r w:rsidRPr="005561B8">
        <w:rPr>
          <w:b/>
          <w:lang w:eastAsia="en-US"/>
        </w:rPr>
        <w:t xml:space="preserve">«Обеспечение жильем молодых семей на территории Нижнесергинского </w:t>
      </w:r>
    </w:p>
    <w:p w:rsidR="00DD2C6F" w:rsidRDefault="00DD2C6F" w:rsidP="00DD2C6F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5561B8">
        <w:rPr>
          <w:b/>
          <w:lang w:eastAsia="en-US"/>
        </w:rPr>
        <w:t>городского поселения» до 2020 года</w:t>
      </w:r>
    </w:p>
    <w:p w:rsidR="00DD2C6F" w:rsidRPr="001147A8" w:rsidRDefault="00DD2C6F" w:rsidP="00DD2C6F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</w:p>
    <w:tbl>
      <w:tblPr>
        <w:tblW w:w="1403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118"/>
        <w:gridCol w:w="1418"/>
        <w:gridCol w:w="1701"/>
        <w:gridCol w:w="992"/>
        <w:gridCol w:w="992"/>
        <w:gridCol w:w="993"/>
        <w:gridCol w:w="992"/>
        <w:gridCol w:w="992"/>
        <w:gridCol w:w="1985"/>
      </w:tblGrid>
      <w:tr w:rsidR="00DD2C6F" w:rsidRPr="001147A8" w:rsidTr="00EA0CE2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F" w:rsidRPr="001147A8" w:rsidRDefault="00DD2C6F" w:rsidP="00EA0C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7A8">
              <w:t xml:space="preserve">N    </w:t>
            </w:r>
            <w:r w:rsidRPr="001147A8">
              <w:br/>
              <w:t>строки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F" w:rsidRPr="001147A8" w:rsidRDefault="00DD2C6F" w:rsidP="00EA0C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7A8">
              <w:t xml:space="preserve">Наименование  </w:t>
            </w:r>
            <w:r w:rsidRPr="001147A8">
              <w:br/>
              <w:t xml:space="preserve"> целевых </w:t>
            </w:r>
            <w:r w:rsidRPr="001147A8">
              <w:br/>
              <w:t xml:space="preserve">  показателей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F" w:rsidRPr="001147A8" w:rsidRDefault="00DD2C6F" w:rsidP="00EA0C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7A8">
              <w:t xml:space="preserve">Единица </w:t>
            </w:r>
            <w:r w:rsidRPr="001147A8">
              <w:br/>
              <w:t>измерения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F" w:rsidRPr="001147A8" w:rsidRDefault="00DD2C6F" w:rsidP="00EA0C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7A8">
              <w:t xml:space="preserve">Значение целевого показателя реализации      </w:t>
            </w:r>
            <w:r w:rsidRPr="001147A8">
              <w:br/>
              <w:t xml:space="preserve">             муниципальной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F" w:rsidRPr="001147A8" w:rsidRDefault="00DD2C6F" w:rsidP="00EA0C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7A8">
              <w:t>Порядок расчета показателя</w:t>
            </w:r>
          </w:p>
        </w:tc>
      </w:tr>
      <w:tr w:rsidR="00DD2C6F" w:rsidRPr="001147A8" w:rsidTr="00EA0CE2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F" w:rsidRPr="001147A8" w:rsidRDefault="00DD2C6F" w:rsidP="00EA0C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F" w:rsidRPr="001147A8" w:rsidRDefault="00DD2C6F" w:rsidP="00EA0C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F" w:rsidRPr="001147A8" w:rsidRDefault="00DD2C6F" w:rsidP="00EA0C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F" w:rsidRPr="001147A8" w:rsidRDefault="00DD2C6F" w:rsidP="00EA0C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7A8">
              <w:t xml:space="preserve">Базовый показатель на начало реализации программы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F" w:rsidRPr="001147A8" w:rsidRDefault="00DD2C6F" w:rsidP="00EA0C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F" w:rsidRPr="001147A8" w:rsidRDefault="00DD2C6F" w:rsidP="00EA0C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F" w:rsidRPr="001147A8" w:rsidRDefault="00DD2C6F" w:rsidP="00EA0C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F" w:rsidRPr="001147A8" w:rsidRDefault="00DD2C6F" w:rsidP="00EA0C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F" w:rsidRPr="001147A8" w:rsidRDefault="00DD2C6F" w:rsidP="00EA0C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F" w:rsidRPr="001147A8" w:rsidRDefault="00DD2C6F" w:rsidP="00EA0CE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D2C6F" w:rsidRPr="001147A8" w:rsidTr="00EA0CE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F" w:rsidRPr="001147A8" w:rsidRDefault="00DD2C6F" w:rsidP="00EA0C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7A8">
              <w:t>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F" w:rsidRPr="001147A8" w:rsidRDefault="00DD2C6F" w:rsidP="00EA0C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7A8"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F" w:rsidRPr="001147A8" w:rsidRDefault="00DD2C6F" w:rsidP="00EA0C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7A8"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F" w:rsidRPr="001147A8" w:rsidRDefault="00DD2C6F" w:rsidP="00EA0C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7A8"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F" w:rsidRPr="001147A8" w:rsidRDefault="00DD2C6F" w:rsidP="00EA0C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7A8"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F" w:rsidRPr="001147A8" w:rsidRDefault="00DD2C6F" w:rsidP="00EA0C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F" w:rsidRPr="001147A8" w:rsidRDefault="00DD2C6F" w:rsidP="00EA0C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F" w:rsidRPr="001147A8" w:rsidRDefault="00DD2C6F" w:rsidP="00EA0C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F" w:rsidRPr="001147A8" w:rsidRDefault="00DD2C6F" w:rsidP="00EA0C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F" w:rsidRPr="001147A8" w:rsidRDefault="00DD2C6F" w:rsidP="00EA0C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DD2C6F" w:rsidRPr="001147A8" w:rsidTr="00EA0CE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F" w:rsidRPr="001147A8" w:rsidRDefault="00DD2C6F" w:rsidP="00EA0CE2">
            <w:pPr>
              <w:widowControl w:val="0"/>
              <w:autoSpaceDE w:val="0"/>
              <w:autoSpaceDN w:val="0"/>
              <w:adjustRightInd w:val="0"/>
            </w:pPr>
            <w:r w:rsidRPr="001147A8">
              <w:t xml:space="preserve">1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F" w:rsidRPr="001147A8" w:rsidRDefault="00DD2C6F" w:rsidP="00EA0CE2">
            <w:pPr>
              <w:widowControl w:val="0"/>
              <w:autoSpaceDE w:val="0"/>
              <w:autoSpaceDN w:val="0"/>
              <w:adjustRightInd w:val="0"/>
            </w:pPr>
            <w:r w:rsidRPr="001147A8">
              <w:t xml:space="preserve">Количество молодых семей, получивших социальную выплату для приобретения (строительство) жилья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F" w:rsidRPr="001147A8" w:rsidRDefault="00DD2C6F" w:rsidP="00EA0C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семей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F" w:rsidRPr="001147A8" w:rsidRDefault="00DD2C6F" w:rsidP="00EA0C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F" w:rsidRPr="005559C7" w:rsidRDefault="00DD2C6F" w:rsidP="00EA0CE2">
            <w:pPr>
              <w:jc w:val="center"/>
            </w:pPr>
            <w:r w:rsidRPr="005559C7"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F" w:rsidRPr="005559C7" w:rsidRDefault="00DD2C6F" w:rsidP="00EA0CE2">
            <w:pPr>
              <w:jc w:val="center"/>
            </w:pPr>
            <w:r w:rsidRPr="005559C7"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F" w:rsidRPr="005559C7" w:rsidRDefault="00DD2C6F" w:rsidP="00EA0CE2">
            <w:pPr>
              <w:jc w:val="center"/>
            </w:pPr>
            <w:r w:rsidRPr="005559C7"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F" w:rsidRPr="005559C7" w:rsidRDefault="00DD2C6F" w:rsidP="00EA0CE2">
            <w:pPr>
              <w:jc w:val="center"/>
            </w:pPr>
            <w:r w:rsidRPr="005559C7"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F" w:rsidRPr="005559C7" w:rsidRDefault="00DD2C6F" w:rsidP="00EA0CE2">
            <w:pPr>
              <w:jc w:val="center"/>
            </w:pPr>
            <w:r w:rsidRPr="005559C7"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F" w:rsidRPr="001147A8" w:rsidRDefault="00DD2C6F" w:rsidP="00EA0CE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D2C6F" w:rsidRPr="001147A8" w:rsidTr="00EA0CE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F" w:rsidRPr="001147A8" w:rsidRDefault="00DD2C6F" w:rsidP="00EA0CE2">
            <w:pPr>
              <w:widowControl w:val="0"/>
              <w:autoSpaceDE w:val="0"/>
              <w:autoSpaceDN w:val="0"/>
              <w:adjustRightInd w:val="0"/>
            </w:pPr>
            <w:r w:rsidRPr="001147A8">
              <w:t xml:space="preserve"> 2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F" w:rsidRPr="001147A8" w:rsidRDefault="00DD2C6F" w:rsidP="00EA0CE2">
            <w:pPr>
              <w:widowControl w:val="0"/>
              <w:autoSpaceDE w:val="0"/>
              <w:autoSpaceDN w:val="0"/>
              <w:adjustRightInd w:val="0"/>
            </w:pPr>
            <w:r w:rsidRPr="001147A8">
              <w:t>Доля молодых семей, получивших социальную выплату для приобретения (строительство) жилья от численности семей, состоящих на учете нуждающихся в жилье по состоянию на 01.01.201</w:t>
            </w:r>
            <w:r>
              <w:t>5</w:t>
            </w:r>
            <w:r w:rsidRPr="001147A8">
              <w:t xml:space="preserve"> г.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F" w:rsidRPr="001147A8" w:rsidRDefault="00DD2C6F" w:rsidP="00EA0C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процент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F" w:rsidRPr="001147A8" w:rsidRDefault="00DD2C6F" w:rsidP="00EA0C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F" w:rsidRPr="005559C7" w:rsidRDefault="00DD2C6F" w:rsidP="00EA0CE2">
            <w:pPr>
              <w:jc w:val="center"/>
            </w:pPr>
            <w:r w:rsidRPr="005559C7">
              <w:t>7,0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F" w:rsidRPr="005559C7" w:rsidRDefault="00DD2C6F" w:rsidP="00EA0CE2">
            <w:pPr>
              <w:jc w:val="center"/>
            </w:pPr>
            <w:r w:rsidRPr="005559C7">
              <w:t>14,0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F" w:rsidRPr="005559C7" w:rsidRDefault="00DD2C6F" w:rsidP="00EA0CE2">
            <w:pPr>
              <w:jc w:val="center"/>
            </w:pPr>
            <w:r w:rsidRPr="005559C7">
              <w:t>14,0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F" w:rsidRPr="005559C7" w:rsidRDefault="00DD2C6F" w:rsidP="00EA0CE2">
            <w:pPr>
              <w:jc w:val="center"/>
            </w:pPr>
            <w:r w:rsidRPr="005559C7">
              <w:t>14,0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F" w:rsidRPr="005559C7" w:rsidRDefault="00DD2C6F" w:rsidP="00EA0CE2">
            <w:pPr>
              <w:jc w:val="center"/>
            </w:pPr>
            <w:r w:rsidRPr="005559C7">
              <w:t>21,0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F" w:rsidRPr="001147A8" w:rsidRDefault="00DD2C6F" w:rsidP="00EA0CE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D2C6F" w:rsidRDefault="00DD2C6F" w:rsidP="00DD2C6F">
      <w:pPr>
        <w:ind w:firstLine="708"/>
        <w:jc w:val="center"/>
        <w:rPr>
          <w:sz w:val="28"/>
          <w:szCs w:val="28"/>
        </w:rPr>
      </w:pPr>
    </w:p>
    <w:p w:rsidR="00DD2C6F" w:rsidRDefault="00DD2C6F" w:rsidP="00DD2C6F">
      <w:pPr>
        <w:ind w:left="10620"/>
      </w:pPr>
    </w:p>
    <w:p w:rsidR="00DD2C6F" w:rsidRDefault="00DD2C6F" w:rsidP="00DD2C6F">
      <w:pPr>
        <w:ind w:left="10620"/>
      </w:pPr>
    </w:p>
    <w:p w:rsidR="00DD2C6F" w:rsidRDefault="00DD2C6F" w:rsidP="00DD2C6F">
      <w:pPr>
        <w:ind w:left="10620"/>
      </w:pPr>
    </w:p>
    <w:p w:rsidR="00DD2C6F" w:rsidRDefault="00DD2C6F" w:rsidP="00DD2C6F">
      <w:pPr>
        <w:ind w:left="10620"/>
      </w:pPr>
    </w:p>
    <w:p w:rsidR="00DD2C6F" w:rsidRDefault="00DD2C6F" w:rsidP="00DD2C6F">
      <w:pPr>
        <w:ind w:left="10620"/>
      </w:pPr>
      <w:r>
        <w:t xml:space="preserve">Приложение № 2 </w:t>
      </w:r>
    </w:p>
    <w:p w:rsidR="00DD2C6F" w:rsidRDefault="00DD2C6F" w:rsidP="00DD2C6F">
      <w:pPr>
        <w:ind w:left="9912" w:firstLine="708"/>
      </w:pPr>
      <w:r>
        <w:t xml:space="preserve">к муниципальной программе </w:t>
      </w:r>
    </w:p>
    <w:p w:rsidR="00DD2C6F" w:rsidRDefault="00DD2C6F" w:rsidP="00DD2C6F">
      <w:pPr>
        <w:ind w:left="9912" w:firstLine="708"/>
      </w:pPr>
      <w:r>
        <w:t xml:space="preserve">«Обеспечение жильем молодых семей </w:t>
      </w:r>
    </w:p>
    <w:p w:rsidR="00DD2C6F" w:rsidRDefault="00DD2C6F" w:rsidP="00DD2C6F">
      <w:pPr>
        <w:ind w:left="9912" w:firstLine="708"/>
      </w:pPr>
      <w:r>
        <w:t xml:space="preserve">на территории Нижнесергинского </w:t>
      </w:r>
    </w:p>
    <w:p w:rsidR="00DD2C6F" w:rsidRDefault="00DD2C6F" w:rsidP="00DD2C6F">
      <w:pPr>
        <w:ind w:left="9912" w:firstLine="708"/>
      </w:pPr>
      <w:r>
        <w:t xml:space="preserve">городского поселения» </w:t>
      </w:r>
      <w:r w:rsidRPr="00164924">
        <w:t>до 2020 года</w:t>
      </w:r>
    </w:p>
    <w:p w:rsidR="00DD2C6F" w:rsidRDefault="00DD2C6F" w:rsidP="00DD2C6F">
      <w:pPr>
        <w:rPr>
          <w:sz w:val="28"/>
          <w:szCs w:val="28"/>
        </w:rPr>
      </w:pPr>
    </w:p>
    <w:p w:rsidR="00DD2C6F" w:rsidRDefault="00DD2C6F" w:rsidP="00DD2C6F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>
        <w:rPr>
          <w:b/>
          <w:lang w:eastAsia="en-US"/>
        </w:rPr>
        <w:t xml:space="preserve">План мероприятий по выполнению муниципальной программы </w:t>
      </w:r>
    </w:p>
    <w:p w:rsidR="00DD2C6F" w:rsidRPr="005561B8" w:rsidRDefault="00DD2C6F" w:rsidP="00DD2C6F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5561B8">
        <w:rPr>
          <w:b/>
          <w:lang w:eastAsia="en-US"/>
        </w:rPr>
        <w:t xml:space="preserve">«Обеспечение жильем молодых семей </w:t>
      </w:r>
      <w:r>
        <w:rPr>
          <w:b/>
          <w:lang w:eastAsia="en-US"/>
        </w:rPr>
        <w:t xml:space="preserve">на территории </w:t>
      </w:r>
      <w:r w:rsidRPr="005561B8">
        <w:rPr>
          <w:b/>
          <w:lang w:eastAsia="en-US"/>
        </w:rPr>
        <w:t xml:space="preserve">Нижнесергинского </w:t>
      </w:r>
    </w:p>
    <w:p w:rsidR="00DD2C6F" w:rsidRDefault="00DD2C6F" w:rsidP="00DD2C6F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5561B8">
        <w:rPr>
          <w:b/>
          <w:lang w:eastAsia="en-US"/>
        </w:rPr>
        <w:t>городского поселения» до 2020 года</w:t>
      </w:r>
    </w:p>
    <w:p w:rsidR="00DD2C6F" w:rsidRPr="00FE558E" w:rsidRDefault="00DD2C6F" w:rsidP="00DD2C6F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1559"/>
        <w:gridCol w:w="1276"/>
        <w:gridCol w:w="1276"/>
        <w:gridCol w:w="1275"/>
        <w:gridCol w:w="1276"/>
        <w:gridCol w:w="1276"/>
        <w:gridCol w:w="1592"/>
      </w:tblGrid>
      <w:tr w:rsidR="00DD2C6F" w:rsidRPr="00FE558E" w:rsidTr="00EA0CE2">
        <w:trPr>
          <w:tblCellSpacing w:w="5" w:type="nil"/>
        </w:trPr>
        <w:tc>
          <w:tcPr>
            <w:tcW w:w="709" w:type="dxa"/>
            <w:vMerge w:val="restart"/>
          </w:tcPr>
          <w:p w:rsidR="00DD2C6F" w:rsidRPr="00FE558E" w:rsidRDefault="00DD2C6F" w:rsidP="00EA0C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558E">
              <w:t xml:space="preserve">N   </w:t>
            </w:r>
            <w:r w:rsidRPr="00FE558E">
              <w:br/>
              <w:t>строки</w:t>
            </w:r>
          </w:p>
        </w:tc>
        <w:tc>
          <w:tcPr>
            <w:tcW w:w="4111" w:type="dxa"/>
            <w:vMerge w:val="restart"/>
          </w:tcPr>
          <w:p w:rsidR="00DD2C6F" w:rsidRPr="00FE558E" w:rsidRDefault="00DD2C6F" w:rsidP="00EA0C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558E">
              <w:t>Наименование мероприятия/</w:t>
            </w:r>
            <w:r w:rsidRPr="00FE558E">
              <w:br/>
              <w:t xml:space="preserve">   Источники расходов    </w:t>
            </w:r>
            <w:r w:rsidRPr="00FE558E">
              <w:br/>
              <w:t xml:space="preserve">    на финансирование</w:t>
            </w:r>
          </w:p>
        </w:tc>
        <w:tc>
          <w:tcPr>
            <w:tcW w:w="7938" w:type="dxa"/>
            <w:gridSpan w:val="6"/>
          </w:tcPr>
          <w:p w:rsidR="00DD2C6F" w:rsidRPr="00FE558E" w:rsidRDefault="00DD2C6F" w:rsidP="00EA0C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558E">
              <w:t xml:space="preserve">Объем расходов на выполнение мероприятия за счет     </w:t>
            </w:r>
            <w:r w:rsidRPr="00FE558E">
              <w:br/>
              <w:t xml:space="preserve">   всех источников ресурсного обеспечения, тыс. рублей</w:t>
            </w:r>
          </w:p>
        </w:tc>
        <w:tc>
          <w:tcPr>
            <w:tcW w:w="1592" w:type="dxa"/>
            <w:vMerge w:val="restart"/>
          </w:tcPr>
          <w:p w:rsidR="00DD2C6F" w:rsidRPr="00FE558E" w:rsidRDefault="00DD2C6F" w:rsidP="00EA0C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558E">
              <w:t>примечание</w:t>
            </w:r>
          </w:p>
        </w:tc>
      </w:tr>
      <w:tr w:rsidR="00DD2C6F" w:rsidRPr="00FE558E" w:rsidTr="00EA0CE2">
        <w:trPr>
          <w:tblCellSpacing w:w="5" w:type="nil"/>
        </w:trPr>
        <w:tc>
          <w:tcPr>
            <w:tcW w:w="709" w:type="dxa"/>
            <w:vMerge/>
          </w:tcPr>
          <w:p w:rsidR="00DD2C6F" w:rsidRPr="00FE558E" w:rsidRDefault="00DD2C6F" w:rsidP="00EA0C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vMerge/>
          </w:tcPr>
          <w:p w:rsidR="00DD2C6F" w:rsidRPr="00FE558E" w:rsidRDefault="00DD2C6F" w:rsidP="00EA0C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DD2C6F" w:rsidRPr="00FE558E" w:rsidRDefault="00DD2C6F" w:rsidP="00EA0CE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E558E">
              <w:t>всего</w:t>
            </w:r>
          </w:p>
        </w:tc>
        <w:tc>
          <w:tcPr>
            <w:tcW w:w="1276" w:type="dxa"/>
          </w:tcPr>
          <w:p w:rsidR="00DD2C6F" w:rsidRPr="00FE558E" w:rsidRDefault="00DD2C6F" w:rsidP="00EA0C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</w:t>
            </w:r>
          </w:p>
        </w:tc>
        <w:tc>
          <w:tcPr>
            <w:tcW w:w="1276" w:type="dxa"/>
          </w:tcPr>
          <w:p w:rsidR="00DD2C6F" w:rsidRPr="00FE558E" w:rsidRDefault="00DD2C6F" w:rsidP="00EA0C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1275" w:type="dxa"/>
          </w:tcPr>
          <w:p w:rsidR="00DD2C6F" w:rsidRPr="00FE558E" w:rsidRDefault="00DD2C6F" w:rsidP="00EA0C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1276" w:type="dxa"/>
          </w:tcPr>
          <w:p w:rsidR="00DD2C6F" w:rsidRPr="00FE558E" w:rsidRDefault="00DD2C6F" w:rsidP="00EA0C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1276" w:type="dxa"/>
          </w:tcPr>
          <w:p w:rsidR="00DD2C6F" w:rsidRPr="00FE558E" w:rsidRDefault="00DD2C6F" w:rsidP="00EA0C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592" w:type="dxa"/>
            <w:vMerge/>
          </w:tcPr>
          <w:p w:rsidR="00DD2C6F" w:rsidRPr="00FE558E" w:rsidRDefault="00DD2C6F" w:rsidP="00EA0C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D2C6F" w:rsidRPr="00FE558E" w:rsidTr="00EA0CE2">
        <w:trPr>
          <w:tblCellSpacing w:w="5" w:type="nil"/>
        </w:trPr>
        <w:tc>
          <w:tcPr>
            <w:tcW w:w="709" w:type="dxa"/>
          </w:tcPr>
          <w:p w:rsidR="00DD2C6F" w:rsidRPr="00FE558E" w:rsidRDefault="00DD2C6F" w:rsidP="00EA0C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558E">
              <w:t>1</w:t>
            </w:r>
          </w:p>
        </w:tc>
        <w:tc>
          <w:tcPr>
            <w:tcW w:w="4111" w:type="dxa"/>
          </w:tcPr>
          <w:p w:rsidR="00DD2C6F" w:rsidRPr="00FE558E" w:rsidRDefault="00DD2C6F" w:rsidP="00EA0C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558E">
              <w:t>2</w:t>
            </w:r>
          </w:p>
        </w:tc>
        <w:tc>
          <w:tcPr>
            <w:tcW w:w="1559" w:type="dxa"/>
          </w:tcPr>
          <w:p w:rsidR="00DD2C6F" w:rsidRPr="00FE558E" w:rsidRDefault="00DD2C6F" w:rsidP="00EA0C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558E">
              <w:t>3</w:t>
            </w:r>
          </w:p>
        </w:tc>
        <w:tc>
          <w:tcPr>
            <w:tcW w:w="1276" w:type="dxa"/>
          </w:tcPr>
          <w:p w:rsidR="00DD2C6F" w:rsidRPr="00FE558E" w:rsidRDefault="00DD2C6F" w:rsidP="00EA0C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DD2C6F" w:rsidRPr="00FE558E" w:rsidRDefault="00DD2C6F" w:rsidP="00EA0C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DD2C6F" w:rsidRPr="00FE558E" w:rsidRDefault="00DD2C6F" w:rsidP="00EA0C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DD2C6F" w:rsidRPr="00FE558E" w:rsidRDefault="00DD2C6F" w:rsidP="00EA0C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DD2C6F" w:rsidRPr="00FE558E" w:rsidRDefault="00DD2C6F" w:rsidP="00EA0C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592" w:type="dxa"/>
          </w:tcPr>
          <w:p w:rsidR="00DD2C6F" w:rsidRPr="00FE558E" w:rsidRDefault="00DD2C6F" w:rsidP="00EA0C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DD2C6F" w:rsidRPr="00FE558E" w:rsidTr="00EA0CE2">
        <w:trPr>
          <w:tblCellSpacing w:w="5" w:type="nil"/>
        </w:trPr>
        <w:tc>
          <w:tcPr>
            <w:tcW w:w="709" w:type="dxa"/>
          </w:tcPr>
          <w:p w:rsidR="00DD2C6F" w:rsidRPr="00FE558E" w:rsidRDefault="00DD2C6F" w:rsidP="00EA0C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1" w:type="dxa"/>
          </w:tcPr>
          <w:p w:rsidR="00DD2C6F" w:rsidRPr="00FE558E" w:rsidRDefault="00DD2C6F" w:rsidP="00EA0CE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E558E">
              <w:rPr>
                <w:b/>
              </w:rPr>
              <w:t>ВСЕГО ПО МУНИЦИПАЛЬНОЙ</w:t>
            </w:r>
            <w:r w:rsidRPr="00FE558E">
              <w:rPr>
                <w:b/>
              </w:rPr>
              <w:br/>
              <w:t>ПРОГРАММЕ,</w:t>
            </w:r>
          </w:p>
          <w:p w:rsidR="00DD2C6F" w:rsidRPr="00FE558E" w:rsidRDefault="00DD2C6F" w:rsidP="00EA0CE2">
            <w:pPr>
              <w:widowControl w:val="0"/>
              <w:autoSpaceDE w:val="0"/>
              <w:autoSpaceDN w:val="0"/>
              <w:adjustRightInd w:val="0"/>
            </w:pPr>
            <w:r w:rsidRPr="00FE558E">
              <w:t xml:space="preserve"> В ТОМ ЧИСЛЕ   </w:t>
            </w:r>
          </w:p>
        </w:tc>
        <w:tc>
          <w:tcPr>
            <w:tcW w:w="1559" w:type="dxa"/>
          </w:tcPr>
          <w:p w:rsidR="00DD2C6F" w:rsidRPr="00FE558E" w:rsidRDefault="00DD2C6F" w:rsidP="00EA0C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19812</w:t>
            </w:r>
            <w:r w:rsidRPr="00FE558E">
              <w:t>,0</w:t>
            </w:r>
          </w:p>
        </w:tc>
        <w:tc>
          <w:tcPr>
            <w:tcW w:w="1276" w:type="dxa"/>
          </w:tcPr>
          <w:p w:rsidR="00DD2C6F" w:rsidRPr="00FE558E" w:rsidRDefault="00DD2C6F" w:rsidP="00EA0C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2340</w:t>
            </w:r>
            <w:r w:rsidRPr="00FE558E">
              <w:t>,0</w:t>
            </w:r>
          </w:p>
        </w:tc>
        <w:tc>
          <w:tcPr>
            <w:tcW w:w="1276" w:type="dxa"/>
          </w:tcPr>
          <w:p w:rsidR="00DD2C6F" w:rsidRPr="00FE558E" w:rsidRDefault="00DD2C6F" w:rsidP="00EA0C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558E">
              <w:t>3744,0</w:t>
            </w:r>
          </w:p>
        </w:tc>
        <w:tc>
          <w:tcPr>
            <w:tcW w:w="1275" w:type="dxa"/>
          </w:tcPr>
          <w:p w:rsidR="00DD2C6F" w:rsidRPr="00FE558E" w:rsidRDefault="00DD2C6F" w:rsidP="00EA0C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3276</w:t>
            </w:r>
            <w:r w:rsidRPr="00FE558E">
              <w:t>,0</w:t>
            </w:r>
          </w:p>
        </w:tc>
        <w:tc>
          <w:tcPr>
            <w:tcW w:w="1276" w:type="dxa"/>
          </w:tcPr>
          <w:p w:rsidR="00DD2C6F" w:rsidRPr="00FE558E" w:rsidRDefault="00DD2C6F" w:rsidP="00EA0C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558E">
              <w:t>4836,0</w:t>
            </w:r>
          </w:p>
        </w:tc>
        <w:tc>
          <w:tcPr>
            <w:tcW w:w="1276" w:type="dxa"/>
          </w:tcPr>
          <w:p w:rsidR="00DD2C6F" w:rsidRPr="00FE558E" w:rsidRDefault="00DD2C6F" w:rsidP="00EA0C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558E">
              <w:t>5616,0</w:t>
            </w:r>
          </w:p>
        </w:tc>
        <w:tc>
          <w:tcPr>
            <w:tcW w:w="1592" w:type="dxa"/>
          </w:tcPr>
          <w:p w:rsidR="00DD2C6F" w:rsidRPr="00FE558E" w:rsidRDefault="00DD2C6F" w:rsidP="00EA0C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D2C6F" w:rsidRPr="00FE558E" w:rsidTr="00EA0CE2">
        <w:trPr>
          <w:trHeight w:val="167"/>
          <w:tblCellSpacing w:w="5" w:type="nil"/>
        </w:trPr>
        <w:tc>
          <w:tcPr>
            <w:tcW w:w="709" w:type="dxa"/>
          </w:tcPr>
          <w:p w:rsidR="00DD2C6F" w:rsidRPr="00FE558E" w:rsidRDefault="00DD2C6F" w:rsidP="00EA0C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1" w:type="dxa"/>
          </w:tcPr>
          <w:p w:rsidR="00DD2C6F" w:rsidRPr="00FE558E" w:rsidRDefault="00DD2C6F" w:rsidP="00EA0CE2">
            <w:pPr>
              <w:widowControl w:val="0"/>
              <w:autoSpaceDE w:val="0"/>
              <w:autoSpaceDN w:val="0"/>
              <w:adjustRightInd w:val="0"/>
            </w:pPr>
            <w:r w:rsidRPr="00FE558E">
              <w:t>федеральный бюджет</w:t>
            </w:r>
            <w:r>
              <w:t>*</w:t>
            </w:r>
          </w:p>
        </w:tc>
        <w:tc>
          <w:tcPr>
            <w:tcW w:w="1559" w:type="dxa"/>
          </w:tcPr>
          <w:p w:rsidR="00DD2C6F" w:rsidRPr="003242BD" w:rsidRDefault="00DD2C6F" w:rsidP="00EA0CE2">
            <w:pPr>
              <w:jc w:val="center"/>
            </w:pPr>
            <w:r w:rsidRPr="003242BD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:rsidR="00DD2C6F" w:rsidRPr="003242BD" w:rsidRDefault="00DD2C6F" w:rsidP="00EA0CE2">
            <w:pPr>
              <w:jc w:val="center"/>
            </w:pPr>
            <w:r w:rsidRPr="003242BD">
              <w:t>0</w:t>
            </w:r>
          </w:p>
        </w:tc>
        <w:tc>
          <w:tcPr>
            <w:tcW w:w="1276" w:type="dxa"/>
          </w:tcPr>
          <w:p w:rsidR="00DD2C6F" w:rsidRPr="003242BD" w:rsidRDefault="00DD2C6F" w:rsidP="00EA0CE2">
            <w:pPr>
              <w:jc w:val="center"/>
            </w:pPr>
            <w:r w:rsidRPr="003242BD">
              <w:t>0</w:t>
            </w:r>
          </w:p>
        </w:tc>
        <w:tc>
          <w:tcPr>
            <w:tcW w:w="1275" w:type="dxa"/>
          </w:tcPr>
          <w:p w:rsidR="00DD2C6F" w:rsidRPr="003242BD" w:rsidRDefault="00DD2C6F" w:rsidP="00EA0CE2">
            <w:pPr>
              <w:jc w:val="center"/>
            </w:pPr>
            <w:r w:rsidRPr="003242BD">
              <w:t>0</w:t>
            </w:r>
          </w:p>
        </w:tc>
        <w:tc>
          <w:tcPr>
            <w:tcW w:w="1276" w:type="dxa"/>
          </w:tcPr>
          <w:p w:rsidR="00DD2C6F" w:rsidRPr="003242BD" w:rsidRDefault="00DD2C6F" w:rsidP="00EA0CE2">
            <w:pPr>
              <w:jc w:val="center"/>
            </w:pPr>
            <w:r w:rsidRPr="003242BD">
              <w:t>0</w:t>
            </w:r>
          </w:p>
        </w:tc>
        <w:tc>
          <w:tcPr>
            <w:tcW w:w="1276" w:type="dxa"/>
          </w:tcPr>
          <w:p w:rsidR="00DD2C6F" w:rsidRPr="003242BD" w:rsidRDefault="00DD2C6F" w:rsidP="00EA0CE2">
            <w:pPr>
              <w:jc w:val="center"/>
            </w:pPr>
            <w:r w:rsidRPr="003242BD">
              <w:t>0</w:t>
            </w:r>
          </w:p>
        </w:tc>
        <w:tc>
          <w:tcPr>
            <w:tcW w:w="1592" w:type="dxa"/>
          </w:tcPr>
          <w:p w:rsidR="00DD2C6F" w:rsidRPr="00FE558E" w:rsidRDefault="00DD2C6F" w:rsidP="00EA0C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D2C6F" w:rsidRPr="00FE558E" w:rsidTr="00EA0CE2">
        <w:trPr>
          <w:trHeight w:val="167"/>
          <w:tblCellSpacing w:w="5" w:type="nil"/>
        </w:trPr>
        <w:tc>
          <w:tcPr>
            <w:tcW w:w="709" w:type="dxa"/>
          </w:tcPr>
          <w:p w:rsidR="00DD2C6F" w:rsidRPr="00FE558E" w:rsidRDefault="00DD2C6F" w:rsidP="00EA0C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111" w:type="dxa"/>
          </w:tcPr>
          <w:p w:rsidR="00DD2C6F" w:rsidRPr="00FE558E" w:rsidRDefault="00DD2C6F" w:rsidP="00EA0CE2">
            <w:pPr>
              <w:widowControl w:val="0"/>
              <w:autoSpaceDE w:val="0"/>
              <w:autoSpaceDN w:val="0"/>
              <w:adjustRightInd w:val="0"/>
            </w:pPr>
            <w:r w:rsidRPr="00FE558E">
              <w:t>областной бюджет</w:t>
            </w:r>
          </w:p>
        </w:tc>
        <w:tc>
          <w:tcPr>
            <w:tcW w:w="1559" w:type="dxa"/>
          </w:tcPr>
          <w:p w:rsidR="00DD2C6F" w:rsidRPr="00FE558E" w:rsidRDefault="00DD2C6F" w:rsidP="00EA0C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5896,8</w:t>
            </w:r>
          </w:p>
        </w:tc>
        <w:tc>
          <w:tcPr>
            <w:tcW w:w="1276" w:type="dxa"/>
          </w:tcPr>
          <w:p w:rsidR="00DD2C6F" w:rsidRPr="00FE558E" w:rsidRDefault="00DD2C6F" w:rsidP="00EA0C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655,2</w:t>
            </w:r>
          </w:p>
        </w:tc>
        <w:tc>
          <w:tcPr>
            <w:tcW w:w="1276" w:type="dxa"/>
          </w:tcPr>
          <w:p w:rsidR="00DD2C6F" w:rsidRPr="00FE558E" w:rsidRDefault="00DD2C6F" w:rsidP="00EA0C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42BD">
              <w:t>1123,2</w:t>
            </w:r>
          </w:p>
        </w:tc>
        <w:tc>
          <w:tcPr>
            <w:tcW w:w="1275" w:type="dxa"/>
          </w:tcPr>
          <w:p w:rsidR="00DD2C6F" w:rsidRPr="00FE558E" w:rsidRDefault="00DD2C6F" w:rsidP="00EA0C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982,8</w:t>
            </w:r>
          </w:p>
        </w:tc>
        <w:tc>
          <w:tcPr>
            <w:tcW w:w="1276" w:type="dxa"/>
          </w:tcPr>
          <w:p w:rsidR="00DD2C6F" w:rsidRPr="00FE558E" w:rsidRDefault="00DD2C6F" w:rsidP="00EA0C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42BD">
              <w:t>1450,8</w:t>
            </w:r>
          </w:p>
        </w:tc>
        <w:tc>
          <w:tcPr>
            <w:tcW w:w="1276" w:type="dxa"/>
          </w:tcPr>
          <w:p w:rsidR="00DD2C6F" w:rsidRPr="00FE558E" w:rsidRDefault="00DD2C6F" w:rsidP="00EA0C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42BD">
              <w:t>1684,8</w:t>
            </w:r>
          </w:p>
        </w:tc>
        <w:tc>
          <w:tcPr>
            <w:tcW w:w="1592" w:type="dxa"/>
          </w:tcPr>
          <w:p w:rsidR="00DD2C6F" w:rsidRPr="00FE558E" w:rsidRDefault="00DD2C6F" w:rsidP="00EA0C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D2C6F" w:rsidRPr="00FE558E" w:rsidTr="00EA0CE2">
        <w:trPr>
          <w:trHeight w:val="167"/>
          <w:tblCellSpacing w:w="5" w:type="nil"/>
        </w:trPr>
        <w:tc>
          <w:tcPr>
            <w:tcW w:w="709" w:type="dxa"/>
          </w:tcPr>
          <w:p w:rsidR="00DD2C6F" w:rsidRPr="00FE558E" w:rsidRDefault="00DD2C6F" w:rsidP="00EA0C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111" w:type="dxa"/>
          </w:tcPr>
          <w:p w:rsidR="00DD2C6F" w:rsidRPr="00FE558E" w:rsidRDefault="00DD2C6F" w:rsidP="00EA0CE2">
            <w:pPr>
              <w:widowControl w:val="0"/>
              <w:autoSpaceDE w:val="0"/>
              <w:autoSpaceDN w:val="0"/>
              <w:adjustRightInd w:val="0"/>
            </w:pPr>
            <w:r w:rsidRPr="00FE558E">
              <w:t xml:space="preserve">местный бюджет           </w:t>
            </w:r>
          </w:p>
        </w:tc>
        <w:tc>
          <w:tcPr>
            <w:tcW w:w="1559" w:type="dxa"/>
          </w:tcPr>
          <w:p w:rsidR="00DD2C6F" w:rsidRPr="00FE558E" w:rsidRDefault="00DD2C6F" w:rsidP="00EA0C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2028,0</w:t>
            </w:r>
          </w:p>
        </w:tc>
        <w:tc>
          <w:tcPr>
            <w:tcW w:w="1276" w:type="dxa"/>
          </w:tcPr>
          <w:p w:rsidR="00DD2C6F" w:rsidRPr="00FE558E" w:rsidRDefault="00DD2C6F" w:rsidP="00EA0C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42BD">
              <w:t>280,8</w:t>
            </w:r>
          </w:p>
        </w:tc>
        <w:tc>
          <w:tcPr>
            <w:tcW w:w="1276" w:type="dxa"/>
          </w:tcPr>
          <w:p w:rsidR="00DD2C6F" w:rsidRPr="00FE558E" w:rsidRDefault="00DD2C6F" w:rsidP="00EA0C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42BD">
              <w:t>374,4</w:t>
            </w:r>
          </w:p>
        </w:tc>
        <w:tc>
          <w:tcPr>
            <w:tcW w:w="1275" w:type="dxa"/>
          </w:tcPr>
          <w:p w:rsidR="00DD2C6F" w:rsidRPr="00FE558E" w:rsidRDefault="00DD2C6F" w:rsidP="00EA0C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327,6</w:t>
            </w:r>
          </w:p>
        </w:tc>
        <w:tc>
          <w:tcPr>
            <w:tcW w:w="1276" w:type="dxa"/>
          </w:tcPr>
          <w:p w:rsidR="00DD2C6F" w:rsidRPr="00FE558E" w:rsidRDefault="00DD2C6F" w:rsidP="00EA0C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483,6</w:t>
            </w:r>
          </w:p>
        </w:tc>
        <w:tc>
          <w:tcPr>
            <w:tcW w:w="1276" w:type="dxa"/>
          </w:tcPr>
          <w:p w:rsidR="00DD2C6F" w:rsidRPr="00FE558E" w:rsidRDefault="00DD2C6F" w:rsidP="00EA0C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42BD">
              <w:t>561,6</w:t>
            </w:r>
          </w:p>
        </w:tc>
        <w:tc>
          <w:tcPr>
            <w:tcW w:w="1592" w:type="dxa"/>
          </w:tcPr>
          <w:p w:rsidR="00DD2C6F" w:rsidRPr="00FE558E" w:rsidRDefault="00DD2C6F" w:rsidP="00EA0C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D2C6F" w:rsidRPr="00FE558E" w:rsidTr="00EA0CE2">
        <w:trPr>
          <w:trHeight w:val="167"/>
          <w:tblCellSpacing w:w="5" w:type="nil"/>
        </w:trPr>
        <w:tc>
          <w:tcPr>
            <w:tcW w:w="709" w:type="dxa"/>
          </w:tcPr>
          <w:p w:rsidR="00DD2C6F" w:rsidRPr="00FE558E" w:rsidRDefault="00DD2C6F" w:rsidP="00EA0C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111" w:type="dxa"/>
          </w:tcPr>
          <w:p w:rsidR="00DD2C6F" w:rsidRPr="00FE558E" w:rsidRDefault="00DD2C6F" w:rsidP="00EA0CE2">
            <w:pPr>
              <w:widowControl w:val="0"/>
              <w:autoSpaceDE w:val="0"/>
              <w:autoSpaceDN w:val="0"/>
              <w:adjustRightInd w:val="0"/>
            </w:pPr>
            <w:r w:rsidRPr="00FE558E">
              <w:t xml:space="preserve">внебюджетные источники   </w:t>
            </w:r>
          </w:p>
        </w:tc>
        <w:tc>
          <w:tcPr>
            <w:tcW w:w="1559" w:type="dxa"/>
          </w:tcPr>
          <w:p w:rsidR="00DD2C6F" w:rsidRPr="00FE558E" w:rsidRDefault="00DD2C6F" w:rsidP="00EA0C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11887,2</w:t>
            </w:r>
          </w:p>
        </w:tc>
        <w:tc>
          <w:tcPr>
            <w:tcW w:w="1276" w:type="dxa"/>
          </w:tcPr>
          <w:p w:rsidR="00DD2C6F" w:rsidRPr="00FE558E" w:rsidRDefault="00DD2C6F" w:rsidP="00EA0C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1404,0</w:t>
            </w:r>
          </w:p>
        </w:tc>
        <w:tc>
          <w:tcPr>
            <w:tcW w:w="1276" w:type="dxa"/>
          </w:tcPr>
          <w:p w:rsidR="00DD2C6F" w:rsidRPr="00FE558E" w:rsidRDefault="00DD2C6F" w:rsidP="00EA0C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42BD">
              <w:t>2246,4</w:t>
            </w:r>
          </w:p>
        </w:tc>
        <w:tc>
          <w:tcPr>
            <w:tcW w:w="1275" w:type="dxa"/>
          </w:tcPr>
          <w:p w:rsidR="00DD2C6F" w:rsidRPr="00FE558E" w:rsidRDefault="00DD2C6F" w:rsidP="00EA0C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1965,6</w:t>
            </w:r>
          </w:p>
        </w:tc>
        <w:tc>
          <w:tcPr>
            <w:tcW w:w="1276" w:type="dxa"/>
          </w:tcPr>
          <w:p w:rsidR="00DD2C6F" w:rsidRPr="00FE558E" w:rsidRDefault="00DD2C6F" w:rsidP="00EA0C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42BD">
              <w:t>2901,6</w:t>
            </w:r>
          </w:p>
        </w:tc>
        <w:tc>
          <w:tcPr>
            <w:tcW w:w="1276" w:type="dxa"/>
          </w:tcPr>
          <w:p w:rsidR="00DD2C6F" w:rsidRPr="00FE558E" w:rsidRDefault="00DD2C6F" w:rsidP="00EA0C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42BD">
              <w:t>3369,6</w:t>
            </w:r>
          </w:p>
        </w:tc>
        <w:tc>
          <w:tcPr>
            <w:tcW w:w="1592" w:type="dxa"/>
          </w:tcPr>
          <w:p w:rsidR="00DD2C6F" w:rsidRPr="00FE558E" w:rsidRDefault="00DD2C6F" w:rsidP="00EA0C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D2C6F" w:rsidRPr="00FE558E" w:rsidTr="00EA0CE2">
        <w:trPr>
          <w:trHeight w:val="167"/>
          <w:tblCellSpacing w:w="5" w:type="nil"/>
        </w:trPr>
        <w:tc>
          <w:tcPr>
            <w:tcW w:w="709" w:type="dxa"/>
          </w:tcPr>
          <w:p w:rsidR="00DD2C6F" w:rsidRPr="00FE558E" w:rsidRDefault="00DD2C6F" w:rsidP="00EA0C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111" w:type="dxa"/>
          </w:tcPr>
          <w:p w:rsidR="00DD2C6F" w:rsidRPr="00FE558E" w:rsidRDefault="00DD2C6F" w:rsidP="00EA0CE2">
            <w:pPr>
              <w:widowControl w:val="0"/>
              <w:autoSpaceDE w:val="0"/>
              <w:autoSpaceDN w:val="0"/>
              <w:adjustRightInd w:val="0"/>
            </w:pPr>
            <w:r w:rsidRPr="00B54543">
              <w:t>Предоставление социальных выплат молодым семьям для приобретения (строительства) жилья на территории Свердловской области</w:t>
            </w:r>
            <w:r w:rsidRPr="00FE558E">
              <w:t>, в том числе  за счет:</w:t>
            </w:r>
          </w:p>
        </w:tc>
        <w:tc>
          <w:tcPr>
            <w:tcW w:w="1559" w:type="dxa"/>
          </w:tcPr>
          <w:p w:rsidR="00DD2C6F" w:rsidRPr="00FE558E" w:rsidRDefault="00DD2C6F" w:rsidP="00EA0C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DD2C6F" w:rsidRPr="00FE558E" w:rsidRDefault="00DD2C6F" w:rsidP="00EA0C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DD2C6F" w:rsidRPr="00FE558E" w:rsidRDefault="00DD2C6F" w:rsidP="00EA0C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</w:tcPr>
          <w:p w:rsidR="00DD2C6F" w:rsidRPr="00FE558E" w:rsidRDefault="00DD2C6F" w:rsidP="00EA0C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DD2C6F" w:rsidRPr="00FE558E" w:rsidRDefault="00DD2C6F" w:rsidP="00EA0C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DD2C6F" w:rsidRPr="00FE558E" w:rsidRDefault="00DD2C6F" w:rsidP="00EA0C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2" w:type="dxa"/>
          </w:tcPr>
          <w:p w:rsidR="00DD2C6F" w:rsidRPr="00FE558E" w:rsidRDefault="00DD2C6F" w:rsidP="00EA0C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D2C6F" w:rsidRPr="00FE558E" w:rsidTr="00EA0CE2">
        <w:trPr>
          <w:trHeight w:val="167"/>
          <w:tblCellSpacing w:w="5" w:type="nil"/>
        </w:trPr>
        <w:tc>
          <w:tcPr>
            <w:tcW w:w="709" w:type="dxa"/>
          </w:tcPr>
          <w:p w:rsidR="00DD2C6F" w:rsidRPr="00FE558E" w:rsidRDefault="00DD2C6F" w:rsidP="00EA0C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111" w:type="dxa"/>
          </w:tcPr>
          <w:p w:rsidR="00DD2C6F" w:rsidRPr="00FE558E" w:rsidRDefault="00DD2C6F" w:rsidP="00EA0CE2">
            <w:pPr>
              <w:widowControl w:val="0"/>
              <w:autoSpaceDE w:val="0"/>
              <w:autoSpaceDN w:val="0"/>
              <w:adjustRightInd w:val="0"/>
              <w:jc w:val="both"/>
            </w:pPr>
            <w:r w:rsidRPr="00FE558E">
              <w:t>федеральный бюджет</w:t>
            </w:r>
            <w:r>
              <w:t>*</w:t>
            </w:r>
          </w:p>
        </w:tc>
        <w:tc>
          <w:tcPr>
            <w:tcW w:w="1559" w:type="dxa"/>
          </w:tcPr>
          <w:p w:rsidR="00DD2C6F" w:rsidRPr="003242BD" w:rsidRDefault="00DD2C6F" w:rsidP="00EA0CE2">
            <w:pPr>
              <w:jc w:val="center"/>
            </w:pPr>
            <w:r w:rsidRPr="003242BD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:rsidR="00DD2C6F" w:rsidRPr="003242BD" w:rsidRDefault="00DD2C6F" w:rsidP="00EA0CE2">
            <w:pPr>
              <w:jc w:val="center"/>
            </w:pPr>
            <w:r w:rsidRPr="003242BD">
              <w:t>0</w:t>
            </w:r>
          </w:p>
        </w:tc>
        <w:tc>
          <w:tcPr>
            <w:tcW w:w="1276" w:type="dxa"/>
          </w:tcPr>
          <w:p w:rsidR="00DD2C6F" w:rsidRPr="003242BD" w:rsidRDefault="00DD2C6F" w:rsidP="00EA0CE2">
            <w:pPr>
              <w:jc w:val="center"/>
            </w:pPr>
            <w:r w:rsidRPr="003242BD">
              <w:t>0</w:t>
            </w:r>
          </w:p>
        </w:tc>
        <w:tc>
          <w:tcPr>
            <w:tcW w:w="1275" w:type="dxa"/>
          </w:tcPr>
          <w:p w:rsidR="00DD2C6F" w:rsidRPr="003242BD" w:rsidRDefault="00DD2C6F" w:rsidP="00EA0CE2">
            <w:pPr>
              <w:jc w:val="center"/>
            </w:pPr>
            <w:r w:rsidRPr="003242BD">
              <w:t>0</w:t>
            </w:r>
          </w:p>
        </w:tc>
        <w:tc>
          <w:tcPr>
            <w:tcW w:w="1276" w:type="dxa"/>
          </w:tcPr>
          <w:p w:rsidR="00DD2C6F" w:rsidRPr="003242BD" w:rsidRDefault="00DD2C6F" w:rsidP="00EA0CE2">
            <w:pPr>
              <w:jc w:val="center"/>
            </w:pPr>
            <w:r w:rsidRPr="003242BD">
              <w:t>0</w:t>
            </w:r>
          </w:p>
        </w:tc>
        <w:tc>
          <w:tcPr>
            <w:tcW w:w="1276" w:type="dxa"/>
          </w:tcPr>
          <w:p w:rsidR="00DD2C6F" w:rsidRPr="003242BD" w:rsidRDefault="00DD2C6F" w:rsidP="00EA0CE2">
            <w:pPr>
              <w:jc w:val="center"/>
            </w:pPr>
            <w:r w:rsidRPr="003242BD">
              <w:t>0</w:t>
            </w:r>
          </w:p>
        </w:tc>
        <w:tc>
          <w:tcPr>
            <w:tcW w:w="1592" w:type="dxa"/>
          </w:tcPr>
          <w:p w:rsidR="00DD2C6F" w:rsidRPr="00FE558E" w:rsidRDefault="00DD2C6F" w:rsidP="00EA0C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D2C6F" w:rsidRPr="00FE558E" w:rsidTr="00EA0CE2">
        <w:trPr>
          <w:trHeight w:val="167"/>
          <w:tblCellSpacing w:w="5" w:type="nil"/>
        </w:trPr>
        <w:tc>
          <w:tcPr>
            <w:tcW w:w="709" w:type="dxa"/>
          </w:tcPr>
          <w:p w:rsidR="00DD2C6F" w:rsidRPr="00FE558E" w:rsidRDefault="00DD2C6F" w:rsidP="00EA0C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111" w:type="dxa"/>
          </w:tcPr>
          <w:p w:rsidR="00DD2C6F" w:rsidRPr="00FE558E" w:rsidRDefault="00DD2C6F" w:rsidP="00EA0CE2">
            <w:pPr>
              <w:widowControl w:val="0"/>
              <w:autoSpaceDE w:val="0"/>
              <w:autoSpaceDN w:val="0"/>
              <w:adjustRightInd w:val="0"/>
              <w:jc w:val="both"/>
            </w:pPr>
            <w:r w:rsidRPr="00FE558E">
              <w:t>областной бюджет</w:t>
            </w:r>
          </w:p>
        </w:tc>
        <w:tc>
          <w:tcPr>
            <w:tcW w:w="1559" w:type="dxa"/>
          </w:tcPr>
          <w:p w:rsidR="00DD2C6F" w:rsidRPr="00FE558E" w:rsidRDefault="00DD2C6F" w:rsidP="00EA0C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5896,8</w:t>
            </w:r>
          </w:p>
        </w:tc>
        <w:tc>
          <w:tcPr>
            <w:tcW w:w="1276" w:type="dxa"/>
          </w:tcPr>
          <w:p w:rsidR="00DD2C6F" w:rsidRPr="00FE558E" w:rsidRDefault="00DD2C6F" w:rsidP="00EA0C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655,2</w:t>
            </w:r>
          </w:p>
        </w:tc>
        <w:tc>
          <w:tcPr>
            <w:tcW w:w="1276" w:type="dxa"/>
          </w:tcPr>
          <w:p w:rsidR="00DD2C6F" w:rsidRPr="00FE558E" w:rsidRDefault="00DD2C6F" w:rsidP="00EA0C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42BD">
              <w:t>1123,2</w:t>
            </w:r>
          </w:p>
        </w:tc>
        <w:tc>
          <w:tcPr>
            <w:tcW w:w="1275" w:type="dxa"/>
          </w:tcPr>
          <w:p w:rsidR="00DD2C6F" w:rsidRPr="00FE558E" w:rsidRDefault="00DD2C6F" w:rsidP="00EA0C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982,8</w:t>
            </w:r>
          </w:p>
        </w:tc>
        <w:tc>
          <w:tcPr>
            <w:tcW w:w="1276" w:type="dxa"/>
          </w:tcPr>
          <w:p w:rsidR="00DD2C6F" w:rsidRPr="00FE558E" w:rsidRDefault="00DD2C6F" w:rsidP="00EA0C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42BD">
              <w:t>1450,8</w:t>
            </w:r>
          </w:p>
        </w:tc>
        <w:tc>
          <w:tcPr>
            <w:tcW w:w="1276" w:type="dxa"/>
          </w:tcPr>
          <w:p w:rsidR="00DD2C6F" w:rsidRPr="00FE558E" w:rsidRDefault="00DD2C6F" w:rsidP="00EA0C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42BD">
              <w:t>1684,8</w:t>
            </w:r>
          </w:p>
        </w:tc>
        <w:tc>
          <w:tcPr>
            <w:tcW w:w="1592" w:type="dxa"/>
          </w:tcPr>
          <w:p w:rsidR="00DD2C6F" w:rsidRPr="00FE558E" w:rsidRDefault="00DD2C6F" w:rsidP="00EA0C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D2C6F" w:rsidRPr="00FE558E" w:rsidTr="00EA0CE2">
        <w:trPr>
          <w:tblCellSpacing w:w="5" w:type="nil"/>
        </w:trPr>
        <w:tc>
          <w:tcPr>
            <w:tcW w:w="709" w:type="dxa"/>
          </w:tcPr>
          <w:p w:rsidR="00DD2C6F" w:rsidRPr="00FE558E" w:rsidRDefault="00DD2C6F" w:rsidP="00EA0C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111" w:type="dxa"/>
          </w:tcPr>
          <w:p w:rsidR="00DD2C6F" w:rsidRPr="00FE558E" w:rsidRDefault="00DD2C6F" w:rsidP="00EA0CE2">
            <w:pPr>
              <w:widowControl w:val="0"/>
              <w:autoSpaceDE w:val="0"/>
              <w:autoSpaceDN w:val="0"/>
              <w:adjustRightInd w:val="0"/>
              <w:jc w:val="both"/>
            </w:pPr>
            <w:r w:rsidRPr="00FE558E">
              <w:t xml:space="preserve">местный бюджет           </w:t>
            </w:r>
          </w:p>
        </w:tc>
        <w:tc>
          <w:tcPr>
            <w:tcW w:w="1559" w:type="dxa"/>
          </w:tcPr>
          <w:p w:rsidR="00DD2C6F" w:rsidRPr="00FE558E" w:rsidRDefault="00DD2C6F" w:rsidP="00EA0C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2028,0</w:t>
            </w:r>
          </w:p>
        </w:tc>
        <w:tc>
          <w:tcPr>
            <w:tcW w:w="1276" w:type="dxa"/>
          </w:tcPr>
          <w:p w:rsidR="00DD2C6F" w:rsidRPr="00FE558E" w:rsidRDefault="00DD2C6F" w:rsidP="00EA0C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42BD">
              <w:t>280,8</w:t>
            </w:r>
          </w:p>
        </w:tc>
        <w:tc>
          <w:tcPr>
            <w:tcW w:w="1276" w:type="dxa"/>
          </w:tcPr>
          <w:p w:rsidR="00DD2C6F" w:rsidRPr="00FE558E" w:rsidRDefault="00DD2C6F" w:rsidP="00EA0C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42BD">
              <w:t>374,4</w:t>
            </w:r>
          </w:p>
        </w:tc>
        <w:tc>
          <w:tcPr>
            <w:tcW w:w="1275" w:type="dxa"/>
          </w:tcPr>
          <w:p w:rsidR="00DD2C6F" w:rsidRPr="00FE558E" w:rsidRDefault="00DD2C6F" w:rsidP="00EA0C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327,6</w:t>
            </w:r>
          </w:p>
        </w:tc>
        <w:tc>
          <w:tcPr>
            <w:tcW w:w="1276" w:type="dxa"/>
          </w:tcPr>
          <w:p w:rsidR="00DD2C6F" w:rsidRPr="00FE558E" w:rsidRDefault="00DD2C6F" w:rsidP="00EA0C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483,6</w:t>
            </w:r>
          </w:p>
        </w:tc>
        <w:tc>
          <w:tcPr>
            <w:tcW w:w="1276" w:type="dxa"/>
          </w:tcPr>
          <w:p w:rsidR="00DD2C6F" w:rsidRPr="00FE558E" w:rsidRDefault="00DD2C6F" w:rsidP="00EA0C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42BD">
              <w:t>561,6</w:t>
            </w:r>
          </w:p>
        </w:tc>
        <w:tc>
          <w:tcPr>
            <w:tcW w:w="1592" w:type="dxa"/>
          </w:tcPr>
          <w:p w:rsidR="00DD2C6F" w:rsidRPr="00FE558E" w:rsidRDefault="00DD2C6F" w:rsidP="00EA0C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D2C6F" w:rsidRPr="00FE558E" w:rsidTr="00EA0CE2">
        <w:trPr>
          <w:tblCellSpacing w:w="5" w:type="nil"/>
        </w:trPr>
        <w:tc>
          <w:tcPr>
            <w:tcW w:w="709" w:type="dxa"/>
          </w:tcPr>
          <w:p w:rsidR="00DD2C6F" w:rsidRPr="00FE558E" w:rsidRDefault="00DD2C6F" w:rsidP="00EA0C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111" w:type="dxa"/>
          </w:tcPr>
          <w:p w:rsidR="00DD2C6F" w:rsidRPr="00FE558E" w:rsidRDefault="00DD2C6F" w:rsidP="00EA0CE2">
            <w:pPr>
              <w:widowControl w:val="0"/>
              <w:autoSpaceDE w:val="0"/>
              <w:autoSpaceDN w:val="0"/>
              <w:adjustRightInd w:val="0"/>
              <w:jc w:val="both"/>
            </w:pPr>
            <w:r w:rsidRPr="00FE558E">
              <w:t xml:space="preserve">внебюджетные источники   </w:t>
            </w:r>
          </w:p>
        </w:tc>
        <w:tc>
          <w:tcPr>
            <w:tcW w:w="1559" w:type="dxa"/>
          </w:tcPr>
          <w:p w:rsidR="00DD2C6F" w:rsidRPr="00FE558E" w:rsidRDefault="00DD2C6F" w:rsidP="00EA0C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11887,2</w:t>
            </w:r>
          </w:p>
        </w:tc>
        <w:tc>
          <w:tcPr>
            <w:tcW w:w="1276" w:type="dxa"/>
          </w:tcPr>
          <w:p w:rsidR="00DD2C6F" w:rsidRPr="00FE558E" w:rsidRDefault="00DD2C6F" w:rsidP="00EA0C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1404,0</w:t>
            </w:r>
          </w:p>
        </w:tc>
        <w:tc>
          <w:tcPr>
            <w:tcW w:w="1276" w:type="dxa"/>
          </w:tcPr>
          <w:p w:rsidR="00DD2C6F" w:rsidRPr="00FE558E" w:rsidRDefault="00DD2C6F" w:rsidP="00EA0C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42BD">
              <w:t>2246,4</w:t>
            </w:r>
          </w:p>
        </w:tc>
        <w:tc>
          <w:tcPr>
            <w:tcW w:w="1275" w:type="dxa"/>
          </w:tcPr>
          <w:p w:rsidR="00DD2C6F" w:rsidRPr="00FE558E" w:rsidRDefault="00DD2C6F" w:rsidP="00EA0C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1965,6</w:t>
            </w:r>
          </w:p>
        </w:tc>
        <w:tc>
          <w:tcPr>
            <w:tcW w:w="1276" w:type="dxa"/>
          </w:tcPr>
          <w:p w:rsidR="00DD2C6F" w:rsidRPr="00FE558E" w:rsidRDefault="00DD2C6F" w:rsidP="00EA0C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42BD">
              <w:t>2901,6</w:t>
            </w:r>
          </w:p>
        </w:tc>
        <w:tc>
          <w:tcPr>
            <w:tcW w:w="1276" w:type="dxa"/>
          </w:tcPr>
          <w:p w:rsidR="00DD2C6F" w:rsidRPr="00FE558E" w:rsidRDefault="00DD2C6F" w:rsidP="00EA0C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42BD">
              <w:t>3369,6</w:t>
            </w:r>
          </w:p>
        </w:tc>
        <w:tc>
          <w:tcPr>
            <w:tcW w:w="1592" w:type="dxa"/>
          </w:tcPr>
          <w:p w:rsidR="00DD2C6F" w:rsidRPr="00FE558E" w:rsidRDefault="00DD2C6F" w:rsidP="00EA0C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D2C6F" w:rsidRPr="00FE558E" w:rsidTr="00EA0CE2">
        <w:trPr>
          <w:tblCellSpacing w:w="5" w:type="nil"/>
        </w:trPr>
        <w:tc>
          <w:tcPr>
            <w:tcW w:w="709" w:type="dxa"/>
          </w:tcPr>
          <w:p w:rsidR="00DD2C6F" w:rsidRDefault="00DD2C6F" w:rsidP="00EA0C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111" w:type="dxa"/>
          </w:tcPr>
          <w:p w:rsidR="00DD2C6F" w:rsidRPr="00FE558E" w:rsidRDefault="00DD2C6F" w:rsidP="00EA0CE2">
            <w:pPr>
              <w:widowControl w:val="0"/>
              <w:autoSpaceDE w:val="0"/>
              <w:autoSpaceDN w:val="0"/>
              <w:adjustRightInd w:val="0"/>
              <w:jc w:val="both"/>
            </w:pPr>
            <w:r w:rsidRPr="005561B8">
              <w:t>Использование заемных средств, собственных средств молодых семей в дополнение к социальным выплатам для приобретения (строительства) жилья</w:t>
            </w:r>
            <w:r>
              <w:t>, в том числе за счет:</w:t>
            </w:r>
          </w:p>
        </w:tc>
        <w:tc>
          <w:tcPr>
            <w:tcW w:w="1559" w:type="dxa"/>
          </w:tcPr>
          <w:p w:rsidR="00DD2C6F" w:rsidRPr="003242BD" w:rsidRDefault="00DD2C6F" w:rsidP="00EA0C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DD2C6F" w:rsidRPr="003242BD" w:rsidRDefault="00DD2C6F" w:rsidP="00EA0C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DD2C6F" w:rsidRPr="003242BD" w:rsidRDefault="00DD2C6F" w:rsidP="00EA0C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DD2C6F" w:rsidRPr="003242BD" w:rsidRDefault="00DD2C6F" w:rsidP="00EA0C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DD2C6F" w:rsidRPr="003242BD" w:rsidRDefault="00DD2C6F" w:rsidP="00EA0C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DD2C6F" w:rsidRPr="003242BD" w:rsidRDefault="00DD2C6F" w:rsidP="00EA0C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2" w:type="dxa"/>
          </w:tcPr>
          <w:p w:rsidR="00DD2C6F" w:rsidRPr="00FE558E" w:rsidRDefault="00DD2C6F" w:rsidP="00EA0C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D2C6F" w:rsidRPr="00FE558E" w:rsidTr="00EA0CE2">
        <w:trPr>
          <w:tblCellSpacing w:w="5" w:type="nil"/>
        </w:trPr>
        <w:tc>
          <w:tcPr>
            <w:tcW w:w="709" w:type="dxa"/>
          </w:tcPr>
          <w:p w:rsidR="00DD2C6F" w:rsidRDefault="00DD2C6F" w:rsidP="00EA0C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111" w:type="dxa"/>
          </w:tcPr>
          <w:p w:rsidR="00DD2C6F" w:rsidRPr="005561B8" w:rsidRDefault="00DD2C6F" w:rsidP="00EA0CE2">
            <w:r w:rsidRPr="005561B8">
              <w:t>федеральный бюджет</w:t>
            </w:r>
          </w:p>
        </w:tc>
        <w:tc>
          <w:tcPr>
            <w:tcW w:w="1559" w:type="dxa"/>
          </w:tcPr>
          <w:p w:rsidR="00DD2C6F" w:rsidRPr="005561B8" w:rsidRDefault="00DD2C6F" w:rsidP="00EA0CE2">
            <w:pPr>
              <w:jc w:val="center"/>
            </w:pPr>
            <w:r w:rsidRPr="005561B8">
              <w:t>0</w:t>
            </w:r>
          </w:p>
        </w:tc>
        <w:tc>
          <w:tcPr>
            <w:tcW w:w="1276" w:type="dxa"/>
          </w:tcPr>
          <w:p w:rsidR="00DD2C6F" w:rsidRPr="005561B8" w:rsidRDefault="00DD2C6F" w:rsidP="00EA0CE2">
            <w:pPr>
              <w:jc w:val="center"/>
            </w:pPr>
            <w:r w:rsidRPr="005561B8">
              <w:t>0</w:t>
            </w:r>
          </w:p>
        </w:tc>
        <w:tc>
          <w:tcPr>
            <w:tcW w:w="1276" w:type="dxa"/>
          </w:tcPr>
          <w:p w:rsidR="00DD2C6F" w:rsidRPr="005561B8" w:rsidRDefault="00DD2C6F" w:rsidP="00EA0CE2">
            <w:pPr>
              <w:jc w:val="center"/>
            </w:pPr>
            <w:r w:rsidRPr="005561B8">
              <w:t>0</w:t>
            </w:r>
          </w:p>
        </w:tc>
        <w:tc>
          <w:tcPr>
            <w:tcW w:w="1275" w:type="dxa"/>
          </w:tcPr>
          <w:p w:rsidR="00DD2C6F" w:rsidRPr="005561B8" w:rsidRDefault="00DD2C6F" w:rsidP="00EA0CE2">
            <w:pPr>
              <w:jc w:val="center"/>
            </w:pPr>
            <w:r w:rsidRPr="005561B8">
              <w:t>0</w:t>
            </w:r>
          </w:p>
        </w:tc>
        <w:tc>
          <w:tcPr>
            <w:tcW w:w="1276" w:type="dxa"/>
          </w:tcPr>
          <w:p w:rsidR="00DD2C6F" w:rsidRPr="005561B8" w:rsidRDefault="00DD2C6F" w:rsidP="00EA0CE2">
            <w:pPr>
              <w:jc w:val="center"/>
            </w:pPr>
            <w:r w:rsidRPr="005561B8">
              <w:t>0</w:t>
            </w:r>
          </w:p>
        </w:tc>
        <w:tc>
          <w:tcPr>
            <w:tcW w:w="1276" w:type="dxa"/>
          </w:tcPr>
          <w:p w:rsidR="00DD2C6F" w:rsidRPr="005561B8" w:rsidRDefault="00DD2C6F" w:rsidP="00EA0CE2">
            <w:pPr>
              <w:jc w:val="center"/>
            </w:pPr>
            <w:r w:rsidRPr="005561B8">
              <w:t>0</w:t>
            </w:r>
          </w:p>
        </w:tc>
        <w:tc>
          <w:tcPr>
            <w:tcW w:w="1592" w:type="dxa"/>
          </w:tcPr>
          <w:p w:rsidR="00DD2C6F" w:rsidRPr="00FE558E" w:rsidRDefault="00DD2C6F" w:rsidP="00EA0C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D2C6F" w:rsidRPr="00FE558E" w:rsidTr="00EA0CE2">
        <w:trPr>
          <w:tblCellSpacing w:w="5" w:type="nil"/>
        </w:trPr>
        <w:tc>
          <w:tcPr>
            <w:tcW w:w="709" w:type="dxa"/>
          </w:tcPr>
          <w:p w:rsidR="00DD2C6F" w:rsidRDefault="00DD2C6F" w:rsidP="00EA0C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4111" w:type="dxa"/>
          </w:tcPr>
          <w:p w:rsidR="00DD2C6F" w:rsidRPr="005561B8" w:rsidRDefault="00DD2C6F" w:rsidP="00EA0CE2">
            <w:r w:rsidRPr="005561B8">
              <w:t>областной бюджет</w:t>
            </w:r>
          </w:p>
        </w:tc>
        <w:tc>
          <w:tcPr>
            <w:tcW w:w="1559" w:type="dxa"/>
          </w:tcPr>
          <w:p w:rsidR="00DD2C6F" w:rsidRPr="005561B8" w:rsidRDefault="00DD2C6F" w:rsidP="00EA0CE2">
            <w:pPr>
              <w:jc w:val="center"/>
            </w:pPr>
            <w:r w:rsidRPr="005561B8">
              <w:t>0</w:t>
            </w:r>
          </w:p>
        </w:tc>
        <w:tc>
          <w:tcPr>
            <w:tcW w:w="1276" w:type="dxa"/>
          </w:tcPr>
          <w:p w:rsidR="00DD2C6F" w:rsidRPr="005561B8" w:rsidRDefault="00DD2C6F" w:rsidP="00EA0CE2">
            <w:pPr>
              <w:jc w:val="center"/>
            </w:pPr>
            <w:r w:rsidRPr="005561B8">
              <w:t>0</w:t>
            </w:r>
          </w:p>
        </w:tc>
        <w:tc>
          <w:tcPr>
            <w:tcW w:w="1276" w:type="dxa"/>
          </w:tcPr>
          <w:p w:rsidR="00DD2C6F" w:rsidRPr="005561B8" w:rsidRDefault="00DD2C6F" w:rsidP="00EA0CE2">
            <w:pPr>
              <w:jc w:val="center"/>
            </w:pPr>
            <w:r w:rsidRPr="005561B8">
              <w:t>0</w:t>
            </w:r>
          </w:p>
        </w:tc>
        <w:tc>
          <w:tcPr>
            <w:tcW w:w="1275" w:type="dxa"/>
          </w:tcPr>
          <w:p w:rsidR="00DD2C6F" w:rsidRPr="005561B8" w:rsidRDefault="00DD2C6F" w:rsidP="00EA0CE2">
            <w:pPr>
              <w:jc w:val="center"/>
            </w:pPr>
            <w:r w:rsidRPr="005561B8">
              <w:t>0</w:t>
            </w:r>
          </w:p>
        </w:tc>
        <w:tc>
          <w:tcPr>
            <w:tcW w:w="1276" w:type="dxa"/>
          </w:tcPr>
          <w:p w:rsidR="00DD2C6F" w:rsidRPr="005561B8" w:rsidRDefault="00DD2C6F" w:rsidP="00EA0CE2">
            <w:pPr>
              <w:jc w:val="center"/>
            </w:pPr>
            <w:r w:rsidRPr="005561B8">
              <w:t>0</w:t>
            </w:r>
          </w:p>
        </w:tc>
        <w:tc>
          <w:tcPr>
            <w:tcW w:w="1276" w:type="dxa"/>
          </w:tcPr>
          <w:p w:rsidR="00DD2C6F" w:rsidRPr="005561B8" w:rsidRDefault="00DD2C6F" w:rsidP="00EA0CE2">
            <w:pPr>
              <w:jc w:val="center"/>
            </w:pPr>
            <w:r w:rsidRPr="005561B8">
              <w:t>0</w:t>
            </w:r>
          </w:p>
        </w:tc>
        <w:tc>
          <w:tcPr>
            <w:tcW w:w="1592" w:type="dxa"/>
          </w:tcPr>
          <w:p w:rsidR="00DD2C6F" w:rsidRPr="00FE558E" w:rsidRDefault="00DD2C6F" w:rsidP="00EA0C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D2C6F" w:rsidRPr="00FE558E" w:rsidTr="00EA0CE2">
        <w:trPr>
          <w:tblCellSpacing w:w="5" w:type="nil"/>
        </w:trPr>
        <w:tc>
          <w:tcPr>
            <w:tcW w:w="709" w:type="dxa"/>
          </w:tcPr>
          <w:p w:rsidR="00DD2C6F" w:rsidRDefault="00DD2C6F" w:rsidP="00EA0C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111" w:type="dxa"/>
          </w:tcPr>
          <w:p w:rsidR="00DD2C6F" w:rsidRPr="005561B8" w:rsidRDefault="00DD2C6F" w:rsidP="00EA0CE2">
            <w:r w:rsidRPr="005561B8">
              <w:t xml:space="preserve">местный бюджет           </w:t>
            </w:r>
          </w:p>
        </w:tc>
        <w:tc>
          <w:tcPr>
            <w:tcW w:w="1559" w:type="dxa"/>
          </w:tcPr>
          <w:p w:rsidR="00DD2C6F" w:rsidRPr="005561B8" w:rsidRDefault="00DD2C6F" w:rsidP="00EA0CE2">
            <w:pPr>
              <w:jc w:val="center"/>
            </w:pPr>
            <w:r w:rsidRPr="005561B8">
              <w:t>0</w:t>
            </w:r>
          </w:p>
        </w:tc>
        <w:tc>
          <w:tcPr>
            <w:tcW w:w="1276" w:type="dxa"/>
          </w:tcPr>
          <w:p w:rsidR="00DD2C6F" w:rsidRPr="005561B8" w:rsidRDefault="00DD2C6F" w:rsidP="00EA0CE2">
            <w:pPr>
              <w:jc w:val="center"/>
            </w:pPr>
            <w:r w:rsidRPr="005561B8">
              <w:t>0</w:t>
            </w:r>
          </w:p>
        </w:tc>
        <w:tc>
          <w:tcPr>
            <w:tcW w:w="1276" w:type="dxa"/>
          </w:tcPr>
          <w:p w:rsidR="00DD2C6F" w:rsidRPr="005561B8" w:rsidRDefault="00DD2C6F" w:rsidP="00EA0CE2">
            <w:pPr>
              <w:jc w:val="center"/>
            </w:pPr>
            <w:r w:rsidRPr="005561B8">
              <w:t>0</w:t>
            </w:r>
          </w:p>
        </w:tc>
        <w:tc>
          <w:tcPr>
            <w:tcW w:w="1275" w:type="dxa"/>
          </w:tcPr>
          <w:p w:rsidR="00DD2C6F" w:rsidRPr="005561B8" w:rsidRDefault="00DD2C6F" w:rsidP="00EA0CE2">
            <w:pPr>
              <w:jc w:val="center"/>
            </w:pPr>
            <w:r w:rsidRPr="005561B8">
              <w:t>0</w:t>
            </w:r>
          </w:p>
        </w:tc>
        <w:tc>
          <w:tcPr>
            <w:tcW w:w="1276" w:type="dxa"/>
          </w:tcPr>
          <w:p w:rsidR="00DD2C6F" w:rsidRPr="005561B8" w:rsidRDefault="00DD2C6F" w:rsidP="00EA0CE2">
            <w:pPr>
              <w:jc w:val="center"/>
            </w:pPr>
            <w:r w:rsidRPr="005561B8">
              <w:t>0</w:t>
            </w:r>
          </w:p>
        </w:tc>
        <w:tc>
          <w:tcPr>
            <w:tcW w:w="1276" w:type="dxa"/>
          </w:tcPr>
          <w:p w:rsidR="00DD2C6F" w:rsidRPr="005561B8" w:rsidRDefault="00DD2C6F" w:rsidP="00EA0CE2">
            <w:pPr>
              <w:jc w:val="center"/>
            </w:pPr>
            <w:r w:rsidRPr="005561B8">
              <w:t>0</w:t>
            </w:r>
          </w:p>
        </w:tc>
        <w:tc>
          <w:tcPr>
            <w:tcW w:w="1592" w:type="dxa"/>
          </w:tcPr>
          <w:p w:rsidR="00DD2C6F" w:rsidRPr="00FE558E" w:rsidRDefault="00DD2C6F" w:rsidP="00EA0C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D2C6F" w:rsidRPr="00FE558E" w:rsidTr="00EA0CE2">
        <w:trPr>
          <w:tblCellSpacing w:w="5" w:type="nil"/>
        </w:trPr>
        <w:tc>
          <w:tcPr>
            <w:tcW w:w="709" w:type="dxa"/>
          </w:tcPr>
          <w:p w:rsidR="00DD2C6F" w:rsidRDefault="00DD2C6F" w:rsidP="00EA0C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111" w:type="dxa"/>
          </w:tcPr>
          <w:p w:rsidR="00DD2C6F" w:rsidRPr="005561B8" w:rsidRDefault="00DD2C6F" w:rsidP="00EA0CE2">
            <w:r w:rsidRPr="005561B8">
              <w:t xml:space="preserve">внебюджетные источники   </w:t>
            </w:r>
          </w:p>
        </w:tc>
        <w:tc>
          <w:tcPr>
            <w:tcW w:w="1559" w:type="dxa"/>
          </w:tcPr>
          <w:p w:rsidR="00DD2C6F" w:rsidRPr="00FE558E" w:rsidRDefault="00DD2C6F" w:rsidP="00EA0C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11887,2</w:t>
            </w:r>
          </w:p>
        </w:tc>
        <w:tc>
          <w:tcPr>
            <w:tcW w:w="1276" w:type="dxa"/>
          </w:tcPr>
          <w:p w:rsidR="00DD2C6F" w:rsidRPr="00FE558E" w:rsidRDefault="00DD2C6F" w:rsidP="00EA0C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1404,0</w:t>
            </w:r>
          </w:p>
        </w:tc>
        <w:tc>
          <w:tcPr>
            <w:tcW w:w="1276" w:type="dxa"/>
          </w:tcPr>
          <w:p w:rsidR="00DD2C6F" w:rsidRPr="00FE558E" w:rsidRDefault="00DD2C6F" w:rsidP="00EA0C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42BD">
              <w:t>2246,4</w:t>
            </w:r>
          </w:p>
        </w:tc>
        <w:tc>
          <w:tcPr>
            <w:tcW w:w="1275" w:type="dxa"/>
          </w:tcPr>
          <w:p w:rsidR="00DD2C6F" w:rsidRPr="00FE558E" w:rsidRDefault="00DD2C6F" w:rsidP="00EA0C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1965,6</w:t>
            </w:r>
          </w:p>
        </w:tc>
        <w:tc>
          <w:tcPr>
            <w:tcW w:w="1276" w:type="dxa"/>
          </w:tcPr>
          <w:p w:rsidR="00DD2C6F" w:rsidRPr="00FE558E" w:rsidRDefault="00DD2C6F" w:rsidP="00EA0C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42BD">
              <w:t>2901,6</w:t>
            </w:r>
          </w:p>
        </w:tc>
        <w:tc>
          <w:tcPr>
            <w:tcW w:w="1276" w:type="dxa"/>
          </w:tcPr>
          <w:p w:rsidR="00DD2C6F" w:rsidRPr="00FE558E" w:rsidRDefault="00DD2C6F" w:rsidP="00EA0C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42BD">
              <w:t>3369,6</w:t>
            </w:r>
          </w:p>
        </w:tc>
        <w:tc>
          <w:tcPr>
            <w:tcW w:w="1592" w:type="dxa"/>
          </w:tcPr>
          <w:p w:rsidR="00DD2C6F" w:rsidRPr="00FE558E" w:rsidRDefault="00DD2C6F" w:rsidP="00EA0C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D2C6F" w:rsidRPr="00FE558E" w:rsidTr="00EA0CE2">
        <w:trPr>
          <w:tblCellSpacing w:w="5" w:type="nil"/>
        </w:trPr>
        <w:tc>
          <w:tcPr>
            <w:tcW w:w="709" w:type="dxa"/>
          </w:tcPr>
          <w:p w:rsidR="00DD2C6F" w:rsidRPr="00FE558E" w:rsidRDefault="00DD2C6F" w:rsidP="00EA0C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111" w:type="dxa"/>
          </w:tcPr>
          <w:p w:rsidR="00DD2C6F" w:rsidRPr="00FE558E" w:rsidRDefault="00DD2C6F" w:rsidP="00EA0CE2">
            <w:pPr>
              <w:widowControl w:val="0"/>
              <w:autoSpaceDE w:val="0"/>
              <w:autoSpaceDN w:val="0"/>
              <w:adjustRightInd w:val="0"/>
              <w:jc w:val="both"/>
            </w:pPr>
            <w:r w:rsidRPr="00B54543">
              <w:t>Информирование молодых семей о подпрограмме</w:t>
            </w:r>
            <w:r>
              <w:t>, в том числе за счет:</w:t>
            </w:r>
          </w:p>
        </w:tc>
        <w:tc>
          <w:tcPr>
            <w:tcW w:w="1559" w:type="dxa"/>
          </w:tcPr>
          <w:p w:rsidR="00DD2C6F" w:rsidRPr="003242BD" w:rsidRDefault="00DD2C6F" w:rsidP="00EA0C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DD2C6F" w:rsidRPr="003242BD" w:rsidRDefault="00DD2C6F" w:rsidP="00EA0C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DD2C6F" w:rsidRPr="003242BD" w:rsidRDefault="00DD2C6F" w:rsidP="00EA0C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DD2C6F" w:rsidRPr="003242BD" w:rsidRDefault="00DD2C6F" w:rsidP="00EA0C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DD2C6F" w:rsidRPr="003242BD" w:rsidRDefault="00DD2C6F" w:rsidP="00EA0C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DD2C6F" w:rsidRPr="003242BD" w:rsidRDefault="00DD2C6F" w:rsidP="00EA0C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2" w:type="dxa"/>
          </w:tcPr>
          <w:p w:rsidR="00DD2C6F" w:rsidRPr="00FE558E" w:rsidRDefault="00DD2C6F" w:rsidP="00EA0C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D2C6F" w:rsidRPr="00FE558E" w:rsidTr="00EA0CE2">
        <w:trPr>
          <w:tblCellSpacing w:w="5" w:type="nil"/>
        </w:trPr>
        <w:tc>
          <w:tcPr>
            <w:tcW w:w="709" w:type="dxa"/>
          </w:tcPr>
          <w:p w:rsidR="00DD2C6F" w:rsidRPr="00FE558E" w:rsidRDefault="00DD2C6F" w:rsidP="00EA0C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111" w:type="dxa"/>
          </w:tcPr>
          <w:p w:rsidR="00DD2C6F" w:rsidRPr="00FE558E" w:rsidRDefault="00DD2C6F" w:rsidP="00EA0CE2">
            <w:pPr>
              <w:widowControl w:val="0"/>
              <w:autoSpaceDE w:val="0"/>
              <w:autoSpaceDN w:val="0"/>
              <w:adjustRightInd w:val="0"/>
              <w:jc w:val="both"/>
            </w:pPr>
            <w:r w:rsidRPr="00FE558E">
              <w:t>федеральный бюджет</w:t>
            </w:r>
          </w:p>
        </w:tc>
        <w:tc>
          <w:tcPr>
            <w:tcW w:w="1559" w:type="dxa"/>
          </w:tcPr>
          <w:p w:rsidR="00DD2C6F" w:rsidRDefault="00DD2C6F" w:rsidP="00EA0CE2">
            <w:pPr>
              <w:jc w:val="center"/>
            </w:pPr>
            <w:r w:rsidRPr="002E7D1C">
              <w:t>0</w:t>
            </w:r>
          </w:p>
        </w:tc>
        <w:tc>
          <w:tcPr>
            <w:tcW w:w="1276" w:type="dxa"/>
          </w:tcPr>
          <w:p w:rsidR="00DD2C6F" w:rsidRDefault="00DD2C6F" w:rsidP="00EA0CE2">
            <w:pPr>
              <w:jc w:val="center"/>
            </w:pPr>
            <w:r w:rsidRPr="002E7D1C">
              <w:t>0</w:t>
            </w:r>
          </w:p>
        </w:tc>
        <w:tc>
          <w:tcPr>
            <w:tcW w:w="1276" w:type="dxa"/>
          </w:tcPr>
          <w:p w:rsidR="00DD2C6F" w:rsidRDefault="00DD2C6F" w:rsidP="00EA0CE2">
            <w:pPr>
              <w:jc w:val="center"/>
            </w:pPr>
            <w:r w:rsidRPr="002E7D1C">
              <w:t>0</w:t>
            </w:r>
          </w:p>
        </w:tc>
        <w:tc>
          <w:tcPr>
            <w:tcW w:w="1275" w:type="dxa"/>
          </w:tcPr>
          <w:p w:rsidR="00DD2C6F" w:rsidRDefault="00DD2C6F" w:rsidP="00EA0CE2">
            <w:pPr>
              <w:jc w:val="center"/>
            </w:pPr>
            <w:r w:rsidRPr="002E7D1C">
              <w:t>0</w:t>
            </w:r>
          </w:p>
        </w:tc>
        <w:tc>
          <w:tcPr>
            <w:tcW w:w="1276" w:type="dxa"/>
          </w:tcPr>
          <w:p w:rsidR="00DD2C6F" w:rsidRDefault="00DD2C6F" w:rsidP="00EA0CE2">
            <w:pPr>
              <w:jc w:val="center"/>
            </w:pPr>
            <w:r w:rsidRPr="002E7D1C">
              <w:t>0</w:t>
            </w:r>
          </w:p>
        </w:tc>
        <w:tc>
          <w:tcPr>
            <w:tcW w:w="1276" w:type="dxa"/>
          </w:tcPr>
          <w:p w:rsidR="00DD2C6F" w:rsidRDefault="00DD2C6F" w:rsidP="00EA0CE2">
            <w:pPr>
              <w:jc w:val="center"/>
            </w:pPr>
            <w:r w:rsidRPr="002E7D1C">
              <w:t>0</w:t>
            </w:r>
          </w:p>
        </w:tc>
        <w:tc>
          <w:tcPr>
            <w:tcW w:w="1592" w:type="dxa"/>
          </w:tcPr>
          <w:p w:rsidR="00DD2C6F" w:rsidRPr="00FE558E" w:rsidRDefault="00DD2C6F" w:rsidP="00EA0C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D2C6F" w:rsidRPr="00FE558E" w:rsidTr="00EA0CE2">
        <w:trPr>
          <w:tblCellSpacing w:w="5" w:type="nil"/>
        </w:trPr>
        <w:tc>
          <w:tcPr>
            <w:tcW w:w="709" w:type="dxa"/>
          </w:tcPr>
          <w:p w:rsidR="00DD2C6F" w:rsidRPr="00FE558E" w:rsidRDefault="00DD2C6F" w:rsidP="00EA0C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111" w:type="dxa"/>
          </w:tcPr>
          <w:p w:rsidR="00DD2C6F" w:rsidRPr="00FE558E" w:rsidRDefault="00DD2C6F" w:rsidP="00EA0CE2">
            <w:pPr>
              <w:widowControl w:val="0"/>
              <w:autoSpaceDE w:val="0"/>
              <w:autoSpaceDN w:val="0"/>
              <w:adjustRightInd w:val="0"/>
              <w:jc w:val="both"/>
            </w:pPr>
            <w:r w:rsidRPr="00FE558E">
              <w:t>областной бюджет</w:t>
            </w:r>
          </w:p>
        </w:tc>
        <w:tc>
          <w:tcPr>
            <w:tcW w:w="1559" w:type="dxa"/>
          </w:tcPr>
          <w:p w:rsidR="00DD2C6F" w:rsidRDefault="00DD2C6F" w:rsidP="00EA0CE2">
            <w:pPr>
              <w:jc w:val="center"/>
            </w:pPr>
            <w:r w:rsidRPr="002E7D1C">
              <w:t>0</w:t>
            </w:r>
          </w:p>
        </w:tc>
        <w:tc>
          <w:tcPr>
            <w:tcW w:w="1276" w:type="dxa"/>
          </w:tcPr>
          <w:p w:rsidR="00DD2C6F" w:rsidRDefault="00DD2C6F" w:rsidP="00EA0CE2">
            <w:pPr>
              <w:jc w:val="center"/>
            </w:pPr>
            <w:r w:rsidRPr="002E7D1C">
              <w:t>0</w:t>
            </w:r>
          </w:p>
        </w:tc>
        <w:tc>
          <w:tcPr>
            <w:tcW w:w="1276" w:type="dxa"/>
          </w:tcPr>
          <w:p w:rsidR="00DD2C6F" w:rsidRDefault="00DD2C6F" w:rsidP="00EA0CE2">
            <w:pPr>
              <w:jc w:val="center"/>
            </w:pPr>
            <w:r w:rsidRPr="002E7D1C">
              <w:t>0</w:t>
            </w:r>
          </w:p>
        </w:tc>
        <w:tc>
          <w:tcPr>
            <w:tcW w:w="1275" w:type="dxa"/>
          </w:tcPr>
          <w:p w:rsidR="00DD2C6F" w:rsidRDefault="00DD2C6F" w:rsidP="00EA0CE2">
            <w:pPr>
              <w:jc w:val="center"/>
            </w:pPr>
            <w:r w:rsidRPr="002E7D1C">
              <w:t>0</w:t>
            </w:r>
          </w:p>
        </w:tc>
        <w:tc>
          <w:tcPr>
            <w:tcW w:w="1276" w:type="dxa"/>
          </w:tcPr>
          <w:p w:rsidR="00DD2C6F" w:rsidRDefault="00DD2C6F" w:rsidP="00EA0CE2">
            <w:pPr>
              <w:jc w:val="center"/>
            </w:pPr>
            <w:r w:rsidRPr="002E7D1C">
              <w:t>0</w:t>
            </w:r>
          </w:p>
        </w:tc>
        <w:tc>
          <w:tcPr>
            <w:tcW w:w="1276" w:type="dxa"/>
          </w:tcPr>
          <w:p w:rsidR="00DD2C6F" w:rsidRDefault="00DD2C6F" w:rsidP="00EA0CE2">
            <w:pPr>
              <w:jc w:val="center"/>
            </w:pPr>
            <w:r w:rsidRPr="002E7D1C">
              <w:t>0</w:t>
            </w:r>
          </w:p>
        </w:tc>
        <w:tc>
          <w:tcPr>
            <w:tcW w:w="1592" w:type="dxa"/>
          </w:tcPr>
          <w:p w:rsidR="00DD2C6F" w:rsidRPr="00FE558E" w:rsidRDefault="00DD2C6F" w:rsidP="00EA0C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D2C6F" w:rsidRPr="00FE558E" w:rsidTr="00EA0CE2">
        <w:trPr>
          <w:tblCellSpacing w:w="5" w:type="nil"/>
        </w:trPr>
        <w:tc>
          <w:tcPr>
            <w:tcW w:w="709" w:type="dxa"/>
          </w:tcPr>
          <w:p w:rsidR="00DD2C6F" w:rsidRPr="00FE558E" w:rsidRDefault="00DD2C6F" w:rsidP="00EA0C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4111" w:type="dxa"/>
          </w:tcPr>
          <w:p w:rsidR="00DD2C6F" w:rsidRPr="00FE558E" w:rsidRDefault="00DD2C6F" w:rsidP="00EA0CE2">
            <w:pPr>
              <w:widowControl w:val="0"/>
              <w:autoSpaceDE w:val="0"/>
              <w:autoSpaceDN w:val="0"/>
              <w:adjustRightInd w:val="0"/>
              <w:jc w:val="both"/>
            </w:pPr>
            <w:r w:rsidRPr="00FE558E">
              <w:t xml:space="preserve">местный бюджет           </w:t>
            </w:r>
          </w:p>
        </w:tc>
        <w:tc>
          <w:tcPr>
            <w:tcW w:w="1559" w:type="dxa"/>
          </w:tcPr>
          <w:p w:rsidR="00DD2C6F" w:rsidRDefault="00DD2C6F" w:rsidP="00EA0CE2">
            <w:pPr>
              <w:jc w:val="center"/>
            </w:pPr>
            <w:r w:rsidRPr="002E7D1C">
              <w:t>0</w:t>
            </w:r>
          </w:p>
        </w:tc>
        <w:tc>
          <w:tcPr>
            <w:tcW w:w="1276" w:type="dxa"/>
          </w:tcPr>
          <w:p w:rsidR="00DD2C6F" w:rsidRDefault="00DD2C6F" w:rsidP="00EA0CE2">
            <w:pPr>
              <w:jc w:val="center"/>
            </w:pPr>
            <w:r w:rsidRPr="002E7D1C">
              <w:t>0</w:t>
            </w:r>
          </w:p>
        </w:tc>
        <w:tc>
          <w:tcPr>
            <w:tcW w:w="1276" w:type="dxa"/>
          </w:tcPr>
          <w:p w:rsidR="00DD2C6F" w:rsidRDefault="00DD2C6F" w:rsidP="00EA0CE2">
            <w:pPr>
              <w:jc w:val="center"/>
            </w:pPr>
            <w:r w:rsidRPr="002E7D1C">
              <w:t>0</w:t>
            </w:r>
          </w:p>
        </w:tc>
        <w:tc>
          <w:tcPr>
            <w:tcW w:w="1275" w:type="dxa"/>
          </w:tcPr>
          <w:p w:rsidR="00DD2C6F" w:rsidRDefault="00DD2C6F" w:rsidP="00EA0CE2">
            <w:pPr>
              <w:jc w:val="center"/>
            </w:pPr>
            <w:r w:rsidRPr="002E7D1C">
              <w:t>0</w:t>
            </w:r>
          </w:p>
        </w:tc>
        <w:tc>
          <w:tcPr>
            <w:tcW w:w="1276" w:type="dxa"/>
          </w:tcPr>
          <w:p w:rsidR="00DD2C6F" w:rsidRDefault="00DD2C6F" w:rsidP="00EA0CE2">
            <w:pPr>
              <w:jc w:val="center"/>
            </w:pPr>
            <w:r w:rsidRPr="002E7D1C">
              <w:t>0</w:t>
            </w:r>
          </w:p>
        </w:tc>
        <w:tc>
          <w:tcPr>
            <w:tcW w:w="1276" w:type="dxa"/>
          </w:tcPr>
          <w:p w:rsidR="00DD2C6F" w:rsidRDefault="00DD2C6F" w:rsidP="00EA0CE2">
            <w:pPr>
              <w:jc w:val="center"/>
            </w:pPr>
            <w:r w:rsidRPr="002E7D1C">
              <w:t>0</w:t>
            </w:r>
          </w:p>
        </w:tc>
        <w:tc>
          <w:tcPr>
            <w:tcW w:w="1592" w:type="dxa"/>
          </w:tcPr>
          <w:p w:rsidR="00DD2C6F" w:rsidRPr="00FE558E" w:rsidRDefault="00DD2C6F" w:rsidP="00EA0C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D2C6F" w:rsidRPr="00FE558E" w:rsidTr="00EA0CE2">
        <w:trPr>
          <w:tblCellSpacing w:w="5" w:type="nil"/>
        </w:trPr>
        <w:tc>
          <w:tcPr>
            <w:tcW w:w="709" w:type="dxa"/>
          </w:tcPr>
          <w:p w:rsidR="00DD2C6F" w:rsidRPr="00FE558E" w:rsidRDefault="00DD2C6F" w:rsidP="00EA0C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111" w:type="dxa"/>
          </w:tcPr>
          <w:p w:rsidR="00DD2C6F" w:rsidRPr="00FE558E" w:rsidRDefault="00DD2C6F" w:rsidP="00EA0CE2">
            <w:pPr>
              <w:widowControl w:val="0"/>
              <w:autoSpaceDE w:val="0"/>
              <w:autoSpaceDN w:val="0"/>
              <w:adjustRightInd w:val="0"/>
              <w:jc w:val="both"/>
            </w:pPr>
            <w:r w:rsidRPr="00FE558E">
              <w:t xml:space="preserve">внебюджетные источники   </w:t>
            </w:r>
          </w:p>
        </w:tc>
        <w:tc>
          <w:tcPr>
            <w:tcW w:w="1559" w:type="dxa"/>
          </w:tcPr>
          <w:p w:rsidR="00DD2C6F" w:rsidRDefault="00DD2C6F" w:rsidP="00EA0CE2">
            <w:pPr>
              <w:jc w:val="center"/>
            </w:pPr>
            <w:r w:rsidRPr="002E7D1C">
              <w:t>0</w:t>
            </w:r>
          </w:p>
        </w:tc>
        <w:tc>
          <w:tcPr>
            <w:tcW w:w="1276" w:type="dxa"/>
          </w:tcPr>
          <w:p w:rsidR="00DD2C6F" w:rsidRDefault="00DD2C6F" w:rsidP="00EA0CE2">
            <w:pPr>
              <w:jc w:val="center"/>
            </w:pPr>
            <w:r w:rsidRPr="002E7D1C">
              <w:t>0</w:t>
            </w:r>
          </w:p>
        </w:tc>
        <w:tc>
          <w:tcPr>
            <w:tcW w:w="1276" w:type="dxa"/>
          </w:tcPr>
          <w:p w:rsidR="00DD2C6F" w:rsidRDefault="00DD2C6F" w:rsidP="00EA0CE2">
            <w:pPr>
              <w:jc w:val="center"/>
            </w:pPr>
            <w:r w:rsidRPr="002E7D1C">
              <w:t>0</w:t>
            </w:r>
          </w:p>
        </w:tc>
        <w:tc>
          <w:tcPr>
            <w:tcW w:w="1275" w:type="dxa"/>
          </w:tcPr>
          <w:p w:rsidR="00DD2C6F" w:rsidRDefault="00DD2C6F" w:rsidP="00EA0CE2">
            <w:pPr>
              <w:jc w:val="center"/>
            </w:pPr>
            <w:r w:rsidRPr="002E7D1C">
              <w:t>0</w:t>
            </w:r>
          </w:p>
        </w:tc>
        <w:tc>
          <w:tcPr>
            <w:tcW w:w="1276" w:type="dxa"/>
          </w:tcPr>
          <w:p w:rsidR="00DD2C6F" w:rsidRDefault="00DD2C6F" w:rsidP="00EA0CE2">
            <w:pPr>
              <w:jc w:val="center"/>
            </w:pPr>
            <w:r w:rsidRPr="002E7D1C">
              <w:t>0</w:t>
            </w:r>
          </w:p>
        </w:tc>
        <w:tc>
          <w:tcPr>
            <w:tcW w:w="1276" w:type="dxa"/>
          </w:tcPr>
          <w:p w:rsidR="00DD2C6F" w:rsidRDefault="00DD2C6F" w:rsidP="00EA0CE2">
            <w:pPr>
              <w:jc w:val="center"/>
            </w:pPr>
            <w:r w:rsidRPr="002E7D1C">
              <w:t>0</w:t>
            </w:r>
          </w:p>
        </w:tc>
        <w:tc>
          <w:tcPr>
            <w:tcW w:w="1592" w:type="dxa"/>
          </w:tcPr>
          <w:p w:rsidR="00DD2C6F" w:rsidRPr="00FE558E" w:rsidRDefault="00DD2C6F" w:rsidP="00EA0C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DD2C6F" w:rsidRDefault="00DD2C6F" w:rsidP="00DD2C6F">
      <w:pPr>
        <w:rPr>
          <w:sz w:val="28"/>
          <w:szCs w:val="28"/>
        </w:rPr>
      </w:pPr>
    </w:p>
    <w:p w:rsidR="00DD2C6F" w:rsidRDefault="00DD2C6F" w:rsidP="00DD2C6F">
      <w:pPr>
        <w:rPr>
          <w:sz w:val="28"/>
          <w:szCs w:val="28"/>
        </w:rPr>
      </w:pPr>
    </w:p>
    <w:p w:rsidR="00DD2C6F" w:rsidRDefault="00DD2C6F" w:rsidP="00DD2C6F">
      <w:pPr>
        <w:rPr>
          <w:sz w:val="28"/>
          <w:szCs w:val="28"/>
        </w:rPr>
      </w:pPr>
    </w:p>
    <w:p w:rsidR="00DD2C6F" w:rsidRDefault="00DD2C6F" w:rsidP="00DD2C6F">
      <w:pPr>
        <w:rPr>
          <w:sz w:val="28"/>
          <w:szCs w:val="28"/>
        </w:rPr>
      </w:pPr>
    </w:p>
    <w:p w:rsidR="00DD2C6F" w:rsidRDefault="00DD2C6F" w:rsidP="00DD2C6F">
      <w:pPr>
        <w:jc w:val="both"/>
      </w:pPr>
    </w:p>
    <w:p w:rsidR="00DD2C6F" w:rsidRDefault="00DD2C6F" w:rsidP="00DD2C6F">
      <w:pPr>
        <w:jc w:val="both"/>
      </w:pPr>
    </w:p>
    <w:p w:rsidR="00DD2C6F" w:rsidRDefault="00DD2C6F" w:rsidP="00DD2C6F">
      <w:pPr>
        <w:jc w:val="both"/>
      </w:pPr>
    </w:p>
    <w:p w:rsidR="00DD2C6F" w:rsidRDefault="00DD2C6F" w:rsidP="00DD2C6F">
      <w:pPr>
        <w:jc w:val="both"/>
      </w:pPr>
    </w:p>
    <w:p w:rsidR="00DD2C6F" w:rsidRDefault="00DD2C6F" w:rsidP="00DD2C6F">
      <w:pPr>
        <w:jc w:val="both"/>
      </w:pPr>
    </w:p>
    <w:p w:rsidR="00DD2C6F" w:rsidRDefault="00DD2C6F" w:rsidP="00DD2C6F">
      <w:pPr>
        <w:jc w:val="both"/>
      </w:pPr>
    </w:p>
    <w:p w:rsidR="00DD2C6F" w:rsidRDefault="00DD2C6F" w:rsidP="00DD2C6F">
      <w:pPr>
        <w:jc w:val="both"/>
      </w:pPr>
    </w:p>
    <w:p w:rsidR="00DD2C6F" w:rsidRPr="004D3511" w:rsidRDefault="00DD2C6F" w:rsidP="00DD2C6F">
      <w:pPr>
        <w:jc w:val="both"/>
        <w:rPr>
          <w:sz w:val="22"/>
          <w:szCs w:val="22"/>
        </w:rPr>
        <w:sectPr w:rsidR="00DD2C6F" w:rsidRPr="004D3511" w:rsidSect="001147A8">
          <w:pgSz w:w="16838" w:h="11906" w:orient="landscape"/>
          <w:pgMar w:top="709" w:right="567" w:bottom="1134" w:left="1276" w:header="709" w:footer="709" w:gutter="0"/>
          <w:cols w:space="708"/>
          <w:docGrid w:linePitch="360"/>
        </w:sectPr>
      </w:pPr>
      <w:r w:rsidRPr="004D3511">
        <w:rPr>
          <w:sz w:val="22"/>
          <w:szCs w:val="22"/>
        </w:rPr>
        <w:t>*Объем средств из федерального бюджета, предоставляемый в форме субсидии бюджету Свердловской области, уточняется ежегодно по результатам отбора субъектов Российской Федерации, проводимого заказчиком подпрограммы "Обеспечение жильем молодых семей" федерал</w:t>
      </w:r>
      <w:r>
        <w:rPr>
          <w:sz w:val="22"/>
          <w:szCs w:val="22"/>
        </w:rPr>
        <w:t>ьной целевой программы "Жилище"на2015-2020</w:t>
      </w:r>
      <w:r w:rsidRPr="004D3511">
        <w:rPr>
          <w:sz w:val="22"/>
          <w:szCs w:val="22"/>
        </w:rPr>
        <w:t>годы</w:t>
      </w:r>
      <w:r>
        <w:rPr>
          <w:sz w:val="22"/>
          <w:szCs w:val="22"/>
        </w:rPr>
        <w:t>.</w:t>
      </w:r>
    </w:p>
    <w:p w:rsidR="00DD2C6F" w:rsidRDefault="00DD2C6F" w:rsidP="00DD2C6F">
      <w:pPr>
        <w:jc w:val="both"/>
        <w:rPr>
          <w:b/>
        </w:rPr>
        <w:sectPr w:rsidR="00DD2C6F" w:rsidSect="001147A8">
          <w:pgSz w:w="16838" w:h="11906" w:orient="landscape"/>
          <w:pgMar w:top="1559" w:right="567" w:bottom="1134" w:left="1276" w:header="709" w:footer="709" w:gutter="0"/>
          <w:cols w:space="708"/>
          <w:titlePg/>
          <w:docGrid w:linePitch="360"/>
        </w:sectPr>
      </w:pPr>
    </w:p>
    <w:p w:rsidR="00DD2C6F" w:rsidRPr="005561B8" w:rsidRDefault="00DD2C6F" w:rsidP="00DD2C6F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C7BAF" w:rsidRDefault="002C7BAF" w:rsidP="00654EB2">
      <w:pPr>
        <w:jc w:val="both"/>
      </w:pPr>
    </w:p>
    <w:sectPr w:rsidR="002C7BAF" w:rsidSect="001006A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01C" w:rsidRDefault="00DD2C6F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C3301C" w:rsidRDefault="00DD2C6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01C" w:rsidRDefault="00DD2C6F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20</w:t>
    </w:r>
    <w:r>
      <w:fldChar w:fldCharType="end"/>
    </w:r>
  </w:p>
  <w:p w:rsidR="00C3301C" w:rsidRDefault="00DD2C6F">
    <w:pPr>
      <w:pStyle w:val="a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DF0" w:rsidRDefault="00DD2C6F" w:rsidP="00173AB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D0DF0" w:rsidRDefault="00DD2C6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3BB"/>
    <w:rsid w:val="000233A3"/>
    <w:rsid w:val="00046E91"/>
    <w:rsid w:val="001006A5"/>
    <w:rsid w:val="002C7BAF"/>
    <w:rsid w:val="002F50C3"/>
    <w:rsid w:val="0046155C"/>
    <w:rsid w:val="004B206E"/>
    <w:rsid w:val="005D1482"/>
    <w:rsid w:val="006243F8"/>
    <w:rsid w:val="00630D8F"/>
    <w:rsid w:val="00654EB2"/>
    <w:rsid w:val="006D0CDF"/>
    <w:rsid w:val="007F66FA"/>
    <w:rsid w:val="00833ED3"/>
    <w:rsid w:val="009F7BD2"/>
    <w:rsid w:val="00C234DE"/>
    <w:rsid w:val="00CF13BB"/>
    <w:rsid w:val="00DD2C6F"/>
    <w:rsid w:val="00E745E6"/>
    <w:rsid w:val="00EF4065"/>
    <w:rsid w:val="00EF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51F203F-132B-4301-BD51-04B9DD74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13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F13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3B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F13BB"/>
    <w:pPr>
      <w:ind w:left="720"/>
      <w:contextualSpacing/>
    </w:pPr>
  </w:style>
  <w:style w:type="paragraph" w:styleId="a6">
    <w:name w:val="header"/>
    <w:basedOn w:val="a"/>
    <w:link w:val="a7"/>
    <w:rsid w:val="00DD2C6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DD2C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DD2C6F"/>
  </w:style>
  <w:style w:type="paragraph" w:styleId="a9">
    <w:name w:val="footer"/>
    <w:basedOn w:val="a"/>
    <w:link w:val="aa"/>
    <w:uiPriority w:val="99"/>
    <w:rsid w:val="00DD2C6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DD2C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DD2C6F"/>
    <w:pPr>
      <w:spacing w:after="120"/>
      <w:ind w:left="283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DD2C6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1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6182</Words>
  <Characters>35238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</Company>
  <LinksUpToDate>false</LinksUpToDate>
  <CharactersWithSpaces>41338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Yula2</cp:lastModifiedBy>
  <cp:revision>2</cp:revision>
  <cp:lastPrinted>2015-10-07T05:57:00Z</cp:lastPrinted>
  <dcterms:created xsi:type="dcterms:W3CDTF">2015-10-27T09:09:00Z</dcterms:created>
  <dcterms:modified xsi:type="dcterms:W3CDTF">2015-10-27T09:09:00Z</dcterms:modified>
</cp:coreProperties>
</file>