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F4" w:rsidRDefault="006D66F4" w:rsidP="00C077D1">
      <w:pPr>
        <w:widowControl/>
        <w:shd w:val="clear" w:color="auto" w:fill="FFFFFF"/>
        <w:spacing w:before="72"/>
        <w:ind w:left="-567" w:hanging="567"/>
        <w:jc w:val="center"/>
        <w:rPr>
          <w:rFonts w:eastAsia="Times New Roman"/>
          <w:szCs w:val="24"/>
        </w:rPr>
      </w:pPr>
      <w:bookmarkStart w:id="0" w:name="_GoBack"/>
      <w:bookmarkEnd w:id="0"/>
    </w:p>
    <w:p w:rsidR="006D66F4" w:rsidRDefault="00C077D1" w:rsidP="00C077D1">
      <w:pPr>
        <w:widowControl/>
        <w:shd w:val="clear" w:color="auto" w:fill="FFFFFF"/>
        <w:spacing w:before="72"/>
        <w:ind w:left="-567" w:hanging="567"/>
        <w:jc w:val="center"/>
        <w:rPr>
          <w:rFonts w:eastAsia="Times New Roman"/>
          <w:szCs w:val="24"/>
        </w:rPr>
      </w:pPr>
      <w:r w:rsidRPr="00C077D1">
        <w:rPr>
          <w:rFonts w:eastAsia="Times New Roman"/>
          <w:szCs w:val="24"/>
        </w:rPr>
        <w:t xml:space="preserve">          </w:t>
      </w:r>
    </w:p>
    <w:p w:rsidR="00C077D1" w:rsidRPr="00C077D1" w:rsidRDefault="00C077D1" w:rsidP="00C077D1">
      <w:pPr>
        <w:widowControl/>
        <w:shd w:val="clear" w:color="auto" w:fill="FFFFFF"/>
        <w:spacing w:before="72"/>
        <w:ind w:left="-567" w:hanging="567"/>
        <w:jc w:val="center"/>
        <w:rPr>
          <w:rFonts w:eastAsia="Times New Roman"/>
          <w:sz w:val="28"/>
          <w:szCs w:val="28"/>
        </w:rPr>
      </w:pPr>
      <w:r w:rsidRPr="00C077D1">
        <w:rPr>
          <w:rFonts w:eastAsia="Times New Roman"/>
          <w:szCs w:val="24"/>
        </w:rPr>
        <w:t xml:space="preserve">      </w:t>
      </w:r>
      <w:r w:rsidR="00FE77B9">
        <w:rPr>
          <w:rFonts w:eastAsia="Times New Roman"/>
          <w:noProof/>
          <w:szCs w:val="24"/>
        </w:rPr>
        <w:drawing>
          <wp:inline distT="0" distB="0" distL="0" distR="0">
            <wp:extent cx="641350" cy="777875"/>
            <wp:effectExtent l="0" t="0" r="6350" b="317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lum contrast="60000"/>
                      <a:grayscl/>
                      <a:extLst>
                        <a:ext uri="{28A0092B-C50C-407E-A947-70E740481C1C}">
                          <a14:useLocalDpi xmlns:a14="http://schemas.microsoft.com/office/drawing/2010/main" val="0"/>
                        </a:ext>
                      </a:extLst>
                    </a:blip>
                    <a:srcRect b="36122"/>
                    <a:stretch>
                      <a:fillRect/>
                    </a:stretch>
                  </pic:blipFill>
                  <pic:spPr bwMode="auto">
                    <a:xfrm>
                      <a:off x="0" y="0"/>
                      <a:ext cx="641350" cy="777875"/>
                    </a:xfrm>
                    <a:prstGeom prst="rect">
                      <a:avLst/>
                    </a:prstGeom>
                    <a:noFill/>
                    <a:ln>
                      <a:noFill/>
                    </a:ln>
                  </pic:spPr>
                </pic:pic>
              </a:graphicData>
            </a:graphic>
          </wp:inline>
        </w:drawing>
      </w:r>
      <w:r w:rsidRPr="00C077D1">
        <w:rPr>
          <w:rFonts w:eastAsia="Times New Roman"/>
          <w:sz w:val="28"/>
          <w:szCs w:val="28"/>
        </w:rPr>
        <w:t xml:space="preserve">   </w:t>
      </w:r>
    </w:p>
    <w:p w:rsidR="00C077D1" w:rsidRPr="00C077D1" w:rsidRDefault="00C077D1" w:rsidP="00C077D1">
      <w:pPr>
        <w:widowControl/>
        <w:jc w:val="center"/>
        <w:outlineLvl w:val="0"/>
        <w:rPr>
          <w:rFonts w:eastAsia="Times New Roman"/>
          <w:b/>
          <w:sz w:val="28"/>
          <w:szCs w:val="28"/>
        </w:rPr>
      </w:pPr>
      <w:r w:rsidRPr="00C077D1">
        <w:rPr>
          <w:rFonts w:eastAsia="Times New Roman"/>
          <w:b/>
          <w:sz w:val="28"/>
          <w:szCs w:val="28"/>
        </w:rPr>
        <w:t>ГЛАВА  НИЖНЕСЕРГИНСКОГО ГОРОДСКОГО ПОСЕЛЕНИЯ</w:t>
      </w:r>
    </w:p>
    <w:p w:rsidR="00C077D1" w:rsidRPr="00C077D1" w:rsidRDefault="00C077D1" w:rsidP="00C077D1">
      <w:pPr>
        <w:widowControl/>
        <w:shd w:val="clear" w:color="auto" w:fill="FFFFFF"/>
        <w:ind w:firstLine="14"/>
        <w:jc w:val="center"/>
        <w:rPr>
          <w:rFonts w:eastAsia="Times New Roman"/>
          <w:b/>
          <w:sz w:val="32"/>
          <w:szCs w:val="32"/>
        </w:rPr>
      </w:pPr>
      <w:r w:rsidRPr="00C077D1">
        <w:rPr>
          <w:rFonts w:eastAsia="Times New Roman"/>
          <w:b/>
          <w:sz w:val="32"/>
          <w:szCs w:val="32"/>
        </w:rPr>
        <w:t>ПОСТАНОВЛЕНИЕ</w:t>
      </w:r>
    </w:p>
    <w:p w:rsidR="00C077D1" w:rsidRPr="00C077D1" w:rsidRDefault="00C077D1" w:rsidP="00C077D1">
      <w:pPr>
        <w:widowControl/>
        <w:pBdr>
          <w:bottom w:val="thinThickSmallGap" w:sz="24" w:space="1" w:color="auto"/>
        </w:pBdr>
        <w:jc w:val="left"/>
        <w:rPr>
          <w:rFonts w:eastAsia="Times New Roman"/>
          <w:sz w:val="4"/>
          <w:szCs w:val="4"/>
        </w:rPr>
      </w:pPr>
    </w:p>
    <w:p w:rsidR="00C077D1" w:rsidRPr="00E923FF" w:rsidRDefault="00E960B7" w:rsidP="00C077D1">
      <w:pPr>
        <w:widowControl/>
        <w:tabs>
          <w:tab w:val="left" w:pos="6645"/>
        </w:tabs>
        <w:jc w:val="left"/>
        <w:rPr>
          <w:rFonts w:eastAsia="Times New Roman"/>
          <w:color w:val="FF0000"/>
          <w:sz w:val="28"/>
          <w:szCs w:val="28"/>
        </w:rPr>
      </w:pPr>
      <w:r>
        <w:rPr>
          <w:rFonts w:eastAsia="Times New Roman"/>
          <w:sz w:val="28"/>
          <w:szCs w:val="28"/>
        </w:rPr>
        <w:t>04.10.2017</w:t>
      </w:r>
      <w:r w:rsidR="00C077D1" w:rsidRPr="00C077D1">
        <w:rPr>
          <w:rFonts w:eastAsia="Times New Roman"/>
          <w:sz w:val="28"/>
          <w:szCs w:val="28"/>
        </w:rPr>
        <w:t xml:space="preserve">         № </w:t>
      </w:r>
      <w:r w:rsidR="006A08E5">
        <w:rPr>
          <w:rFonts w:eastAsia="Times New Roman"/>
          <w:sz w:val="28"/>
          <w:szCs w:val="28"/>
        </w:rPr>
        <w:t xml:space="preserve"> </w:t>
      </w:r>
      <w:r w:rsidR="00E32C05">
        <w:rPr>
          <w:rFonts w:eastAsia="Times New Roman"/>
          <w:sz w:val="28"/>
          <w:szCs w:val="28"/>
        </w:rPr>
        <w:t>478</w:t>
      </w:r>
    </w:p>
    <w:p w:rsidR="00C077D1" w:rsidRPr="00C077D1" w:rsidRDefault="00C077D1" w:rsidP="00C077D1">
      <w:pPr>
        <w:widowControl/>
        <w:jc w:val="left"/>
        <w:rPr>
          <w:rFonts w:eastAsia="Times New Roman"/>
          <w:sz w:val="28"/>
          <w:szCs w:val="28"/>
        </w:rPr>
      </w:pPr>
      <w:r w:rsidRPr="00C077D1">
        <w:rPr>
          <w:rFonts w:eastAsia="Times New Roman"/>
          <w:sz w:val="28"/>
          <w:szCs w:val="28"/>
        </w:rPr>
        <w:t xml:space="preserve">г. Нижние Серги </w:t>
      </w:r>
    </w:p>
    <w:p w:rsidR="00C077D1" w:rsidRPr="00C077D1" w:rsidRDefault="00C077D1" w:rsidP="00C077D1">
      <w:pPr>
        <w:widowControl/>
        <w:spacing w:after="120"/>
        <w:ind w:firstLine="540"/>
        <w:rPr>
          <w:rFonts w:eastAsia="Times New Roman"/>
          <w:szCs w:val="24"/>
        </w:rPr>
      </w:pPr>
    </w:p>
    <w:p w:rsidR="000D47D2" w:rsidRPr="00E21A21" w:rsidRDefault="00E32C05" w:rsidP="00E32C05">
      <w:pPr>
        <w:pStyle w:val="ConsPlusTitle"/>
        <w:jc w:val="center"/>
        <w:rPr>
          <w:i/>
          <w:sz w:val="28"/>
          <w:szCs w:val="28"/>
        </w:rPr>
      </w:pPr>
      <w:r>
        <w:rPr>
          <w:i/>
          <w:sz w:val="28"/>
          <w:szCs w:val="28"/>
        </w:rPr>
        <w:t>Об утверждении муниципальной программы «</w:t>
      </w:r>
      <w:r w:rsidR="006A08E5">
        <w:rPr>
          <w:i/>
          <w:sz w:val="28"/>
          <w:szCs w:val="28"/>
        </w:rPr>
        <w:t xml:space="preserve"> И</w:t>
      </w:r>
      <w:r w:rsidR="000D47D2" w:rsidRPr="00E21A21">
        <w:rPr>
          <w:i/>
          <w:sz w:val="28"/>
          <w:szCs w:val="28"/>
        </w:rPr>
        <w:t>нформирование населения о деятельности органов местного самоуправления</w:t>
      </w:r>
    </w:p>
    <w:p w:rsidR="000D47D2" w:rsidRDefault="000D47D2" w:rsidP="00E32C05">
      <w:pPr>
        <w:pStyle w:val="ConsPlusTitle"/>
        <w:widowControl/>
        <w:jc w:val="center"/>
        <w:rPr>
          <w:sz w:val="28"/>
          <w:szCs w:val="28"/>
          <w:lang w:eastAsia="en-US"/>
        </w:rPr>
      </w:pPr>
      <w:r>
        <w:rPr>
          <w:i/>
          <w:sz w:val="28"/>
          <w:szCs w:val="28"/>
        </w:rPr>
        <w:t>Нижнесергинского городского поселения   в  201</w:t>
      </w:r>
      <w:r w:rsidR="006A08E5">
        <w:rPr>
          <w:i/>
          <w:sz w:val="28"/>
          <w:szCs w:val="28"/>
        </w:rPr>
        <w:t>8</w:t>
      </w:r>
      <w:r>
        <w:rPr>
          <w:i/>
          <w:sz w:val="28"/>
          <w:szCs w:val="28"/>
        </w:rPr>
        <w:t>-20</w:t>
      </w:r>
      <w:r w:rsidR="006A08E5">
        <w:rPr>
          <w:i/>
          <w:sz w:val="28"/>
          <w:szCs w:val="28"/>
        </w:rPr>
        <w:t>22 годах</w:t>
      </w:r>
      <w:r w:rsidR="00E32C05">
        <w:rPr>
          <w:i/>
          <w:sz w:val="28"/>
          <w:szCs w:val="28"/>
        </w:rPr>
        <w:t>»</w:t>
      </w:r>
    </w:p>
    <w:p w:rsidR="000D47D2" w:rsidRPr="00C022CE" w:rsidRDefault="000D47D2" w:rsidP="00A8034B">
      <w:pPr>
        <w:widowControl/>
        <w:autoSpaceDE w:val="0"/>
        <w:autoSpaceDN w:val="0"/>
        <w:adjustRightInd w:val="0"/>
        <w:ind w:firstLine="540"/>
        <w:outlineLvl w:val="0"/>
        <w:rPr>
          <w:sz w:val="28"/>
          <w:szCs w:val="28"/>
          <w:lang w:eastAsia="en-US"/>
        </w:rPr>
      </w:pPr>
    </w:p>
    <w:p w:rsidR="000D47D2" w:rsidRPr="0081230A" w:rsidRDefault="00A6774C" w:rsidP="00B40DB3">
      <w:pPr>
        <w:pStyle w:val="1"/>
        <w:ind w:firstLine="708"/>
        <w:jc w:val="both"/>
        <w:rPr>
          <w:rFonts w:ascii="Times New Roman" w:hAnsi="Times New Roman"/>
          <w:b w:val="0"/>
        </w:rPr>
      </w:pPr>
      <w:r w:rsidRPr="0081230A">
        <w:rPr>
          <w:rFonts w:ascii="Times New Roman" w:hAnsi="Times New Roman"/>
          <w:b w:val="0"/>
        </w:rPr>
        <w:t>В целях расширения источников информации о  деятельности органов местного самоуправления, р</w:t>
      </w:r>
      <w:r w:rsidR="000D47D2" w:rsidRPr="0081230A">
        <w:rPr>
          <w:rFonts w:ascii="Times New Roman" w:hAnsi="Times New Roman"/>
          <w:b w:val="0"/>
        </w:rPr>
        <w:t xml:space="preserve">уководствуясь </w:t>
      </w:r>
      <w:r w:rsidR="005F701D" w:rsidRPr="0081230A">
        <w:rPr>
          <w:rFonts w:ascii="Times New Roman" w:hAnsi="Times New Roman"/>
          <w:b w:val="0"/>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0D47D2" w:rsidRPr="0081230A">
        <w:rPr>
          <w:rFonts w:ascii="Times New Roman" w:hAnsi="Times New Roman"/>
          <w:b w:val="0"/>
        </w:rPr>
        <w:t xml:space="preserve"> Уставом  Нижнесергинского городского поселения</w:t>
      </w:r>
      <w:r w:rsidR="00102A99" w:rsidRPr="0081230A">
        <w:rPr>
          <w:rFonts w:ascii="Times New Roman" w:hAnsi="Times New Roman"/>
          <w:b w:val="0"/>
        </w:rPr>
        <w:t>,</w:t>
      </w:r>
      <w:r w:rsidR="00B40DB3" w:rsidRPr="0081230A">
        <w:rPr>
          <w:rFonts w:ascii="Times New Roman" w:hAnsi="Times New Roman"/>
          <w:b w:val="0"/>
        </w:rPr>
        <w:t xml:space="preserve"> распоряжением  главы Нижнесергинского городского поселения от </w:t>
      </w:r>
      <w:r w:rsidR="00EC0B16">
        <w:rPr>
          <w:rFonts w:ascii="Times New Roman" w:hAnsi="Times New Roman"/>
          <w:b w:val="0"/>
        </w:rPr>
        <w:t xml:space="preserve">19.07.2017 </w:t>
      </w:r>
      <w:r w:rsidR="00EC0B16" w:rsidRPr="00EC0B16">
        <w:rPr>
          <w:rFonts w:ascii="Times New Roman" w:hAnsi="Times New Roman"/>
          <w:b w:val="0"/>
        </w:rPr>
        <w:t xml:space="preserve">№  46-Р </w:t>
      </w:r>
      <w:r w:rsidR="00B40DB3" w:rsidRPr="00EC0B16">
        <w:rPr>
          <w:rFonts w:ascii="Times New Roman" w:hAnsi="Times New Roman"/>
          <w:b w:val="0"/>
        </w:rPr>
        <w:t xml:space="preserve">«Об </w:t>
      </w:r>
      <w:r w:rsidR="00B40DB3" w:rsidRPr="0081230A">
        <w:rPr>
          <w:rFonts w:ascii="Times New Roman" w:hAnsi="Times New Roman"/>
          <w:b w:val="0"/>
        </w:rPr>
        <w:t>организации работы по  разработке муниципальной  программы Нижнесергинского городского поселения « Информирование населения о деятельности органов местного самоуправления Нижнесергинского городского поселения   в  2018-2022 годах»,</w:t>
      </w:r>
    </w:p>
    <w:p w:rsidR="000D47D2" w:rsidRPr="00C022CE" w:rsidRDefault="000D47D2" w:rsidP="00A8034B">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CF41CB" w:rsidRDefault="000D47D2" w:rsidP="00ED502B">
      <w:pPr>
        <w:pStyle w:val="ConsPlusTitle"/>
        <w:jc w:val="both"/>
        <w:rPr>
          <w:b w:val="0"/>
          <w:sz w:val="28"/>
          <w:szCs w:val="28"/>
        </w:rPr>
      </w:pPr>
      <w:r>
        <w:rPr>
          <w:b w:val="0"/>
          <w:sz w:val="28"/>
          <w:szCs w:val="28"/>
        </w:rPr>
        <w:tab/>
      </w:r>
      <w:r w:rsidRPr="0081172B">
        <w:rPr>
          <w:b w:val="0"/>
          <w:sz w:val="28"/>
          <w:szCs w:val="28"/>
        </w:rPr>
        <w:t xml:space="preserve">1. </w:t>
      </w:r>
      <w:r w:rsidR="005F701D">
        <w:rPr>
          <w:b w:val="0"/>
          <w:sz w:val="28"/>
          <w:szCs w:val="28"/>
        </w:rPr>
        <w:t xml:space="preserve">Утвердить </w:t>
      </w:r>
      <w:r w:rsidR="00CF41CB">
        <w:rPr>
          <w:b w:val="0"/>
          <w:sz w:val="28"/>
          <w:szCs w:val="28"/>
        </w:rPr>
        <w:t xml:space="preserve"> </w:t>
      </w:r>
      <w:r w:rsidR="00CF41CB" w:rsidRPr="00CF41CB">
        <w:rPr>
          <w:b w:val="0"/>
          <w:sz w:val="28"/>
          <w:szCs w:val="28"/>
        </w:rPr>
        <w:t>муниципальн</w:t>
      </w:r>
      <w:r w:rsidR="00CF41CB">
        <w:rPr>
          <w:b w:val="0"/>
          <w:sz w:val="28"/>
          <w:szCs w:val="28"/>
        </w:rPr>
        <w:t>ую</w:t>
      </w:r>
      <w:r w:rsidR="00CF41CB" w:rsidRPr="00CF41CB">
        <w:rPr>
          <w:b w:val="0"/>
          <w:sz w:val="28"/>
          <w:szCs w:val="28"/>
        </w:rPr>
        <w:t xml:space="preserve"> программ</w:t>
      </w:r>
      <w:r w:rsidR="00CF41CB">
        <w:rPr>
          <w:b w:val="0"/>
          <w:sz w:val="28"/>
          <w:szCs w:val="28"/>
        </w:rPr>
        <w:t>у</w:t>
      </w:r>
      <w:r w:rsidR="00CF41CB" w:rsidRPr="00CF41CB">
        <w:rPr>
          <w:b w:val="0"/>
          <w:sz w:val="28"/>
          <w:szCs w:val="28"/>
        </w:rPr>
        <w:t xml:space="preserve"> «Информирование населения о деятельности органов местного самоуправления</w:t>
      </w:r>
      <w:r w:rsidR="00CF41CB">
        <w:rPr>
          <w:b w:val="0"/>
          <w:sz w:val="28"/>
          <w:szCs w:val="28"/>
        </w:rPr>
        <w:t xml:space="preserve"> </w:t>
      </w:r>
      <w:r w:rsidR="00CF41CB" w:rsidRPr="00CF41CB">
        <w:rPr>
          <w:b w:val="0"/>
          <w:sz w:val="28"/>
          <w:szCs w:val="28"/>
        </w:rPr>
        <w:t>Нижнесергинского городского поселения   в  201</w:t>
      </w:r>
      <w:r w:rsidR="005F701D">
        <w:rPr>
          <w:b w:val="0"/>
          <w:sz w:val="28"/>
          <w:szCs w:val="28"/>
        </w:rPr>
        <w:t>8</w:t>
      </w:r>
      <w:r w:rsidR="00CF41CB" w:rsidRPr="00CF41CB">
        <w:rPr>
          <w:b w:val="0"/>
          <w:sz w:val="28"/>
          <w:szCs w:val="28"/>
        </w:rPr>
        <w:t>-20</w:t>
      </w:r>
      <w:r w:rsidR="005F701D">
        <w:rPr>
          <w:b w:val="0"/>
          <w:sz w:val="28"/>
          <w:szCs w:val="28"/>
        </w:rPr>
        <w:t>22 годах»</w:t>
      </w:r>
      <w:r w:rsidR="00BA0B12">
        <w:rPr>
          <w:b w:val="0"/>
          <w:sz w:val="28"/>
          <w:szCs w:val="28"/>
        </w:rPr>
        <w:t xml:space="preserve"> (прилагается)</w:t>
      </w:r>
      <w:r w:rsidR="00CF41CB">
        <w:rPr>
          <w:b w:val="0"/>
          <w:sz w:val="28"/>
          <w:szCs w:val="28"/>
        </w:rPr>
        <w:t>.</w:t>
      </w:r>
    </w:p>
    <w:p w:rsidR="000D47D2" w:rsidRDefault="000D47D2" w:rsidP="00ED502B">
      <w:pPr>
        <w:widowControl/>
        <w:autoSpaceDE w:val="0"/>
        <w:autoSpaceDN w:val="0"/>
        <w:adjustRightInd w:val="0"/>
        <w:spacing w:line="276" w:lineRule="auto"/>
        <w:ind w:firstLine="720"/>
        <w:rPr>
          <w:sz w:val="28"/>
          <w:szCs w:val="28"/>
          <w:lang w:eastAsia="en-US"/>
        </w:rPr>
      </w:pPr>
      <w:r w:rsidRPr="00C022CE">
        <w:rPr>
          <w:sz w:val="28"/>
          <w:szCs w:val="28"/>
          <w:lang w:eastAsia="en-US"/>
        </w:rPr>
        <w:t>2.</w:t>
      </w:r>
      <w:r w:rsidRPr="0001127F">
        <w:rPr>
          <w:color w:val="FF0000"/>
          <w:sz w:val="28"/>
          <w:szCs w:val="28"/>
          <w:lang w:eastAsia="en-US"/>
        </w:rPr>
        <w:t xml:space="preserve"> </w:t>
      </w:r>
      <w:r w:rsidRPr="000D280F">
        <w:rPr>
          <w:sz w:val="28"/>
          <w:szCs w:val="28"/>
          <w:lang w:eastAsia="en-US"/>
        </w:rPr>
        <w:t>Опубликовать настоящее постановление  путем размещения</w:t>
      </w:r>
      <w:r w:rsidR="00B72FCB">
        <w:rPr>
          <w:sz w:val="28"/>
          <w:szCs w:val="28"/>
          <w:lang w:eastAsia="en-US"/>
        </w:rPr>
        <w:t xml:space="preserve"> полного текста</w:t>
      </w:r>
      <w:r w:rsidRPr="000D280F">
        <w:rPr>
          <w:sz w:val="28"/>
          <w:szCs w:val="28"/>
          <w:lang w:eastAsia="en-US"/>
        </w:rPr>
        <w:t xml:space="preserve"> в сети Интернет на официальном сайте Нижнесергинского городского поселения</w:t>
      </w:r>
      <w:r>
        <w:rPr>
          <w:sz w:val="28"/>
          <w:szCs w:val="28"/>
          <w:lang w:eastAsia="en-US"/>
        </w:rPr>
        <w:t>.</w:t>
      </w:r>
    </w:p>
    <w:p w:rsidR="000D47D2" w:rsidRPr="004923C7" w:rsidRDefault="000D47D2" w:rsidP="00ED502B">
      <w:pPr>
        <w:widowControl/>
        <w:autoSpaceDE w:val="0"/>
        <w:autoSpaceDN w:val="0"/>
        <w:adjustRightInd w:val="0"/>
        <w:spacing w:line="276" w:lineRule="auto"/>
        <w:ind w:firstLine="720"/>
        <w:rPr>
          <w:sz w:val="28"/>
          <w:szCs w:val="28"/>
          <w:lang w:eastAsia="en-US"/>
        </w:rPr>
      </w:pPr>
      <w:r>
        <w:rPr>
          <w:sz w:val="28"/>
          <w:szCs w:val="28"/>
          <w:lang w:eastAsia="en-US"/>
        </w:rPr>
        <w:t>3</w:t>
      </w:r>
      <w:r w:rsidRPr="004923C7">
        <w:rPr>
          <w:sz w:val="28"/>
          <w:szCs w:val="28"/>
          <w:lang w:eastAsia="en-US"/>
        </w:rPr>
        <w:t xml:space="preserve">. Контроль за выполнением настоящего </w:t>
      </w:r>
      <w:r>
        <w:rPr>
          <w:sz w:val="28"/>
          <w:szCs w:val="28"/>
          <w:lang w:eastAsia="en-US"/>
        </w:rPr>
        <w:t>п</w:t>
      </w:r>
      <w:r w:rsidRPr="004923C7">
        <w:rPr>
          <w:sz w:val="28"/>
          <w:szCs w:val="28"/>
          <w:lang w:eastAsia="en-US"/>
        </w:rPr>
        <w:t xml:space="preserve">остановления возложить на заместителя </w:t>
      </w:r>
      <w:r>
        <w:rPr>
          <w:sz w:val="28"/>
          <w:szCs w:val="28"/>
          <w:lang w:eastAsia="en-US"/>
        </w:rPr>
        <w:t>г</w:t>
      </w:r>
      <w:r w:rsidRPr="004923C7">
        <w:rPr>
          <w:sz w:val="28"/>
          <w:szCs w:val="28"/>
          <w:lang w:eastAsia="en-US"/>
        </w:rPr>
        <w:t>лавы</w:t>
      </w:r>
      <w:r>
        <w:rPr>
          <w:sz w:val="28"/>
          <w:szCs w:val="28"/>
          <w:lang w:eastAsia="en-US"/>
        </w:rPr>
        <w:t xml:space="preserve"> администрации </w:t>
      </w:r>
      <w:r w:rsidRPr="004923C7">
        <w:rPr>
          <w:sz w:val="28"/>
          <w:szCs w:val="28"/>
          <w:lang w:eastAsia="en-US"/>
        </w:rPr>
        <w:t xml:space="preserve"> </w:t>
      </w:r>
      <w:r w:rsidR="00E0142D">
        <w:rPr>
          <w:sz w:val="28"/>
          <w:szCs w:val="28"/>
          <w:lang w:eastAsia="en-US"/>
        </w:rPr>
        <w:t xml:space="preserve">Н.А. </w:t>
      </w:r>
      <w:r>
        <w:rPr>
          <w:sz w:val="28"/>
          <w:szCs w:val="28"/>
          <w:lang w:eastAsia="en-US"/>
        </w:rPr>
        <w:t>Титову.</w:t>
      </w:r>
    </w:p>
    <w:p w:rsidR="000D47D2" w:rsidRDefault="000D47D2" w:rsidP="00A8034B">
      <w:pPr>
        <w:widowControl/>
        <w:autoSpaceDE w:val="0"/>
        <w:autoSpaceDN w:val="0"/>
        <w:adjustRightInd w:val="0"/>
        <w:spacing w:line="276" w:lineRule="auto"/>
        <w:rPr>
          <w:sz w:val="28"/>
          <w:szCs w:val="28"/>
          <w:lang w:eastAsia="en-US"/>
        </w:rPr>
      </w:pPr>
    </w:p>
    <w:p w:rsidR="000D47D2" w:rsidRDefault="000D47D2" w:rsidP="00A8034B">
      <w:pPr>
        <w:widowControl/>
        <w:autoSpaceDE w:val="0"/>
        <w:autoSpaceDN w:val="0"/>
        <w:adjustRightInd w:val="0"/>
        <w:spacing w:line="276" w:lineRule="auto"/>
        <w:rPr>
          <w:sz w:val="28"/>
          <w:szCs w:val="28"/>
          <w:lang w:eastAsia="en-US"/>
        </w:rPr>
      </w:pPr>
    </w:p>
    <w:p w:rsidR="000D47D2" w:rsidRDefault="000D47D2" w:rsidP="00A8034B">
      <w:pPr>
        <w:widowControl/>
        <w:autoSpaceDE w:val="0"/>
        <w:autoSpaceDN w:val="0"/>
        <w:adjustRightInd w:val="0"/>
        <w:spacing w:line="276" w:lineRule="auto"/>
        <w:rPr>
          <w:sz w:val="28"/>
          <w:szCs w:val="28"/>
          <w:lang w:eastAsia="en-US"/>
        </w:rPr>
      </w:pPr>
    </w:p>
    <w:p w:rsidR="000D47D2" w:rsidRDefault="00E32C05" w:rsidP="00A8034B">
      <w:pPr>
        <w:widowControl/>
        <w:autoSpaceDE w:val="0"/>
        <w:autoSpaceDN w:val="0"/>
        <w:adjustRightInd w:val="0"/>
        <w:spacing w:line="276" w:lineRule="auto"/>
        <w:jc w:val="left"/>
        <w:rPr>
          <w:sz w:val="28"/>
          <w:szCs w:val="28"/>
          <w:lang w:eastAsia="en-US"/>
        </w:rPr>
      </w:pPr>
      <w:r>
        <w:rPr>
          <w:sz w:val="28"/>
          <w:szCs w:val="28"/>
          <w:lang w:eastAsia="en-US"/>
        </w:rPr>
        <w:t>И.о.г</w:t>
      </w:r>
      <w:r w:rsidR="000D47D2" w:rsidRPr="004923C7">
        <w:rPr>
          <w:sz w:val="28"/>
          <w:szCs w:val="28"/>
          <w:lang w:eastAsia="en-US"/>
        </w:rPr>
        <w:t>лав</w:t>
      </w:r>
      <w:r>
        <w:rPr>
          <w:sz w:val="28"/>
          <w:szCs w:val="28"/>
          <w:lang w:eastAsia="en-US"/>
        </w:rPr>
        <w:t>ы</w:t>
      </w:r>
      <w:r w:rsidR="000D47D2">
        <w:rPr>
          <w:sz w:val="28"/>
          <w:szCs w:val="28"/>
          <w:lang w:eastAsia="en-US"/>
        </w:rPr>
        <w:t xml:space="preserve"> </w:t>
      </w:r>
      <w:r w:rsidR="000D47D2" w:rsidRPr="00A8034B">
        <w:rPr>
          <w:sz w:val="28"/>
          <w:szCs w:val="28"/>
          <w:lang w:eastAsia="en-US"/>
        </w:rPr>
        <w:t>Нижнесергинского</w:t>
      </w:r>
    </w:p>
    <w:p w:rsidR="000D47D2" w:rsidRPr="00497BB8" w:rsidRDefault="000D47D2" w:rsidP="00E32C05">
      <w:pPr>
        <w:widowControl/>
        <w:autoSpaceDE w:val="0"/>
        <w:autoSpaceDN w:val="0"/>
        <w:adjustRightInd w:val="0"/>
        <w:spacing w:line="276" w:lineRule="auto"/>
        <w:jc w:val="left"/>
        <w:rPr>
          <w:szCs w:val="24"/>
        </w:rPr>
      </w:pPr>
      <w:r w:rsidRPr="00A8034B">
        <w:rPr>
          <w:sz w:val="28"/>
          <w:szCs w:val="28"/>
          <w:lang w:eastAsia="en-US"/>
        </w:rPr>
        <w:t xml:space="preserve"> городского поселения</w:t>
      </w:r>
      <w:r w:rsidRPr="004923C7">
        <w:rPr>
          <w:sz w:val="28"/>
          <w:szCs w:val="28"/>
          <w:lang w:eastAsia="en-US"/>
        </w:rPr>
        <w:t xml:space="preserve">                 </w:t>
      </w:r>
      <w:r>
        <w:rPr>
          <w:sz w:val="28"/>
          <w:szCs w:val="28"/>
          <w:lang w:eastAsia="en-US"/>
        </w:rPr>
        <w:t xml:space="preserve">               </w:t>
      </w:r>
      <w:r w:rsidR="00E0142D">
        <w:rPr>
          <w:sz w:val="28"/>
          <w:szCs w:val="28"/>
          <w:lang w:eastAsia="en-US"/>
        </w:rPr>
        <w:t xml:space="preserve">                </w:t>
      </w:r>
      <w:r w:rsidR="003E6359">
        <w:rPr>
          <w:sz w:val="28"/>
          <w:szCs w:val="28"/>
          <w:lang w:eastAsia="en-US"/>
        </w:rPr>
        <w:t xml:space="preserve">               </w:t>
      </w:r>
      <w:r w:rsidR="00E0142D">
        <w:rPr>
          <w:sz w:val="28"/>
          <w:szCs w:val="28"/>
          <w:lang w:eastAsia="en-US"/>
        </w:rPr>
        <w:t xml:space="preserve">  </w:t>
      </w:r>
      <w:r>
        <w:rPr>
          <w:sz w:val="28"/>
          <w:szCs w:val="28"/>
          <w:lang w:eastAsia="en-US"/>
        </w:rPr>
        <w:t xml:space="preserve"> </w:t>
      </w:r>
      <w:r w:rsidR="00E32C05">
        <w:rPr>
          <w:sz w:val="28"/>
          <w:szCs w:val="28"/>
          <w:lang w:eastAsia="en-US"/>
        </w:rPr>
        <w:t>Ю.В. Никишин</w:t>
      </w:r>
      <w:r>
        <w:rPr>
          <w:smallCaps/>
        </w:rPr>
        <w:br w:type="page"/>
      </w:r>
    </w:p>
    <w:p w:rsidR="00A6663B" w:rsidRDefault="00A6663B" w:rsidP="006317E0">
      <w:pPr>
        <w:widowControl/>
        <w:spacing w:after="200" w:line="276" w:lineRule="auto"/>
        <w:jc w:val="center"/>
        <w:rPr>
          <w:b/>
          <w:sz w:val="40"/>
          <w:szCs w:val="22"/>
        </w:rPr>
      </w:pPr>
    </w:p>
    <w:p w:rsidR="00AA651F" w:rsidRPr="00AA651F" w:rsidRDefault="00A6663B" w:rsidP="00A6663B">
      <w:pPr>
        <w:widowControl/>
        <w:spacing w:after="200" w:line="276" w:lineRule="auto"/>
        <w:jc w:val="right"/>
        <w:rPr>
          <w:sz w:val="28"/>
          <w:szCs w:val="28"/>
        </w:rPr>
      </w:pPr>
      <w:r w:rsidRPr="00AA651F">
        <w:rPr>
          <w:sz w:val="28"/>
          <w:szCs w:val="28"/>
        </w:rPr>
        <w:t xml:space="preserve">Утверждена постановлением главы </w:t>
      </w:r>
    </w:p>
    <w:p w:rsidR="001B7CC0" w:rsidRDefault="00A6663B" w:rsidP="00152FF3">
      <w:pPr>
        <w:widowControl/>
        <w:spacing w:after="200" w:line="276" w:lineRule="auto"/>
        <w:jc w:val="right"/>
        <w:rPr>
          <w:sz w:val="28"/>
          <w:szCs w:val="28"/>
        </w:rPr>
      </w:pPr>
      <w:r w:rsidRPr="00AA651F">
        <w:rPr>
          <w:sz w:val="28"/>
          <w:szCs w:val="28"/>
        </w:rPr>
        <w:t>Нижнесергинского городского поселения</w:t>
      </w:r>
    </w:p>
    <w:p w:rsidR="00152FF3" w:rsidRPr="00E960B7" w:rsidRDefault="00A6663B" w:rsidP="00152FF3">
      <w:pPr>
        <w:widowControl/>
        <w:spacing w:after="200" w:line="276" w:lineRule="auto"/>
        <w:jc w:val="right"/>
        <w:rPr>
          <w:b/>
          <w:sz w:val="40"/>
          <w:szCs w:val="22"/>
        </w:rPr>
      </w:pPr>
      <w:r w:rsidRPr="00AA651F">
        <w:rPr>
          <w:sz w:val="28"/>
          <w:szCs w:val="28"/>
        </w:rPr>
        <w:t xml:space="preserve"> </w:t>
      </w:r>
      <w:r w:rsidR="00E960B7" w:rsidRPr="00E960B7">
        <w:rPr>
          <w:sz w:val="28"/>
          <w:szCs w:val="28"/>
        </w:rPr>
        <w:t>О</w:t>
      </w:r>
      <w:r w:rsidRPr="00E960B7">
        <w:rPr>
          <w:sz w:val="28"/>
          <w:szCs w:val="28"/>
        </w:rPr>
        <w:t>т</w:t>
      </w:r>
      <w:r w:rsidR="00E960B7">
        <w:rPr>
          <w:sz w:val="28"/>
          <w:szCs w:val="28"/>
        </w:rPr>
        <w:t xml:space="preserve"> 04.10.2017</w:t>
      </w:r>
      <w:r w:rsidRPr="00E960B7">
        <w:rPr>
          <w:sz w:val="28"/>
          <w:szCs w:val="28"/>
        </w:rPr>
        <w:t xml:space="preserve"> </w:t>
      </w:r>
      <w:r w:rsidR="00AA651F" w:rsidRPr="00E960B7">
        <w:rPr>
          <w:sz w:val="28"/>
          <w:szCs w:val="28"/>
        </w:rPr>
        <w:t xml:space="preserve">  </w:t>
      </w:r>
      <w:r w:rsidR="00E960B7" w:rsidRPr="00E960B7">
        <w:rPr>
          <w:sz w:val="28"/>
          <w:szCs w:val="28"/>
        </w:rPr>
        <w:t xml:space="preserve"> № </w:t>
      </w:r>
      <w:r w:rsidR="00E32C05">
        <w:rPr>
          <w:sz w:val="28"/>
          <w:szCs w:val="28"/>
        </w:rPr>
        <w:t>478</w:t>
      </w:r>
      <w:r w:rsidR="00E923FF" w:rsidRPr="00E960B7">
        <w:rPr>
          <w:sz w:val="28"/>
          <w:szCs w:val="28"/>
        </w:rPr>
        <w:t xml:space="preserve"> </w:t>
      </w:r>
    </w:p>
    <w:p w:rsidR="00A6663B" w:rsidRDefault="00A6663B" w:rsidP="006317E0">
      <w:pPr>
        <w:widowControl/>
        <w:spacing w:after="200" w:line="276" w:lineRule="auto"/>
        <w:jc w:val="center"/>
        <w:rPr>
          <w:b/>
          <w:sz w:val="40"/>
          <w:szCs w:val="22"/>
        </w:rPr>
      </w:pPr>
    </w:p>
    <w:p w:rsidR="000D47D2" w:rsidRPr="006317E0" w:rsidRDefault="000D47D2" w:rsidP="006317E0">
      <w:pPr>
        <w:widowControl/>
        <w:spacing w:after="200" w:line="276" w:lineRule="auto"/>
        <w:jc w:val="center"/>
        <w:rPr>
          <w:b/>
          <w:sz w:val="40"/>
          <w:szCs w:val="22"/>
        </w:rPr>
      </w:pPr>
      <w:r w:rsidRPr="006317E0">
        <w:rPr>
          <w:b/>
          <w:sz w:val="40"/>
          <w:szCs w:val="22"/>
        </w:rPr>
        <w:t>МУНИЦИПАЛЬНАЯ ПРОГРАММА</w:t>
      </w:r>
    </w:p>
    <w:p w:rsidR="000D47D2" w:rsidRPr="006317E0" w:rsidRDefault="000D47D2" w:rsidP="006317E0">
      <w:pPr>
        <w:widowControl/>
        <w:spacing w:after="200" w:line="276" w:lineRule="auto"/>
        <w:jc w:val="center"/>
        <w:rPr>
          <w:b/>
          <w:sz w:val="40"/>
          <w:szCs w:val="22"/>
        </w:rPr>
      </w:pPr>
    </w:p>
    <w:p w:rsidR="000D47D2" w:rsidRPr="00E21A21" w:rsidRDefault="000D47D2" w:rsidP="00E21A21">
      <w:pPr>
        <w:widowControl/>
        <w:spacing w:after="200" w:line="276" w:lineRule="auto"/>
        <w:jc w:val="center"/>
        <w:rPr>
          <w:b/>
          <w:sz w:val="40"/>
          <w:szCs w:val="22"/>
        </w:rPr>
      </w:pPr>
      <w:r w:rsidRPr="006317E0">
        <w:rPr>
          <w:b/>
          <w:sz w:val="40"/>
          <w:szCs w:val="22"/>
        </w:rPr>
        <w:t>«</w:t>
      </w:r>
      <w:r w:rsidRPr="00E21A21">
        <w:rPr>
          <w:b/>
          <w:sz w:val="40"/>
          <w:szCs w:val="22"/>
        </w:rPr>
        <w:t xml:space="preserve">Информирование населения о деятельности </w:t>
      </w:r>
    </w:p>
    <w:p w:rsidR="000D47D2" w:rsidRPr="00E21A21" w:rsidRDefault="000D47D2" w:rsidP="00E21A21">
      <w:pPr>
        <w:widowControl/>
        <w:spacing w:after="200" w:line="276" w:lineRule="auto"/>
        <w:jc w:val="center"/>
        <w:rPr>
          <w:b/>
          <w:sz w:val="40"/>
          <w:szCs w:val="22"/>
        </w:rPr>
      </w:pPr>
      <w:r w:rsidRPr="00E21A21">
        <w:rPr>
          <w:b/>
          <w:sz w:val="40"/>
          <w:szCs w:val="22"/>
        </w:rPr>
        <w:t>органов местного самоуправления</w:t>
      </w:r>
    </w:p>
    <w:p w:rsidR="00E0142D" w:rsidRDefault="000D47D2" w:rsidP="00E21A21">
      <w:pPr>
        <w:widowControl/>
        <w:spacing w:after="200" w:line="276" w:lineRule="auto"/>
        <w:jc w:val="center"/>
        <w:rPr>
          <w:b/>
          <w:sz w:val="40"/>
          <w:szCs w:val="22"/>
        </w:rPr>
      </w:pPr>
      <w:r w:rsidRPr="00E21A21">
        <w:rPr>
          <w:b/>
          <w:sz w:val="40"/>
          <w:szCs w:val="22"/>
        </w:rPr>
        <w:t xml:space="preserve">Нижнесергинского городского поселения </w:t>
      </w:r>
    </w:p>
    <w:p w:rsidR="000D47D2" w:rsidRPr="006317E0" w:rsidRDefault="000D47D2" w:rsidP="00E21A21">
      <w:pPr>
        <w:widowControl/>
        <w:spacing w:after="200" w:line="276" w:lineRule="auto"/>
        <w:jc w:val="center"/>
        <w:rPr>
          <w:b/>
          <w:sz w:val="40"/>
          <w:szCs w:val="22"/>
        </w:rPr>
      </w:pPr>
      <w:r w:rsidRPr="00E21A21">
        <w:rPr>
          <w:b/>
          <w:sz w:val="40"/>
          <w:szCs w:val="22"/>
        </w:rPr>
        <w:t xml:space="preserve">  в  201</w:t>
      </w:r>
      <w:r w:rsidR="00E923FF">
        <w:rPr>
          <w:b/>
          <w:sz w:val="40"/>
          <w:szCs w:val="22"/>
        </w:rPr>
        <w:t>8</w:t>
      </w:r>
      <w:r w:rsidRPr="00E21A21">
        <w:rPr>
          <w:b/>
          <w:sz w:val="40"/>
          <w:szCs w:val="22"/>
        </w:rPr>
        <w:t>-20</w:t>
      </w:r>
      <w:r w:rsidR="00E923FF">
        <w:rPr>
          <w:b/>
          <w:sz w:val="40"/>
          <w:szCs w:val="22"/>
        </w:rPr>
        <w:t>22</w:t>
      </w:r>
      <w:r w:rsidRPr="00E21A21">
        <w:rPr>
          <w:b/>
          <w:sz w:val="40"/>
          <w:szCs w:val="22"/>
        </w:rPr>
        <w:t xml:space="preserve"> годах</w:t>
      </w:r>
      <w:r w:rsidRPr="006317E0">
        <w:rPr>
          <w:b/>
          <w:sz w:val="40"/>
          <w:szCs w:val="22"/>
        </w:rPr>
        <w:t>»</w:t>
      </w:r>
    </w:p>
    <w:p w:rsidR="000D47D2" w:rsidRPr="006317E0" w:rsidRDefault="000D47D2" w:rsidP="006317E0">
      <w:pPr>
        <w:widowControl/>
        <w:spacing w:after="200" w:line="276" w:lineRule="auto"/>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0D47D2" w:rsidRPr="006317E0" w:rsidRDefault="000D47D2" w:rsidP="006317E0">
      <w:pPr>
        <w:widowControl/>
        <w:spacing w:after="200"/>
        <w:jc w:val="center"/>
        <w:rPr>
          <w:b/>
          <w:szCs w:val="22"/>
        </w:rPr>
      </w:pPr>
    </w:p>
    <w:p w:rsidR="00ED502B" w:rsidRDefault="00ED502B" w:rsidP="006317E0">
      <w:pPr>
        <w:widowControl/>
        <w:spacing w:after="200"/>
        <w:jc w:val="center"/>
        <w:rPr>
          <w:b/>
          <w:szCs w:val="22"/>
        </w:rPr>
      </w:pPr>
    </w:p>
    <w:p w:rsidR="00ED502B" w:rsidRDefault="00ED502B" w:rsidP="006317E0">
      <w:pPr>
        <w:widowControl/>
        <w:spacing w:after="200"/>
        <w:jc w:val="center"/>
        <w:rPr>
          <w:b/>
          <w:szCs w:val="22"/>
        </w:rPr>
      </w:pPr>
    </w:p>
    <w:p w:rsidR="000D47D2" w:rsidRDefault="00135A28" w:rsidP="006317E0">
      <w:pPr>
        <w:widowControl/>
        <w:spacing w:after="200"/>
        <w:jc w:val="center"/>
        <w:rPr>
          <w:b/>
          <w:szCs w:val="22"/>
        </w:rPr>
      </w:pPr>
      <w:r>
        <w:rPr>
          <w:b/>
          <w:szCs w:val="22"/>
        </w:rPr>
        <w:t>г.Нижние Серги</w:t>
      </w:r>
    </w:p>
    <w:p w:rsidR="00135A28" w:rsidRDefault="00135A28" w:rsidP="006317E0">
      <w:pPr>
        <w:widowControl/>
        <w:spacing w:after="200"/>
        <w:jc w:val="center"/>
        <w:rPr>
          <w:b/>
          <w:szCs w:val="22"/>
        </w:rPr>
      </w:pPr>
      <w:r>
        <w:rPr>
          <w:b/>
          <w:szCs w:val="22"/>
        </w:rPr>
        <w:t>201</w:t>
      </w:r>
      <w:r w:rsidR="00E923FF">
        <w:rPr>
          <w:b/>
          <w:szCs w:val="22"/>
        </w:rPr>
        <w:t>8</w:t>
      </w:r>
    </w:p>
    <w:p w:rsidR="000D47D2" w:rsidRDefault="000D47D2" w:rsidP="006317E0">
      <w:pPr>
        <w:widowControl/>
        <w:spacing w:after="200"/>
        <w:jc w:val="center"/>
        <w:rPr>
          <w:b/>
          <w:szCs w:val="22"/>
        </w:rPr>
      </w:pPr>
    </w:p>
    <w:p w:rsidR="00E960B7" w:rsidRPr="006317E0" w:rsidRDefault="00E960B7" w:rsidP="006317E0">
      <w:pPr>
        <w:widowControl/>
        <w:spacing w:after="200"/>
        <w:jc w:val="center"/>
        <w:rPr>
          <w:b/>
          <w:szCs w:val="22"/>
        </w:rPr>
      </w:pPr>
    </w:p>
    <w:p w:rsidR="000D47D2" w:rsidRPr="006317E0" w:rsidRDefault="000D47D2" w:rsidP="00283546">
      <w:pPr>
        <w:widowControl/>
        <w:jc w:val="center"/>
        <w:rPr>
          <w:b/>
          <w:sz w:val="28"/>
          <w:szCs w:val="22"/>
        </w:rPr>
      </w:pPr>
      <w:r w:rsidRPr="006317E0">
        <w:rPr>
          <w:b/>
          <w:sz w:val="28"/>
          <w:szCs w:val="22"/>
        </w:rPr>
        <w:t xml:space="preserve">Паспорт </w:t>
      </w:r>
    </w:p>
    <w:p w:rsidR="000D47D2" w:rsidRPr="006317E0" w:rsidRDefault="000D47D2" w:rsidP="00283546">
      <w:pPr>
        <w:widowControl/>
        <w:jc w:val="center"/>
        <w:rPr>
          <w:b/>
          <w:sz w:val="28"/>
          <w:szCs w:val="22"/>
        </w:rPr>
      </w:pPr>
      <w:r w:rsidRPr="006317E0">
        <w:rPr>
          <w:b/>
          <w:sz w:val="28"/>
          <w:szCs w:val="22"/>
        </w:rPr>
        <w:t xml:space="preserve">муниципальной программы </w:t>
      </w:r>
    </w:p>
    <w:p w:rsidR="000D47D2" w:rsidRPr="00E21A21" w:rsidRDefault="000D47D2" w:rsidP="00283546">
      <w:pPr>
        <w:widowControl/>
        <w:jc w:val="center"/>
        <w:rPr>
          <w:b/>
          <w:sz w:val="28"/>
          <w:szCs w:val="22"/>
        </w:rPr>
      </w:pPr>
      <w:r w:rsidRPr="006317E0">
        <w:rPr>
          <w:b/>
          <w:sz w:val="28"/>
          <w:szCs w:val="22"/>
        </w:rPr>
        <w:t>«</w:t>
      </w:r>
      <w:r w:rsidRPr="00E21A21">
        <w:rPr>
          <w:b/>
          <w:sz w:val="28"/>
          <w:szCs w:val="22"/>
        </w:rPr>
        <w:t xml:space="preserve">Информирование населения о деятельности </w:t>
      </w:r>
    </w:p>
    <w:p w:rsidR="000D47D2" w:rsidRPr="00E21A21" w:rsidRDefault="000D47D2" w:rsidP="00283546">
      <w:pPr>
        <w:widowControl/>
        <w:jc w:val="center"/>
        <w:rPr>
          <w:b/>
          <w:sz w:val="28"/>
          <w:szCs w:val="22"/>
        </w:rPr>
      </w:pPr>
      <w:r w:rsidRPr="00E21A21">
        <w:rPr>
          <w:b/>
          <w:sz w:val="28"/>
          <w:szCs w:val="22"/>
        </w:rPr>
        <w:t>органов местного самоуправления</w:t>
      </w:r>
    </w:p>
    <w:p w:rsidR="000D47D2" w:rsidRDefault="000D47D2" w:rsidP="00283546">
      <w:pPr>
        <w:widowControl/>
        <w:jc w:val="center"/>
        <w:rPr>
          <w:b/>
          <w:sz w:val="28"/>
          <w:szCs w:val="22"/>
        </w:rPr>
      </w:pPr>
      <w:r w:rsidRPr="00E21A21">
        <w:rPr>
          <w:b/>
          <w:sz w:val="28"/>
          <w:szCs w:val="22"/>
        </w:rPr>
        <w:t>Нижнесергинского городского поселения   в  201</w:t>
      </w:r>
      <w:r w:rsidR="00BA0B12">
        <w:rPr>
          <w:b/>
          <w:sz w:val="28"/>
          <w:szCs w:val="22"/>
        </w:rPr>
        <w:t>8</w:t>
      </w:r>
      <w:r w:rsidRPr="00E21A21">
        <w:rPr>
          <w:b/>
          <w:sz w:val="28"/>
          <w:szCs w:val="22"/>
        </w:rPr>
        <w:t>-20</w:t>
      </w:r>
      <w:r w:rsidR="00BA0B12">
        <w:rPr>
          <w:b/>
          <w:sz w:val="28"/>
          <w:szCs w:val="22"/>
        </w:rPr>
        <w:t>22</w:t>
      </w:r>
      <w:r w:rsidRPr="00E21A21">
        <w:rPr>
          <w:b/>
          <w:sz w:val="28"/>
          <w:szCs w:val="22"/>
        </w:rPr>
        <w:t xml:space="preserve"> годах</w:t>
      </w:r>
      <w:r w:rsidRPr="006317E0">
        <w:rPr>
          <w:b/>
          <w:sz w:val="28"/>
          <w:szCs w:val="22"/>
        </w:rPr>
        <w:t>»</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0D47D2" w:rsidRPr="00E61A39" w:rsidTr="0028354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-заказчик-координатор</w:t>
            </w: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Pr="00E61A39" w:rsidRDefault="000D47D2" w:rsidP="00E61A39">
            <w:pPr>
              <w:autoSpaceDE w:val="0"/>
              <w:autoSpaceDN w:val="0"/>
              <w:adjustRightInd w:val="0"/>
              <w:jc w:val="left"/>
              <w:rPr>
                <w:sz w:val="28"/>
                <w:szCs w:val="28"/>
              </w:rPr>
            </w:pPr>
            <w:r w:rsidRPr="00E61A39">
              <w:rPr>
                <w:sz w:val="28"/>
                <w:szCs w:val="28"/>
              </w:rPr>
              <w:t>-разработчик</w:t>
            </w:r>
          </w:p>
          <w:p w:rsidR="000D47D2" w:rsidRDefault="000D47D2" w:rsidP="00E61A39">
            <w:pPr>
              <w:autoSpaceDE w:val="0"/>
              <w:autoSpaceDN w:val="0"/>
              <w:adjustRightInd w:val="0"/>
              <w:jc w:val="left"/>
              <w:rPr>
                <w:sz w:val="28"/>
                <w:szCs w:val="28"/>
              </w:rPr>
            </w:pPr>
          </w:p>
          <w:p w:rsidR="000D47D2" w:rsidRDefault="000D47D2" w:rsidP="00E61A39">
            <w:pPr>
              <w:autoSpaceDE w:val="0"/>
              <w:autoSpaceDN w:val="0"/>
              <w:adjustRightInd w:val="0"/>
              <w:jc w:val="left"/>
              <w:rPr>
                <w:sz w:val="28"/>
                <w:szCs w:val="28"/>
              </w:rPr>
            </w:pPr>
          </w:p>
          <w:p w:rsidR="000D47D2" w:rsidRPr="00E61A39" w:rsidRDefault="000D47D2" w:rsidP="00E61A39">
            <w:pPr>
              <w:autoSpaceDE w:val="0"/>
              <w:autoSpaceDN w:val="0"/>
              <w:adjustRightInd w:val="0"/>
              <w:jc w:val="left"/>
              <w:rPr>
                <w:sz w:val="28"/>
                <w:szCs w:val="28"/>
              </w:rPr>
            </w:pPr>
            <w:r w:rsidRPr="00E61A39">
              <w:rPr>
                <w:sz w:val="28"/>
                <w:szCs w:val="28"/>
              </w:rPr>
              <w:t xml:space="preserve">-исполнители      </w:t>
            </w:r>
            <w:r w:rsidRPr="00E61A39">
              <w:rPr>
                <w:sz w:val="28"/>
                <w:szCs w:val="28"/>
              </w:rPr>
              <w:br/>
              <w:t xml:space="preserve">муниципальной программы        </w:t>
            </w:r>
          </w:p>
        </w:tc>
        <w:tc>
          <w:tcPr>
            <w:tcW w:w="6095" w:type="dxa"/>
            <w:tcBorders>
              <w:top w:val="single" w:sz="4" w:space="0" w:color="auto"/>
              <w:left w:val="single" w:sz="4" w:space="0" w:color="auto"/>
              <w:bottom w:val="single" w:sz="4" w:space="0" w:color="auto"/>
              <w:right w:val="single" w:sz="4" w:space="0" w:color="auto"/>
            </w:tcBorders>
          </w:tcPr>
          <w:p w:rsidR="005F269D" w:rsidRDefault="000D47D2" w:rsidP="00283546">
            <w:pPr>
              <w:rPr>
                <w:sz w:val="28"/>
                <w:szCs w:val="22"/>
              </w:rPr>
            </w:pPr>
            <w:r>
              <w:rPr>
                <w:sz w:val="28"/>
                <w:szCs w:val="22"/>
              </w:rPr>
              <w:t xml:space="preserve">- </w:t>
            </w:r>
            <w:r w:rsidRPr="006317E0">
              <w:rPr>
                <w:sz w:val="28"/>
                <w:szCs w:val="22"/>
              </w:rPr>
              <w:t xml:space="preserve">Администрация </w:t>
            </w:r>
            <w:r w:rsidRPr="002345B1">
              <w:rPr>
                <w:sz w:val="28"/>
                <w:szCs w:val="22"/>
              </w:rPr>
              <w:t>Нижнесергинского городского поселения</w:t>
            </w:r>
            <w:r w:rsidR="00283546">
              <w:rPr>
                <w:sz w:val="28"/>
                <w:szCs w:val="22"/>
              </w:rPr>
              <w:t>.</w:t>
            </w:r>
            <w:r w:rsidRPr="002345B1">
              <w:rPr>
                <w:sz w:val="28"/>
                <w:szCs w:val="22"/>
              </w:rPr>
              <w:t xml:space="preserve"> </w:t>
            </w:r>
            <w:r w:rsidRPr="006317E0">
              <w:rPr>
                <w:sz w:val="28"/>
                <w:szCs w:val="22"/>
              </w:rPr>
              <w:t xml:space="preserve">Общий контроль исполнения Программы осуществляет заместитель главы </w:t>
            </w:r>
            <w:r>
              <w:rPr>
                <w:sz w:val="28"/>
                <w:szCs w:val="22"/>
              </w:rPr>
              <w:t xml:space="preserve">администрации Нижнесергинского городского поселения </w:t>
            </w:r>
            <w:r w:rsidR="00EE3220">
              <w:rPr>
                <w:sz w:val="28"/>
                <w:szCs w:val="22"/>
              </w:rPr>
              <w:t>(</w:t>
            </w:r>
            <w:r w:rsidRPr="006317E0">
              <w:rPr>
                <w:sz w:val="28"/>
                <w:szCs w:val="22"/>
              </w:rPr>
              <w:t>по социально</w:t>
            </w:r>
            <w:r>
              <w:rPr>
                <w:sz w:val="28"/>
                <w:szCs w:val="22"/>
              </w:rPr>
              <w:t>- экономическим вопросам и связ</w:t>
            </w:r>
            <w:r w:rsidR="00283546">
              <w:rPr>
                <w:sz w:val="28"/>
                <w:szCs w:val="22"/>
              </w:rPr>
              <w:t>ью</w:t>
            </w:r>
            <w:r>
              <w:rPr>
                <w:sz w:val="28"/>
                <w:szCs w:val="22"/>
              </w:rPr>
              <w:t xml:space="preserve"> с общественностью</w:t>
            </w:r>
            <w:r w:rsidR="00EE3220">
              <w:rPr>
                <w:sz w:val="28"/>
                <w:szCs w:val="22"/>
              </w:rPr>
              <w:t>)</w:t>
            </w:r>
            <w:r>
              <w:rPr>
                <w:sz w:val="28"/>
                <w:szCs w:val="22"/>
              </w:rPr>
              <w:t xml:space="preserve">  Н.А. Титова</w:t>
            </w:r>
            <w:r w:rsidR="00EE3220">
              <w:rPr>
                <w:sz w:val="28"/>
                <w:szCs w:val="22"/>
              </w:rPr>
              <w:t>.</w:t>
            </w:r>
          </w:p>
          <w:p w:rsidR="000D47D2" w:rsidRDefault="000D47D2" w:rsidP="00E0142D">
            <w:pPr>
              <w:autoSpaceDE w:val="0"/>
              <w:autoSpaceDN w:val="0"/>
              <w:adjustRightInd w:val="0"/>
              <w:rPr>
                <w:sz w:val="28"/>
                <w:szCs w:val="22"/>
              </w:rPr>
            </w:pPr>
            <w:r>
              <w:rPr>
                <w:sz w:val="28"/>
                <w:szCs w:val="22"/>
              </w:rPr>
              <w:t>-</w:t>
            </w:r>
            <w:r>
              <w:rPr>
                <w:rFonts w:ascii="Calibri" w:hAnsi="Calibri"/>
                <w:sz w:val="22"/>
                <w:szCs w:val="22"/>
                <w:lang w:eastAsia="en-US"/>
              </w:rPr>
              <w:t xml:space="preserve"> </w:t>
            </w:r>
            <w:r w:rsidRPr="00E61A39">
              <w:rPr>
                <w:sz w:val="28"/>
                <w:szCs w:val="22"/>
              </w:rPr>
              <w:t>Отдел по социальн</w:t>
            </w:r>
            <w:r>
              <w:rPr>
                <w:sz w:val="28"/>
                <w:szCs w:val="22"/>
              </w:rPr>
              <w:t>ым</w:t>
            </w:r>
            <w:r w:rsidRPr="00E61A39">
              <w:rPr>
                <w:sz w:val="28"/>
                <w:szCs w:val="22"/>
              </w:rPr>
              <w:t xml:space="preserve"> и экономическим вопросам администрации Нижнесергинского городского поселения</w:t>
            </w:r>
          </w:p>
          <w:p w:rsidR="000D47D2" w:rsidRPr="00E61A39" w:rsidRDefault="000D47D2" w:rsidP="00E0142D">
            <w:pPr>
              <w:autoSpaceDE w:val="0"/>
              <w:autoSpaceDN w:val="0"/>
              <w:adjustRightInd w:val="0"/>
              <w:rPr>
                <w:sz w:val="28"/>
                <w:szCs w:val="22"/>
              </w:rPr>
            </w:pPr>
            <w:r>
              <w:rPr>
                <w:sz w:val="28"/>
                <w:szCs w:val="22"/>
              </w:rPr>
              <w:t>-</w:t>
            </w:r>
            <w:r>
              <w:rPr>
                <w:rFonts w:ascii="Calibri" w:hAnsi="Calibri"/>
                <w:sz w:val="22"/>
                <w:szCs w:val="22"/>
                <w:lang w:eastAsia="en-US"/>
              </w:rPr>
              <w:t xml:space="preserve"> </w:t>
            </w:r>
            <w:r w:rsidRPr="00E61A39">
              <w:rPr>
                <w:sz w:val="28"/>
                <w:szCs w:val="22"/>
              </w:rPr>
              <w:t>Структурные подразделения администрации Нижнесергинского городского поселения</w:t>
            </w:r>
          </w:p>
          <w:p w:rsidR="000D47D2" w:rsidRPr="00E61A39" w:rsidRDefault="00283546" w:rsidP="00E0142D">
            <w:pPr>
              <w:autoSpaceDE w:val="0"/>
              <w:autoSpaceDN w:val="0"/>
              <w:adjustRightInd w:val="0"/>
              <w:rPr>
                <w:sz w:val="28"/>
                <w:szCs w:val="22"/>
              </w:rPr>
            </w:pPr>
            <w:r>
              <w:rPr>
                <w:sz w:val="28"/>
                <w:szCs w:val="22"/>
              </w:rPr>
              <w:t>-</w:t>
            </w:r>
            <w:r w:rsidR="000D47D2" w:rsidRPr="00E61A39">
              <w:rPr>
                <w:sz w:val="28"/>
                <w:szCs w:val="22"/>
              </w:rPr>
              <w:t>Муниципальные учреждения  Нижнесергинского городского поселения</w:t>
            </w:r>
          </w:p>
          <w:p w:rsidR="000D47D2" w:rsidRPr="00E61A39" w:rsidRDefault="00283546" w:rsidP="00E0142D">
            <w:pPr>
              <w:autoSpaceDE w:val="0"/>
              <w:autoSpaceDN w:val="0"/>
              <w:adjustRightInd w:val="0"/>
              <w:rPr>
                <w:sz w:val="28"/>
                <w:szCs w:val="28"/>
              </w:rPr>
            </w:pPr>
            <w:r>
              <w:rPr>
                <w:sz w:val="28"/>
                <w:szCs w:val="22"/>
              </w:rPr>
              <w:t>-</w:t>
            </w:r>
            <w:r w:rsidR="000D47D2" w:rsidRPr="00E61A39">
              <w:rPr>
                <w:sz w:val="28"/>
                <w:szCs w:val="22"/>
              </w:rPr>
              <w:t>Средства массовой информации</w:t>
            </w:r>
          </w:p>
        </w:tc>
      </w:tr>
      <w:tr w:rsidR="000D47D2"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Сроки реализации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E61A39" w:rsidRDefault="000D47D2" w:rsidP="00BA0B12">
            <w:pPr>
              <w:autoSpaceDE w:val="0"/>
              <w:autoSpaceDN w:val="0"/>
              <w:adjustRightInd w:val="0"/>
              <w:jc w:val="left"/>
              <w:rPr>
                <w:sz w:val="28"/>
                <w:szCs w:val="28"/>
              </w:rPr>
            </w:pPr>
            <w:r>
              <w:rPr>
                <w:sz w:val="28"/>
                <w:szCs w:val="28"/>
              </w:rPr>
              <w:t>201</w:t>
            </w:r>
            <w:r w:rsidR="00BA0B12">
              <w:rPr>
                <w:sz w:val="28"/>
                <w:szCs w:val="28"/>
              </w:rPr>
              <w:t>8-2022</w:t>
            </w:r>
            <w:r>
              <w:rPr>
                <w:sz w:val="28"/>
                <w:szCs w:val="28"/>
              </w:rPr>
              <w:t xml:space="preserve"> годы</w:t>
            </w:r>
          </w:p>
        </w:tc>
      </w:tr>
      <w:tr w:rsidR="000D47D2"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Цели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6317E0" w:rsidRDefault="000D47D2" w:rsidP="00E61A39">
            <w:pPr>
              <w:rPr>
                <w:sz w:val="28"/>
                <w:szCs w:val="22"/>
              </w:rPr>
            </w:pPr>
            <w:r>
              <w:rPr>
                <w:sz w:val="28"/>
                <w:szCs w:val="22"/>
              </w:rPr>
              <w:t>-</w:t>
            </w:r>
            <w:r w:rsidRPr="006317E0">
              <w:rPr>
                <w:sz w:val="28"/>
                <w:szCs w:val="22"/>
              </w:rPr>
              <w:t xml:space="preserve">Обеспечение конституционного права жителей </w:t>
            </w:r>
            <w:r>
              <w:rPr>
                <w:sz w:val="28"/>
                <w:szCs w:val="22"/>
              </w:rPr>
              <w:t xml:space="preserve">Нижнесергинского городского поселения </w:t>
            </w:r>
            <w:r w:rsidRPr="006317E0">
              <w:rPr>
                <w:sz w:val="28"/>
                <w:szCs w:val="22"/>
              </w:rPr>
              <w:t xml:space="preserve">на получение оперативной и достоверной информации о важнейших общественно-политических, социально-культурных событиях </w:t>
            </w:r>
            <w:r w:rsidR="00EE3220">
              <w:rPr>
                <w:sz w:val="28"/>
                <w:szCs w:val="22"/>
              </w:rPr>
              <w:t>поселения</w:t>
            </w:r>
            <w:r w:rsidRPr="006317E0">
              <w:rPr>
                <w:sz w:val="28"/>
                <w:szCs w:val="22"/>
              </w:rPr>
              <w:t xml:space="preserve">, о деятельности органов исполнительной и представительной властей </w:t>
            </w:r>
            <w:r>
              <w:rPr>
                <w:sz w:val="28"/>
                <w:szCs w:val="22"/>
              </w:rPr>
              <w:t>Нижнесергинского городского поселения</w:t>
            </w:r>
            <w:r w:rsidRPr="006317E0">
              <w:rPr>
                <w:sz w:val="28"/>
                <w:szCs w:val="22"/>
              </w:rPr>
              <w:t xml:space="preserve">. </w:t>
            </w:r>
          </w:p>
          <w:p w:rsidR="000D47D2" w:rsidRDefault="000D47D2" w:rsidP="00E61A39">
            <w:pPr>
              <w:rPr>
                <w:sz w:val="28"/>
                <w:szCs w:val="22"/>
              </w:rPr>
            </w:pPr>
            <w:r>
              <w:rPr>
                <w:sz w:val="28"/>
                <w:szCs w:val="22"/>
              </w:rPr>
              <w:t>-</w:t>
            </w:r>
            <w:r w:rsidRPr="006317E0">
              <w:rPr>
                <w:sz w:val="28"/>
                <w:szCs w:val="22"/>
              </w:rPr>
              <w:t xml:space="preserve">Содействие формированию у жителей </w:t>
            </w:r>
            <w:r>
              <w:rPr>
                <w:sz w:val="28"/>
                <w:szCs w:val="22"/>
              </w:rPr>
              <w:t xml:space="preserve">Нижнесергинского городского поселения </w:t>
            </w:r>
            <w:r w:rsidRPr="006317E0">
              <w:rPr>
                <w:sz w:val="28"/>
                <w:szCs w:val="22"/>
              </w:rPr>
              <w:t>высоких духовно-нравственных ценностей, патриотического сознания, любви к малой родине, воспитанию молодежи.</w:t>
            </w:r>
          </w:p>
          <w:p w:rsidR="000D47D2" w:rsidRPr="00E61A39" w:rsidRDefault="000D47D2" w:rsidP="00283546">
            <w:pPr>
              <w:rPr>
                <w:sz w:val="28"/>
                <w:szCs w:val="28"/>
              </w:rPr>
            </w:pPr>
            <w:r>
              <w:rPr>
                <w:sz w:val="28"/>
                <w:szCs w:val="22"/>
              </w:rPr>
              <w:t>-</w:t>
            </w:r>
            <w:r w:rsidRPr="006317E0">
              <w:rPr>
                <w:sz w:val="28"/>
                <w:szCs w:val="22"/>
              </w:rPr>
              <w:t xml:space="preserve"> </w:t>
            </w:r>
            <w:r w:rsidRPr="003D4D76">
              <w:rPr>
                <w:sz w:val="28"/>
                <w:szCs w:val="22"/>
              </w:rPr>
              <w:t>вовлечение жителей Нижнесергинского городского поселения в решение  социально –</w:t>
            </w:r>
            <w:r w:rsidR="00E0142D">
              <w:rPr>
                <w:sz w:val="28"/>
                <w:szCs w:val="22"/>
              </w:rPr>
              <w:t xml:space="preserve"> </w:t>
            </w:r>
            <w:r w:rsidRPr="003D4D76">
              <w:rPr>
                <w:sz w:val="28"/>
                <w:szCs w:val="22"/>
              </w:rPr>
              <w:t>экономических задач территории</w:t>
            </w:r>
            <w:r>
              <w:rPr>
                <w:sz w:val="28"/>
                <w:szCs w:val="22"/>
              </w:rPr>
              <w:t>.</w:t>
            </w:r>
          </w:p>
        </w:tc>
      </w:tr>
      <w:tr w:rsidR="000D47D2"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Задачи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3D4D76" w:rsidRDefault="000D47D2" w:rsidP="00E61A39">
            <w:pPr>
              <w:widowControl/>
              <w:suppressAutoHyphens/>
              <w:spacing w:after="200"/>
              <w:jc w:val="left"/>
              <w:rPr>
                <w:sz w:val="28"/>
                <w:szCs w:val="22"/>
              </w:rPr>
            </w:pPr>
            <w:r w:rsidRPr="003D4D76">
              <w:rPr>
                <w:sz w:val="28"/>
                <w:szCs w:val="22"/>
              </w:rPr>
              <w:t xml:space="preserve">Организовать сотрудничество органов местного самоуправления Нижнесергинского городского поселения со средствами массовой информации </w:t>
            </w:r>
          </w:p>
          <w:p w:rsidR="000D47D2" w:rsidRPr="003D4D76" w:rsidRDefault="000D47D2" w:rsidP="00E61A39">
            <w:pPr>
              <w:autoSpaceDE w:val="0"/>
              <w:autoSpaceDN w:val="0"/>
              <w:adjustRightInd w:val="0"/>
              <w:jc w:val="left"/>
              <w:rPr>
                <w:sz w:val="28"/>
                <w:szCs w:val="22"/>
              </w:rPr>
            </w:pPr>
            <w:r w:rsidRPr="003D4D76">
              <w:rPr>
                <w:sz w:val="28"/>
                <w:szCs w:val="22"/>
              </w:rPr>
              <w:t>Организовать информационную поддержку деятельности администрации Нижнесергинского городского поселения</w:t>
            </w:r>
          </w:p>
          <w:p w:rsidR="000D47D2" w:rsidRPr="003D4D76" w:rsidRDefault="00F0713A" w:rsidP="00F1005A">
            <w:pPr>
              <w:autoSpaceDE w:val="0"/>
              <w:autoSpaceDN w:val="0"/>
              <w:adjustRightInd w:val="0"/>
              <w:jc w:val="left"/>
              <w:rPr>
                <w:color w:val="C00000"/>
                <w:sz w:val="28"/>
                <w:szCs w:val="28"/>
              </w:rPr>
            </w:pPr>
            <w:r w:rsidRPr="003D4D76">
              <w:rPr>
                <w:sz w:val="28"/>
                <w:szCs w:val="22"/>
              </w:rPr>
              <w:t>Обеспечи</w:t>
            </w:r>
            <w:r>
              <w:rPr>
                <w:sz w:val="28"/>
                <w:szCs w:val="22"/>
              </w:rPr>
              <w:t>ть</w:t>
            </w:r>
            <w:r w:rsidR="000D47D2" w:rsidRPr="003D4D76">
              <w:rPr>
                <w:sz w:val="28"/>
                <w:szCs w:val="22"/>
              </w:rPr>
              <w:t xml:space="preserve"> объективно</w:t>
            </w:r>
            <w:r w:rsidR="00F1005A">
              <w:rPr>
                <w:sz w:val="28"/>
                <w:szCs w:val="22"/>
              </w:rPr>
              <w:t xml:space="preserve">е, </w:t>
            </w:r>
            <w:r w:rsidR="000D47D2" w:rsidRPr="003D4D76">
              <w:rPr>
                <w:sz w:val="28"/>
                <w:szCs w:val="22"/>
              </w:rPr>
              <w:t xml:space="preserve"> качественно</w:t>
            </w:r>
            <w:r w:rsidR="00F1005A">
              <w:rPr>
                <w:sz w:val="28"/>
                <w:szCs w:val="22"/>
              </w:rPr>
              <w:t>е</w:t>
            </w:r>
            <w:r w:rsidR="000D47D2" w:rsidRPr="003D4D76">
              <w:rPr>
                <w:sz w:val="28"/>
                <w:szCs w:val="22"/>
              </w:rPr>
              <w:t xml:space="preserve">  информационно</w:t>
            </w:r>
            <w:r w:rsidR="00F1005A">
              <w:rPr>
                <w:sz w:val="28"/>
                <w:szCs w:val="22"/>
              </w:rPr>
              <w:t>е пространство</w:t>
            </w:r>
            <w:r w:rsidR="000D47D2" w:rsidRPr="003D4D76">
              <w:rPr>
                <w:sz w:val="28"/>
                <w:szCs w:val="22"/>
              </w:rPr>
              <w:t xml:space="preserve"> на территории Нижнесергинского городского поселения</w:t>
            </w:r>
          </w:p>
        </w:tc>
      </w:tr>
      <w:tr w:rsidR="000D47D2"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283546">
            <w:pPr>
              <w:autoSpaceDE w:val="0"/>
              <w:autoSpaceDN w:val="0"/>
              <w:adjustRightInd w:val="0"/>
              <w:jc w:val="left"/>
              <w:rPr>
                <w:sz w:val="28"/>
                <w:szCs w:val="28"/>
              </w:rPr>
            </w:pPr>
            <w:r w:rsidRPr="00E61A39">
              <w:rPr>
                <w:sz w:val="28"/>
                <w:szCs w:val="28"/>
              </w:rPr>
              <w:t xml:space="preserve">Перечень подпрограмм             </w:t>
            </w:r>
            <w:r w:rsidRPr="00E61A39">
              <w:rPr>
                <w:sz w:val="28"/>
                <w:szCs w:val="28"/>
              </w:rPr>
              <w:br/>
              <w:t xml:space="preserve">муниципальной программы  (при их наличии)                 </w:t>
            </w:r>
          </w:p>
        </w:tc>
        <w:tc>
          <w:tcPr>
            <w:tcW w:w="6095"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Pr>
                <w:sz w:val="28"/>
                <w:szCs w:val="28"/>
              </w:rPr>
              <w:t>нет</w:t>
            </w:r>
          </w:p>
        </w:tc>
      </w:tr>
      <w:tr w:rsidR="000D47D2"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Перечень основных                </w:t>
            </w:r>
            <w:r w:rsidRPr="00E61A39">
              <w:rPr>
                <w:sz w:val="28"/>
                <w:szCs w:val="28"/>
              </w:rPr>
              <w:br/>
              <w:t xml:space="preserve">целевых показателей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0D47D2" w:rsidRPr="00E61A39" w:rsidRDefault="000D47D2" w:rsidP="00EA168C">
            <w:pPr>
              <w:widowControl/>
              <w:rPr>
                <w:sz w:val="28"/>
                <w:szCs w:val="28"/>
              </w:rPr>
            </w:pPr>
            <w:r>
              <w:rPr>
                <w:sz w:val="28"/>
                <w:szCs w:val="22"/>
              </w:rPr>
              <w:t>-</w:t>
            </w:r>
            <w:r w:rsidR="00283546">
              <w:rPr>
                <w:sz w:val="28"/>
                <w:szCs w:val="22"/>
              </w:rPr>
              <w:t xml:space="preserve"> </w:t>
            </w:r>
            <w:r w:rsidRPr="00E61A39">
              <w:rPr>
                <w:sz w:val="28"/>
                <w:szCs w:val="28"/>
              </w:rPr>
              <w:t>Приложение в таблице</w:t>
            </w:r>
            <w:r w:rsidR="00283546">
              <w:rPr>
                <w:sz w:val="28"/>
                <w:szCs w:val="28"/>
              </w:rPr>
              <w:t>(</w:t>
            </w:r>
            <w:r w:rsidR="00B04A78">
              <w:rPr>
                <w:sz w:val="28"/>
                <w:szCs w:val="28"/>
              </w:rPr>
              <w:t xml:space="preserve">приложение </w:t>
            </w:r>
            <w:r>
              <w:rPr>
                <w:sz w:val="28"/>
                <w:szCs w:val="28"/>
              </w:rPr>
              <w:t xml:space="preserve"> №1</w:t>
            </w:r>
            <w:r w:rsidR="00283546">
              <w:rPr>
                <w:sz w:val="28"/>
                <w:szCs w:val="28"/>
              </w:rPr>
              <w:t>)</w:t>
            </w:r>
          </w:p>
        </w:tc>
      </w:tr>
      <w:tr w:rsidR="000D47D2" w:rsidRPr="00E61A39" w:rsidTr="00283546">
        <w:trPr>
          <w:trHeight w:val="1125"/>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 xml:space="preserve">Объемы финансирования            </w:t>
            </w:r>
            <w:r w:rsidRPr="00E61A39">
              <w:rPr>
                <w:sz w:val="28"/>
                <w:szCs w:val="28"/>
              </w:rPr>
              <w:br/>
              <w:t xml:space="preserve">муниципальной программы        </w:t>
            </w:r>
            <w:r w:rsidRPr="00E61A39">
              <w:rPr>
                <w:sz w:val="28"/>
                <w:szCs w:val="28"/>
              </w:rPr>
              <w:br/>
              <w:t xml:space="preserve">по годам реализации, тыс. рублей </w:t>
            </w:r>
          </w:p>
        </w:tc>
        <w:tc>
          <w:tcPr>
            <w:tcW w:w="6095" w:type="dxa"/>
            <w:tcBorders>
              <w:left w:val="single" w:sz="4" w:space="0" w:color="auto"/>
              <w:bottom w:val="single" w:sz="4" w:space="0" w:color="auto"/>
              <w:right w:val="single" w:sz="4" w:space="0" w:color="auto"/>
            </w:tcBorders>
          </w:tcPr>
          <w:p w:rsidR="000D47D2" w:rsidRPr="00420F5C" w:rsidRDefault="000D47D2" w:rsidP="004C76BB">
            <w:pPr>
              <w:jc w:val="left"/>
              <w:rPr>
                <w:sz w:val="28"/>
                <w:szCs w:val="28"/>
              </w:rPr>
            </w:pPr>
            <w:r w:rsidRPr="00420F5C">
              <w:rPr>
                <w:b/>
                <w:sz w:val="28"/>
                <w:szCs w:val="28"/>
              </w:rPr>
              <w:t>ВСЕГО:</w:t>
            </w:r>
            <w:r w:rsidRPr="00420F5C">
              <w:rPr>
                <w:sz w:val="28"/>
                <w:szCs w:val="28"/>
              </w:rPr>
              <w:t xml:space="preserve">                                 </w:t>
            </w:r>
            <w:r w:rsidRPr="00420F5C">
              <w:rPr>
                <w:sz w:val="28"/>
                <w:szCs w:val="28"/>
              </w:rPr>
              <w:br/>
            </w:r>
            <w:r w:rsidRPr="00420F5C">
              <w:rPr>
                <w:b/>
                <w:sz w:val="28"/>
                <w:szCs w:val="28"/>
              </w:rPr>
              <w:t>местный бюджет</w:t>
            </w:r>
            <w:r w:rsidRPr="00420F5C">
              <w:rPr>
                <w:sz w:val="28"/>
                <w:szCs w:val="28"/>
              </w:rPr>
              <w:t xml:space="preserve">:   </w:t>
            </w:r>
            <w:r w:rsidR="003E07D3" w:rsidRPr="003E07D3">
              <w:rPr>
                <w:sz w:val="28"/>
                <w:szCs w:val="28"/>
              </w:rPr>
              <w:t>1198,0</w:t>
            </w:r>
            <w:r w:rsidR="00047799">
              <w:rPr>
                <w:sz w:val="28"/>
                <w:szCs w:val="28"/>
              </w:rPr>
              <w:t xml:space="preserve"> </w:t>
            </w:r>
            <w:r w:rsidR="00924F72" w:rsidRPr="00420F5C">
              <w:rPr>
                <w:sz w:val="28"/>
                <w:szCs w:val="28"/>
              </w:rPr>
              <w:t>тыс.</w:t>
            </w:r>
            <w:r w:rsidR="003E07D3">
              <w:rPr>
                <w:sz w:val="28"/>
                <w:szCs w:val="28"/>
              </w:rPr>
              <w:t xml:space="preserve"> </w:t>
            </w:r>
            <w:r w:rsidR="00924F72" w:rsidRPr="00420F5C">
              <w:rPr>
                <w:sz w:val="28"/>
                <w:szCs w:val="28"/>
              </w:rPr>
              <w:t xml:space="preserve"> руб., </w:t>
            </w:r>
            <w:r w:rsidRPr="00420F5C">
              <w:rPr>
                <w:sz w:val="28"/>
                <w:szCs w:val="28"/>
              </w:rPr>
              <w:t xml:space="preserve">в том числе: </w:t>
            </w:r>
            <w:r w:rsidRPr="00420F5C">
              <w:rPr>
                <w:sz w:val="28"/>
                <w:szCs w:val="28"/>
              </w:rPr>
              <w:br/>
              <w:t>201</w:t>
            </w:r>
            <w:r w:rsidR="00EA168C" w:rsidRPr="00420F5C">
              <w:rPr>
                <w:sz w:val="28"/>
                <w:szCs w:val="28"/>
              </w:rPr>
              <w:t>8</w:t>
            </w:r>
            <w:r w:rsidRPr="00420F5C">
              <w:rPr>
                <w:sz w:val="28"/>
                <w:szCs w:val="28"/>
              </w:rPr>
              <w:t xml:space="preserve"> г. –  </w:t>
            </w:r>
            <w:r w:rsidR="00420F5C" w:rsidRPr="00420F5C">
              <w:rPr>
                <w:sz w:val="28"/>
                <w:szCs w:val="28"/>
              </w:rPr>
              <w:t>227</w:t>
            </w:r>
            <w:r w:rsidR="003B74C8" w:rsidRPr="00420F5C">
              <w:rPr>
                <w:sz w:val="28"/>
                <w:szCs w:val="28"/>
              </w:rPr>
              <w:t>,0</w:t>
            </w:r>
            <w:r w:rsidR="00924F72" w:rsidRPr="00420F5C">
              <w:rPr>
                <w:sz w:val="28"/>
                <w:szCs w:val="28"/>
              </w:rPr>
              <w:t xml:space="preserve">  </w:t>
            </w:r>
            <w:r w:rsidRPr="00420F5C">
              <w:rPr>
                <w:sz w:val="28"/>
                <w:szCs w:val="28"/>
              </w:rPr>
              <w:t>тыс. руб.</w:t>
            </w:r>
          </w:p>
          <w:p w:rsidR="000D47D2" w:rsidRPr="00420F5C" w:rsidRDefault="000D47D2" w:rsidP="0044437A">
            <w:pPr>
              <w:autoSpaceDE w:val="0"/>
              <w:autoSpaceDN w:val="0"/>
              <w:adjustRightInd w:val="0"/>
              <w:jc w:val="left"/>
              <w:rPr>
                <w:sz w:val="28"/>
                <w:szCs w:val="28"/>
              </w:rPr>
            </w:pPr>
            <w:r w:rsidRPr="00420F5C">
              <w:rPr>
                <w:sz w:val="28"/>
                <w:szCs w:val="28"/>
              </w:rPr>
              <w:t>201</w:t>
            </w:r>
            <w:r w:rsidR="00EA168C" w:rsidRPr="00420F5C">
              <w:rPr>
                <w:sz w:val="28"/>
                <w:szCs w:val="28"/>
              </w:rPr>
              <w:t>9</w:t>
            </w:r>
            <w:r w:rsidRPr="00420F5C">
              <w:rPr>
                <w:sz w:val="28"/>
                <w:szCs w:val="28"/>
              </w:rPr>
              <w:t xml:space="preserve"> г. –  </w:t>
            </w:r>
            <w:r w:rsidR="003B74C8" w:rsidRPr="00420F5C">
              <w:rPr>
                <w:sz w:val="28"/>
                <w:szCs w:val="28"/>
              </w:rPr>
              <w:t>2</w:t>
            </w:r>
            <w:r w:rsidR="003E07D3">
              <w:rPr>
                <w:sz w:val="28"/>
                <w:szCs w:val="28"/>
              </w:rPr>
              <w:t>36</w:t>
            </w:r>
            <w:r w:rsidR="003A26AD" w:rsidRPr="00420F5C">
              <w:rPr>
                <w:sz w:val="28"/>
                <w:szCs w:val="28"/>
              </w:rPr>
              <w:t>,0</w:t>
            </w:r>
            <w:r w:rsidR="00924F72" w:rsidRPr="00420F5C">
              <w:rPr>
                <w:sz w:val="28"/>
                <w:szCs w:val="28"/>
              </w:rPr>
              <w:t xml:space="preserve"> </w:t>
            </w:r>
            <w:r w:rsidRPr="00420F5C">
              <w:rPr>
                <w:sz w:val="28"/>
                <w:szCs w:val="28"/>
              </w:rPr>
              <w:t>тыс. руб.</w:t>
            </w:r>
          </w:p>
          <w:p w:rsidR="000D47D2" w:rsidRPr="00420F5C" w:rsidRDefault="000D47D2" w:rsidP="0044437A">
            <w:pPr>
              <w:autoSpaceDE w:val="0"/>
              <w:autoSpaceDN w:val="0"/>
              <w:adjustRightInd w:val="0"/>
              <w:jc w:val="left"/>
              <w:rPr>
                <w:sz w:val="28"/>
                <w:szCs w:val="28"/>
              </w:rPr>
            </w:pPr>
            <w:r w:rsidRPr="00420F5C">
              <w:rPr>
                <w:sz w:val="28"/>
                <w:szCs w:val="28"/>
              </w:rPr>
              <w:t>20</w:t>
            </w:r>
            <w:r w:rsidR="00EA168C" w:rsidRPr="00420F5C">
              <w:rPr>
                <w:sz w:val="28"/>
                <w:szCs w:val="28"/>
              </w:rPr>
              <w:t>20</w:t>
            </w:r>
            <w:r w:rsidRPr="00420F5C">
              <w:rPr>
                <w:sz w:val="28"/>
                <w:szCs w:val="28"/>
              </w:rPr>
              <w:t xml:space="preserve"> г. –  </w:t>
            </w:r>
            <w:r w:rsidR="003A70A6" w:rsidRPr="00420F5C">
              <w:rPr>
                <w:sz w:val="28"/>
                <w:szCs w:val="28"/>
              </w:rPr>
              <w:t>2</w:t>
            </w:r>
            <w:r w:rsidR="003E07D3">
              <w:rPr>
                <w:sz w:val="28"/>
                <w:szCs w:val="28"/>
              </w:rPr>
              <w:t>45</w:t>
            </w:r>
            <w:r w:rsidR="00924F72" w:rsidRPr="00420F5C">
              <w:rPr>
                <w:sz w:val="28"/>
                <w:szCs w:val="28"/>
              </w:rPr>
              <w:t xml:space="preserve">,0 </w:t>
            </w:r>
            <w:r w:rsidRPr="00420F5C">
              <w:rPr>
                <w:sz w:val="28"/>
                <w:szCs w:val="28"/>
              </w:rPr>
              <w:t>тыс. руб</w:t>
            </w:r>
          </w:p>
          <w:p w:rsidR="000D47D2" w:rsidRPr="00420F5C" w:rsidRDefault="000D47D2" w:rsidP="0044437A">
            <w:pPr>
              <w:autoSpaceDE w:val="0"/>
              <w:autoSpaceDN w:val="0"/>
              <w:adjustRightInd w:val="0"/>
              <w:jc w:val="left"/>
              <w:rPr>
                <w:sz w:val="28"/>
                <w:szCs w:val="28"/>
              </w:rPr>
            </w:pPr>
            <w:r w:rsidRPr="00420F5C">
              <w:rPr>
                <w:sz w:val="28"/>
                <w:szCs w:val="28"/>
              </w:rPr>
              <w:t>20</w:t>
            </w:r>
            <w:r w:rsidR="00EA168C" w:rsidRPr="00420F5C">
              <w:rPr>
                <w:sz w:val="28"/>
                <w:szCs w:val="28"/>
              </w:rPr>
              <w:t>2</w:t>
            </w:r>
            <w:r w:rsidRPr="00420F5C">
              <w:rPr>
                <w:sz w:val="28"/>
                <w:szCs w:val="28"/>
              </w:rPr>
              <w:t xml:space="preserve">1 г. –  </w:t>
            </w:r>
            <w:r w:rsidR="00BE2368" w:rsidRPr="00420F5C">
              <w:rPr>
                <w:sz w:val="28"/>
                <w:szCs w:val="28"/>
              </w:rPr>
              <w:t>2</w:t>
            </w:r>
            <w:r w:rsidR="003E07D3">
              <w:rPr>
                <w:sz w:val="28"/>
                <w:szCs w:val="28"/>
              </w:rPr>
              <w:t>4</w:t>
            </w:r>
            <w:r w:rsidR="00BE2368" w:rsidRPr="00420F5C">
              <w:rPr>
                <w:sz w:val="28"/>
                <w:szCs w:val="28"/>
              </w:rPr>
              <w:t>5</w:t>
            </w:r>
            <w:r w:rsidR="008D381F" w:rsidRPr="00420F5C">
              <w:rPr>
                <w:sz w:val="28"/>
                <w:szCs w:val="28"/>
              </w:rPr>
              <w:t>,0</w:t>
            </w:r>
            <w:r w:rsidR="00297388" w:rsidRPr="00420F5C">
              <w:rPr>
                <w:sz w:val="28"/>
                <w:szCs w:val="28"/>
              </w:rPr>
              <w:t>,</w:t>
            </w:r>
            <w:r w:rsidR="003A26AD" w:rsidRPr="00420F5C">
              <w:rPr>
                <w:sz w:val="28"/>
                <w:szCs w:val="28"/>
              </w:rPr>
              <w:t>0</w:t>
            </w:r>
            <w:r w:rsidR="00924F72" w:rsidRPr="00420F5C">
              <w:rPr>
                <w:sz w:val="28"/>
                <w:szCs w:val="28"/>
              </w:rPr>
              <w:t xml:space="preserve"> </w:t>
            </w:r>
            <w:r w:rsidRPr="00420F5C">
              <w:rPr>
                <w:sz w:val="28"/>
                <w:szCs w:val="28"/>
              </w:rPr>
              <w:t>тыс. руб.</w:t>
            </w:r>
          </w:p>
          <w:p w:rsidR="00E960B7" w:rsidRPr="00420F5C" w:rsidRDefault="00E960B7" w:rsidP="0044437A">
            <w:pPr>
              <w:autoSpaceDE w:val="0"/>
              <w:autoSpaceDN w:val="0"/>
              <w:adjustRightInd w:val="0"/>
              <w:jc w:val="left"/>
              <w:rPr>
                <w:sz w:val="28"/>
                <w:szCs w:val="28"/>
              </w:rPr>
            </w:pPr>
            <w:r w:rsidRPr="00420F5C">
              <w:rPr>
                <w:sz w:val="28"/>
                <w:szCs w:val="28"/>
              </w:rPr>
              <w:t xml:space="preserve">2022 г.- </w:t>
            </w:r>
            <w:r w:rsidR="003E07D3">
              <w:rPr>
                <w:sz w:val="28"/>
                <w:szCs w:val="28"/>
              </w:rPr>
              <w:t>245</w:t>
            </w:r>
            <w:r w:rsidRPr="00420F5C">
              <w:rPr>
                <w:sz w:val="28"/>
                <w:szCs w:val="28"/>
              </w:rPr>
              <w:t>,0 тыс. руб.</w:t>
            </w:r>
          </w:p>
          <w:p w:rsidR="000D47D2" w:rsidRPr="00E61A39" w:rsidRDefault="000D47D2" w:rsidP="004C76BB">
            <w:pPr>
              <w:autoSpaceDE w:val="0"/>
              <w:autoSpaceDN w:val="0"/>
              <w:adjustRightInd w:val="0"/>
              <w:jc w:val="left"/>
              <w:rPr>
                <w:sz w:val="28"/>
                <w:szCs w:val="28"/>
              </w:rPr>
            </w:pPr>
            <w:r w:rsidRPr="00EA168C">
              <w:rPr>
                <w:color w:val="FF0000"/>
                <w:sz w:val="28"/>
                <w:szCs w:val="28"/>
              </w:rPr>
              <w:t xml:space="preserve"> </w:t>
            </w:r>
          </w:p>
        </w:tc>
      </w:tr>
      <w:tr w:rsidR="000D47D2"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0D47D2" w:rsidRPr="00E61A39" w:rsidRDefault="000D47D2" w:rsidP="00E61A39">
            <w:pPr>
              <w:autoSpaceDE w:val="0"/>
              <w:autoSpaceDN w:val="0"/>
              <w:adjustRightInd w:val="0"/>
              <w:jc w:val="left"/>
              <w:rPr>
                <w:sz w:val="28"/>
                <w:szCs w:val="28"/>
              </w:rPr>
            </w:pPr>
            <w:r w:rsidRPr="00E61A39">
              <w:rPr>
                <w:sz w:val="28"/>
                <w:szCs w:val="28"/>
              </w:rPr>
              <w:t>Адрес размещения муниципальной</w:t>
            </w:r>
            <w:r w:rsidRPr="00E61A39">
              <w:rPr>
                <w:sz w:val="28"/>
                <w:szCs w:val="28"/>
              </w:rPr>
              <w:br/>
              <w:t xml:space="preserve">программы в сети Интернет        </w:t>
            </w:r>
          </w:p>
        </w:tc>
        <w:tc>
          <w:tcPr>
            <w:tcW w:w="6095" w:type="dxa"/>
            <w:tcBorders>
              <w:left w:val="single" w:sz="4" w:space="0" w:color="auto"/>
              <w:bottom w:val="single" w:sz="4" w:space="0" w:color="auto"/>
              <w:right w:val="single" w:sz="4" w:space="0" w:color="auto"/>
            </w:tcBorders>
          </w:tcPr>
          <w:p w:rsidR="000D47D2" w:rsidRPr="00E61A39" w:rsidRDefault="000D47D2" w:rsidP="008113C8">
            <w:pPr>
              <w:autoSpaceDE w:val="0"/>
              <w:autoSpaceDN w:val="0"/>
              <w:adjustRightInd w:val="0"/>
              <w:jc w:val="left"/>
              <w:rPr>
                <w:sz w:val="28"/>
                <w:szCs w:val="28"/>
              </w:rPr>
            </w:pPr>
            <w:r>
              <w:rPr>
                <w:sz w:val="28"/>
                <w:szCs w:val="28"/>
              </w:rPr>
              <w:t>http://adminsergi.ru</w:t>
            </w:r>
          </w:p>
        </w:tc>
      </w:tr>
    </w:tbl>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5B6F1A" w:rsidRDefault="005B6F1A"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7223EE" w:rsidRDefault="007223EE" w:rsidP="007223EE">
      <w:pPr>
        <w:ind w:left="720"/>
        <w:rPr>
          <w:b/>
          <w:sz w:val="28"/>
          <w:szCs w:val="22"/>
        </w:rPr>
      </w:pPr>
    </w:p>
    <w:p w:rsidR="000D47D2" w:rsidRPr="007223EE" w:rsidRDefault="000D47D2" w:rsidP="007223EE">
      <w:pPr>
        <w:pStyle w:val="af3"/>
        <w:numPr>
          <w:ilvl w:val="0"/>
          <w:numId w:val="15"/>
        </w:numPr>
        <w:rPr>
          <w:b/>
          <w:sz w:val="28"/>
          <w:szCs w:val="22"/>
        </w:rPr>
      </w:pPr>
      <w:r w:rsidRPr="007223EE">
        <w:rPr>
          <w:b/>
          <w:sz w:val="28"/>
          <w:szCs w:val="22"/>
        </w:rPr>
        <w:t>Характеристика и анализ текущего состояния сферы  информации Нижнесергинского городского поселения</w:t>
      </w:r>
    </w:p>
    <w:p w:rsidR="00AD6D5F" w:rsidRDefault="00AD6D5F" w:rsidP="00714737">
      <w:pPr>
        <w:jc w:val="center"/>
        <w:rPr>
          <w:b/>
          <w:sz w:val="28"/>
          <w:szCs w:val="22"/>
        </w:rPr>
      </w:pPr>
    </w:p>
    <w:p w:rsidR="00AD6D5F" w:rsidRDefault="00AD6D5F" w:rsidP="00714737">
      <w:pPr>
        <w:jc w:val="center"/>
        <w:rPr>
          <w:b/>
          <w:sz w:val="28"/>
          <w:szCs w:val="22"/>
        </w:rPr>
      </w:pPr>
    </w:p>
    <w:p w:rsidR="000D47D2" w:rsidRDefault="000D47D2" w:rsidP="000C3E9A">
      <w:pPr>
        <w:ind w:firstLine="708"/>
        <w:rPr>
          <w:sz w:val="28"/>
          <w:szCs w:val="22"/>
        </w:rPr>
      </w:pPr>
      <w:r w:rsidRPr="001400CD">
        <w:rPr>
          <w:sz w:val="28"/>
          <w:szCs w:val="22"/>
        </w:rPr>
        <w:t>Основополагающим нормативным правовым актом, регулирующим деятельность средств массовой информации на территории Российской Федерации, является Конституция Российской Федерации. Согласно части 4 статьи 29 Конституции каждый человек имеет право свободно искать, получать, передавать, производить и распространять информацию любым законным способом. Частью 5 этой же статьи гарантируется свобода массовой информации</w:t>
      </w:r>
      <w:r>
        <w:rPr>
          <w:sz w:val="28"/>
          <w:szCs w:val="22"/>
        </w:rPr>
        <w:t>.</w:t>
      </w:r>
    </w:p>
    <w:p w:rsidR="000D47D2" w:rsidRPr="006317E0" w:rsidRDefault="000D47D2" w:rsidP="000C3E9A">
      <w:pPr>
        <w:widowControl/>
        <w:ind w:firstLine="708"/>
        <w:rPr>
          <w:sz w:val="28"/>
          <w:szCs w:val="22"/>
        </w:rPr>
      </w:pPr>
      <w:r w:rsidRPr="001400CD">
        <w:rPr>
          <w:sz w:val="28"/>
          <w:szCs w:val="22"/>
        </w:rPr>
        <w:t xml:space="preserve"> </w:t>
      </w:r>
      <w:r w:rsidRPr="006317E0">
        <w:rPr>
          <w:sz w:val="28"/>
          <w:szCs w:val="22"/>
        </w:rPr>
        <w:t xml:space="preserve">Проблема реализации </w:t>
      </w:r>
      <w:r>
        <w:rPr>
          <w:sz w:val="28"/>
          <w:szCs w:val="22"/>
        </w:rPr>
        <w:t xml:space="preserve"> конституционного </w:t>
      </w:r>
      <w:r w:rsidRPr="006317E0">
        <w:rPr>
          <w:sz w:val="28"/>
          <w:szCs w:val="22"/>
        </w:rPr>
        <w:t xml:space="preserve">права граждан на получение полной, достоверной и своевременной информации в </w:t>
      </w:r>
      <w:r>
        <w:rPr>
          <w:sz w:val="28"/>
          <w:szCs w:val="22"/>
        </w:rPr>
        <w:t>Нижнесергинского городском поселении</w:t>
      </w:r>
      <w:r w:rsidRPr="006317E0">
        <w:rPr>
          <w:sz w:val="28"/>
          <w:szCs w:val="22"/>
        </w:rPr>
        <w:t xml:space="preserve">  актуальна и требует принятия мер со стороны органов местного самоуправления. Средства массовой информации в реализации этого права имеют исключительное значение.</w:t>
      </w:r>
    </w:p>
    <w:p w:rsidR="000D47D2" w:rsidRPr="00EB0C1C" w:rsidRDefault="000D47D2" w:rsidP="000C3E9A">
      <w:pPr>
        <w:widowControl/>
        <w:spacing w:after="200"/>
        <w:ind w:firstLine="708"/>
        <w:rPr>
          <w:sz w:val="28"/>
          <w:szCs w:val="28"/>
        </w:rPr>
      </w:pPr>
      <w:r w:rsidRPr="00EB0C1C">
        <w:rPr>
          <w:sz w:val="28"/>
          <w:szCs w:val="28"/>
        </w:rPr>
        <w:t>В соответствии с абзацем 7 пункта 1 статьи 17 Федерального закона от 06.10.2003 № 131-ФЗ «Об общих принципах организации местного самоуправления в Российской Федерации» в полномочия</w:t>
      </w:r>
      <w:r>
        <w:rPr>
          <w:sz w:val="28"/>
          <w:szCs w:val="28"/>
        </w:rPr>
        <w:t xml:space="preserve"> органов местного самоуправления (далее </w:t>
      </w:r>
      <w:r w:rsidR="00E27823">
        <w:rPr>
          <w:sz w:val="28"/>
          <w:szCs w:val="28"/>
        </w:rPr>
        <w:t>–</w:t>
      </w:r>
      <w:r w:rsidR="007A09DB">
        <w:rPr>
          <w:sz w:val="28"/>
          <w:szCs w:val="28"/>
        </w:rPr>
        <w:t xml:space="preserve"> </w:t>
      </w:r>
      <w:r>
        <w:rPr>
          <w:sz w:val="28"/>
          <w:szCs w:val="28"/>
        </w:rPr>
        <w:t>ОМСУ</w:t>
      </w:r>
      <w:r w:rsidR="00E27823">
        <w:rPr>
          <w:sz w:val="28"/>
          <w:szCs w:val="28"/>
        </w:rPr>
        <w:t>)</w:t>
      </w:r>
      <w:r w:rsidRPr="00EB0C1C">
        <w:rPr>
          <w:sz w:val="28"/>
          <w:szCs w:val="28"/>
        </w:rPr>
        <w:t xml:space="preserve"> входит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D47D2" w:rsidRPr="00EB0C1C" w:rsidRDefault="000D47D2" w:rsidP="000C3E9A">
      <w:pPr>
        <w:widowControl/>
        <w:spacing w:after="200"/>
        <w:ind w:firstLine="708"/>
        <w:rPr>
          <w:sz w:val="28"/>
          <w:szCs w:val="28"/>
        </w:rPr>
      </w:pPr>
      <w:r w:rsidRPr="00EB0C1C">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 xml:space="preserve">, </w:t>
      </w:r>
      <w:r w:rsidRPr="00EB0C1C">
        <w:rPr>
          <w:sz w:val="28"/>
          <w:szCs w:val="28"/>
        </w:rPr>
        <w:t xml:space="preserve"> </w:t>
      </w:r>
      <w:r>
        <w:rPr>
          <w:sz w:val="28"/>
          <w:szCs w:val="28"/>
        </w:rPr>
        <w:t xml:space="preserve">Решением Думы Нижнесергинского городского поселения от 18.02.2010  № 37 утверждено положение об обеспечении доступа к информации о деятельности органов местного самоуправления Нижнесергинского городского поселения, </w:t>
      </w:r>
      <w:r w:rsidRPr="00EB0C1C">
        <w:rPr>
          <w:sz w:val="28"/>
          <w:szCs w:val="28"/>
        </w:rPr>
        <w:t xml:space="preserve">предусмотрено, что ОМСУ обязаны обеспечить реализацию прав граждан и организаций на доступ к информации о деятельности ОМСУ, а также создать условия для обеспечения гласности и открытости принимаемых решений. Для этого ОМСУ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ОМСУ. </w:t>
      </w:r>
    </w:p>
    <w:p w:rsidR="000D47D2" w:rsidRDefault="000D47D2" w:rsidP="000C3E9A">
      <w:pPr>
        <w:widowControl/>
        <w:ind w:firstLine="708"/>
        <w:rPr>
          <w:sz w:val="28"/>
          <w:szCs w:val="22"/>
        </w:rPr>
      </w:pPr>
      <w:r w:rsidRPr="001400CD">
        <w:rPr>
          <w:sz w:val="28"/>
          <w:szCs w:val="28"/>
        </w:rPr>
        <w:t>Учитывая, что на территории Нижнесергинского городского поселения распространяются общероссийские, межрегиональные и областные средства массовой информации, для повышения качества и оперативности информационного обслуживания жителей нашего городского поселения необходимо проведение комплекса мероприятий, связывающих в единую отрасль все организации средств массовой информации, в независимости от их источников и используемых технологий распространения средства массовой информации.</w:t>
      </w:r>
      <w:r w:rsidRPr="001400CD">
        <w:rPr>
          <w:sz w:val="28"/>
          <w:szCs w:val="22"/>
        </w:rPr>
        <w:t xml:space="preserve"> </w:t>
      </w:r>
    </w:p>
    <w:p w:rsidR="000D47D2" w:rsidRPr="007A09DB" w:rsidRDefault="000D47D2" w:rsidP="000C3E9A">
      <w:pPr>
        <w:widowControl/>
        <w:ind w:firstLine="708"/>
        <w:rPr>
          <w:sz w:val="28"/>
          <w:szCs w:val="22"/>
        </w:rPr>
      </w:pPr>
      <w:r w:rsidRPr="005A3142">
        <w:rPr>
          <w:sz w:val="28"/>
          <w:szCs w:val="22"/>
        </w:rPr>
        <w:t>Средства массовой информации</w:t>
      </w:r>
      <w:r>
        <w:rPr>
          <w:sz w:val="28"/>
          <w:szCs w:val="22"/>
        </w:rPr>
        <w:t xml:space="preserve"> </w:t>
      </w:r>
      <w:r w:rsidR="00E27823">
        <w:rPr>
          <w:sz w:val="28"/>
          <w:szCs w:val="22"/>
        </w:rPr>
        <w:t xml:space="preserve">(далее - СМИ) </w:t>
      </w:r>
      <w:r>
        <w:rPr>
          <w:sz w:val="28"/>
          <w:szCs w:val="22"/>
        </w:rPr>
        <w:t>во взаимодействии с ОМСУ</w:t>
      </w:r>
      <w:r w:rsidRPr="005A3142">
        <w:rPr>
          <w:sz w:val="28"/>
          <w:szCs w:val="22"/>
        </w:rPr>
        <w:t>, взятые как целое и являясь важной составной частью массовой коммуникации общества, несут в себе роли организатора, объединителя, консолидатора общества, его просветителя</w:t>
      </w:r>
      <w:r w:rsidRPr="00B97C18">
        <w:rPr>
          <w:sz w:val="28"/>
          <w:szCs w:val="28"/>
        </w:rPr>
        <w:t>,</w:t>
      </w:r>
      <w:r w:rsidRPr="00B97C18">
        <w:rPr>
          <w:sz w:val="28"/>
          <w:szCs w:val="28"/>
          <w:lang w:eastAsia="en-US"/>
        </w:rPr>
        <w:t xml:space="preserve"> в том числе</w:t>
      </w:r>
      <w:r>
        <w:rPr>
          <w:rFonts w:ascii="Calibri" w:hAnsi="Calibri"/>
          <w:sz w:val="22"/>
          <w:szCs w:val="22"/>
          <w:lang w:eastAsia="en-US"/>
        </w:rPr>
        <w:t xml:space="preserve"> </w:t>
      </w:r>
      <w:r w:rsidRPr="00B97C18">
        <w:rPr>
          <w:sz w:val="28"/>
          <w:szCs w:val="22"/>
        </w:rPr>
        <w:t>при чрезвычайных ситуациях</w:t>
      </w:r>
      <w:r>
        <w:rPr>
          <w:sz w:val="28"/>
          <w:szCs w:val="22"/>
        </w:rPr>
        <w:t xml:space="preserve">, способствуют </w:t>
      </w:r>
      <w:r w:rsidRPr="005E2000">
        <w:rPr>
          <w:rFonts w:ascii="Calibri" w:hAnsi="Calibri"/>
          <w:sz w:val="22"/>
          <w:szCs w:val="22"/>
          <w:lang w:eastAsia="en-US"/>
        </w:rPr>
        <w:t xml:space="preserve"> </w:t>
      </w:r>
      <w:r w:rsidRPr="005E2000">
        <w:rPr>
          <w:sz w:val="28"/>
          <w:szCs w:val="22"/>
        </w:rPr>
        <w:t>изучению общественного мнения, созданию системы "обратной связи" с жителями</w:t>
      </w:r>
      <w:r>
        <w:rPr>
          <w:sz w:val="28"/>
          <w:szCs w:val="22"/>
        </w:rPr>
        <w:t xml:space="preserve">. </w:t>
      </w:r>
      <w:r w:rsidRPr="00EB0C1C">
        <w:rPr>
          <w:sz w:val="28"/>
          <w:szCs w:val="22"/>
        </w:rPr>
        <w:t xml:space="preserve">Само включение общественного мнения в управленческие решения не носит случайного характера, а осуществляется систематически и в разных формах. Прямым следствием включенности общественного мнения является активизация человеческого фактора, сознательная поддержка населением, составляющими его группами проводимых преобразований. Как следствие – общественное мнение способно </w:t>
      </w:r>
      <w:r w:rsidRPr="007A09DB">
        <w:rPr>
          <w:sz w:val="28"/>
          <w:szCs w:val="22"/>
        </w:rPr>
        <w:t>выступать созидательной или разрушительной социальной силой, могущественным партнером или оппонентом муниципальных преобразований.</w:t>
      </w:r>
    </w:p>
    <w:p w:rsidR="000D47D2" w:rsidRDefault="000D47D2" w:rsidP="000C3E9A">
      <w:pPr>
        <w:widowControl/>
        <w:ind w:firstLine="708"/>
        <w:rPr>
          <w:sz w:val="28"/>
          <w:szCs w:val="22"/>
        </w:rPr>
      </w:pPr>
      <w:r w:rsidRPr="007A09DB">
        <w:rPr>
          <w:sz w:val="28"/>
          <w:szCs w:val="22"/>
        </w:rPr>
        <w:t>На территории Нижнесергинского городского поселения осуществляют свою деятельность следующие   местн</w:t>
      </w:r>
      <w:r w:rsidR="006859C3">
        <w:rPr>
          <w:sz w:val="28"/>
          <w:szCs w:val="22"/>
        </w:rPr>
        <w:t>ые средства массовой информации:</w:t>
      </w:r>
    </w:p>
    <w:p w:rsidR="00E534CA" w:rsidRPr="00E534CA" w:rsidRDefault="00E534CA" w:rsidP="000C3E9A">
      <w:pPr>
        <w:widowControl/>
        <w:numPr>
          <w:ilvl w:val="0"/>
          <w:numId w:val="10"/>
        </w:numPr>
        <w:rPr>
          <w:color w:val="FF0000"/>
          <w:sz w:val="28"/>
          <w:szCs w:val="22"/>
        </w:rPr>
      </w:pPr>
      <w:r w:rsidRPr="007A09DB">
        <w:rPr>
          <w:sz w:val="28"/>
          <w:szCs w:val="22"/>
        </w:rPr>
        <w:t>Районная газета</w:t>
      </w:r>
      <w:r w:rsidR="000D47D2" w:rsidRPr="007A09DB">
        <w:rPr>
          <w:sz w:val="28"/>
          <w:szCs w:val="22"/>
        </w:rPr>
        <w:t xml:space="preserve"> «Новое время</w:t>
      </w:r>
      <w:r w:rsidRPr="007A09DB">
        <w:rPr>
          <w:sz w:val="28"/>
          <w:szCs w:val="22"/>
        </w:rPr>
        <w:t xml:space="preserve">» выпускается общим </w:t>
      </w:r>
      <w:r w:rsidR="0037475A" w:rsidRPr="007A09DB">
        <w:rPr>
          <w:sz w:val="28"/>
          <w:szCs w:val="22"/>
        </w:rPr>
        <w:t>тиражом</w:t>
      </w:r>
      <w:r w:rsidRPr="007A09DB">
        <w:rPr>
          <w:sz w:val="28"/>
          <w:szCs w:val="22"/>
        </w:rPr>
        <w:t xml:space="preserve"> 4300 экземпляров. Количество подписчиков Нижнесергинского городского поселения составляет</w:t>
      </w:r>
      <w:r w:rsidR="007A09DB">
        <w:rPr>
          <w:sz w:val="28"/>
          <w:szCs w:val="22"/>
        </w:rPr>
        <w:t xml:space="preserve"> около 2000</w:t>
      </w:r>
      <w:r w:rsidRPr="007A09DB">
        <w:rPr>
          <w:sz w:val="28"/>
          <w:szCs w:val="22"/>
        </w:rPr>
        <w:t xml:space="preserve"> человек.</w:t>
      </w:r>
      <w:r w:rsidR="0037475A" w:rsidRPr="007A09DB">
        <w:rPr>
          <w:sz w:val="28"/>
          <w:szCs w:val="22"/>
        </w:rPr>
        <w:t xml:space="preserve"> Муниципальный вестник Нижнесергинского городского поселения выпускается тиражом 150 экземпляров</w:t>
      </w:r>
      <w:r w:rsidR="0037475A">
        <w:rPr>
          <w:sz w:val="28"/>
          <w:szCs w:val="22"/>
        </w:rPr>
        <w:t xml:space="preserve">  2 раза месяц</w:t>
      </w:r>
      <w:r w:rsidR="007A09DB">
        <w:rPr>
          <w:sz w:val="28"/>
          <w:szCs w:val="22"/>
        </w:rPr>
        <w:t xml:space="preserve">, </w:t>
      </w:r>
      <w:r w:rsidR="00341B3E">
        <w:rPr>
          <w:sz w:val="28"/>
          <w:szCs w:val="22"/>
        </w:rPr>
        <w:t xml:space="preserve"> </w:t>
      </w:r>
      <w:r w:rsidR="007A09DB">
        <w:rPr>
          <w:sz w:val="28"/>
          <w:szCs w:val="22"/>
        </w:rPr>
        <w:t>и распространяется ОМС самостоятельно.</w:t>
      </w:r>
    </w:p>
    <w:p w:rsidR="00455304" w:rsidRPr="00455304" w:rsidRDefault="005B6F1A" w:rsidP="000C3E9A">
      <w:pPr>
        <w:widowControl/>
        <w:numPr>
          <w:ilvl w:val="0"/>
          <w:numId w:val="10"/>
        </w:numPr>
        <w:rPr>
          <w:rFonts w:ascii="Calibri" w:hAnsi="Calibri"/>
          <w:b/>
          <w:sz w:val="22"/>
          <w:szCs w:val="22"/>
          <w:lang w:eastAsia="en-US"/>
        </w:rPr>
      </w:pPr>
      <w:r>
        <w:rPr>
          <w:sz w:val="28"/>
          <w:szCs w:val="22"/>
        </w:rPr>
        <w:t>Телеканал</w:t>
      </w:r>
      <w:r w:rsidR="007A09DB">
        <w:rPr>
          <w:sz w:val="28"/>
          <w:szCs w:val="22"/>
        </w:rPr>
        <w:t xml:space="preserve"> «</w:t>
      </w:r>
      <w:r>
        <w:rPr>
          <w:sz w:val="28"/>
          <w:szCs w:val="22"/>
        </w:rPr>
        <w:t>Серга</w:t>
      </w:r>
      <w:r w:rsidR="007A09DB">
        <w:rPr>
          <w:sz w:val="28"/>
          <w:szCs w:val="22"/>
        </w:rPr>
        <w:t>»</w:t>
      </w:r>
      <w:r>
        <w:rPr>
          <w:sz w:val="28"/>
          <w:szCs w:val="22"/>
        </w:rPr>
        <w:t>, ранее, студия местного телевидения «Ладья»,</w:t>
      </w:r>
      <w:r w:rsidR="007A09DB" w:rsidRPr="007A09DB">
        <w:rPr>
          <w:sz w:val="28"/>
          <w:szCs w:val="22"/>
        </w:rPr>
        <w:t xml:space="preserve"> </w:t>
      </w:r>
      <w:r w:rsidR="007A09DB">
        <w:rPr>
          <w:sz w:val="28"/>
          <w:szCs w:val="22"/>
        </w:rPr>
        <w:t>ф</w:t>
      </w:r>
      <w:r w:rsidR="007A09DB" w:rsidRPr="00455304">
        <w:rPr>
          <w:sz w:val="28"/>
          <w:szCs w:val="22"/>
        </w:rPr>
        <w:t>ункционирует с 2004 г</w:t>
      </w:r>
      <w:r w:rsidR="00E534CA" w:rsidRPr="00455304">
        <w:rPr>
          <w:sz w:val="28"/>
          <w:szCs w:val="22"/>
        </w:rPr>
        <w:t>, которая</w:t>
      </w:r>
      <w:r w:rsidR="000D47D2" w:rsidRPr="00455304">
        <w:rPr>
          <w:sz w:val="28"/>
          <w:szCs w:val="22"/>
        </w:rPr>
        <w:t xml:space="preserve"> </w:t>
      </w:r>
      <w:r w:rsidR="00E534CA" w:rsidRPr="00455304">
        <w:rPr>
          <w:sz w:val="28"/>
          <w:szCs w:val="22"/>
        </w:rPr>
        <w:t xml:space="preserve">так же </w:t>
      </w:r>
      <w:r w:rsidR="000D47D2" w:rsidRPr="00455304">
        <w:rPr>
          <w:sz w:val="28"/>
          <w:szCs w:val="22"/>
        </w:rPr>
        <w:t>сосредоточен</w:t>
      </w:r>
      <w:r w:rsidR="00E534CA" w:rsidRPr="00455304">
        <w:rPr>
          <w:sz w:val="28"/>
          <w:szCs w:val="22"/>
        </w:rPr>
        <w:t>а</w:t>
      </w:r>
      <w:r w:rsidR="000D47D2" w:rsidRPr="00455304">
        <w:rPr>
          <w:sz w:val="28"/>
          <w:szCs w:val="22"/>
        </w:rPr>
        <w:t xml:space="preserve"> на сугубо местной аудитории</w:t>
      </w:r>
      <w:r>
        <w:rPr>
          <w:sz w:val="28"/>
          <w:szCs w:val="22"/>
        </w:rPr>
        <w:t xml:space="preserve"> Нижнесергинского  района</w:t>
      </w:r>
      <w:r w:rsidR="00455304" w:rsidRPr="00455304">
        <w:rPr>
          <w:rFonts w:ascii="Calibri" w:hAnsi="Calibri"/>
          <w:b/>
          <w:sz w:val="22"/>
          <w:szCs w:val="22"/>
          <w:lang w:eastAsia="en-US"/>
        </w:rPr>
        <w:t>.</w:t>
      </w:r>
      <w:r>
        <w:rPr>
          <w:rFonts w:ascii="Calibri" w:hAnsi="Calibri"/>
          <w:b/>
          <w:sz w:val="22"/>
          <w:szCs w:val="22"/>
          <w:lang w:eastAsia="en-US"/>
        </w:rPr>
        <w:t xml:space="preserve"> </w:t>
      </w:r>
      <w:r w:rsidR="00455304" w:rsidRPr="00455304">
        <w:rPr>
          <w:rFonts w:ascii="Calibri" w:hAnsi="Calibri"/>
          <w:b/>
          <w:sz w:val="22"/>
          <w:szCs w:val="22"/>
          <w:lang w:eastAsia="en-US"/>
        </w:rPr>
        <w:t xml:space="preserve"> </w:t>
      </w:r>
      <w:r w:rsidR="00455304" w:rsidRPr="00535685">
        <w:rPr>
          <w:sz w:val="28"/>
          <w:szCs w:val="28"/>
          <w:lang w:eastAsia="en-US"/>
        </w:rPr>
        <w:t>Количество зрителей канала в Нижних Сергах примерно 3600</w:t>
      </w:r>
      <w:r w:rsidR="007A09DB">
        <w:rPr>
          <w:sz w:val="28"/>
          <w:szCs w:val="28"/>
          <w:lang w:eastAsia="en-US"/>
        </w:rPr>
        <w:t xml:space="preserve"> человек</w:t>
      </w:r>
      <w:r w:rsidR="00455304" w:rsidRPr="00535685">
        <w:rPr>
          <w:sz w:val="28"/>
          <w:szCs w:val="28"/>
          <w:lang w:eastAsia="en-US"/>
        </w:rPr>
        <w:t xml:space="preserve"> (1200 абонентов,</w:t>
      </w:r>
      <w:r w:rsidR="007A09DB">
        <w:rPr>
          <w:sz w:val="28"/>
          <w:szCs w:val="28"/>
          <w:lang w:eastAsia="en-US"/>
        </w:rPr>
        <w:t xml:space="preserve"> из расчета </w:t>
      </w:r>
      <w:r w:rsidR="00455304" w:rsidRPr="00535685">
        <w:rPr>
          <w:sz w:val="28"/>
          <w:szCs w:val="28"/>
          <w:lang w:eastAsia="en-US"/>
        </w:rPr>
        <w:t xml:space="preserve"> среднестатистическая семья </w:t>
      </w:r>
      <w:r w:rsidR="007A09DB">
        <w:rPr>
          <w:sz w:val="28"/>
          <w:szCs w:val="28"/>
          <w:lang w:eastAsia="en-US"/>
        </w:rPr>
        <w:t>-</w:t>
      </w:r>
      <w:r w:rsidR="00455304" w:rsidRPr="00535685">
        <w:rPr>
          <w:sz w:val="28"/>
          <w:szCs w:val="28"/>
          <w:lang w:eastAsia="en-US"/>
        </w:rPr>
        <w:t xml:space="preserve"> 3 человек</w:t>
      </w:r>
      <w:r w:rsidR="007A09DB">
        <w:rPr>
          <w:sz w:val="28"/>
          <w:szCs w:val="28"/>
          <w:lang w:eastAsia="en-US"/>
        </w:rPr>
        <w:t>а</w:t>
      </w:r>
      <w:r w:rsidR="00455304" w:rsidRPr="00535685">
        <w:rPr>
          <w:sz w:val="28"/>
          <w:szCs w:val="28"/>
          <w:lang w:eastAsia="en-US"/>
        </w:rPr>
        <w:t xml:space="preserve">). Вещание идет круглосуточно семь дней в неделю. Тематика канала </w:t>
      </w:r>
      <w:r w:rsidR="00E0373C">
        <w:rPr>
          <w:sz w:val="28"/>
          <w:szCs w:val="28"/>
          <w:lang w:eastAsia="en-US"/>
        </w:rPr>
        <w:t xml:space="preserve">разнообразна: </w:t>
      </w:r>
      <w:r w:rsidR="00455304" w:rsidRPr="00535685">
        <w:rPr>
          <w:sz w:val="28"/>
          <w:szCs w:val="28"/>
          <w:lang w:eastAsia="en-US"/>
        </w:rPr>
        <w:t xml:space="preserve">от </w:t>
      </w:r>
      <w:r w:rsidR="007A09DB" w:rsidRPr="00535685">
        <w:rPr>
          <w:sz w:val="28"/>
          <w:szCs w:val="28"/>
          <w:lang w:eastAsia="en-US"/>
        </w:rPr>
        <w:t xml:space="preserve">информационных </w:t>
      </w:r>
      <w:r w:rsidR="007A09DB">
        <w:rPr>
          <w:sz w:val="28"/>
          <w:szCs w:val="28"/>
          <w:lang w:eastAsia="en-US"/>
        </w:rPr>
        <w:t xml:space="preserve"> до </w:t>
      </w:r>
      <w:r w:rsidR="00455304" w:rsidRPr="00535685">
        <w:rPr>
          <w:sz w:val="28"/>
          <w:szCs w:val="28"/>
          <w:lang w:eastAsia="en-US"/>
        </w:rPr>
        <w:t>дет</w:t>
      </w:r>
      <w:r w:rsidR="007A09DB">
        <w:rPr>
          <w:sz w:val="28"/>
          <w:szCs w:val="28"/>
          <w:lang w:eastAsia="en-US"/>
        </w:rPr>
        <w:t>ских и развлекательных программ</w:t>
      </w:r>
      <w:r w:rsidR="00455304" w:rsidRPr="00535685">
        <w:rPr>
          <w:sz w:val="28"/>
          <w:szCs w:val="28"/>
          <w:lang w:eastAsia="en-US"/>
        </w:rPr>
        <w:t>.</w:t>
      </w:r>
    </w:p>
    <w:p w:rsidR="00A37B9E" w:rsidRDefault="006D0725" w:rsidP="000C3E9A">
      <w:pPr>
        <w:widowControl/>
        <w:numPr>
          <w:ilvl w:val="0"/>
          <w:numId w:val="10"/>
        </w:numPr>
        <w:rPr>
          <w:sz w:val="28"/>
          <w:szCs w:val="22"/>
        </w:rPr>
      </w:pPr>
      <w:r w:rsidRPr="006D0725">
        <w:rPr>
          <w:sz w:val="28"/>
          <w:szCs w:val="22"/>
        </w:rPr>
        <w:t>Официальный сайт Нижнесергинского городского поселения зарегистрирован в сети «Интернет» с 07.06.201</w:t>
      </w:r>
      <w:r w:rsidR="00EE3220">
        <w:rPr>
          <w:sz w:val="28"/>
          <w:szCs w:val="22"/>
        </w:rPr>
        <w:t>3</w:t>
      </w:r>
      <w:r w:rsidRPr="006D0725">
        <w:rPr>
          <w:sz w:val="28"/>
          <w:szCs w:val="22"/>
        </w:rPr>
        <w:t xml:space="preserve"> года  </w:t>
      </w:r>
      <w:r>
        <w:rPr>
          <w:sz w:val="28"/>
          <w:szCs w:val="22"/>
        </w:rPr>
        <w:t>с доменным именем</w:t>
      </w:r>
      <w:r w:rsidR="00E534CA">
        <w:rPr>
          <w:sz w:val="28"/>
          <w:szCs w:val="22"/>
        </w:rPr>
        <w:t xml:space="preserve"> </w:t>
      </w:r>
      <w:hyperlink r:id="rId9" w:history="1">
        <w:r w:rsidR="00A37B9E" w:rsidRPr="00116E1A">
          <w:rPr>
            <w:rStyle w:val="a5"/>
            <w:sz w:val="28"/>
            <w:szCs w:val="22"/>
          </w:rPr>
          <w:t>http://adminsergi.ru</w:t>
        </w:r>
      </w:hyperlink>
      <w:r w:rsidR="00A37B9E">
        <w:rPr>
          <w:sz w:val="28"/>
          <w:szCs w:val="22"/>
        </w:rPr>
        <w:t>.</w:t>
      </w:r>
    </w:p>
    <w:p w:rsidR="003B74C8" w:rsidRPr="00EB0DF3" w:rsidRDefault="003B74C8" w:rsidP="000C3E9A">
      <w:pPr>
        <w:widowControl/>
        <w:numPr>
          <w:ilvl w:val="0"/>
          <w:numId w:val="10"/>
        </w:numPr>
        <w:rPr>
          <w:sz w:val="28"/>
          <w:szCs w:val="28"/>
        </w:rPr>
      </w:pPr>
      <w:r w:rsidRPr="00EB0DF3">
        <w:rPr>
          <w:sz w:val="28"/>
          <w:szCs w:val="22"/>
        </w:rPr>
        <w:t xml:space="preserve">«Муниципальный вестник Нижесергинского городского поселения», официальное  издание </w:t>
      </w:r>
      <w:r w:rsidRPr="00EB0DF3">
        <w:rPr>
          <w:sz w:val="28"/>
          <w:szCs w:val="28"/>
        </w:rPr>
        <w:t xml:space="preserve">Нижнесергинского городского поселения, утвержденное Решением Думы Нижнесергинского городского поселения </w:t>
      </w:r>
      <w:r w:rsidR="00EB0DF3" w:rsidRPr="00EB0DF3">
        <w:rPr>
          <w:sz w:val="28"/>
          <w:szCs w:val="28"/>
        </w:rPr>
        <w:t>от 29.06. 2010 года №  65 г. Нижние Серги «Об официальном опубликовании нормативных правовых актов                      Нижнесергинского городского поселения»</w:t>
      </w:r>
    </w:p>
    <w:p w:rsidR="003B74C8" w:rsidRDefault="003B74C8" w:rsidP="000C3E9A">
      <w:pPr>
        <w:widowControl/>
        <w:ind w:left="708"/>
        <w:rPr>
          <w:sz w:val="28"/>
          <w:szCs w:val="22"/>
        </w:rPr>
      </w:pPr>
    </w:p>
    <w:p w:rsidR="003B74C8" w:rsidRDefault="003B74C8" w:rsidP="000C3E9A">
      <w:pPr>
        <w:widowControl/>
        <w:ind w:left="1083"/>
        <w:rPr>
          <w:sz w:val="28"/>
          <w:szCs w:val="22"/>
        </w:rPr>
      </w:pPr>
    </w:p>
    <w:p w:rsidR="000D47D2" w:rsidRPr="006317E0" w:rsidRDefault="00A37B9E" w:rsidP="000C3E9A">
      <w:pPr>
        <w:widowControl/>
        <w:ind w:firstLine="708"/>
        <w:rPr>
          <w:sz w:val="28"/>
          <w:szCs w:val="22"/>
        </w:rPr>
      </w:pPr>
      <w:r>
        <w:rPr>
          <w:sz w:val="28"/>
          <w:szCs w:val="22"/>
        </w:rPr>
        <w:t>Ср</w:t>
      </w:r>
      <w:r w:rsidR="000D47D2">
        <w:rPr>
          <w:sz w:val="28"/>
          <w:szCs w:val="22"/>
        </w:rPr>
        <w:t>едства массовой информации</w:t>
      </w:r>
      <w:r w:rsidR="000D47D2" w:rsidRPr="006317E0">
        <w:rPr>
          <w:sz w:val="28"/>
          <w:szCs w:val="22"/>
        </w:rPr>
        <w:t xml:space="preserve"> осуществля</w:t>
      </w:r>
      <w:r w:rsidR="000D47D2">
        <w:rPr>
          <w:sz w:val="28"/>
          <w:szCs w:val="22"/>
        </w:rPr>
        <w:t>ют</w:t>
      </w:r>
      <w:r w:rsidR="000D47D2" w:rsidRPr="006317E0">
        <w:rPr>
          <w:sz w:val="28"/>
          <w:szCs w:val="22"/>
        </w:rPr>
        <w:t xml:space="preserve"> производство, выпуск и распространение </w:t>
      </w:r>
      <w:r w:rsidR="000D47D2">
        <w:rPr>
          <w:sz w:val="28"/>
          <w:szCs w:val="22"/>
        </w:rPr>
        <w:t>материалов на территории Нижнес</w:t>
      </w:r>
      <w:r w:rsidR="00E0373C">
        <w:rPr>
          <w:sz w:val="28"/>
          <w:szCs w:val="22"/>
        </w:rPr>
        <w:t>ергинского городского поселения за счет собственного бюджета и  бюджета заказчиков информационных материалов.</w:t>
      </w:r>
    </w:p>
    <w:p w:rsidR="000D47D2" w:rsidRDefault="000D47D2" w:rsidP="000C3E9A">
      <w:pPr>
        <w:widowControl/>
        <w:ind w:firstLine="708"/>
        <w:rPr>
          <w:sz w:val="28"/>
          <w:szCs w:val="22"/>
        </w:rPr>
      </w:pPr>
      <w:r w:rsidRPr="006317E0">
        <w:rPr>
          <w:sz w:val="28"/>
          <w:szCs w:val="22"/>
        </w:rPr>
        <w:t>Программа «</w:t>
      </w:r>
      <w:r w:rsidRPr="00E21A21">
        <w:rPr>
          <w:sz w:val="28"/>
          <w:szCs w:val="22"/>
        </w:rPr>
        <w:t>Информирование населения о деятельности органов местного самоуправления</w:t>
      </w:r>
      <w:r>
        <w:rPr>
          <w:sz w:val="28"/>
          <w:szCs w:val="22"/>
        </w:rPr>
        <w:t xml:space="preserve"> </w:t>
      </w:r>
      <w:r w:rsidRPr="00E21A21">
        <w:rPr>
          <w:sz w:val="28"/>
          <w:szCs w:val="22"/>
        </w:rPr>
        <w:t>Нижнесергинского городского поселения   в  201</w:t>
      </w:r>
      <w:r w:rsidR="00A37B9E">
        <w:rPr>
          <w:sz w:val="28"/>
          <w:szCs w:val="22"/>
        </w:rPr>
        <w:t>8</w:t>
      </w:r>
      <w:r w:rsidRPr="00E21A21">
        <w:rPr>
          <w:sz w:val="28"/>
          <w:szCs w:val="22"/>
        </w:rPr>
        <w:t>-20</w:t>
      </w:r>
      <w:r w:rsidR="00A37B9E">
        <w:rPr>
          <w:sz w:val="28"/>
          <w:szCs w:val="22"/>
        </w:rPr>
        <w:t>22</w:t>
      </w:r>
      <w:r w:rsidRPr="00E21A21">
        <w:rPr>
          <w:sz w:val="28"/>
          <w:szCs w:val="22"/>
        </w:rPr>
        <w:t xml:space="preserve"> годах</w:t>
      </w:r>
      <w:r w:rsidRPr="006317E0">
        <w:rPr>
          <w:sz w:val="28"/>
          <w:szCs w:val="22"/>
        </w:rPr>
        <w:t xml:space="preserve">» (далее - Программа) направлена на реализацию информационной политики, решение актуальных проблем социально-экономического развития </w:t>
      </w:r>
      <w:r>
        <w:rPr>
          <w:sz w:val="28"/>
          <w:szCs w:val="22"/>
        </w:rPr>
        <w:t>Нижнесергинского городского поселения</w:t>
      </w:r>
      <w:r w:rsidRPr="006317E0">
        <w:rPr>
          <w:sz w:val="28"/>
          <w:szCs w:val="22"/>
        </w:rPr>
        <w:t xml:space="preserve"> путем повышения уровня информированности населения. </w:t>
      </w:r>
    </w:p>
    <w:p w:rsidR="000D47D2" w:rsidRDefault="000D47D2" w:rsidP="000C3E9A">
      <w:pPr>
        <w:widowControl/>
        <w:ind w:firstLine="708"/>
        <w:rPr>
          <w:sz w:val="28"/>
          <w:szCs w:val="22"/>
        </w:rPr>
      </w:pPr>
    </w:p>
    <w:p w:rsidR="000D47D2" w:rsidRDefault="000D47D2" w:rsidP="000C3E9A">
      <w:pPr>
        <w:numPr>
          <w:ilvl w:val="0"/>
          <w:numId w:val="11"/>
        </w:numPr>
        <w:rPr>
          <w:b/>
          <w:sz w:val="28"/>
          <w:szCs w:val="22"/>
        </w:rPr>
      </w:pPr>
      <w:r>
        <w:rPr>
          <w:b/>
          <w:sz w:val="28"/>
          <w:szCs w:val="22"/>
        </w:rPr>
        <w:t>Ме</w:t>
      </w:r>
      <w:r w:rsidRPr="00714737">
        <w:rPr>
          <w:b/>
          <w:sz w:val="28"/>
          <w:szCs w:val="22"/>
        </w:rPr>
        <w:t>ханизм реализации программы</w:t>
      </w:r>
    </w:p>
    <w:p w:rsidR="00AD6D5F" w:rsidRDefault="00AD6D5F" w:rsidP="000C3E9A">
      <w:pPr>
        <w:rPr>
          <w:b/>
          <w:sz w:val="28"/>
          <w:szCs w:val="22"/>
        </w:rPr>
      </w:pPr>
    </w:p>
    <w:p w:rsidR="00A37B9E" w:rsidRDefault="000D47D2" w:rsidP="000C3E9A">
      <w:pPr>
        <w:ind w:firstLine="360"/>
        <w:rPr>
          <w:sz w:val="28"/>
          <w:szCs w:val="22"/>
        </w:rPr>
      </w:pPr>
      <w:r w:rsidRPr="001C31FC">
        <w:rPr>
          <w:sz w:val="28"/>
          <w:szCs w:val="22"/>
        </w:rPr>
        <w:t xml:space="preserve">Реализация Программы осуществляется в </w:t>
      </w:r>
      <w:r w:rsidR="00A37B9E">
        <w:rPr>
          <w:sz w:val="28"/>
          <w:szCs w:val="22"/>
        </w:rPr>
        <w:t>соответствии с перечнем программных</w:t>
      </w:r>
      <w:r>
        <w:rPr>
          <w:sz w:val="28"/>
          <w:szCs w:val="22"/>
        </w:rPr>
        <w:t xml:space="preserve"> мероприяти</w:t>
      </w:r>
      <w:r w:rsidR="00777B34">
        <w:rPr>
          <w:sz w:val="28"/>
          <w:szCs w:val="22"/>
        </w:rPr>
        <w:t>й, утвержденных в приложении  № 2</w:t>
      </w:r>
      <w:r>
        <w:rPr>
          <w:sz w:val="28"/>
          <w:szCs w:val="22"/>
        </w:rPr>
        <w:t xml:space="preserve"> к данной программе</w:t>
      </w:r>
      <w:r w:rsidR="00A37B9E">
        <w:rPr>
          <w:sz w:val="28"/>
          <w:szCs w:val="22"/>
        </w:rPr>
        <w:t>.</w:t>
      </w:r>
    </w:p>
    <w:p w:rsidR="000D47D2" w:rsidRDefault="000D47D2" w:rsidP="000C3E9A">
      <w:pPr>
        <w:ind w:firstLine="360"/>
        <w:rPr>
          <w:sz w:val="28"/>
          <w:szCs w:val="22"/>
        </w:rPr>
      </w:pPr>
      <w:r w:rsidRPr="005E654E">
        <w:rPr>
          <w:rFonts w:ascii="Calibri" w:hAnsi="Calibri"/>
          <w:sz w:val="22"/>
          <w:szCs w:val="22"/>
          <w:lang w:eastAsia="en-US"/>
        </w:rPr>
        <w:t xml:space="preserve"> </w:t>
      </w:r>
      <w:r w:rsidRPr="005E654E">
        <w:rPr>
          <w:sz w:val="28"/>
          <w:szCs w:val="28"/>
          <w:lang w:eastAsia="en-US"/>
        </w:rPr>
        <w:t>Содержание информационных материалов</w:t>
      </w:r>
      <w:r>
        <w:rPr>
          <w:sz w:val="28"/>
          <w:szCs w:val="28"/>
          <w:lang w:eastAsia="en-US"/>
        </w:rPr>
        <w:t>,</w:t>
      </w:r>
      <w:r w:rsidRPr="005E654E">
        <w:rPr>
          <w:sz w:val="28"/>
          <w:szCs w:val="28"/>
          <w:lang w:eastAsia="en-US"/>
        </w:rPr>
        <w:t xml:space="preserve">  </w:t>
      </w:r>
      <w:r w:rsidRPr="005E654E">
        <w:rPr>
          <w:sz w:val="28"/>
          <w:szCs w:val="22"/>
        </w:rPr>
        <w:t>которые планируется использовать для создания телесюжетов,</w:t>
      </w:r>
      <w:r>
        <w:rPr>
          <w:sz w:val="28"/>
          <w:szCs w:val="22"/>
        </w:rPr>
        <w:t xml:space="preserve"> репортажей, статей</w:t>
      </w:r>
      <w:r w:rsidRPr="00446B49">
        <w:rPr>
          <w:sz w:val="28"/>
          <w:szCs w:val="28"/>
        </w:rPr>
        <w:t xml:space="preserve"> </w:t>
      </w:r>
      <w:r w:rsidRPr="005E654E">
        <w:rPr>
          <w:sz w:val="28"/>
          <w:szCs w:val="28"/>
        </w:rPr>
        <w:t>согласовываются (устно) с администрацией Нижнесергинского городского поселения</w:t>
      </w:r>
      <w:r w:rsidRPr="005E654E">
        <w:rPr>
          <w:sz w:val="28"/>
          <w:szCs w:val="22"/>
        </w:rPr>
        <w:t xml:space="preserve">, а также </w:t>
      </w:r>
      <w:r w:rsidRPr="005E654E">
        <w:rPr>
          <w:sz w:val="28"/>
          <w:szCs w:val="28"/>
          <w:lang w:eastAsia="en-US"/>
        </w:rPr>
        <w:t>пр</w:t>
      </w:r>
      <w:r w:rsidRPr="005E654E">
        <w:rPr>
          <w:sz w:val="28"/>
          <w:szCs w:val="28"/>
        </w:rPr>
        <w:t>едварительно</w:t>
      </w:r>
      <w:r w:rsidRPr="005E654E">
        <w:rPr>
          <w:sz w:val="28"/>
          <w:szCs w:val="22"/>
        </w:rPr>
        <w:t xml:space="preserve"> согласовыва</w:t>
      </w:r>
      <w:r>
        <w:rPr>
          <w:sz w:val="28"/>
          <w:szCs w:val="22"/>
        </w:rPr>
        <w:t>ется</w:t>
      </w:r>
      <w:r w:rsidRPr="005E654E">
        <w:rPr>
          <w:sz w:val="28"/>
          <w:szCs w:val="22"/>
        </w:rPr>
        <w:t xml:space="preserve"> дат</w:t>
      </w:r>
      <w:r>
        <w:rPr>
          <w:sz w:val="28"/>
          <w:szCs w:val="22"/>
        </w:rPr>
        <w:t>а</w:t>
      </w:r>
      <w:r w:rsidRPr="005E654E">
        <w:rPr>
          <w:sz w:val="28"/>
          <w:szCs w:val="22"/>
        </w:rPr>
        <w:t xml:space="preserve"> выхода их в эфир. </w:t>
      </w:r>
    </w:p>
    <w:p w:rsidR="000D47D2" w:rsidRDefault="000D47D2" w:rsidP="000C3E9A">
      <w:pPr>
        <w:ind w:firstLine="360"/>
        <w:rPr>
          <w:sz w:val="28"/>
          <w:szCs w:val="22"/>
        </w:rPr>
      </w:pPr>
      <w:r>
        <w:rPr>
          <w:sz w:val="28"/>
          <w:szCs w:val="22"/>
        </w:rPr>
        <w:t xml:space="preserve"> И</w:t>
      </w:r>
      <w:r w:rsidRPr="00532452">
        <w:rPr>
          <w:sz w:val="28"/>
          <w:szCs w:val="22"/>
        </w:rPr>
        <w:t>спользуются такие формы взаимодействия с</w:t>
      </w:r>
      <w:r>
        <w:rPr>
          <w:sz w:val="28"/>
          <w:szCs w:val="22"/>
        </w:rPr>
        <w:t>о средствами массовой информации</w:t>
      </w:r>
      <w:r w:rsidRPr="00532452">
        <w:rPr>
          <w:sz w:val="28"/>
          <w:szCs w:val="22"/>
        </w:rPr>
        <w:t>, как договорные</w:t>
      </w:r>
      <w:r w:rsidR="005846E5">
        <w:rPr>
          <w:sz w:val="28"/>
          <w:szCs w:val="22"/>
        </w:rPr>
        <w:t>,</w:t>
      </w:r>
      <w:r w:rsidRPr="008675F8">
        <w:rPr>
          <w:sz w:val="28"/>
          <w:szCs w:val="22"/>
        </w:rPr>
        <w:t xml:space="preserve"> путем перечисления Заказчиком денежных средств на расчетный сче</w:t>
      </w:r>
      <w:r w:rsidR="00EB0DF3">
        <w:rPr>
          <w:sz w:val="28"/>
          <w:szCs w:val="22"/>
        </w:rPr>
        <w:t xml:space="preserve">т Исполнителя, но не позднее 31 декабря </w:t>
      </w:r>
      <w:r>
        <w:rPr>
          <w:sz w:val="28"/>
          <w:szCs w:val="22"/>
        </w:rPr>
        <w:t>текущего года</w:t>
      </w:r>
      <w:r w:rsidRPr="008675F8">
        <w:rPr>
          <w:sz w:val="28"/>
          <w:szCs w:val="22"/>
        </w:rPr>
        <w:t>.</w:t>
      </w:r>
    </w:p>
    <w:p w:rsidR="00AD6D5F" w:rsidRDefault="00AD6D5F" w:rsidP="000C3E9A">
      <w:pPr>
        <w:ind w:left="360"/>
        <w:rPr>
          <w:b/>
          <w:sz w:val="28"/>
          <w:szCs w:val="22"/>
        </w:rPr>
      </w:pPr>
    </w:p>
    <w:p w:rsidR="000D47D2" w:rsidRPr="006317E0" w:rsidRDefault="000D47D2" w:rsidP="000C3E9A">
      <w:pPr>
        <w:ind w:left="360"/>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605374">
        <w:rPr>
          <w:b/>
          <w:sz w:val="28"/>
          <w:szCs w:val="22"/>
        </w:rPr>
        <w:t xml:space="preserve"> </w:t>
      </w:r>
      <w:r w:rsidRPr="00714737">
        <w:rPr>
          <w:b/>
          <w:sz w:val="28"/>
          <w:szCs w:val="22"/>
        </w:rPr>
        <w:t>целевые показатели реализации муниципальной программы</w:t>
      </w:r>
    </w:p>
    <w:p w:rsidR="000D47D2" w:rsidRPr="006317E0" w:rsidRDefault="000D47D2" w:rsidP="000C3E9A">
      <w:pPr>
        <w:rPr>
          <w:b/>
          <w:sz w:val="28"/>
          <w:szCs w:val="22"/>
        </w:rPr>
      </w:pPr>
    </w:p>
    <w:p w:rsidR="000D47D2" w:rsidRPr="00AE5AC7" w:rsidRDefault="000D47D2" w:rsidP="000C3E9A">
      <w:pPr>
        <w:ind w:firstLine="540"/>
        <w:rPr>
          <w:color w:val="FF0000"/>
          <w:sz w:val="28"/>
          <w:szCs w:val="22"/>
        </w:rPr>
      </w:pPr>
      <w:r w:rsidRPr="006317E0">
        <w:rPr>
          <w:b/>
          <w:sz w:val="28"/>
          <w:szCs w:val="22"/>
        </w:rPr>
        <w:t>Цель Программы</w:t>
      </w:r>
      <w:r>
        <w:rPr>
          <w:sz w:val="28"/>
          <w:szCs w:val="22"/>
        </w:rPr>
        <w:t xml:space="preserve"> :</w:t>
      </w:r>
    </w:p>
    <w:p w:rsidR="000D47D2" w:rsidRPr="00605374" w:rsidRDefault="000D47D2" w:rsidP="000C3E9A">
      <w:pPr>
        <w:widowControl/>
        <w:shd w:val="clear" w:color="auto" w:fill="FFFFFF"/>
        <w:spacing w:line="360" w:lineRule="atLeast"/>
        <w:rPr>
          <w:sz w:val="28"/>
          <w:szCs w:val="28"/>
        </w:rPr>
      </w:pPr>
      <w:r w:rsidRPr="00605374">
        <w:rPr>
          <w:sz w:val="28"/>
          <w:szCs w:val="28"/>
        </w:rPr>
        <w:t xml:space="preserve">-Обеспечение конституционного права жителей Нижнесергинского городского поселения на получение оперативной и достоверной информации о важнейших общественно-политических, социально-культурных событиях </w:t>
      </w:r>
      <w:r w:rsidR="00CE2E4D">
        <w:rPr>
          <w:sz w:val="28"/>
          <w:szCs w:val="28"/>
        </w:rPr>
        <w:t>поселения</w:t>
      </w:r>
      <w:r w:rsidRPr="00605374">
        <w:rPr>
          <w:sz w:val="28"/>
          <w:szCs w:val="28"/>
        </w:rPr>
        <w:t xml:space="preserve">, о деятельности органов исполнительной и представительной властей Нижнесергинского городского поселения. </w:t>
      </w:r>
    </w:p>
    <w:p w:rsidR="000D47D2" w:rsidRPr="00605374" w:rsidRDefault="000D47D2" w:rsidP="000C3E9A">
      <w:pPr>
        <w:widowControl/>
        <w:shd w:val="clear" w:color="auto" w:fill="FFFFFF"/>
        <w:spacing w:line="360" w:lineRule="atLeast"/>
        <w:rPr>
          <w:sz w:val="28"/>
          <w:szCs w:val="28"/>
        </w:rPr>
      </w:pPr>
      <w:r w:rsidRPr="00605374">
        <w:rPr>
          <w:sz w:val="28"/>
          <w:szCs w:val="28"/>
        </w:rPr>
        <w:t>-Содействие формированию у жителей Нижнесергинского городского поселения высоких духовно-нравственных ценностей, патриотического сознания, любви к малой родине, воспитанию молодежи.</w:t>
      </w:r>
    </w:p>
    <w:p w:rsidR="000D47D2" w:rsidRPr="00605374" w:rsidRDefault="000D47D2" w:rsidP="000C3E9A">
      <w:pPr>
        <w:widowControl/>
        <w:shd w:val="clear" w:color="auto" w:fill="FFFFFF"/>
        <w:spacing w:line="360" w:lineRule="atLeast"/>
        <w:rPr>
          <w:sz w:val="28"/>
          <w:szCs w:val="28"/>
        </w:rPr>
      </w:pPr>
      <w:r w:rsidRPr="00605374">
        <w:rPr>
          <w:sz w:val="28"/>
          <w:szCs w:val="28"/>
        </w:rPr>
        <w:t xml:space="preserve">- </w:t>
      </w:r>
      <w:r w:rsidR="00A37B9E">
        <w:rPr>
          <w:sz w:val="28"/>
          <w:szCs w:val="28"/>
        </w:rPr>
        <w:t>В</w:t>
      </w:r>
      <w:r w:rsidRPr="00605374">
        <w:rPr>
          <w:sz w:val="28"/>
          <w:szCs w:val="28"/>
        </w:rPr>
        <w:t xml:space="preserve">овлечение жителей Нижнесергинского городского поселения в решение  социально </w:t>
      </w:r>
      <w:r>
        <w:rPr>
          <w:sz w:val="28"/>
          <w:szCs w:val="28"/>
        </w:rPr>
        <w:t>–</w:t>
      </w:r>
      <w:r w:rsidR="00957731">
        <w:rPr>
          <w:sz w:val="28"/>
          <w:szCs w:val="28"/>
        </w:rPr>
        <w:t xml:space="preserve"> </w:t>
      </w:r>
      <w:r>
        <w:rPr>
          <w:sz w:val="28"/>
          <w:szCs w:val="28"/>
        </w:rPr>
        <w:t>экономических задач территории,</w:t>
      </w:r>
      <w:r w:rsidRPr="00CC018C">
        <w:rPr>
          <w:sz w:val="28"/>
          <w:szCs w:val="22"/>
        </w:rPr>
        <w:t xml:space="preserve"> </w:t>
      </w:r>
      <w:r w:rsidRPr="00EB0C1C">
        <w:rPr>
          <w:sz w:val="28"/>
          <w:szCs w:val="22"/>
        </w:rPr>
        <w:t>включение общественного мнения в управленческие решения</w:t>
      </w:r>
      <w:r>
        <w:rPr>
          <w:sz w:val="28"/>
          <w:szCs w:val="22"/>
        </w:rPr>
        <w:t xml:space="preserve"> ОМСУ.</w:t>
      </w:r>
    </w:p>
    <w:p w:rsidR="000D47D2" w:rsidRPr="00910A67" w:rsidRDefault="000D47D2" w:rsidP="000C3E9A">
      <w:pPr>
        <w:widowControl/>
        <w:shd w:val="clear" w:color="auto" w:fill="FFFFFF"/>
        <w:spacing w:line="360" w:lineRule="atLeast"/>
        <w:ind w:firstLine="708"/>
        <w:rPr>
          <w:b/>
          <w:sz w:val="28"/>
          <w:szCs w:val="24"/>
        </w:rPr>
      </w:pPr>
      <w:r w:rsidRPr="00910A67">
        <w:rPr>
          <w:b/>
          <w:sz w:val="28"/>
          <w:szCs w:val="24"/>
        </w:rPr>
        <w:t>Задачи:</w:t>
      </w:r>
    </w:p>
    <w:p w:rsidR="00957731" w:rsidRDefault="000D47D2" w:rsidP="000C3E9A">
      <w:pPr>
        <w:widowControl/>
        <w:shd w:val="clear" w:color="auto" w:fill="FFFFFF"/>
        <w:spacing w:line="360" w:lineRule="atLeast"/>
        <w:ind w:firstLine="708"/>
        <w:rPr>
          <w:sz w:val="28"/>
          <w:szCs w:val="24"/>
        </w:rPr>
      </w:pPr>
      <w:r>
        <w:rPr>
          <w:sz w:val="28"/>
          <w:szCs w:val="24"/>
        </w:rPr>
        <w:t>1.</w:t>
      </w:r>
      <w:r w:rsidRPr="00605374">
        <w:rPr>
          <w:sz w:val="28"/>
          <w:szCs w:val="24"/>
        </w:rPr>
        <w:t xml:space="preserve">Организовать сотрудничество органов местного самоуправления Нижнесергинского городского поселения со </w:t>
      </w:r>
      <w:r>
        <w:rPr>
          <w:sz w:val="28"/>
          <w:szCs w:val="24"/>
        </w:rPr>
        <w:t xml:space="preserve">средствами массовой информации. </w:t>
      </w:r>
    </w:p>
    <w:p w:rsidR="000D47D2" w:rsidRDefault="000D47D2" w:rsidP="000C3E9A">
      <w:pPr>
        <w:widowControl/>
        <w:shd w:val="clear" w:color="auto" w:fill="FFFFFF"/>
        <w:spacing w:line="360" w:lineRule="atLeast"/>
        <w:ind w:firstLine="708"/>
        <w:rPr>
          <w:sz w:val="28"/>
          <w:szCs w:val="24"/>
        </w:rPr>
      </w:pPr>
      <w:r>
        <w:rPr>
          <w:sz w:val="28"/>
          <w:szCs w:val="24"/>
        </w:rPr>
        <w:t>2.</w:t>
      </w:r>
      <w:r w:rsidRPr="00605374">
        <w:rPr>
          <w:sz w:val="28"/>
          <w:szCs w:val="24"/>
        </w:rPr>
        <w:t>Организовать информационную поддержку деятельности администрации Нижнесергинского городского поселения</w:t>
      </w:r>
      <w:r>
        <w:rPr>
          <w:sz w:val="28"/>
          <w:szCs w:val="24"/>
        </w:rPr>
        <w:t>.</w:t>
      </w:r>
    </w:p>
    <w:p w:rsidR="000D47D2" w:rsidRPr="001C4FA7" w:rsidRDefault="000D47D2" w:rsidP="000C3E9A">
      <w:pPr>
        <w:widowControl/>
        <w:shd w:val="clear" w:color="auto" w:fill="FFFFFF"/>
        <w:spacing w:line="360" w:lineRule="atLeast"/>
        <w:ind w:firstLine="708"/>
        <w:rPr>
          <w:sz w:val="28"/>
          <w:szCs w:val="24"/>
        </w:rPr>
      </w:pPr>
      <w:r>
        <w:rPr>
          <w:sz w:val="28"/>
          <w:szCs w:val="24"/>
        </w:rPr>
        <w:t>3.</w:t>
      </w:r>
      <w:r w:rsidRPr="001C4FA7">
        <w:rPr>
          <w:sz w:val="28"/>
          <w:szCs w:val="24"/>
        </w:rPr>
        <w:t>Обеспеч</w:t>
      </w:r>
      <w:r>
        <w:rPr>
          <w:sz w:val="28"/>
          <w:szCs w:val="24"/>
        </w:rPr>
        <w:t>ить</w:t>
      </w:r>
      <w:r w:rsidRPr="001C4FA7">
        <w:rPr>
          <w:sz w:val="28"/>
          <w:szCs w:val="24"/>
        </w:rPr>
        <w:t xml:space="preserve"> своевременно</w:t>
      </w:r>
      <w:r>
        <w:rPr>
          <w:sz w:val="28"/>
          <w:szCs w:val="24"/>
        </w:rPr>
        <w:t>е</w:t>
      </w:r>
      <w:r w:rsidRPr="001C4FA7">
        <w:rPr>
          <w:sz w:val="28"/>
          <w:szCs w:val="24"/>
        </w:rPr>
        <w:t xml:space="preserve"> опубликовани</w:t>
      </w:r>
      <w:r>
        <w:rPr>
          <w:sz w:val="28"/>
          <w:szCs w:val="24"/>
        </w:rPr>
        <w:t>е</w:t>
      </w:r>
      <w:r w:rsidRPr="001C4FA7">
        <w:rPr>
          <w:sz w:val="28"/>
          <w:szCs w:val="24"/>
        </w:rPr>
        <w:t xml:space="preserve"> в средствах массовой информации официальных документов</w:t>
      </w:r>
      <w:r>
        <w:rPr>
          <w:sz w:val="28"/>
          <w:szCs w:val="24"/>
        </w:rPr>
        <w:t xml:space="preserve"> ОМСУ, </w:t>
      </w:r>
      <w:r w:rsidRPr="001C4FA7">
        <w:rPr>
          <w:sz w:val="28"/>
          <w:szCs w:val="24"/>
        </w:rPr>
        <w:t xml:space="preserve">а также обеспечение размещения в соответствии с требованиями законодательства Российской Федерации официальных документов органов местного самоуправления поселения на официальном сайте </w:t>
      </w:r>
      <w:r>
        <w:rPr>
          <w:sz w:val="28"/>
          <w:szCs w:val="24"/>
        </w:rPr>
        <w:t xml:space="preserve">Нижнесергинского городского поселения </w:t>
      </w:r>
      <w:r w:rsidRPr="001C4FA7">
        <w:rPr>
          <w:sz w:val="28"/>
          <w:szCs w:val="24"/>
        </w:rPr>
        <w:t xml:space="preserve"> в сети</w:t>
      </w:r>
      <w:r>
        <w:rPr>
          <w:sz w:val="28"/>
          <w:szCs w:val="24"/>
        </w:rPr>
        <w:t xml:space="preserve"> Интернет</w:t>
      </w:r>
      <w:r w:rsidRPr="001C4FA7">
        <w:rPr>
          <w:sz w:val="28"/>
          <w:szCs w:val="24"/>
        </w:rPr>
        <w:t>.</w:t>
      </w:r>
    </w:p>
    <w:p w:rsidR="000D47D2" w:rsidRPr="00605374" w:rsidRDefault="00957731" w:rsidP="000C3E9A">
      <w:pPr>
        <w:widowControl/>
        <w:shd w:val="clear" w:color="auto" w:fill="FFFFFF"/>
        <w:spacing w:line="360" w:lineRule="atLeast"/>
        <w:ind w:firstLine="708"/>
        <w:rPr>
          <w:sz w:val="28"/>
          <w:szCs w:val="28"/>
        </w:rPr>
      </w:pPr>
      <w:r>
        <w:rPr>
          <w:sz w:val="28"/>
          <w:szCs w:val="24"/>
        </w:rPr>
        <w:t>4</w:t>
      </w:r>
      <w:r w:rsidR="000D47D2">
        <w:rPr>
          <w:sz w:val="28"/>
          <w:szCs w:val="24"/>
        </w:rPr>
        <w:t>.</w:t>
      </w:r>
      <w:r w:rsidR="000D47D2" w:rsidRPr="00605374">
        <w:rPr>
          <w:sz w:val="28"/>
          <w:szCs w:val="24"/>
        </w:rPr>
        <w:t>Обеспеч</w:t>
      </w:r>
      <w:r w:rsidR="00A37B9E">
        <w:rPr>
          <w:sz w:val="28"/>
          <w:szCs w:val="24"/>
        </w:rPr>
        <w:t>ить</w:t>
      </w:r>
      <w:r w:rsidR="000D47D2" w:rsidRPr="00605374">
        <w:rPr>
          <w:sz w:val="28"/>
          <w:szCs w:val="24"/>
        </w:rPr>
        <w:t xml:space="preserve"> объективно</w:t>
      </w:r>
      <w:r w:rsidR="00A37B9E">
        <w:rPr>
          <w:sz w:val="28"/>
          <w:szCs w:val="24"/>
        </w:rPr>
        <w:t>е</w:t>
      </w:r>
      <w:r w:rsidR="000D47D2" w:rsidRPr="00605374">
        <w:rPr>
          <w:sz w:val="28"/>
          <w:szCs w:val="24"/>
        </w:rPr>
        <w:t>, качественно</w:t>
      </w:r>
      <w:r w:rsidR="00A37B9E">
        <w:rPr>
          <w:sz w:val="28"/>
          <w:szCs w:val="24"/>
        </w:rPr>
        <w:t>е</w:t>
      </w:r>
      <w:r w:rsidR="000D47D2" w:rsidRPr="00605374">
        <w:rPr>
          <w:sz w:val="28"/>
          <w:szCs w:val="24"/>
        </w:rPr>
        <w:t xml:space="preserve">  информационно</w:t>
      </w:r>
      <w:r w:rsidR="00A37B9E">
        <w:rPr>
          <w:sz w:val="28"/>
          <w:szCs w:val="24"/>
        </w:rPr>
        <w:t>е</w:t>
      </w:r>
      <w:r w:rsidR="000D47D2" w:rsidRPr="00605374">
        <w:rPr>
          <w:sz w:val="28"/>
          <w:szCs w:val="24"/>
        </w:rPr>
        <w:t xml:space="preserve"> пространств</w:t>
      </w:r>
      <w:r w:rsidR="00A37B9E">
        <w:rPr>
          <w:sz w:val="28"/>
          <w:szCs w:val="24"/>
        </w:rPr>
        <w:t>о</w:t>
      </w:r>
      <w:r w:rsidR="000D47D2" w:rsidRPr="00605374">
        <w:rPr>
          <w:sz w:val="28"/>
          <w:szCs w:val="24"/>
        </w:rPr>
        <w:t xml:space="preserve"> на территории Нижнесергинского городского поселения</w:t>
      </w:r>
      <w:r w:rsidR="000D47D2">
        <w:rPr>
          <w:sz w:val="28"/>
          <w:szCs w:val="24"/>
        </w:rPr>
        <w:t xml:space="preserve"> по  направлениям деятельности ОМСУ</w:t>
      </w:r>
      <w:r w:rsidR="00B559D6">
        <w:rPr>
          <w:sz w:val="28"/>
          <w:szCs w:val="24"/>
        </w:rPr>
        <w:t>.</w:t>
      </w:r>
      <w:r w:rsidR="000D47D2">
        <w:rPr>
          <w:sz w:val="28"/>
          <w:szCs w:val="24"/>
        </w:rPr>
        <w:t xml:space="preserve"> </w:t>
      </w:r>
    </w:p>
    <w:p w:rsidR="00EF5E70" w:rsidRDefault="00EF5E70" w:rsidP="000C3E9A">
      <w:pPr>
        <w:widowControl/>
        <w:shd w:val="clear" w:color="auto" w:fill="FFFFFF"/>
        <w:spacing w:line="360" w:lineRule="atLeast"/>
        <w:ind w:firstLine="708"/>
        <w:rPr>
          <w:sz w:val="28"/>
          <w:szCs w:val="28"/>
        </w:rPr>
      </w:pPr>
      <w:r>
        <w:rPr>
          <w:sz w:val="28"/>
          <w:szCs w:val="28"/>
        </w:rPr>
        <w:t xml:space="preserve">Целевые </w:t>
      </w:r>
      <w:r w:rsidR="00C03950">
        <w:rPr>
          <w:sz w:val="28"/>
          <w:szCs w:val="28"/>
        </w:rPr>
        <w:t>показатели</w:t>
      </w:r>
      <w:r>
        <w:rPr>
          <w:sz w:val="28"/>
          <w:szCs w:val="28"/>
        </w:rPr>
        <w:t xml:space="preserve"> с разбивкой по годам приведены в таблице</w:t>
      </w:r>
      <w:r w:rsidR="00B04A78">
        <w:rPr>
          <w:sz w:val="28"/>
          <w:szCs w:val="28"/>
        </w:rPr>
        <w:t xml:space="preserve"> </w:t>
      </w:r>
      <w:r w:rsidR="00986461">
        <w:rPr>
          <w:sz w:val="28"/>
          <w:szCs w:val="28"/>
        </w:rPr>
        <w:t>(</w:t>
      </w:r>
      <w:r w:rsidR="00B04A78">
        <w:rPr>
          <w:sz w:val="28"/>
          <w:szCs w:val="28"/>
        </w:rPr>
        <w:t>приложение</w:t>
      </w:r>
      <w:r w:rsidR="000542F5">
        <w:rPr>
          <w:sz w:val="28"/>
          <w:szCs w:val="28"/>
        </w:rPr>
        <w:t>№</w:t>
      </w:r>
      <w:r w:rsidR="00986461">
        <w:rPr>
          <w:sz w:val="28"/>
          <w:szCs w:val="28"/>
        </w:rPr>
        <w:t xml:space="preserve"> </w:t>
      </w:r>
      <w:r w:rsidR="000542F5">
        <w:rPr>
          <w:sz w:val="28"/>
          <w:szCs w:val="28"/>
        </w:rPr>
        <w:t>1</w:t>
      </w:r>
      <w:r w:rsidR="00B04A78">
        <w:rPr>
          <w:sz w:val="28"/>
          <w:szCs w:val="28"/>
        </w:rPr>
        <w:t>).</w:t>
      </w:r>
    </w:p>
    <w:p w:rsidR="00986461" w:rsidRDefault="00986461" w:rsidP="000C3E9A">
      <w:pPr>
        <w:widowControl/>
        <w:shd w:val="clear" w:color="auto" w:fill="FFFFFF"/>
        <w:spacing w:line="360" w:lineRule="atLeast"/>
        <w:ind w:firstLine="708"/>
        <w:rPr>
          <w:sz w:val="28"/>
          <w:szCs w:val="28"/>
        </w:rPr>
      </w:pPr>
    </w:p>
    <w:p w:rsidR="00986461" w:rsidRDefault="00986461" w:rsidP="00986461">
      <w:pPr>
        <w:widowControl/>
        <w:shd w:val="clear" w:color="auto" w:fill="FFFFFF"/>
        <w:spacing w:line="360" w:lineRule="atLeast"/>
        <w:ind w:firstLine="708"/>
        <w:rPr>
          <w:sz w:val="28"/>
          <w:szCs w:val="28"/>
        </w:rPr>
        <w:sectPr w:rsidR="00986461" w:rsidSect="00185230">
          <w:headerReference w:type="default" r:id="rId10"/>
          <w:pgSz w:w="11905" w:h="16838"/>
          <w:pgMar w:top="993" w:right="850" w:bottom="851" w:left="1418" w:header="426" w:footer="720" w:gutter="0"/>
          <w:pgNumType w:start="1"/>
          <w:cols w:space="720"/>
          <w:noEndnote/>
          <w:titlePg/>
          <w:docGrid w:linePitch="299"/>
        </w:sectPr>
      </w:pPr>
    </w:p>
    <w:p w:rsidR="000542F5" w:rsidRDefault="000542F5" w:rsidP="003E7F5C">
      <w:pPr>
        <w:autoSpaceDE w:val="0"/>
        <w:autoSpaceDN w:val="0"/>
        <w:adjustRightInd w:val="0"/>
        <w:jc w:val="center"/>
        <w:rPr>
          <w:b/>
          <w:szCs w:val="24"/>
          <w:lang w:eastAsia="en-US"/>
        </w:rPr>
      </w:pPr>
    </w:p>
    <w:p w:rsidR="000542F5" w:rsidRPr="005A6410" w:rsidRDefault="00B04A78" w:rsidP="000542F5">
      <w:pPr>
        <w:autoSpaceDE w:val="0"/>
        <w:autoSpaceDN w:val="0"/>
        <w:adjustRightInd w:val="0"/>
        <w:jc w:val="right"/>
        <w:rPr>
          <w:b/>
          <w:sz w:val="28"/>
          <w:szCs w:val="24"/>
          <w:lang w:eastAsia="en-US"/>
        </w:rPr>
      </w:pPr>
      <w:r w:rsidRPr="005A6410">
        <w:rPr>
          <w:b/>
          <w:sz w:val="28"/>
          <w:szCs w:val="24"/>
          <w:lang w:eastAsia="en-US"/>
        </w:rPr>
        <w:t xml:space="preserve">Приложение </w:t>
      </w:r>
      <w:r w:rsidR="000542F5" w:rsidRPr="005A6410">
        <w:rPr>
          <w:b/>
          <w:sz w:val="28"/>
          <w:szCs w:val="24"/>
          <w:lang w:eastAsia="en-US"/>
        </w:rPr>
        <w:t xml:space="preserve"> №1</w:t>
      </w:r>
    </w:p>
    <w:p w:rsidR="000542F5" w:rsidRPr="005A6410" w:rsidRDefault="000542F5" w:rsidP="000542F5">
      <w:pPr>
        <w:autoSpaceDE w:val="0"/>
        <w:autoSpaceDN w:val="0"/>
        <w:adjustRightInd w:val="0"/>
        <w:jc w:val="right"/>
        <w:rPr>
          <w:b/>
          <w:sz w:val="28"/>
          <w:szCs w:val="24"/>
          <w:lang w:eastAsia="en-US"/>
        </w:rPr>
      </w:pPr>
      <w:r w:rsidRPr="005A6410">
        <w:rPr>
          <w:b/>
          <w:sz w:val="28"/>
          <w:szCs w:val="24"/>
          <w:lang w:eastAsia="en-US"/>
        </w:rPr>
        <w:t xml:space="preserve"> к программе</w:t>
      </w:r>
      <w:r w:rsidR="00612431" w:rsidRPr="005A6410">
        <w:rPr>
          <w:b/>
          <w:sz w:val="28"/>
          <w:szCs w:val="24"/>
          <w:lang w:eastAsia="en-US"/>
        </w:rPr>
        <w:t xml:space="preserve"> </w:t>
      </w:r>
      <w:r w:rsidRPr="005A6410">
        <w:rPr>
          <w:b/>
          <w:sz w:val="28"/>
          <w:szCs w:val="24"/>
          <w:lang w:eastAsia="en-US"/>
        </w:rPr>
        <w:t xml:space="preserve">"Информирование населения о деятельности </w:t>
      </w:r>
    </w:p>
    <w:p w:rsidR="000542F5" w:rsidRPr="005A6410" w:rsidRDefault="000542F5" w:rsidP="000542F5">
      <w:pPr>
        <w:autoSpaceDE w:val="0"/>
        <w:autoSpaceDN w:val="0"/>
        <w:adjustRightInd w:val="0"/>
        <w:jc w:val="right"/>
        <w:rPr>
          <w:b/>
          <w:sz w:val="28"/>
          <w:szCs w:val="24"/>
          <w:lang w:eastAsia="en-US"/>
        </w:rPr>
      </w:pPr>
      <w:r w:rsidRPr="005A6410">
        <w:rPr>
          <w:b/>
          <w:sz w:val="28"/>
          <w:szCs w:val="24"/>
          <w:lang w:eastAsia="en-US"/>
        </w:rPr>
        <w:t>органов местного самоуправления</w:t>
      </w:r>
    </w:p>
    <w:p w:rsidR="000542F5" w:rsidRPr="005A6410" w:rsidRDefault="000542F5" w:rsidP="000542F5">
      <w:pPr>
        <w:autoSpaceDE w:val="0"/>
        <w:autoSpaceDN w:val="0"/>
        <w:adjustRightInd w:val="0"/>
        <w:jc w:val="right"/>
        <w:rPr>
          <w:b/>
          <w:sz w:val="28"/>
          <w:szCs w:val="24"/>
          <w:lang w:eastAsia="en-US"/>
        </w:rPr>
      </w:pPr>
      <w:r w:rsidRPr="005A6410">
        <w:rPr>
          <w:b/>
          <w:sz w:val="28"/>
          <w:szCs w:val="24"/>
          <w:lang w:eastAsia="en-US"/>
        </w:rPr>
        <w:t>Нижнесергинского городского поселения   в  201</w:t>
      </w:r>
      <w:r w:rsidR="00612431" w:rsidRPr="005A6410">
        <w:rPr>
          <w:b/>
          <w:sz w:val="28"/>
          <w:szCs w:val="24"/>
          <w:lang w:eastAsia="en-US"/>
        </w:rPr>
        <w:t>8-2022</w:t>
      </w:r>
      <w:r w:rsidRPr="005A6410">
        <w:rPr>
          <w:b/>
          <w:sz w:val="28"/>
          <w:szCs w:val="24"/>
          <w:lang w:eastAsia="en-US"/>
        </w:rPr>
        <w:t xml:space="preserve"> годах " </w:t>
      </w:r>
    </w:p>
    <w:p w:rsidR="000542F5" w:rsidRDefault="000542F5" w:rsidP="003E7F5C">
      <w:pPr>
        <w:autoSpaceDE w:val="0"/>
        <w:autoSpaceDN w:val="0"/>
        <w:adjustRightInd w:val="0"/>
        <w:jc w:val="center"/>
        <w:rPr>
          <w:b/>
          <w:szCs w:val="24"/>
          <w:lang w:eastAsia="en-US"/>
        </w:rPr>
      </w:pPr>
    </w:p>
    <w:p w:rsidR="000542F5" w:rsidRDefault="000542F5" w:rsidP="003E7F5C">
      <w:pPr>
        <w:autoSpaceDE w:val="0"/>
        <w:autoSpaceDN w:val="0"/>
        <w:adjustRightInd w:val="0"/>
        <w:jc w:val="center"/>
        <w:rPr>
          <w:b/>
          <w:szCs w:val="24"/>
          <w:lang w:eastAsia="en-US"/>
        </w:rPr>
      </w:pPr>
    </w:p>
    <w:p w:rsidR="000D47D2" w:rsidRPr="00890CA5" w:rsidRDefault="000D47D2" w:rsidP="003E7F5C">
      <w:pPr>
        <w:autoSpaceDE w:val="0"/>
        <w:autoSpaceDN w:val="0"/>
        <w:adjustRightInd w:val="0"/>
        <w:jc w:val="center"/>
        <w:rPr>
          <w:b/>
          <w:sz w:val="28"/>
          <w:szCs w:val="28"/>
          <w:lang w:eastAsia="en-US"/>
        </w:rPr>
      </w:pPr>
      <w:r w:rsidRPr="00890CA5">
        <w:rPr>
          <w:b/>
          <w:sz w:val="28"/>
          <w:szCs w:val="28"/>
          <w:lang w:eastAsia="en-US"/>
        </w:rPr>
        <w:t>ЦЕЛИ, ЗАДАЧИ И ЦЕЛЕВЫЕ ПОКАЗАТЕЛИ</w:t>
      </w:r>
    </w:p>
    <w:p w:rsidR="000D47D2" w:rsidRPr="00890CA5" w:rsidRDefault="000D47D2" w:rsidP="003E7F5C">
      <w:pPr>
        <w:autoSpaceDE w:val="0"/>
        <w:autoSpaceDN w:val="0"/>
        <w:adjustRightInd w:val="0"/>
        <w:jc w:val="center"/>
        <w:rPr>
          <w:b/>
          <w:sz w:val="28"/>
          <w:szCs w:val="28"/>
          <w:lang w:eastAsia="en-US"/>
        </w:rPr>
      </w:pPr>
      <w:r w:rsidRPr="00890CA5">
        <w:rPr>
          <w:b/>
          <w:sz w:val="28"/>
          <w:szCs w:val="28"/>
          <w:lang w:eastAsia="en-US"/>
        </w:rPr>
        <w:t>РЕАЛИЗАЦИИ МУНИЦИПАЛЬНОЙ ПРОГРАММЫ</w:t>
      </w:r>
    </w:p>
    <w:p w:rsidR="000D47D2" w:rsidRPr="00890CA5" w:rsidRDefault="000D47D2" w:rsidP="002F6F48">
      <w:pPr>
        <w:autoSpaceDE w:val="0"/>
        <w:autoSpaceDN w:val="0"/>
        <w:adjustRightInd w:val="0"/>
        <w:jc w:val="center"/>
        <w:rPr>
          <w:b/>
          <w:sz w:val="28"/>
          <w:szCs w:val="28"/>
          <w:lang w:eastAsia="en-US"/>
        </w:rPr>
      </w:pPr>
      <w:r w:rsidRPr="00890CA5">
        <w:rPr>
          <w:b/>
          <w:sz w:val="28"/>
          <w:szCs w:val="28"/>
          <w:lang w:eastAsia="en-US"/>
        </w:rPr>
        <w:t xml:space="preserve">"Информирование населения о деятельности </w:t>
      </w:r>
    </w:p>
    <w:p w:rsidR="000D47D2" w:rsidRPr="00890CA5" w:rsidRDefault="000D47D2" w:rsidP="002F6F48">
      <w:pPr>
        <w:autoSpaceDE w:val="0"/>
        <w:autoSpaceDN w:val="0"/>
        <w:adjustRightInd w:val="0"/>
        <w:jc w:val="center"/>
        <w:rPr>
          <w:b/>
          <w:sz w:val="28"/>
          <w:szCs w:val="28"/>
          <w:lang w:eastAsia="en-US"/>
        </w:rPr>
      </w:pPr>
      <w:r w:rsidRPr="00890CA5">
        <w:rPr>
          <w:b/>
          <w:sz w:val="28"/>
          <w:szCs w:val="28"/>
          <w:lang w:eastAsia="en-US"/>
        </w:rPr>
        <w:t>органов местного самоуправления</w:t>
      </w:r>
    </w:p>
    <w:p w:rsidR="000D47D2" w:rsidRDefault="000D47D2" w:rsidP="002F6F48">
      <w:pPr>
        <w:autoSpaceDE w:val="0"/>
        <w:autoSpaceDN w:val="0"/>
        <w:adjustRightInd w:val="0"/>
        <w:jc w:val="center"/>
        <w:rPr>
          <w:b/>
          <w:sz w:val="28"/>
          <w:szCs w:val="28"/>
          <w:lang w:eastAsia="en-US"/>
        </w:rPr>
      </w:pPr>
      <w:r w:rsidRPr="00890CA5">
        <w:rPr>
          <w:b/>
          <w:sz w:val="28"/>
          <w:szCs w:val="28"/>
          <w:lang w:eastAsia="en-US"/>
        </w:rPr>
        <w:t>Нижнесергинского городского поселения   в  201</w:t>
      </w:r>
      <w:r w:rsidR="00722372" w:rsidRPr="00890CA5">
        <w:rPr>
          <w:b/>
          <w:sz w:val="28"/>
          <w:szCs w:val="28"/>
          <w:lang w:eastAsia="en-US"/>
        </w:rPr>
        <w:t>8</w:t>
      </w:r>
      <w:r w:rsidRPr="00890CA5">
        <w:rPr>
          <w:b/>
          <w:sz w:val="28"/>
          <w:szCs w:val="28"/>
          <w:lang w:eastAsia="en-US"/>
        </w:rPr>
        <w:t>-20</w:t>
      </w:r>
      <w:r w:rsidR="00722372" w:rsidRPr="00890CA5">
        <w:rPr>
          <w:b/>
          <w:sz w:val="28"/>
          <w:szCs w:val="28"/>
          <w:lang w:eastAsia="en-US"/>
        </w:rPr>
        <w:t>22</w:t>
      </w:r>
      <w:r w:rsidRPr="00890CA5">
        <w:rPr>
          <w:b/>
          <w:sz w:val="28"/>
          <w:szCs w:val="28"/>
          <w:lang w:eastAsia="en-US"/>
        </w:rPr>
        <w:t xml:space="preserve"> годах "</w:t>
      </w:r>
    </w:p>
    <w:p w:rsidR="00890CA5" w:rsidRPr="00910A67" w:rsidRDefault="00890CA5" w:rsidP="002F6F48">
      <w:pPr>
        <w:autoSpaceDE w:val="0"/>
        <w:autoSpaceDN w:val="0"/>
        <w:adjustRightInd w:val="0"/>
        <w:jc w:val="center"/>
        <w:rPr>
          <w:b/>
          <w:szCs w:val="24"/>
          <w:lang w:eastAsia="en-US"/>
        </w:rPr>
      </w:pPr>
    </w:p>
    <w:tbl>
      <w:tblPr>
        <w:tblW w:w="15016" w:type="dxa"/>
        <w:tblCellSpacing w:w="5" w:type="nil"/>
        <w:tblInd w:w="75" w:type="dxa"/>
        <w:tblLayout w:type="fixed"/>
        <w:tblCellMar>
          <w:left w:w="75" w:type="dxa"/>
          <w:right w:w="75" w:type="dxa"/>
        </w:tblCellMar>
        <w:tblLook w:val="0000" w:firstRow="0" w:lastRow="0" w:firstColumn="0" w:lastColumn="0" w:noHBand="0" w:noVBand="0"/>
      </w:tblPr>
      <w:tblGrid>
        <w:gridCol w:w="851"/>
        <w:gridCol w:w="3685"/>
        <w:gridCol w:w="1253"/>
        <w:gridCol w:w="1299"/>
        <w:gridCol w:w="992"/>
        <w:gridCol w:w="989"/>
        <w:gridCol w:w="35"/>
        <w:gridCol w:w="1102"/>
        <w:gridCol w:w="70"/>
        <w:gridCol w:w="923"/>
        <w:gridCol w:w="70"/>
        <w:gridCol w:w="1051"/>
        <w:gridCol w:w="70"/>
        <w:gridCol w:w="2591"/>
        <w:gridCol w:w="35"/>
      </w:tblGrid>
      <w:tr w:rsidR="000B6D78" w:rsidRPr="000B6D78" w:rsidTr="000B6D78">
        <w:trPr>
          <w:gridAfter w:val="1"/>
          <w:wAfter w:w="35" w:type="dxa"/>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N    </w:t>
            </w:r>
            <w:r w:rsidRPr="000B6D78">
              <w:rPr>
                <w:rFonts w:eastAsia="Times New Roman"/>
                <w:szCs w:val="24"/>
              </w:rPr>
              <w:br/>
              <w:t>строки</w:t>
            </w:r>
          </w:p>
        </w:tc>
        <w:tc>
          <w:tcPr>
            <w:tcW w:w="3685" w:type="dxa"/>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Наименование  </w:t>
            </w:r>
            <w:r w:rsidRPr="000B6D78">
              <w:rPr>
                <w:rFonts w:eastAsia="Times New Roman"/>
                <w:szCs w:val="24"/>
              </w:rPr>
              <w:br/>
              <w:t xml:space="preserve"> цели (целей) и </w:t>
            </w:r>
            <w:r w:rsidRPr="000B6D78">
              <w:rPr>
                <w:rFonts w:eastAsia="Times New Roman"/>
                <w:szCs w:val="24"/>
              </w:rPr>
              <w:br/>
              <w:t xml:space="preserve"> задач, целевых </w:t>
            </w:r>
            <w:r w:rsidRPr="000B6D78">
              <w:rPr>
                <w:rFonts w:eastAsia="Times New Roman"/>
                <w:szCs w:val="24"/>
              </w:rPr>
              <w:br/>
              <w:t xml:space="preserve">  показателей</w:t>
            </w:r>
          </w:p>
        </w:tc>
        <w:tc>
          <w:tcPr>
            <w:tcW w:w="1253" w:type="dxa"/>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Единица </w:t>
            </w:r>
            <w:r w:rsidRPr="000B6D78">
              <w:rPr>
                <w:rFonts w:eastAsia="Times New Roman"/>
                <w:szCs w:val="24"/>
              </w:rPr>
              <w:br/>
              <w:t>измерения</w:t>
            </w:r>
          </w:p>
        </w:tc>
        <w:tc>
          <w:tcPr>
            <w:tcW w:w="6531" w:type="dxa"/>
            <w:gridSpan w:val="9"/>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 xml:space="preserve">Значение целевого показателя реализации      </w:t>
            </w:r>
            <w:r w:rsidRPr="000B6D78">
              <w:rPr>
                <w:rFonts w:eastAsia="Times New Roman"/>
                <w:szCs w:val="24"/>
              </w:rPr>
              <w:br/>
              <w:t xml:space="preserve">             муниципальной программы</w:t>
            </w:r>
          </w:p>
        </w:tc>
        <w:tc>
          <w:tcPr>
            <w:tcW w:w="2661" w:type="dxa"/>
            <w:gridSpan w:val="2"/>
            <w:vMerge w:val="restart"/>
            <w:tcBorders>
              <w:top w:val="single" w:sz="4" w:space="0" w:color="auto"/>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Порядок расчета показателя</w:t>
            </w:r>
          </w:p>
        </w:tc>
      </w:tr>
      <w:tr w:rsidR="000B6D78" w:rsidRPr="000B6D78" w:rsidTr="000B6D78">
        <w:trPr>
          <w:gridAfter w:val="1"/>
          <w:wAfter w:w="35" w:type="dxa"/>
          <w:tblCellSpacing w:w="5" w:type="nil"/>
        </w:trPr>
        <w:tc>
          <w:tcPr>
            <w:tcW w:w="851" w:type="dxa"/>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c>
          <w:tcPr>
            <w:tcW w:w="3685" w:type="dxa"/>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c>
          <w:tcPr>
            <w:tcW w:w="1253" w:type="dxa"/>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c>
          <w:tcPr>
            <w:tcW w:w="1299" w:type="dxa"/>
            <w:tcBorders>
              <w:left w:val="single" w:sz="4" w:space="0" w:color="auto"/>
              <w:bottom w:val="single" w:sz="4" w:space="0" w:color="auto"/>
              <w:right w:val="single" w:sz="4" w:space="0" w:color="auto"/>
            </w:tcBorders>
          </w:tcPr>
          <w:p w:rsidR="000B6D78" w:rsidRPr="000B6D78" w:rsidRDefault="000B6D78" w:rsidP="00594E90">
            <w:pPr>
              <w:autoSpaceDE w:val="0"/>
              <w:autoSpaceDN w:val="0"/>
              <w:adjustRightInd w:val="0"/>
              <w:jc w:val="center"/>
              <w:rPr>
                <w:rFonts w:eastAsia="Times New Roman"/>
                <w:szCs w:val="24"/>
              </w:rPr>
            </w:pPr>
            <w:r w:rsidRPr="000B6D78">
              <w:rPr>
                <w:rFonts w:eastAsia="Times New Roman"/>
                <w:szCs w:val="24"/>
              </w:rPr>
              <w:t>Базовый показатель на 01.01.201</w:t>
            </w:r>
            <w:r w:rsidR="00594E90">
              <w:rPr>
                <w:rFonts w:eastAsia="Times New Roman"/>
                <w:szCs w:val="24"/>
              </w:rPr>
              <w:t>8</w:t>
            </w:r>
            <w:r w:rsidRPr="000B6D78">
              <w:rPr>
                <w:rFonts w:eastAsia="Times New Roman"/>
                <w:szCs w:val="24"/>
              </w:rPr>
              <w:t xml:space="preserve">  </w:t>
            </w:r>
          </w:p>
        </w:tc>
        <w:tc>
          <w:tcPr>
            <w:tcW w:w="992" w:type="dxa"/>
            <w:tcBorders>
              <w:left w:val="single" w:sz="4" w:space="0" w:color="auto"/>
              <w:bottom w:val="single" w:sz="4" w:space="0" w:color="auto"/>
              <w:right w:val="single" w:sz="4" w:space="0" w:color="auto"/>
            </w:tcBorders>
          </w:tcPr>
          <w:p w:rsidR="000B6D78" w:rsidRPr="000B6D78" w:rsidRDefault="000B6D78" w:rsidP="00594E90">
            <w:pPr>
              <w:autoSpaceDE w:val="0"/>
              <w:autoSpaceDN w:val="0"/>
              <w:adjustRightInd w:val="0"/>
              <w:jc w:val="center"/>
              <w:rPr>
                <w:rFonts w:eastAsia="Times New Roman"/>
                <w:szCs w:val="24"/>
              </w:rPr>
            </w:pPr>
            <w:r>
              <w:rPr>
                <w:rFonts w:eastAsia="Times New Roman"/>
                <w:szCs w:val="24"/>
              </w:rPr>
              <w:t>201</w:t>
            </w:r>
            <w:r w:rsidR="00594E90">
              <w:rPr>
                <w:rFonts w:eastAsia="Times New Roman"/>
                <w:szCs w:val="24"/>
              </w:rPr>
              <w:t>8</w:t>
            </w:r>
          </w:p>
        </w:tc>
        <w:tc>
          <w:tcPr>
            <w:tcW w:w="989" w:type="dxa"/>
            <w:tcBorders>
              <w:left w:val="single" w:sz="4" w:space="0" w:color="auto"/>
              <w:bottom w:val="single" w:sz="4" w:space="0" w:color="auto"/>
              <w:right w:val="single" w:sz="4" w:space="0" w:color="auto"/>
            </w:tcBorders>
          </w:tcPr>
          <w:p w:rsidR="000B6D78" w:rsidRPr="00B41A15" w:rsidRDefault="000B6D78" w:rsidP="00594E90">
            <w:r w:rsidRPr="00B41A15">
              <w:t>201</w:t>
            </w:r>
            <w:r w:rsidR="00594E90">
              <w:t>9</w:t>
            </w:r>
          </w:p>
        </w:tc>
        <w:tc>
          <w:tcPr>
            <w:tcW w:w="1137" w:type="dxa"/>
            <w:gridSpan w:val="2"/>
            <w:tcBorders>
              <w:left w:val="single" w:sz="4" w:space="0" w:color="auto"/>
              <w:bottom w:val="single" w:sz="4" w:space="0" w:color="auto"/>
              <w:right w:val="single" w:sz="4" w:space="0" w:color="auto"/>
            </w:tcBorders>
          </w:tcPr>
          <w:p w:rsidR="000B6D78" w:rsidRPr="00B41A15" w:rsidRDefault="000B6D78" w:rsidP="00594E90">
            <w:r w:rsidRPr="00B41A15">
              <w:t>20</w:t>
            </w:r>
            <w:r w:rsidR="00594E90">
              <w:t>20</w:t>
            </w:r>
          </w:p>
        </w:tc>
        <w:tc>
          <w:tcPr>
            <w:tcW w:w="993" w:type="dxa"/>
            <w:gridSpan w:val="2"/>
            <w:tcBorders>
              <w:left w:val="single" w:sz="4" w:space="0" w:color="auto"/>
              <w:bottom w:val="single" w:sz="4" w:space="0" w:color="auto"/>
              <w:right w:val="single" w:sz="4" w:space="0" w:color="auto"/>
            </w:tcBorders>
          </w:tcPr>
          <w:p w:rsidR="000B6D78" w:rsidRPr="00B41A15" w:rsidRDefault="000B6D78" w:rsidP="00594E90">
            <w:r w:rsidRPr="00B41A15">
              <w:t>20</w:t>
            </w:r>
            <w:r w:rsidR="00594E90">
              <w:t>21</w:t>
            </w:r>
          </w:p>
        </w:tc>
        <w:tc>
          <w:tcPr>
            <w:tcW w:w="1121" w:type="dxa"/>
            <w:gridSpan w:val="2"/>
            <w:tcBorders>
              <w:left w:val="single" w:sz="4" w:space="0" w:color="auto"/>
              <w:bottom w:val="single" w:sz="4" w:space="0" w:color="auto"/>
              <w:right w:val="single" w:sz="4" w:space="0" w:color="auto"/>
            </w:tcBorders>
          </w:tcPr>
          <w:p w:rsidR="000B6D78" w:rsidRDefault="000B6D78" w:rsidP="00DE298B">
            <w:r w:rsidRPr="00B41A15">
              <w:t>20</w:t>
            </w:r>
            <w:r w:rsidR="00594E90">
              <w:t>22</w:t>
            </w:r>
          </w:p>
          <w:p w:rsidR="000B6D78" w:rsidRPr="000B6D78" w:rsidRDefault="000B6D78" w:rsidP="000B6D78">
            <w:pPr>
              <w:autoSpaceDE w:val="0"/>
              <w:autoSpaceDN w:val="0"/>
              <w:adjustRightInd w:val="0"/>
              <w:jc w:val="center"/>
              <w:rPr>
                <w:rFonts w:eastAsia="Times New Roman"/>
                <w:szCs w:val="24"/>
              </w:rPr>
            </w:pPr>
          </w:p>
        </w:tc>
        <w:tc>
          <w:tcPr>
            <w:tcW w:w="2661" w:type="dxa"/>
            <w:gridSpan w:val="2"/>
            <w:vMerge/>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p>
        </w:tc>
      </w:tr>
      <w:tr w:rsidR="000B6D78" w:rsidRPr="000B6D78" w:rsidTr="000B6D78">
        <w:trPr>
          <w:gridAfter w:val="1"/>
          <w:wAfter w:w="35" w:type="dxa"/>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1</w:t>
            </w:r>
          </w:p>
        </w:tc>
        <w:tc>
          <w:tcPr>
            <w:tcW w:w="3685"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2</w:t>
            </w:r>
          </w:p>
        </w:tc>
        <w:tc>
          <w:tcPr>
            <w:tcW w:w="1253"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3</w:t>
            </w:r>
          </w:p>
        </w:tc>
        <w:tc>
          <w:tcPr>
            <w:tcW w:w="1299"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4</w:t>
            </w:r>
          </w:p>
        </w:tc>
        <w:tc>
          <w:tcPr>
            <w:tcW w:w="992"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5</w:t>
            </w:r>
          </w:p>
        </w:tc>
        <w:tc>
          <w:tcPr>
            <w:tcW w:w="989"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6</w:t>
            </w:r>
          </w:p>
        </w:tc>
        <w:tc>
          <w:tcPr>
            <w:tcW w:w="1137"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7</w:t>
            </w:r>
          </w:p>
        </w:tc>
        <w:tc>
          <w:tcPr>
            <w:tcW w:w="993"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8</w:t>
            </w:r>
          </w:p>
        </w:tc>
        <w:tc>
          <w:tcPr>
            <w:tcW w:w="1121"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9</w:t>
            </w:r>
          </w:p>
          <w:p w:rsidR="000B6D78" w:rsidRPr="000B6D78" w:rsidRDefault="000B6D78" w:rsidP="000B6D78">
            <w:pPr>
              <w:autoSpaceDE w:val="0"/>
              <w:autoSpaceDN w:val="0"/>
              <w:adjustRightInd w:val="0"/>
              <w:jc w:val="center"/>
              <w:rPr>
                <w:rFonts w:eastAsia="Times New Roman"/>
                <w:szCs w:val="24"/>
              </w:rPr>
            </w:pPr>
          </w:p>
        </w:tc>
        <w:tc>
          <w:tcPr>
            <w:tcW w:w="2661" w:type="dxa"/>
            <w:gridSpan w:val="2"/>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center"/>
              <w:rPr>
                <w:rFonts w:eastAsia="Times New Roman"/>
                <w:szCs w:val="24"/>
              </w:rPr>
            </w:pPr>
            <w:r w:rsidRPr="000B6D78">
              <w:rPr>
                <w:rFonts w:eastAsia="Times New Roman"/>
                <w:szCs w:val="24"/>
              </w:rPr>
              <w:t>1</w:t>
            </w:r>
            <w:r>
              <w:rPr>
                <w:rFonts w:eastAsia="Times New Roman"/>
                <w:szCs w:val="24"/>
              </w:rPr>
              <w:t>0</w:t>
            </w: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1  </w:t>
            </w:r>
          </w:p>
        </w:tc>
        <w:tc>
          <w:tcPr>
            <w:tcW w:w="3685" w:type="dxa"/>
            <w:tcBorders>
              <w:left w:val="single" w:sz="4" w:space="0" w:color="auto"/>
              <w:bottom w:val="single" w:sz="4" w:space="0" w:color="auto"/>
              <w:right w:val="single" w:sz="4" w:space="0" w:color="auto"/>
            </w:tcBorders>
          </w:tcPr>
          <w:p w:rsidR="000B6D78" w:rsidRDefault="000B6D78" w:rsidP="00DE63AA">
            <w:pPr>
              <w:autoSpaceDE w:val="0"/>
              <w:autoSpaceDN w:val="0"/>
              <w:adjustRightInd w:val="0"/>
              <w:jc w:val="left"/>
              <w:rPr>
                <w:szCs w:val="24"/>
              </w:rPr>
            </w:pPr>
            <w:r w:rsidRPr="00910A67">
              <w:rPr>
                <w:szCs w:val="24"/>
              </w:rPr>
              <w:t xml:space="preserve">Целевой         </w:t>
            </w:r>
            <w:r w:rsidRPr="00910A67">
              <w:rPr>
                <w:szCs w:val="24"/>
              </w:rPr>
              <w:br/>
              <w:t xml:space="preserve">показатель 1    </w:t>
            </w:r>
          </w:p>
          <w:p w:rsidR="000B6D78" w:rsidRPr="00910A67" w:rsidRDefault="000B6D78" w:rsidP="004552A8">
            <w:pPr>
              <w:autoSpaceDE w:val="0"/>
              <w:autoSpaceDN w:val="0"/>
              <w:adjustRightInd w:val="0"/>
              <w:jc w:val="left"/>
              <w:rPr>
                <w:szCs w:val="24"/>
              </w:rPr>
            </w:pPr>
            <w:r w:rsidRPr="006317E0">
              <w:rPr>
                <w:sz w:val="28"/>
                <w:szCs w:val="22"/>
              </w:rPr>
              <w:t xml:space="preserve">Процент населения </w:t>
            </w:r>
            <w:r>
              <w:rPr>
                <w:sz w:val="28"/>
                <w:szCs w:val="22"/>
              </w:rPr>
              <w:t>Нижнесергинского городского поселения</w:t>
            </w:r>
            <w:r w:rsidRPr="006317E0">
              <w:rPr>
                <w:sz w:val="28"/>
                <w:szCs w:val="22"/>
              </w:rPr>
              <w:t xml:space="preserve">, </w:t>
            </w:r>
            <w:r w:rsidR="004552A8">
              <w:rPr>
                <w:sz w:val="28"/>
                <w:szCs w:val="22"/>
              </w:rPr>
              <w:t>приобретающих</w:t>
            </w:r>
            <w:r w:rsidRPr="00564031">
              <w:rPr>
                <w:color w:val="FF0000"/>
                <w:sz w:val="28"/>
                <w:szCs w:val="22"/>
              </w:rPr>
              <w:t xml:space="preserve"> </w:t>
            </w:r>
            <w:r w:rsidRPr="004552A8">
              <w:rPr>
                <w:sz w:val="28"/>
                <w:szCs w:val="22"/>
              </w:rPr>
              <w:t>районную газету "Новое время"</w:t>
            </w:r>
          </w:p>
        </w:tc>
        <w:tc>
          <w:tcPr>
            <w:tcW w:w="1253" w:type="dxa"/>
            <w:tcBorders>
              <w:left w:val="single" w:sz="4" w:space="0" w:color="auto"/>
              <w:bottom w:val="single" w:sz="4" w:space="0" w:color="auto"/>
              <w:right w:val="single" w:sz="4" w:space="0" w:color="auto"/>
            </w:tcBorders>
          </w:tcPr>
          <w:p w:rsidR="000B6D78" w:rsidRPr="00910A67" w:rsidRDefault="000B6D78" w:rsidP="00DE63AA">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0B6D78" w:rsidRPr="000B6D78" w:rsidRDefault="004552A8" w:rsidP="004552A8">
            <w:pPr>
              <w:autoSpaceDE w:val="0"/>
              <w:autoSpaceDN w:val="0"/>
              <w:adjustRightInd w:val="0"/>
              <w:jc w:val="left"/>
              <w:rPr>
                <w:rFonts w:eastAsia="Times New Roman"/>
                <w:szCs w:val="24"/>
              </w:rPr>
            </w:pPr>
            <w:r>
              <w:rPr>
                <w:rFonts w:eastAsia="Times New Roman"/>
                <w:szCs w:val="24"/>
              </w:rPr>
              <w:t>20,0</w:t>
            </w:r>
          </w:p>
        </w:tc>
        <w:tc>
          <w:tcPr>
            <w:tcW w:w="992" w:type="dxa"/>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20,5</w:t>
            </w:r>
          </w:p>
        </w:tc>
        <w:tc>
          <w:tcPr>
            <w:tcW w:w="1024"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21,0</w:t>
            </w:r>
          </w:p>
        </w:tc>
        <w:tc>
          <w:tcPr>
            <w:tcW w:w="1172"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21,2</w:t>
            </w:r>
          </w:p>
        </w:tc>
        <w:tc>
          <w:tcPr>
            <w:tcW w:w="993"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21,3</w:t>
            </w:r>
          </w:p>
        </w:tc>
        <w:tc>
          <w:tcPr>
            <w:tcW w:w="1121" w:type="dxa"/>
            <w:gridSpan w:val="2"/>
            <w:tcBorders>
              <w:left w:val="single" w:sz="4" w:space="0" w:color="auto"/>
              <w:bottom w:val="single" w:sz="4" w:space="0" w:color="auto"/>
              <w:right w:val="single" w:sz="4" w:space="0" w:color="auto"/>
            </w:tcBorders>
          </w:tcPr>
          <w:p w:rsidR="000B6D78" w:rsidRPr="000B6D78" w:rsidRDefault="004552A8" w:rsidP="000B6D78">
            <w:pPr>
              <w:autoSpaceDE w:val="0"/>
              <w:autoSpaceDN w:val="0"/>
              <w:adjustRightInd w:val="0"/>
              <w:jc w:val="left"/>
              <w:rPr>
                <w:rFonts w:eastAsia="Times New Roman"/>
                <w:szCs w:val="24"/>
              </w:rPr>
            </w:pPr>
            <w:r>
              <w:rPr>
                <w:rFonts w:eastAsia="Times New Roman"/>
                <w:szCs w:val="24"/>
              </w:rPr>
              <w:t>21,5</w:t>
            </w:r>
          </w:p>
        </w:tc>
        <w:tc>
          <w:tcPr>
            <w:tcW w:w="2626" w:type="dxa"/>
            <w:gridSpan w:val="2"/>
            <w:tcBorders>
              <w:left w:val="single" w:sz="4" w:space="0" w:color="auto"/>
              <w:bottom w:val="single" w:sz="4" w:space="0" w:color="auto"/>
              <w:right w:val="single" w:sz="4" w:space="0" w:color="auto"/>
            </w:tcBorders>
          </w:tcPr>
          <w:p w:rsidR="000B6D78" w:rsidRPr="000B6D78" w:rsidRDefault="000B6D78" w:rsidP="00C8389A">
            <w:pPr>
              <w:autoSpaceDE w:val="0"/>
              <w:autoSpaceDN w:val="0"/>
              <w:adjustRightInd w:val="0"/>
              <w:jc w:val="left"/>
              <w:rPr>
                <w:rFonts w:eastAsia="Times New Roman"/>
                <w:szCs w:val="24"/>
              </w:rPr>
            </w:pPr>
            <w:r>
              <w:rPr>
                <w:rFonts w:eastAsia="Times New Roman"/>
                <w:szCs w:val="24"/>
              </w:rPr>
              <w:t xml:space="preserve">Отношение численности населения Нижнесергинского городского поселения, </w:t>
            </w:r>
            <w:r w:rsidR="00B15225">
              <w:rPr>
                <w:rFonts w:eastAsia="Times New Roman"/>
                <w:szCs w:val="24"/>
              </w:rPr>
              <w:t xml:space="preserve">приобретающее </w:t>
            </w:r>
            <w:r w:rsidR="00FB61C9" w:rsidRPr="00FB61C9">
              <w:rPr>
                <w:rFonts w:eastAsia="Times New Roman"/>
                <w:szCs w:val="24"/>
              </w:rPr>
              <w:t>районную газету "Новое время"</w:t>
            </w:r>
            <w:r>
              <w:rPr>
                <w:rFonts w:eastAsia="Times New Roman"/>
                <w:szCs w:val="24"/>
              </w:rPr>
              <w:t xml:space="preserve"> к  общей </w:t>
            </w:r>
            <w:r w:rsidRPr="000B6D78">
              <w:rPr>
                <w:rFonts w:eastAsia="Times New Roman"/>
                <w:szCs w:val="24"/>
              </w:rPr>
              <w:t>численности населения Нижнесергинского городского поселения</w:t>
            </w:r>
            <w:r>
              <w:rPr>
                <w:rFonts w:eastAsia="Times New Roman"/>
                <w:szCs w:val="24"/>
              </w:rPr>
              <w:t xml:space="preserve"> </w:t>
            </w:r>
            <w:r w:rsidR="00174CD6">
              <w:rPr>
                <w:rFonts w:eastAsia="Times New Roman"/>
                <w:szCs w:val="24"/>
              </w:rPr>
              <w:t>(оценочно)</w:t>
            </w: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 2  </w:t>
            </w:r>
          </w:p>
        </w:tc>
        <w:tc>
          <w:tcPr>
            <w:tcW w:w="3685" w:type="dxa"/>
            <w:tcBorders>
              <w:left w:val="single" w:sz="4" w:space="0" w:color="auto"/>
              <w:bottom w:val="single" w:sz="4" w:space="0" w:color="auto"/>
              <w:right w:val="single" w:sz="4" w:space="0" w:color="auto"/>
            </w:tcBorders>
          </w:tcPr>
          <w:p w:rsidR="000B6D78" w:rsidRDefault="000B6D78" w:rsidP="00FB0B59">
            <w:pPr>
              <w:autoSpaceDE w:val="0"/>
              <w:autoSpaceDN w:val="0"/>
              <w:adjustRightInd w:val="0"/>
              <w:jc w:val="left"/>
              <w:rPr>
                <w:szCs w:val="24"/>
              </w:rPr>
            </w:pPr>
            <w:r w:rsidRPr="00910A67">
              <w:rPr>
                <w:szCs w:val="24"/>
              </w:rPr>
              <w:t>Ц</w:t>
            </w:r>
            <w:r>
              <w:rPr>
                <w:szCs w:val="24"/>
              </w:rPr>
              <w:t xml:space="preserve">елевой         </w:t>
            </w:r>
            <w:r>
              <w:rPr>
                <w:szCs w:val="24"/>
              </w:rPr>
              <w:br/>
              <w:t>показатель 2</w:t>
            </w:r>
          </w:p>
          <w:p w:rsidR="000B6D78" w:rsidRPr="00910A67" w:rsidRDefault="00605CDD" w:rsidP="00FB0B59">
            <w:pPr>
              <w:autoSpaceDE w:val="0"/>
              <w:autoSpaceDN w:val="0"/>
              <w:adjustRightInd w:val="0"/>
              <w:jc w:val="left"/>
              <w:rPr>
                <w:szCs w:val="24"/>
              </w:rPr>
            </w:pPr>
            <w:r>
              <w:rPr>
                <w:sz w:val="28"/>
                <w:szCs w:val="22"/>
              </w:rPr>
              <w:t xml:space="preserve">Количество </w:t>
            </w:r>
            <w:r w:rsidR="000B6D78" w:rsidRPr="006317E0">
              <w:rPr>
                <w:sz w:val="28"/>
                <w:szCs w:val="22"/>
              </w:rPr>
              <w:t xml:space="preserve"> населения </w:t>
            </w:r>
            <w:r w:rsidR="000B6D78">
              <w:rPr>
                <w:sz w:val="28"/>
                <w:szCs w:val="22"/>
              </w:rPr>
              <w:t>Нижнесергинского городского поселения</w:t>
            </w:r>
            <w:r w:rsidR="000B6D78" w:rsidRPr="006317E0">
              <w:rPr>
                <w:sz w:val="28"/>
                <w:szCs w:val="22"/>
              </w:rPr>
              <w:t xml:space="preserve">, оформившего </w:t>
            </w:r>
            <w:r w:rsidR="000B6D78">
              <w:rPr>
                <w:sz w:val="28"/>
                <w:szCs w:val="22"/>
              </w:rPr>
              <w:t xml:space="preserve">подключение </w:t>
            </w:r>
            <w:r w:rsidR="000B6D78" w:rsidRPr="00605CDD">
              <w:rPr>
                <w:sz w:val="28"/>
                <w:szCs w:val="22"/>
              </w:rPr>
              <w:t>к кабельному телевидению  студии "Ладья"</w:t>
            </w:r>
          </w:p>
        </w:tc>
        <w:tc>
          <w:tcPr>
            <w:tcW w:w="1253" w:type="dxa"/>
            <w:tcBorders>
              <w:left w:val="single" w:sz="4" w:space="0" w:color="auto"/>
              <w:bottom w:val="single" w:sz="4" w:space="0" w:color="auto"/>
              <w:right w:val="single" w:sz="4" w:space="0" w:color="auto"/>
            </w:tcBorders>
          </w:tcPr>
          <w:p w:rsidR="000B6D78" w:rsidRPr="00910A67" w:rsidRDefault="00605CDD" w:rsidP="00FB0B59">
            <w:pPr>
              <w:autoSpaceDE w:val="0"/>
              <w:autoSpaceDN w:val="0"/>
              <w:adjustRightInd w:val="0"/>
              <w:jc w:val="left"/>
              <w:rPr>
                <w:szCs w:val="24"/>
              </w:rPr>
            </w:pPr>
            <w:r>
              <w:rPr>
                <w:szCs w:val="24"/>
              </w:rPr>
              <w:t>Чел.</w:t>
            </w:r>
          </w:p>
        </w:tc>
        <w:tc>
          <w:tcPr>
            <w:tcW w:w="1299"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992"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1024"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1172"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993"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1121"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1200</w:t>
            </w:r>
          </w:p>
        </w:tc>
        <w:tc>
          <w:tcPr>
            <w:tcW w:w="2626" w:type="dxa"/>
            <w:gridSpan w:val="2"/>
            <w:tcBorders>
              <w:left w:val="single" w:sz="4" w:space="0" w:color="auto"/>
              <w:bottom w:val="single" w:sz="4" w:space="0" w:color="auto"/>
              <w:right w:val="single" w:sz="4" w:space="0" w:color="auto"/>
            </w:tcBorders>
          </w:tcPr>
          <w:p w:rsidR="000B6D78" w:rsidRPr="000B6D78" w:rsidRDefault="00174CD6" w:rsidP="000B6D78">
            <w:pPr>
              <w:autoSpaceDE w:val="0"/>
              <w:autoSpaceDN w:val="0"/>
              <w:adjustRightInd w:val="0"/>
              <w:jc w:val="left"/>
              <w:rPr>
                <w:rFonts w:eastAsia="Times New Roman"/>
                <w:szCs w:val="24"/>
              </w:rPr>
            </w:pPr>
            <w:r>
              <w:rPr>
                <w:rFonts w:eastAsia="Times New Roman"/>
                <w:szCs w:val="24"/>
              </w:rPr>
              <w:t>оценочно</w:t>
            </w: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3  </w:t>
            </w:r>
          </w:p>
        </w:tc>
        <w:tc>
          <w:tcPr>
            <w:tcW w:w="3685" w:type="dxa"/>
            <w:tcBorders>
              <w:left w:val="single" w:sz="4" w:space="0" w:color="auto"/>
              <w:bottom w:val="single" w:sz="4" w:space="0" w:color="auto"/>
              <w:right w:val="single" w:sz="4" w:space="0" w:color="auto"/>
            </w:tcBorders>
          </w:tcPr>
          <w:p w:rsidR="000B6D78" w:rsidRDefault="000B6D78" w:rsidP="00600DA4">
            <w:pPr>
              <w:autoSpaceDE w:val="0"/>
              <w:autoSpaceDN w:val="0"/>
              <w:adjustRightInd w:val="0"/>
              <w:jc w:val="left"/>
              <w:rPr>
                <w:szCs w:val="24"/>
              </w:rPr>
            </w:pPr>
            <w:r w:rsidRPr="00910A67">
              <w:rPr>
                <w:szCs w:val="24"/>
              </w:rPr>
              <w:t xml:space="preserve">Целевой         </w:t>
            </w:r>
            <w:r w:rsidRPr="00910A67">
              <w:rPr>
                <w:szCs w:val="24"/>
              </w:rPr>
              <w:br/>
              <w:t xml:space="preserve">показатель 3  </w:t>
            </w:r>
          </w:p>
          <w:p w:rsidR="000B6D78" w:rsidRDefault="000B6D78" w:rsidP="00600DA4">
            <w:pPr>
              <w:autoSpaceDE w:val="0"/>
              <w:autoSpaceDN w:val="0"/>
              <w:adjustRightInd w:val="0"/>
              <w:jc w:val="left"/>
              <w:rPr>
                <w:szCs w:val="24"/>
              </w:rPr>
            </w:pPr>
            <w:r>
              <w:rPr>
                <w:sz w:val="28"/>
                <w:szCs w:val="22"/>
              </w:rPr>
              <w:t>Количество посещений  сайта</w:t>
            </w:r>
            <w:r w:rsidRPr="006317E0">
              <w:rPr>
                <w:sz w:val="28"/>
                <w:szCs w:val="22"/>
              </w:rPr>
              <w:t xml:space="preserve"> </w:t>
            </w:r>
            <w:r>
              <w:rPr>
                <w:sz w:val="28"/>
                <w:szCs w:val="22"/>
              </w:rPr>
              <w:t xml:space="preserve">Нижнесергинского городского поселения </w:t>
            </w:r>
          </w:p>
          <w:p w:rsidR="000B6D78" w:rsidRPr="00910A67" w:rsidRDefault="000B6D78" w:rsidP="00600DA4">
            <w:pPr>
              <w:autoSpaceDE w:val="0"/>
              <w:autoSpaceDN w:val="0"/>
              <w:adjustRightInd w:val="0"/>
              <w:jc w:val="left"/>
              <w:rPr>
                <w:szCs w:val="24"/>
              </w:rPr>
            </w:pPr>
          </w:p>
        </w:tc>
        <w:tc>
          <w:tcPr>
            <w:tcW w:w="1253" w:type="dxa"/>
            <w:tcBorders>
              <w:left w:val="single" w:sz="4" w:space="0" w:color="auto"/>
              <w:bottom w:val="single" w:sz="4" w:space="0" w:color="auto"/>
              <w:right w:val="single" w:sz="4" w:space="0" w:color="auto"/>
            </w:tcBorders>
          </w:tcPr>
          <w:p w:rsidR="000B6D78" w:rsidRPr="00910A67" w:rsidRDefault="00FB61C9" w:rsidP="00600DA4">
            <w:pPr>
              <w:autoSpaceDE w:val="0"/>
              <w:autoSpaceDN w:val="0"/>
              <w:adjustRightInd w:val="0"/>
              <w:jc w:val="left"/>
              <w:rPr>
                <w:szCs w:val="24"/>
              </w:rPr>
            </w:pPr>
            <w:r>
              <w:rPr>
                <w:szCs w:val="24"/>
              </w:rPr>
              <w:t>Ед.</w:t>
            </w:r>
          </w:p>
        </w:tc>
        <w:tc>
          <w:tcPr>
            <w:tcW w:w="1299" w:type="dxa"/>
            <w:tcBorders>
              <w:left w:val="single" w:sz="4" w:space="0" w:color="auto"/>
              <w:bottom w:val="single" w:sz="4" w:space="0" w:color="auto"/>
              <w:right w:val="single" w:sz="4" w:space="0" w:color="auto"/>
            </w:tcBorders>
          </w:tcPr>
          <w:p w:rsidR="000B6D78" w:rsidRPr="000B6D78" w:rsidRDefault="00A30126" w:rsidP="009A3A5E">
            <w:pPr>
              <w:autoSpaceDE w:val="0"/>
              <w:autoSpaceDN w:val="0"/>
              <w:adjustRightInd w:val="0"/>
              <w:jc w:val="left"/>
              <w:rPr>
                <w:rFonts w:eastAsia="Times New Roman"/>
                <w:szCs w:val="24"/>
              </w:rPr>
            </w:pPr>
            <w:r w:rsidRPr="00A30126">
              <w:rPr>
                <w:rFonts w:eastAsia="Times New Roman"/>
                <w:szCs w:val="24"/>
              </w:rPr>
              <w:t>5496</w:t>
            </w:r>
          </w:p>
        </w:tc>
        <w:tc>
          <w:tcPr>
            <w:tcW w:w="992" w:type="dxa"/>
            <w:tcBorders>
              <w:left w:val="single" w:sz="4" w:space="0" w:color="auto"/>
              <w:bottom w:val="single" w:sz="4" w:space="0" w:color="auto"/>
              <w:right w:val="single" w:sz="4" w:space="0" w:color="auto"/>
            </w:tcBorders>
          </w:tcPr>
          <w:p w:rsidR="000B6D78" w:rsidRPr="000B6D78" w:rsidRDefault="00A30126" w:rsidP="000B6D78">
            <w:pPr>
              <w:autoSpaceDE w:val="0"/>
              <w:autoSpaceDN w:val="0"/>
              <w:adjustRightInd w:val="0"/>
              <w:jc w:val="left"/>
              <w:rPr>
                <w:rFonts w:eastAsia="Times New Roman"/>
                <w:szCs w:val="24"/>
              </w:rPr>
            </w:pPr>
            <w:r>
              <w:rPr>
                <w:rFonts w:eastAsia="Times New Roman"/>
                <w:szCs w:val="24"/>
              </w:rPr>
              <w:t>6000</w:t>
            </w:r>
          </w:p>
        </w:tc>
        <w:tc>
          <w:tcPr>
            <w:tcW w:w="1024" w:type="dxa"/>
            <w:gridSpan w:val="2"/>
            <w:tcBorders>
              <w:left w:val="single" w:sz="4" w:space="0" w:color="auto"/>
              <w:bottom w:val="single" w:sz="4" w:space="0" w:color="auto"/>
              <w:right w:val="single" w:sz="4" w:space="0" w:color="auto"/>
            </w:tcBorders>
          </w:tcPr>
          <w:p w:rsidR="000B6D78" w:rsidRPr="000B6D78" w:rsidRDefault="00A30126" w:rsidP="000B6D78">
            <w:pPr>
              <w:autoSpaceDE w:val="0"/>
              <w:autoSpaceDN w:val="0"/>
              <w:adjustRightInd w:val="0"/>
              <w:jc w:val="left"/>
              <w:rPr>
                <w:rFonts w:eastAsia="Times New Roman"/>
                <w:szCs w:val="24"/>
              </w:rPr>
            </w:pPr>
            <w:r>
              <w:rPr>
                <w:rFonts w:eastAsia="Times New Roman"/>
                <w:szCs w:val="24"/>
              </w:rPr>
              <w:t>6</w:t>
            </w:r>
            <w:r w:rsidR="00836764">
              <w:rPr>
                <w:rFonts w:eastAsia="Times New Roman"/>
                <w:szCs w:val="24"/>
              </w:rPr>
              <w:t>500</w:t>
            </w:r>
          </w:p>
        </w:tc>
        <w:tc>
          <w:tcPr>
            <w:tcW w:w="1172" w:type="dxa"/>
            <w:gridSpan w:val="2"/>
            <w:tcBorders>
              <w:left w:val="single" w:sz="4" w:space="0" w:color="auto"/>
              <w:bottom w:val="single" w:sz="4" w:space="0" w:color="auto"/>
              <w:right w:val="single" w:sz="4" w:space="0" w:color="auto"/>
            </w:tcBorders>
          </w:tcPr>
          <w:p w:rsidR="000B6D78" w:rsidRPr="000B6D78" w:rsidRDefault="006C7BE0" w:rsidP="00A30126">
            <w:pPr>
              <w:autoSpaceDE w:val="0"/>
              <w:autoSpaceDN w:val="0"/>
              <w:adjustRightInd w:val="0"/>
              <w:jc w:val="left"/>
              <w:rPr>
                <w:rFonts w:eastAsia="Times New Roman"/>
                <w:szCs w:val="24"/>
              </w:rPr>
            </w:pPr>
            <w:r>
              <w:rPr>
                <w:rFonts w:eastAsia="Times New Roman"/>
                <w:szCs w:val="24"/>
              </w:rPr>
              <w:t>4</w:t>
            </w:r>
            <w:r w:rsidR="00A30126">
              <w:rPr>
                <w:rFonts w:eastAsia="Times New Roman"/>
                <w:szCs w:val="24"/>
              </w:rPr>
              <w:t>7</w:t>
            </w:r>
            <w:r w:rsidR="00836764">
              <w:rPr>
                <w:rFonts w:eastAsia="Times New Roman"/>
                <w:szCs w:val="24"/>
              </w:rPr>
              <w:t>00</w:t>
            </w:r>
          </w:p>
        </w:tc>
        <w:tc>
          <w:tcPr>
            <w:tcW w:w="993" w:type="dxa"/>
            <w:gridSpan w:val="2"/>
            <w:tcBorders>
              <w:left w:val="single" w:sz="4" w:space="0" w:color="auto"/>
              <w:bottom w:val="single" w:sz="4" w:space="0" w:color="auto"/>
              <w:right w:val="single" w:sz="4" w:space="0" w:color="auto"/>
            </w:tcBorders>
          </w:tcPr>
          <w:p w:rsidR="000B6D78" w:rsidRPr="000B6D78" w:rsidRDefault="00A30126" w:rsidP="00A30126">
            <w:pPr>
              <w:autoSpaceDE w:val="0"/>
              <w:autoSpaceDN w:val="0"/>
              <w:adjustRightInd w:val="0"/>
              <w:jc w:val="left"/>
              <w:rPr>
                <w:rFonts w:eastAsia="Times New Roman"/>
                <w:szCs w:val="24"/>
              </w:rPr>
            </w:pPr>
            <w:r>
              <w:rPr>
                <w:rFonts w:eastAsia="Times New Roman"/>
                <w:szCs w:val="24"/>
              </w:rPr>
              <w:t>68</w:t>
            </w:r>
            <w:r w:rsidR="00836764">
              <w:rPr>
                <w:rFonts w:eastAsia="Times New Roman"/>
                <w:szCs w:val="24"/>
              </w:rPr>
              <w:t>00</w:t>
            </w:r>
          </w:p>
        </w:tc>
        <w:tc>
          <w:tcPr>
            <w:tcW w:w="1121" w:type="dxa"/>
            <w:gridSpan w:val="2"/>
            <w:tcBorders>
              <w:left w:val="single" w:sz="4" w:space="0" w:color="auto"/>
              <w:bottom w:val="single" w:sz="4" w:space="0" w:color="auto"/>
              <w:right w:val="single" w:sz="4" w:space="0" w:color="auto"/>
            </w:tcBorders>
          </w:tcPr>
          <w:p w:rsidR="000B6D78" w:rsidRPr="000B6D78" w:rsidRDefault="00A30126" w:rsidP="000B6D78">
            <w:pPr>
              <w:autoSpaceDE w:val="0"/>
              <w:autoSpaceDN w:val="0"/>
              <w:adjustRightInd w:val="0"/>
              <w:jc w:val="left"/>
              <w:rPr>
                <w:rFonts w:eastAsia="Times New Roman"/>
                <w:szCs w:val="24"/>
              </w:rPr>
            </w:pPr>
            <w:r>
              <w:rPr>
                <w:rFonts w:eastAsia="Times New Roman"/>
                <w:szCs w:val="24"/>
              </w:rPr>
              <w:t>7</w:t>
            </w:r>
            <w:r w:rsidR="00836764">
              <w:rPr>
                <w:rFonts w:eastAsia="Times New Roman"/>
                <w:szCs w:val="24"/>
              </w:rPr>
              <w:t>000</w:t>
            </w:r>
          </w:p>
        </w:tc>
        <w:tc>
          <w:tcPr>
            <w:tcW w:w="2626" w:type="dxa"/>
            <w:gridSpan w:val="2"/>
            <w:tcBorders>
              <w:left w:val="single" w:sz="4" w:space="0" w:color="auto"/>
              <w:bottom w:val="single" w:sz="4" w:space="0" w:color="auto"/>
              <w:right w:val="single" w:sz="4" w:space="0" w:color="auto"/>
            </w:tcBorders>
          </w:tcPr>
          <w:p w:rsidR="000B6D78" w:rsidRPr="000B6D78" w:rsidRDefault="00E32C05" w:rsidP="000B6D78">
            <w:pPr>
              <w:autoSpaceDE w:val="0"/>
              <w:autoSpaceDN w:val="0"/>
              <w:adjustRightInd w:val="0"/>
              <w:jc w:val="left"/>
              <w:rPr>
                <w:rFonts w:eastAsia="Times New Roman"/>
                <w:szCs w:val="24"/>
              </w:rPr>
            </w:pPr>
            <w:r>
              <w:rPr>
                <w:rFonts w:eastAsia="Times New Roman"/>
                <w:szCs w:val="24"/>
              </w:rPr>
              <w:t>За 9 месяцев 5496 посещений и 30061 просмотр страниц</w:t>
            </w:r>
          </w:p>
        </w:tc>
      </w:tr>
      <w:tr w:rsidR="000B6D78" w:rsidRPr="000B6D78" w:rsidTr="000B6D78">
        <w:trPr>
          <w:tblCellSpacing w:w="5" w:type="nil"/>
        </w:trPr>
        <w:tc>
          <w:tcPr>
            <w:tcW w:w="851" w:type="dxa"/>
            <w:tcBorders>
              <w:left w:val="single" w:sz="4" w:space="0" w:color="auto"/>
              <w:bottom w:val="single" w:sz="4" w:space="0" w:color="auto"/>
              <w:right w:val="single" w:sz="4" w:space="0" w:color="auto"/>
            </w:tcBorders>
          </w:tcPr>
          <w:p w:rsidR="000B6D78" w:rsidRPr="000B6D78" w:rsidRDefault="000B6D78" w:rsidP="000B6D78">
            <w:pPr>
              <w:autoSpaceDE w:val="0"/>
              <w:autoSpaceDN w:val="0"/>
              <w:adjustRightInd w:val="0"/>
              <w:jc w:val="left"/>
              <w:rPr>
                <w:rFonts w:eastAsia="Times New Roman"/>
                <w:szCs w:val="24"/>
              </w:rPr>
            </w:pPr>
            <w:r w:rsidRPr="000B6D78">
              <w:rPr>
                <w:rFonts w:eastAsia="Times New Roman"/>
                <w:szCs w:val="24"/>
              </w:rPr>
              <w:t xml:space="preserve"> 4  </w:t>
            </w:r>
          </w:p>
        </w:tc>
        <w:tc>
          <w:tcPr>
            <w:tcW w:w="3685" w:type="dxa"/>
            <w:tcBorders>
              <w:left w:val="single" w:sz="4" w:space="0" w:color="auto"/>
              <w:bottom w:val="single" w:sz="4" w:space="0" w:color="auto"/>
              <w:right w:val="single" w:sz="4" w:space="0" w:color="auto"/>
            </w:tcBorders>
          </w:tcPr>
          <w:p w:rsidR="000B6D78" w:rsidRDefault="000B6D78" w:rsidP="00E3176C">
            <w:pPr>
              <w:autoSpaceDE w:val="0"/>
              <w:autoSpaceDN w:val="0"/>
              <w:adjustRightInd w:val="0"/>
              <w:jc w:val="left"/>
              <w:rPr>
                <w:szCs w:val="24"/>
              </w:rPr>
            </w:pPr>
            <w:r w:rsidRPr="00910A67">
              <w:rPr>
                <w:szCs w:val="24"/>
              </w:rPr>
              <w:t xml:space="preserve">Целевой         </w:t>
            </w:r>
            <w:r w:rsidRPr="00910A67">
              <w:rPr>
                <w:szCs w:val="24"/>
              </w:rPr>
              <w:br/>
              <w:t>показатель 4</w:t>
            </w:r>
          </w:p>
          <w:p w:rsidR="000B6D78" w:rsidRPr="00910A67" w:rsidRDefault="000B6D78" w:rsidP="00E3176C">
            <w:pPr>
              <w:autoSpaceDE w:val="0"/>
              <w:autoSpaceDN w:val="0"/>
              <w:adjustRightInd w:val="0"/>
              <w:jc w:val="left"/>
              <w:rPr>
                <w:szCs w:val="24"/>
              </w:rPr>
            </w:pPr>
            <w:r w:rsidRPr="006317E0">
              <w:rPr>
                <w:sz w:val="28"/>
                <w:szCs w:val="22"/>
              </w:rPr>
              <w:t xml:space="preserve">Уровень удовлетворенности </w:t>
            </w:r>
            <w:r>
              <w:rPr>
                <w:sz w:val="28"/>
                <w:szCs w:val="22"/>
              </w:rPr>
              <w:t xml:space="preserve">населения </w:t>
            </w:r>
            <w:r w:rsidR="00605CDD">
              <w:rPr>
                <w:sz w:val="28"/>
                <w:szCs w:val="22"/>
              </w:rPr>
              <w:t xml:space="preserve"> информационной открытостью  о </w:t>
            </w:r>
            <w:r>
              <w:rPr>
                <w:sz w:val="28"/>
                <w:szCs w:val="22"/>
              </w:rPr>
              <w:t xml:space="preserve">деятельностью </w:t>
            </w:r>
            <w:r w:rsidRPr="006317E0">
              <w:rPr>
                <w:sz w:val="28"/>
                <w:szCs w:val="22"/>
              </w:rPr>
              <w:t xml:space="preserve"> орган</w:t>
            </w:r>
            <w:r>
              <w:rPr>
                <w:sz w:val="28"/>
                <w:szCs w:val="22"/>
              </w:rPr>
              <w:t>ов</w:t>
            </w:r>
            <w:r w:rsidRPr="006317E0">
              <w:rPr>
                <w:sz w:val="28"/>
                <w:szCs w:val="22"/>
              </w:rPr>
              <w:t xml:space="preserve"> местного самоуправления </w:t>
            </w:r>
            <w:r>
              <w:rPr>
                <w:sz w:val="28"/>
                <w:szCs w:val="22"/>
              </w:rPr>
              <w:t>Нижнесергинского городского поселения</w:t>
            </w:r>
            <w:r w:rsidRPr="006317E0">
              <w:rPr>
                <w:sz w:val="28"/>
                <w:szCs w:val="22"/>
              </w:rPr>
              <w:t>,%</w:t>
            </w:r>
            <w:r w:rsidRPr="00910A67">
              <w:rPr>
                <w:szCs w:val="24"/>
              </w:rPr>
              <w:t>.</w:t>
            </w:r>
          </w:p>
        </w:tc>
        <w:tc>
          <w:tcPr>
            <w:tcW w:w="1253" w:type="dxa"/>
            <w:tcBorders>
              <w:left w:val="single" w:sz="4" w:space="0" w:color="auto"/>
              <w:bottom w:val="single" w:sz="4" w:space="0" w:color="auto"/>
              <w:right w:val="single" w:sz="4" w:space="0" w:color="auto"/>
            </w:tcBorders>
          </w:tcPr>
          <w:p w:rsidR="000B6D78" w:rsidRPr="00910A67" w:rsidRDefault="000B6D78" w:rsidP="00E3176C">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64</w:t>
            </w:r>
          </w:p>
        </w:tc>
        <w:tc>
          <w:tcPr>
            <w:tcW w:w="992" w:type="dxa"/>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65</w:t>
            </w:r>
          </w:p>
        </w:tc>
        <w:tc>
          <w:tcPr>
            <w:tcW w:w="1024" w:type="dxa"/>
            <w:gridSpan w:val="2"/>
            <w:tcBorders>
              <w:left w:val="single" w:sz="4" w:space="0" w:color="auto"/>
              <w:bottom w:val="single" w:sz="4" w:space="0" w:color="auto"/>
              <w:right w:val="single" w:sz="4" w:space="0" w:color="auto"/>
            </w:tcBorders>
          </w:tcPr>
          <w:p w:rsidR="000B6D78" w:rsidRPr="000B6D78" w:rsidRDefault="00605CDD" w:rsidP="00605CDD">
            <w:pPr>
              <w:autoSpaceDE w:val="0"/>
              <w:autoSpaceDN w:val="0"/>
              <w:adjustRightInd w:val="0"/>
              <w:jc w:val="left"/>
              <w:rPr>
                <w:rFonts w:eastAsia="Times New Roman"/>
                <w:szCs w:val="24"/>
              </w:rPr>
            </w:pPr>
            <w:r>
              <w:rPr>
                <w:rFonts w:eastAsia="Times New Roman"/>
                <w:szCs w:val="24"/>
              </w:rPr>
              <w:t>67</w:t>
            </w:r>
          </w:p>
        </w:tc>
        <w:tc>
          <w:tcPr>
            <w:tcW w:w="1172"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70</w:t>
            </w:r>
          </w:p>
        </w:tc>
        <w:tc>
          <w:tcPr>
            <w:tcW w:w="993"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72</w:t>
            </w:r>
          </w:p>
        </w:tc>
        <w:tc>
          <w:tcPr>
            <w:tcW w:w="1121" w:type="dxa"/>
            <w:gridSpan w:val="2"/>
            <w:tcBorders>
              <w:left w:val="single" w:sz="4" w:space="0" w:color="auto"/>
              <w:bottom w:val="single" w:sz="4" w:space="0" w:color="auto"/>
              <w:right w:val="single" w:sz="4" w:space="0" w:color="auto"/>
            </w:tcBorders>
          </w:tcPr>
          <w:p w:rsidR="000B6D78" w:rsidRPr="000B6D78" w:rsidRDefault="00605CDD" w:rsidP="000B6D78">
            <w:pPr>
              <w:autoSpaceDE w:val="0"/>
              <w:autoSpaceDN w:val="0"/>
              <w:adjustRightInd w:val="0"/>
              <w:jc w:val="left"/>
              <w:rPr>
                <w:rFonts w:eastAsia="Times New Roman"/>
                <w:szCs w:val="24"/>
              </w:rPr>
            </w:pPr>
            <w:r>
              <w:rPr>
                <w:rFonts w:eastAsia="Times New Roman"/>
                <w:szCs w:val="24"/>
              </w:rPr>
              <w:t>75</w:t>
            </w:r>
          </w:p>
        </w:tc>
        <w:tc>
          <w:tcPr>
            <w:tcW w:w="2626" w:type="dxa"/>
            <w:gridSpan w:val="2"/>
            <w:tcBorders>
              <w:left w:val="single" w:sz="4" w:space="0" w:color="auto"/>
              <w:bottom w:val="single" w:sz="4" w:space="0" w:color="auto"/>
              <w:right w:val="single" w:sz="4" w:space="0" w:color="auto"/>
            </w:tcBorders>
          </w:tcPr>
          <w:p w:rsidR="000B6D78" w:rsidRPr="000B6D78" w:rsidRDefault="00605CDD" w:rsidP="00605CDD">
            <w:pPr>
              <w:autoSpaceDE w:val="0"/>
              <w:autoSpaceDN w:val="0"/>
              <w:adjustRightInd w:val="0"/>
              <w:jc w:val="left"/>
              <w:rPr>
                <w:rFonts w:eastAsia="Times New Roman"/>
                <w:szCs w:val="24"/>
              </w:rPr>
            </w:pPr>
            <w:r>
              <w:rPr>
                <w:rFonts w:eastAsia="Times New Roman"/>
                <w:szCs w:val="24"/>
              </w:rPr>
              <w:t>Путем опроса населения Нижнесергинского городского поселения, в рамках исполнения ежегодного распоряжения главы Нижнесергинского городского поселения</w:t>
            </w:r>
          </w:p>
        </w:tc>
      </w:tr>
    </w:tbl>
    <w:p w:rsidR="000D47D2" w:rsidRDefault="000D47D2" w:rsidP="003E7F5C">
      <w:pPr>
        <w:autoSpaceDE w:val="0"/>
        <w:autoSpaceDN w:val="0"/>
        <w:adjustRightInd w:val="0"/>
        <w:jc w:val="left"/>
        <w:rPr>
          <w:b/>
          <w:szCs w:val="24"/>
          <w:lang w:eastAsia="en-US"/>
        </w:rPr>
      </w:pPr>
    </w:p>
    <w:p w:rsidR="000B6D78" w:rsidRDefault="000B6D78" w:rsidP="003E7F5C">
      <w:pPr>
        <w:autoSpaceDE w:val="0"/>
        <w:autoSpaceDN w:val="0"/>
        <w:adjustRightInd w:val="0"/>
        <w:jc w:val="left"/>
        <w:rPr>
          <w:b/>
          <w:szCs w:val="24"/>
          <w:lang w:eastAsia="en-US"/>
        </w:rPr>
      </w:pPr>
    </w:p>
    <w:p w:rsidR="000B6D78" w:rsidRPr="00910A67" w:rsidRDefault="000B6D78" w:rsidP="003E7F5C">
      <w:pPr>
        <w:autoSpaceDE w:val="0"/>
        <w:autoSpaceDN w:val="0"/>
        <w:adjustRightInd w:val="0"/>
        <w:jc w:val="left"/>
        <w:rPr>
          <w:b/>
          <w:szCs w:val="24"/>
          <w:lang w:eastAsia="en-US"/>
        </w:rPr>
      </w:pPr>
    </w:p>
    <w:p w:rsidR="000D47D2" w:rsidRPr="006317E0" w:rsidRDefault="000D47D2" w:rsidP="006317E0">
      <w:pPr>
        <w:widowControl/>
        <w:spacing w:after="200"/>
        <w:ind w:firstLine="540"/>
        <w:rPr>
          <w:sz w:val="28"/>
          <w:szCs w:val="22"/>
        </w:rPr>
      </w:pPr>
      <w:r w:rsidRPr="006317E0">
        <w:rPr>
          <w:sz w:val="28"/>
          <w:szCs w:val="22"/>
        </w:rPr>
        <w:t xml:space="preserve">Мониторинг и контроль достижения показателей программы осуществляется </w:t>
      </w:r>
      <w:r>
        <w:rPr>
          <w:sz w:val="28"/>
          <w:szCs w:val="22"/>
        </w:rPr>
        <w:t>администрацией Нижнесергинского городского поселения</w:t>
      </w:r>
      <w:r w:rsidRPr="001353F3">
        <w:rPr>
          <w:sz w:val="28"/>
          <w:szCs w:val="22"/>
        </w:rPr>
        <w:t xml:space="preserve"> </w:t>
      </w:r>
      <w:r w:rsidRPr="001C31FC">
        <w:rPr>
          <w:sz w:val="28"/>
          <w:szCs w:val="22"/>
        </w:rPr>
        <w:t xml:space="preserve">в соответствии с </w:t>
      </w:r>
      <w:r w:rsidRPr="00605374">
        <w:rPr>
          <w:sz w:val="28"/>
          <w:szCs w:val="22"/>
        </w:rPr>
        <w:t>постановлением главы Нижнесергинского городского поселения от 24.09.2014 № 347 «Об утверждении Порядка  формирования и реализации муниципальных программ в Нижнесергинском городском поселении»</w:t>
      </w:r>
      <w:r>
        <w:rPr>
          <w:sz w:val="28"/>
          <w:szCs w:val="22"/>
        </w:rPr>
        <w:t xml:space="preserve"> </w:t>
      </w:r>
      <w:r w:rsidRPr="006317E0">
        <w:rPr>
          <w:sz w:val="28"/>
          <w:szCs w:val="22"/>
        </w:rPr>
        <w:t>.</w:t>
      </w:r>
    </w:p>
    <w:p w:rsidR="000D47D2" w:rsidRPr="006317E0" w:rsidRDefault="000D47D2" w:rsidP="006317E0">
      <w:pPr>
        <w:ind w:left="360"/>
        <w:rPr>
          <w:b/>
          <w:sz w:val="28"/>
          <w:szCs w:val="22"/>
        </w:rPr>
      </w:pPr>
    </w:p>
    <w:p w:rsidR="000D47D2" w:rsidRPr="006317E0" w:rsidRDefault="000D47D2" w:rsidP="006317E0">
      <w:pPr>
        <w:ind w:left="360"/>
        <w:jc w:val="center"/>
        <w:rPr>
          <w:b/>
          <w:sz w:val="28"/>
          <w:szCs w:val="22"/>
        </w:rPr>
      </w:pPr>
    </w:p>
    <w:p w:rsidR="000D47D2" w:rsidRPr="00185230" w:rsidRDefault="000D47D2" w:rsidP="00185230">
      <w:pPr>
        <w:widowControl/>
        <w:spacing w:after="200" w:line="276" w:lineRule="auto"/>
        <w:jc w:val="center"/>
        <w:rPr>
          <w:rFonts w:ascii="Calibri" w:hAnsi="Calibri"/>
          <w:b/>
          <w:sz w:val="28"/>
          <w:szCs w:val="28"/>
        </w:rPr>
      </w:pPr>
    </w:p>
    <w:p w:rsidR="000D47D2" w:rsidRDefault="000D47D2" w:rsidP="00185230">
      <w:pPr>
        <w:widowControl/>
        <w:spacing w:after="200" w:line="276" w:lineRule="auto"/>
        <w:jc w:val="right"/>
        <w:rPr>
          <w:rFonts w:ascii="Calibri" w:hAnsi="Calibri"/>
          <w:sz w:val="22"/>
          <w:szCs w:val="22"/>
        </w:rPr>
      </w:pPr>
    </w:p>
    <w:p w:rsidR="000D47D2" w:rsidRPr="00185230" w:rsidRDefault="000D47D2" w:rsidP="00185230">
      <w:pPr>
        <w:widowControl/>
        <w:spacing w:after="200" w:line="276" w:lineRule="auto"/>
        <w:rPr>
          <w:rFonts w:ascii="Calibri" w:hAnsi="Calibri"/>
          <w:sz w:val="28"/>
          <w:szCs w:val="28"/>
        </w:rPr>
      </w:pPr>
    </w:p>
    <w:p w:rsidR="004678D4" w:rsidRDefault="004678D4" w:rsidP="00B36017">
      <w:pPr>
        <w:autoSpaceDE w:val="0"/>
        <w:autoSpaceDN w:val="0"/>
        <w:adjustRightInd w:val="0"/>
        <w:jc w:val="right"/>
        <w:rPr>
          <w:rFonts w:eastAsia="Times New Roman"/>
          <w:b/>
          <w:szCs w:val="24"/>
          <w:lang w:eastAsia="en-US"/>
        </w:rPr>
      </w:pPr>
    </w:p>
    <w:p w:rsidR="00B36017" w:rsidRPr="005A6410" w:rsidRDefault="00341B3E" w:rsidP="00B36017">
      <w:pPr>
        <w:autoSpaceDE w:val="0"/>
        <w:autoSpaceDN w:val="0"/>
        <w:adjustRightInd w:val="0"/>
        <w:jc w:val="right"/>
        <w:rPr>
          <w:rFonts w:eastAsia="Times New Roman"/>
          <w:b/>
          <w:sz w:val="28"/>
          <w:szCs w:val="24"/>
          <w:lang w:eastAsia="en-US"/>
        </w:rPr>
      </w:pPr>
      <w:r w:rsidRPr="005A6410">
        <w:rPr>
          <w:rFonts w:eastAsia="Times New Roman"/>
          <w:b/>
          <w:sz w:val="28"/>
          <w:szCs w:val="24"/>
          <w:lang w:eastAsia="en-US"/>
        </w:rPr>
        <w:t xml:space="preserve">Приложение № </w:t>
      </w:r>
      <w:r w:rsidR="00B36017" w:rsidRPr="005A6410">
        <w:rPr>
          <w:rFonts w:eastAsia="Times New Roman"/>
          <w:b/>
          <w:sz w:val="28"/>
          <w:szCs w:val="24"/>
          <w:lang w:eastAsia="en-US"/>
        </w:rPr>
        <w:t>2</w:t>
      </w:r>
    </w:p>
    <w:p w:rsidR="00B36017" w:rsidRPr="005A6410" w:rsidRDefault="00B36017" w:rsidP="00B36017">
      <w:pPr>
        <w:autoSpaceDE w:val="0"/>
        <w:autoSpaceDN w:val="0"/>
        <w:adjustRightInd w:val="0"/>
        <w:jc w:val="right"/>
        <w:rPr>
          <w:rFonts w:eastAsia="Times New Roman"/>
          <w:b/>
          <w:sz w:val="28"/>
          <w:szCs w:val="24"/>
          <w:lang w:eastAsia="en-US"/>
        </w:rPr>
      </w:pPr>
      <w:r w:rsidRPr="005A6410">
        <w:rPr>
          <w:rFonts w:eastAsia="Times New Roman"/>
          <w:b/>
          <w:sz w:val="28"/>
          <w:szCs w:val="24"/>
          <w:lang w:eastAsia="en-US"/>
        </w:rPr>
        <w:t xml:space="preserve"> к программе</w:t>
      </w:r>
    </w:p>
    <w:p w:rsidR="00B36017" w:rsidRPr="005A6410" w:rsidRDefault="00B36017" w:rsidP="00B36017">
      <w:pPr>
        <w:autoSpaceDE w:val="0"/>
        <w:autoSpaceDN w:val="0"/>
        <w:adjustRightInd w:val="0"/>
        <w:jc w:val="right"/>
        <w:rPr>
          <w:rFonts w:eastAsia="Times New Roman"/>
          <w:b/>
          <w:sz w:val="28"/>
          <w:szCs w:val="24"/>
          <w:lang w:eastAsia="en-US"/>
        </w:rPr>
      </w:pPr>
      <w:r w:rsidRPr="005A6410">
        <w:rPr>
          <w:rFonts w:eastAsia="Times New Roman"/>
          <w:b/>
          <w:sz w:val="28"/>
          <w:szCs w:val="24"/>
          <w:lang w:eastAsia="en-US"/>
        </w:rPr>
        <w:t xml:space="preserve">"Информирование населения о деятельности </w:t>
      </w:r>
    </w:p>
    <w:p w:rsidR="00B36017" w:rsidRPr="005A6410" w:rsidRDefault="00B36017" w:rsidP="00B36017">
      <w:pPr>
        <w:autoSpaceDE w:val="0"/>
        <w:autoSpaceDN w:val="0"/>
        <w:adjustRightInd w:val="0"/>
        <w:jc w:val="right"/>
        <w:rPr>
          <w:rFonts w:eastAsia="Times New Roman"/>
          <w:b/>
          <w:sz w:val="28"/>
          <w:szCs w:val="24"/>
          <w:lang w:eastAsia="en-US"/>
        </w:rPr>
      </w:pPr>
      <w:r w:rsidRPr="005A6410">
        <w:rPr>
          <w:rFonts w:eastAsia="Times New Roman"/>
          <w:b/>
          <w:sz w:val="28"/>
          <w:szCs w:val="24"/>
          <w:lang w:eastAsia="en-US"/>
        </w:rPr>
        <w:t>органов местного самоуправления</w:t>
      </w:r>
    </w:p>
    <w:p w:rsidR="00341B3E" w:rsidRPr="005A6410" w:rsidRDefault="00B36017" w:rsidP="00B36017">
      <w:pPr>
        <w:autoSpaceDE w:val="0"/>
        <w:autoSpaceDN w:val="0"/>
        <w:adjustRightInd w:val="0"/>
        <w:jc w:val="right"/>
        <w:rPr>
          <w:rFonts w:eastAsia="Times New Roman"/>
          <w:b/>
          <w:sz w:val="28"/>
          <w:szCs w:val="24"/>
          <w:lang w:eastAsia="en-US"/>
        </w:rPr>
      </w:pPr>
      <w:r w:rsidRPr="005A6410">
        <w:rPr>
          <w:rFonts w:eastAsia="Times New Roman"/>
          <w:b/>
          <w:sz w:val="28"/>
          <w:szCs w:val="24"/>
          <w:lang w:eastAsia="en-US"/>
        </w:rPr>
        <w:t>Нижнесергинского городского поселения   в  201</w:t>
      </w:r>
      <w:r w:rsidR="00980C77" w:rsidRPr="005A6410">
        <w:rPr>
          <w:rFonts w:eastAsia="Times New Roman"/>
          <w:b/>
          <w:sz w:val="28"/>
          <w:szCs w:val="24"/>
          <w:lang w:eastAsia="en-US"/>
        </w:rPr>
        <w:t>8</w:t>
      </w:r>
      <w:r w:rsidRPr="005A6410">
        <w:rPr>
          <w:rFonts w:eastAsia="Times New Roman"/>
          <w:b/>
          <w:sz w:val="28"/>
          <w:szCs w:val="24"/>
          <w:lang w:eastAsia="en-US"/>
        </w:rPr>
        <w:t>-20</w:t>
      </w:r>
      <w:r w:rsidR="00980C77" w:rsidRPr="005A6410">
        <w:rPr>
          <w:rFonts w:eastAsia="Times New Roman"/>
          <w:b/>
          <w:sz w:val="28"/>
          <w:szCs w:val="24"/>
          <w:lang w:eastAsia="en-US"/>
        </w:rPr>
        <w:t>22</w:t>
      </w:r>
      <w:r w:rsidRPr="005A6410">
        <w:rPr>
          <w:rFonts w:eastAsia="Times New Roman"/>
          <w:b/>
          <w:sz w:val="28"/>
          <w:szCs w:val="24"/>
          <w:lang w:eastAsia="en-US"/>
        </w:rPr>
        <w:t xml:space="preserve"> годах "</w:t>
      </w:r>
    </w:p>
    <w:p w:rsidR="00B36017" w:rsidRDefault="00B36017" w:rsidP="00596032">
      <w:pPr>
        <w:autoSpaceDE w:val="0"/>
        <w:autoSpaceDN w:val="0"/>
        <w:adjustRightInd w:val="0"/>
        <w:jc w:val="center"/>
        <w:rPr>
          <w:rFonts w:eastAsia="Times New Roman"/>
          <w:b/>
          <w:szCs w:val="24"/>
          <w:lang w:eastAsia="en-US"/>
        </w:rPr>
      </w:pPr>
    </w:p>
    <w:p w:rsidR="00B36017" w:rsidRDefault="00B36017" w:rsidP="00596032">
      <w:pPr>
        <w:autoSpaceDE w:val="0"/>
        <w:autoSpaceDN w:val="0"/>
        <w:adjustRightInd w:val="0"/>
        <w:jc w:val="center"/>
        <w:rPr>
          <w:rFonts w:eastAsia="Times New Roman"/>
          <w:b/>
          <w:szCs w:val="24"/>
          <w:lang w:eastAsia="en-US"/>
        </w:rPr>
      </w:pPr>
    </w:p>
    <w:p w:rsidR="00596032" w:rsidRPr="00890CA5" w:rsidRDefault="00596032" w:rsidP="00596032">
      <w:pPr>
        <w:autoSpaceDE w:val="0"/>
        <w:autoSpaceDN w:val="0"/>
        <w:adjustRightInd w:val="0"/>
        <w:jc w:val="center"/>
        <w:rPr>
          <w:rFonts w:eastAsia="Times New Roman"/>
          <w:b/>
          <w:sz w:val="28"/>
          <w:szCs w:val="28"/>
          <w:lang w:eastAsia="en-US"/>
        </w:rPr>
      </w:pPr>
      <w:r w:rsidRPr="00890CA5">
        <w:rPr>
          <w:rFonts w:eastAsia="Times New Roman"/>
          <w:b/>
          <w:sz w:val="28"/>
          <w:szCs w:val="28"/>
          <w:lang w:eastAsia="en-US"/>
        </w:rPr>
        <w:t>ПЛАН МЕРОПРИЯТИЙ</w:t>
      </w:r>
    </w:p>
    <w:p w:rsidR="0019499A" w:rsidRPr="00890CA5" w:rsidRDefault="00596032" w:rsidP="0019499A">
      <w:pPr>
        <w:autoSpaceDE w:val="0"/>
        <w:autoSpaceDN w:val="0"/>
        <w:adjustRightInd w:val="0"/>
        <w:jc w:val="center"/>
        <w:rPr>
          <w:rFonts w:eastAsia="Times New Roman"/>
          <w:b/>
          <w:sz w:val="28"/>
          <w:szCs w:val="28"/>
          <w:lang w:eastAsia="en-US"/>
        </w:rPr>
      </w:pPr>
      <w:r w:rsidRPr="00890CA5">
        <w:rPr>
          <w:rFonts w:eastAsia="Times New Roman"/>
          <w:b/>
          <w:sz w:val="28"/>
          <w:szCs w:val="28"/>
          <w:lang w:eastAsia="en-US"/>
        </w:rPr>
        <w:t>ПО ВЫПОЛНЕНИЮ МУНИЦИПАЛЬНОЙ ПРОГРАММЫ</w:t>
      </w:r>
    </w:p>
    <w:p w:rsidR="0019499A" w:rsidRPr="00890CA5" w:rsidRDefault="0019499A" w:rsidP="0019499A">
      <w:pPr>
        <w:autoSpaceDE w:val="0"/>
        <w:autoSpaceDN w:val="0"/>
        <w:adjustRightInd w:val="0"/>
        <w:jc w:val="center"/>
        <w:rPr>
          <w:rFonts w:eastAsia="Times New Roman"/>
          <w:b/>
          <w:sz w:val="28"/>
          <w:szCs w:val="28"/>
          <w:lang w:eastAsia="en-US"/>
        </w:rPr>
      </w:pPr>
      <w:r w:rsidRPr="00890CA5">
        <w:rPr>
          <w:rFonts w:eastAsia="Times New Roman"/>
          <w:b/>
          <w:sz w:val="28"/>
          <w:szCs w:val="28"/>
          <w:lang w:eastAsia="en-US"/>
        </w:rPr>
        <w:t xml:space="preserve">"Информирование населения о деятельности </w:t>
      </w:r>
    </w:p>
    <w:p w:rsidR="0019499A" w:rsidRPr="00890CA5" w:rsidRDefault="0019499A" w:rsidP="0019499A">
      <w:pPr>
        <w:autoSpaceDE w:val="0"/>
        <w:autoSpaceDN w:val="0"/>
        <w:adjustRightInd w:val="0"/>
        <w:jc w:val="center"/>
        <w:rPr>
          <w:rFonts w:eastAsia="Times New Roman"/>
          <w:b/>
          <w:sz w:val="28"/>
          <w:szCs w:val="28"/>
          <w:lang w:eastAsia="en-US"/>
        </w:rPr>
      </w:pPr>
      <w:r w:rsidRPr="00890CA5">
        <w:rPr>
          <w:rFonts w:eastAsia="Times New Roman"/>
          <w:b/>
          <w:sz w:val="28"/>
          <w:szCs w:val="28"/>
          <w:lang w:eastAsia="en-US"/>
        </w:rPr>
        <w:t>органов местного самоуправления</w:t>
      </w:r>
    </w:p>
    <w:p w:rsidR="00596032" w:rsidRPr="00890CA5" w:rsidRDefault="0019499A" w:rsidP="0019499A">
      <w:pPr>
        <w:autoSpaceDE w:val="0"/>
        <w:autoSpaceDN w:val="0"/>
        <w:adjustRightInd w:val="0"/>
        <w:jc w:val="center"/>
        <w:rPr>
          <w:rFonts w:eastAsia="Times New Roman"/>
          <w:b/>
          <w:sz w:val="28"/>
          <w:szCs w:val="28"/>
          <w:lang w:eastAsia="en-US"/>
        </w:rPr>
      </w:pPr>
      <w:r w:rsidRPr="00890CA5">
        <w:rPr>
          <w:rFonts w:eastAsia="Times New Roman"/>
          <w:b/>
          <w:sz w:val="28"/>
          <w:szCs w:val="28"/>
          <w:lang w:eastAsia="en-US"/>
        </w:rPr>
        <w:t>Нижнесергинского городского поселения   в  201</w:t>
      </w:r>
      <w:r w:rsidR="006052FF" w:rsidRPr="00890CA5">
        <w:rPr>
          <w:rFonts w:eastAsia="Times New Roman"/>
          <w:b/>
          <w:sz w:val="28"/>
          <w:szCs w:val="28"/>
          <w:lang w:eastAsia="en-US"/>
        </w:rPr>
        <w:t>8</w:t>
      </w:r>
      <w:r w:rsidRPr="00890CA5">
        <w:rPr>
          <w:rFonts w:eastAsia="Times New Roman"/>
          <w:b/>
          <w:sz w:val="28"/>
          <w:szCs w:val="28"/>
          <w:lang w:eastAsia="en-US"/>
        </w:rPr>
        <w:t>-20</w:t>
      </w:r>
      <w:r w:rsidR="006052FF" w:rsidRPr="00890CA5">
        <w:rPr>
          <w:rFonts w:eastAsia="Times New Roman"/>
          <w:b/>
          <w:sz w:val="28"/>
          <w:szCs w:val="28"/>
          <w:lang w:eastAsia="en-US"/>
        </w:rPr>
        <w:t>22</w:t>
      </w:r>
      <w:r w:rsidRPr="00890CA5">
        <w:rPr>
          <w:rFonts w:eastAsia="Times New Roman"/>
          <w:b/>
          <w:sz w:val="28"/>
          <w:szCs w:val="28"/>
          <w:lang w:eastAsia="en-US"/>
        </w:rPr>
        <w:t xml:space="preserve"> годах "</w:t>
      </w:r>
    </w:p>
    <w:p w:rsidR="00596032" w:rsidRDefault="00596032" w:rsidP="00596032">
      <w:pPr>
        <w:autoSpaceDE w:val="0"/>
        <w:autoSpaceDN w:val="0"/>
        <w:adjustRightInd w:val="0"/>
        <w:jc w:val="center"/>
        <w:rPr>
          <w:rFonts w:eastAsia="Times New Roman"/>
          <w:szCs w:val="24"/>
          <w:lang w:eastAsia="en-US"/>
        </w:rPr>
      </w:pPr>
    </w:p>
    <w:p w:rsidR="00577F96" w:rsidRPr="00596032" w:rsidRDefault="00577F96" w:rsidP="00596032">
      <w:pPr>
        <w:autoSpaceDE w:val="0"/>
        <w:autoSpaceDN w:val="0"/>
        <w:adjustRightInd w:val="0"/>
        <w:jc w:val="center"/>
        <w:rPr>
          <w:rFonts w:eastAsia="Times New Roman"/>
          <w:szCs w:val="24"/>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840"/>
        <w:gridCol w:w="6106"/>
        <w:gridCol w:w="993"/>
        <w:gridCol w:w="960"/>
        <w:gridCol w:w="960"/>
        <w:gridCol w:w="960"/>
        <w:gridCol w:w="957"/>
        <w:gridCol w:w="1265"/>
        <w:gridCol w:w="1549"/>
      </w:tblGrid>
      <w:tr w:rsidR="006052FF" w:rsidRPr="001017FD" w:rsidTr="006052FF">
        <w:trPr>
          <w:tblCellSpacing w:w="5" w:type="nil"/>
        </w:trPr>
        <w:tc>
          <w:tcPr>
            <w:tcW w:w="709" w:type="dxa"/>
            <w:vMerge w:val="restart"/>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 xml:space="preserve">N   </w:t>
            </w:r>
            <w:r w:rsidRPr="001017FD">
              <w:rPr>
                <w:rFonts w:eastAsia="Times New Roman"/>
                <w:sz w:val="28"/>
                <w:szCs w:val="24"/>
              </w:rPr>
              <w:br/>
              <w:t>строки</w:t>
            </w:r>
          </w:p>
        </w:tc>
        <w:tc>
          <w:tcPr>
            <w:tcW w:w="6946" w:type="dxa"/>
            <w:gridSpan w:val="2"/>
            <w:vMerge w:val="restart"/>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Наименование мероприятия/</w:t>
            </w:r>
            <w:r w:rsidRPr="001017FD">
              <w:rPr>
                <w:rFonts w:eastAsia="Times New Roman"/>
                <w:sz w:val="28"/>
                <w:szCs w:val="24"/>
              </w:rPr>
              <w:br/>
              <w:t xml:space="preserve">   Источники расходов    </w:t>
            </w:r>
            <w:r w:rsidRPr="001017FD">
              <w:rPr>
                <w:rFonts w:eastAsia="Times New Roman"/>
                <w:sz w:val="28"/>
                <w:szCs w:val="24"/>
              </w:rPr>
              <w:br/>
              <w:t xml:space="preserve">    на финансирование</w:t>
            </w:r>
          </w:p>
        </w:tc>
        <w:tc>
          <w:tcPr>
            <w:tcW w:w="6095" w:type="dxa"/>
            <w:gridSpan w:val="6"/>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 xml:space="preserve">Объем расходов на выполнение мероприятия за счет     </w:t>
            </w:r>
            <w:r w:rsidRPr="001017FD">
              <w:rPr>
                <w:rFonts w:eastAsia="Times New Roman"/>
                <w:sz w:val="28"/>
                <w:szCs w:val="24"/>
              </w:rPr>
              <w:br/>
              <w:t xml:space="preserve">   всех источников ресурсного обеспечения, тыс. рублей</w:t>
            </w:r>
          </w:p>
        </w:tc>
        <w:tc>
          <w:tcPr>
            <w:tcW w:w="1549" w:type="dxa"/>
            <w:vMerge w:val="restart"/>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примечание</w:t>
            </w:r>
          </w:p>
        </w:tc>
      </w:tr>
      <w:tr w:rsidR="006052FF" w:rsidRPr="001017FD" w:rsidTr="006052FF">
        <w:trPr>
          <w:tblCellSpacing w:w="5" w:type="nil"/>
        </w:trPr>
        <w:tc>
          <w:tcPr>
            <w:tcW w:w="709" w:type="dxa"/>
            <w:vMerge/>
          </w:tcPr>
          <w:p w:rsidR="006052FF" w:rsidRPr="001017FD" w:rsidRDefault="006052FF" w:rsidP="00596032">
            <w:pPr>
              <w:autoSpaceDE w:val="0"/>
              <w:autoSpaceDN w:val="0"/>
              <w:adjustRightInd w:val="0"/>
              <w:jc w:val="center"/>
              <w:rPr>
                <w:rFonts w:eastAsia="Times New Roman"/>
                <w:sz w:val="28"/>
                <w:szCs w:val="24"/>
              </w:rPr>
            </w:pPr>
          </w:p>
        </w:tc>
        <w:tc>
          <w:tcPr>
            <w:tcW w:w="6946" w:type="dxa"/>
            <w:gridSpan w:val="2"/>
            <w:vMerge/>
          </w:tcPr>
          <w:p w:rsidR="006052FF" w:rsidRPr="001017FD" w:rsidRDefault="006052FF" w:rsidP="00596032">
            <w:pPr>
              <w:autoSpaceDE w:val="0"/>
              <w:autoSpaceDN w:val="0"/>
              <w:adjustRightInd w:val="0"/>
              <w:jc w:val="center"/>
              <w:rPr>
                <w:rFonts w:eastAsia="Times New Roman"/>
                <w:sz w:val="28"/>
                <w:szCs w:val="24"/>
              </w:rPr>
            </w:pPr>
          </w:p>
        </w:tc>
        <w:tc>
          <w:tcPr>
            <w:tcW w:w="993"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всего</w:t>
            </w:r>
          </w:p>
        </w:tc>
        <w:tc>
          <w:tcPr>
            <w:tcW w:w="960" w:type="dxa"/>
          </w:tcPr>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2018 год</w:t>
            </w:r>
          </w:p>
        </w:tc>
        <w:tc>
          <w:tcPr>
            <w:tcW w:w="960" w:type="dxa"/>
          </w:tcPr>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2019 год</w:t>
            </w:r>
          </w:p>
        </w:tc>
        <w:tc>
          <w:tcPr>
            <w:tcW w:w="960" w:type="dxa"/>
          </w:tcPr>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2020 год</w:t>
            </w:r>
          </w:p>
        </w:tc>
        <w:tc>
          <w:tcPr>
            <w:tcW w:w="957" w:type="dxa"/>
          </w:tcPr>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2021 год</w:t>
            </w:r>
          </w:p>
        </w:tc>
        <w:tc>
          <w:tcPr>
            <w:tcW w:w="1265" w:type="dxa"/>
          </w:tcPr>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2022</w:t>
            </w:r>
          </w:p>
          <w:p w:rsidR="006052FF" w:rsidRPr="001017FD" w:rsidRDefault="006052FF" w:rsidP="006052FF">
            <w:pPr>
              <w:autoSpaceDE w:val="0"/>
              <w:autoSpaceDN w:val="0"/>
              <w:adjustRightInd w:val="0"/>
              <w:jc w:val="center"/>
              <w:rPr>
                <w:rFonts w:eastAsia="Times New Roman"/>
                <w:sz w:val="28"/>
                <w:szCs w:val="24"/>
              </w:rPr>
            </w:pPr>
            <w:r w:rsidRPr="001017FD">
              <w:rPr>
                <w:rFonts w:eastAsia="Times New Roman"/>
                <w:sz w:val="28"/>
                <w:szCs w:val="24"/>
              </w:rPr>
              <w:t>год</w:t>
            </w:r>
          </w:p>
        </w:tc>
        <w:tc>
          <w:tcPr>
            <w:tcW w:w="1549" w:type="dxa"/>
            <w:vMerge/>
          </w:tcPr>
          <w:p w:rsidR="006052FF" w:rsidRPr="001017FD" w:rsidRDefault="006052FF" w:rsidP="00596032">
            <w:pPr>
              <w:autoSpaceDE w:val="0"/>
              <w:autoSpaceDN w:val="0"/>
              <w:adjustRightInd w:val="0"/>
              <w:jc w:val="center"/>
              <w:rPr>
                <w:rFonts w:eastAsia="Times New Roman"/>
                <w:sz w:val="28"/>
                <w:szCs w:val="24"/>
              </w:rPr>
            </w:pPr>
          </w:p>
        </w:tc>
      </w:tr>
      <w:tr w:rsidR="006052FF" w:rsidRPr="001017FD" w:rsidTr="006052FF">
        <w:trPr>
          <w:tblCellSpacing w:w="5" w:type="nil"/>
        </w:trPr>
        <w:tc>
          <w:tcPr>
            <w:tcW w:w="709" w:type="dxa"/>
          </w:tcPr>
          <w:p w:rsidR="006052FF" w:rsidRPr="001017FD" w:rsidRDefault="006052FF" w:rsidP="00596032">
            <w:pPr>
              <w:autoSpaceDE w:val="0"/>
              <w:autoSpaceDN w:val="0"/>
              <w:adjustRightInd w:val="0"/>
              <w:jc w:val="center"/>
              <w:rPr>
                <w:rFonts w:eastAsia="Times New Roman"/>
                <w:sz w:val="28"/>
                <w:szCs w:val="24"/>
              </w:rPr>
            </w:pPr>
          </w:p>
        </w:tc>
        <w:tc>
          <w:tcPr>
            <w:tcW w:w="6946" w:type="dxa"/>
            <w:gridSpan w:val="2"/>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2</w:t>
            </w:r>
          </w:p>
        </w:tc>
        <w:tc>
          <w:tcPr>
            <w:tcW w:w="993"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3</w:t>
            </w:r>
          </w:p>
        </w:tc>
        <w:tc>
          <w:tcPr>
            <w:tcW w:w="960"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4</w:t>
            </w:r>
          </w:p>
        </w:tc>
        <w:tc>
          <w:tcPr>
            <w:tcW w:w="960"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5</w:t>
            </w:r>
          </w:p>
        </w:tc>
        <w:tc>
          <w:tcPr>
            <w:tcW w:w="960"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6</w:t>
            </w:r>
          </w:p>
        </w:tc>
        <w:tc>
          <w:tcPr>
            <w:tcW w:w="957"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7</w:t>
            </w:r>
          </w:p>
        </w:tc>
        <w:tc>
          <w:tcPr>
            <w:tcW w:w="1265" w:type="dxa"/>
          </w:tcPr>
          <w:p w:rsidR="006052FF" w:rsidRPr="001017FD" w:rsidRDefault="006052FF" w:rsidP="00596032">
            <w:pPr>
              <w:autoSpaceDE w:val="0"/>
              <w:autoSpaceDN w:val="0"/>
              <w:adjustRightInd w:val="0"/>
              <w:jc w:val="center"/>
              <w:rPr>
                <w:rFonts w:eastAsia="Times New Roman"/>
                <w:sz w:val="28"/>
                <w:szCs w:val="24"/>
              </w:rPr>
            </w:pPr>
          </w:p>
        </w:tc>
        <w:tc>
          <w:tcPr>
            <w:tcW w:w="1549" w:type="dxa"/>
          </w:tcPr>
          <w:p w:rsidR="006052FF" w:rsidRPr="001017FD" w:rsidRDefault="006052FF" w:rsidP="00596032">
            <w:pPr>
              <w:autoSpaceDE w:val="0"/>
              <w:autoSpaceDN w:val="0"/>
              <w:adjustRightInd w:val="0"/>
              <w:jc w:val="center"/>
              <w:rPr>
                <w:rFonts w:eastAsia="Times New Roman"/>
                <w:sz w:val="28"/>
                <w:szCs w:val="24"/>
              </w:rPr>
            </w:pPr>
            <w:r w:rsidRPr="001017FD">
              <w:rPr>
                <w:rFonts w:eastAsia="Times New Roman"/>
                <w:sz w:val="28"/>
                <w:szCs w:val="24"/>
              </w:rPr>
              <w:t>8</w:t>
            </w:r>
          </w:p>
        </w:tc>
      </w:tr>
      <w:tr w:rsidR="006052FF" w:rsidRPr="001017FD" w:rsidTr="006052FF">
        <w:trPr>
          <w:tblCellSpacing w:w="5" w:type="nil"/>
        </w:trPr>
        <w:tc>
          <w:tcPr>
            <w:tcW w:w="709" w:type="dxa"/>
          </w:tcPr>
          <w:p w:rsidR="006052FF" w:rsidRPr="001017FD" w:rsidRDefault="006052FF" w:rsidP="00596032">
            <w:pPr>
              <w:autoSpaceDE w:val="0"/>
              <w:autoSpaceDN w:val="0"/>
              <w:adjustRightInd w:val="0"/>
              <w:jc w:val="center"/>
              <w:rPr>
                <w:rFonts w:eastAsia="Times New Roman"/>
                <w:sz w:val="28"/>
                <w:szCs w:val="24"/>
              </w:rPr>
            </w:pPr>
          </w:p>
        </w:tc>
        <w:tc>
          <w:tcPr>
            <w:tcW w:w="6946" w:type="dxa"/>
            <w:gridSpan w:val="2"/>
          </w:tcPr>
          <w:p w:rsidR="006052FF" w:rsidRPr="001017FD" w:rsidRDefault="006052FF" w:rsidP="00596032">
            <w:pPr>
              <w:autoSpaceDE w:val="0"/>
              <w:autoSpaceDN w:val="0"/>
              <w:adjustRightInd w:val="0"/>
              <w:jc w:val="left"/>
              <w:rPr>
                <w:rFonts w:eastAsia="Times New Roman"/>
                <w:b/>
                <w:sz w:val="28"/>
                <w:szCs w:val="24"/>
              </w:rPr>
            </w:pPr>
            <w:r w:rsidRPr="001017FD">
              <w:rPr>
                <w:rFonts w:eastAsia="Times New Roman"/>
                <w:b/>
                <w:sz w:val="28"/>
                <w:szCs w:val="24"/>
              </w:rPr>
              <w:t>ВСЕГО ПО МУНИЦИПАЛЬНОЙ</w:t>
            </w:r>
            <w:r w:rsidRPr="001017FD">
              <w:rPr>
                <w:rFonts w:eastAsia="Times New Roman"/>
                <w:b/>
                <w:sz w:val="28"/>
                <w:szCs w:val="24"/>
              </w:rPr>
              <w:br/>
              <w:t>ПРОГРАММЕ,</w:t>
            </w:r>
          </w:p>
          <w:p w:rsidR="006052FF" w:rsidRPr="001017FD" w:rsidRDefault="006052FF" w:rsidP="00596032">
            <w:pPr>
              <w:autoSpaceDE w:val="0"/>
              <w:autoSpaceDN w:val="0"/>
              <w:adjustRightInd w:val="0"/>
              <w:jc w:val="left"/>
              <w:rPr>
                <w:rFonts w:eastAsia="Times New Roman"/>
                <w:sz w:val="28"/>
                <w:szCs w:val="24"/>
              </w:rPr>
            </w:pPr>
            <w:r w:rsidRPr="001017FD">
              <w:rPr>
                <w:rFonts w:eastAsia="Times New Roman"/>
                <w:sz w:val="28"/>
                <w:szCs w:val="24"/>
              </w:rPr>
              <w:t xml:space="preserve"> В ТОМ ЧИСЛЕ   </w:t>
            </w:r>
          </w:p>
        </w:tc>
        <w:tc>
          <w:tcPr>
            <w:tcW w:w="993" w:type="dxa"/>
          </w:tcPr>
          <w:p w:rsidR="006052FF" w:rsidRPr="001017FD" w:rsidRDefault="004F038D" w:rsidP="003E07D3">
            <w:pPr>
              <w:autoSpaceDE w:val="0"/>
              <w:autoSpaceDN w:val="0"/>
              <w:adjustRightInd w:val="0"/>
              <w:jc w:val="left"/>
              <w:rPr>
                <w:rFonts w:eastAsia="Times New Roman"/>
                <w:b/>
                <w:sz w:val="28"/>
                <w:szCs w:val="24"/>
              </w:rPr>
            </w:pPr>
            <w:r w:rsidRPr="001017FD">
              <w:rPr>
                <w:rFonts w:eastAsia="Times New Roman"/>
                <w:b/>
                <w:sz w:val="28"/>
                <w:szCs w:val="24"/>
              </w:rPr>
              <w:t>1</w:t>
            </w:r>
            <w:r w:rsidR="003E07D3">
              <w:rPr>
                <w:rFonts w:eastAsia="Times New Roman"/>
                <w:b/>
                <w:sz w:val="28"/>
                <w:szCs w:val="24"/>
              </w:rPr>
              <w:t>198,0</w:t>
            </w:r>
          </w:p>
        </w:tc>
        <w:tc>
          <w:tcPr>
            <w:tcW w:w="960" w:type="dxa"/>
          </w:tcPr>
          <w:p w:rsidR="006052FF" w:rsidRPr="001017FD" w:rsidRDefault="004F038D" w:rsidP="00A4054B">
            <w:pPr>
              <w:autoSpaceDE w:val="0"/>
              <w:autoSpaceDN w:val="0"/>
              <w:adjustRightInd w:val="0"/>
              <w:jc w:val="left"/>
              <w:rPr>
                <w:rFonts w:eastAsia="Times New Roman"/>
                <w:b/>
                <w:sz w:val="28"/>
                <w:szCs w:val="24"/>
              </w:rPr>
            </w:pPr>
            <w:r w:rsidRPr="001017FD">
              <w:rPr>
                <w:rFonts w:eastAsia="Times New Roman"/>
                <w:b/>
                <w:sz w:val="28"/>
                <w:szCs w:val="24"/>
              </w:rPr>
              <w:t>2</w:t>
            </w:r>
            <w:r w:rsidR="00A4054B">
              <w:rPr>
                <w:rFonts w:eastAsia="Times New Roman"/>
                <w:b/>
                <w:sz w:val="28"/>
                <w:szCs w:val="24"/>
              </w:rPr>
              <w:t>27</w:t>
            </w:r>
          </w:p>
        </w:tc>
        <w:tc>
          <w:tcPr>
            <w:tcW w:w="960" w:type="dxa"/>
          </w:tcPr>
          <w:p w:rsidR="006052FF" w:rsidRPr="001017FD" w:rsidRDefault="003E07D3" w:rsidP="001639C8">
            <w:pPr>
              <w:autoSpaceDE w:val="0"/>
              <w:autoSpaceDN w:val="0"/>
              <w:adjustRightInd w:val="0"/>
              <w:jc w:val="left"/>
              <w:rPr>
                <w:rFonts w:eastAsia="Times New Roman"/>
                <w:b/>
                <w:sz w:val="28"/>
                <w:szCs w:val="24"/>
              </w:rPr>
            </w:pPr>
            <w:r>
              <w:rPr>
                <w:rFonts w:eastAsia="Times New Roman"/>
                <w:b/>
                <w:sz w:val="28"/>
                <w:szCs w:val="24"/>
              </w:rPr>
              <w:t>236</w:t>
            </w:r>
          </w:p>
        </w:tc>
        <w:tc>
          <w:tcPr>
            <w:tcW w:w="960" w:type="dxa"/>
          </w:tcPr>
          <w:p w:rsidR="006052FF" w:rsidRPr="001017FD" w:rsidRDefault="003E07D3" w:rsidP="001639C8">
            <w:pPr>
              <w:autoSpaceDE w:val="0"/>
              <w:autoSpaceDN w:val="0"/>
              <w:adjustRightInd w:val="0"/>
              <w:jc w:val="left"/>
              <w:rPr>
                <w:rFonts w:eastAsia="Times New Roman"/>
                <w:b/>
                <w:sz w:val="28"/>
                <w:szCs w:val="24"/>
              </w:rPr>
            </w:pPr>
            <w:r>
              <w:rPr>
                <w:rFonts w:eastAsia="Times New Roman"/>
                <w:b/>
                <w:sz w:val="28"/>
                <w:szCs w:val="24"/>
              </w:rPr>
              <w:t>245</w:t>
            </w:r>
          </w:p>
        </w:tc>
        <w:tc>
          <w:tcPr>
            <w:tcW w:w="957" w:type="dxa"/>
          </w:tcPr>
          <w:p w:rsidR="006052FF" w:rsidRPr="001017FD" w:rsidRDefault="003E07D3" w:rsidP="001639C8">
            <w:pPr>
              <w:autoSpaceDE w:val="0"/>
              <w:autoSpaceDN w:val="0"/>
              <w:adjustRightInd w:val="0"/>
              <w:jc w:val="left"/>
              <w:rPr>
                <w:rFonts w:eastAsia="Times New Roman"/>
                <w:b/>
                <w:sz w:val="28"/>
                <w:szCs w:val="24"/>
              </w:rPr>
            </w:pPr>
            <w:r>
              <w:rPr>
                <w:rFonts w:eastAsia="Times New Roman"/>
                <w:b/>
                <w:sz w:val="28"/>
                <w:szCs w:val="24"/>
              </w:rPr>
              <w:t>245</w:t>
            </w:r>
          </w:p>
        </w:tc>
        <w:tc>
          <w:tcPr>
            <w:tcW w:w="1265" w:type="dxa"/>
          </w:tcPr>
          <w:p w:rsidR="006052FF" w:rsidRPr="001017FD" w:rsidRDefault="003E07D3" w:rsidP="00596032">
            <w:pPr>
              <w:autoSpaceDE w:val="0"/>
              <w:autoSpaceDN w:val="0"/>
              <w:adjustRightInd w:val="0"/>
              <w:jc w:val="center"/>
              <w:rPr>
                <w:rFonts w:eastAsia="Times New Roman"/>
                <w:b/>
                <w:sz w:val="28"/>
                <w:szCs w:val="24"/>
              </w:rPr>
            </w:pPr>
            <w:r>
              <w:rPr>
                <w:rFonts w:eastAsia="Times New Roman"/>
                <w:b/>
                <w:sz w:val="28"/>
                <w:szCs w:val="24"/>
              </w:rPr>
              <w:t>245</w:t>
            </w:r>
          </w:p>
        </w:tc>
        <w:tc>
          <w:tcPr>
            <w:tcW w:w="1549" w:type="dxa"/>
          </w:tcPr>
          <w:p w:rsidR="006052FF" w:rsidRPr="001017FD" w:rsidRDefault="006052FF" w:rsidP="00596032">
            <w:pPr>
              <w:autoSpaceDE w:val="0"/>
              <w:autoSpaceDN w:val="0"/>
              <w:adjustRightInd w:val="0"/>
              <w:jc w:val="center"/>
              <w:rPr>
                <w:rFonts w:eastAsia="Times New Roman"/>
                <w:sz w:val="28"/>
                <w:szCs w:val="24"/>
              </w:rPr>
            </w:pPr>
          </w:p>
        </w:tc>
      </w:tr>
      <w:tr w:rsidR="004F038D" w:rsidRPr="001017FD" w:rsidTr="006052FF">
        <w:trPr>
          <w:trHeight w:val="167"/>
          <w:tblCellSpacing w:w="5" w:type="nil"/>
        </w:trPr>
        <w:tc>
          <w:tcPr>
            <w:tcW w:w="709" w:type="dxa"/>
          </w:tcPr>
          <w:p w:rsidR="004F038D" w:rsidRPr="001017FD" w:rsidRDefault="004F038D" w:rsidP="00596032">
            <w:pPr>
              <w:autoSpaceDE w:val="0"/>
              <w:autoSpaceDN w:val="0"/>
              <w:adjustRightInd w:val="0"/>
              <w:jc w:val="center"/>
              <w:rPr>
                <w:rFonts w:eastAsia="Times New Roman"/>
                <w:sz w:val="28"/>
                <w:szCs w:val="24"/>
              </w:rPr>
            </w:pPr>
          </w:p>
        </w:tc>
        <w:tc>
          <w:tcPr>
            <w:tcW w:w="6946" w:type="dxa"/>
            <w:gridSpan w:val="2"/>
          </w:tcPr>
          <w:p w:rsidR="004F038D" w:rsidRPr="001017FD" w:rsidRDefault="004F038D" w:rsidP="00596032">
            <w:pPr>
              <w:autoSpaceDE w:val="0"/>
              <w:autoSpaceDN w:val="0"/>
              <w:adjustRightInd w:val="0"/>
              <w:jc w:val="left"/>
              <w:rPr>
                <w:rFonts w:eastAsia="Times New Roman"/>
                <w:sz w:val="28"/>
                <w:szCs w:val="24"/>
              </w:rPr>
            </w:pPr>
            <w:r w:rsidRPr="001017FD">
              <w:rPr>
                <w:rFonts w:eastAsia="Times New Roman"/>
                <w:sz w:val="28"/>
                <w:szCs w:val="24"/>
              </w:rPr>
              <w:t xml:space="preserve">местный бюджет           </w:t>
            </w:r>
          </w:p>
        </w:tc>
        <w:tc>
          <w:tcPr>
            <w:tcW w:w="993" w:type="dxa"/>
          </w:tcPr>
          <w:p w:rsidR="004F038D" w:rsidRPr="001017FD" w:rsidRDefault="004F038D" w:rsidP="003E07D3">
            <w:pPr>
              <w:autoSpaceDE w:val="0"/>
              <w:autoSpaceDN w:val="0"/>
              <w:adjustRightInd w:val="0"/>
              <w:jc w:val="left"/>
              <w:rPr>
                <w:rFonts w:eastAsia="Times New Roman"/>
                <w:b/>
                <w:sz w:val="28"/>
                <w:szCs w:val="24"/>
              </w:rPr>
            </w:pPr>
            <w:r w:rsidRPr="001017FD">
              <w:rPr>
                <w:rFonts w:eastAsia="Times New Roman"/>
                <w:b/>
                <w:sz w:val="28"/>
                <w:szCs w:val="24"/>
              </w:rPr>
              <w:t>1</w:t>
            </w:r>
            <w:r w:rsidR="003E07D3">
              <w:rPr>
                <w:rFonts w:eastAsia="Times New Roman"/>
                <w:b/>
                <w:sz w:val="28"/>
                <w:szCs w:val="24"/>
              </w:rPr>
              <w:t>198,0</w:t>
            </w:r>
          </w:p>
        </w:tc>
        <w:tc>
          <w:tcPr>
            <w:tcW w:w="960" w:type="dxa"/>
          </w:tcPr>
          <w:p w:rsidR="004F038D" w:rsidRPr="001017FD" w:rsidRDefault="004F038D" w:rsidP="00A4054B">
            <w:pPr>
              <w:autoSpaceDE w:val="0"/>
              <w:autoSpaceDN w:val="0"/>
              <w:adjustRightInd w:val="0"/>
              <w:jc w:val="left"/>
              <w:rPr>
                <w:rFonts w:eastAsia="Times New Roman"/>
                <w:b/>
                <w:sz w:val="28"/>
                <w:szCs w:val="24"/>
              </w:rPr>
            </w:pPr>
            <w:r w:rsidRPr="001017FD">
              <w:rPr>
                <w:rFonts w:eastAsia="Times New Roman"/>
                <w:b/>
                <w:sz w:val="28"/>
                <w:szCs w:val="24"/>
              </w:rPr>
              <w:t>2</w:t>
            </w:r>
            <w:r w:rsidR="00A4054B">
              <w:rPr>
                <w:rFonts w:eastAsia="Times New Roman"/>
                <w:b/>
                <w:sz w:val="28"/>
                <w:szCs w:val="24"/>
              </w:rPr>
              <w:t>27</w:t>
            </w:r>
          </w:p>
        </w:tc>
        <w:tc>
          <w:tcPr>
            <w:tcW w:w="960" w:type="dxa"/>
          </w:tcPr>
          <w:p w:rsidR="004F038D" w:rsidRPr="001017FD" w:rsidRDefault="003E07D3" w:rsidP="00DC42A1">
            <w:pPr>
              <w:autoSpaceDE w:val="0"/>
              <w:autoSpaceDN w:val="0"/>
              <w:adjustRightInd w:val="0"/>
              <w:jc w:val="left"/>
              <w:rPr>
                <w:rFonts w:eastAsia="Times New Roman"/>
                <w:b/>
                <w:sz w:val="28"/>
                <w:szCs w:val="24"/>
              </w:rPr>
            </w:pPr>
            <w:r>
              <w:rPr>
                <w:rFonts w:eastAsia="Times New Roman"/>
                <w:b/>
                <w:sz w:val="28"/>
                <w:szCs w:val="24"/>
              </w:rPr>
              <w:t>236</w:t>
            </w:r>
          </w:p>
        </w:tc>
        <w:tc>
          <w:tcPr>
            <w:tcW w:w="960" w:type="dxa"/>
          </w:tcPr>
          <w:p w:rsidR="004F038D" w:rsidRPr="001017FD" w:rsidRDefault="003E07D3" w:rsidP="00DC42A1">
            <w:pPr>
              <w:autoSpaceDE w:val="0"/>
              <w:autoSpaceDN w:val="0"/>
              <w:adjustRightInd w:val="0"/>
              <w:jc w:val="left"/>
              <w:rPr>
                <w:rFonts w:eastAsia="Times New Roman"/>
                <w:b/>
                <w:sz w:val="28"/>
                <w:szCs w:val="24"/>
              </w:rPr>
            </w:pPr>
            <w:r>
              <w:rPr>
                <w:rFonts w:eastAsia="Times New Roman"/>
                <w:b/>
                <w:sz w:val="28"/>
                <w:szCs w:val="24"/>
              </w:rPr>
              <w:t>245</w:t>
            </w:r>
          </w:p>
        </w:tc>
        <w:tc>
          <w:tcPr>
            <w:tcW w:w="957" w:type="dxa"/>
          </w:tcPr>
          <w:p w:rsidR="004F038D" w:rsidRPr="001017FD" w:rsidRDefault="003E07D3" w:rsidP="00DC42A1">
            <w:pPr>
              <w:autoSpaceDE w:val="0"/>
              <w:autoSpaceDN w:val="0"/>
              <w:adjustRightInd w:val="0"/>
              <w:jc w:val="left"/>
              <w:rPr>
                <w:rFonts w:eastAsia="Times New Roman"/>
                <w:b/>
                <w:sz w:val="28"/>
                <w:szCs w:val="24"/>
              </w:rPr>
            </w:pPr>
            <w:r>
              <w:rPr>
                <w:rFonts w:eastAsia="Times New Roman"/>
                <w:b/>
                <w:sz w:val="28"/>
                <w:szCs w:val="24"/>
              </w:rPr>
              <w:t>245</w:t>
            </w:r>
          </w:p>
        </w:tc>
        <w:tc>
          <w:tcPr>
            <w:tcW w:w="1265" w:type="dxa"/>
          </w:tcPr>
          <w:p w:rsidR="004F038D" w:rsidRPr="001017FD" w:rsidRDefault="003E07D3" w:rsidP="00DC42A1">
            <w:pPr>
              <w:autoSpaceDE w:val="0"/>
              <w:autoSpaceDN w:val="0"/>
              <w:adjustRightInd w:val="0"/>
              <w:jc w:val="center"/>
              <w:rPr>
                <w:rFonts w:eastAsia="Times New Roman"/>
                <w:b/>
                <w:sz w:val="28"/>
                <w:szCs w:val="24"/>
              </w:rPr>
            </w:pPr>
            <w:r>
              <w:rPr>
                <w:rFonts w:eastAsia="Times New Roman"/>
                <w:b/>
                <w:sz w:val="28"/>
                <w:szCs w:val="24"/>
              </w:rPr>
              <w:t>245</w:t>
            </w:r>
          </w:p>
        </w:tc>
        <w:tc>
          <w:tcPr>
            <w:tcW w:w="1549" w:type="dxa"/>
          </w:tcPr>
          <w:p w:rsidR="004F038D" w:rsidRPr="001017FD" w:rsidRDefault="004F038D" w:rsidP="00596032">
            <w:pPr>
              <w:autoSpaceDE w:val="0"/>
              <w:autoSpaceDN w:val="0"/>
              <w:adjustRightInd w:val="0"/>
              <w:jc w:val="center"/>
              <w:rPr>
                <w:rFonts w:eastAsia="Times New Roman"/>
                <w:sz w:val="28"/>
                <w:szCs w:val="24"/>
              </w:rPr>
            </w:pPr>
          </w:p>
        </w:tc>
      </w:tr>
      <w:tr w:rsidR="004F038D" w:rsidRPr="001017FD" w:rsidTr="006052FF">
        <w:trPr>
          <w:trHeight w:val="167"/>
          <w:tblCellSpacing w:w="5" w:type="nil"/>
        </w:trPr>
        <w:tc>
          <w:tcPr>
            <w:tcW w:w="1549" w:type="dxa"/>
            <w:gridSpan w:val="2"/>
          </w:tcPr>
          <w:p w:rsidR="004F038D" w:rsidRPr="001017FD" w:rsidRDefault="004F038D" w:rsidP="00596032">
            <w:pPr>
              <w:autoSpaceDE w:val="0"/>
              <w:autoSpaceDN w:val="0"/>
              <w:adjustRightInd w:val="0"/>
              <w:jc w:val="center"/>
              <w:rPr>
                <w:rFonts w:eastAsia="Times New Roman"/>
                <w:b/>
                <w:sz w:val="28"/>
                <w:szCs w:val="24"/>
              </w:rPr>
            </w:pPr>
          </w:p>
        </w:tc>
        <w:tc>
          <w:tcPr>
            <w:tcW w:w="13750" w:type="dxa"/>
            <w:gridSpan w:val="8"/>
          </w:tcPr>
          <w:p w:rsidR="004F038D" w:rsidRPr="001017FD" w:rsidRDefault="004F038D" w:rsidP="00596032">
            <w:pPr>
              <w:autoSpaceDE w:val="0"/>
              <w:autoSpaceDN w:val="0"/>
              <w:adjustRightInd w:val="0"/>
              <w:jc w:val="center"/>
              <w:rPr>
                <w:rFonts w:eastAsia="Times New Roman"/>
                <w:b/>
                <w:sz w:val="28"/>
                <w:szCs w:val="24"/>
              </w:rPr>
            </w:pPr>
            <w:r w:rsidRPr="001017FD">
              <w:rPr>
                <w:rFonts w:eastAsia="Times New Roman"/>
                <w:b/>
                <w:sz w:val="28"/>
                <w:szCs w:val="24"/>
              </w:rPr>
              <w:t>Глава 1.  Опубликование в печатном органе</w:t>
            </w:r>
          </w:p>
        </w:tc>
      </w:tr>
      <w:tr w:rsidR="004F038D" w:rsidRPr="001017FD" w:rsidTr="006052FF">
        <w:trPr>
          <w:trHeight w:val="167"/>
          <w:tblCellSpacing w:w="5" w:type="nil"/>
        </w:trPr>
        <w:tc>
          <w:tcPr>
            <w:tcW w:w="709" w:type="dxa"/>
          </w:tcPr>
          <w:p w:rsidR="004F038D" w:rsidRPr="001017FD" w:rsidRDefault="004F038D" w:rsidP="00596032">
            <w:pPr>
              <w:autoSpaceDE w:val="0"/>
              <w:autoSpaceDN w:val="0"/>
              <w:adjustRightInd w:val="0"/>
              <w:jc w:val="center"/>
              <w:rPr>
                <w:rFonts w:eastAsia="Times New Roman"/>
                <w:sz w:val="28"/>
                <w:szCs w:val="24"/>
              </w:rPr>
            </w:pPr>
            <w:r w:rsidRPr="001017FD">
              <w:rPr>
                <w:rFonts w:eastAsia="Times New Roman"/>
                <w:sz w:val="28"/>
                <w:szCs w:val="24"/>
              </w:rPr>
              <w:t>1.1</w:t>
            </w:r>
          </w:p>
        </w:tc>
        <w:tc>
          <w:tcPr>
            <w:tcW w:w="6946" w:type="dxa"/>
            <w:gridSpan w:val="2"/>
          </w:tcPr>
          <w:p w:rsidR="004F038D" w:rsidRPr="001017FD" w:rsidRDefault="004F038D" w:rsidP="00201130">
            <w:pPr>
              <w:autoSpaceDE w:val="0"/>
              <w:autoSpaceDN w:val="0"/>
              <w:adjustRightInd w:val="0"/>
              <w:jc w:val="left"/>
              <w:rPr>
                <w:rFonts w:eastAsia="Times New Roman"/>
                <w:sz w:val="28"/>
                <w:szCs w:val="24"/>
              </w:rPr>
            </w:pPr>
            <w:r w:rsidRPr="001017FD">
              <w:rPr>
                <w:rFonts w:eastAsia="Times New Roman"/>
                <w:sz w:val="28"/>
                <w:szCs w:val="22"/>
              </w:rPr>
              <w:t>Публикация  материалов</w:t>
            </w:r>
            <w:r w:rsidR="00201130" w:rsidRPr="001017FD">
              <w:rPr>
                <w:rFonts w:eastAsia="Times New Roman"/>
                <w:sz w:val="28"/>
                <w:szCs w:val="22"/>
              </w:rPr>
              <w:t xml:space="preserve"> и нормативно правовых актов  Нижнесергинского городского поселения в</w:t>
            </w:r>
            <w:r w:rsidRPr="001017FD">
              <w:rPr>
                <w:rFonts w:eastAsia="Times New Roman"/>
                <w:sz w:val="28"/>
                <w:szCs w:val="22"/>
              </w:rPr>
              <w:t xml:space="preserve"> </w:t>
            </w:r>
            <w:r w:rsidR="00201130" w:rsidRPr="001017FD">
              <w:rPr>
                <w:rFonts w:eastAsia="Times New Roman"/>
                <w:sz w:val="28"/>
                <w:szCs w:val="22"/>
              </w:rPr>
              <w:t xml:space="preserve">районной газете «Новое время»  и печать </w:t>
            </w:r>
            <w:r w:rsidRPr="001017FD">
              <w:rPr>
                <w:rFonts w:eastAsia="Times New Roman"/>
                <w:sz w:val="28"/>
                <w:szCs w:val="22"/>
              </w:rPr>
              <w:t xml:space="preserve"> «муниципально</w:t>
            </w:r>
            <w:r w:rsidR="00201130" w:rsidRPr="001017FD">
              <w:rPr>
                <w:rFonts w:eastAsia="Times New Roman"/>
                <w:sz w:val="28"/>
                <w:szCs w:val="22"/>
              </w:rPr>
              <w:t xml:space="preserve">го </w:t>
            </w:r>
            <w:r w:rsidRPr="001017FD">
              <w:rPr>
                <w:rFonts w:eastAsia="Times New Roman"/>
                <w:sz w:val="28"/>
                <w:szCs w:val="22"/>
              </w:rPr>
              <w:t xml:space="preserve"> вестник</w:t>
            </w:r>
            <w:r w:rsidR="00201130" w:rsidRPr="001017FD">
              <w:rPr>
                <w:rFonts w:eastAsia="Times New Roman"/>
                <w:sz w:val="28"/>
                <w:szCs w:val="22"/>
              </w:rPr>
              <w:t>а</w:t>
            </w:r>
            <w:r w:rsidRPr="001017FD">
              <w:rPr>
                <w:rFonts w:eastAsia="Times New Roman"/>
                <w:sz w:val="28"/>
                <w:szCs w:val="22"/>
              </w:rPr>
              <w:t xml:space="preserve"> Нижнесергинского городского поселения»</w:t>
            </w:r>
            <w:r w:rsidR="00201130" w:rsidRPr="001017FD">
              <w:rPr>
                <w:rFonts w:eastAsia="Times New Roman"/>
                <w:sz w:val="28"/>
                <w:szCs w:val="22"/>
              </w:rPr>
              <w:t xml:space="preserve">, </w:t>
            </w:r>
            <w:r w:rsidRPr="001017FD">
              <w:rPr>
                <w:rFonts w:eastAsia="Times New Roman"/>
                <w:sz w:val="28"/>
                <w:szCs w:val="22"/>
              </w:rPr>
              <w:t xml:space="preserve"> в том числе  за счет:</w:t>
            </w:r>
          </w:p>
        </w:tc>
        <w:tc>
          <w:tcPr>
            <w:tcW w:w="993" w:type="dxa"/>
          </w:tcPr>
          <w:p w:rsidR="004F038D" w:rsidRPr="001017FD" w:rsidRDefault="004F038D" w:rsidP="00596032">
            <w:pPr>
              <w:autoSpaceDE w:val="0"/>
              <w:autoSpaceDN w:val="0"/>
              <w:adjustRightInd w:val="0"/>
              <w:jc w:val="left"/>
              <w:rPr>
                <w:rFonts w:eastAsia="Times New Roman"/>
                <w:sz w:val="28"/>
                <w:szCs w:val="24"/>
              </w:rPr>
            </w:pPr>
          </w:p>
        </w:tc>
        <w:tc>
          <w:tcPr>
            <w:tcW w:w="960" w:type="dxa"/>
          </w:tcPr>
          <w:p w:rsidR="004F038D" w:rsidRPr="001017FD" w:rsidRDefault="004F038D" w:rsidP="00596032">
            <w:pPr>
              <w:autoSpaceDE w:val="0"/>
              <w:autoSpaceDN w:val="0"/>
              <w:adjustRightInd w:val="0"/>
              <w:jc w:val="left"/>
              <w:rPr>
                <w:rFonts w:eastAsia="Times New Roman"/>
                <w:sz w:val="28"/>
                <w:szCs w:val="24"/>
              </w:rPr>
            </w:pPr>
          </w:p>
        </w:tc>
        <w:tc>
          <w:tcPr>
            <w:tcW w:w="960" w:type="dxa"/>
          </w:tcPr>
          <w:p w:rsidR="004F038D" w:rsidRPr="001017FD" w:rsidRDefault="004F038D" w:rsidP="00596032">
            <w:pPr>
              <w:autoSpaceDE w:val="0"/>
              <w:autoSpaceDN w:val="0"/>
              <w:adjustRightInd w:val="0"/>
              <w:jc w:val="left"/>
              <w:rPr>
                <w:rFonts w:eastAsia="Times New Roman"/>
                <w:sz w:val="28"/>
                <w:szCs w:val="24"/>
              </w:rPr>
            </w:pPr>
          </w:p>
        </w:tc>
        <w:tc>
          <w:tcPr>
            <w:tcW w:w="960" w:type="dxa"/>
          </w:tcPr>
          <w:p w:rsidR="004F038D" w:rsidRPr="001017FD" w:rsidRDefault="004F038D" w:rsidP="00596032">
            <w:pPr>
              <w:autoSpaceDE w:val="0"/>
              <w:autoSpaceDN w:val="0"/>
              <w:adjustRightInd w:val="0"/>
              <w:jc w:val="left"/>
              <w:rPr>
                <w:rFonts w:eastAsia="Times New Roman"/>
                <w:sz w:val="28"/>
                <w:szCs w:val="24"/>
              </w:rPr>
            </w:pPr>
          </w:p>
        </w:tc>
        <w:tc>
          <w:tcPr>
            <w:tcW w:w="957" w:type="dxa"/>
          </w:tcPr>
          <w:p w:rsidR="004F038D" w:rsidRPr="001017FD" w:rsidRDefault="004F038D" w:rsidP="00596032">
            <w:pPr>
              <w:autoSpaceDE w:val="0"/>
              <w:autoSpaceDN w:val="0"/>
              <w:adjustRightInd w:val="0"/>
              <w:jc w:val="left"/>
              <w:rPr>
                <w:rFonts w:eastAsia="Times New Roman"/>
                <w:sz w:val="28"/>
                <w:szCs w:val="24"/>
              </w:rPr>
            </w:pPr>
          </w:p>
        </w:tc>
        <w:tc>
          <w:tcPr>
            <w:tcW w:w="1265" w:type="dxa"/>
          </w:tcPr>
          <w:p w:rsidR="004F038D" w:rsidRPr="001017FD" w:rsidRDefault="004F038D" w:rsidP="00596032">
            <w:pPr>
              <w:autoSpaceDE w:val="0"/>
              <w:autoSpaceDN w:val="0"/>
              <w:adjustRightInd w:val="0"/>
              <w:jc w:val="center"/>
              <w:rPr>
                <w:rFonts w:eastAsia="Times New Roman"/>
                <w:sz w:val="28"/>
                <w:szCs w:val="24"/>
              </w:rPr>
            </w:pPr>
          </w:p>
        </w:tc>
        <w:tc>
          <w:tcPr>
            <w:tcW w:w="1549" w:type="dxa"/>
          </w:tcPr>
          <w:p w:rsidR="004F038D" w:rsidRPr="001017FD" w:rsidRDefault="004F038D" w:rsidP="00596032">
            <w:pPr>
              <w:autoSpaceDE w:val="0"/>
              <w:autoSpaceDN w:val="0"/>
              <w:adjustRightInd w:val="0"/>
              <w:jc w:val="center"/>
              <w:rPr>
                <w:rFonts w:eastAsia="Times New Roman"/>
                <w:sz w:val="28"/>
                <w:szCs w:val="24"/>
              </w:rPr>
            </w:pPr>
          </w:p>
        </w:tc>
      </w:tr>
      <w:tr w:rsidR="004F038D" w:rsidRPr="001017FD" w:rsidTr="006052FF">
        <w:trPr>
          <w:tblCellSpacing w:w="5" w:type="nil"/>
        </w:trPr>
        <w:tc>
          <w:tcPr>
            <w:tcW w:w="709" w:type="dxa"/>
          </w:tcPr>
          <w:p w:rsidR="004F038D" w:rsidRPr="001017FD" w:rsidRDefault="004F038D" w:rsidP="00596032">
            <w:pPr>
              <w:autoSpaceDE w:val="0"/>
              <w:autoSpaceDN w:val="0"/>
              <w:adjustRightInd w:val="0"/>
              <w:jc w:val="center"/>
              <w:rPr>
                <w:rFonts w:eastAsia="Times New Roman"/>
                <w:sz w:val="28"/>
                <w:szCs w:val="24"/>
              </w:rPr>
            </w:pPr>
          </w:p>
        </w:tc>
        <w:tc>
          <w:tcPr>
            <w:tcW w:w="6946" w:type="dxa"/>
            <w:gridSpan w:val="2"/>
          </w:tcPr>
          <w:p w:rsidR="004F038D" w:rsidRPr="001017FD" w:rsidRDefault="004F038D" w:rsidP="00596032">
            <w:pPr>
              <w:autoSpaceDE w:val="0"/>
              <w:autoSpaceDN w:val="0"/>
              <w:adjustRightInd w:val="0"/>
              <w:jc w:val="right"/>
              <w:rPr>
                <w:rFonts w:eastAsia="Times New Roman"/>
                <w:sz w:val="28"/>
                <w:szCs w:val="24"/>
              </w:rPr>
            </w:pPr>
            <w:r w:rsidRPr="001017FD">
              <w:rPr>
                <w:rFonts w:eastAsia="Times New Roman"/>
                <w:sz w:val="28"/>
                <w:szCs w:val="24"/>
              </w:rPr>
              <w:t xml:space="preserve">местный бюджет           </w:t>
            </w:r>
          </w:p>
        </w:tc>
        <w:tc>
          <w:tcPr>
            <w:tcW w:w="993" w:type="dxa"/>
          </w:tcPr>
          <w:p w:rsidR="004F038D" w:rsidRPr="001017FD" w:rsidRDefault="004F038D" w:rsidP="003E07D3">
            <w:pPr>
              <w:autoSpaceDE w:val="0"/>
              <w:autoSpaceDN w:val="0"/>
              <w:adjustRightInd w:val="0"/>
              <w:jc w:val="left"/>
              <w:rPr>
                <w:rFonts w:eastAsia="Times New Roman"/>
                <w:sz w:val="28"/>
                <w:szCs w:val="24"/>
              </w:rPr>
            </w:pPr>
            <w:r w:rsidRPr="001017FD">
              <w:rPr>
                <w:rFonts w:eastAsia="Times New Roman"/>
                <w:sz w:val="28"/>
                <w:szCs w:val="24"/>
              </w:rPr>
              <w:t>8</w:t>
            </w:r>
            <w:r w:rsidR="003E07D3">
              <w:rPr>
                <w:rFonts w:eastAsia="Times New Roman"/>
                <w:sz w:val="28"/>
                <w:szCs w:val="24"/>
              </w:rPr>
              <w:t>13</w:t>
            </w:r>
          </w:p>
        </w:tc>
        <w:tc>
          <w:tcPr>
            <w:tcW w:w="960" w:type="dxa"/>
          </w:tcPr>
          <w:p w:rsidR="004F038D" w:rsidRPr="001017FD" w:rsidRDefault="004F038D" w:rsidP="00596032">
            <w:pPr>
              <w:autoSpaceDE w:val="0"/>
              <w:autoSpaceDN w:val="0"/>
              <w:adjustRightInd w:val="0"/>
              <w:jc w:val="left"/>
              <w:rPr>
                <w:rFonts w:eastAsia="Times New Roman"/>
                <w:sz w:val="28"/>
                <w:szCs w:val="24"/>
              </w:rPr>
            </w:pPr>
            <w:r w:rsidRPr="001017FD">
              <w:rPr>
                <w:rFonts w:eastAsia="Times New Roman"/>
                <w:sz w:val="28"/>
                <w:szCs w:val="24"/>
              </w:rPr>
              <w:t>150</w:t>
            </w:r>
          </w:p>
        </w:tc>
        <w:tc>
          <w:tcPr>
            <w:tcW w:w="960" w:type="dxa"/>
          </w:tcPr>
          <w:p w:rsidR="004F038D" w:rsidRPr="001017FD" w:rsidRDefault="003E07D3" w:rsidP="003E07D3">
            <w:pPr>
              <w:autoSpaceDE w:val="0"/>
              <w:autoSpaceDN w:val="0"/>
              <w:adjustRightInd w:val="0"/>
              <w:jc w:val="left"/>
              <w:rPr>
                <w:rFonts w:eastAsia="Times New Roman"/>
                <w:sz w:val="28"/>
                <w:szCs w:val="24"/>
              </w:rPr>
            </w:pPr>
            <w:r>
              <w:rPr>
                <w:rFonts w:eastAsia="Times New Roman"/>
                <w:sz w:val="28"/>
                <w:szCs w:val="24"/>
              </w:rPr>
              <w:t>159</w:t>
            </w:r>
          </w:p>
        </w:tc>
        <w:tc>
          <w:tcPr>
            <w:tcW w:w="960" w:type="dxa"/>
          </w:tcPr>
          <w:p w:rsidR="004F038D" w:rsidRPr="001017FD" w:rsidRDefault="004F038D" w:rsidP="003E07D3">
            <w:pPr>
              <w:autoSpaceDE w:val="0"/>
              <w:autoSpaceDN w:val="0"/>
              <w:adjustRightInd w:val="0"/>
              <w:jc w:val="left"/>
              <w:rPr>
                <w:rFonts w:eastAsia="Times New Roman"/>
                <w:sz w:val="28"/>
                <w:szCs w:val="24"/>
              </w:rPr>
            </w:pPr>
            <w:r w:rsidRPr="001017FD">
              <w:rPr>
                <w:rFonts w:eastAsia="Times New Roman"/>
                <w:sz w:val="28"/>
                <w:szCs w:val="24"/>
              </w:rPr>
              <w:t>1</w:t>
            </w:r>
            <w:r w:rsidR="003E07D3">
              <w:rPr>
                <w:rFonts w:eastAsia="Times New Roman"/>
                <w:sz w:val="28"/>
                <w:szCs w:val="24"/>
              </w:rPr>
              <w:t>68</w:t>
            </w:r>
          </w:p>
        </w:tc>
        <w:tc>
          <w:tcPr>
            <w:tcW w:w="957" w:type="dxa"/>
          </w:tcPr>
          <w:p w:rsidR="004F038D" w:rsidRPr="001017FD" w:rsidRDefault="003E07D3" w:rsidP="008D2E9A">
            <w:pPr>
              <w:autoSpaceDE w:val="0"/>
              <w:autoSpaceDN w:val="0"/>
              <w:adjustRightInd w:val="0"/>
              <w:jc w:val="left"/>
              <w:rPr>
                <w:rFonts w:eastAsia="Times New Roman"/>
                <w:sz w:val="28"/>
                <w:szCs w:val="24"/>
              </w:rPr>
            </w:pPr>
            <w:r>
              <w:rPr>
                <w:rFonts w:eastAsia="Times New Roman"/>
                <w:sz w:val="28"/>
                <w:szCs w:val="24"/>
              </w:rPr>
              <w:t>168</w:t>
            </w:r>
          </w:p>
        </w:tc>
        <w:tc>
          <w:tcPr>
            <w:tcW w:w="1265" w:type="dxa"/>
          </w:tcPr>
          <w:p w:rsidR="004F038D" w:rsidRPr="001017FD" w:rsidRDefault="003E07D3" w:rsidP="00596032">
            <w:pPr>
              <w:autoSpaceDE w:val="0"/>
              <w:autoSpaceDN w:val="0"/>
              <w:adjustRightInd w:val="0"/>
              <w:jc w:val="center"/>
              <w:rPr>
                <w:rFonts w:eastAsia="Times New Roman"/>
                <w:sz w:val="28"/>
                <w:szCs w:val="24"/>
              </w:rPr>
            </w:pPr>
            <w:r>
              <w:rPr>
                <w:rFonts w:eastAsia="Times New Roman"/>
                <w:sz w:val="28"/>
                <w:szCs w:val="24"/>
              </w:rPr>
              <w:t>168</w:t>
            </w:r>
          </w:p>
        </w:tc>
        <w:tc>
          <w:tcPr>
            <w:tcW w:w="1549" w:type="dxa"/>
          </w:tcPr>
          <w:p w:rsidR="004F038D" w:rsidRPr="001017FD" w:rsidRDefault="004F038D" w:rsidP="00596032">
            <w:pPr>
              <w:autoSpaceDE w:val="0"/>
              <w:autoSpaceDN w:val="0"/>
              <w:adjustRightInd w:val="0"/>
              <w:jc w:val="center"/>
              <w:rPr>
                <w:rFonts w:eastAsia="Times New Roman"/>
                <w:sz w:val="28"/>
                <w:szCs w:val="24"/>
              </w:rPr>
            </w:pPr>
          </w:p>
        </w:tc>
      </w:tr>
      <w:tr w:rsidR="004F038D" w:rsidRPr="001017FD" w:rsidTr="006052FF">
        <w:trPr>
          <w:tblCellSpacing w:w="5" w:type="nil"/>
        </w:trPr>
        <w:tc>
          <w:tcPr>
            <w:tcW w:w="709" w:type="dxa"/>
          </w:tcPr>
          <w:p w:rsidR="004F038D" w:rsidRPr="001017FD" w:rsidRDefault="004F038D" w:rsidP="00596032">
            <w:pPr>
              <w:autoSpaceDE w:val="0"/>
              <w:autoSpaceDN w:val="0"/>
              <w:adjustRightInd w:val="0"/>
              <w:jc w:val="center"/>
              <w:rPr>
                <w:rFonts w:eastAsia="Times New Roman"/>
                <w:sz w:val="28"/>
                <w:szCs w:val="24"/>
              </w:rPr>
            </w:pPr>
          </w:p>
        </w:tc>
        <w:tc>
          <w:tcPr>
            <w:tcW w:w="6946" w:type="dxa"/>
            <w:gridSpan w:val="2"/>
          </w:tcPr>
          <w:p w:rsidR="004F038D" w:rsidRPr="001017FD" w:rsidRDefault="004F038D" w:rsidP="004B4AFF">
            <w:pPr>
              <w:autoSpaceDE w:val="0"/>
              <w:autoSpaceDN w:val="0"/>
              <w:adjustRightInd w:val="0"/>
              <w:jc w:val="left"/>
              <w:rPr>
                <w:rFonts w:eastAsia="Times New Roman"/>
                <w:b/>
                <w:sz w:val="28"/>
                <w:szCs w:val="24"/>
              </w:rPr>
            </w:pPr>
            <w:r w:rsidRPr="001017FD">
              <w:rPr>
                <w:rFonts w:eastAsia="Times New Roman"/>
                <w:b/>
                <w:sz w:val="28"/>
                <w:szCs w:val="24"/>
              </w:rPr>
              <w:t xml:space="preserve">ИТОГО по главе 1, в том числе </w:t>
            </w:r>
          </w:p>
        </w:tc>
        <w:tc>
          <w:tcPr>
            <w:tcW w:w="993" w:type="dxa"/>
          </w:tcPr>
          <w:p w:rsidR="004F038D" w:rsidRPr="001017FD" w:rsidRDefault="004F038D" w:rsidP="00596032">
            <w:pPr>
              <w:autoSpaceDE w:val="0"/>
              <w:autoSpaceDN w:val="0"/>
              <w:adjustRightInd w:val="0"/>
              <w:jc w:val="left"/>
              <w:rPr>
                <w:rFonts w:eastAsia="Times New Roman"/>
                <w:b/>
                <w:sz w:val="28"/>
                <w:szCs w:val="24"/>
              </w:rPr>
            </w:pPr>
          </w:p>
        </w:tc>
        <w:tc>
          <w:tcPr>
            <w:tcW w:w="960" w:type="dxa"/>
          </w:tcPr>
          <w:p w:rsidR="004F038D" w:rsidRPr="001017FD" w:rsidRDefault="004F038D" w:rsidP="00596032">
            <w:pPr>
              <w:autoSpaceDE w:val="0"/>
              <w:autoSpaceDN w:val="0"/>
              <w:adjustRightInd w:val="0"/>
              <w:jc w:val="left"/>
              <w:rPr>
                <w:rFonts w:eastAsia="Times New Roman"/>
                <w:b/>
                <w:sz w:val="28"/>
                <w:szCs w:val="24"/>
              </w:rPr>
            </w:pPr>
          </w:p>
        </w:tc>
        <w:tc>
          <w:tcPr>
            <w:tcW w:w="960" w:type="dxa"/>
          </w:tcPr>
          <w:p w:rsidR="004F038D" w:rsidRPr="001017FD" w:rsidRDefault="004F038D" w:rsidP="00596032">
            <w:pPr>
              <w:autoSpaceDE w:val="0"/>
              <w:autoSpaceDN w:val="0"/>
              <w:adjustRightInd w:val="0"/>
              <w:jc w:val="left"/>
              <w:rPr>
                <w:rFonts w:eastAsia="Times New Roman"/>
                <w:b/>
                <w:sz w:val="28"/>
                <w:szCs w:val="24"/>
              </w:rPr>
            </w:pPr>
          </w:p>
        </w:tc>
        <w:tc>
          <w:tcPr>
            <w:tcW w:w="960" w:type="dxa"/>
          </w:tcPr>
          <w:p w:rsidR="004F038D" w:rsidRPr="001017FD" w:rsidRDefault="004F038D" w:rsidP="00596032">
            <w:pPr>
              <w:autoSpaceDE w:val="0"/>
              <w:autoSpaceDN w:val="0"/>
              <w:adjustRightInd w:val="0"/>
              <w:jc w:val="left"/>
              <w:rPr>
                <w:rFonts w:eastAsia="Times New Roman"/>
                <w:b/>
                <w:sz w:val="28"/>
                <w:szCs w:val="24"/>
              </w:rPr>
            </w:pPr>
          </w:p>
        </w:tc>
        <w:tc>
          <w:tcPr>
            <w:tcW w:w="957" w:type="dxa"/>
          </w:tcPr>
          <w:p w:rsidR="004F038D" w:rsidRPr="001017FD" w:rsidRDefault="004F038D" w:rsidP="00596032">
            <w:pPr>
              <w:autoSpaceDE w:val="0"/>
              <w:autoSpaceDN w:val="0"/>
              <w:adjustRightInd w:val="0"/>
              <w:jc w:val="left"/>
              <w:rPr>
                <w:rFonts w:eastAsia="Times New Roman"/>
                <w:b/>
                <w:sz w:val="28"/>
                <w:szCs w:val="24"/>
              </w:rPr>
            </w:pPr>
          </w:p>
        </w:tc>
        <w:tc>
          <w:tcPr>
            <w:tcW w:w="1265" w:type="dxa"/>
          </w:tcPr>
          <w:p w:rsidR="004F038D" w:rsidRPr="001017FD" w:rsidRDefault="004F038D" w:rsidP="00596032">
            <w:pPr>
              <w:autoSpaceDE w:val="0"/>
              <w:autoSpaceDN w:val="0"/>
              <w:adjustRightInd w:val="0"/>
              <w:jc w:val="center"/>
              <w:rPr>
                <w:rFonts w:eastAsia="Times New Roman"/>
                <w:sz w:val="28"/>
                <w:szCs w:val="24"/>
              </w:rPr>
            </w:pPr>
          </w:p>
        </w:tc>
        <w:tc>
          <w:tcPr>
            <w:tcW w:w="1549" w:type="dxa"/>
          </w:tcPr>
          <w:p w:rsidR="004F038D" w:rsidRPr="001017FD" w:rsidRDefault="004F038D" w:rsidP="00596032">
            <w:pPr>
              <w:autoSpaceDE w:val="0"/>
              <w:autoSpaceDN w:val="0"/>
              <w:adjustRightInd w:val="0"/>
              <w:jc w:val="center"/>
              <w:rPr>
                <w:rFonts w:eastAsia="Times New Roman"/>
                <w:sz w:val="28"/>
                <w:szCs w:val="24"/>
              </w:rPr>
            </w:pPr>
          </w:p>
        </w:tc>
      </w:tr>
      <w:tr w:rsidR="003E07D3" w:rsidRPr="001017FD" w:rsidTr="006052FF">
        <w:trPr>
          <w:tblCellSpacing w:w="5" w:type="nil"/>
        </w:trPr>
        <w:tc>
          <w:tcPr>
            <w:tcW w:w="709" w:type="dxa"/>
          </w:tcPr>
          <w:p w:rsidR="003E07D3" w:rsidRPr="001017FD" w:rsidRDefault="003E07D3" w:rsidP="00596032">
            <w:pPr>
              <w:autoSpaceDE w:val="0"/>
              <w:autoSpaceDN w:val="0"/>
              <w:adjustRightInd w:val="0"/>
              <w:jc w:val="center"/>
              <w:rPr>
                <w:rFonts w:eastAsia="Times New Roman"/>
                <w:sz w:val="28"/>
                <w:szCs w:val="24"/>
              </w:rPr>
            </w:pPr>
          </w:p>
        </w:tc>
        <w:tc>
          <w:tcPr>
            <w:tcW w:w="6946" w:type="dxa"/>
            <w:gridSpan w:val="2"/>
          </w:tcPr>
          <w:p w:rsidR="003E07D3" w:rsidRPr="001017FD" w:rsidRDefault="003E07D3" w:rsidP="00577F96">
            <w:pPr>
              <w:autoSpaceDE w:val="0"/>
              <w:autoSpaceDN w:val="0"/>
              <w:adjustRightInd w:val="0"/>
              <w:jc w:val="right"/>
              <w:rPr>
                <w:rFonts w:eastAsia="Times New Roman"/>
                <w:b/>
                <w:sz w:val="28"/>
                <w:szCs w:val="24"/>
              </w:rPr>
            </w:pPr>
            <w:r w:rsidRPr="001017FD">
              <w:rPr>
                <w:rFonts w:eastAsia="Times New Roman"/>
                <w:b/>
                <w:sz w:val="28"/>
                <w:szCs w:val="24"/>
              </w:rPr>
              <w:t xml:space="preserve">местный бюджет           </w:t>
            </w:r>
          </w:p>
        </w:tc>
        <w:tc>
          <w:tcPr>
            <w:tcW w:w="993" w:type="dxa"/>
          </w:tcPr>
          <w:p w:rsidR="003E07D3" w:rsidRPr="003E07D3" w:rsidRDefault="003E07D3" w:rsidP="003C2776">
            <w:pPr>
              <w:autoSpaceDE w:val="0"/>
              <w:autoSpaceDN w:val="0"/>
              <w:adjustRightInd w:val="0"/>
              <w:jc w:val="left"/>
              <w:rPr>
                <w:rFonts w:eastAsia="Times New Roman"/>
                <w:b/>
                <w:sz w:val="28"/>
                <w:szCs w:val="24"/>
              </w:rPr>
            </w:pPr>
            <w:r w:rsidRPr="003E07D3">
              <w:rPr>
                <w:rFonts w:eastAsia="Times New Roman"/>
                <w:b/>
                <w:sz w:val="28"/>
                <w:szCs w:val="24"/>
              </w:rPr>
              <w:t>813</w:t>
            </w:r>
          </w:p>
        </w:tc>
        <w:tc>
          <w:tcPr>
            <w:tcW w:w="960" w:type="dxa"/>
          </w:tcPr>
          <w:p w:rsidR="003E07D3" w:rsidRPr="003E07D3" w:rsidRDefault="003E07D3" w:rsidP="003C2776">
            <w:pPr>
              <w:autoSpaceDE w:val="0"/>
              <w:autoSpaceDN w:val="0"/>
              <w:adjustRightInd w:val="0"/>
              <w:jc w:val="left"/>
              <w:rPr>
                <w:rFonts w:eastAsia="Times New Roman"/>
                <w:b/>
                <w:sz w:val="28"/>
                <w:szCs w:val="24"/>
              </w:rPr>
            </w:pPr>
            <w:r w:rsidRPr="003E07D3">
              <w:rPr>
                <w:rFonts w:eastAsia="Times New Roman"/>
                <w:b/>
                <w:sz w:val="28"/>
                <w:szCs w:val="24"/>
              </w:rPr>
              <w:t>150</w:t>
            </w:r>
          </w:p>
        </w:tc>
        <w:tc>
          <w:tcPr>
            <w:tcW w:w="960" w:type="dxa"/>
          </w:tcPr>
          <w:p w:rsidR="003E07D3" w:rsidRPr="003E07D3" w:rsidRDefault="003E07D3" w:rsidP="003C2776">
            <w:pPr>
              <w:autoSpaceDE w:val="0"/>
              <w:autoSpaceDN w:val="0"/>
              <w:adjustRightInd w:val="0"/>
              <w:jc w:val="left"/>
              <w:rPr>
                <w:rFonts w:eastAsia="Times New Roman"/>
                <w:b/>
                <w:sz w:val="28"/>
                <w:szCs w:val="24"/>
              </w:rPr>
            </w:pPr>
            <w:r w:rsidRPr="003E07D3">
              <w:rPr>
                <w:rFonts w:eastAsia="Times New Roman"/>
                <w:b/>
                <w:sz w:val="28"/>
                <w:szCs w:val="24"/>
              </w:rPr>
              <w:t>159</w:t>
            </w:r>
          </w:p>
        </w:tc>
        <w:tc>
          <w:tcPr>
            <w:tcW w:w="960" w:type="dxa"/>
          </w:tcPr>
          <w:p w:rsidR="003E07D3" w:rsidRPr="003E07D3" w:rsidRDefault="003E07D3" w:rsidP="003C2776">
            <w:pPr>
              <w:autoSpaceDE w:val="0"/>
              <w:autoSpaceDN w:val="0"/>
              <w:adjustRightInd w:val="0"/>
              <w:jc w:val="left"/>
              <w:rPr>
                <w:rFonts w:eastAsia="Times New Roman"/>
                <w:b/>
                <w:sz w:val="28"/>
                <w:szCs w:val="24"/>
              </w:rPr>
            </w:pPr>
            <w:r w:rsidRPr="003E07D3">
              <w:rPr>
                <w:rFonts w:eastAsia="Times New Roman"/>
                <w:b/>
                <w:sz w:val="28"/>
                <w:szCs w:val="24"/>
              </w:rPr>
              <w:t>168</w:t>
            </w:r>
          </w:p>
        </w:tc>
        <w:tc>
          <w:tcPr>
            <w:tcW w:w="957" w:type="dxa"/>
          </w:tcPr>
          <w:p w:rsidR="003E07D3" w:rsidRPr="003E07D3" w:rsidRDefault="003E07D3" w:rsidP="003C2776">
            <w:pPr>
              <w:autoSpaceDE w:val="0"/>
              <w:autoSpaceDN w:val="0"/>
              <w:adjustRightInd w:val="0"/>
              <w:jc w:val="left"/>
              <w:rPr>
                <w:rFonts w:eastAsia="Times New Roman"/>
                <w:b/>
                <w:sz w:val="28"/>
                <w:szCs w:val="24"/>
              </w:rPr>
            </w:pPr>
            <w:r w:rsidRPr="003E07D3">
              <w:rPr>
                <w:rFonts w:eastAsia="Times New Roman"/>
                <w:b/>
                <w:sz w:val="28"/>
                <w:szCs w:val="24"/>
              </w:rPr>
              <w:t>168</w:t>
            </w:r>
          </w:p>
        </w:tc>
        <w:tc>
          <w:tcPr>
            <w:tcW w:w="1265" w:type="dxa"/>
          </w:tcPr>
          <w:p w:rsidR="003E07D3" w:rsidRPr="003E07D3" w:rsidRDefault="003E07D3" w:rsidP="003C2776">
            <w:pPr>
              <w:autoSpaceDE w:val="0"/>
              <w:autoSpaceDN w:val="0"/>
              <w:adjustRightInd w:val="0"/>
              <w:jc w:val="center"/>
              <w:rPr>
                <w:rFonts w:eastAsia="Times New Roman"/>
                <w:b/>
                <w:sz w:val="28"/>
                <w:szCs w:val="24"/>
              </w:rPr>
            </w:pPr>
            <w:r w:rsidRPr="003E07D3">
              <w:rPr>
                <w:rFonts w:eastAsia="Times New Roman"/>
                <w:b/>
                <w:sz w:val="28"/>
                <w:szCs w:val="24"/>
              </w:rPr>
              <w:t>168</w:t>
            </w:r>
          </w:p>
        </w:tc>
        <w:tc>
          <w:tcPr>
            <w:tcW w:w="1549" w:type="dxa"/>
          </w:tcPr>
          <w:p w:rsidR="003E07D3" w:rsidRPr="001017FD" w:rsidRDefault="003E07D3" w:rsidP="00596032">
            <w:pPr>
              <w:autoSpaceDE w:val="0"/>
              <w:autoSpaceDN w:val="0"/>
              <w:adjustRightInd w:val="0"/>
              <w:jc w:val="center"/>
              <w:rPr>
                <w:rFonts w:eastAsia="Times New Roman"/>
                <w:sz w:val="28"/>
                <w:szCs w:val="24"/>
              </w:rPr>
            </w:pPr>
          </w:p>
        </w:tc>
      </w:tr>
      <w:tr w:rsidR="003E07D3" w:rsidRPr="001017FD" w:rsidTr="006052FF">
        <w:trPr>
          <w:tblCellSpacing w:w="5" w:type="nil"/>
        </w:trPr>
        <w:tc>
          <w:tcPr>
            <w:tcW w:w="1549" w:type="dxa"/>
            <w:gridSpan w:val="2"/>
          </w:tcPr>
          <w:p w:rsidR="003E07D3" w:rsidRPr="001017FD" w:rsidRDefault="003E07D3" w:rsidP="00596032">
            <w:pPr>
              <w:autoSpaceDE w:val="0"/>
              <w:autoSpaceDN w:val="0"/>
              <w:adjustRightInd w:val="0"/>
              <w:jc w:val="center"/>
              <w:rPr>
                <w:rFonts w:eastAsia="Times New Roman"/>
                <w:b/>
                <w:sz w:val="28"/>
                <w:szCs w:val="24"/>
              </w:rPr>
            </w:pPr>
          </w:p>
        </w:tc>
        <w:tc>
          <w:tcPr>
            <w:tcW w:w="13750" w:type="dxa"/>
            <w:gridSpan w:val="8"/>
          </w:tcPr>
          <w:p w:rsidR="003E07D3" w:rsidRPr="001017FD" w:rsidRDefault="003E07D3" w:rsidP="00596032">
            <w:pPr>
              <w:autoSpaceDE w:val="0"/>
              <w:autoSpaceDN w:val="0"/>
              <w:adjustRightInd w:val="0"/>
              <w:jc w:val="center"/>
              <w:rPr>
                <w:rFonts w:eastAsia="Times New Roman"/>
                <w:b/>
                <w:sz w:val="28"/>
                <w:szCs w:val="24"/>
              </w:rPr>
            </w:pPr>
            <w:r w:rsidRPr="001017FD">
              <w:rPr>
                <w:rFonts w:eastAsia="Times New Roman"/>
                <w:b/>
                <w:sz w:val="28"/>
                <w:szCs w:val="24"/>
              </w:rPr>
              <w:t>Глава 2.  Размещение информации в средствах телевещания</w:t>
            </w:r>
          </w:p>
        </w:tc>
      </w:tr>
      <w:tr w:rsidR="003E07D3" w:rsidRPr="001017FD" w:rsidTr="006052FF">
        <w:trPr>
          <w:tblCellSpacing w:w="5" w:type="nil"/>
        </w:trPr>
        <w:tc>
          <w:tcPr>
            <w:tcW w:w="709" w:type="dxa"/>
          </w:tcPr>
          <w:p w:rsidR="003E07D3" w:rsidRPr="001017FD" w:rsidRDefault="003E07D3" w:rsidP="00577F96">
            <w:pPr>
              <w:autoSpaceDE w:val="0"/>
              <w:autoSpaceDN w:val="0"/>
              <w:adjustRightInd w:val="0"/>
              <w:jc w:val="center"/>
              <w:rPr>
                <w:rFonts w:eastAsia="Times New Roman"/>
                <w:sz w:val="28"/>
                <w:szCs w:val="24"/>
              </w:rPr>
            </w:pPr>
            <w:r w:rsidRPr="001017FD">
              <w:rPr>
                <w:rFonts w:eastAsia="Times New Roman"/>
                <w:sz w:val="28"/>
                <w:szCs w:val="24"/>
              </w:rPr>
              <w:t>2.1.</w:t>
            </w:r>
          </w:p>
        </w:tc>
        <w:tc>
          <w:tcPr>
            <w:tcW w:w="6946" w:type="dxa"/>
            <w:gridSpan w:val="2"/>
          </w:tcPr>
          <w:p w:rsidR="003E07D3" w:rsidRPr="001017FD" w:rsidRDefault="003E07D3" w:rsidP="004C3E42">
            <w:pPr>
              <w:autoSpaceDE w:val="0"/>
              <w:autoSpaceDN w:val="0"/>
              <w:adjustRightInd w:val="0"/>
              <w:jc w:val="left"/>
              <w:rPr>
                <w:rFonts w:eastAsia="Times New Roman"/>
                <w:sz w:val="28"/>
                <w:szCs w:val="24"/>
              </w:rPr>
            </w:pPr>
            <w:r w:rsidRPr="001017FD">
              <w:rPr>
                <w:rFonts w:eastAsia="Times New Roman"/>
                <w:sz w:val="28"/>
                <w:szCs w:val="24"/>
              </w:rPr>
              <w:t>Доведение до сведения населения  теле-радио оперативной и достоверной информации о важнейших общественно-политических, социально-культурных событиях поселения, о деятельности органов исполнительной и представительной властей Нижнесергинского городского поселения и  другим вопросам, представляющим общественный интерес,</w:t>
            </w:r>
            <w:r w:rsidRPr="001017FD">
              <w:rPr>
                <w:sz w:val="28"/>
              </w:rPr>
              <w:t xml:space="preserve"> </w:t>
            </w:r>
            <w:r w:rsidRPr="001017FD">
              <w:rPr>
                <w:rFonts w:eastAsia="Times New Roman"/>
                <w:sz w:val="28"/>
                <w:szCs w:val="24"/>
              </w:rPr>
              <w:t>в том числе  за счет:</w:t>
            </w:r>
          </w:p>
        </w:tc>
        <w:tc>
          <w:tcPr>
            <w:tcW w:w="993" w:type="dxa"/>
          </w:tcPr>
          <w:p w:rsidR="003E07D3" w:rsidRPr="001017FD" w:rsidRDefault="003E07D3" w:rsidP="00596032">
            <w:pPr>
              <w:autoSpaceDE w:val="0"/>
              <w:autoSpaceDN w:val="0"/>
              <w:adjustRightInd w:val="0"/>
              <w:jc w:val="left"/>
              <w:rPr>
                <w:rFonts w:eastAsia="Times New Roman"/>
                <w:sz w:val="28"/>
                <w:szCs w:val="24"/>
              </w:rPr>
            </w:pPr>
            <w:r>
              <w:rPr>
                <w:rFonts w:eastAsia="Times New Roman"/>
                <w:sz w:val="28"/>
                <w:szCs w:val="24"/>
              </w:rPr>
              <w:t>235</w:t>
            </w:r>
          </w:p>
        </w:tc>
        <w:tc>
          <w:tcPr>
            <w:tcW w:w="960" w:type="dxa"/>
          </w:tcPr>
          <w:p w:rsidR="003E07D3" w:rsidRPr="001017FD" w:rsidRDefault="003E07D3" w:rsidP="00596032">
            <w:pPr>
              <w:autoSpaceDE w:val="0"/>
              <w:autoSpaceDN w:val="0"/>
              <w:adjustRightInd w:val="0"/>
              <w:jc w:val="left"/>
              <w:rPr>
                <w:rFonts w:eastAsia="Times New Roman"/>
                <w:sz w:val="28"/>
                <w:szCs w:val="24"/>
              </w:rPr>
            </w:pPr>
            <w:r>
              <w:rPr>
                <w:rFonts w:eastAsia="Times New Roman"/>
                <w:sz w:val="28"/>
                <w:szCs w:val="24"/>
              </w:rPr>
              <w:t>47</w:t>
            </w:r>
          </w:p>
        </w:tc>
        <w:tc>
          <w:tcPr>
            <w:tcW w:w="960" w:type="dxa"/>
          </w:tcPr>
          <w:p w:rsidR="003E07D3" w:rsidRPr="001017FD" w:rsidRDefault="003E07D3" w:rsidP="00596032">
            <w:pPr>
              <w:autoSpaceDE w:val="0"/>
              <w:autoSpaceDN w:val="0"/>
              <w:adjustRightInd w:val="0"/>
              <w:jc w:val="left"/>
              <w:rPr>
                <w:rFonts w:eastAsia="Times New Roman"/>
                <w:sz w:val="28"/>
                <w:szCs w:val="24"/>
              </w:rPr>
            </w:pPr>
            <w:r>
              <w:rPr>
                <w:rFonts w:eastAsia="Times New Roman"/>
                <w:sz w:val="28"/>
                <w:szCs w:val="24"/>
              </w:rPr>
              <w:t>47</w:t>
            </w:r>
          </w:p>
        </w:tc>
        <w:tc>
          <w:tcPr>
            <w:tcW w:w="960" w:type="dxa"/>
          </w:tcPr>
          <w:p w:rsidR="003E07D3" w:rsidRPr="001017FD" w:rsidRDefault="003E07D3" w:rsidP="00596032">
            <w:pPr>
              <w:autoSpaceDE w:val="0"/>
              <w:autoSpaceDN w:val="0"/>
              <w:adjustRightInd w:val="0"/>
              <w:jc w:val="left"/>
              <w:rPr>
                <w:rFonts w:eastAsia="Times New Roman"/>
                <w:sz w:val="28"/>
                <w:szCs w:val="24"/>
              </w:rPr>
            </w:pPr>
            <w:r>
              <w:rPr>
                <w:rFonts w:eastAsia="Times New Roman"/>
                <w:sz w:val="28"/>
                <w:szCs w:val="24"/>
              </w:rPr>
              <w:t>47</w:t>
            </w:r>
          </w:p>
        </w:tc>
        <w:tc>
          <w:tcPr>
            <w:tcW w:w="957" w:type="dxa"/>
          </w:tcPr>
          <w:p w:rsidR="003E07D3" w:rsidRPr="001017FD" w:rsidRDefault="003E07D3" w:rsidP="00596032">
            <w:pPr>
              <w:autoSpaceDE w:val="0"/>
              <w:autoSpaceDN w:val="0"/>
              <w:adjustRightInd w:val="0"/>
              <w:jc w:val="left"/>
              <w:rPr>
                <w:rFonts w:eastAsia="Times New Roman"/>
                <w:sz w:val="28"/>
                <w:szCs w:val="24"/>
              </w:rPr>
            </w:pPr>
            <w:r>
              <w:rPr>
                <w:rFonts w:eastAsia="Times New Roman"/>
                <w:sz w:val="28"/>
                <w:szCs w:val="24"/>
              </w:rPr>
              <w:t>47</w:t>
            </w:r>
          </w:p>
        </w:tc>
        <w:tc>
          <w:tcPr>
            <w:tcW w:w="1265" w:type="dxa"/>
          </w:tcPr>
          <w:p w:rsidR="003E07D3" w:rsidRPr="001017FD" w:rsidRDefault="003E07D3" w:rsidP="00596032">
            <w:pPr>
              <w:autoSpaceDE w:val="0"/>
              <w:autoSpaceDN w:val="0"/>
              <w:adjustRightInd w:val="0"/>
              <w:jc w:val="center"/>
              <w:rPr>
                <w:rFonts w:eastAsia="Times New Roman"/>
                <w:sz w:val="28"/>
                <w:szCs w:val="24"/>
              </w:rPr>
            </w:pPr>
            <w:r>
              <w:rPr>
                <w:rFonts w:eastAsia="Times New Roman"/>
                <w:sz w:val="28"/>
                <w:szCs w:val="24"/>
              </w:rPr>
              <w:t>47</w:t>
            </w:r>
          </w:p>
        </w:tc>
        <w:tc>
          <w:tcPr>
            <w:tcW w:w="1549" w:type="dxa"/>
          </w:tcPr>
          <w:p w:rsidR="003E07D3" w:rsidRPr="001017FD" w:rsidRDefault="003E07D3" w:rsidP="00596032">
            <w:pPr>
              <w:autoSpaceDE w:val="0"/>
              <w:autoSpaceDN w:val="0"/>
              <w:adjustRightInd w:val="0"/>
              <w:jc w:val="center"/>
              <w:rPr>
                <w:rFonts w:eastAsia="Times New Roman"/>
                <w:sz w:val="28"/>
                <w:szCs w:val="24"/>
              </w:rPr>
            </w:pPr>
          </w:p>
        </w:tc>
      </w:tr>
      <w:tr w:rsidR="003E07D3" w:rsidRPr="001017FD" w:rsidTr="006052FF">
        <w:trPr>
          <w:tblCellSpacing w:w="5" w:type="nil"/>
        </w:trPr>
        <w:tc>
          <w:tcPr>
            <w:tcW w:w="709" w:type="dxa"/>
          </w:tcPr>
          <w:p w:rsidR="003E07D3" w:rsidRPr="001017FD" w:rsidRDefault="003E07D3" w:rsidP="00596032">
            <w:pPr>
              <w:autoSpaceDE w:val="0"/>
              <w:autoSpaceDN w:val="0"/>
              <w:adjustRightInd w:val="0"/>
              <w:jc w:val="center"/>
              <w:rPr>
                <w:rFonts w:eastAsia="Times New Roman"/>
                <w:sz w:val="28"/>
                <w:szCs w:val="24"/>
              </w:rPr>
            </w:pPr>
          </w:p>
        </w:tc>
        <w:tc>
          <w:tcPr>
            <w:tcW w:w="6946" w:type="dxa"/>
            <w:gridSpan w:val="2"/>
          </w:tcPr>
          <w:p w:rsidR="003E07D3" w:rsidRPr="001017FD" w:rsidRDefault="003E07D3" w:rsidP="00B62F6C">
            <w:pPr>
              <w:autoSpaceDE w:val="0"/>
              <w:autoSpaceDN w:val="0"/>
              <w:adjustRightInd w:val="0"/>
              <w:jc w:val="right"/>
              <w:rPr>
                <w:rFonts w:eastAsia="Times New Roman"/>
                <w:sz w:val="28"/>
                <w:szCs w:val="24"/>
              </w:rPr>
            </w:pPr>
            <w:r w:rsidRPr="001017FD">
              <w:rPr>
                <w:rFonts w:eastAsia="Times New Roman"/>
                <w:sz w:val="28"/>
                <w:szCs w:val="24"/>
              </w:rPr>
              <w:t xml:space="preserve">местный бюджет </w:t>
            </w:r>
          </w:p>
        </w:tc>
        <w:tc>
          <w:tcPr>
            <w:tcW w:w="993" w:type="dxa"/>
          </w:tcPr>
          <w:p w:rsidR="003E07D3" w:rsidRPr="003E07D3" w:rsidRDefault="003E07D3" w:rsidP="003C2776">
            <w:pPr>
              <w:autoSpaceDE w:val="0"/>
              <w:autoSpaceDN w:val="0"/>
              <w:adjustRightInd w:val="0"/>
              <w:jc w:val="left"/>
              <w:rPr>
                <w:rFonts w:eastAsia="Times New Roman"/>
                <w:b/>
                <w:sz w:val="28"/>
                <w:szCs w:val="24"/>
              </w:rPr>
            </w:pPr>
            <w:r w:rsidRPr="003E07D3">
              <w:rPr>
                <w:rFonts w:eastAsia="Times New Roman"/>
                <w:b/>
                <w:sz w:val="28"/>
                <w:szCs w:val="24"/>
              </w:rPr>
              <w:t>235</w:t>
            </w:r>
          </w:p>
        </w:tc>
        <w:tc>
          <w:tcPr>
            <w:tcW w:w="960" w:type="dxa"/>
          </w:tcPr>
          <w:p w:rsidR="003E07D3" w:rsidRPr="003E07D3" w:rsidRDefault="003E07D3" w:rsidP="003C2776">
            <w:pPr>
              <w:autoSpaceDE w:val="0"/>
              <w:autoSpaceDN w:val="0"/>
              <w:adjustRightInd w:val="0"/>
              <w:jc w:val="left"/>
              <w:rPr>
                <w:rFonts w:eastAsia="Times New Roman"/>
                <w:b/>
                <w:sz w:val="28"/>
                <w:szCs w:val="24"/>
              </w:rPr>
            </w:pPr>
            <w:r w:rsidRPr="003E07D3">
              <w:rPr>
                <w:rFonts w:eastAsia="Times New Roman"/>
                <w:b/>
                <w:sz w:val="28"/>
                <w:szCs w:val="24"/>
              </w:rPr>
              <w:t>47</w:t>
            </w:r>
          </w:p>
        </w:tc>
        <w:tc>
          <w:tcPr>
            <w:tcW w:w="960" w:type="dxa"/>
          </w:tcPr>
          <w:p w:rsidR="003E07D3" w:rsidRPr="003E07D3" w:rsidRDefault="003E07D3" w:rsidP="003C2776">
            <w:pPr>
              <w:autoSpaceDE w:val="0"/>
              <w:autoSpaceDN w:val="0"/>
              <w:adjustRightInd w:val="0"/>
              <w:jc w:val="left"/>
              <w:rPr>
                <w:rFonts w:eastAsia="Times New Roman"/>
                <w:b/>
                <w:sz w:val="28"/>
                <w:szCs w:val="24"/>
              </w:rPr>
            </w:pPr>
            <w:r w:rsidRPr="003E07D3">
              <w:rPr>
                <w:rFonts w:eastAsia="Times New Roman"/>
                <w:b/>
                <w:sz w:val="28"/>
                <w:szCs w:val="24"/>
              </w:rPr>
              <w:t>47</w:t>
            </w:r>
          </w:p>
        </w:tc>
        <w:tc>
          <w:tcPr>
            <w:tcW w:w="960" w:type="dxa"/>
          </w:tcPr>
          <w:p w:rsidR="003E07D3" w:rsidRPr="003E07D3" w:rsidRDefault="003E07D3" w:rsidP="003C2776">
            <w:pPr>
              <w:autoSpaceDE w:val="0"/>
              <w:autoSpaceDN w:val="0"/>
              <w:adjustRightInd w:val="0"/>
              <w:jc w:val="left"/>
              <w:rPr>
                <w:rFonts w:eastAsia="Times New Roman"/>
                <w:b/>
                <w:sz w:val="28"/>
                <w:szCs w:val="24"/>
              </w:rPr>
            </w:pPr>
            <w:r w:rsidRPr="003E07D3">
              <w:rPr>
                <w:rFonts w:eastAsia="Times New Roman"/>
                <w:b/>
                <w:sz w:val="28"/>
                <w:szCs w:val="24"/>
              </w:rPr>
              <w:t>47</w:t>
            </w:r>
          </w:p>
        </w:tc>
        <w:tc>
          <w:tcPr>
            <w:tcW w:w="957" w:type="dxa"/>
          </w:tcPr>
          <w:p w:rsidR="003E07D3" w:rsidRPr="003E07D3" w:rsidRDefault="003E07D3" w:rsidP="003C2776">
            <w:pPr>
              <w:autoSpaceDE w:val="0"/>
              <w:autoSpaceDN w:val="0"/>
              <w:adjustRightInd w:val="0"/>
              <w:jc w:val="left"/>
              <w:rPr>
                <w:rFonts w:eastAsia="Times New Roman"/>
                <w:b/>
                <w:sz w:val="28"/>
                <w:szCs w:val="24"/>
              </w:rPr>
            </w:pPr>
            <w:r w:rsidRPr="003E07D3">
              <w:rPr>
                <w:rFonts w:eastAsia="Times New Roman"/>
                <w:b/>
                <w:sz w:val="28"/>
                <w:szCs w:val="24"/>
              </w:rPr>
              <w:t>47</w:t>
            </w:r>
          </w:p>
        </w:tc>
        <w:tc>
          <w:tcPr>
            <w:tcW w:w="1265" w:type="dxa"/>
          </w:tcPr>
          <w:p w:rsidR="003E07D3" w:rsidRPr="003E07D3" w:rsidRDefault="003E07D3" w:rsidP="003C2776">
            <w:pPr>
              <w:autoSpaceDE w:val="0"/>
              <w:autoSpaceDN w:val="0"/>
              <w:adjustRightInd w:val="0"/>
              <w:jc w:val="center"/>
              <w:rPr>
                <w:rFonts w:eastAsia="Times New Roman"/>
                <w:b/>
                <w:sz w:val="28"/>
                <w:szCs w:val="24"/>
              </w:rPr>
            </w:pPr>
            <w:r w:rsidRPr="003E07D3">
              <w:rPr>
                <w:rFonts w:eastAsia="Times New Roman"/>
                <w:b/>
                <w:sz w:val="28"/>
                <w:szCs w:val="24"/>
              </w:rPr>
              <w:t>47</w:t>
            </w:r>
          </w:p>
        </w:tc>
        <w:tc>
          <w:tcPr>
            <w:tcW w:w="1549" w:type="dxa"/>
          </w:tcPr>
          <w:p w:rsidR="003E07D3" w:rsidRPr="001017FD" w:rsidRDefault="003E07D3" w:rsidP="00596032">
            <w:pPr>
              <w:autoSpaceDE w:val="0"/>
              <w:autoSpaceDN w:val="0"/>
              <w:adjustRightInd w:val="0"/>
              <w:jc w:val="center"/>
              <w:rPr>
                <w:rFonts w:eastAsia="Times New Roman"/>
                <w:sz w:val="28"/>
                <w:szCs w:val="24"/>
              </w:rPr>
            </w:pPr>
          </w:p>
        </w:tc>
      </w:tr>
      <w:tr w:rsidR="003E07D3" w:rsidRPr="001017FD" w:rsidTr="006052FF">
        <w:trPr>
          <w:tblCellSpacing w:w="5" w:type="nil"/>
        </w:trPr>
        <w:tc>
          <w:tcPr>
            <w:tcW w:w="709" w:type="dxa"/>
          </w:tcPr>
          <w:p w:rsidR="003E07D3" w:rsidRPr="001017FD" w:rsidRDefault="003E07D3" w:rsidP="00DE644A">
            <w:pPr>
              <w:autoSpaceDE w:val="0"/>
              <w:autoSpaceDN w:val="0"/>
              <w:adjustRightInd w:val="0"/>
              <w:jc w:val="center"/>
              <w:rPr>
                <w:rFonts w:eastAsia="Times New Roman"/>
                <w:sz w:val="28"/>
                <w:szCs w:val="24"/>
              </w:rPr>
            </w:pPr>
            <w:r w:rsidRPr="001017FD">
              <w:rPr>
                <w:rFonts w:eastAsia="Times New Roman"/>
                <w:sz w:val="28"/>
                <w:szCs w:val="24"/>
              </w:rPr>
              <w:t>2.2.</w:t>
            </w:r>
          </w:p>
        </w:tc>
        <w:tc>
          <w:tcPr>
            <w:tcW w:w="6946" w:type="dxa"/>
            <w:gridSpan w:val="2"/>
          </w:tcPr>
          <w:p w:rsidR="003E07D3" w:rsidRPr="001017FD" w:rsidRDefault="003E07D3" w:rsidP="006929AB">
            <w:pPr>
              <w:autoSpaceDE w:val="0"/>
              <w:autoSpaceDN w:val="0"/>
              <w:adjustRightInd w:val="0"/>
              <w:jc w:val="left"/>
              <w:rPr>
                <w:rFonts w:eastAsia="Times New Roman"/>
                <w:sz w:val="28"/>
                <w:szCs w:val="24"/>
              </w:rPr>
            </w:pPr>
            <w:r w:rsidRPr="001017FD">
              <w:rPr>
                <w:rFonts w:eastAsia="Times New Roman"/>
                <w:sz w:val="28"/>
                <w:szCs w:val="24"/>
              </w:rPr>
              <w:t xml:space="preserve">Доведение до сведения населения  в сети «Интернет» на официальном сайте Нижнесергинского городского поселения оперативной и достоверной информации о важнейших общественно-политических, социально-культурных событиях в поселении, о деятельности ОМСУ,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представляющим общественный интерес, в том числе  </w:t>
            </w:r>
          </w:p>
        </w:tc>
        <w:tc>
          <w:tcPr>
            <w:tcW w:w="993" w:type="dxa"/>
          </w:tcPr>
          <w:p w:rsidR="003E07D3" w:rsidRPr="001017FD" w:rsidRDefault="003E07D3" w:rsidP="00596032">
            <w:pPr>
              <w:autoSpaceDE w:val="0"/>
              <w:autoSpaceDN w:val="0"/>
              <w:adjustRightInd w:val="0"/>
              <w:jc w:val="left"/>
              <w:rPr>
                <w:rFonts w:eastAsia="Times New Roman"/>
                <w:sz w:val="28"/>
                <w:szCs w:val="24"/>
              </w:rPr>
            </w:pPr>
            <w:r w:rsidRPr="001017FD">
              <w:rPr>
                <w:rFonts w:eastAsia="Times New Roman"/>
                <w:sz w:val="28"/>
                <w:szCs w:val="24"/>
              </w:rPr>
              <w:t>150</w:t>
            </w:r>
          </w:p>
        </w:tc>
        <w:tc>
          <w:tcPr>
            <w:tcW w:w="960" w:type="dxa"/>
          </w:tcPr>
          <w:p w:rsidR="003E07D3" w:rsidRPr="001017FD" w:rsidRDefault="003E07D3" w:rsidP="00596032">
            <w:pPr>
              <w:autoSpaceDE w:val="0"/>
              <w:autoSpaceDN w:val="0"/>
              <w:adjustRightInd w:val="0"/>
              <w:jc w:val="left"/>
              <w:rPr>
                <w:rFonts w:eastAsia="Times New Roman"/>
                <w:sz w:val="28"/>
                <w:szCs w:val="24"/>
              </w:rPr>
            </w:pPr>
            <w:r w:rsidRPr="001017FD">
              <w:rPr>
                <w:rFonts w:eastAsia="Times New Roman"/>
                <w:sz w:val="28"/>
                <w:szCs w:val="24"/>
              </w:rPr>
              <w:t>30</w:t>
            </w:r>
          </w:p>
        </w:tc>
        <w:tc>
          <w:tcPr>
            <w:tcW w:w="960" w:type="dxa"/>
          </w:tcPr>
          <w:p w:rsidR="003E07D3" w:rsidRPr="001017FD" w:rsidRDefault="003E07D3" w:rsidP="00596032">
            <w:pPr>
              <w:autoSpaceDE w:val="0"/>
              <w:autoSpaceDN w:val="0"/>
              <w:adjustRightInd w:val="0"/>
              <w:jc w:val="left"/>
              <w:rPr>
                <w:rFonts w:eastAsia="Times New Roman"/>
                <w:sz w:val="28"/>
                <w:szCs w:val="24"/>
              </w:rPr>
            </w:pPr>
            <w:r w:rsidRPr="001017FD">
              <w:rPr>
                <w:rFonts w:eastAsia="Times New Roman"/>
                <w:sz w:val="28"/>
                <w:szCs w:val="24"/>
              </w:rPr>
              <w:t>30</w:t>
            </w:r>
          </w:p>
        </w:tc>
        <w:tc>
          <w:tcPr>
            <w:tcW w:w="960" w:type="dxa"/>
          </w:tcPr>
          <w:p w:rsidR="003E07D3" w:rsidRPr="001017FD" w:rsidRDefault="003E07D3" w:rsidP="00596032">
            <w:pPr>
              <w:autoSpaceDE w:val="0"/>
              <w:autoSpaceDN w:val="0"/>
              <w:adjustRightInd w:val="0"/>
              <w:jc w:val="left"/>
              <w:rPr>
                <w:rFonts w:eastAsia="Times New Roman"/>
                <w:sz w:val="28"/>
                <w:szCs w:val="24"/>
              </w:rPr>
            </w:pPr>
            <w:r w:rsidRPr="001017FD">
              <w:rPr>
                <w:rFonts w:eastAsia="Times New Roman"/>
                <w:sz w:val="28"/>
                <w:szCs w:val="24"/>
              </w:rPr>
              <w:t>30</w:t>
            </w:r>
          </w:p>
        </w:tc>
        <w:tc>
          <w:tcPr>
            <w:tcW w:w="957" w:type="dxa"/>
          </w:tcPr>
          <w:p w:rsidR="003E07D3" w:rsidRPr="001017FD" w:rsidRDefault="003E07D3" w:rsidP="00596032">
            <w:pPr>
              <w:autoSpaceDE w:val="0"/>
              <w:autoSpaceDN w:val="0"/>
              <w:adjustRightInd w:val="0"/>
              <w:jc w:val="left"/>
              <w:rPr>
                <w:rFonts w:eastAsia="Times New Roman"/>
                <w:sz w:val="28"/>
                <w:szCs w:val="24"/>
              </w:rPr>
            </w:pPr>
            <w:r w:rsidRPr="001017FD">
              <w:rPr>
                <w:rFonts w:eastAsia="Times New Roman"/>
                <w:sz w:val="28"/>
                <w:szCs w:val="24"/>
              </w:rPr>
              <w:t>30</w:t>
            </w:r>
          </w:p>
        </w:tc>
        <w:tc>
          <w:tcPr>
            <w:tcW w:w="1265" w:type="dxa"/>
          </w:tcPr>
          <w:p w:rsidR="003E07D3" w:rsidRPr="001017FD" w:rsidRDefault="003E07D3" w:rsidP="00596032">
            <w:pPr>
              <w:autoSpaceDE w:val="0"/>
              <w:autoSpaceDN w:val="0"/>
              <w:adjustRightInd w:val="0"/>
              <w:jc w:val="center"/>
              <w:rPr>
                <w:rFonts w:eastAsia="Times New Roman"/>
                <w:sz w:val="28"/>
                <w:szCs w:val="24"/>
              </w:rPr>
            </w:pPr>
            <w:r w:rsidRPr="001017FD">
              <w:rPr>
                <w:rFonts w:eastAsia="Times New Roman"/>
                <w:sz w:val="28"/>
                <w:szCs w:val="24"/>
              </w:rPr>
              <w:t>30</w:t>
            </w:r>
          </w:p>
        </w:tc>
        <w:tc>
          <w:tcPr>
            <w:tcW w:w="1549" w:type="dxa"/>
          </w:tcPr>
          <w:p w:rsidR="003E07D3" w:rsidRPr="001017FD" w:rsidRDefault="003E07D3" w:rsidP="00596032">
            <w:pPr>
              <w:autoSpaceDE w:val="0"/>
              <w:autoSpaceDN w:val="0"/>
              <w:adjustRightInd w:val="0"/>
              <w:jc w:val="center"/>
              <w:rPr>
                <w:rFonts w:eastAsia="Times New Roman"/>
                <w:sz w:val="28"/>
                <w:szCs w:val="24"/>
              </w:rPr>
            </w:pPr>
          </w:p>
        </w:tc>
      </w:tr>
      <w:tr w:rsidR="003E07D3" w:rsidRPr="001017FD" w:rsidTr="006052FF">
        <w:trPr>
          <w:tblCellSpacing w:w="5" w:type="nil"/>
        </w:trPr>
        <w:tc>
          <w:tcPr>
            <w:tcW w:w="709" w:type="dxa"/>
          </w:tcPr>
          <w:p w:rsidR="003E07D3" w:rsidRPr="001017FD" w:rsidRDefault="003E07D3" w:rsidP="00596032">
            <w:pPr>
              <w:autoSpaceDE w:val="0"/>
              <w:autoSpaceDN w:val="0"/>
              <w:adjustRightInd w:val="0"/>
              <w:jc w:val="center"/>
              <w:rPr>
                <w:rFonts w:eastAsia="Times New Roman"/>
                <w:sz w:val="28"/>
                <w:szCs w:val="24"/>
              </w:rPr>
            </w:pPr>
          </w:p>
        </w:tc>
        <w:tc>
          <w:tcPr>
            <w:tcW w:w="6946" w:type="dxa"/>
            <w:gridSpan w:val="2"/>
          </w:tcPr>
          <w:p w:rsidR="003E07D3" w:rsidRPr="001017FD" w:rsidRDefault="003E07D3" w:rsidP="003E07D3">
            <w:pPr>
              <w:autoSpaceDE w:val="0"/>
              <w:autoSpaceDN w:val="0"/>
              <w:adjustRightInd w:val="0"/>
              <w:jc w:val="right"/>
              <w:rPr>
                <w:rFonts w:eastAsia="Times New Roman"/>
                <w:sz w:val="28"/>
                <w:szCs w:val="24"/>
              </w:rPr>
            </w:pPr>
            <w:r w:rsidRPr="001017FD">
              <w:rPr>
                <w:rFonts w:eastAsia="Times New Roman"/>
                <w:sz w:val="28"/>
                <w:szCs w:val="24"/>
              </w:rPr>
              <w:t xml:space="preserve">- модернизация и сопровождение  официального сайта  Нижнесергинского городского поселения, в том числе за счет </w:t>
            </w:r>
            <w:r>
              <w:rPr>
                <w:rFonts w:eastAsia="Times New Roman"/>
                <w:sz w:val="28"/>
                <w:szCs w:val="24"/>
              </w:rPr>
              <w:t xml:space="preserve"> средств </w:t>
            </w:r>
            <w:r w:rsidRPr="001017FD">
              <w:rPr>
                <w:rFonts w:eastAsia="Times New Roman"/>
                <w:sz w:val="28"/>
                <w:szCs w:val="24"/>
              </w:rPr>
              <w:t>местн</w:t>
            </w:r>
            <w:r>
              <w:rPr>
                <w:rFonts w:eastAsia="Times New Roman"/>
                <w:sz w:val="28"/>
                <w:szCs w:val="24"/>
              </w:rPr>
              <w:t>ого</w:t>
            </w:r>
            <w:r w:rsidRPr="001017FD">
              <w:rPr>
                <w:rFonts w:eastAsia="Times New Roman"/>
                <w:sz w:val="28"/>
                <w:szCs w:val="24"/>
              </w:rPr>
              <w:t xml:space="preserve"> бюджет</w:t>
            </w:r>
            <w:r>
              <w:rPr>
                <w:rFonts w:eastAsia="Times New Roman"/>
                <w:sz w:val="28"/>
                <w:szCs w:val="24"/>
              </w:rPr>
              <w:t>а</w:t>
            </w:r>
            <w:r w:rsidRPr="001017FD">
              <w:rPr>
                <w:rFonts w:eastAsia="Times New Roman"/>
                <w:sz w:val="28"/>
                <w:szCs w:val="24"/>
              </w:rPr>
              <w:t xml:space="preserve">           </w:t>
            </w:r>
          </w:p>
        </w:tc>
        <w:tc>
          <w:tcPr>
            <w:tcW w:w="993" w:type="dxa"/>
          </w:tcPr>
          <w:p w:rsidR="003E07D3" w:rsidRPr="001017FD" w:rsidRDefault="003E07D3" w:rsidP="00DC42A1">
            <w:pPr>
              <w:autoSpaceDE w:val="0"/>
              <w:autoSpaceDN w:val="0"/>
              <w:adjustRightInd w:val="0"/>
              <w:jc w:val="left"/>
              <w:rPr>
                <w:rFonts w:eastAsia="Times New Roman"/>
                <w:sz w:val="28"/>
                <w:szCs w:val="24"/>
              </w:rPr>
            </w:pPr>
            <w:r w:rsidRPr="001017FD">
              <w:rPr>
                <w:rFonts w:eastAsia="Times New Roman"/>
                <w:sz w:val="28"/>
                <w:szCs w:val="24"/>
              </w:rPr>
              <w:t>150</w:t>
            </w:r>
          </w:p>
        </w:tc>
        <w:tc>
          <w:tcPr>
            <w:tcW w:w="960" w:type="dxa"/>
          </w:tcPr>
          <w:p w:rsidR="003E07D3" w:rsidRPr="001017FD" w:rsidRDefault="003E07D3" w:rsidP="00DC42A1">
            <w:pPr>
              <w:autoSpaceDE w:val="0"/>
              <w:autoSpaceDN w:val="0"/>
              <w:adjustRightInd w:val="0"/>
              <w:jc w:val="left"/>
              <w:rPr>
                <w:rFonts w:eastAsia="Times New Roman"/>
                <w:sz w:val="28"/>
                <w:szCs w:val="24"/>
              </w:rPr>
            </w:pPr>
            <w:r w:rsidRPr="001017FD">
              <w:rPr>
                <w:rFonts w:eastAsia="Times New Roman"/>
                <w:sz w:val="28"/>
                <w:szCs w:val="24"/>
              </w:rPr>
              <w:t>30</w:t>
            </w:r>
          </w:p>
        </w:tc>
        <w:tc>
          <w:tcPr>
            <w:tcW w:w="960" w:type="dxa"/>
          </w:tcPr>
          <w:p w:rsidR="003E07D3" w:rsidRPr="001017FD" w:rsidRDefault="003E07D3" w:rsidP="00DC42A1">
            <w:pPr>
              <w:autoSpaceDE w:val="0"/>
              <w:autoSpaceDN w:val="0"/>
              <w:adjustRightInd w:val="0"/>
              <w:jc w:val="left"/>
              <w:rPr>
                <w:rFonts w:eastAsia="Times New Roman"/>
                <w:sz w:val="28"/>
                <w:szCs w:val="24"/>
              </w:rPr>
            </w:pPr>
            <w:r w:rsidRPr="001017FD">
              <w:rPr>
                <w:rFonts w:eastAsia="Times New Roman"/>
                <w:sz w:val="28"/>
                <w:szCs w:val="24"/>
              </w:rPr>
              <w:t>30</w:t>
            </w:r>
          </w:p>
        </w:tc>
        <w:tc>
          <w:tcPr>
            <w:tcW w:w="960" w:type="dxa"/>
          </w:tcPr>
          <w:p w:rsidR="003E07D3" w:rsidRPr="001017FD" w:rsidRDefault="003E07D3" w:rsidP="00DC42A1">
            <w:pPr>
              <w:autoSpaceDE w:val="0"/>
              <w:autoSpaceDN w:val="0"/>
              <w:adjustRightInd w:val="0"/>
              <w:jc w:val="left"/>
              <w:rPr>
                <w:rFonts w:eastAsia="Times New Roman"/>
                <w:sz w:val="28"/>
                <w:szCs w:val="24"/>
              </w:rPr>
            </w:pPr>
            <w:r w:rsidRPr="001017FD">
              <w:rPr>
                <w:rFonts w:eastAsia="Times New Roman"/>
                <w:sz w:val="28"/>
                <w:szCs w:val="24"/>
              </w:rPr>
              <w:t>30</w:t>
            </w:r>
          </w:p>
        </w:tc>
        <w:tc>
          <w:tcPr>
            <w:tcW w:w="957" w:type="dxa"/>
          </w:tcPr>
          <w:p w:rsidR="003E07D3" w:rsidRPr="001017FD" w:rsidRDefault="003E07D3" w:rsidP="00DC42A1">
            <w:pPr>
              <w:autoSpaceDE w:val="0"/>
              <w:autoSpaceDN w:val="0"/>
              <w:adjustRightInd w:val="0"/>
              <w:jc w:val="left"/>
              <w:rPr>
                <w:rFonts w:eastAsia="Times New Roman"/>
                <w:sz w:val="28"/>
                <w:szCs w:val="24"/>
              </w:rPr>
            </w:pPr>
            <w:r w:rsidRPr="001017FD">
              <w:rPr>
                <w:rFonts w:eastAsia="Times New Roman"/>
                <w:sz w:val="28"/>
                <w:szCs w:val="24"/>
              </w:rPr>
              <w:t>30</w:t>
            </w:r>
          </w:p>
        </w:tc>
        <w:tc>
          <w:tcPr>
            <w:tcW w:w="1265" w:type="dxa"/>
          </w:tcPr>
          <w:p w:rsidR="003E07D3" w:rsidRPr="001017FD" w:rsidRDefault="003E07D3" w:rsidP="00DC42A1">
            <w:pPr>
              <w:autoSpaceDE w:val="0"/>
              <w:autoSpaceDN w:val="0"/>
              <w:adjustRightInd w:val="0"/>
              <w:jc w:val="center"/>
              <w:rPr>
                <w:rFonts w:eastAsia="Times New Roman"/>
                <w:sz w:val="28"/>
                <w:szCs w:val="24"/>
              </w:rPr>
            </w:pPr>
            <w:r w:rsidRPr="001017FD">
              <w:rPr>
                <w:rFonts w:eastAsia="Times New Roman"/>
                <w:sz w:val="28"/>
                <w:szCs w:val="24"/>
              </w:rPr>
              <w:t>30</w:t>
            </w:r>
          </w:p>
        </w:tc>
        <w:tc>
          <w:tcPr>
            <w:tcW w:w="1549" w:type="dxa"/>
          </w:tcPr>
          <w:p w:rsidR="003E07D3" w:rsidRPr="001017FD" w:rsidRDefault="003E07D3" w:rsidP="00596032">
            <w:pPr>
              <w:autoSpaceDE w:val="0"/>
              <w:autoSpaceDN w:val="0"/>
              <w:adjustRightInd w:val="0"/>
              <w:jc w:val="center"/>
              <w:rPr>
                <w:rFonts w:eastAsia="Times New Roman"/>
                <w:sz w:val="28"/>
                <w:szCs w:val="24"/>
              </w:rPr>
            </w:pPr>
          </w:p>
        </w:tc>
      </w:tr>
      <w:tr w:rsidR="003E07D3" w:rsidRPr="001017FD" w:rsidTr="006052FF">
        <w:trPr>
          <w:tblCellSpacing w:w="5" w:type="nil"/>
        </w:trPr>
        <w:tc>
          <w:tcPr>
            <w:tcW w:w="709" w:type="dxa"/>
          </w:tcPr>
          <w:p w:rsidR="003E07D3" w:rsidRPr="001017FD" w:rsidRDefault="003E07D3" w:rsidP="00596032">
            <w:pPr>
              <w:autoSpaceDE w:val="0"/>
              <w:autoSpaceDN w:val="0"/>
              <w:adjustRightInd w:val="0"/>
              <w:jc w:val="center"/>
              <w:rPr>
                <w:rFonts w:eastAsia="Times New Roman"/>
                <w:sz w:val="28"/>
                <w:szCs w:val="24"/>
              </w:rPr>
            </w:pPr>
          </w:p>
        </w:tc>
        <w:tc>
          <w:tcPr>
            <w:tcW w:w="6946" w:type="dxa"/>
            <w:gridSpan w:val="2"/>
          </w:tcPr>
          <w:p w:rsidR="003E07D3" w:rsidRPr="001017FD" w:rsidRDefault="003E07D3" w:rsidP="001E1434">
            <w:pPr>
              <w:autoSpaceDE w:val="0"/>
              <w:autoSpaceDN w:val="0"/>
              <w:adjustRightInd w:val="0"/>
              <w:rPr>
                <w:rFonts w:eastAsia="Times New Roman"/>
                <w:b/>
                <w:sz w:val="28"/>
                <w:szCs w:val="24"/>
              </w:rPr>
            </w:pPr>
            <w:r w:rsidRPr="001017FD">
              <w:rPr>
                <w:rFonts w:eastAsia="Times New Roman"/>
                <w:b/>
                <w:sz w:val="28"/>
                <w:szCs w:val="24"/>
              </w:rPr>
              <w:t>ИТОГО</w:t>
            </w:r>
            <w:r w:rsidRPr="001017FD">
              <w:rPr>
                <w:b/>
                <w:sz w:val="28"/>
              </w:rPr>
              <w:t xml:space="preserve"> </w:t>
            </w:r>
            <w:r w:rsidRPr="001017FD">
              <w:rPr>
                <w:rFonts w:eastAsia="Times New Roman"/>
                <w:b/>
                <w:sz w:val="28"/>
                <w:szCs w:val="24"/>
              </w:rPr>
              <w:t>по главе 2, в том числе местный бюджет</w:t>
            </w:r>
          </w:p>
        </w:tc>
        <w:tc>
          <w:tcPr>
            <w:tcW w:w="993" w:type="dxa"/>
          </w:tcPr>
          <w:p w:rsidR="003E07D3" w:rsidRPr="001017FD" w:rsidRDefault="003E07D3" w:rsidP="00052494">
            <w:pPr>
              <w:autoSpaceDE w:val="0"/>
              <w:autoSpaceDN w:val="0"/>
              <w:adjustRightInd w:val="0"/>
              <w:jc w:val="left"/>
              <w:rPr>
                <w:rFonts w:eastAsia="Times New Roman"/>
                <w:b/>
                <w:sz w:val="28"/>
                <w:szCs w:val="24"/>
              </w:rPr>
            </w:pPr>
            <w:r>
              <w:rPr>
                <w:rFonts w:eastAsia="Times New Roman"/>
                <w:b/>
                <w:sz w:val="28"/>
                <w:szCs w:val="24"/>
              </w:rPr>
              <w:t>385</w:t>
            </w:r>
          </w:p>
        </w:tc>
        <w:tc>
          <w:tcPr>
            <w:tcW w:w="960" w:type="dxa"/>
          </w:tcPr>
          <w:p w:rsidR="003E07D3" w:rsidRPr="001017FD" w:rsidRDefault="003E07D3" w:rsidP="00927C86">
            <w:pPr>
              <w:autoSpaceDE w:val="0"/>
              <w:autoSpaceDN w:val="0"/>
              <w:adjustRightInd w:val="0"/>
              <w:jc w:val="left"/>
              <w:rPr>
                <w:rFonts w:eastAsia="Times New Roman"/>
                <w:b/>
                <w:sz w:val="28"/>
                <w:szCs w:val="24"/>
              </w:rPr>
            </w:pPr>
            <w:r>
              <w:rPr>
                <w:rFonts w:eastAsia="Times New Roman"/>
                <w:b/>
                <w:sz w:val="28"/>
                <w:szCs w:val="24"/>
              </w:rPr>
              <w:t>77</w:t>
            </w:r>
          </w:p>
        </w:tc>
        <w:tc>
          <w:tcPr>
            <w:tcW w:w="960" w:type="dxa"/>
          </w:tcPr>
          <w:p w:rsidR="003E07D3" w:rsidRPr="001017FD" w:rsidRDefault="003E07D3" w:rsidP="00156AB2">
            <w:pPr>
              <w:autoSpaceDE w:val="0"/>
              <w:autoSpaceDN w:val="0"/>
              <w:adjustRightInd w:val="0"/>
              <w:jc w:val="left"/>
              <w:rPr>
                <w:rFonts w:eastAsia="Times New Roman"/>
                <w:b/>
                <w:sz w:val="28"/>
                <w:szCs w:val="24"/>
              </w:rPr>
            </w:pPr>
            <w:r>
              <w:rPr>
                <w:rFonts w:eastAsia="Times New Roman"/>
                <w:b/>
                <w:sz w:val="28"/>
                <w:szCs w:val="24"/>
              </w:rPr>
              <w:t>77</w:t>
            </w:r>
          </w:p>
        </w:tc>
        <w:tc>
          <w:tcPr>
            <w:tcW w:w="960" w:type="dxa"/>
          </w:tcPr>
          <w:p w:rsidR="003E07D3" w:rsidRPr="001017FD" w:rsidRDefault="003E07D3" w:rsidP="00383531">
            <w:pPr>
              <w:autoSpaceDE w:val="0"/>
              <w:autoSpaceDN w:val="0"/>
              <w:adjustRightInd w:val="0"/>
              <w:jc w:val="left"/>
              <w:rPr>
                <w:rFonts w:eastAsia="Times New Roman"/>
                <w:b/>
                <w:sz w:val="28"/>
                <w:szCs w:val="24"/>
              </w:rPr>
            </w:pPr>
            <w:r>
              <w:rPr>
                <w:rFonts w:eastAsia="Times New Roman"/>
                <w:b/>
                <w:sz w:val="28"/>
                <w:szCs w:val="24"/>
              </w:rPr>
              <w:t>77</w:t>
            </w:r>
          </w:p>
        </w:tc>
        <w:tc>
          <w:tcPr>
            <w:tcW w:w="957" w:type="dxa"/>
          </w:tcPr>
          <w:p w:rsidR="003E07D3" w:rsidRPr="001017FD" w:rsidRDefault="003E07D3" w:rsidP="00156AB2">
            <w:pPr>
              <w:autoSpaceDE w:val="0"/>
              <w:autoSpaceDN w:val="0"/>
              <w:adjustRightInd w:val="0"/>
              <w:jc w:val="left"/>
              <w:rPr>
                <w:rFonts w:eastAsia="Times New Roman"/>
                <w:b/>
                <w:sz w:val="28"/>
                <w:szCs w:val="24"/>
              </w:rPr>
            </w:pPr>
            <w:r>
              <w:rPr>
                <w:rFonts w:eastAsia="Times New Roman"/>
                <w:b/>
                <w:sz w:val="28"/>
                <w:szCs w:val="24"/>
              </w:rPr>
              <w:t>77</w:t>
            </w:r>
          </w:p>
        </w:tc>
        <w:tc>
          <w:tcPr>
            <w:tcW w:w="1265" w:type="dxa"/>
          </w:tcPr>
          <w:p w:rsidR="003E07D3" w:rsidRPr="003E07D3" w:rsidRDefault="003E07D3" w:rsidP="00596032">
            <w:pPr>
              <w:autoSpaceDE w:val="0"/>
              <w:autoSpaceDN w:val="0"/>
              <w:adjustRightInd w:val="0"/>
              <w:jc w:val="center"/>
              <w:rPr>
                <w:rFonts w:eastAsia="Times New Roman"/>
                <w:b/>
                <w:sz w:val="28"/>
                <w:szCs w:val="24"/>
              </w:rPr>
            </w:pPr>
            <w:r w:rsidRPr="003E07D3">
              <w:rPr>
                <w:rFonts w:eastAsia="Times New Roman"/>
                <w:b/>
                <w:sz w:val="28"/>
                <w:szCs w:val="24"/>
              </w:rPr>
              <w:t>77</w:t>
            </w:r>
          </w:p>
        </w:tc>
        <w:tc>
          <w:tcPr>
            <w:tcW w:w="1549" w:type="dxa"/>
          </w:tcPr>
          <w:p w:rsidR="003E07D3" w:rsidRPr="001017FD" w:rsidRDefault="003E07D3" w:rsidP="00596032">
            <w:pPr>
              <w:autoSpaceDE w:val="0"/>
              <w:autoSpaceDN w:val="0"/>
              <w:adjustRightInd w:val="0"/>
              <w:jc w:val="center"/>
              <w:rPr>
                <w:rFonts w:eastAsia="Times New Roman"/>
                <w:sz w:val="28"/>
                <w:szCs w:val="24"/>
              </w:rPr>
            </w:pPr>
          </w:p>
        </w:tc>
      </w:tr>
    </w:tbl>
    <w:p w:rsidR="00596032" w:rsidRDefault="00596032" w:rsidP="004B4AFF">
      <w:pPr>
        <w:pStyle w:val="ConsPlusTitle"/>
        <w:jc w:val="center"/>
        <w:rPr>
          <w:color w:val="000000"/>
        </w:rPr>
      </w:pPr>
    </w:p>
    <w:sectPr w:rsidR="00596032" w:rsidSect="000C7B61">
      <w:pgSz w:w="16838" w:h="11906" w:orient="landscape"/>
      <w:pgMar w:top="180" w:right="510" w:bottom="180" w:left="8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19" w:rsidRDefault="00237019"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0">
    <w:p w:rsidR="00237019" w:rsidRDefault="00237019"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19" w:rsidRDefault="00237019"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0">
    <w:p w:rsidR="00237019" w:rsidRDefault="00237019"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D2" w:rsidRDefault="00A3217C">
    <w:pPr>
      <w:pStyle w:val="a3"/>
      <w:jc w:val="center"/>
    </w:pPr>
    <w:r>
      <w:fldChar w:fldCharType="begin"/>
    </w:r>
    <w:r>
      <w:instrText xml:space="preserve"> PAGE   \* MERGEFORMAT </w:instrText>
    </w:r>
    <w:r>
      <w:fldChar w:fldCharType="separate"/>
    </w:r>
    <w:r w:rsidR="00234693">
      <w:rPr>
        <w:noProof/>
      </w:rPr>
      <w:t>2</w:t>
    </w:r>
    <w:r>
      <w:rPr>
        <w:noProof/>
      </w:rPr>
      <w:fldChar w:fldCharType="end"/>
    </w:r>
  </w:p>
  <w:p w:rsidR="000D47D2" w:rsidRDefault="000D47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9C47FF1"/>
    <w:multiLevelType w:val="hybridMultilevel"/>
    <w:tmpl w:val="ABC070A6"/>
    <w:lvl w:ilvl="0" w:tplc="083C68B8">
      <w:start w:val="1"/>
      <w:numFmt w:val="decimal"/>
      <w:lvlText w:val="%1."/>
      <w:lvlJc w:val="left"/>
      <w:pPr>
        <w:ind w:left="1083" w:hanging="375"/>
      </w:pPr>
      <w:rPr>
        <w:rFonts w:ascii="Times New Roman" w:eastAsia="Calibri"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61BA1"/>
    <w:multiLevelType w:val="hybridMultilevel"/>
    <w:tmpl w:val="BCD0F1B6"/>
    <w:lvl w:ilvl="0" w:tplc="22F6B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801D63"/>
    <w:multiLevelType w:val="hybridMultilevel"/>
    <w:tmpl w:val="074A1A48"/>
    <w:lvl w:ilvl="0" w:tplc="BFD2506E">
      <w:start w:val="1"/>
      <w:numFmt w:val="decimal"/>
      <w:lvlText w:val="%1."/>
      <w:lvlJc w:val="left"/>
      <w:pPr>
        <w:ind w:left="1083" w:hanging="375"/>
      </w:pPr>
      <w:rPr>
        <w:rFonts w:ascii="Times New Roman" w:eastAsia="Calibri"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4"/>
  </w:num>
  <w:num w:numId="3">
    <w:abstractNumId w:val="7"/>
  </w:num>
  <w:num w:numId="4">
    <w:abstractNumId w:val="0"/>
  </w:num>
  <w:num w:numId="5">
    <w:abstractNumId w:val="4"/>
  </w:num>
  <w:num w:numId="6">
    <w:abstractNumId w:val="1"/>
  </w:num>
  <w:num w:numId="7">
    <w:abstractNumId w:val="6"/>
  </w:num>
  <w:num w:numId="8">
    <w:abstractNumId w:val="9"/>
  </w:num>
  <w:num w:numId="9">
    <w:abstractNumId w:val="5"/>
  </w:num>
  <w:num w:numId="10">
    <w:abstractNumId w:val="12"/>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B"/>
    <w:rsid w:val="00005D0A"/>
    <w:rsid w:val="0001127F"/>
    <w:rsid w:val="00027F5F"/>
    <w:rsid w:val="000303DF"/>
    <w:rsid w:val="00033B3B"/>
    <w:rsid w:val="00036AFE"/>
    <w:rsid w:val="000459EF"/>
    <w:rsid w:val="00047799"/>
    <w:rsid w:val="00052494"/>
    <w:rsid w:val="000542F5"/>
    <w:rsid w:val="00060CDD"/>
    <w:rsid w:val="00062F03"/>
    <w:rsid w:val="00076CA9"/>
    <w:rsid w:val="000A7EB9"/>
    <w:rsid w:val="000B6D78"/>
    <w:rsid w:val="000C3E9A"/>
    <w:rsid w:val="000C7B61"/>
    <w:rsid w:val="000D280F"/>
    <w:rsid w:val="000D47D2"/>
    <w:rsid w:val="000E6F89"/>
    <w:rsid w:val="000F090F"/>
    <w:rsid w:val="000F1005"/>
    <w:rsid w:val="000F6279"/>
    <w:rsid w:val="001017FD"/>
    <w:rsid w:val="00102A99"/>
    <w:rsid w:val="00103C18"/>
    <w:rsid w:val="00114987"/>
    <w:rsid w:val="00121E50"/>
    <w:rsid w:val="0013063B"/>
    <w:rsid w:val="00133722"/>
    <w:rsid w:val="00134102"/>
    <w:rsid w:val="001353F3"/>
    <w:rsid w:val="00135A28"/>
    <w:rsid w:val="00137ACE"/>
    <w:rsid w:val="001400CD"/>
    <w:rsid w:val="001461BA"/>
    <w:rsid w:val="00152AB5"/>
    <w:rsid w:val="00152FF3"/>
    <w:rsid w:val="00164076"/>
    <w:rsid w:val="00164CC7"/>
    <w:rsid w:val="00164EAC"/>
    <w:rsid w:val="00174CD6"/>
    <w:rsid w:val="001807B4"/>
    <w:rsid w:val="0018137C"/>
    <w:rsid w:val="00185230"/>
    <w:rsid w:val="0018758B"/>
    <w:rsid w:val="00187A77"/>
    <w:rsid w:val="001921B3"/>
    <w:rsid w:val="0019499A"/>
    <w:rsid w:val="001A36E4"/>
    <w:rsid w:val="001B27ED"/>
    <w:rsid w:val="001B3298"/>
    <w:rsid w:val="001B3359"/>
    <w:rsid w:val="001B391F"/>
    <w:rsid w:val="001B7CC0"/>
    <w:rsid w:val="001C31FC"/>
    <w:rsid w:val="001C4FA7"/>
    <w:rsid w:val="001C74B2"/>
    <w:rsid w:val="001D183B"/>
    <w:rsid w:val="001D549B"/>
    <w:rsid w:val="001D6872"/>
    <w:rsid w:val="001E1434"/>
    <w:rsid w:val="001F2A46"/>
    <w:rsid w:val="001F6736"/>
    <w:rsid w:val="00201130"/>
    <w:rsid w:val="002023D7"/>
    <w:rsid w:val="002157DD"/>
    <w:rsid w:val="00220673"/>
    <w:rsid w:val="00221BD5"/>
    <w:rsid w:val="002345B1"/>
    <w:rsid w:val="00234693"/>
    <w:rsid w:val="00237019"/>
    <w:rsid w:val="00237B44"/>
    <w:rsid w:val="00244924"/>
    <w:rsid w:val="0024572D"/>
    <w:rsid w:val="00252240"/>
    <w:rsid w:val="00252BF0"/>
    <w:rsid w:val="00283546"/>
    <w:rsid w:val="002962E4"/>
    <w:rsid w:val="00297388"/>
    <w:rsid w:val="002B64D9"/>
    <w:rsid w:val="002C5F69"/>
    <w:rsid w:val="002E737A"/>
    <w:rsid w:val="002F221B"/>
    <w:rsid w:val="002F6F48"/>
    <w:rsid w:val="00306D9A"/>
    <w:rsid w:val="00341B3E"/>
    <w:rsid w:val="00346167"/>
    <w:rsid w:val="00355DC1"/>
    <w:rsid w:val="00360A11"/>
    <w:rsid w:val="00361CDC"/>
    <w:rsid w:val="0037475A"/>
    <w:rsid w:val="00383531"/>
    <w:rsid w:val="003A26AD"/>
    <w:rsid w:val="003A35C0"/>
    <w:rsid w:val="003A70A6"/>
    <w:rsid w:val="003B17CD"/>
    <w:rsid w:val="003B469A"/>
    <w:rsid w:val="003B74C8"/>
    <w:rsid w:val="003D4D76"/>
    <w:rsid w:val="003E07D3"/>
    <w:rsid w:val="003E0C5C"/>
    <w:rsid w:val="003E6359"/>
    <w:rsid w:val="003E7F5C"/>
    <w:rsid w:val="00413DC8"/>
    <w:rsid w:val="00420F5C"/>
    <w:rsid w:val="00433AF5"/>
    <w:rsid w:val="00434ED7"/>
    <w:rsid w:val="0044437A"/>
    <w:rsid w:val="00444B9D"/>
    <w:rsid w:val="00446B49"/>
    <w:rsid w:val="0045364D"/>
    <w:rsid w:val="004552A8"/>
    <w:rsid w:val="00455304"/>
    <w:rsid w:val="00457458"/>
    <w:rsid w:val="0046085B"/>
    <w:rsid w:val="004625EA"/>
    <w:rsid w:val="004678D4"/>
    <w:rsid w:val="004923C7"/>
    <w:rsid w:val="00497BB8"/>
    <w:rsid w:val="004B3416"/>
    <w:rsid w:val="004B4AFF"/>
    <w:rsid w:val="004B6AAC"/>
    <w:rsid w:val="004C3E42"/>
    <w:rsid w:val="004C76BB"/>
    <w:rsid w:val="004D16D2"/>
    <w:rsid w:val="004D1889"/>
    <w:rsid w:val="004E084E"/>
    <w:rsid w:val="004E4F34"/>
    <w:rsid w:val="004F038D"/>
    <w:rsid w:val="004F5160"/>
    <w:rsid w:val="00501FCB"/>
    <w:rsid w:val="00503744"/>
    <w:rsid w:val="00530255"/>
    <w:rsid w:val="00531454"/>
    <w:rsid w:val="00532452"/>
    <w:rsid w:val="00535685"/>
    <w:rsid w:val="00537EB0"/>
    <w:rsid w:val="00553B26"/>
    <w:rsid w:val="00564031"/>
    <w:rsid w:val="005667DD"/>
    <w:rsid w:val="00577A52"/>
    <w:rsid w:val="00577F96"/>
    <w:rsid w:val="005825B5"/>
    <w:rsid w:val="00582B4E"/>
    <w:rsid w:val="005846E5"/>
    <w:rsid w:val="00591118"/>
    <w:rsid w:val="00594E90"/>
    <w:rsid w:val="00595CA8"/>
    <w:rsid w:val="00596032"/>
    <w:rsid w:val="005A3142"/>
    <w:rsid w:val="005A5B92"/>
    <w:rsid w:val="005A6410"/>
    <w:rsid w:val="005B5F50"/>
    <w:rsid w:val="005B6F1A"/>
    <w:rsid w:val="005C039D"/>
    <w:rsid w:val="005C29A6"/>
    <w:rsid w:val="005D5E77"/>
    <w:rsid w:val="005D608A"/>
    <w:rsid w:val="005E2000"/>
    <w:rsid w:val="005E654E"/>
    <w:rsid w:val="005F269D"/>
    <w:rsid w:val="005F701D"/>
    <w:rsid w:val="005F7DD0"/>
    <w:rsid w:val="0060473B"/>
    <w:rsid w:val="00604B1B"/>
    <w:rsid w:val="006052FF"/>
    <w:rsid w:val="00605374"/>
    <w:rsid w:val="00605CDD"/>
    <w:rsid w:val="00605D5D"/>
    <w:rsid w:val="006061E6"/>
    <w:rsid w:val="006108C5"/>
    <w:rsid w:val="0061136F"/>
    <w:rsid w:val="00612431"/>
    <w:rsid w:val="006174B9"/>
    <w:rsid w:val="006317DC"/>
    <w:rsid w:val="006317E0"/>
    <w:rsid w:val="00632E03"/>
    <w:rsid w:val="00650429"/>
    <w:rsid w:val="00676301"/>
    <w:rsid w:val="006768BB"/>
    <w:rsid w:val="006859C3"/>
    <w:rsid w:val="006929AB"/>
    <w:rsid w:val="00697076"/>
    <w:rsid w:val="006A08E5"/>
    <w:rsid w:val="006B040E"/>
    <w:rsid w:val="006B5725"/>
    <w:rsid w:val="006C7BE0"/>
    <w:rsid w:val="006D0725"/>
    <w:rsid w:val="006D66F4"/>
    <w:rsid w:val="006E2194"/>
    <w:rsid w:val="006E46BE"/>
    <w:rsid w:val="006F3742"/>
    <w:rsid w:val="006F47BA"/>
    <w:rsid w:val="00714737"/>
    <w:rsid w:val="007163B2"/>
    <w:rsid w:val="00722372"/>
    <w:rsid w:val="007223EE"/>
    <w:rsid w:val="00723B18"/>
    <w:rsid w:val="00727114"/>
    <w:rsid w:val="00733CEE"/>
    <w:rsid w:val="00735274"/>
    <w:rsid w:val="00736430"/>
    <w:rsid w:val="007658C6"/>
    <w:rsid w:val="00773B30"/>
    <w:rsid w:val="00775B81"/>
    <w:rsid w:val="00775F3B"/>
    <w:rsid w:val="00777B34"/>
    <w:rsid w:val="00784A32"/>
    <w:rsid w:val="00786FBA"/>
    <w:rsid w:val="0079523A"/>
    <w:rsid w:val="007A0975"/>
    <w:rsid w:val="007A09DB"/>
    <w:rsid w:val="007A47DD"/>
    <w:rsid w:val="007B1D41"/>
    <w:rsid w:val="007B2D95"/>
    <w:rsid w:val="007E210D"/>
    <w:rsid w:val="007F1683"/>
    <w:rsid w:val="007F5DD7"/>
    <w:rsid w:val="00802548"/>
    <w:rsid w:val="00804AAE"/>
    <w:rsid w:val="00805390"/>
    <w:rsid w:val="008113C8"/>
    <w:rsid w:val="0081172B"/>
    <w:rsid w:val="0081230A"/>
    <w:rsid w:val="0081340C"/>
    <w:rsid w:val="00821D08"/>
    <w:rsid w:val="008231CC"/>
    <w:rsid w:val="0082480D"/>
    <w:rsid w:val="00826C58"/>
    <w:rsid w:val="008334F7"/>
    <w:rsid w:val="00836764"/>
    <w:rsid w:val="008375BD"/>
    <w:rsid w:val="00844B04"/>
    <w:rsid w:val="00855BC7"/>
    <w:rsid w:val="00866341"/>
    <w:rsid w:val="008675F8"/>
    <w:rsid w:val="00871C84"/>
    <w:rsid w:val="0087469E"/>
    <w:rsid w:val="008764A4"/>
    <w:rsid w:val="00890CA5"/>
    <w:rsid w:val="008A7B8C"/>
    <w:rsid w:val="008B1E5D"/>
    <w:rsid w:val="008C479D"/>
    <w:rsid w:val="008C48C4"/>
    <w:rsid w:val="008D2E9A"/>
    <w:rsid w:val="008D381F"/>
    <w:rsid w:val="008E31A2"/>
    <w:rsid w:val="008F1C9B"/>
    <w:rsid w:val="008F2F54"/>
    <w:rsid w:val="00907F1E"/>
    <w:rsid w:val="00910A67"/>
    <w:rsid w:val="00913326"/>
    <w:rsid w:val="00913C71"/>
    <w:rsid w:val="00924F72"/>
    <w:rsid w:val="00926FFB"/>
    <w:rsid w:val="00927C86"/>
    <w:rsid w:val="00934AED"/>
    <w:rsid w:val="00940C58"/>
    <w:rsid w:val="00941D12"/>
    <w:rsid w:val="0094681E"/>
    <w:rsid w:val="009513AB"/>
    <w:rsid w:val="00953456"/>
    <w:rsid w:val="00954F4D"/>
    <w:rsid w:val="00957731"/>
    <w:rsid w:val="00961E52"/>
    <w:rsid w:val="009719DE"/>
    <w:rsid w:val="00976D59"/>
    <w:rsid w:val="009776B4"/>
    <w:rsid w:val="00980C77"/>
    <w:rsid w:val="00984DE7"/>
    <w:rsid w:val="00985AE5"/>
    <w:rsid w:val="00986461"/>
    <w:rsid w:val="009A0649"/>
    <w:rsid w:val="009A0CD1"/>
    <w:rsid w:val="009A3A5E"/>
    <w:rsid w:val="009A4205"/>
    <w:rsid w:val="009A5B1E"/>
    <w:rsid w:val="009B2AB3"/>
    <w:rsid w:val="009B4787"/>
    <w:rsid w:val="009D6648"/>
    <w:rsid w:val="009E5CED"/>
    <w:rsid w:val="009E6E37"/>
    <w:rsid w:val="00A05170"/>
    <w:rsid w:val="00A10031"/>
    <w:rsid w:val="00A15026"/>
    <w:rsid w:val="00A30126"/>
    <w:rsid w:val="00A30392"/>
    <w:rsid w:val="00A3217C"/>
    <w:rsid w:val="00A37B9E"/>
    <w:rsid w:val="00A4054B"/>
    <w:rsid w:val="00A565D6"/>
    <w:rsid w:val="00A62407"/>
    <w:rsid w:val="00A65BCE"/>
    <w:rsid w:val="00A660E6"/>
    <w:rsid w:val="00A6663B"/>
    <w:rsid w:val="00A6774C"/>
    <w:rsid w:val="00A8034B"/>
    <w:rsid w:val="00A81CCA"/>
    <w:rsid w:val="00A8600E"/>
    <w:rsid w:val="00A9208B"/>
    <w:rsid w:val="00A9215F"/>
    <w:rsid w:val="00AA1E31"/>
    <w:rsid w:val="00AA651F"/>
    <w:rsid w:val="00AB7D81"/>
    <w:rsid w:val="00AD52A6"/>
    <w:rsid w:val="00AD6D5F"/>
    <w:rsid w:val="00AE0555"/>
    <w:rsid w:val="00AE3A8A"/>
    <w:rsid w:val="00AE5AC7"/>
    <w:rsid w:val="00AF38B2"/>
    <w:rsid w:val="00AF7E37"/>
    <w:rsid w:val="00B00FCC"/>
    <w:rsid w:val="00B04A78"/>
    <w:rsid w:val="00B15225"/>
    <w:rsid w:val="00B17953"/>
    <w:rsid w:val="00B36017"/>
    <w:rsid w:val="00B40DB3"/>
    <w:rsid w:val="00B42140"/>
    <w:rsid w:val="00B503B9"/>
    <w:rsid w:val="00B530BD"/>
    <w:rsid w:val="00B559D6"/>
    <w:rsid w:val="00B5693B"/>
    <w:rsid w:val="00B62F6C"/>
    <w:rsid w:val="00B65B7B"/>
    <w:rsid w:val="00B72FCB"/>
    <w:rsid w:val="00B85914"/>
    <w:rsid w:val="00B85C0E"/>
    <w:rsid w:val="00B97591"/>
    <w:rsid w:val="00B97C18"/>
    <w:rsid w:val="00BA0B12"/>
    <w:rsid w:val="00BB2842"/>
    <w:rsid w:val="00BB35C9"/>
    <w:rsid w:val="00BD3F33"/>
    <w:rsid w:val="00BE2368"/>
    <w:rsid w:val="00BE51D8"/>
    <w:rsid w:val="00BF3B33"/>
    <w:rsid w:val="00BF686A"/>
    <w:rsid w:val="00BF7ED8"/>
    <w:rsid w:val="00C022CE"/>
    <w:rsid w:val="00C02A71"/>
    <w:rsid w:val="00C03950"/>
    <w:rsid w:val="00C077D1"/>
    <w:rsid w:val="00C25BD8"/>
    <w:rsid w:val="00C43312"/>
    <w:rsid w:val="00C612CF"/>
    <w:rsid w:val="00C778A8"/>
    <w:rsid w:val="00C81B38"/>
    <w:rsid w:val="00C8389A"/>
    <w:rsid w:val="00C85E08"/>
    <w:rsid w:val="00CA54DC"/>
    <w:rsid w:val="00CA55E6"/>
    <w:rsid w:val="00CB67A4"/>
    <w:rsid w:val="00CC018C"/>
    <w:rsid w:val="00CC175A"/>
    <w:rsid w:val="00CD0174"/>
    <w:rsid w:val="00CE1955"/>
    <w:rsid w:val="00CE2B17"/>
    <w:rsid w:val="00CE2E4D"/>
    <w:rsid w:val="00CF378D"/>
    <w:rsid w:val="00CF41CB"/>
    <w:rsid w:val="00D030D8"/>
    <w:rsid w:val="00D03A42"/>
    <w:rsid w:val="00D140A4"/>
    <w:rsid w:val="00D40114"/>
    <w:rsid w:val="00D42D24"/>
    <w:rsid w:val="00D4670E"/>
    <w:rsid w:val="00D53C19"/>
    <w:rsid w:val="00D57E31"/>
    <w:rsid w:val="00D61231"/>
    <w:rsid w:val="00D62C30"/>
    <w:rsid w:val="00D671A9"/>
    <w:rsid w:val="00D6722E"/>
    <w:rsid w:val="00D67833"/>
    <w:rsid w:val="00D72685"/>
    <w:rsid w:val="00D803A8"/>
    <w:rsid w:val="00D80C1F"/>
    <w:rsid w:val="00D832C5"/>
    <w:rsid w:val="00D867BD"/>
    <w:rsid w:val="00D87DEC"/>
    <w:rsid w:val="00DA0D00"/>
    <w:rsid w:val="00DB2B29"/>
    <w:rsid w:val="00DC08C2"/>
    <w:rsid w:val="00DC3459"/>
    <w:rsid w:val="00DD1F80"/>
    <w:rsid w:val="00DD68A8"/>
    <w:rsid w:val="00DD7F6C"/>
    <w:rsid w:val="00DE644A"/>
    <w:rsid w:val="00DF1BDA"/>
    <w:rsid w:val="00DF2B54"/>
    <w:rsid w:val="00DF2FA3"/>
    <w:rsid w:val="00DF7E89"/>
    <w:rsid w:val="00E0142D"/>
    <w:rsid w:val="00E0373C"/>
    <w:rsid w:val="00E21A21"/>
    <w:rsid w:val="00E220CC"/>
    <w:rsid w:val="00E245B8"/>
    <w:rsid w:val="00E24D15"/>
    <w:rsid w:val="00E27823"/>
    <w:rsid w:val="00E32C05"/>
    <w:rsid w:val="00E379C2"/>
    <w:rsid w:val="00E412AE"/>
    <w:rsid w:val="00E5039E"/>
    <w:rsid w:val="00E534CA"/>
    <w:rsid w:val="00E616C1"/>
    <w:rsid w:val="00E61A39"/>
    <w:rsid w:val="00E6311A"/>
    <w:rsid w:val="00E77267"/>
    <w:rsid w:val="00E923FF"/>
    <w:rsid w:val="00E93A1A"/>
    <w:rsid w:val="00E960B7"/>
    <w:rsid w:val="00EA168C"/>
    <w:rsid w:val="00EB0496"/>
    <w:rsid w:val="00EB0BA5"/>
    <w:rsid w:val="00EB0C1C"/>
    <w:rsid w:val="00EB0DF3"/>
    <w:rsid w:val="00EB1D96"/>
    <w:rsid w:val="00EC035A"/>
    <w:rsid w:val="00EC0B16"/>
    <w:rsid w:val="00EC4F37"/>
    <w:rsid w:val="00ED502B"/>
    <w:rsid w:val="00EE293E"/>
    <w:rsid w:val="00EE3220"/>
    <w:rsid w:val="00EE72F4"/>
    <w:rsid w:val="00EF20C7"/>
    <w:rsid w:val="00EF5E70"/>
    <w:rsid w:val="00F03CBF"/>
    <w:rsid w:val="00F0713A"/>
    <w:rsid w:val="00F1005A"/>
    <w:rsid w:val="00F1109C"/>
    <w:rsid w:val="00F45E02"/>
    <w:rsid w:val="00F45EE4"/>
    <w:rsid w:val="00F51E41"/>
    <w:rsid w:val="00F603A8"/>
    <w:rsid w:val="00F950BE"/>
    <w:rsid w:val="00FB600F"/>
    <w:rsid w:val="00FB61C9"/>
    <w:rsid w:val="00FB7523"/>
    <w:rsid w:val="00FC01DB"/>
    <w:rsid w:val="00FC11CA"/>
    <w:rsid w:val="00FC14E8"/>
    <w:rsid w:val="00FD0536"/>
    <w:rsid w:val="00FD27C5"/>
    <w:rsid w:val="00FD2AA6"/>
    <w:rsid w:val="00FE1623"/>
    <w:rsid w:val="00FE77B9"/>
    <w:rsid w:val="00FF1445"/>
    <w:rsid w:val="00FF25BD"/>
    <w:rsid w:val="00FF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F873FD-D403-4113-AC62-65AC33A1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F48"/>
    <w:pPr>
      <w:widowControl w:val="0"/>
      <w:jc w:val="both"/>
    </w:pPr>
    <w:rPr>
      <w:rFonts w:ascii="Times New Roman" w:hAnsi="Times New Roman"/>
      <w:sz w:val="24"/>
    </w:rPr>
  </w:style>
  <w:style w:type="paragraph" w:styleId="1">
    <w:name w:val="heading 1"/>
    <w:basedOn w:val="a"/>
    <w:next w:val="a"/>
    <w:link w:val="10"/>
    <w:uiPriority w:val="99"/>
    <w:qFormat/>
    <w:rsid w:val="00A8034B"/>
    <w:pPr>
      <w:keepNext/>
      <w:widowControl/>
      <w:spacing w:after="200" w:line="276" w:lineRule="auto"/>
      <w:jc w:val="center"/>
      <w:outlineLvl w:val="0"/>
    </w:pPr>
    <w:rPr>
      <w:rFonts w:ascii="Calibri" w:hAnsi="Calibri"/>
      <w:b/>
      <w:bCs/>
      <w:sz w:val="28"/>
      <w:szCs w:val="28"/>
    </w:rPr>
  </w:style>
  <w:style w:type="paragraph" w:styleId="3">
    <w:name w:val="heading 3"/>
    <w:basedOn w:val="a"/>
    <w:next w:val="a"/>
    <w:link w:val="30"/>
    <w:uiPriority w:val="99"/>
    <w:qFormat/>
    <w:rsid w:val="00185230"/>
    <w:pPr>
      <w:keepNext/>
      <w:widowControl/>
      <w:spacing w:before="240" w:after="60" w:line="276" w:lineRule="auto"/>
      <w:jc w:val="left"/>
      <w:outlineLvl w:val="2"/>
    </w:pPr>
    <w:rPr>
      <w:rFonts w:ascii="Arial" w:hAnsi="Arial"/>
      <w:b/>
      <w:bCs/>
      <w:sz w:val="26"/>
      <w:szCs w:val="26"/>
    </w:rPr>
  </w:style>
  <w:style w:type="paragraph" w:styleId="7">
    <w:name w:val="heading 7"/>
    <w:basedOn w:val="a"/>
    <w:next w:val="a"/>
    <w:link w:val="70"/>
    <w:uiPriority w:val="99"/>
    <w:qFormat/>
    <w:rsid w:val="00185230"/>
    <w:pPr>
      <w:keepNext/>
      <w:widowControl/>
      <w:jc w:val="center"/>
      <w:outlineLvl w:val="6"/>
    </w:pPr>
    <w:rPr>
      <w:b/>
      <w:bCs/>
      <w:sz w:val="36"/>
      <w:szCs w:val="36"/>
    </w:rPr>
  </w:style>
  <w:style w:type="paragraph" w:styleId="8">
    <w:name w:val="heading 8"/>
    <w:basedOn w:val="a"/>
    <w:next w:val="a"/>
    <w:link w:val="80"/>
    <w:uiPriority w:val="99"/>
    <w:qFormat/>
    <w:locked/>
    <w:rsid w:val="00D6722E"/>
    <w:pPr>
      <w:widowControl/>
      <w:spacing w:before="240" w:after="60"/>
      <w:jc w:val="left"/>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34B"/>
    <w:rPr>
      <w:rFonts w:ascii="Calibri" w:hAnsi="Calibri" w:cs="Times New Roman"/>
      <w:b/>
      <w:sz w:val="28"/>
    </w:rPr>
  </w:style>
  <w:style w:type="character" w:customStyle="1" w:styleId="30">
    <w:name w:val="Заголовок 3 Знак"/>
    <w:link w:val="3"/>
    <w:uiPriority w:val="99"/>
    <w:locked/>
    <w:rsid w:val="00185230"/>
    <w:rPr>
      <w:rFonts w:ascii="Arial" w:hAnsi="Arial" w:cs="Times New Roman"/>
      <w:b/>
      <w:sz w:val="26"/>
      <w:lang w:eastAsia="ru-RU"/>
    </w:rPr>
  </w:style>
  <w:style w:type="character" w:customStyle="1" w:styleId="70">
    <w:name w:val="Заголовок 7 Знак"/>
    <w:link w:val="7"/>
    <w:uiPriority w:val="99"/>
    <w:locked/>
    <w:rsid w:val="00185230"/>
    <w:rPr>
      <w:rFonts w:ascii="Times New Roman" w:hAnsi="Times New Roman" w:cs="Times New Roman"/>
      <w:b/>
      <w:sz w:val="36"/>
      <w:lang w:eastAsia="ru-RU"/>
    </w:rPr>
  </w:style>
  <w:style w:type="character" w:customStyle="1" w:styleId="80">
    <w:name w:val="Заголовок 8 Знак"/>
    <w:link w:val="8"/>
    <w:uiPriority w:val="99"/>
    <w:semiHidden/>
    <w:locked/>
    <w:rsid w:val="00FB7523"/>
    <w:rPr>
      <w:rFonts w:ascii="Calibri" w:hAnsi="Calibri" w:cs="Times New Roman"/>
      <w:i/>
      <w:iCs/>
      <w:sz w:val="24"/>
      <w:szCs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a3">
    <w:name w:val="header"/>
    <w:basedOn w:val="a"/>
    <w:link w:val="a4"/>
    <w:uiPriority w:val="99"/>
    <w:rsid w:val="00A8034B"/>
    <w:pPr>
      <w:widowControl/>
      <w:tabs>
        <w:tab w:val="center" w:pos="4677"/>
        <w:tab w:val="right" w:pos="9355"/>
      </w:tabs>
      <w:jc w:val="left"/>
    </w:pPr>
    <w:rPr>
      <w:rFonts w:ascii="Calibri" w:eastAsia="Times New Roman" w:hAnsi="Calibri"/>
      <w:sz w:val="20"/>
    </w:rPr>
  </w:style>
  <w:style w:type="character" w:customStyle="1" w:styleId="a4">
    <w:name w:val="Верхний колонтитул Знак"/>
    <w:link w:val="a3"/>
    <w:uiPriority w:val="99"/>
    <w:locked/>
    <w:rsid w:val="00A8034B"/>
    <w:rPr>
      <w:rFonts w:ascii="Calibri" w:hAnsi="Calibri" w:cs="Times New Roman"/>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a"/>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sz w:val="22"/>
      <w:szCs w:val="22"/>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rPr>
  </w:style>
  <w:style w:type="character" w:styleId="a5">
    <w:name w:val="Hyperlink"/>
    <w:uiPriority w:val="99"/>
    <w:rsid w:val="00185230"/>
    <w:rPr>
      <w:rFonts w:cs="Times New Roman"/>
      <w:color w:val="333333"/>
      <w:u w:val="single"/>
    </w:rPr>
  </w:style>
  <w:style w:type="character" w:styleId="a6">
    <w:name w:val="Strong"/>
    <w:uiPriority w:val="99"/>
    <w:qFormat/>
    <w:rsid w:val="00185230"/>
    <w:rPr>
      <w:rFonts w:cs="Times New Roman"/>
      <w:b/>
    </w:rPr>
  </w:style>
  <w:style w:type="paragraph" w:styleId="a7">
    <w:name w:val="Normal (Web)"/>
    <w:basedOn w:val="a"/>
    <w:uiPriority w:val="99"/>
    <w:rsid w:val="00185230"/>
    <w:pPr>
      <w:widowControl/>
      <w:spacing w:before="240" w:after="240"/>
      <w:jc w:val="left"/>
    </w:pPr>
    <w:rPr>
      <w:rFonts w:eastAsia="Times New Roman"/>
      <w:szCs w:val="24"/>
    </w:rPr>
  </w:style>
  <w:style w:type="character" w:styleId="a8">
    <w:name w:val="Emphasis"/>
    <w:uiPriority w:val="99"/>
    <w:qFormat/>
    <w:rsid w:val="00185230"/>
    <w:rPr>
      <w:rFonts w:cs="Times New Roman"/>
      <w:i/>
    </w:rPr>
  </w:style>
  <w:style w:type="paragraph" w:customStyle="1" w:styleId="s1">
    <w:name w:val="s_1"/>
    <w:basedOn w:val="a"/>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a9">
    <w:name w:val="Table Grid"/>
    <w:basedOn w:val="a1"/>
    <w:uiPriority w:val="99"/>
    <w:locked/>
    <w:rsid w:val="00FC01D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D2AA6"/>
    <w:pPr>
      <w:widowControl/>
      <w:jc w:val="left"/>
    </w:pPr>
    <w:rPr>
      <w:rFonts w:ascii="Tahoma" w:hAnsi="Tahoma"/>
      <w:sz w:val="16"/>
      <w:szCs w:val="16"/>
      <w:lang w:eastAsia="en-US"/>
    </w:rPr>
  </w:style>
  <w:style w:type="character" w:customStyle="1" w:styleId="ab">
    <w:name w:val="Текст выноски Знак"/>
    <w:link w:val="aa"/>
    <w:uiPriority w:val="99"/>
    <w:semiHidden/>
    <w:locked/>
    <w:rsid w:val="00FD2AA6"/>
    <w:rPr>
      <w:rFonts w:ascii="Tahoma" w:hAnsi="Tahoma" w:cs="Times New Roman"/>
      <w:sz w:val="16"/>
      <w:lang w:eastAsia="en-US"/>
    </w:rPr>
  </w:style>
  <w:style w:type="paragraph" w:styleId="2">
    <w:name w:val="Body Text 2"/>
    <w:basedOn w:val="a"/>
    <w:link w:val="20"/>
    <w:uiPriority w:val="99"/>
    <w:rsid w:val="00D6722E"/>
    <w:pPr>
      <w:widowControl/>
      <w:snapToGrid w:val="0"/>
      <w:jc w:val="left"/>
    </w:pPr>
    <w:rPr>
      <w:rFonts w:ascii="Calibri" w:hAnsi="Calibri"/>
      <w:color w:val="FF0000"/>
    </w:rPr>
  </w:style>
  <w:style w:type="character" w:customStyle="1" w:styleId="BodyText2Char">
    <w:name w:val="Body Text 2 Char"/>
    <w:uiPriority w:val="99"/>
    <w:semiHidden/>
    <w:locked/>
    <w:rsid w:val="00FB7523"/>
    <w:rPr>
      <w:rFonts w:cs="Times New Roman"/>
      <w:lang w:eastAsia="en-US"/>
    </w:rPr>
  </w:style>
  <w:style w:type="character" w:customStyle="1" w:styleId="20">
    <w:name w:val="Основной текст 2 Знак"/>
    <w:link w:val="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rPr>
  </w:style>
  <w:style w:type="character" w:customStyle="1" w:styleId="BodyTextIndentChar1">
    <w:name w:val="Body Text Indent Char1"/>
    <w:uiPriority w:val="99"/>
    <w:locked/>
    <w:rsid w:val="00D6722E"/>
    <w:rPr>
      <w:sz w:val="24"/>
    </w:rPr>
  </w:style>
  <w:style w:type="paragraph" w:styleId="ac">
    <w:name w:val="Body Text Indent"/>
    <w:basedOn w:val="a"/>
    <w:link w:val="ad"/>
    <w:uiPriority w:val="99"/>
    <w:rsid w:val="00D6722E"/>
    <w:pPr>
      <w:widowControl/>
      <w:spacing w:after="120"/>
      <w:ind w:left="283"/>
      <w:jc w:val="left"/>
    </w:pPr>
    <w:rPr>
      <w:rFonts w:ascii="Calibri" w:hAnsi="Calibri"/>
    </w:rPr>
  </w:style>
  <w:style w:type="character" w:customStyle="1" w:styleId="ad">
    <w:name w:val="Основной текст с отступом Знак"/>
    <w:link w:val="ac"/>
    <w:uiPriority w:val="99"/>
    <w:semiHidden/>
    <w:locked/>
    <w:rsid w:val="00FB7523"/>
    <w:rPr>
      <w:rFonts w:cs="Times New Roman"/>
      <w:lang w:eastAsia="en-US"/>
    </w:rPr>
  </w:style>
  <w:style w:type="paragraph" w:styleId="ae">
    <w:name w:val="Body Text"/>
    <w:basedOn w:val="a"/>
    <w:link w:val="af"/>
    <w:uiPriority w:val="99"/>
    <w:rsid w:val="000F1005"/>
    <w:pPr>
      <w:widowControl/>
      <w:spacing w:after="120"/>
      <w:jc w:val="left"/>
    </w:pPr>
    <w:rPr>
      <w:sz w:val="20"/>
    </w:rPr>
  </w:style>
  <w:style w:type="character" w:customStyle="1" w:styleId="af">
    <w:name w:val="Основной текст Знак"/>
    <w:link w:val="ae"/>
    <w:uiPriority w:val="99"/>
    <w:semiHidden/>
    <w:locked/>
    <w:rsid w:val="00FB7523"/>
    <w:rPr>
      <w:rFonts w:ascii="Times New Roman" w:hAnsi="Times New Roman" w:cs="Times New Roman"/>
      <w:sz w:val="20"/>
      <w:szCs w:val="20"/>
    </w:rPr>
  </w:style>
  <w:style w:type="paragraph" w:customStyle="1" w:styleId="13">
    <w:name w:val="Стиль Первая строка:  13 см Эд"/>
    <w:basedOn w:val="a"/>
    <w:uiPriority w:val="99"/>
    <w:rsid w:val="000F1005"/>
    <w:pPr>
      <w:widowControl/>
      <w:ind w:firstLine="737"/>
      <w:jc w:val="left"/>
    </w:pPr>
  </w:style>
  <w:style w:type="paragraph" w:customStyle="1" w:styleId="11">
    <w:name w:val="Абзац списка1"/>
    <w:basedOn w:val="a"/>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f0">
    <w:name w:val="Пункт"/>
    <w:basedOn w:val="a"/>
    <w:uiPriority w:val="99"/>
    <w:rsid w:val="000F1005"/>
    <w:pPr>
      <w:widowControl/>
      <w:tabs>
        <w:tab w:val="num" w:pos="1980"/>
      </w:tabs>
      <w:ind w:left="1404" w:hanging="504"/>
    </w:pPr>
    <w:rPr>
      <w:szCs w:val="24"/>
    </w:rPr>
  </w:style>
  <w:style w:type="character" w:customStyle="1" w:styleId="af1">
    <w:name w:val="Без интервала Знак"/>
    <w:link w:val="af2"/>
    <w:uiPriority w:val="99"/>
    <w:locked/>
    <w:rsid w:val="000F1005"/>
    <w:rPr>
      <w:rFonts w:cs="Times New Roman"/>
      <w:sz w:val="22"/>
      <w:szCs w:val="22"/>
      <w:lang w:val="en-US" w:eastAsia="en-US" w:bidi="ar-SA"/>
    </w:rPr>
  </w:style>
  <w:style w:type="paragraph" w:styleId="af2">
    <w:name w:val="No Spacing"/>
    <w:link w:val="af1"/>
    <w:uiPriority w:val="99"/>
    <w:qFormat/>
    <w:rsid w:val="000F1005"/>
    <w:rPr>
      <w:sz w:val="22"/>
      <w:szCs w:val="22"/>
      <w:lang w:val="en-US" w:eastAsia="en-US"/>
    </w:rPr>
  </w:style>
  <w:style w:type="paragraph" w:customStyle="1" w:styleId="12">
    <w:name w:val="Обычный1"/>
    <w:uiPriority w:val="99"/>
    <w:rsid w:val="000F1005"/>
    <w:pPr>
      <w:widowControl w:val="0"/>
      <w:spacing w:before="100" w:after="100"/>
    </w:pPr>
    <w:rPr>
      <w:rFonts w:ascii="Times New Roman" w:hAnsi="Times New Roman"/>
      <w:sz w:val="24"/>
    </w:rPr>
  </w:style>
  <w:style w:type="paragraph" w:styleId="af3">
    <w:name w:val="List Paragraph"/>
    <w:basedOn w:val="a"/>
    <w:uiPriority w:val="34"/>
    <w:qFormat/>
    <w:rsid w:val="0072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9885">
      <w:bodyDiv w:val="1"/>
      <w:marLeft w:val="0"/>
      <w:marRight w:val="0"/>
      <w:marTop w:val="0"/>
      <w:marBottom w:val="0"/>
      <w:divBdr>
        <w:top w:val="none" w:sz="0" w:space="0" w:color="auto"/>
        <w:left w:val="none" w:sz="0" w:space="0" w:color="auto"/>
        <w:bottom w:val="none" w:sz="0" w:space="0" w:color="auto"/>
        <w:right w:val="none" w:sz="0" w:space="0" w:color="auto"/>
      </w:divBdr>
    </w:div>
    <w:div w:id="1350330645">
      <w:marLeft w:val="0"/>
      <w:marRight w:val="0"/>
      <w:marTop w:val="0"/>
      <w:marBottom w:val="0"/>
      <w:divBdr>
        <w:top w:val="none" w:sz="0" w:space="0" w:color="auto"/>
        <w:left w:val="none" w:sz="0" w:space="0" w:color="auto"/>
        <w:bottom w:val="none" w:sz="0" w:space="0" w:color="auto"/>
        <w:right w:val="none" w:sz="0" w:space="0" w:color="auto"/>
      </w:divBdr>
      <w:divsChild>
        <w:div w:id="1350330646">
          <w:marLeft w:val="0"/>
          <w:marRight w:val="0"/>
          <w:marTop w:val="0"/>
          <w:marBottom w:val="0"/>
          <w:divBdr>
            <w:top w:val="none" w:sz="0" w:space="0" w:color="auto"/>
            <w:left w:val="none" w:sz="0" w:space="0" w:color="auto"/>
            <w:bottom w:val="none" w:sz="0" w:space="0" w:color="auto"/>
            <w:right w:val="none" w:sz="0" w:space="0" w:color="auto"/>
          </w:divBdr>
          <w:divsChild>
            <w:div w:id="1350330648">
              <w:marLeft w:val="0"/>
              <w:marRight w:val="0"/>
              <w:marTop w:val="0"/>
              <w:marBottom w:val="0"/>
              <w:divBdr>
                <w:top w:val="none" w:sz="0" w:space="0" w:color="auto"/>
                <w:left w:val="none" w:sz="0" w:space="0" w:color="auto"/>
                <w:bottom w:val="none" w:sz="0" w:space="0" w:color="auto"/>
                <w:right w:val="none" w:sz="0" w:space="0" w:color="auto"/>
              </w:divBdr>
              <w:divsChild>
                <w:div w:id="13503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120">
      <w:bodyDiv w:val="1"/>
      <w:marLeft w:val="0"/>
      <w:marRight w:val="0"/>
      <w:marTop w:val="0"/>
      <w:marBottom w:val="0"/>
      <w:divBdr>
        <w:top w:val="none" w:sz="0" w:space="0" w:color="auto"/>
        <w:left w:val="none" w:sz="0" w:space="0" w:color="auto"/>
        <w:bottom w:val="none" w:sz="0" w:space="0" w:color="auto"/>
        <w:right w:val="none" w:sz="0" w:space="0" w:color="auto"/>
      </w:divBdr>
    </w:div>
    <w:div w:id="1990476055">
      <w:bodyDiv w:val="1"/>
      <w:marLeft w:val="0"/>
      <w:marRight w:val="0"/>
      <w:marTop w:val="0"/>
      <w:marBottom w:val="0"/>
      <w:divBdr>
        <w:top w:val="none" w:sz="0" w:space="0" w:color="auto"/>
        <w:left w:val="none" w:sz="0" w:space="0" w:color="auto"/>
        <w:bottom w:val="none" w:sz="0" w:space="0" w:color="auto"/>
        <w:right w:val="none" w:sz="0" w:space="0" w:color="auto"/>
      </w:divBdr>
    </w:div>
    <w:div w:id="20277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inser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E18B-9967-446E-80EF-B23796DB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Yula2</cp:lastModifiedBy>
  <cp:revision>2</cp:revision>
  <cp:lastPrinted>2017-10-10T09:33:00Z</cp:lastPrinted>
  <dcterms:created xsi:type="dcterms:W3CDTF">2017-12-07T05:25:00Z</dcterms:created>
  <dcterms:modified xsi:type="dcterms:W3CDTF">2017-12-07T05:25:00Z</dcterms:modified>
</cp:coreProperties>
</file>