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4" w:rsidRPr="00B56B7D" w:rsidRDefault="00BC6FC4" w:rsidP="00BC6FC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BC6FC4" w:rsidRPr="009B58B7" w:rsidRDefault="00BC6FC4" w:rsidP="00BC6F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58B7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BC6FC4" w:rsidRPr="009B58B7" w:rsidRDefault="00BC6FC4" w:rsidP="00BC6FC4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</w:rPr>
      </w:pPr>
      <w:r w:rsidRPr="009B58B7">
        <w:rPr>
          <w:rFonts w:ascii="Times New Roman" w:hAnsi="Times New Roman"/>
          <w:b/>
          <w:sz w:val="32"/>
          <w:szCs w:val="32"/>
        </w:rPr>
        <w:t>ПОСТАНОВЛЕНИЕ</w:t>
      </w:r>
    </w:p>
    <w:p w:rsidR="00BC6FC4" w:rsidRPr="007C3E5E" w:rsidRDefault="00BC6FC4" w:rsidP="00BC6FC4">
      <w:pPr>
        <w:pBdr>
          <w:bottom w:val="thinThickSmallGap" w:sz="24" w:space="1" w:color="auto"/>
        </w:pBdr>
        <w:spacing w:after="0" w:line="240" w:lineRule="auto"/>
        <w:rPr>
          <w:sz w:val="4"/>
          <w:szCs w:val="4"/>
        </w:rPr>
      </w:pPr>
    </w:p>
    <w:p w:rsidR="00BC6FC4" w:rsidRPr="009B58B7" w:rsidRDefault="00BC6FC4" w:rsidP="00BC6FC4">
      <w:pPr>
        <w:tabs>
          <w:tab w:val="left" w:pos="6645"/>
        </w:tabs>
        <w:spacing w:after="0"/>
        <w:rPr>
          <w:rFonts w:ascii="Times New Roman" w:hAnsi="Times New Roman"/>
          <w:sz w:val="28"/>
          <w:szCs w:val="28"/>
        </w:rPr>
      </w:pPr>
      <w:r w:rsidRPr="009B58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B58B7">
        <w:rPr>
          <w:rFonts w:ascii="Times New Roman" w:hAnsi="Times New Roman"/>
          <w:sz w:val="28"/>
          <w:szCs w:val="28"/>
        </w:rPr>
        <w:t xml:space="preserve">.01.2011 г.          №  </w:t>
      </w:r>
      <w:r>
        <w:rPr>
          <w:rFonts w:ascii="Times New Roman" w:hAnsi="Times New Roman"/>
          <w:sz w:val="28"/>
          <w:szCs w:val="28"/>
        </w:rPr>
        <w:t>18</w:t>
      </w:r>
    </w:p>
    <w:p w:rsidR="00BC6FC4" w:rsidRDefault="00BC6FC4" w:rsidP="00BC6FC4">
      <w:pPr>
        <w:rPr>
          <w:rFonts w:ascii="Times New Roman" w:hAnsi="Times New Roman"/>
          <w:sz w:val="28"/>
          <w:szCs w:val="28"/>
        </w:rPr>
      </w:pPr>
      <w:r w:rsidRPr="009B58B7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D80C15" w:rsidRDefault="00D80C15" w:rsidP="00D80C1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80C15" w:rsidRPr="00BC6FC4" w:rsidRDefault="00D80C15" w:rsidP="00D80C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6FC4">
        <w:rPr>
          <w:rFonts w:ascii="Times New Roman" w:hAnsi="Times New Roman"/>
          <w:b/>
          <w:i/>
          <w:sz w:val="28"/>
          <w:szCs w:val="28"/>
        </w:rPr>
        <w:t>О социологическом  опросе уровня восприятия коррупции</w:t>
      </w:r>
    </w:p>
    <w:p w:rsidR="00D80C15" w:rsidRPr="00BC6FC4" w:rsidRDefault="00D80C15" w:rsidP="00D80C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6FC4">
        <w:rPr>
          <w:rFonts w:ascii="Times New Roman" w:hAnsi="Times New Roman"/>
          <w:b/>
          <w:i/>
          <w:sz w:val="28"/>
          <w:szCs w:val="28"/>
        </w:rPr>
        <w:t xml:space="preserve"> на территории Нижнесергинского городского</w:t>
      </w:r>
      <w:r w:rsidR="009970CB" w:rsidRPr="00BC6FC4">
        <w:rPr>
          <w:rFonts w:ascii="Times New Roman" w:hAnsi="Times New Roman"/>
          <w:b/>
          <w:i/>
          <w:sz w:val="28"/>
          <w:szCs w:val="28"/>
        </w:rPr>
        <w:t xml:space="preserve"> поселения </w:t>
      </w:r>
      <w:r w:rsidRPr="00BC6FC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80C15" w:rsidRPr="00A0630D" w:rsidRDefault="00D80C15" w:rsidP="00D80C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0C15" w:rsidRPr="00BC6FC4" w:rsidRDefault="00D80C15" w:rsidP="00D80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FC4">
        <w:rPr>
          <w:rFonts w:ascii="Times New Roman" w:hAnsi="Times New Roman"/>
          <w:sz w:val="28"/>
          <w:szCs w:val="28"/>
        </w:rPr>
        <w:t xml:space="preserve">     В целях реализации  Федерального закона  от 25 декабря 2008 года № 273-ФЗ «О противодействии коррупции», </w:t>
      </w:r>
      <w:r w:rsidR="00BC6FC4" w:rsidRPr="00BC6FC4">
        <w:rPr>
          <w:sz w:val="28"/>
          <w:szCs w:val="28"/>
        </w:rPr>
        <w:t>"</w:t>
      </w:r>
      <w:r w:rsidRPr="00BC6FC4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13 апреля 2010 года № 460 </w:t>
      </w:r>
      <w:r w:rsidR="00BC6FC4" w:rsidRPr="00BC6FC4">
        <w:rPr>
          <w:rFonts w:ascii="Times New Roman" w:hAnsi="Times New Roman"/>
          <w:sz w:val="28"/>
          <w:szCs w:val="28"/>
        </w:rPr>
        <w:t>"О Национальной стратегии противодействия коррупции и Национальном плане противодействия коррупции на 2010 - 2011 годы", Закона Свердловской области от 20 февраля 2009 года N 2-ОЗ "О противодействии коррупции в Свердловской области" и во исполнение пункта 4 Указа Губернатора Свердловской области от 3 ноября 2010 года N 970-УГ "О социологическом опросе уровня восприятия коррупции в Свердловской области</w:t>
      </w:r>
      <w:r w:rsidRPr="00BC6FC4">
        <w:rPr>
          <w:rFonts w:ascii="Times New Roman" w:hAnsi="Times New Roman"/>
          <w:sz w:val="28"/>
          <w:szCs w:val="28"/>
        </w:rPr>
        <w:t xml:space="preserve">, а также для выработки мер по совершенствованию  государственного управления  в сфере  профилактики и  борьбы с коррупцией, постоянного наблюдения за состоянием и  эффективностью противодействия коррупции на территории Нижнесергинского городского поселения  </w:t>
      </w:r>
    </w:p>
    <w:p w:rsidR="00BC6FC4" w:rsidRPr="00BC6FC4" w:rsidRDefault="00BC6FC4" w:rsidP="00D80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0C15" w:rsidRPr="00BC6FC4" w:rsidRDefault="00D80C15" w:rsidP="00D80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FC4">
        <w:rPr>
          <w:rFonts w:ascii="Times New Roman" w:hAnsi="Times New Roman"/>
          <w:b/>
          <w:sz w:val="28"/>
          <w:szCs w:val="28"/>
        </w:rPr>
        <w:t>ПОСТАНОВЛЯЮ</w:t>
      </w:r>
      <w:r w:rsidRPr="00BC6FC4">
        <w:rPr>
          <w:rFonts w:ascii="Times New Roman" w:hAnsi="Times New Roman"/>
          <w:sz w:val="28"/>
          <w:szCs w:val="28"/>
        </w:rPr>
        <w:t>:</w:t>
      </w:r>
    </w:p>
    <w:p w:rsidR="00BC6FC4" w:rsidRPr="00BC6FC4" w:rsidRDefault="00BC6FC4" w:rsidP="00D80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C15" w:rsidRPr="00BC6FC4" w:rsidRDefault="00D80C15" w:rsidP="00BC6F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FC4">
        <w:rPr>
          <w:rFonts w:ascii="Times New Roman" w:hAnsi="Times New Roman"/>
          <w:sz w:val="28"/>
          <w:szCs w:val="28"/>
        </w:rPr>
        <w:t xml:space="preserve">     1. Утвердить Положение  о социологическом  опросе уровня  восприятия  коррупции на территории Нижнесергинского городского поселения (прилагается).</w:t>
      </w:r>
    </w:p>
    <w:p w:rsidR="00D80C15" w:rsidRPr="00BC6FC4" w:rsidRDefault="00D80C15" w:rsidP="00BC6F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FC4">
        <w:rPr>
          <w:rFonts w:ascii="Times New Roman" w:hAnsi="Times New Roman"/>
          <w:sz w:val="28"/>
          <w:szCs w:val="28"/>
        </w:rPr>
        <w:t xml:space="preserve">    2. Рекомендовать руководителям муниципальных учреждений ежегодно  проводить среди работников социологический опрос уровня восприятия коррупции в соответствии Положением о социологическом опросе уровня восприятия  коррупции  на территории Нижнесергинского городского поселения, утвержденным настоящим постановлением.</w:t>
      </w:r>
    </w:p>
    <w:p w:rsidR="00BC6FC4" w:rsidRPr="00BC6FC4" w:rsidRDefault="00D80C15" w:rsidP="00BC6F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FC4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  <w:r w:rsidR="00BC6FC4" w:rsidRPr="00BC6FC4">
        <w:rPr>
          <w:rFonts w:ascii="Times New Roman" w:hAnsi="Times New Roman"/>
          <w:sz w:val="28"/>
          <w:szCs w:val="28"/>
        </w:rPr>
        <w:t xml:space="preserve"> </w:t>
      </w:r>
    </w:p>
    <w:p w:rsidR="00BC6FC4" w:rsidRPr="00BC6FC4" w:rsidRDefault="00BC6FC4" w:rsidP="00BC6F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FC4">
        <w:rPr>
          <w:rFonts w:ascii="Times New Roman" w:hAnsi="Times New Roman"/>
          <w:sz w:val="28"/>
          <w:szCs w:val="28"/>
        </w:rPr>
        <w:t xml:space="preserve">    4. Опубликовать (обнародовать) настоящее Постановление.</w:t>
      </w:r>
    </w:p>
    <w:p w:rsidR="00BC6FC4" w:rsidRPr="00BC6FC4" w:rsidRDefault="00BC6FC4" w:rsidP="00BC6F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6FC4" w:rsidRPr="00BC6FC4" w:rsidRDefault="00BC6FC4" w:rsidP="00BC6F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6FC4" w:rsidRPr="00BC6FC4" w:rsidRDefault="00BC6FC4" w:rsidP="00BC6F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6FC4" w:rsidRPr="00BC6FC4" w:rsidRDefault="00BC6FC4" w:rsidP="00BC6F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6FC4">
        <w:rPr>
          <w:rFonts w:ascii="Times New Roman" w:hAnsi="Times New Roman"/>
          <w:sz w:val="28"/>
          <w:szCs w:val="28"/>
        </w:rPr>
        <w:t xml:space="preserve">Глава Нижнесергинского </w:t>
      </w:r>
    </w:p>
    <w:p w:rsidR="00BC6FC4" w:rsidRDefault="00BC6FC4" w:rsidP="00BC6F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6FC4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А.А.Мешков</w:t>
      </w:r>
    </w:p>
    <w:p w:rsidR="00D80C15" w:rsidRPr="006800FE" w:rsidRDefault="00D80C15" w:rsidP="00BC6FC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00F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C6FC4" w:rsidRDefault="00D80C15" w:rsidP="00BC6FC4">
      <w:pPr>
        <w:tabs>
          <w:tab w:val="left" w:pos="7740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00FE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BC6FC4" w:rsidRDefault="00BC6FC4" w:rsidP="00BC6FC4">
      <w:pPr>
        <w:tabs>
          <w:tab w:val="left" w:pos="7740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00FE">
        <w:rPr>
          <w:rFonts w:ascii="Times New Roman" w:hAnsi="Times New Roman"/>
          <w:sz w:val="24"/>
          <w:szCs w:val="24"/>
        </w:rPr>
        <w:t>Г</w:t>
      </w:r>
      <w:r w:rsidR="00D80C15" w:rsidRPr="006800FE">
        <w:rPr>
          <w:rFonts w:ascii="Times New Roman" w:hAnsi="Times New Roman"/>
          <w:sz w:val="24"/>
          <w:szCs w:val="24"/>
        </w:rPr>
        <w:t>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D80C15" w:rsidRPr="006800FE">
        <w:rPr>
          <w:rFonts w:ascii="Times New Roman" w:hAnsi="Times New Roman"/>
          <w:sz w:val="24"/>
          <w:szCs w:val="24"/>
        </w:rPr>
        <w:t xml:space="preserve">Нижнесергинского </w:t>
      </w:r>
    </w:p>
    <w:p w:rsidR="00D80C15" w:rsidRPr="006800FE" w:rsidRDefault="00D80C15" w:rsidP="00BC6FC4">
      <w:pPr>
        <w:tabs>
          <w:tab w:val="left" w:pos="7740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00FE">
        <w:rPr>
          <w:rFonts w:ascii="Times New Roman" w:hAnsi="Times New Roman"/>
          <w:sz w:val="24"/>
          <w:szCs w:val="24"/>
        </w:rPr>
        <w:t xml:space="preserve">городского поселения  </w:t>
      </w:r>
    </w:p>
    <w:p w:rsidR="00D80C15" w:rsidRPr="006800FE" w:rsidRDefault="00D80C15" w:rsidP="00BC6FC4">
      <w:pPr>
        <w:tabs>
          <w:tab w:val="left" w:pos="7740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00FE">
        <w:rPr>
          <w:rFonts w:ascii="Times New Roman" w:hAnsi="Times New Roman"/>
          <w:sz w:val="24"/>
          <w:szCs w:val="24"/>
        </w:rPr>
        <w:t>от 21.01.2011г. №18</w:t>
      </w:r>
    </w:p>
    <w:p w:rsidR="00BC6FC4" w:rsidRDefault="00BC6FC4" w:rsidP="00D80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C15" w:rsidRPr="006800FE" w:rsidRDefault="00D80C15" w:rsidP="00D80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0FE">
        <w:rPr>
          <w:rFonts w:ascii="Times New Roman" w:hAnsi="Times New Roman" w:cs="Times New Roman"/>
          <w:sz w:val="24"/>
          <w:szCs w:val="24"/>
        </w:rPr>
        <w:t>ПОЛОЖЕНИЕ</w:t>
      </w:r>
    </w:p>
    <w:p w:rsidR="00D80C15" w:rsidRPr="006800FE" w:rsidRDefault="00D80C15" w:rsidP="00D80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0FE">
        <w:rPr>
          <w:rFonts w:ascii="Times New Roman" w:hAnsi="Times New Roman" w:cs="Times New Roman"/>
          <w:sz w:val="24"/>
          <w:szCs w:val="24"/>
        </w:rPr>
        <w:t>О СОЦИОЛОГИЧЕСКОМ ОПРОСЕ УРОВНЯ ВОСПРИЯТИЯ</w:t>
      </w:r>
    </w:p>
    <w:p w:rsidR="00D80C15" w:rsidRPr="006800FE" w:rsidRDefault="00D80C15" w:rsidP="00D80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0FE">
        <w:rPr>
          <w:rFonts w:ascii="Times New Roman" w:hAnsi="Times New Roman" w:cs="Times New Roman"/>
          <w:sz w:val="24"/>
          <w:szCs w:val="24"/>
        </w:rPr>
        <w:t>КОРРУПЦИИ  НА ТЕРРИТОРИИ НИЖНЕСЕРГИНСКОГО ГОРОДСКОГО ПОСЕЛЕНИЯ</w:t>
      </w:r>
    </w:p>
    <w:p w:rsidR="00D80C15" w:rsidRPr="006800FE" w:rsidRDefault="00D80C15" w:rsidP="00D80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35D" w:rsidRPr="001A28AF" w:rsidRDefault="00DC535D" w:rsidP="00DC53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DC535D" w:rsidRPr="001A28AF" w:rsidRDefault="00DC535D" w:rsidP="00DC53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на основании Указа Губернатора Свердловской области от 3 ноября 2010 года N 970-УГ "О социологическом опросе уровня восприятия коррупции в Свердловской области" и определяет порядок осуществления социологического опроса уровня восприятия коррупции </w:t>
      </w:r>
      <w:r w:rsidR="001A28A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28AF">
        <w:rPr>
          <w:rFonts w:ascii="Times New Roman" w:hAnsi="Times New Roman" w:cs="Times New Roman"/>
          <w:sz w:val="24"/>
          <w:szCs w:val="24"/>
        </w:rPr>
        <w:t xml:space="preserve"> Нижнесергинско</w:t>
      </w:r>
      <w:r w:rsidR="001A28AF">
        <w:rPr>
          <w:rFonts w:ascii="Times New Roman" w:hAnsi="Times New Roman" w:cs="Times New Roman"/>
          <w:sz w:val="24"/>
          <w:szCs w:val="24"/>
        </w:rPr>
        <w:t>го</w:t>
      </w:r>
      <w:r w:rsidRPr="001A28A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A28AF">
        <w:rPr>
          <w:rFonts w:ascii="Times New Roman" w:hAnsi="Times New Roman" w:cs="Times New Roman"/>
          <w:sz w:val="24"/>
          <w:szCs w:val="24"/>
        </w:rPr>
        <w:t>го</w:t>
      </w:r>
      <w:r w:rsidRPr="001A28A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28AF">
        <w:rPr>
          <w:rFonts w:ascii="Times New Roman" w:hAnsi="Times New Roman" w:cs="Times New Roman"/>
          <w:sz w:val="24"/>
          <w:szCs w:val="24"/>
        </w:rPr>
        <w:t>я</w:t>
      </w:r>
      <w:r w:rsidRPr="001A28AF">
        <w:rPr>
          <w:rFonts w:ascii="Times New Roman" w:hAnsi="Times New Roman" w:cs="Times New Roman"/>
          <w:sz w:val="24"/>
          <w:szCs w:val="24"/>
        </w:rPr>
        <w:t xml:space="preserve"> (далее - социологический опрос).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2. В настоящем Положении применяются следующие основные понятия: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1) коррупционная ситуация - возможность не предусмотренного законом принятия лично или через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 благ и преимуществ;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2) коррупционная сделка - действие, направленное на установление, изменение или прекращение гражданских прав и обязанностей, имеющее признаки коррупции.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3. Социологический опрос в целях сбора данных для расчета индекса восприятия бытовой коррупции проводится юридическими и (или) физическими лицами, осуществляющими научные исследования и разработки в области общественных и гуманитарных наук, общественными организациями, осуществляющими деятельность в сфере противодействия коррупции, иными общественными организациями за счет средств бюджета Нижнесергинского городского поселения, выделяемых в текущем году на выполнение соответствующих мероприятий в соответствии с муниципальной целевой программой Нижнесергинского городского поселения, принимаемой в целях противодействия коррупции.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Расчет индекса восприятия деловой коррупции производится на основе данных, содержащихся в информации, предоставляемой некоммерческими, в том числе общественными, организациями предпринимателей, по результатам проведенного ими социологического опроса.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 Нижнесергинского городского поселения и муниципальных учреждений Нижнесергинского городского поселения организуют проведение социологического опроса в целях сбора данных для расчета индекса восприятия внутренней коррупции в соответствующем органе местного самоуправления или муниципальном учреждении.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4. Социологический опрос проводится в виде анкетирования с использованием следующих типовых наборов анкет: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1) для опроса населения Нижнесергинского городского поселения и сбора данных для расчета индекса восприятия бытовой коррупции - по форме согласно приложению N 1 к Положению о социологическом опросе уровня восприятия коррупции в Свердловской области утвержденному Указом Губернатора Свердловской области от 3 ноября 2010 года N 970-УГ;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 xml:space="preserve">2) для опроса предпринимателей и сбора данных для расчета индекса восприятия деловой коррупции - по форме согласно приложению N 2 к Положению о социологическом опросе уровня восприятия коррупции в Свердловской области </w:t>
      </w:r>
      <w:r w:rsidRPr="001A28AF">
        <w:rPr>
          <w:rFonts w:ascii="Times New Roman" w:hAnsi="Times New Roman" w:cs="Times New Roman"/>
          <w:sz w:val="24"/>
          <w:szCs w:val="24"/>
        </w:rPr>
        <w:lastRenderedPageBreak/>
        <w:t>утвержденному Указом Губернатора Свердловской области от 3 ноября 2010 года N 970-УГ;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3) для опроса работников органов местного самоуправления Нижнесергинского городского поселения и муниципальных учреждений Нижнесергинского городского поселения и сбора данных для расчета индекса восприятия внутренней коррупции - по форме согласно приложению N 3 к Положению о социологическом опросе уровня восприятия коррупции в Свердловской области утвержденному Указом Губернатора Свердловской области от 3 ноября 2010 года N 970-УГ.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5. 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6.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Общие данные и качественные показатели учитываются при подготовке и корректировке муниципальных нормативных правовых актов, определяющих стратегию и задачи деятельности в сфере противодействия коррупции в Нижнесергинском городском поселение.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7. Перед проведением анкетирования опрашиваемому лицу разъясняется, что: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3) полученные в ходе социологического опроса данные не подлежат разглашению третьим лицам юридическими и (или) физическими лицами, осуществляющими исследование.</w:t>
      </w:r>
    </w:p>
    <w:p w:rsidR="00DC535D" w:rsidRPr="001A28AF" w:rsidRDefault="00DC535D" w:rsidP="00DC53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5D" w:rsidRPr="001A28AF" w:rsidRDefault="00DC535D" w:rsidP="00DC53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Раздел II. ИНДЕКСЫ ВОСПРИЯТИЯ КОРРУПЦИИ</w:t>
      </w:r>
    </w:p>
    <w:p w:rsidR="00DC535D" w:rsidRPr="001A28AF" w:rsidRDefault="00DC535D" w:rsidP="00DC53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8. По результатам социологического опроса рассчитываются следующие индексы восприятия коррупции: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1) индекс восприятия бытовой коррупции;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2) индекс восприятия деловой коррупции;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3) индекс восприятия внутренней коррупции;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4) общий индекс восприятия коррупции в Нижнесергинском городском поселение.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9. Типовая анкета для опроса населения и сбора данных для расчета индекса восприятия бытовой коррупции включает в себя общие данные, количественные показатели и качественные показатели в соответствии с требованиями, установленными Положением о социологическом опросе уровня восприятия коррупции в Свердловской области, утвержденным Указом Губернатора Свердловской области от 3 ноября 2010 года N 970-УГ.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10. Типовая анкета для опроса предпринимателей и сбора данных для расчета индекса восприятия деловой коррупции включает в себя общие данные, количественные показатели и качественные показатели в соответствии с требованиями, установленными Положением о социологическом опросе уровня восприятия коррупции в Свердловской области, утвержденным Указом Губернатора Свердловской области от 3 ноября 2010 года N 970-УГ.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 xml:space="preserve">11. Типовая анкета для опроса работников органов местного самоуправления Нижнесергинского городского поселения и муниципальных учреждений </w:t>
      </w:r>
      <w:r w:rsidRPr="001A28AF">
        <w:rPr>
          <w:rFonts w:ascii="Times New Roman" w:hAnsi="Times New Roman" w:cs="Times New Roman"/>
          <w:sz w:val="24"/>
          <w:szCs w:val="24"/>
        </w:rPr>
        <w:lastRenderedPageBreak/>
        <w:t>Нижнесергинского городского поселения и сбора данных для расчета индекса восприятия внутренней коррупции включает в себя общие данные, количественные показатели и качественные показатели в соответствии с требованиями, установленными Положением о социологическом опросе уровня восприятия коррупции в Свердловской области, утвержденным Указом Губернатора Свердловской области от 3 ноября 2010 года N 970-УГ (применительно к типовой анкете для опроса сотрудников государственных органов Свердловской области и государственных учреждений Свердловской области).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12. Заполнение и обработка анкет осуществляются в соответствии с требованиями, установленными Положением о социологическом опросе уровня восприятия коррупции в Свердловской области, утвержденным Указом Губернатора Свердловской области от 3 ноября 2010 года N 970-УГ.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13. Общий индекс восприятия коррупции в Нижнесергинском городском поселение рассчитывается с использованием методики, определяемой уполномоченным органом по противодействию коррупции в Свердловской области.</w:t>
      </w:r>
    </w:p>
    <w:p w:rsidR="00DC535D" w:rsidRPr="001A28AF" w:rsidRDefault="00DC535D" w:rsidP="00DC53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5D" w:rsidRPr="001A28AF" w:rsidRDefault="00DC535D" w:rsidP="00DC53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Раздел III. ПОРЯДОК ОБРАБОТКИ ДАННЫХ СОЦИОЛОГИЧЕСКОГО ОПРОСА</w:t>
      </w:r>
    </w:p>
    <w:p w:rsidR="00DC535D" w:rsidRPr="001A28AF" w:rsidRDefault="00DC535D" w:rsidP="00DC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И РЕЗУЛЬТАТОВ ПРОВЕДЕННОГО ИССЛЕДОВАНИЯ</w:t>
      </w:r>
    </w:p>
    <w:p w:rsidR="00DC535D" w:rsidRPr="001A28AF" w:rsidRDefault="00DC535D" w:rsidP="00DC53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14. Обработка результатов проведенного исследования и расчет индексов восприятия коррупции осуществляется администрацией Нижнесергинского городского поселения на основе итоговых протоколов обработки данных социологического опроса.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15.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16. Результаты обработки данных социологического опроса отражаются в итоговых протоколах обработки данных социологического опроса для расчета индекса восприятия бытовой коррупции, итоговых протоколах обработки данных социологического опроса для расчета индекса восприятия деловой коррупции и итоговых протоколах обработки данных социологического опроса для расчета индекса восприятия внутренней коррупции соответственно.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17. Подготовка итоговых протоколов обработки данных социологического опроса для расчета индекса восприятия бытовой коррупции осуществляется юридическими и (или) физическими лицами, осуществляющими научные исследования и разработки в области общественных и гуманитарных наук, общественными организациями, осуществляющими деятельность в сфере противодействия коррупции, иными общественными организациями, которыми проводилось исследование.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Подготовка итоговых протоколов обработки данных социологического опроса для расчета индекса восприятия деловой коррупции осуществляется некоммерческими, в том числе общественными, организациями предпринимателей, которыми проводилось исследование.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Подготовку итоговых протоколов обработки данных социологического опроса для расчета индекса восприятия внутренней коррупции организуют руководители органов местного самоуправления Нижнесергинского городского поселения и муниципальных учреждений Нижнесергинского городского поселения, в которых проведено исследование.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18. Итоговые протоколы обработки данных социологического опроса с приложением заполненных опрошенными лицами анкет ежегодно, до 1 октября текущего года, направляются в администрацию Нижнесергинского городского поселения для обработки результатов проведенного исследования и расчета индексов восприятия коррупции.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Итоговые протоколы обработки данных социологического опроса представляются также в электронном виде.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lastRenderedPageBreak/>
        <w:t>19. На основе результатов проведенного исследования и расчета индексов восприятия коррупции администрацией Нижнесергинского городского поселения ежегодно, до 15 декабря текущего года, осуществляется подготовка информации об уровне коррупции в Нижнесергинском городском поселение, основных проблемных направлениях и эффективности принимаемых органами местного самоуправления Нижнесергинского городского поселения мер по противодействию коррупции.</w:t>
      </w:r>
    </w:p>
    <w:p w:rsidR="00DC535D" w:rsidRPr="001A28AF" w:rsidRDefault="00DC535D" w:rsidP="00DC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AF">
        <w:rPr>
          <w:rFonts w:ascii="Times New Roman" w:hAnsi="Times New Roman" w:cs="Times New Roman"/>
          <w:sz w:val="24"/>
          <w:szCs w:val="24"/>
        </w:rPr>
        <w:t>20. Информация представляется администрацией Нижнесергинского городского поселения в Комиссию по противодействию коррупции в Нижнесергинском городском поселении. Указанная информация также размещается на официальных сайтах органов местного самоуправления Нижнесергинского городского поселения в сети "Интернет".</w:t>
      </w:r>
    </w:p>
    <w:p w:rsidR="00DC535D" w:rsidRDefault="00DC535D" w:rsidP="00DC535D">
      <w:pPr>
        <w:pStyle w:val="ConsPlusNormal"/>
        <w:widowControl/>
        <w:ind w:firstLine="540"/>
        <w:jc w:val="both"/>
      </w:pPr>
    </w:p>
    <w:p w:rsidR="00DC535D" w:rsidRDefault="00DC535D" w:rsidP="00DC535D">
      <w:pPr>
        <w:pStyle w:val="ConsPlusNormal"/>
        <w:widowControl/>
        <w:ind w:firstLine="540"/>
        <w:jc w:val="both"/>
      </w:pPr>
    </w:p>
    <w:p w:rsidR="00DC535D" w:rsidRDefault="00DC535D" w:rsidP="00DC535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C535D" w:rsidRDefault="00DC535D" w:rsidP="00DC535D">
      <w:pPr>
        <w:pStyle w:val="ConsPlusNormal"/>
        <w:widowControl/>
        <w:ind w:firstLine="0"/>
      </w:pPr>
    </w:p>
    <w:p w:rsidR="00DC535D" w:rsidRDefault="00DC535D" w:rsidP="00DC535D">
      <w:pPr>
        <w:pStyle w:val="ConsPlusNormal"/>
        <w:widowControl/>
        <w:ind w:firstLine="0"/>
      </w:pPr>
    </w:p>
    <w:p w:rsidR="00DC535D" w:rsidRPr="006800FE" w:rsidRDefault="00DC535D" w:rsidP="00D80C15">
      <w:pPr>
        <w:rPr>
          <w:sz w:val="24"/>
          <w:szCs w:val="24"/>
        </w:rPr>
      </w:pPr>
    </w:p>
    <w:sectPr w:rsidR="00DC535D" w:rsidRPr="006800FE" w:rsidSect="00BC6FC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87" w:rsidRDefault="00403487" w:rsidP="001A28AF">
      <w:pPr>
        <w:spacing w:after="0" w:line="240" w:lineRule="auto"/>
      </w:pPr>
      <w:r>
        <w:separator/>
      </w:r>
    </w:p>
  </w:endnote>
  <w:endnote w:type="continuationSeparator" w:id="1">
    <w:p w:rsidR="00403487" w:rsidRDefault="00403487" w:rsidP="001A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0219"/>
      <w:docPartObj>
        <w:docPartGallery w:val="Page Numbers (Bottom of Page)"/>
        <w:docPartUnique/>
      </w:docPartObj>
    </w:sdtPr>
    <w:sdtContent>
      <w:p w:rsidR="001A28AF" w:rsidRDefault="001A28AF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28AF" w:rsidRDefault="001A28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87" w:rsidRDefault="00403487" w:rsidP="001A28AF">
      <w:pPr>
        <w:spacing w:after="0" w:line="240" w:lineRule="auto"/>
      </w:pPr>
      <w:r>
        <w:separator/>
      </w:r>
    </w:p>
  </w:footnote>
  <w:footnote w:type="continuationSeparator" w:id="1">
    <w:p w:rsidR="00403487" w:rsidRDefault="00403487" w:rsidP="001A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F98"/>
    <w:multiLevelType w:val="multilevel"/>
    <w:tmpl w:val="36B2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C15"/>
    <w:rsid w:val="00041E0B"/>
    <w:rsid w:val="001A28AF"/>
    <w:rsid w:val="00403487"/>
    <w:rsid w:val="006800FE"/>
    <w:rsid w:val="009970CB"/>
    <w:rsid w:val="00B74237"/>
    <w:rsid w:val="00BC6FC4"/>
    <w:rsid w:val="00D80C15"/>
    <w:rsid w:val="00DC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0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6FC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uiPriority w:val="99"/>
    <w:rsid w:val="00DC5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8A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A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8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2011-02-01T11:44:00Z</cp:lastPrinted>
  <dcterms:created xsi:type="dcterms:W3CDTF">2011-02-01T11:46:00Z</dcterms:created>
  <dcterms:modified xsi:type="dcterms:W3CDTF">2011-02-01T11:46:00Z</dcterms:modified>
</cp:coreProperties>
</file>