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93" w:rsidRDefault="00477893" w:rsidP="00477893">
      <w:pPr>
        <w:spacing w:after="60" w:line="240" w:lineRule="auto"/>
        <w:ind w:left="567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x-none" w:eastAsia="x-none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Times New Roman"/>
          <w:sz w:val="24"/>
          <w:szCs w:val="24"/>
          <w:lang w:val="x-none" w:eastAsia="x-none"/>
        </w:rPr>
        <w:t xml:space="preserve">   </w:t>
      </w:r>
    </w:p>
    <w:p w:rsidR="00477893" w:rsidRDefault="00477893" w:rsidP="00477893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НИЖНЕСЕРГИНСКОГО ГОРОДСКОГО ПОСЕЛЕНИЯ</w:t>
      </w:r>
    </w:p>
    <w:p w:rsidR="00477893" w:rsidRDefault="00477893" w:rsidP="00477893">
      <w:pPr>
        <w:shd w:val="clear" w:color="auto" w:fill="FFFFFF"/>
        <w:spacing w:after="0" w:line="240" w:lineRule="auto"/>
        <w:ind w:left="567" w:firstLine="1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77893" w:rsidRDefault="00477893" w:rsidP="00477893">
      <w:pPr>
        <w:pBdr>
          <w:bottom w:val="thinThickSmallGap" w:sz="2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477893" w:rsidRDefault="00477893" w:rsidP="00477893">
      <w:pPr>
        <w:tabs>
          <w:tab w:val="left" w:pos="664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.02.2019 г.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</w:p>
    <w:p w:rsidR="00477893" w:rsidRDefault="00477893" w:rsidP="0047789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Нижние Серги </w:t>
      </w:r>
    </w:p>
    <w:p w:rsidR="00477893" w:rsidRDefault="00477893" w:rsidP="004778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7893" w:rsidRDefault="00477893" w:rsidP="004778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утверждении дизайн проектов по перечню общественных территорий, предлагаемых для рейтингового голосования</w:t>
      </w:r>
    </w:p>
    <w:p w:rsidR="00477893" w:rsidRDefault="00477893" w:rsidP="004778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 рамках реализации муниципальной программы «Формирование современной городской среды на территории Нижнесергинского городского поселения на 2017-2022 годы»</w:t>
      </w:r>
    </w:p>
    <w:p w:rsidR="00477893" w:rsidRDefault="00477893" w:rsidP="00477893">
      <w:pPr>
        <w:spacing w:after="0" w:line="240" w:lineRule="auto"/>
      </w:pPr>
    </w:p>
    <w:p w:rsidR="00477893" w:rsidRDefault="00477893" w:rsidP="0047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Свердловской области от 29.01.2019 № 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порядке», в целях реализации муниципальной программы «Формирование современной городской среды на территории Нижнесергинского городского поселения на 2017-2022 годы» утвержденной постановлением главы Нижнесергинского городского поселения от 28.06.2017 № 333 (с изменениями от 06.09.2017 № 433, от 28.11.2017 № 549, от 13.04.2018 № 169, от 22.10.2018 № 496, от 06.02.2019г № 32), руководствуясь Уставом Нижнесергинского городского поселения,</w:t>
      </w:r>
    </w:p>
    <w:p w:rsidR="00477893" w:rsidRDefault="00477893" w:rsidP="004778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77893" w:rsidRDefault="00477893" w:rsidP="004778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77893" w:rsidRDefault="00477893" w:rsidP="0047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дизайн проекты благоустройства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предлагаемых для рейтингового голосования, </w:t>
      </w:r>
      <w:r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«Формирование современной городской среды на территории Нижнесергинского городского поселения на 2017-2022 годы».</w:t>
      </w:r>
    </w:p>
    <w:p w:rsidR="00477893" w:rsidRDefault="00477893" w:rsidP="0047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«Муниципальном вестнике Нижнесергинского городского поселения» и разместить на официальном сайте Нижнесергинского городского поселения.</w:t>
      </w:r>
    </w:p>
    <w:p w:rsidR="00477893" w:rsidRDefault="00477893" w:rsidP="004778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возложить на заведующего отделом по ЖКХ, благоустройству, ГО и ЧС администрации Нижнесергинского городского поселения Н. Г. Блинкову</w:t>
      </w:r>
    </w:p>
    <w:p w:rsidR="00477893" w:rsidRDefault="00477893" w:rsidP="00477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8EA" w:rsidRDefault="009408EA" w:rsidP="00477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7893" w:rsidRDefault="00477893" w:rsidP="00477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Нижнесергинского </w:t>
      </w:r>
    </w:p>
    <w:p w:rsidR="00477893" w:rsidRDefault="00477893" w:rsidP="00477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   А. М. Чекасин</w:t>
      </w:r>
    </w:p>
    <w:p w:rsidR="00477893" w:rsidRDefault="00477893" w:rsidP="00477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77893" w:rsidRDefault="00477893" w:rsidP="0047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893" w:rsidRDefault="00477893" w:rsidP="0047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893" w:rsidRDefault="00477893" w:rsidP="0047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893" w:rsidRDefault="00477893" w:rsidP="0047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893" w:rsidRDefault="00477893" w:rsidP="0047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893" w:rsidRDefault="00477893" w:rsidP="0047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893" w:rsidRDefault="00477893" w:rsidP="0047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СОГЛАСОВАНИЕ</w:t>
      </w:r>
    </w:p>
    <w:p w:rsidR="00477893" w:rsidRDefault="00477893" w:rsidP="0047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(распоряжения) главы Нижнесергинского городского поселения</w:t>
      </w:r>
    </w:p>
    <w:p w:rsidR="00477893" w:rsidRDefault="00477893" w:rsidP="0047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постановления (распоряжения):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77893" w:rsidRDefault="00477893" w:rsidP="00477893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77893" w:rsidRPr="00477893" w:rsidRDefault="00477893" w:rsidP="00477893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7893">
        <w:rPr>
          <w:rFonts w:ascii="Times New Roman" w:hAnsi="Times New Roman" w:cs="Times New Roman"/>
          <w:b/>
          <w:i/>
          <w:sz w:val="24"/>
          <w:szCs w:val="24"/>
        </w:rPr>
        <w:t>Об утверждении дизайн проектов по перечню общественных территорий, предлагаемых для рейтингового голосования</w:t>
      </w:r>
    </w:p>
    <w:p w:rsidR="00477893" w:rsidRDefault="00477893" w:rsidP="00477893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7893">
        <w:rPr>
          <w:rFonts w:ascii="Times New Roman" w:hAnsi="Times New Roman" w:cs="Times New Roman"/>
          <w:b/>
          <w:i/>
          <w:sz w:val="24"/>
          <w:szCs w:val="24"/>
        </w:rPr>
        <w:t xml:space="preserve"> в рамках реализации муниципальной программы «Формирование современной городской среды на территории Нижнесергинского городского поселения на 2017-2022 годы»</w:t>
      </w:r>
    </w:p>
    <w:p w:rsidR="00477893" w:rsidRDefault="00477893" w:rsidP="00477893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2"/>
        <w:gridCol w:w="2009"/>
        <w:gridCol w:w="1676"/>
        <w:gridCol w:w="1559"/>
      </w:tblGrid>
      <w:tr w:rsidR="00477893" w:rsidTr="0047789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477893" w:rsidTr="0047789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93" w:rsidRDefault="004778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93" w:rsidRDefault="0047789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на согласование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Замечания на подпись </w:t>
            </w:r>
          </w:p>
        </w:tc>
      </w:tr>
      <w:tr w:rsidR="00477893" w:rsidTr="004778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Нижнесергинского городского поселения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Чекасин А.М.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893" w:rsidTr="004778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(главный бухгалтер)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Е.Б.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893" w:rsidTr="00477893">
        <w:trPr>
          <w:trHeight w:val="11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организационно-кадрового отдела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Кондакова Л.Ю.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893" w:rsidTr="004778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земельно-имущественных отношений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А.С.</w:t>
            </w:r>
          </w:p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893" w:rsidTr="004778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(юрист)</w:t>
            </w:r>
          </w:p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Шипулина Ю. А.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893" w:rsidTr="00477893">
        <w:trPr>
          <w:trHeight w:val="8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отделом ЖКХ и благоустройства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Блинкова Н.Г.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893" w:rsidTr="00477893">
        <w:trPr>
          <w:trHeight w:val="11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по социально-экономическим вопросам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Ананьина Н.В.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3" w:rsidRDefault="00477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7893" w:rsidRDefault="00477893" w:rsidP="00477893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893" w:rsidRDefault="00477893" w:rsidP="004778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Докладчик: Блинкова Наталья Геннадьевна</w:t>
      </w:r>
    </w:p>
    <w:p w:rsidR="00477893" w:rsidRDefault="00477893" w:rsidP="004778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разослать: </w:t>
      </w:r>
    </w:p>
    <w:p w:rsidR="00477893" w:rsidRDefault="00477893" w:rsidP="004778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Министерство энергетики и ЖКХ Свердловской области</w:t>
      </w:r>
    </w:p>
    <w:p w:rsidR="00477893" w:rsidRDefault="00477893" w:rsidP="004778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Исполнитель, телефон: Блинкова Н. Г., 28-0-12</w:t>
      </w:r>
    </w:p>
    <w:p w:rsidR="00477893" w:rsidRDefault="00477893" w:rsidP="00477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7893" w:rsidRDefault="00477893" w:rsidP="0047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93" w:rsidRDefault="00477893" w:rsidP="00477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77893">
          <w:pgSz w:w="11906" w:h="16838"/>
          <w:pgMar w:top="568" w:right="850" w:bottom="1134" w:left="1276" w:header="708" w:footer="708" w:gutter="0"/>
          <w:cols w:space="720"/>
        </w:sectPr>
      </w:pPr>
    </w:p>
    <w:p w:rsidR="00A93304" w:rsidRDefault="00A93304" w:rsidP="00477893">
      <w:pPr>
        <w:spacing w:after="0" w:line="240" w:lineRule="auto"/>
        <w:jc w:val="right"/>
      </w:pPr>
    </w:p>
    <w:sectPr w:rsidR="00A9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20"/>
    <w:rsid w:val="00151620"/>
    <w:rsid w:val="00477893"/>
    <w:rsid w:val="009408EA"/>
    <w:rsid w:val="00A9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D6B38-945E-4C73-88B0-8E8EAF42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89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3</cp:revision>
  <cp:lastPrinted>2019-03-05T06:38:00Z</cp:lastPrinted>
  <dcterms:created xsi:type="dcterms:W3CDTF">2019-03-05T06:22:00Z</dcterms:created>
  <dcterms:modified xsi:type="dcterms:W3CDTF">2019-03-05T06:39:00Z</dcterms:modified>
</cp:coreProperties>
</file>