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02" w:rsidRDefault="00E20302" w:rsidP="00E2030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309AB703" wp14:editId="3A6BB02D">
            <wp:extent cx="647700" cy="7874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E20302" w:rsidRDefault="00E20302" w:rsidP="00E203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E20302" w:rsidRDefault="00E20302" w:rsidP="00E2030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0302" w:rsidRDefault="00E20302" w:rsidP="00E20302">
      <w:pPr>
        <w:pBdr>
          <w:bottom w:val="thinThickSmallGap" w:sz="24" w:space="1" w:color="auto"/>
        </w:pBdr>
        <w:rPr>
          <w:sz w:val="4"/>
          <w:szCs w:val="4"/>
        </w:rPr>
      </w:pPr>
    </w:p>
    <w:p w:rsidR="00E20302" w:rsidRDefault="00CE2A2F" w:rsidP="00E20302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22.01.2016 г.               № 15</w:t>
      </w:r>
    </w:p>
    <w:p w:rsidR="00E20302" w:rsidRDefault="00E20302" w:rsidP="00E20302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E20302" w:rsidRDefault="00E20302" w:rsidP="00E2030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E20302" w:rsidRDefault="00E20302" w:rsidP="00E20302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Об утверждении </w:t>
      </w:r>
      <w:r w:rsidR="00CE2A2F">
        <w:rPr>
          <w:b/>
          <w:i/>
          <w:sz w:val="28"/>
          <w:szCs w:val="28"/>
        </w:rPr>
        <w:t>«</w:t>
      </w:r>
      <w:r w:rsidR="00395401">
        <w:rPr>
          <w:rFonts w:eastAsia="Calibri"/>
          <w:b/>
          <w:i/>
          <w:sz w:val="28"/>
          <w:szCs w:val="28"/>
          <w:lang w:eastAsia="en-US"/>
        </w:rPr>
        <w:t>Плана мероприятий по п</w:t>
      </w:r>
      <w:r>
        <w:rPr>
          <w:rFonts w:eastAsia="Calibri"/>
          <w:b/>
          <w:i/>
          <w:sz w:val="28"/>
          <w:szCs w:val="28"/>
          <w:lang w:eastAsia="en-US"/>
        </w:rPr>
        <w:t>рофилактик</w:t>
      </w:r>
      <w:r w:rsidR="00395401">
        <w:rPr>
          <w:rFonts w:eastAsia="Calibri"/>
          <w:b/>
          <w:i/>
          <w:sz w:val="28"/>
          <w:szCs w:val="28"/>
          <w:lang w:eastAsia="en-US"/>
        </w:rPr>
        <w:t>е</w:t>
      </w:r>
      <w:r>
        <w:rPr>
          <w:rFonts w:eastAsia="Calibri"/>
          <w:b/>
          <w:i/>
          <w:sz w:val="28"/>
          <w:szCs w:val="28"/>
          <w:lang w:eastAsia="en-US"/>
        </w:rPr>
        <w:t xml:space="preserve"> правонарушений на территории Нижнесергинского го</w:t>
      </w:r>
      <w:r w:rsidR="00395401">
        <w:rPr>
          <w:rFonts w:eastAsia="Calibri"/>
          <w:b/>
          <w:i/>
          <w:sz w:val="28"/>
          <w:szCs w:val="28"/>
          <w:lang w:eastAsia="en-US"/>
        </w:rPr>
        <w:t>родского поселения» на 2016 год</w:t>
      </w:r>
      <w:r w:rsidRPr="00FA609F">
        <w:rPr>
          <w:sz w:val="28"/>
          <w:szCs w:val="28"/>
        </w:rPr>
        <w:t xml:space="preserve"> </w:t>
      </w:r>
    </w:p>
    <w:p w:rsidR="00E20302" w:rsidRDefault="00E20302" w:rsidP="00E2030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0302" w:rsidRDefault="00E20302" w:rsidP="00E20302">
      <w:pPr>
        <w:pStyle w:val="ConsPlusNormal"/>
        <w:ind w:firstLine="540"/>
        <w:jc w:val="both"/>
      </w:pPr>
    </w:p>
    <w:p w:rsidR="00E20302" w:rsidRDefault="00E20302" w:rsidP="00E203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Стратегией</w:t>
        </w:r>
      </w:hyperlink>
      <w:r>
        <w:rPr>
          <w:rFonts w:eastAsia="Calibri"/>
          <w:sz w:val="28"/>
          <w:szCs w:val="28"/>
          <w:lang w:eastAsia="en-US"/>
        </w:rPr>
        <w:t xml:space="preserve"> национальной безопасности Российской Федерации до 2020 года, утвержденной Указом Президента Российской Федерации от 12.05.2009 г. № 537, Федеральными законами от 06.10.2003 года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№ 131-ФЗ</w:t>
        </w:r>
      </w:hyperlink>
      <w:r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24.06.1999 г. </w:t>
      </w:r>
      <w:hyperlink r:id="rId8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№ 120-ФЗ</w:t>
        </w:r>
      </w:hyperlink>
      <w:r>
        <w:rPr>
          <w:rFonts w:eastAsia="Calibri"/>
          <w:sz w:val="28"/>
          <w:szCs w:val="28"/>
          <w:lang w:eastAsia="en-US"/>
        </w:rPr>
        <w:t xml:space="preserve"> "Об основах системы профилактики безнадзорности и правонарушений несовершеннолетних", руководствуясь Уставом Нижнесергинского городского поселения и в целях обеспечения защиты прав, свобод и законных интересов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граждан, общества и государства; противодействия причинам и условиям совершения правонарушений; снижения уровня преступности на территории Нижнесергинского городского поселения, </w:t>
      </w:r>
    </w:p>
    <w:p w:rsidR="00E20302" w:rsidRDefault="00E20302" w:rsidP="00E203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20302" w:rsidRDefault="00E20302" w:rsidP="00E203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0302" w:rsidRDefault="00E20302" w:rsidP="00E203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02" w:rsidRDefault="00E20302" w:rsidP="00E20302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 w:rsidR="00CE2A2F">
        <w:rPr>
          <w:sz w:val="28"/>
          <w:szCs w:val="28"/>
        </w:rPr>
        <w:t>«</w:t>
      </w:r>
      <w:r w:rsidR="00395401">
        <w:rPr>
          <w:rFonts w:eastAsia="Calibri"/>
          <w:sz w:val="28"/>
          <w:szCs w:val="28"/>
          <w:lang w:eastAsia="en-US"/>
        </w:rPr>
        <w:t>План мероприятий по п</w:t>
      </w:r>
      <w:r>
        <w:rPr>
          <w:rFonts w:eastAsia="Calibri"/>
          <w:sz w:val="28"/>
          <w:szCs w:val="28"/>
          <w:lang w:eastAsia="en-US"/>
        </w:rPr>
        <w:t>рофилактик</w:t>
      </w:r>
      <w:r w:rsidR="0039540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правонарушений на территории Нижнесергинског</w:t>
      </w:r>
      <w:r w:rsidR="00395401">
        <w:rPr>
          <w:rFonts w:eastAsia="Calibri"/>
          <w:sz w:val="28"/>
          <w:szCs w:val="28"/>
          <w:lang w:eastAsia="en-US"/>
        </w:rPr>
        <w:t xml:space="preserve">о городского поселения» на </w:t>
      </w:r>
      <w:r>
        <w:rPr>
          <w:rFonts w:eastAsia="Calibri"/>
          <w:sz w:val="28"/>
          <w:szCs w:val="28"/>
          <w:lang w:eastAsia="en-US"/>
        </w:rPr>
        <w:t>201</w:t>
      </w:r>
      <w:r w:rsidR="00F80C7E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E20302" w:rsidRDefault="00E20302" w:rsidP="00E20302">
      <w:pPr>
        <w:autoSpaceDE w:val="0"/>
        <w:autoSpaceDN w:val="0"/>
        <w:adjustRightInd w:val="0"/>
        <w:ind w:firstLine="540"/>
        <w:jc w:val="both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Нижнесергинского городского поселения </w:t>
      </w:r>
      <w:r w:rsidR="00395401">
        <w:rPr>
          <w:sz w:val="28"/>
          <w:szCs w:val="28"/>
        </w:rPr>
        <w:t>Н.А. Титову</w:t>
      </w:r>
      <w:r>
        <w:rPr>
          <w:sz w:val="28"/>
          <w:szCs w:val="28"/>
        </w:rPr>
        <w:t>.</w:t>
      </w:r>
      <w:bookmarkStart w:id="0" w:name="_GoBack"/>
      <w:bookmarkEnd w:id="0"/>
    </w:p>
    <w:p w:rsidR="00E20302" w:rsidRDefault="00E20302" w:rsidP="00E20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302" w:rsidRDefault="00E20302" w:rsidP="00E20302">
      <w:pPr>
        <w:jc w:val="both"/>
        <w:rPr>
          <w:sz w:val="28"/>
          <w:szCs w:val="28"/>
        </w:rPr>
      </w:pPr>
    </w:p>
    <w:p w:rsidR="00E20302" w:rsidRDefault="00E20302" w:rsidP="00E20302">
      <w:pPr>
        <w:jc w:val="both"/>
        <w:rPr>
          <w:sz w:val="28"/>
          <w:szCs w:val="28"/>
        </w:rPr>
      </w:pPr>
    </w:p>
    <w:p w:rsidR="00E20302" w:rsidRDefault="00E20302" w:rsidP="00E20302">
      <w:pPr>
        <w:pStyle w:val="ConsPlusNormal"/>
        <w:ind w:firstLine="540"/>
        <w:jc w:val="both"/>
        <w:rPr>
          <w:sz w:val="28"/>
          <w:szCs w:val="28"/>
        </w:rPr>
      </w:pPr>
    </w:p>
    <w:p w:rsidR="00E20302" w:rsidRDefault="00E20302" w:rsidP="00E20302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E20302" w:rsidRDefault="00E20302" w:rsidP="00E2030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E20302" w:rsidRDefault="00E20302" w:rsidP="00E20302"/>
    <w:p w:rsidR="00E20302" w:rsidRDefault="00E20302" w:rsidP="00E20302"/>
    <w:p w:rsidR="00802287" w:rsidRDefault="00802287"/>
    <w:sectPr w:rsidR="00802287" w:rsidSect="00AD0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02"/>
    <w:rsid w:val="00395401"/>
    <w:rsid w:val="00802287"/>
    <w:rsid w:val="00CE2A2F"/>
    <w:rsid w:val="00E20302"/>
    <w:rsid w:val="00F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0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03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1C0A78662C482C7658DC05CD290B3765283A5B984D571C5B65FD00G9s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A1C0A78662C482C7658DC05CD290B3765283B539A4D571C5B65FD00G9s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1C0A78662C482C7658DC05CD290B3E602C345692105D140269FF0794A8876FD9887878A78AGBsE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5</cp:revision>
  <cp:lastPrinted>2016-01-22T10:18:00Z</cp:lastPrinted>
  <dcterms:created xsi:type="dcterms:W3CDTF">2016-01-22T09:49:00Z</dcterms:created>
  <dcterms:modified xsi:type="dcterms:W3CDTF">2016-06-16T09:37:00Z</dcterms:modified>
</cp:coreProperties>
</file>