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34" w:rsidRPr="00AC7A2E" w:rsidRDefault="00245134" w:rsidP="00245134">
      <w:pPr>
        <w:widowControl/>
        <w:shd w:val="clear" w:color="auto" w:fill="FFFFFF"/>
        <w:autoSpaceDE/>
        <w:adjustRightInd/>
        <w:spacing w:before="72" w:after="200" w:line="276" w:lineRule="auto"/>
        <w:ind w:left="-567" w:hanging="567"/>
        <w:jc w:val="center"/>
        <w:rPr>
          <w:rFonts w:ascii="Calibri" w:hAnsi="Calibri" w:cs="Times New Roman"/>
          <w:sz w:val="26"/>
          <w:szCs w:val="26"/>
          <w:lang w:eastAsia="en-US"/>
        </w:rPr>
      </w:pPr>
      <w:bookmarkStart w:id="0" w:name="_GoBack"/>
      <w:bookmarkEnd w:id="0"/>
      <w:r w:rsidRPr="00AC7A2E">
        <w:rPr>
          <w:rFonts w:ascii="Calibri" w:hAnsi="Calibri" w:cs="Times New Roman"/>
          <w:noProof/>
          <w:sz w:val="26"/>
          <w:szCs w:val="26"/>
        </w:rPr>
        <w:t xml:space="preserve">                    </w:t>
      </w:r>
      <w:r w:rsidRPr="00AC7A2E">
        <w:rPr>
          <w:rFonts w:ascii="Calibri" w:hAnsi="Calibri" w:cs="Times New Roman"/>
          <w:noProof/>
          <w:sz w:val="26"/>
          <w:szCs w:val="26"/>
        </w:rPr>
        <w:drawing>
          <wp:inline distT="0" distB="0" distL="0" distR="0" wp14:anchorId="5C64E082" wp14:editId="2505C361">
            <wp:extent cx="640080" cy="78486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contrast="60000"/>
                      <a:grayscl/>
                      <a:extLst>
                        <a:ext uri="{28A0092B-C50C-407E-A947-70E740481C1C}">
                          <a14:useLocalDpi xmlns:a14="http://schemas.microsoft.com/office/drawing/2010/main" val="0"/>
                        </a:ext>
                      </a:extLst>
                    </a:blip>
                    <a:srcRect b="36136"/>
                    <a:stretch>
                      <a:fillRect/>
                    </a:stretch>
                  </pic:blipFill>
                  <pic:spPr bwMode="auto">
                    <a:xfrm>
                      <a:off x="0" y="0"/>
                      <a:ext cx="640080" cy="784860"/>
                    </a:xfrm>
                    <a:prstGeom prst="rect">
                      <a:avLst/>
                    </a:prstGeom>
                    <a:noFill/>
                    <a:ln>
                      <a:noFill/>
                    </a:ln>
                  </pic:spPr>
                </pic:pic>
              </a:graphicData>
            </a:graphic>
          </wp:inline>
        </w:drawing>
      </w:r>
      <w:r w:rsidRPr="00AC7A2E">
        <w:rPr>
          <w:rFonts w:ascii="Calibri" w:hAnsi="Calibri" w:cs="Times New Roman"/>
          <w:sz w:val="26"/>
          <w:szCs w:val="26"/>
          <w:lang w:eastAsia="en-US"/>
        </w:rPr>
        <w:t xml:space="preserve">   </w:t>
      </w:r>
    </w:p>
    <w:p w:rsidR="00245134" w:rsidRPr="00AC7A2E" w:rsidRDefault="00245134" w:rsidP="00245134">
      <w:pPr>
        <w:widowControl/>
        <w:shd w:val="clear" w:color="auto" w:fill="FFFFFF"/>
        <w:autoSpaceDE/>
        <w:adjustRightInd/>
        <w:ind w:right="-334" w:firstLine="14"/>
        <w:jc w:val="center"/>
        <w:rPr>
          <w:rFonts w:ascii="Times New Roman" w:hAnsi="Times New Roman" w:cs="Times New Roman"/>
          <w:sz w:val="26"/>
          <w:szCs w:val="26"/>
          <w:lang w:eastAsia="en-US"/>
        </w:rPr>
      </w:pPr>
      <w:r w:rsidRPr="00AC7A2E">
        <w:rPr>
          <w:rFonts w:ascii="Times New Roman" w:hAnsi="Times New Roman" w:cs="Times New Roman"/>
          <w:b/>
          <w:sz w:val="26"/>
          <w:szCs w:val="26"/>
          <w:lang w:eastAsia="en-US"/>
        </w:rPr>
        <w:t>ГЛАВА НИЖНЕСЕРГИНСКОГО ГОРОДСКОГО ПОСЕЛЕНИЯ</w:t>
      </w:r>
    </w:p>
    <w:p w:rsidR="00245134" w:rsidRPr="00AC7A2E" w:rsidRDefault="00245134" w:rsidP="00245134">
      <w:pPr>
        <w:widowControl/>
        <w:pBdr>
          <w:bottom w:val="thinThickSmallGap" w:sz="24" w:space="1" w:color="auto"/>
        </w:pBdr>
        <w:autoSpaceDE/>
        <w:adjustRightInd/>
        <w:jc w:val="center"/>
        <w:outlineLvl w:val="0"/>
        <w:rPr>
          <w:rFonts w:ascii="Times New Roman" w:hAnsi="Times New Roman" w:cs="Times New Roman"/>
          <w:b/>
          <w:sz w:val="26"/>
          <w:szCs w:val="26"/>
          <w:lang w:eastAsia="en-US"/>
        </w:rPr>
      </w:pPr>
      <w:r w:rsidRPr="00AC7A2E">
        <w:rPr>
          <w:rFonts w:ascii="Times New Roman" w:hAnsi="Times New Roman" w:cs="Times New Roman"/>
          <w:b/>
          <w:sz w:val="26"/>
          <w:szCs w:val="26"/>
          <w:lang w:eastAsia="en-US"/>
        </w:rPr>
        <w:t>ПОСТАНОВЛЕНИЕ</w:t>
      </w:r>
    </w:p>
    <w:p w:rsidR="00245134" w:rsidRPr="00AC7A2E" w:rsidRDefault="00245134" w:rsidP="00245134">
      <w:pPr>
        <w:widowControl/>
        <w:pBdr>
          <w:bottom w:val="thinThickSmallGap" w:sz="24" w:space="1" w:color="auto"/>
        </w:pBdr>
        <w:autoSpaceDE/>
        <w:adjustRightInd/>
        <w:rPr>
          <w:rFonts w:ascii="Times New Roman" w:hAnsi="Times New Roman" w:cs="Times New Roman"/>
          <w:sz w:val="26"/>
          <w:szCs w:val="26"/>
          <w:lang w:eastAsia="en-US"/>
        </w:rPr>
      </w:pPr>
    </w:p>
    <w:p w:rsidR="00245134" w:rsidRPr="007668C4" w:rsidRDefault="002114D9" w:rsidP="00245134">
      <w:pPr>
        <w:widowControl/>
        <w:autoSpaceDE/>
        <w:adjustRightInd/>
        <w:rPr>
          <w:rFonts w:ascii="Times New Roman" w:hAnsi="Times New Roman" w:cs="Times New Roman"/>
          <w:sz w:val="26"/>
          <w:szCs w:val="26"/>
          <w:u w:val="single"/>
          <w:lang w:eastAsia="en-US"/>
        </w:rPr>
      </w:pPr>
      <w:r>
        <w:rPr>
          <w:rFonts w:ascii="Times New Roman" w:hAnsi="Times New Roman" w:cs="Times New Roman"/>
          <w:sz w:val="26"/>
          <w:szCs w:val="26"/>
          <w:lang w:eastAsia="en-US"/>
        </w:rPr>
        <w:t>16</w:t>
      </w:r>
      <w:r w:rsidR="00245134">
        <w:rPr>
          <w:rFonts w:ascii="Times New Roman" w:hAnsi="Times New Roman" w:cs="Times New Roman"/>
          <w:sz w:val="26"/>
          <w:szCs w:val="26"/>
          <w:lang w:eastAsia="en-US"/>
        </w:rPr>
        <w:t>.0</w:t>
      </w:r>
      <w:r>
        <w:rPr>
          <w:rFonts w:ascii="Times New Roman" w:hAnsi="Times New Roman" w:cs="Times New Roman"/>
          <w:sz w:val="26"/>
          <w:szCs w:val="26"/>
          <w:lang w:eastAsia="en-US"/>
        </w:rPr>
        <w:t>4</w:t>
      </w:r>
      <w:r w:rsidR="00245134">
        <w:rPr>
          <w:rFonts w:ascii="Times New Roman" w:hAnsi="Times New Roman" w:cs="Times New Roman"/>
          <w:sz w:val="26"/>
          <w:szCs w:val="26"/>
          <w:lang w:eastAsia="en-US"/>
        </w:rPr>
        <w:t xml:space="preserve">.2020          </w:t>
      </w:r>
      <w:r w:rsidR="007668C4">
        <w:rPr>
          <w:rFonts w:ascii="Times New Roman" w:hAnsi="Times New Roman" w:cs="Times New Roman"/>
          <w:sz w:val="26"/>
          <w:szCs w:val="26"/>
          <w:lang w:eastAsia="en-US"/>
        </w:rPr>
        <w:t xml:space="preserve">    </w:t>
      </w:r>
      <w:r w:rsidR="00245134">
        <w:rPr>
          <w:rFonts w:ascii="Times New Roman" w:hAnsi="Times New Roman" w:cs="Times New Roman"/>
          <w:sz w:val="26"/>
          <w:szCs w:val="26"/>
          <w:lang w:eastAsia="en-US"/>
        </w:rPr>
        <w:t xml:space="preserve"> №</w:t>
      </w:r>
      <w:r w:rsidR="00DE3B17">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122</w:t>
      </w:r>
    </w:p>
    <w:p w:rsidR="00245134" w:rsidRPr="00AC7A2E" w:rsidRDefault="00245134" w:rsidP="00245134">
      <w:pPr>
        <w:widowControl/>
        <w:autoSpaceDE/>
        <w:adjustRightInd/>
        <w:ind w:left="283" w:hanging="283"/>
        <w:rPr>
          <w:rFonts w:ascii="Times New Roman" w:hAnsi="Times New Roman" w:cs="Times New Roman"/>
          <w:color w:val="000000"/>
          <w:sz w:val="26"/>
          <w:szCs w:val="26"/>
        </w:rPr>
      </w:pPr>
      <w:r w:rsidRPr="00AC7A2E">
        <w:rPr>
          <w:rFonts w:ascii="Times New Roman" w:hAnsi="Times New Roman" w:cs="Times New Roman"/>
          <w:sz w:val="26"/>
          <w:szCs w:val="26"/>
          <w:lang w:eastAsia="en-US"/>
        </w:rPr>
        <w:t xml:space="preserve">г. Нижние Серги </w:t>
      </w:r>
      <w:r w:rsidRPr="00AC7A2E">
        <w:rPr>
          <w:rFonts w:ascii="Times New Roman" w:hAnsi="Times New Roman" w:cs="Times New Roman"/>
          <w:color w:val="000000"/>
          <w:sz w:val="26"/>
          <w:szCs w:val="26"/>
        </w:rPr>
        <w:t> </w:t>
      </w:r>
    </w:p>
    <w:p w:rsidR="00245134" w:rsidRPr="00AC7A2E" w:rsidRDefault="00245134" w:rsidP="00245134">
      <w:pPr>
        <w:widowControl/>
        <w:autoSpaceDE/>
        <w:adjustRightInd/>
        <w:jc w:val="both"/>
        <w:rPr>
          <w:rFonts w:ascii="Times New Roman" w:hAnsi="Times New Roman" w:cs="Times New Roman"/>
          <w:color w:val="000000"/>
          <w:sz w:val="26"/>
          <w:szCs w:val="26"/>
        </w:rPr>
      </w:pPr>
      <w:r w:rsidRPr="00AC7A2E">
        <w:rPr>
          <w:rFonts w:ascii="Times New Roman" w:hAnsi="Times New Roman" w:cs="Times New Roman"/>
          <w:color w:val="000000"/>
          <w:sz w:val="26"/>
          <w:szCs w:val="26"/>
        </w:rPr>
        <w:t> </w:t>
      </w:r>
    </w:p>
    <w:p w:rsidR="0003314B" w:rsidRPr="0003314B" w:rsidRDefault="0003314B" w:rsidP="00085D3D">
      <w:pPr>
        <w:widowControl/>
        <w:autoSpaceDE/>
        <w:adjustRightInd/>
        <w:jc w:val="center"/>
        <w:rPr>
          <w:rFonts w:ascii="Times New Roman" w:hAnsi="Times New Roman" w:cs="Times New Roman"/>
          <w:b/>
          <w:i/>
          <w:color w:val="000000"/>
          <w:sz w:val="26"/>
          <w:szCs w:val="26"/>
        </w:rPr>
      </w:pPr>
      <w:bookmarkStart w:id="1" w:name="_Hlk37922901"/>
      <w:r>
        <w:rPr>
          <w:rFonts w:ascii="Times New Roman" w:hAnsi="Times New Roman" w:cs="Times New Roman"/>
          <w:b/>
          <w:i/>
          <w:color w:val="000000"/>
          <w:sz w:val="26"/>
          <w:szCs w:val="26"/>
        </w:rPr>
        <w:t xml:space="preserve">О внесении изменений в постановление Главы Нижнесергинского городского поселения </w:t>
      </w:r>
      <w:r w:rsidRPr="0003314B">
        <w:rPr>
          <w:rFonts w:ascii="Times New Roman" w:hAnsi="Times New Roman" w:cs="Times New Roman"/>
          <w:b/>
          <w:i/>
          <w:color w:val="000000"/>
          <w:sz w:val="26"/>
          <w:szCs w:val="26"/>
        </w:rPr>
        <w:t>от 03.08.2015 № 267</w:t>
      </w:r>
      <w:r>
        <w:rPr>
          <w:rFonts w:ascii="Times New Roman" w:hAnsi="Times New Roman" w:cs="Times New Roman"/>
          <w:b/>
          <w:i/>
          <w:color w:val="000000"/>
          <w:sz w:val="26"/>
          <w:szCs w:val="26"/>
        </w:rPr>
        <w:t xml:space="preserve"> </w:t>
      </w:r>
      <w:r w:rsidRPr="0003314B">
        <w:rPr>
          <w:rFonts w:ascii="Times New Roman" w:hAnsi="Times New Roman" w:cs="Times New Roman"/>
          <w:b/>
          <w:i/>
          <w:color w:val="000000"/>
          <w:sz w:val="26"/>
          <w:szCs w:val="26"/>
        </w:rPr>
        <w:t>«Об утверждении муниципальной программы «Развитие сферы культуры в Нижнесергинском городском поселении   в 2016-202</w:t>
      </w:r>
      <w:r w:rsidR="007668C4">
        <w:rPr>
          <w:rFonts w:ascii="Times New Roman" w:hAnsi="Times New Roman" w:cs="Times New Roman"/>
          <w:b/>
          <w:i/>
          <w:color w:val="000000"/>
          <w:sz w:val="26"/>
          <w:szCs w:val="26"/>
        </w:rPr>
        <w:t>2</w:t>
      </w:r>
      <w:r w:rsidRPr="0003314B">
        <w:rPr>
          <w:rFonts w:ascii="Times New Roman" w:hAnsi="Times New Roman" w:cs="Times New Roman"/>
          <w:b/>
          <w:i/>
          <w:color w:val="000000"/>
          <w:sz w:val="26"/>
          <w:szCs w:val="26"/>
        </w:rPr>
        <w:t xml:space="preserve"> годах» (с изменениями  от 11.05.2016  № 181, от  17.10.2016  № 501, от 17.10.2017   № 496, от 28.11.2017 № 552, от 05.12.2018 № 547-А, от 17.12.2018 № 577, от 12.02.2019 № 36, от 26.02.2019 № 62, от 19.03.2019 № 90, от 01.11.2019 № 445, от 25.12.2019 № 515</w:t>
      </w:r>
      <w:r w:rsidR="007668C4">
        <w:rPr>
          <w:rFonts w:ascii="Times New Roman" w:hAnsi="Times New Roman" w:cs="Times New Roman"/>
          <w:b/>
          <w:i/>
          <w:color w:val="000000"/>
          <w:sz w:val="26"/>
          <w:szCs w:val="26"/>
        </w:rPr>
        <w:t xml:space="preserve">, </w:t>
      </w:r>
      <w:bookmarkStart w:id="2" w:name="_Hlk37401004"/>
      <w:r w:rsidR="007668C4">
        <w:rPr>
          <w:rFonts w:ascii="Times New Roman" w:hAnsi="Times New Roman" w:cs="Times New Roman"/>
          <w:b/>
          <w:i/>
          <w:color w:val="000000"/>
          <w:sz w:val="26"/>
          <w:szCs w:val="26"/>
        </w:rPr>
        <w:t xml:space="preserve">от </w:t>
      </w:r>
      <w:r w:rsidR="007668C4" w:rsidRPr="007668C4">
        <w:rPr>
          <w:rFonts w:ascii="Times New Roman" w:hAnsi="Times New Roman" w:cs="Times New Roman"/>
          <w:b/>
          <w:i/>
          <w:color w:val="000000"/>
          <w:sz w:val="26"/>
          <w:szCs w:val="26"/>
        </w:rPr>
        <w:t>27.01.2020 № 21</w:t>
      </w:r>
      <w:bookmarkEnd w:id="2"/>
      <w:r w:rsidRPr="0003314B">
        <w:rPr>
          <w:rFonts w:ascii="Times New Roman" w:hAnsi="Times New Roman" w:cs="Times New Roman"/>
          <w:b/>
          <w:i/>
          <w:color w:val="000000"/>
          <w:sz w:val="26"/>
          <w:szCs w:val="26"/>
        </w:rPr>
        <w:t>)</w:t>
      </w:r>
    </w:p>
    <w:bookmarkEnd w:id="1"/>
    <w:p w:rsidR="00245134" w:rsidRPr="00DE3B17" w:rsidRDefault="00245134" w:rsidP="00245134">
      <w:pPr>
        <w:widowControl/>
        <w:autoSpaceDE/>
        <w:adjustRightInd/>
        <w:spacing w:before="100" w:beforeAutospacing="1" w:after="100" w:afterAutospacing="1"/>
        <w:ind w:firstLine="708"/>
        <w:jc w:val="both"/>
        <w:rPr>
          <w:rFonts w:ascii="Times New Roman" w:hAnsi="Times New Roman" w:cs="Times New Roman"/>
          <w:sz w:val="26"/>
          <w:szCs w:val="26"/>
        </w:rPr>
      </w:pPr>
      <w:r w:rsidRPr="00AC7A2E">
        <w:rPr>
          <w:rFonts w:ascii="Times New Roman" w:hAnsi="Times New Roman" w:cs="Times New Roman"/>
          <w:sz w:val="26"/>
          <w:szCs w:val="26"/>
        </w:rPr>
        <w:t xml:space="preserve">Руководствуясь </w:t>
      </w:r>
      <w:r w:rsidR="0003314B">
        <w:rPr>
          <w:rFonts w:ascii="Times New Roman" w:hAnsi="Times New Roman"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03314B" w:rsidRPr="0003314B">
        <w:rPr>
          <w:rFonts w:ascii="Times New Roman" w:hAnsi="Times New Roman" w:cs="Times New Roman"/>
          <w:sz w:val="26"/>
          <w:szCs w:val="26"/>
        </w:rPr>
        <w:t>Решением Думы Нижнесергинского городского поселения от 12.12.2019 № 140 «О бюджете Нижнесергинского городского поселения на 2020 и плановый период 2021 и 2022 годов»</w:t>
      </w:r>
      <w:r w:rsidR="007668C4">
        <w:rPr>
          <w:rFonts w:ascii="Times New Roman" w:hAnsi="Times New Roman" w:cs="Times New Roman"/>
          <w:sz w:val="26"/>
          <w:szCs w:val="26"/>
        </w:rPr>
        <w:t xml:space="preserve"> (с изменениями от 20.02.2020 № 6)</w:t>
      </w:r>
      <w:r w:rsidR="0003314B">
        <w:rPr>
          <w:rFonts w:ascii="Times New Roman" w:hAnsi="Times New Roman" w:cs="Times New Roman"/>
          <w:sz w:val="26"/>
          <w:szCs w:val="26"/>
        </w:rPr>
        <w:t>, постановлением главы Нижнесергинского городского поселения от 20.03.2014 № 66 «Об утверждении Порядка принятия формирования и реализации муниципальных программ Нижнесергинского городского поселения» (с изменениями от 24.09.2014 № 347),</w:t>
      </w:r>
      <w:r w:rsidRPr="00AC7A2E">
        <w:rPr>
          <w:sz w:val="26"/>
          <w:szCs w:val="26"/>
        </w:rPr>
        <w:t xml:space="preserve"> </w:t>
      </w:r>
      <w:r w:rsidRPr="00DE3B17">
        <w:rPr>
          <w:rFonts w:ascii="Times New Roman" w:hAnsi="Times New Roman" w:cs="Times New Roman"/>
          <w:sz w:val="26"/>
          <w:szCs w:val="26"/>
        </w:rPr>
        <w:t>Уставом Нижнесергинского городского поселения,</w:t>
      </w:r>
      <w:r w:rsidR="00DE3B17" w:rsidRPr="00DE3B17">
        <w:rPr>
          <w:rFonts w:ascii="Times New Roman" w:hAnsi="Times New Roman" w:cs="Times New Roman"/>
          <w:sz w:val="26"/>
          <w:szCs w:val="26"/>
        </w:rPr>
        <w:t xml:space="preserve"> в связи с изменением финансирования муниципальной программы «Развитие сферы культуры в Нижнесергинском городском поселении   в 2016-202</w:t>
      </w:r>
      <w:r w:rsidR="007668C4">
        <w:rPr>
          <w:rFonts w:ascii="Times New Roman" w:hAnsi="Times New Roman" w:cs="Times New Roman"/>
          <w:sz w:val="26"/>
          <w:szCs w:val="26"/>
        </w:rPr>
        <w:t>2</w:t>
      </w:r>
      <w:r w:rsidR="00DE3B17" w:rsidRPr="00DE3B17">
        <w:rPr>
          <w:rFonts w:ascii="Times New Roman" w:hAnsi="Times New Roman" w:cs="Times New Roman"/>
          <w:sz w:val="26"/>
          <w:szCs w:val="26"/>
        </w:rPr>
        <w:t xml:space="preserve"> годах», утвержденной постановлением </w:t>
      </w:r>
      <w:r w:rsidR="006655B3" w:rsidRPr="006655B3">
        <w:rPr>
          <w:rFonts w:ascii="Times New Roman" w:hAnsi="Times New Roman" w:cs="Times New Roman"/>
          <w:sz w:val="26"/>
          <w:szCs w:val="26"/>
        </w:rPr>
        <w:t xml:space="preserve"> </w:t>
      </w:r>
      <w:r w:rsidR="00DE3B17" w:rsidRPr="00DE3B17">
        <w:rPr>
          <w:rFonts w:ascii="Times New Roman" w:hAnsi="Times New Roman" w:cs="Times New Roman"/>
          <w:sz w:val="26"/>
          <w:szCs w:val="26"/>
        </w:rPr>
        <w:t xml:space="preserve">Главы </w:t>
      </w:r>
      <w:r w:rsidR="006655B3" w:rsidRPr="006655B3">
        <w:rPr>
          <w:rFonts w:ascii="Times New Roman" w:hAnsi="Times New Roman" w:cs="Times New Roman"/>
          <w:sz w:val="26"/>
          <w:szCs w:val="26"/>
        </w:rPr>
        <w:t xml:space="preserve"> </w:t>
      </w:r>
      <w:r w:rsidR="00DE3B17" w:rsidRPr="00DE3B17">
        <w:rPr>
          <w:rFonts w:ascii="Times New Roman" w:hAnsi="Times New Roman" w:cs="Times New Roman"/>
          <w:sz w:val="26"/>
          <w:szCs w:val="26"/>
        </w:rPr>
        <w:t xml:space="preserve">Нижнесергинского </w:t>
      </w:r>
      <w:r w:rsidR="006655B3" w:rsidRPr="006655B3">
        <w:rPr>
          <w:rFonts w:ascii="Times New Roman" w:hAnsi="Times New Roman" w:cs="Times New Roman"/>
          <w:sz w:val="26"/>
          <w:szCs w:val="26"/>
        </w:rPr>
        <w:t xml:space="preserve"> </w:t>
      </w:r>
      <w:r w:rsidR="00DE3B17" w:rsidRPr="00DE3B17">
        <w:rPr>
          <w:rFonts w:ascii="Times New Roman" w:hAnsi="Times New Roman" w:cs="Times New Roman"/>
          <w:sz w:val="26"/>
          <w:szCs w:val="26"/>
        </w:rPr>
        <w:t xml:space="preserve">городского </w:t>
      </w:r>
      <w:r w:rsidR="006655B3" w:rsidRPr="006655B3">
        <w:rPr>
          <w:rFonts w:ascii="Times New Roman" w:hAnsi="Times New Roman" w:cs="Times New Roman"/>
          <w:sz w:val="26"/>
          <w:szCs w:val="26"/>
        </w:rPr>
        <w:t xml:space="preserve"> </w:t>
      </w:r>
      <w:r w:rsidR="00DE3B17" w:rsidRPr="00DE3B17">
        <w:rPr>
          <w:rFonts w:ascii="Times New Roman" w:hAnsi="Times New Roman" w:cs="Times New Roman"/>
          <w:sz w:val="26"/>
          <w:szCs w:val="26"/>
        </w:rPr>
        <w:t xml:space="preserve">поселения </w:t>
      </w:r>
      <w:r w:rsidR="006655B3" w:rsidRPr="006655B3">
        <w:rPr>
          <w:rFonts w:ascii="Times New Roman" w:hAnsi="Times New Roman" w:cs="Times New Roman"/>
          <w:sz w:val="26"/>
          <w:szCs w:val="26"/>
        </w:rPr>
        <w:t xml:space="preserve"> </w:t>
      </w:r>
      <w:r w:rsidR="00DE3B17" w:rsidRPr="00DE3B17">
        <w:rPr>
          <w:rFonts w:ascii="Times New Roman" w:hAnsi="Times New Roman" w:cs="Times New Roman"/>
          <w:sz w:val="26"/>
          <w:szCs w:val="26"/>
        </w:rPr>
        <w:t xml:space="preserve">от </w:t>
      </w:r>
      <w:r w:rsidR="006655B3" w:rsidRPr="006655B3">
        <w:rPr>
          <w:rFonts w:ascii="Times New Roman" w:hAnsi="Times New Roman" w:cs="Times New Roman"/>
          <w:sz w:val="26"/>
          <w:szCs w:val="26"/>
        </w:rPr>
        <w:t xml:space="preserve"> </w:t>
      </w:r>
      <w:r w:rsidR="00DE3B17" w:rsidRPr="00DE3B17">
        <w:rPr>
          <w:rFonts w:ascii="Times New Roman" w:hAnsi="Times New Roman" w:cs="Times New Roman"/>
          <w:sz w:val="26"/>
          <w:szCs w:val="26"/>
        </w:rPr>
        <w:t xml:space="preserve">03.08.2015 № 267, </w:t>
      </w:r>
      <w:r w:rsidRPr="00DE3B17">
        <w:rPr>
          <w:sz w:val="26"/>
          <w:szCs w:val="26"/>
        </w:rPr>
        <w:t xml:space="preserve"> </w:t>
      </w:r>
    </w:p>
    <w:p w:rsidR="00245134" w:rsidRPr="00AC7A2E" w:rsidRDefault="00245134" w:rsidP="00245134">
      <w:pPr>
        <w:keepNext/>
        <w:widowControl/>
        <w:autoSpaceDE/>
        <w:adjustRightInd/>
        <w:spacing w:before="240" w:after="60" w:line="276" w:lineRule="auto"/>
        <w:outlineLvl w:val="0"/>
        <w:rPr>
          <w:rFonts w:ascii="Times New Roman" w:hAnsi="Times New Roman" w:cs="Times New Roman"/>
          <w:b/>
          <w:bCs/>
          <w:kern w:val="32"/>
          <w:sz w:val="26"/>
          <w:szCs w:val="26"/>
        </w:rPr>
      </w:pPr>
      <w:r w:rsidRPr="00AC7A2E">
        <w:rPr>
          <w:rFonts w:ascii="Times New Roman" w:hAnsi="Times New Roman" w:cs="Times New Roman"/>
          <w:b/>
          <w:bCs/>
          <w:kern w:val="32"/>
          <w:sz w:val="26"/>
          <w:szCs w:val="26"/>
        </w:rPr>
        <w:t>ПОСТАНОВЛЯЮ:</w:t>
      </w:r>
    </w:p>
    <w:p w:rsidR="0003314B" w:rsidRDefault="00245134" w:rsidP="00085D3D">
      <w:pPr>
        <w:widowControl/>
        <w:suppressAutoHyphens/>
        <w:autoSpaceDE/>
        <w:adjustRightInd/>
        <w:ind w:firstLine="540"/>
        <w:jc w:val="both"/>
        <w:rPr>
          <w:rFonts w:ascii="Times New Roman" w:hAnsi="Times New Roman" w:cs="Times New Roman"/>
          <w:color w:val="000000"/>
          <w:sz w:val="26"/>
          <w:szCs w:val="26"/>
        </w:rPr>
      </w:pPr>
      <w:r w:rsidRPr="00AC7A2E">
        <w:rPr>
          <w:rFonts w:ascii="Times New Roman" w:hAnsi="Times New Roman" w:cs="Times New Roman"/>
          <w:color w:val="000000"/>
          <w:sz w:val="26"/>
          <w:szCs w:val="26"/>
        </w:rPr>
        <w:t xml:space="preserve">1. </w:t>
      </w:r>
      <w:r w:rsidR="0003314B">
        <w:rPr>
          <w:rFonts w:ascii="Times New Roman" w:hAnsi="Times New Roman" w:cs="Times New Roman"/>
          <w:color w:val="000000"/>
          <w:sz w:val="26"/>
          <w:szCs w:val="26"/>
        </w:rPr>
        <w:t xml:space="preserve">Внести </w:t>
      </w:r>
      <w:r w:rsidR="0003314B" w:rsidRPr="0003314B">
        <w:rPr>
          <w:rFonts w:ascii="Times New Roman" w:hAnsi="Times New Roman" w:cs="Times New Roman"/>
          <w:color w:val="000000"/>
          <w:sz w:val="26"/>
          <w:szCs w:val="26"/>
        </w:rPr>
        <w:t>в постановление Главы Нижнесергинского городского поселения от 03.08.2015 № 267 «Об утверждении муниципальной программы «Развитие сферы культуры в Нижнесергинском городском поселении в 2016-202</w:t>
      </w:r>
      <w:r w:rsidR="007668C4">
        <w:rPr>
          <w:rFonts w:ascii="Times New Roman" w:hAnsi="Times New Roman" w:cs="Times New Roman"/>
          <w:color w:val="000000"/>
          <w:sz w:val="26"/>
          <w:szCs w:val="26"/>
        </w:rPr>
        <w:t>2</w:t>
      </w:r>
      <w:r w:rsidR="0003314B" w:rsidRPr="0003314B">
        <w:rPr>
          <w:rFonts w:ascii="Times New Roman" w:hAnsi="Times New Roman" w:cs="Times New Roman"/>
          <w:color w:val="000000"/>
          <w:sz w:val="26"/>
          <w:szCs w:val="26"/>
        </w:rPr>
        <w:t xml:space="preserve"> годах» (с изменениями  от 11.05.2016  № 181, от  17.10.2016  № 501, от 17.10.2017   № 496, от 28.11.2017 № 552, от 05.12.2018 № 547-А, от 17.12.2018 № 577, от 12.02.2019 № 36, от 26.02.2019 № 62, от 19.03.2019 № 90, от 01.11.2019 № 445, от 25.12.2019 № 515</w:t>
      </w:r>
      <w:r w:rsidR="007668C4">
        <w:rPr>
          <w:rFonts w:ascii="Times New Roman" w:hAnsi="Times New Roman" w:cs="Times New Roman"/>
          <w:color w:val="000000"/>
          <w:sz w:val="26"/>
          <w:szCs w:val="26"/>
        </w:rPr>
        <w:t xml:space="preserve">, </w:t>
      </w:r>
      <w:r w:rsidR="007668C4" w:rsidRPr="007668C4">
        <w:rPr>
          <w:rFonts w:ascii="Times New Roman" w:hAnsi="Times New Roman" w:cs="Times New Roman"/>
          <w:color w:val="000000"/>
          <w:sz w:val="26"/>
          <w:szCs w:val="26"/>
        </w:rPr>
        <w:t>от 27.01.2020 № 21</w:t>
      </w:r>
      <w:r w:rsidR="0003314B" w:rsidRPr="0003314B">
        <w:rPr>
          <w:rFonts w:ascii="Times New Roman" w:hAnsi="Times New Roman" w:cs="Times New Roman"/>
          <w:color w:val="000000"/>
          <w:sz w:val="26"/>
          <w:szCs w:val="26"/>
        </w:rPr>
        <w:t>)</w:t>
      </w:r>
      <w:r w:rsidR="0003314B">
        <w:rPr>
          <w:rFonts w:ascii="Times New Roman" w:hAnsi="Times New Roman" w:cs="Times New Roman"/>
          <w:color w:val="000000"/>
          <w:sz w:val="26"/>
          <w:szCs w:val="26"/>
        </w:rPr>
        <w:t xml:space="preserve"> </w:t>
      </w:r>
      <w:r w:rsidR="007668C4">
        <w:rPr>
          <w:rFonts w:ascii="Times New Roman" w:hAnsi="Times New Roman" w:cs="Times New Roman"/>
          <w:color w:val="000000"/>
          <w:sz w:val="26"/>
          <w:szCs w:val="26"/>
        </w:rPr>
        <w:t>изложив её в новой редакции (прилагается).</w:t>
      </w:r>
    </w:p>
    <w:p w:rsidR="00245134" w:rsidRPr="00AC7A2E" w:rsidRDefault="007668C4" w:rsidP="00245134">
      <w:pPr>
        <w:widowControl/>
        <w:suppressAutoHyphens/>
        <w:autoSpaceDE/>
        <w:adjustRightInd/>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245134" w:rsidRPr="00AC7A2E">
        <w:rPr>
          <w:rFonts w:ascii="Times New Roman" w:hAnsi="Times New Roman" w:cs="Times New Roman"/>
          <w:color w:val="000000"/>
          <w:sz w:val="26"/>
          <w:szCs w:val="26"/>
        </w:rPr>
        <w:t>.</w:t>
      </w:r>
      <w:r w:rsidR="00245134" w:rsidRPr="00A31B73">
        <w:t xml:space="preserve"> </w:t>
      </w:r>
      <w:r w:rsidR="00245134" w:rsidRPr="00A31B73">
        <w:rPr>
          <w:rFonts w:ascii="Times New Roman" w:hAnsi="Times New Roman" w:cs="Times New Roman"/>
          <w:sz w:val="26"/>
          <w:szCs w:val="26"/>
          <w:lang w:eastAsia="en-US"/>
        </w:rPr>
        <w:t>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245134" w:rsidRPr="00AC7A2E" w:rsidRDefault="007668C4" w:rsidP="00245134">
      <w:pPr>
        <w:widowControl/>
        <w:suppressAutoHyphens/>
        <w:autoSpaceDE/>
        <w:adjustRightInd/>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3</w:t>
      </w:r>
      <w:r w:rsidR="00245134" w:rsidRPr="00AC7A2E">
        <w:rPr>
          <w:rFonts w:ascii="Times New Roman" w:hAnsi="Times New Roman" w:cs="Times New Roman"/>
          <w:sz w:val="26"/>
          <w:szCs w:val="26"/>
          <w:lang w:eastAsia="en-US"/>
        </w:rPr>
        <w:t xml:space="preserve">. </w:t>
      </w:r>
      <w:r w:rsidR="00245134" w:rsidRPr="00AC7A2E">
        <w:rPr>
          <w:rFonts w:ascii="Times New Roman" w:hAnsi="Times New Roman" w:cs="Times New Roman"/>
          <w:color w:val="000000"/>
          <w:sz w:val="26"/>
          <w:szCs w:val="26"/>
        </w:rPr>
        <w:t xml:space="preserve">Контроль за исполнением настоящего постановления </w:t>
      </w:r>
      <w:r w:rsidR="00245134">
        <w:rPr>
          <w:rFonts w:ascii="Times New Roman" w:hAnsi="Times New Roman" w:cs="Times New Roman"/>
          <w:color w:val="000000"/>
          <w:sz w:val="26"/>
          <w:szCs w:val="26"/>
        </w:rPr>
        <w:t>оставляю за собой.</w:t>
      </w:r>
    </w:p>
    <w:p w:rsidR="00245134" w:rsidRDefault="00245134" w:rsidP="00245134">
      <w:pPr>
        <w:widowControl/>
        <w:suppressAutoHyphens/>
        <w:autoSpaceDE/>
        <w:adjustRightInd/>
        <w:jc w:val="both"/>
        <w:rPr>
          <w:rFonts w:ascii="Times New Roman" w:hAnsi="Times New Roman" w:cs="Times New Roman"/>
          <w:color w:val="000000"/>
          <w:sz w:val="26"/>
          <w:szCs w:val="26"/>
        </w:rPr>
      </w:pPr>
    </w:p>
    <w:p w:rsidR="00DE3B17" w:rsidRDefault="00DE3B17" w:rsidP="00245134">
      <w:pPr>
        <w:widowControl/>
        <w:suppressAutoHyphens/>
        <w:autoSpaceDE/>
        <w:adjustRightInd/>
        <w:jc w:val="both"/>
        <w:rPr>
          <w:rFonts w:ascii="Times New Roman" w:hAnsi="Times New Roman" w:cs="Times New Roman"/>
          <w:color w:val="000000"/>
          <w:sz w:val="26"/>
          <w:szCs w:val="26"/>
        </w:rPr>
      </w:pPr>
    </w:p>
    <w:p w:rsidR="00DE3B17" w:rsidRDefault="00DE3B17" w:rsidP="00245134">
      <w:pPr>
        <w:widowControl/>
        <w:suppressAutoHyphens/>
        <w:autoSpaceDE/>
        <w:adjustRightInd/>
        <w:jc w:val="both"/>
        <w:rPr>
          <w:rFonts w:ascii="Times New Roman" w:hAnsi="Times New Roman" w:cs="Times New Roman"/>
          <w:color w:val="000000"/>
          <w:sz w:val="26"/>
          <w:szCs w:val="26"/>
        </w:rPr>
      </w:pPr>
    </w:p>
    <w:p w:rsidR="00085D3D" w:rsidRDefault="00085D3D" w:rsidP="00245134">
      <w:pPr>
        <w:widowControl/>
        <w:suppressAutoHyphens/>
        <w:autoSpaceDE/>
        <w:adjustRightInd/>
        <w:jc w:val="both"/>
        <w:rPr>
          <w:rFonts w:ascii="Times New Roman" w:hAnsi="Times New Roman" w:cs="Times New Roman"/>
          <w:color w:val="000000"/>
          <w:sz w:val="26"/>
          <w:szCs w:val="26"/>
        </w:rPr>
      </w:pPr>
    </w:p>
    <w:p w:rsidR="00245134" w:rsidRPr="00AC7A2E" w:rsidRDefault="00245134" w:rsidP="00245134">
      <w:pPr>
        <w:widowControl/>
        <w:autoSpaceDE/>
        <w:adjustRightInd/>
        <w:spacing w:line="276"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Глава </w:t>
      </w:r>
      <w:r w:rsidRPr="00AC7A2E">
        <w:rPr>
          <w:rFonts w:ascii="Times New Roman" w:hAnsi="Times New Roman" w:cs="Times New Roman"/>
          <w:sz w:val="26"/>
          <w:szCs w:val="26"/>
          <w:lang w:eastAsia="en-US"/>
        </w:rPr>
        <w:t>Нижнесергинского</w:t>
      </w:r>
    </w:p>
    <w:p w:rsidR="00DE3B17" w:rsidRDefault="00245134" w:rsidP="00145EB2">
      <w:pPr>
        <w:widowControl/>
        <w:autoSpaceDE/>
        <w:adjustRightInd/>
        <w:spacing w:line="276" w:lineRule="auto"/>
        <w:jc w:val="both"/>
        <w:rPr>
          <w:rFonts w:ascii="Times New Roman" w:hAnsi="Times New Roman" w:cs="Times New Roman"/>
          <w:bCs/>
          <w:sz w:val="26"/>
          <w:szCs w:val="26"/>
          <w:lang w:eastAsia="en-US"/>
        </w:rPr>
      </w:pPr>
      <w:r w:rsidRPr="00AC7A2E">
        <w:rPr>
          <w:rFonts w:ascii="Times New Roman" w:hAnsi="Times New Roman" w:cs="Times New Roman"/>
          <w:sz w:val="26"/>
          <w:szCs w:val="26"/>
          <w:lang w:eastAsia="en-US"/>
        </w:rPr>
        <w:t xml:space="preserve">городского поселения                                                </w:t>
      </w:r>
      <w:r>
        <w:rPr>
          <w:rFonts w:ascii="Times New Roman" w:hAnsi="Times New Roman" w:cs="Times New Roman"/>
          <w:sz w:val="26"/>
          <w:szCs w:val="26"/>
          <w:lang w:eastAsia="en-US"/>
        </w:rPr>
        <w:t xml:space="preserve">                               А.М. Чекасин</w:t>
      </w:r>
    </w:p>
    <w:p w:rsidR="00145EB2" w:rsidRPr="00145EB2" w:rsidRDefault="00145EB2" w:rsidP="00145EB2">
      <w:pPr>
        <w:widowControl/>
        <w:autoSpaceDE/>
        <w:adjustRightInd/>
        <w:spacing w:line="276" w:lineRule="auto"/>
        <w:jc w:val="both"/>
        <w:rPr>
          <w:rFonts w:ascii="Times New Roman" w:hAnsi="Times New Roman" w:cs="Times New Roman"/>
          <w:bCs/>
          <w:sz w:val="26"/>
          <w:szCs w:val="26"/>
          <w:lang w:eastAsia="en-US"/>
        </w:rPr>
      </w:pPr>
    </w:p>
    <w:p w:rsidR="00085D3D" w:rsidRDefault="00085D3D" w:rsidP="00085D3D">
      <w:pPr>
        <w:jc w:val="right"/>
        <w:outlineLvl w:val="0"/>
        <w:rPr>
          <w:rFonts w:ascii="Times New Roman" w:hAnsi="Times New Roman" w:cs="Times New Roman"/>
        </w:rPr>
      </w:pPr>
      <w:r>
        <w:rPr>
          <w:rFonts w:ascii="Times New Roman" w:hAnsi="Times New Roman" w:cs="Times New Roman"/>
        </w:rPr>
        <w:t xml:space="preserve">Утверждена </w:t>
      </w:r>
    </w:p>
    <w:p w:rsidR="00085D3D" w:rsidRDefault="00085D3D" w:rsidP="00085D3D">
      <w:pPr>
        <w:jc w:val="right"/>
        <w:outlineLvl w:val="0"/>
        <w:rPr>
          <w:rFonts w:ascii="Times New Roman" w:hAnsi="Times New Roman" w:cs="Times New Roman"/>
        </w:rPr>
      </w:pPr>
      <w:r>
        <w:rPr>
          <w:rFonts w:ascii="Times New Roman" w:hAnsi="Times New Roman" w:cs="Times New Roman"/>
        </w:rPr>
        <w:t>постановлением главы</w:t>
      </w:r>
    </w:p>
    <w:p w:rsidR="00085D3D" w:rsidRDefault="00085D3D" w:rsidP="00085D3D">
      <w:pPr>
        <w:jc w:val="right"/>
        <w:outlineLvl w:val="0"/>
        <w:rPr>
          <w:rFonts w:ascii="Times New Roman" w:hAnsi="Times New Roman" w:cs="Times New Roman"/>
        </w:rPr>
      </w:pPr>
      <w:r>
        <w:rPr>
          <w:rFonts w:ascii="Times New Roman" w:hAnsi="Times New Roman" w:cs="Times New Roman"/>
        </w:rPr>
        <w:t xml:space="preserve"> Нижнесергинского городского поселения </w:t>
      </w:r>
    </w:p>
    <w:p w:rsidR="00085D3D" w:rsidRDefault="00085D3D" w:rsidP="00085D3D">
      <w:pPr>
        <w:jc w:val="right"/>
        <w:rPr>
          <w:rFonts w:ascii="Times New Roman" w:hAnsi="Times New Roman" w:cs="Times New Roman"/>
        </w:rPr>
      </w:pPr>
      <w:r>
        <w:rPr>
          <w:rFonts w:ascii="Times New Roman" w:hAnsi="Times New Roman" w:cs="Times New Roman"/>
        </w:rPr>
        <w:t xml:space="preserve">от 03.08.2015 № 267 </w:t>
      </w:r>
    </w:p>
    <w:p w:rsidR="00085D3D" w:rsidRDefault="00085D3D" w:rsidP="00085D3D">
      <w:pPr>
        <w:jc w:val="right"/>
        <w:rPr>
          <w:rFonts w:ascii="Times New Roman" w:hAnsi="Times New Roman" w:cs="Times New Roman"/>
        </w:rPr>
      </w:pPr>
      <w:r>
        <w:rPr>
          <w:rFonts w:ascii="Times New Roman" w:hAnsi="Times New Roman" w:cs="Times New Roman"/>
        </w:rPr>
        <w:t>(с изменениями от 11.05.2016 № 181,</w:t>
      </w:r>
    </w:p>
    <w:p w:rsidR="00085D3D" w:rsidRDefault="00085D3D" w:rsidP="00085D3D">
      <w:pPr>
        <w:jc w:val="right"/>
        <w:rPr>
          <w:rFonts w:ascii="Times New Roman" w:hAnsi="Times New Roman" w:cs="Times New Roman"/>
        </w:rPr>
      </w:pPr>
      <w:r>
        <w:rPr>
          <w:rFonts w:ascii="Times New Roman" w:hAnsi="Times New Roman" w:cs="Times New Roman"/>
        </w:rPr>
        <w:t xml:space="preserve"> от 17.10.2016 № 501, от 17.10.2017 № 496,</w:t>
      </w:r>
    </w:p>
    <w:p w:rsidR="00085D3D" w:rsidRDefault="00085D3D" w:rsidP="00085D3D">
      <w:pPr>
        <w:jc w:val="right"/>
        <w:rPr>
          <w:rFonts w:ascii="Times New Roman" w:hAnsi="Times New Roman" w:cs="Times New Roman"/>
        </w:rPr>
      </w:pPr>
      <w:r>
        <w:t xml:space="preserve"> </w:t>
      </w:r>
      <w:r>
        <w:rPr>
          <w:rFonts w:ascii="Times New Roman" w:hAnsi="Times New Roman" w:cs="Times New Roman"/>
        </w:rPr>
        <w:t xml:space="preserve">от 28.11.2017 № 552, от 05.12.2018 № 547-А, </w:t>
      </w:r>
    </w:p>
    <w:p w:rsidR="00085D3D" w:rsidRDefault="00085D3D" w:rsidP="00085D3D">
      <w:pPr>
        <w:jc w:val="right"/>
        <w:rPr>
          <w:rFonts w:ascii="Times New Roman" w:hAnsi="Times New Roman" w:cs="Times New Roman"/>
        </w:rPr>
      </w:pPr>
      <w:r>
        <w:rPr>
          <w:rFonts w:ascii="Times New Roman" w:hAnsi="Times New Roman" w:cs="Times New Roman"/>
        </w:rPr>
        <w:t xml:space="preserve">от 17.12.2018 № 577, от </w:t>
      </w:r>
      <w:r w:rsidRPr="00AC7A2E">
        <w:rPr>
          <w:rFonts w:ascii="Times New Roman" w:hAnsi="Times New Roman" w:cs="Times New Roman"/>
        </w:rPr>
        <w:t>17.12.2018 № 577</w:t>
      </w:r>
      <w:r>
        <w:rPr>
          <w:rFonts w:ascii="Times New Roman" w:hAnsi="Times New Roman" w:cs="Times New Roman"/>
        </w:rPr>
        <w:t xml:space="preserve">, </w:t>
      </w:r>
    </w:p>
    <w:p w:rsidR="00085D3D" w:rsidRDefault="00085D3D" w:rsidP="00085D3D">
      <w:pPr>
        <w:jc w:val="right"/>
        <w:rPr>
          <w:rFonts w:ascii="Times New Roman" w:hAnsi="Times New Roman" w:cs="Times New Roman"/>
        </w:rPr>
      </w:pPr>
      <w:r>
        <w:rPr>
          <w:rFonts w:ascii="Times New Roman" w:hAnsi="Times New Roman" w:cs="Times New Roman"/>
        </w:rPr>
        <w:t>от 12.02.2019 № 36</w:t>
      </w:r>
      <w:r w:rsidRPr="008D4C03">
        <w:t xml:space="preserve"> </w:t>
      </w:r>
      <w:r w:rsidRPr="008D4C03">
        <w:rPr>
          <w:rFonts w:ascii="Times New Roman" w:hAnsi="Times New Roman" w:cs="Times New Roman"/>
        </w:rPr>
        <w:t>от 26.02.2019 № 62</w:t>
      </w:r>
      <w:r>
        <w:rPr>
          <w:rFonts w:ascii="Times New Roman" w:hAnsi="Times New Roman" w:cs="Times New Roman"/>
        </w:rPr>
        <w:t xml:space="preserve">, </w:t>
      </w:r>
    </w:p>
    <w:p w:rsidR="00085D3D" w:rsidRDefault="00085D3D" w:rsidP="00085D3D">
      <w:pPr>
        <w:jc w:val="right"/>
        <w:rPr>
          <w:rFonts w:ascii="Times New Roman" w:hAnsi="Times New Roman" w:cs="Times New Roman"/>
        </w:rPr>
      </w:pPr>
      <w:r>
        <w:rPr>
          <w:rFonts w:ascii="Times New Roman" w:hAnsi="Times New Roman" w:cs="Times New Roman"/>
        </w:rPr>
        <w:t xml:space="preserve">от 19.03.2019 № 90, от 01.11.2019 № 445, </w:t>
      </w:r>
    </w:p>
    <w:p w:rsidR="006655B3" w:rsidRDefault="00085D3D" w:rsidP="00085D3D">
      <w:pPr>
        <w:jc w:val="right"/>
        <w:rPr>
          <w:rFonts w:ascii="Times New Roman" w:hAnsi="Times New Roman" w:cs="Times New Roman"/>
        </w:rPr>
      </w:pPr>
      <w:r>
        <w:rPr>
          <w:rFonts w:ascii="Times New Roman" w:hAnsi="Times New Roman" w:cs="Times New Roman"/>
        </w:rPr>
        <w:t xml:space="preserve">от 25.12.2019 № 515, от </w:t>
      </w:r>
      <w:r w:rsidR="00DE3B17">
        <w:rPr>
          <w:rFonts w:ascii="Times New Roman" w:hAnsi="Times New Roman" w:cs="Times New Roman"/>
        </w:rPr>
        <w:t>27</w:t>
      </w:r>
      <w:r>
        <w:rPr>
          <w:rFonts w:ascii="Times New Roman" w:hAnsi="Times New Roman" w:cs="Times New Roman"/>
        </w:rPr>
        <w:t xml:space="preserve">.01.2020 № </w:t>
      </w:r>
      <w:r w:rsidR="00DE3B17">
        <w:rPr>
          <w:rFonts w:ascii="Times New Roman" w:hAnsi="Times New Roman" w:cs="Times New Roman"/>
        </w:rPr>
        <w:t>21</w:t>
      </w:r>
      <w:r w:rsidR="006655B3">
        <w:rPr>
          <w:rFonts w:ascii="Times New Roman" w:hAnsi="Times New Roman" w:cs="Times New Roman"/>
        </w:rPr>
        <w:t xml:space="preserve">, </w:t>
      </w:r>
    </w:p>
    <w:p w:rsidR="00085D3D" w:rsidRPr="002114D9" w:rsidRDefault="006655B3" w:rsidP="00085D3D">
      <w:pPr>
        <w:jc w:val="right"/>
        <w:rPr>
          <w:rFonts w:ascii="Times New Roman" w:hAnsi="Times New Roman" w:cs="Times New Roman"/>
        </w:rPr>
      </w:pPr>
      <w:r w:rsidRPr="002114D9">
        <w:rPr>
          <w:rFonts w:ascii="Times New Roman" w:hAnsi="Times New Roman" w:cs="Times New Roman"/>
        </w:rPr>
        <w:t xml:space="preserve">от </w:t>
      </w:r>
      <w:r w:rsidR="002114D9" w:rsidRPr="002114D9">
        <w:rPr>
          <w:rFonts w:ascii="Times New Roman" w:hAnsi="Times New Roman" w:cs="Times New Roman"/>
        </w:rPr>
        <w:t>16</w:t>
      </w:r>
      <w:r w:rsidRPr="002114D9">
        <w:rPr>
          <w:rFonts w:ascii="Times New Roman" w:hAnsi="Times New Roman" w:cs="Times New Roman"/>
        </w:rPr>
        <w:t>.04.2020 №</w:t>
      </w:r>
      <w:r w:rsidR="002114D9" w:rsidRPr="002114D9">
        <w:rPr>
          <w:rFonts w:ascii="Times New Roman" w:hAnsi="Times New Roman" w:cs="Times New Roman"/>
        </w:rPr>
        <w:t>122</w:t>
      </w:r>
      <w:r w:rsidR="00085D3D" w:rsidRPr="002114D9">
        <w:rPr>
          <w:rFonts w:ascii="Times New Roman" w:hAnsi="Times New Roman" w:cs="Times New Roman"/>
        </w:rPr>
        <w:t>)</w:t>
      </w:r>
    </w:p>
    <w:p w:rsidR="00085D3D" w:rsidRDefault="00085D3D" w:rsidP="00085D3D">
      <w:pPr>
        <w:autoSpaceDE/>
        <w:adjustRightInd/>
        <w:rPr>
          <w:rFonts w:ascii="Times New Roman" w:hAnsi="Times New Roman" w:cs="Times New Roman"/>
          <w:b/>
          <w:bCs/>
          <w:color w:val="000000"/>
          <w:sz w:val="32"/>
          <w:szCs w:val="32"/>
        </w:rPr>
      </w:pPr>
      <w:bookmarkStart w:id="3" w:name="Par28"/>
      <w:bookmarkStart w:id="4" w:name="Par150"/>
      <w:bookmarkEnd w:id="3"/>
      <w:bookmarkEnd w:id="4"/>
    </w:p>
    <w:p w:rsidR="00085D3D" w:rsidRDefault="00085D3D" w:rsidP="00085D3D">
      <w:pPr>
        <w:autoSpaceDE/>
        <w:adjustRightInd/>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Муниципальная программа</w:t>
      </w:r>
    </w:p>
    <w:p w:rsidR="00085D3D" w:rsidRDefault="00085D3D" w:rsidP="00085D3D">
      <w:pPr>
        <w:autoSpaceDE/>
        <w:adjustRightInd/>
        <w:jc w:val="center"/>
        <w:rPr>
          <w:rFonts w:ascii="Times New Roman" w:hAnsi="Times New Roman" w:cs="Times New Roman"/>
          <w:b/>
          <w:bCs/>
          <w:color w:val="000000"/>
          <w:sz w:val="36"/>
          <w:szCs w:val="36"/>
        </w:rPr>
      </w:pPr>
    </w:p>
    <w:p w:rsidR="00085D3D" w:rsidRDefault="00085D3D" w:rsidP="00085D3D">
      <w:pPr>
        <w:autoSpaceDE/>
        <w:adjustRightInd/>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«РАЗВИТИЕ СФЕРЫ КУЛЬТУРЫ В НИЖНЕСЕРГИНСКОМ</w:t>
      </w:r>
    </w:p>
    <w:p w:rsidR="00085D3D" w:rsidRDefault="00085D3D" w:rsidP="00085D3D">
      <w:pPr>
        <w:autoSpaceDE/>
        <w:adjustRightInd/>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ГОРОДСКОМ ПОСЕЛЕНИЕ В 2016-202</w:t>
      </w:r>
      <w:r w:rsidR="00505C15">
        <w:rPr>
          <w:rFonts w:ascii="Times New Roman" w:hAnsi="Times New Roman" w:cs="Times New Roman"/>
          <w:b/>
          <w:bCs/>
          <w:color w:val="000000"/>
          <w:sz w:val="26"/>
          <w:szCs w:val="26"/>
        </w:rPr>
        <w:t>2</w:t>
      </w:r>
      <w:r>
        <w:rPr>
          <w:rFonts w:ascii="Times New Roman" w:hAnsi="Times New Roman" w:cs="Times New Roman"/>
          <w:b/>
          <w:bCs/>
          <w:color w:val="000000"/>
          <w:sz w:val="26"/>
          <w:szCs w:val="26"/>
        </w:rPr>
        <w:t xml:space="preserve"> ГОДАХ»</w:t>
      </w:r>
    </w:p>
    <w:p w:rsidR="00085D3D" w:rsidRDefault="00085D3D" w:rsidP="00085D3D">
      <w:pPr>
        <w:rPr>
          <w:rFonts w:ascii="Times New Roman" w:hAnsi="Times New Roman" w:cs="Times New Roman"/>
          <w:sz w:val="26"/>
          <w:szCs w:val="26"/>
        </w:rPr>
      </w:pPr>
    </w:p>
    <w:p w:rsidR="00085D3D" w:rsidRDefault="00085D3D" w:rsidP="00085D3D">
      <w:pPr>
        <w:jc w:val="center"/>
        <w:rPr>
          <w:rFonts w:ascii="Times New Roman" w:hAnsi="Times New Roman" w:cs="Times New Roman"/>
          <w:sz w:val="26"/>
          <w:szCs w:val="26"/>
        </w:rPr>
      </w:pPr>
      <w:r>
        <w:rPr>
          <w:rFonts w:ascii="Times New Roman" w:hAnsi="Times New Roman" w:cs="Times New Roman"/>
          <w:sz w:val="26"/>
          <w:szCs w:val="26"/>
        </w:rPr>
        <w:t>ПАСПОРТ</w:t>
      </w:r>
    </w:p>
    <w:p w:rsidR="00085D3D" w:rsidRDefault="00085D3D" w:rsidP="00085D3D">
      <w:pPr>
        <w:jc w:val="center"/>
        <w:rPr>
          <w:rFonts w:ascii="Times New Roman" w:hAnsi="Times New Roman" w:cs="Times New Roman"/>
          <w:sz w:val="26"/>
          <w:szCs w:val="26"/>
        </w:rPr>
      </w:pPr>
      <w:r>
        <w:rPr>
          <w:rFonts w:ascii="Times New Roman" w:hAnsi="Times New Roman" w:cs="Times New Roman"/>
          <w:sz w:val="26"/>
          <w:szCs w:val="26"/>
        </w:rPr>
        <w:t>МУНИЦИПАЛЬНОЙ ПРОГРАММЫ</w:t>
      </w:r>
    </w:p>
    <w:p w:rsidR="00085D3D" w:rsidRDefault="00085D3D" w:rsidP="00085D3D">
      <w:pPr>
        <w:jc w:val="center"/>
        <w:rPr>
          <w:rFonts w:ascii="Times New Roman" w:hAnsi="Times New Roman" w:cs="Times New Roman"/>
          <w:sz w:val="26"/>
          <w:szCs w:val="26"/>
        </w:rPr>
      </w:pPr>
      <w:r>
        <w:rPr>
          <w:rFonts w:ascii="Times New Roman" w:hAnsi="Times New Roman" w:cs="Times New Roman"/>
          <w:sz w:val="26"/>
          <w:szCs w:val="26"/>
        </w:rPr>
        <w:t xml:space="preserve">  «РАЗВИТИЕ СФЕРЫ КУЛЬТУРЫ В НИЖНЕСЕРГИНСКОМ ГОРОДСКОМ ПОСЕЛЕНИИ   В 2016-202</w:t>
      </w:r>
      <w:r w:rsidR="00505C15">
        <w:rPr>
          <w:rFonts w:ascii="Times New Roman" w:hAnsi="Times New Roman" w:cs="Times New Roman"/>
          <w:sz w:val="26"/>
          <w:szCs w:val="26"/>
        </w:rPr>
        <w:t>2</w:t>
      </w:r>
      <w:r>
        <w:rPr>
          <w:rFonts w:ascii="Times New Roman" w:hAnsi="Times New Roman" w:cs="Times New Roman"/>
          <w:sz w:val="26"/>
          <w:szCs w:val="26"/>
        </w:rPr>
        <w:t xml:space="preserve"> ГОДАХ»</w:t>
      </w:r>
    </w:p>
    <w:p w:rsidR="00085D3D" w:rsidRDefault="00085D3D" w:rsidP="00085D3D">
      <w:pPr>
        <w:jc w:val="both"/>
        <w:rPr>
          <w:rFonts w:ascii="Times New Roman" w:hAnsi="Times New Roman" w:cs="Times New Roman"/>
          <w:sz w:val="28"/>
          <w:szCs w:val="28"/>
        </w:rPr>
      </w:pPr>
    </w:p>
    <w:tbl>
      <w:tblPr>
        <w:tblW w:w="0" w:type="dxa"/>
        <w:tblInd w:w="75" w:type="dxa"/>
        <w:tblLayout w:type="fixed"/>
        <w:tblCellMar>
          <w:left w:w="75" w:type="dxa"/>
          <w:right w:w="75" w:type="dxa"/>
        </w:tblCellMar>
        <w:tblLook w:val="04A0" w:firstRow="1" w:lastRow="0" w:firstColumn="1" w:lastColumn="0" w:noHBand="0" w:noVBand="1"/>
      </w:tblPr>
      <w:tblGrid>
        <w:gridCol w:w="3600"/>
        <w:gridCol w:w="5998"/>
      </w:tblGrid>
      <w:tr w:rsidR="00085D3D" w:rsidTr="005E18DB">
        <w:trPr>
          <w:trHeight w:val="400"/>
        </w:trPr>
        <w:tc>
          <w:tcPr>
            <w:tcW w:w="3600" w:type="dxa"/>
            <w:tcBorders>
              <w:top w:val="single" w:sz="4" w:space="0" w:color="auto"/>
              <w:left w:val="single" w:sz="4" w:space="0" w:color="auto"/>
              <w:bottom w:val="single" w:sz="4" w:space="0" w:color="auto"/>
              <w:right w:val="single" w:sz="4" w:space="0" w:color="auto"/>
            </w:tcBorders>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-заказчик-координатор</w:t>
            </w:r>
          </w:p>
          <w:p w:rsidR="00085D3D" w:rsidRDefault="00085D3D" w:rsidP="005E18DB">
            <w:pPr>
              <w:widowControl/>
              <w:rPr>
                <w:rFonts w:ascii="Times New Roman" w:eastAsia="Calibri" w:hAnsi="Times New Roman" w:cs="Times New Roman"/>
                <w:sz w:val="28"/>
                <w:szCs w:val="28"/>
                <w:lang w:eastAsia="en-US"/>
              </w:rPr>
            </w:pPr>
          </w:p>
          <w:p w:rsidR="00085D3D" w:rsidRDefault="00085D3D" w:rsidP="005E18DB">
            <w:pPr>
              <w:widowControl/>
              <w:rPr>
                <w:rFonts w:ascii="Times New Roman" w:eastAsia="Calibri" w:hAnsi="Times New Roman" w:cs="Times New Roman"/>
                <w:sz w:val="28"/>
                <w:szCs w:val="28"/>
                <w:lang w:eastAsia="en-US"/>
              </w:rPr>
            </w:pPr>
          </w:p>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w:t>
            </w:r>
          </w:p>
          <w:p w:rsidR="00085D3D" w:rsidRDefault="00085D3D" w:rsidP="005E18DB">
            <w:pPr>
              <w:widowControl/>
              <w:rPr>
                <w:rFonts w:ascii="Times New Roman" w:eastAsia="Calibri" w:hAnsi="Times New Roman" w:cs="Times New Roman"/>
                <w:sz w:val="28"/>
                <w:szCs w:val="28"/>
                <w:lang w:eastAsia="en-US"/>
              </w:rPr>
            </w:pPr>
          </w:p>
          <w:p w:rsidR="00085D3D" w:rsidRDefault="00085D3D" w:rsidP="005E18DB">
            <w:pPr>
              <w:widowControl/>
              <w:rPr>
                <w:rFonts w:ascii="Times New Roman" w:eastAsia="Calibri" w:hAnsi="Times New Roman" w:cs="Times New Roman"/>
                <w:sz w:val="28"/>
                <w:szCs w:val="28"/>
                <w:lang w:eastAsia="en-US"/>
              </w:rPr>
            </w:pPr>
          </w:p>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-исполнители</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single" w:sz="4" w:space="0" w:color="auto"/>
              <w:left w:val="single" w:sz="4" w:space="0" w:color="auto"/>
              <w:bottom w:val="single" w:sz="4" w:space="0" w:color="auto"/>
              <w:right w:val="single" w:sz="4" w:space="0" w:color="auto"/>
            </w:tcBorders>
          </w:tcPr>
          <w:p w:rsidR="00085D3D" w:rsidRDefault="00085D3D" w:rsidP="005E18DB">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Нижнесергинского городского поселения  </w:t>
            </w:r>
          </w:p>
          <w:p w:rsidR="00085D3D" w:rsidRDefault="00085D3D" w:rsidP="005E18DB">
            <w:pPr>
              <w:jc w:val="both"/>
              <w:rPr>
                <w:rFonts w:ascii="Times New Roman" w:eastAsia="Calibri" w:hAnsi="Times New Roman" w:cs="Times New Roman"/>
                <w:sz w:val="28"/>
                <w:szCs w:val="28"/>
              </w:rPr>
            </w:pPr>
          </w:p>
          <w:p w:rsidR="00085D3D" w:rsidRDefault="00085D3D" w:rsidP="005E18D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Нижнесергинского городского поселения  </w:t>
            </w:r>
          </w:p>
          <w:p w:rsidR="00085D3D" w:rsidRDefault="00085D3D" w:rsidP="005E18DB">
            <w:pPr>
              <w:widowControl/>
              <w:rPr>
                <w:rFonts w:ascii="Times New Roman" w:eastAsia="Calibri" w:hAnsi="Times New Roman" w:cs="Times New Roman"/>
                <w:sz w:val="28"/>
                <w:szCs w:val="28"/>
                <w:lang w:eastAsia="en-US"/>
              </w:rPr>
            </w:pPr>
          </w:p>
          <w:p w:rsidR="00085D3D" w:rsidRDefault="00085D3D" w:rsidP="005E18DB">
            <w:pPr>
              <w:widowControl/>
              <w:rPr>
                <w:rFonts w:ascii="Times New Roman" w:eastAsia="Calibri" w:hAnsi="Times New Roman" w:cs="Times New Roman"/>
                <w:bCs/>
                <w:color w:val="000000"/>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bCs/>
                <w:color w:val="000000"/>
                <w:sz w:val="28"/>
                <w:szCs w:val="28"/>
                <w:lang w:eastAsia="en-US"/>
              </w:rPr>
              <w:t xml:space="preserve"> администрация Нижнесергинского городского поселения,</w:t>
            </w:r>
          </w:p>
          <w:p w:rsidR="00085D3D" w:rsidRDefault="00085D3D" w:rsidP="005E18DB">
            <w:pPr>
              <w:widowControl/>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 -муниципальное бюджетное учреждение «Дворец культуры города Нижние Серги»</w:t>
            </w:r>
          </w:p>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bCs/>
                <w:color w:val="000000"/>
                <w:sz w:val="28"/>
                <w:szCs w:val="28"/>
                <w:lang w:eastAsia="en-US"/>
              </w:rPr>
              <w:t>-муниципальное бюджетное учреждение культуры «Библиотечно-информационный центр» Нижнесергинского городского поселения</w:t>
            </w:r>
          </w:p>
        </w:tc>
      </w:tr>
      <w:tr w:rsidR="00085D3D" w:rsidTr="005E18DB">
        <w:trPr>
          <w:trHeight w:val="4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Сроки реализации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2016-202</w:t>
            </w:r>
            <w:r w:rsidR="00505C15">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годы                       </w:t>
            </w:r>
          </w:p>
        </w:tc>
      </w:tr>
      <w:tr w:rsidR="00085D3D" w:rsidTr="005E18DB">
        <w:trPr>
          <w:trHeight w:val="4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Цели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color w:val="000000"/>
                <w:sz w:val="28"/>
                <w:szCs w:val="28"/>
                <w:lang w:eastAsia="en-US"/>
              </w:rPr>
            </w:pPr>
            <w:r>
              <w:rPr>
                <w:rFonts w:ascii="Times New Roman" w:hAnsi="Times New Roman" w:cs="Times New Roman"/>
                <w:sz w:val="28"/>
                <w:szCs w:val="28"/>
              </w:rPr>
              <w:t>Повышение уровня удовлетворенности качеством предоставления услуг в сфере культуры</w:t>
            </w:r>
          </w:p>
        </w:tc>
      </w:tr>
      <w:tr w:rsidR="00085D3D" w:rsidTr="005E18DB">
        <w:trPr>
          <w:trHeight w:val="6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Задачи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hideMark/>
          </w:tcPr>
          <w:p w:rsidR="00085D3D" w:rsidRDefault="00085D3D" w:rsidP="00085D3D">
            <w:pPr>
              <w:rPr>
                <w:rFonts w:ascii="Times New Roman" w:hAnsi="Times New Roman" w:cs="Times New Roman"/>
                <w:sz w:val="28"/>
                <w:szCs w:val="28"/>
              </w:rPr>
            </w:pPr>
            <w:r>
              <w:rPr>
                <w:rFonts w:ascii="Times New Roman" w:hAnsi="Times New Roman" w:cs="Times New Roman"/>
                <w:sz w:val="28"/>
                <w:szCs w:val="28"/>
              </w:rPr>
              <w:t>1. обеспечение условий для творческой реализации граждан;</w:t>
            </w:r>
          </w:p>
          <w:p w:rsidR="00085D3D" w:rsidRDefault="00085D3D" w:rsidP="00085D3D">
            <w:pPr>
              <w:rPr>
                <w:rFonts w:ascii="Times New Roman" w:hAnsi="Times New Roman" w:cs="Times New Roman"/>
                <w:sz w:val="28"/>
                <w:szCs w:val="28"/>
              </w:rPr>
            </w:pPr>
            <w:r>
              <w:rPr>
                <w:rFonts w:ascii="Times New Roman" w:hAnsi="Times New Roman" w:cs="Times New Roman"/>
                <w:sz w:val="28"/>
                <w:szCs w:val="28"/>
              </w:rPr>
              <w:t>2. приобщение жителей к культурным и историческим ценностям.</w:t>
            </w:r>
          </w:p>
          <w:p w:rsidR="00085D3D" w:rsidRDefault="00085D3D" w:rsidP="00085D3D">
            <w:pPr>
              <w:rPr>
                <w:rFonts w:ascii="Times New Roman" w:hAnsi="Times New Roman" w:cs="Times New Roman"/>
                <w:sz w:val="28"/>
                <w:szCs w:val="28"/>
              </w:rPr>
            </w:pPr>
            <w:r>
              <w:rPr>
                <w:rFonts w:ascii="Times New Roman" w:hAnsi="Times New Roman" w:cs="Times New Roman"/>
                <w:sz w:val="28"/>
                <w:szCs w:val="28"/>
              </w:rPr>
              <w:t xml:space="preserve">3. совершенствование материально-технической базы учреждений культуры Нижнесергинского городского поселения, в том числе создание доступности учреждений для граждан с </w:t>
            </w:r>
            <w:r>
              <w:rPr>
                <w:rFonts w:ascii="Times New Roman" w:hAnsi="Times New Roman" w:cs="Times New Roman"/>
                <w:sz w:val="28"/>
                <w:szCs w:val="28"/>
              </w:rPr>
              <w:lastRenderedPageBreak/>
              <w:t>ограниченными возможностями</w:t>
            </w:r>
          </w:p>
        </w:tc>
      </w:tr>
      <w:tr w:rsidR="00085D3D" w:rsidTr="005E18DB">
        <w:trPr>
          <w:trHeight w:val="6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Перечень подпрограмм             </w:t>
            </w:r>
            <w:r>
              <w:rPr>
                <w:rFonts w:ascii="Times New Roman" w:eastAsia="Calibri" w:hAnsi="Times New Roman" w:cs="Times New Roman"/>
                <w:sz w:val="28"/>
                <w:szCs w:val="28"/>
                <w:lang w:eastAsia="en-US"/>
              </w:rPr>
              <w:br/>
              <w:t xml:space="preserve">муниципальной программы        </w:t>
            </w:r>
            <w:r>
              <w:rPr>
                <w:rFonts w:ascii="Times New Roman" w:eastAsia="Calibri" w:hAnsi="Times New Roman" w:cs="Times New Roman"/>
                <w:sz w:val="28"/>
                <w:szCs w:val="28"/>
                <w:lang w:eastAsia="en-US"/>
              </w:rPr>
              <w:br/>
              <w:t xml:space="preserve">(при их </w:t>
            </w:r>
            <w:proofErr w:type="gramStart"/>
            <w:r>
              <w:rPr>
                <w:rFonts w:ascii="Times New Roman" w:eastAsia="Calibri" w:hAnsi="Times New Roman" w:cs="Times New Roman"/>
                <w:sz w:val="28"/>
                <w:szCs w:val="28"/>
                <w:lang w:eastAsia="en-US"/>
              </w:rPr>
              <w:t xml:space="preserve">наличии)   </w:t>
            </w:r>
            <w:proofErr w:type="gramEnd"/>
            <w:r>
              <w:rPr>
                <w:rFonts w:ascii="Times New Roman" w:eastAsia="Calibri" w:hAnsi="Times New Roman" w:cs="Times New Roman"/>
                <w:sz w:val="28"/>
                <w:szCs w:val="28"/>
                <w:lang w:eastAsia="en-US"/>
              </w:rPr>
              <w:t xml:space="preserve">              </w:t>
            </w:r>
          </w:p>
        </w:tc>
        <w:tc>
          <w:tcPr>
            <w:tcW w:w="5998"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u w:val="single"/>
                <w:lang w:eastAsia="en-US"/>
              </w:rPr>
              <w:t>-Приложение 1</w:t>
            </w:r>
            <w:r>
              <w:rPr>
                <w:rFonts w:ascii="Times New Roman" w:eastAsia="Calibri" w:hAnsi="Times New Roman" w:cs="Times New Roman"/>
                <w:sz w:val="28"/>
                <w:szCs w:val="28"/>
                <w:lang w:eastAsia="en-US"/>
              </w:rPr>
              <w:t xml:space="preserve"> к программе</w:t>
            </w:r>
            <w:r>
              <w:rPr>
                <w:rFonts w:ascii="Times New Roman" w:hAnsi="Times New Roman" w:cs="Times New Roman"/>
                <w:sz w:val="28"/>
                <w:szCs w:val="28"/>
              </w:rPr>
              <w:t xml:space="preserve"> «под</w:t>
            </w:r>
            <w:r>
              <w:rPr>
                <w:rFonts w:ascii="Times New Roman" w:eastAsia="Calibri" w:hAnsi="Times New Roman" w:cs="Times New Roman"/>
                <w:sz w:val="28"/>
                <w:szCs w:val="28"/>
                <w:lang w:eastAsia="en-US"/>
              </w:rPr>
              <w:t>программа</w:t>
            </w:r>
          </w:p>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«Развитие культуры в Нижнесергинском городском поселении в 2016-202</w:t>
            </w:r>
            <w:r w:rsidR="00505C15">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годах»;</w:t>
            </w:r>
          </w:p>
          <w:p w:rsidR="00085D3D" w:rsidRDefault="00085D3D" w:rsidP="005E18D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u w:val="single"/>
                <w:lang w:eastAsia="en-US"/>
              </w:rPr>
              <w:t>Приложение 2</w:t>
            </w:r>
            <w:r>
              <w:rPr>
                <w:rFonts w:ascii="Times New Roman" w:eastAsia="Calibri" w:hAnsi="Times New Roman" w:cs="Times New Roman"/>
                <w:sz w:val="28"/>
                <w:szCs w:val="28"/>
                <w:lang w:eastAsia="en-US"/>
              </w:rPr>
              <w:t xml:space="preserve"> к программе «подпрограмма «Развитие библиотечного дела на территории Нижнесергинского городского поселения </w:t>
            </w:r>
            <w:r w:rsidR="00130AA2" w:rsidRPr="00130AA2">
              <w:rPr>
                <w:rFonts w:ascii="Times New Roman" w:eastAsia="Calibri" w:hAnsi="Times New Roman" w:cs="Times New Roman"/>
                <w:sz w:val="28"/>
                <w:szCs w:val="28"/>
                <w:lang w:eastAsia="en-US"/>
              </w:rPr>
              <w:t>в 2016-202</w:t>
            </w:r>
            <w:r w:rsidR="00505C15">
              <w:rPr>
                <w:rFonts w:ascii="Times New Roman" w:eastAsia="Calibri" w:hAnsi="Times New Roman" w:cs="Times New Roman"/>
                <w:sz w:val="28"/>
                <w:szCs w:val="28"/>
                <w:lang w:eastAsia="en-US"/>
              </w:rPr>
              <w:t>2</w:t>
            </w:r>
            <w:r w:rsidR="00130AA2" w:rsidRPr="00130AA2">
              <w:rPr>
                <w:rFonts w:ascii="Times New Roman" w:eastAsia="Calibri" w:hAnsi="Times New Roman" w:cs="Times New Roman"/>
                <w:sz w:val="28"/>
                <w:szCs w:val="28"/>
                <w:lang w:eastAsia="en-US"/>
              </w:rPr>
              <w:t xml:space="preserve"> годах</w:t>
            </w:r>
            <w:r>
              <w:rPr>
                <w:rFonts w:ascii="Times New Roman" w:eastAsia="Calibri" w:hAnsi="Times New Roman" w:cs="Times New Roman"/>
                <w:sz w:val="28"/>
                <w:szCs w:val="28"/>
                <w:lang w:eastAsia="en-US"/>
              </w:rPr>
              <w:t>»</w:t>
            </w:r>
          </w:p>
        </w:tc>
      </w:tr>
      <w:tr w:rsidR="00085D3D" w:rsidTr="005E18DB">
        <w:trPr>
          <w:trHeight w:val="6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Перечень основных                </w:t>
            </w:r>
            <w:r>
              <w:rPr>
                <w:rFonts w:ascii="Times New Roman" w:eastAsia="Calibri" w:hAnsi="Times New Roman" w:cs="Times New Roman"/>
                <w:sz w:val="28"/>
                <w:szCs w:val="28"/>
                <w:lang w:eastAsia="en-US"/>
              </w:rPr>
              <w:br/>
              <w:t xml:space="preserve">целевых показателей              </w:t>
            </w:r>
            <w:r>
              <w:rPr>
                <w:rFonts w:ascii="Times New Roman" w:eastAsia="Calibri" w:hAnsi="Times New Roman" w:cs="Times New Roman"/>
                <w:sz w:val="28"/>
                <w:szCs w:val="28"/>
                <w:lang w:eastAsia="en-US"/>
              </w:rPr>
              <w:br/>
              <w:t xml:space="preserve">муниципальной программы        </w:t>
            </w:r>
          </w:p>
        </w:tc>
        <w:tc>
          <w:tcPr>
            <w:tcW w:w="5998" w:type="dxa"/>
            <w:tcBorders>
              <w:top w:val="nil"/>
              <w:left w:val="single" w:sz="4" w:space="0" w:color="auto"/>
              <w:bottom w:val="single" w:sz="4" w:space="0" w:color="auto"/>
              <w:right w:val="single" w:sz="4" w:space="0" w:color="auto"/>
            </w:tcBorders>
          </w:tcPr>
          <w:p w:rsidR="00085D3D" w:rsidRDefault="00085D3D" w:rsidP="005E18DB">
            <w:pPr>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rPr>
              <w:t>1 к программе</w:t>
            </w:r>
          </w:p>
          <w:p w:rsidR="00085D3D" w:rsidRDefault="00085D3D" w:rsidP="005E18DB">
            <w:pPr>
              <w:autoSpaceDE/>
              <w:adjustRightInd/>
              <w:ind w:left="360"/>
              <w:jc w:val="both"/>
              <w:rPr>
                <w:rFonts w:ascii="Times New Roman" w:eastAsia="Calibri" w:hAnsi="Times New Roman" w:cs="Times New Roman"/>
                <w:sz w:val="28"/>
                <w:szCs w:val="28"/>
                <w:lang w:eastAsia="en-US"/>
              </w:rPr>
            </w:pPr>
          </w:p>
        </w:tc>
      </w:tr>
      <w:tr w:rsidR="00085D3D" w:rsidTr="005E18DB">
        <w:trPr>
          <w:trHeight w:val="22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Объемы финансирования            </w:t>
            </w:r>
            <w:r>
              <w:rPr>
                <w:rFonts w:ascii="Times New Roman" w:eastAsia="Calibri" w:hAnsi="Times New Roman" w:cs="Times New Roman"/>
                <w:sz w:val="28"/>
                <w:szCs w:val="28"/>
                <w:lang w:eastAsia="en-US"/>
              </w:rPr>
              <w:br/>
              <w:t xml:space="preserve">муниципальной программы        </w:t>
            </w:r>
            <w:r>
              <w:rPr>
                <w:rFonts w:ascii="Times New Roman" w:eastAsia="Calibri" w:hAnsi="Times New Roman" w:cs="Times New Roman"/>
                <w:sz w:val="28"/>
                <w:szCs w:val="28"/>
                <w:lang w:eastAsia="en-US"/>
              </w:rPr>
              <w:br/>
              <w:t xml:space="preserve">по годам реализации, тыс. рублей </w:t>
            </w:r>
          </w:p>
        </w:tc>
        <w:tc>
          <w:tcPr>
            <w:tcW w:w="5998" w:type="dxa"/>
            <w:tcBorders>
              <w:top w:val="nil"/>
              <w:left w:val="single" w:sz="4" w:space="0" w:color="auto"/>
              <w:bottom w:val="single" w:sz="4" w:space="0" w:color="auto"/>
              <w:right w:val="single" w:sz="4" w:space="0" w:color="auto"/>
            </w:tcBorders>
            <w:hideMark/>
          </w:tcPr>
          <w:p w:rsidR="00085D3D" w:rsidRPr="00661948" w:rsidRDefault="00085D3D" w:rsidP="005E18DB">
            <w:pPr>
              <w:autoSpaceDE/>
              <w:adjustRightInd/>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w:t>
            </w:r>
            <w:r>
              <w:rPr>
                <w:rFonts w:ascii="Times New Roman" w:eastAsia="Calibri" w:hAnsi="Times New Roman" w:cs="Times New Roman"/>
                <w:sz w:val="28"/>
                <w:szCs w:val="28"/>
              </w:rPr>
              <w:t xml:space="preserve"> </w:t>
            </w:r>
            <w:r w:rsidR="00944091">
              <w:rPr>
                <w:rFonts w:ascii="Times New Roman" w:eastAsia="Calibri" w:hAnsi="Times New Roman" w:cs="Times New Roman"/>
                <w:b/>
                <w:color w:val="FF0000"/>
                <w:sz w:val="28"/>
                <w:szCs w:val="28"/>
              </w:rPr>
              <w:t>2</w:t>
            </w:r>
            <w:r w:rsidR="006655B3">
              <w:rPr>
                <w:rFonts w:ascii="Times New Roman" w:eastAsia="Calibri" w:hAnsi="Times New Roman" w:cs="Times New Roman"/>
                <w:b/>
                <w:color w:val="FF0000"/>
                <w:sz w:val="28"/>
                <w:szCs w:val="28"/>
              </w:rPr>
              <w:t>27</w:t>
            </w:r>
            <w:r w:rsidR="00944091">
              <w:rPr>
                <w:rFonts w:ascii="Times New Roman" w:eastAsia="Calibri" w:hAnsi="Times New Roman" w:cs="Times New Roman"/>
                <w:b/>
                <w:color w:val="FF0000"/>
                <w:sz w:val="28"/>
                <w:szCs w:val="28"/>
              </w:rPr>
              <w:t>767,38</w:t>
            </w:r>
            <w:r w:rsidRPr="00367874">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b/>
                <w:sz w:val="28"/>
                <w:szCs w:val="28"/>
              </w:rPr>
              <w:t xml:space="preserve">Местный бюджет: </w:t>
            </w:r>
            <w:r w:rsidR="00603524" w:rsidRPr="006655B3">
              <w:rPr>
                <w:rFonts w:ascii="Times New Roman" w:hAnsi="Times New Roman" w:cs="Times New Roman"/>
                <w:b/>
                <w:color w:val="FF0000"/>
                <w:sz w:val="28"/>
                <w:szCs w:val="28"/>
              </w:rPr>
              <w:t>2</w:t>
            </w:r>
            <w:r w:rsidR="006655B3" w:rsidRPr="006655B3">
              <w:rPr>
                <w:rFonts w:ascii="Times New Roman" w:hAnsi="Times New Roman" w:cs="Times New Roman"/>
                <w:b/>
                <w:color w:val="FF0000"/>
                <w:sz w:val="28"/>
                <w:szCs w:val="28"/>
              </w:rPr>
              <w:t>032</w:t>
            </w:r>
            <w:r w:rsidR="00603524" w:rsidRPr="006655B3">
              <w:rPr>
                <w:rFonts w:ascii="Times New Roman" w:hAnsi="Times New Roman" w:cs="Times New Roman"/>
                <w:b/>
                <w:color w:val="FF0000"/>
                <w:sz w:val="28"/>
                <w:szCs w:val="28"/>
              </w:rPr>
              <w:t>79</w:t>
            </w:r>
            <w:r w:rsidR="00E0056A" w:rsidRPr="006655B3">
              <w:rPr>
                <w:rFonts w:ascii="Times New Roman" w:hAnsi="Times New Roman" w:cs="Times New Roman"/>
                <w:b/>
                <w:color w:val="FF0000"/>
                <w:sz w:val="28"/>
                <w:szCs w:val="28"/>
              </w:rPr>
              <w:t>,0</w:t>
            </w:r>
            <w:r w:rsidRPr="006655B3">
              <w:rPr>
                <w:rFonts w:ascii="Times New Roman" w:hAnsi="Times New Roman" w:cs="Times New Roman"/>
                <w:b/>
                <w:color w:val="FF0000"/>
                <w:sz w:val="28"/>
                <w:szCs w:val="28"/>
              </w:rPr>
              <w:t xml:space="preserve"> </w:t>
            </w:r>
            <w:r>
              <w:rPr>
                <w:rFonts w:ascii="Times New Roman" w:hAnsi="Times New Roman" w:cs="Times New Roman"/>
                <w:b/>
                <w:sz w:val="28"/>
                <w:szCs w:val="28"/>
              </w:rPr>
              <w:t>тыс</w:t>
            </w:r>
            <w:r>
              <w:rPr>
                <w:rFonts w:ascii="Times New Roman" w:hAnsi="Times New Roman" w:cs="Times New Roman"/>
                <w:sz w:val="28"/>
                <w:szCs w:val="28"/>
              </w:rPr>
              <w:t>.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2016 год – 22391,0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2017 год – 28175,0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2018 год – 30370,0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2019 год – 32</w:t>
            </w:r>
            <w:r w:rsidR="00603524">
              <w:rPr>
                <w:rFonts w:ascii="Times New Roman" w:hAnsi="Times New Roman" w:cs="Times New Roman"/>
                <w:sz w:val="28"/>
                <w:szCs w:val="28"/>
              </w:rPr>
              <w:t>643</w:t>
            </w:r>
            <w:r>
              <w:rPr>
                <w:rFonts w:ascii="Times New Roman" w:hAnsi="Times New Roman" w:cs="Times New Roman"/>
                <w:sz w:val="28"/>
                <w:szCs w:val="28"/>
              </w:rPr>
              <w:t>,0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2020 год - 35000,0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6655B3" w:rsidRPr="006655B3">
              <w:rPr>
                <w:rFonts w:ascii="Times New Roman" w:hAnsi="Times New Roman" w:cs="Times New Roman"/>
                <w:color w:val="FF0000"/>
                <w:sz w:val="28"/>
                <w:szCs w:val="28"/>
              </w:rPr>
              <w:t>16700</w:t>
            </w:r>
            <w:r>
              <w:rPr>
                <w:rFonts w:ascii="Times New Roman" w:hAnsi="Times New Roman" w:cs="Times New Roman"/>
                <w:sz w:val="28"/>
                <w:szCs w:val="28"/>
              </w:rPr>
              <w:t xml:space="preserve"> </w:t>
            </w:r>
            <w:r w:rsidRPr="00085D3D">
              <w:rPr>
                <w:rFonts w:ascii="Times New Roman" w:hAnsi="Times New Roman" w:cs="Times New Roman"/>
                <w:sz w:val="28"/>
                <w:szCs w:val="28"/>
              </w:rPr>
              <w:t>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2022 год – 38000,0 </w:t>
            </w:r>
            <w:r w:rsidRPr="00085D3D">
              <w:rPr>
                <w:rFonts w:ascii="Times New Roman" w:hAnsi="Times New Roman" w:cs="Times New Roman"/>
                <w:sz w:val="28"/>
                <w:szCs w:val="28"/>
              </w:rPr>
              <w:t>тыс. руб.</w:t>
            </w:r>
          </w:p>
          <w:p w:rsidR="00085D3D" w:rsidRDefault="00085D3D" w:rsidP="005E18DB">
            <w:pPr>
              <w:autoSpaceDE/>
              <w:adjustRightInd/>
              <w:jc w:val="both"/>
              <w:rPr>
                <w:rFonts w:ascii="Times New Roman" w:hAnsi="Times New Roman" w:cs="Times New Roman"/>
                <w:b/>
                <w:sz w:val="28"/>
                <w:szCs w:val="28"/>
              </w:rPr>
            </w:pPr>
            <w:r>
              <w:rPr>
                <w:rFonts w:ascii="Times New Roman" w:hAnsi="Times New Roman" w:cs="Times New Roman"/>
                <w:b/>
                <w:sz w:val="28"/>
                <w:szCs w:val="28"/>
              </w:rPr>
              <w:t>Областной бюджет:</w:t>
            </w:r>
            <w:r>
              <w:rPr>
                <w:rFonts w:ascii="Times New Roman" w:hAnsi="Times New Roman" w:cs="Times New Roman"/>
                <w:sz w:val="28"/>
                <w:szCs w:val="28"/>
              </w:rPr>
              <w:t xml:space="preserve"> </w:t>
            </w:r>
            <w:r>
              <w:rPr>
                <w:rFonts w:ascii="Times New Roman" w:hAnsi="Times New Roman" w:cs="Times New Roman"/>
                <w:b/>
                <w:color w:val="FF0000"/>
                <w:sz w:val="28"/>
                <w:szCs w:val="28"/>
              </w:rPr>
              <w:t>2362,6</w:t>
            </w:r>
            <w:r>
              <w:rPr>
                <w:rFonts w:ascii="Times New Roman" w:hAnsi="Times New Roman" w:cs="Times New Roman"/>
                <w:b/>
                <w:sz w:val="28"/>
                <w:szCs w:val="28"/>
              </w:rPr>
              <w:t xml:space="preserve">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2016 год – 0,0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2017 год – 0,0 тыс. руб.</w:t>
            </w:r>
          </w:p>
          <w:p w:rsidR="00085D3D" w:rsidRPr="006655B3"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2018 год – </w:t>
            </w:r>
            <w:r w:rsidRPr="006655B3">
              <w:rPr>
                <w:rFonts w:ascii="Times New Roman" w:hAnsi="Times New Roman" w:cs="Times New Roman"/>
                <w:sz w:val="28"/>
                <w:szCs w:val="28"/>
              </w:rPr>
              <w:t>1625,9 тыс. руб.</w:t>
            </w:r>
          </w:p>
          <w:p w:rsidR="00085D3D" w:rsidRDefault="00085D3D" w:rsidP="005E18DB">
            <w:pPr>
              <w:autoSpaceDE/>
              <w:adjustRightInd/>
              <w:jc w:val="both"/>
              <w:rPr>
                <w:rFonts w:ascii="Times New Roman" w:hAnsi="Times New Roman" w:cs="Times New Roman"/>
                <w:sz w:val="28"/>
                <w:szCs w:val="28"/>
              </w:rPr>
            </w:pPr>
            <w:r w:rsidRPr="006655B3">
              <w:rPr>
                <w:rFonts w:ascii="Times New Roman" w:hAnsi="Times New Roman" w:cs="Times New Roman"/>
                <w:sz w:val="28"/>
                <w:szCs w:val="28"/>
              </w:rPr>
              <w:t xml:space="preserve">2019 год – 736,7 </w:t>
            </w:r>
            <w:r>
              <w:rPr>
                <w:rFonts w:ascii="Times New Roman" w:hAnsi="Times New Roman" w:cs="Times New Roman"/>
                <w:sz w:val="28"/>
                <w:szCs w:val="28"/>
              </w:rPr>
              <w:t>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2020 год - 0,0 тыс. руб.</w:t>
            </w:r>
          </w:p>
          <w:p w:rsidR="00085D3D" w:rsidRPr="00085D3D" w:rsidRDefault="00085D3D" w:rsidP="00085D3D">
            <w:pPr>
              <w:autoSpaceDE/>
              <w:adjustRightInd/>
              <w:jc w:val="both"/>
              <w:rPr>
                <w:rFonts w:ascii="Times New Roman" w:hAnsi="Times New Roman" w:cs="Times New Roman"/>
                <w:sz w:val="28"/>
                <w:szCs w:val="28"/>
              </w:rPr>
            </w:pPr>
            <w:r w:rsidRPr="00085D3D">
              <w:rPr>
                <w:rFonts w:ascii="Times New Roman" w:hAnsi="Times New Roman" w:cs="Times New Roman"/>
                <w:sz w:val="28"/>
                <w:szCs w:val="28"/>
              </w:rPr>
              <w:t>2021 год – 0,0 тыс. руб.</w:t>
            </w:r>
          </w:p>
          <w:p w:rsidR="00085D3D" w:rsidRPr="00085D3D" w:rsidRDefault="00085D3D" w:rsidP="00085D3D">
            <w:pPr>
              <w:autoSpaceDE/>
              <w:adjustRightInd/>
              <w:jc w:val="both"/>
              <w:rPr>
                <w:rFonts w:ascii="Times New Roman" w:hAnsi="Times New Roman" w:cs="Times New Roman"/>
                <w:sz w:val="28"/>
                <w:szCs w:val="28"/>
              </w:rPr>
            </w:pPr>
            <w:r w:rsidRPr="00085D3D">
              <w:rPr>
                <w:rFonts w:ascii="Times New Roman" w:hAnsi="Times New Roman" w:cs="Times New Roman"/>
                <w:sz w:val="28"/>
                <w:szCs w:val="28"/>
              </w:rPr>
              <w:t>2022 год – 0,0 тыс. руб.</w:t>
            </w:r>
          </w:p>
          <w:p w:rsidR="00085D3D" w:rsidRDefault="00085D3D" w:rsidP="005E18DB">
            <w:pPr>
              <w:autoSpaceDE/>
              <w:adjustRightInd/>
              <w:jc w:val="both"/>
              <w:rPr>
                <w:rFonts w:ascii="Times New Roman" w:hAnsi="Times New Roman" w:cs="Times New Roman"/>
                <w:b/>
                <w:sz w:val="28"/>
                <w:szCs w:val="28"/>
              </w:rPr>
            </w:pPr>
            <w:r>
              <w:rPr>
                <w:rFonts w:ascii="Times New Roman" w:hAnsi="Times New Roman" w:cs="Times New Roman"/>
                <w:b/>
                <w:sz w:val="28"/>
                <w:szCs w:val="28"/>
              </w:rPr>
              <w:t xml:space="preserve">Внебюджетные средства: </w:t>
            </w:r>
            <w:r w:rsidR="00F235DA" w:rsidRPr="00F235DA">
              <w:rPr>
                <w:rFonts w:ascii="Times New Roman" w:hAnsi="Times New Roman" w:cs="Times New Roman"/>
                <w:b/>
                <w:color w:val="FF0000"/>
                <w:sz w:val="28"/>
                <w:szCs w:val="28"/>
              </w:rPr>
              <w:t>2</w:t>
            </w:r>
            <w:r w:rsidR="006655B3">
              <w:rPr>
                <w:rFonts w:ascii="Times New Roman" w:hAnsi="Times New Roman" w:cs="Times New Roman"/>
                <w:b/>
                <w:color w:val="FF0000"/>
                <w:sz w:val="28"/>
                <w:szCs w:val="28"/>
              </w:rPr>
              <w:t>21</w:t>
            </w:r>
            <w:r w:rsidR="00F235DA" w:rsidRPr="00F235DA">
              <w:rPr>
                <w:rFonts w:ascii="Times New Roman" w:hAnsi="Times New Roman" w:cs="Times New Roman"/>
                <w:b/>
                <w:color w:val="FF0000"/>
                <w:sz w:val="28"/>
                <w:szCs w:val="28"/>
              </w:rPr>
              <w:t>25,78</w:t>
            </w:r>
            <w:r w:rsidRPr="00F02DE3">
              <w:rPr>
                <w:rFonts w:ascii="Times New Roman" w:hAnsi="Times New Roman" w:cs="Times New Roman"/>
                <w:b/>
                <w:color w:val="FF0000"/>
                <w:sz w:val="28"/>
                <w:szCs w:val="28"/>
              </w:rPr>
              <w:t xml:space="preserve"> </w:t>
            </w:r>
            <w:r>
              <w:rPr>
                <w:rFonts w:ascii="Times New Roman" w:hAnsi="Times New Roman" w:cs="Times New Roman"/>
                <w:b/>
                <w:sz w:val="28"/>
                <w:szCs w:val="28"/>
              </w:rPr>
              <w:t>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2016 год - 5775,78 тыс. руб. </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2017 год - 4000,0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2018 год - 2800,0 тыс. руб.</w:t>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2019 год - </w:t>
            </w:r>
            <w:r w:rsidRPr="006655B3">
              <w:rPr>
                <w:rFonts w:ascii="Times New Roman" w:hAnsi="Times New Roman" w:cs="Times New Roman"/>
                <w:sz w:val="28"/>
                <w:szCs w:val="28"/>
              </w:rPr>
              <w:t>2750,0</w:t>
            </w:r>
            <w:r w:rsidRPr="0002436C">
              <w:rPr>
                <w:rFonts w:ascii="Times New Roman" w:hAnsi="Times New Roman" w:cs="Times New Roman"/>
                <w:color w:val="FF0000"/>
                <w:sz w:val="28"/>
                <w:szCs w:val="28"/>
              </w:rPr>
              <w:t xml:space="preserve"> </w:t>
            </w:r>
            <w:r>
              <w:rPr>
                <w:rFonts w:ascii="Times New Roman" w:hAnsi="Times New Roman" w:cs="Times New Roman"/>
                <w:sz w:val="28"/>
                <w:szCs w:val="28"/>
              </w:rPr>
              <w:t>тыс. руб.</w:t>
            </w:r>
            <w:r>
              <w:rPr>
                <w:rFonts w:ascii="Times New Roman" w:hAnsi="Times New Roman" w:cs="Times New Roman"/>
                <w:sz w:val="28"/>
                <w:szCs w:val="28"/>
              </w:rPr>
              <w:tab/>
            </w:r>
          </w:p>
          <w:p w:rsidR="00085D3D" w:rsidRDefault="00085D3D" w:rsidP="005E18DB">
            <w:pPr>
              <w:autoSpaceDE/>
              <w:adjustRightInd/>
              <w:jc w:val="both"/>
              <w:rPr>
                <w:rFonts w:ascii="Times New Roman" w:hAnsi="Times New Roman" w:cs="Times New Roman"/>
                <w:sz w:val="28"/>
                <w:szCs w:val="28"/>
              </w:rPr>
            </w:pPr>
            <w:r>
              <w:rPr>
                <w:rFonts w:ascii="Times New Roman" w:hAnsi="Times New Roman" w:cs="Times New Roman"/>
                <w:sz w:val="28"/>
                <w:szCs w:val="28"/>
              </w:rPr>
              <w:t xml:space="preserve">2020 год - </w:t>
            </w:r>
            <w:r w:rsidRPr="006655B3">
              <w:rPr>
                <w:rFonts w:ascii="Times New Roman" w:hAnsi="Times New Roman" w:cs="Times New Roman"/>
                <w:color w:val="FF0000"/>
                <w:sz w:val="28"/>
                <w:szCs w:val="28"/>
              </w:rPr>
              <w:t>2</w:t>
            </w:r>
            <w:r w:rsidR="006655B3" w:rsidRPr="006655B3">
              <w:rPr>
                <w:rFonts w:ascii="Times New Roman" w:hAnsi="Times New Roman" w:cs="Times New Roman"/>
                <w:color w:val="FF0000"/>
                <w:sz w:val="28"/>
                <w:szCs w:val="28"/>
              </w:rPr>
              <w:t>800</w:t>
            </w:r>
            <w:r w:rsidRPr="006655B3">
              <w:rPr>
                <w:rFonts w:ascii="Times New Roman" w:hAnsi="Times New Roman" w:cs="Times New Roman"/>
                <w:color w:val="FF0000"/>
                <w:sz w:val="28"/>
                <w:szCs w:val="28"/>
              </w:rPr>
              <w:t xml:space="preserve">,0 </w:t>
            </w:r>
            <w:r>
              <w:rPr>
                <w:rFonts w:ascii="Times New Roman" w:hAnsi="Times New Roman" w:cs="Times New Roman"/>
                <w:sz w:val="28"/>
                <w:szCs w:val="28"/>
              </w:rPr>
              <w:t>тыс. руб.</w:t>
            </w:r>
          </w:p>
          <w:p w:rsidR="00085D3D" w:rsidRPr="00085D3D" w:rsidRDefault="00085D3D" w:rsidP="00085D3D">
            <w:pPr>
              <w:autoSpaceDE/>
              <w:adjustRightInd/>
              <w:jc w:val="both"/>
              <w:rPr>
                <w:rFonts w:ascii="Times New Roman" w:hAnsi="Times New Roman" w:cs="Times New Roman"/>
                <w:sz w:val="28"/>
                <w:szCs w:val="28"/>
              </w:rPr>
            </w:pPr>
            <w:r w:rsidRPr="00085D3D">
              <w:rPr>
                <w:rFonts w:ascii="Times New Roman" w:hAnsi="Times New Roman" w:cs="Times New Roman"/>
                <w:sz w:val="28"/>
                <w:szCs w:val="28"/>
              </w:rPr>
              <w:t xml:space="preserve">2021 год – </w:t>
            </w:r>
            <w:r>
              <w:rPr>
                <w:rFonts w:ascii="Times New Roman" w:hAnsi="Times New Roman" w:cs="Times New Roman"/>
                <w:sz w:val="28"/>
                <w:szCs w:val="28"/>
              </w:rPr>
              <w:t>2</w:t>
            </w:r>
            <w:r w:rsidR="009B7C48">
              <w:rPr>
                <w:rFonts w:ascii="Times New Roman" w:hAnsi="Times New Roman" w:cs="Times New Roman"/>
                <w:sz w:val="28"/>
                <w:szCs w:val="28"/>
              </w:rPr>
              <w:t>0</w:t>
            </w:r>
            <w:r w:rsidRPr="00085D3D">
              <w:rPr>
                <w:rFonts w:ascii="Times New Roman" w:hAnsi="Times New Roman" w:cs="Times New Roman"/>
                <w:sz w:val="28"/>
                <w:szCs w:val="28"/>
              </w:rPr>
              <w:t>00,0 тыс. руб.</w:t>
            </w:r>
          </w:p>
          <w:p w:rsidR="00085D3D" w:rsidRPr="00085D3D" w:rsidRDefault="00085D3D" w:rsidP="00085D3D">
            <w:pPr>
              <w:autoSpaceDE/>
              <w:adjustRightInd/>
              <w:jc w:val="both"/>
              <w:rPr>
                <w:rFonts w:ascii="Times New Roman" w:hAnsi="Times New Roman" w:cs="Times New Roman"/>
                <w:sz w:val="28"/>
                <w:szCs w:val="28"/>
              </w:rPr>
            </w:pPr>
            <w:r w:rsidRPr="00085D3D">
              <w:rPr>
                <w:rFonts w:ascii="Times New Roman" w:hAnsi="Times New Roman" w:cs="Times New Roman"/>
                <w:sz w:val="28"/>
                <w:szCs w:val="28"/>
              </w:rPr>
              <w:t xml:space="preserve">2022 год – </w:t>
            </w:r>
            <w:r>
              <w:rPr>
                <w:rFonts w:ascii="Times New Roman" w:hAnsi="Times New Roman" w:cs="Times New Roman"/>
                <w:sz w:val="28"/>
                <w:szCs w:val="28"/>
              </w:rPr>
              <w:t>2</w:t>
            </w:r>
            <w:r w:rsidR="009B7C48">
              <w:rPr>
                <w:rFonts w:ascii="Times New Roman" w:hAnsi="Times New Roman" w:cs="Times New Roman"/>
                <w:sz w:val="28"/>
                <w:szCs w:val="28"/>
              </w:rPr>
              <w:t>0</w:t>
            </w:r>
            <w:r w:rsidRPr="00085D3D">
              <w:rPr>
                <w:rFonts w:ascii="Times New Roman" w:hAnsi="Times New Roman" w:cs="Times New Roman"/>
                <w:sz w:val="28"/>
                <w:szCs w:val="28"/>
              </w:rPr>
              <w:t>00,0 тыс. руб.</w:t>
            </w:r>
          </w:p>
          <w:p w:rsidR="00085D3D" w:rsidRDefault="00085D3D" w:rsidP="00085D3D">
            <w:pPr>
              <w:autoSpaceDE/>
              <w:adjustRightInd/>
              <w:jc w:val="both"/>
              <w:rPr>
                <w:rFonts w:ascii="Times New Roman" w:hAnsi="Times New Roman" w:cs="Times New Roman"/>
                <w:color w:val="000000"/>
                <w:sz w:val="28"/>
                <w:szCs w:val="28"/>
              </w:rPr>
            </w:pPr>
          </w:p>
        </w:tc>
      </w:tr>
      <w:tr w:rsidR="00085D3D" w:rsidTr="005E18DB">
        <w:trPr>
          <w:trHeight w:val="400"/>
        </w:trPr>
        <w:tc>
          <w:tcPr>
            <w:tcW w:w="3600" w:type="dxa"/>
            <w:tcBorders>
              <w:top w:val="nil"/>
              <w:left w:val="single" w:sz="4" w:space="0" w:color="auto"/>
              <w:bottom w:val="single" w:sz="4" w:space="0" w:color="auto"/>
              <w:right w:val="single" w:sz="4" w:space="0" w:color="auto"/>
            </w:tcBorders>
            <w:hideMark/>
          </w:tcPr>
          <w:p w:rsidR="00085D3D" w:rsidRDefault="00085D3D" w:rsidP="005E18DB">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Адрес размещения муниципальной</w:t>
            </w:r>
            <w:r>
              <w:rPr>
                <w:rFonts w:ascii="Times New Roman" w:eastAsia="Calibri" w:hAnsi="Times New Roman" w:cs="Times New Roman"/>
                <w:sz w:val="28"/>
                <w:szCs w:val="28"/>
                <w:lang w:eastAsia="en-US"/>
              </w:rPr>
              <w:br/>
              <w:t xml:space="preserve">программы в сети Интернет        </w:t>
            </w:r>
          </w:p>
        </w:tc>
        <w:tc>
          <w:tcPr>
            <w:tcW w:w="5998" w:type="dxa"/>
            <w:tcBorders>
              <w:top w:val="nil"/>
              <w:left w:val="single" w:sz="4" w:space="0" w:color="auto"/>
              <w:bottom w:val="single" w:sz="4" w:space="0" w:color="auto"/>
              <w:right w:val="single" w:sz="4" w:space="0" w:color="auto"/>
            </w:tcBorders>
            <w:hideMark/>
          </w:tcPr>
          <w:p w:rsidR="00085D3D" w:rsidRPr="00F02DE3" w:rsidRDefault="006823EB" w:rsidP="005E18DB">
            <w:pPr>
              <w:widowControl/>
              <w:rPr>
                <w:rFonts w:ascii="Times New Roman" w:eastAsia="Calibri" w:hAnsi="Times New Roman" w:cs="Times New Roman"/>
                <w:sz w:val="28"/>
                <w:szCs w:val="28"/>
                <w:lang w:eastAsia="en-US"/>
              </w:rPr>
            </w:pPr>
            <w:hyperlink r:id="rId6" w:history="1">
              <w:r w:rsidR="00085D3D" w:rsidRPr="00F02DE3">
                <w:rPr>
                  <w:rStyle w:val="a6"/>
                  <w:rFonts w:ascii="Times New Roman" w:eastAsia="Calibri" w:hAnsi="Times New Roman" w:cs="Times New Roman"/>
                  <w:color w:val="333333"/>
                  <w:sz w:val="28"/>
                  <w:szCs w:val="28"/>
                  <w:lang w:eastAsia="en-US"/>
                </w:rPr>
                <w:t>http://adminsergi.ru</w:t>
              </w:r>
            </w:hyperlink>
          </w:p>
        </w:tc>
      </w:tr>
    </w:tbl>
    <w:p w:rsidR="00085D3D" w:rsidRDefault="00085D3D" w:rsidP="00085D3D">
      <w:pPr>
        <w:jc w:val="both"/>
        <w:rPr>
          <w:rFonts w:ascii="Times New Roman" w:hAnsi="Times New Roman" w:cs="Times New Roman"/>
          <w:sz w:val="28"/>
          <w:szCs w:val="28"/>
        </w:rPr>
      </w:pPr>
    </w:p>
    <w:p w:rsidR="00085D3D" w:rsidRDefault="00085D3D" w:rsidP="00085D3D">
      <w:pPr>
        <w:pStyle w:val="ConsPlusNonformat"/>
        <w:numPr>
          <w:ilvl w:val="0"/>
          <w:numId w:val="2"/>
        </w:numPr>
        <w:spacing w:line="240" w:lineRule="atLeast"/>
        <w:jc w:val="center"/>
        <w:rPr>
          <w:rFonts w:ascii="Times New Roman" w:hAnsi="Times New Roman" w:cs="Times New Roman"/>
          <w:b/>
          <w:sz w:val="28"/>
          <w:szCs w:val="28"/>
        </w:rPr>
      </w:pPr>
      <w:bookmarkStart w:id="5" w:name="Par179"/>
      <w:bookmarkEnd w:id="5"/>
      <w:r>
        <w:rPr>
          <w:rFonts w:ascii="Times New Roman" w:hAnsi="Times New Roman" w:cs="Times New Roman"/>
          <w:b/>
          <w:sz w:val="28"/>
          <w:szCs w:val="28"/>
        </w:rPr>
        <w:t>Характеристика и анализ текущего состояния развития сферы культуры в Нижнесергинском городском поселении</w:t>
      </w:r>
    </w:p>
    <w:p w:rsidR="00085D3D" w:rsidRDefault="00085D3D" w:rsidP="00085D3D">
      <w:pPr>
        <w:pStyle w:val="ConsPlusNonformat"/>
        <w:spacing w:line="240" w:lineRule="atLeast"/>
        <w:ind w:left="720"/>
        <w:rPr>
          <w:rFonts w:ascii="Times New Roman" w:hAnsi="Times New Roman" w:cs="Times New Roman"/>
          <w:b/>
          <w:sz w:val="28"/>
          <w:szCs w:val="28"/>
        </w:rPr>
      </w:pPr>
    </w:p>
    <w:p w:rsidR="00085D3D" w:rsidRDefault="00085D3D" w:rsidP="00085D3D">
      <w:pPr>
        <w:pStyle w:val="ConsPlusNonformat"/>
        <w:spacing w:line="240" w:lineRule="atLeast"/>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в Нижнесергинском городском поселении накоплен значительный культурный потенциал, достигнуты положительные изменения в предоставлении культурных услуг населению.</w:t>
      </w:r>
    </w:p>
    <w:p w:rsidR="00085D3D" w:rsidRDefault="00085D3D" w:rsidP="00085D3D">
      <w:pPr>
        <w:pStyle w:val="ConsPlusNonformat"/>
        <w:spacing w:line="240" w:lineRule="atLeast"/>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рамках данной муниципальной программы, в соответствии со статьей 16 Федерального закона от 6 октября 2003 года N 131-ФЗ "Об общих принципах организации местного самоуправления в Российской Федерации", решаются следующие вопросы местного значения Нижнесергинского городского поселения:</w:t>
      </w:r>
    </w:p>
    <w:p w:rsidR="00085D3D" w:rsidRDefault="00085D3D" w:rsidP="00085D3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1)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085D3D" w:rsidRDefault="00085D3D" w:rsidP="00085D3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2) создание условий для организации досуга и обеспечения жителей городского поселения услугами организаций культуры;</w:t>
      </w:r>
    </w:p>
    <w:p w:rsidR="00085D3D" w:rsidRDefault="00085D3D" w:rsidP="00085D3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3) создание условий для массового отдыха жителей городского поселения и организация обустройства мест массового отдыха населения.</w:t>
      </w:r>
    </w:p>
    <w:p w:rsidR="00085D3D" w:rsidRDefault="00085D3D" w:rsidP="00085D3D">
      <w:pPr>
        <w:pStyle w:val="ConsPlusNonformat"/>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Нижнесергинского городского поселения создана и функционирует сеть муниципальных учреждений культуры, включающая в себя 2 бюджетных учреждения, подведомственных администрации Нижнесергинского городского поселения, это:</w:t>
      </w:r>
    </w:p>
    <w:p w:rsidR="00085D3D" w:rsidRDefault="00085D3D" w:rsidP="00085D3D">
      <w:pPr>
        <w:widowControl/>
        <w:suppressAutoHyphens/>
        <w:autoSpaceDE/>
        <w:adjustRightInd/>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4"/>
          <w:szCs w:val="24"/>
        </w:rPr>
        <w:tab/>
        <w:t>-</w:t>
      </w:r>
      <w:r>
        <w:rPr>
          <w:rFonts w:ascii="Times New Roman" w:eastAsia="Calibri" w:hAnsi="Times New Roman" w:cs="Times New Roman"/>
          <w:sz w:val="28"/>
          <w:szCs w:val="28"/>
        </w:rPr>
        <w:t>Муниципальное бюджетное учреждение «Дворец культуры города Нижние Серги»;</w:t>
      </w:r>
    </w:p>
    <w:p w:rsidR="00085D3D" w:rsidRDefault="00085D3D" w:rsidP="00085D3D">
      <w:pPr>
        <w:widowControl/>
        <w:suppressAutoHyphens/>
        <w:autoSpaceDE/>
        <w:adjustRightInd/>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-Муниципальное бюджетное учреждение культуры «Библиотечно-информационный центр» в состав которого входит:</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городская библиотека, обслуживающая жителей города, начиная с 14 лет;</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детская библиотека, обслуживающая читателей детского возраста от 0 до 14 лет.</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Проводимый ежегодный социологический опрос граждан выяснения уровня удовлетворенности населения результатами деятельности органов местного самоуправления (в сфере культуры) установил, что он составил:</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2011 год- 62,0%;</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2012 год- 70,0%;</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за 2013 год-62%;</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2014 год- 78%.</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Все учреждения работают в соответствии с Уставами, планами финансово-хозяйственной деятельности, муниципальными заданиями, утвержденными постановлениями главы Нижнесергинского городского поселения.</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муниципальная сеть учреждений культуры по-прежнему нуждается в поддержке, поскольку в силу территориальных особенностей городского поселения,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 </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муниципальной программы "</w:t>
      </w:r>
      <w:r>
        <w:t xml:space="preserve"> </w:t>
      </w:r>
      <w:r>
        <w:rPr>
          <w:rFonts w:ascii="Times New Roman" w:eastAsia="Calibri" w:hAnsi="Times New Roman" w:cs="Times New Roman"/>
          <w:sz w:val="28"/>
          <w:szCs w:val="28"/>
        </w:rPr>
        <w:t>Развитие сферы культуры в Нижнесергинском городском поселении   в 2016-202</w:t>
      </w:r>
      <w:r w:rsidR="00505C15">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годах» (далее - Программа) позволит максимально эффективно управлять муниципальными финансами, привлечь в Нижнесергинское городское поселение средства областного бюджета, а также создаст условия для дальнейшего интенсивного развития отрасли на территории городского поселения.</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состоит из двух подпрограмм:</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 к программе «подпрограмма «Развитие культуры в Нижнесергинском городском поселении в 2016-202</w:t>
      </w:r>
      <w:r w:rsidR="00505C15">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годах»;</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2 к программе «подпрограмма «Развитие библиотечного дела на территории Нижнесергинского городского поселения </w:t>
      </w:r>
      <w:r w:rsidR="00130AA2" w:rsidRPr="00130AA2">
        <w:rPr>
          <w:rFonts w:ascii="Times New Roman" w:eastAsia="Calibri" w:hAnsi="Times New Roman" w:cs="Times New Roman"/>
          <w:sz w:val="28"/>
          <w:szCs w:val="28"/>
        </w:rPr>
        <w:t>в 2016-202</w:t>
      </w:r>
      <w:r w:rsidR="00505C15">
        <w:rPr>
          <w:rFonts w:ascii="Times New Roman" w:eastAsia="Calibri" w:hAnsi="Times New Roman" w:cs="Times New Roman"/>
          <w:sz w:val="28"/>
          <w:szCs w:val="28"/>
        </w:rPr>
        <w:t>2</w:t>
      </w:r>
      <w:r w:rsidR="00130AA2" w:rsidRPr="00130AA2">
        <w:rPr>
          <w:rFonts w:ascii="Times New Roman" w:eastAsia="Calibri" w:hAnsi="Times New Roman" w:cs="Times New Roman"/>
          <w:sz w:val="28"/>
          <w:szCs w:val="28"/>
        </w:rPr>
        <w:t xml:space="preserve"> годах</w:t>
      </w:r>
      <w:r>
        <w:rPr>
          <w:rFonts w:ascii="Times New Roman" w:eastAsia="Calibri" w:hAnsi="Times New Roman" w:cs="Times New Roman"/>
          <w:sz w:val="28"/>
          <w:szCs w:val="28"/>
        </w:rPr>
        <w:t>».</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проблем невозможно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Целесообразность программного решения проблемы заключается в создании нормативно-правовых, организационных и финансовых условий, которые способны вывести культуру на уровень, позволяющей ей стать полноценным и активным участником социально-экономических процессов, происходящих в Нижнесергинском городском поселении.</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Преимущества решения рассматриваемых проблем программно-целевым методом заключаются в следующем:</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системный (комплексный) подход к решению проблемы. Цели, задачи и основные направления реализации Программы(подпрограмм) позволяют учесть все аспекты развития культуры в городском поселении, а направления финансирования - приоритетность программных мероприятий;</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распределение полномочий и ответственности. Выполнение программных мероприятий позволяет разделить направления деятельности между органами местного самоуправления и бюджетными учреждениями;</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наблюдение и контроль. Мониторинг реализации Программы (подпрограмм) позволит ежегодно оценивать результаты реализации отдельных мероприятий и координировать их.</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определении приоритетов в решении имеющихся проблем программно-целевым методом возможно рассмотрение различных вариантов, которые могут быть изменены как на стадии планирования, так и в процессе осуществления мероприятий Программы (подпрограмм). Кроме того, могут быть использованы различные комбинации финансового обеспечения Программы</w:t>
      </w:r>
      <w:r w:rsidR="00130AA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(подпрограмм) в части региональных, муниципальных и внебюджетных источников.</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и ее составные части в виде подпрограмм позволяют концентрировать усилия на решении ключевых проблем развития культуры, ускорять весь цикл "от идеи до внедрения".</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риск, связанный с программно-целевым методом </w:t>
      </w:r>
      <w:r w:rsidR="00130AA2">
        <w:rPr>
          <w:rFonts w:ascii="Times New Roman" w:eastAsia="Calibri" w:hAnsi="Times New Roman" w:cs="Times New Roman"/>
          <w:sz w:val="28"/>
          <w:szCs w:val="28"/>
        </w:rPr>
        <w:t>решения проблем,</w:t>
      </w:r>
      <w:r>
        <w:rPr>
          <w:rFonts w:ascii="Times New Roman" w:eastAsia="Calibri" w:hAnsi="Times New Roman" w:cs="Times New Roman"/>
          <w:sz w:val="28"/>
          <w:szCs w:val="28"/>
        </w:rPr>
        <w:t xml:space="preserve"> заключаются в следующем:</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финансовый риск реализации Программы</w:t>
      </w:r>
      <w:r w:rsidR="00130AA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(подпрограмм) представляет собой замедление запланированных темпов развития культуры вследствие снижения финансовых поступлений из областного и муниципального уровня бюджетов, также из внебюджетных источников финансирования.</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 ограничения риска:</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своевременная корректировка мероприятий Программы;</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усиление контроля за ходом выполнения программных мероприятий и совершенствование механизмов текущего управления реализацией Программы.</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Программа разработана в соответствии с нормативными документами:</w:t>
      </w:r>
    </w:p>
    <w:p w:rsidR="00085D3D" w:rsidRPr="00412FA9"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sidRPr="00412FA9">
        <w:rPr>
          <w:rFonts w:ascii="Times New Roman" w:eastAsia="Calibri" w:hAnsi="Times New Roman" w:cs="Times New Roman"/>
          <w:sz w:val="28"/>
          <w:szCs w:val="28"/>
        </w:rPr>
        <w:t xml:space="preserve">1. </w:t>
      </w:r>
      <w:proofErr w:type="gramStart"/>
      <w:r w:rsidRPr="00412FA9">
        <w:rPr>
          <w:rFonts w:ascii="Times New Roman" w:eastAsia="Calibri" w:hAnsi="Times New Roman" w:cs="Times New Roman"/>
          <w:sz w:val="28"/>
          <w:szCs w:val="28"/>
        </w:rPr>
        <w:t xml:space="preserve">Постановление </w:t>
      </w:r>
      <w:r w:rsidR="00412FA9" w:rsidRPr="00412FA9">
        <w:rPr>
          <w:rFonts w:ascii="Times New Roman" w:eastAsia="Calibri" w:hAnsi="Times New Roman" w:cs="Times New Roman"/>
          <w:sz w:val="28"/>
          <w:szCs w:val="28"/>
        </w:rPr>
        <w:t xml:space="preserve"> </w:t>
      </w:r>
      <w:r w:rsidRPr="00412FA9">
        <w:rPr>
          <w:rFonts w:ascii="Times New Roman" w:eastAsia="Calibri" w:hAnsi="Times New Roman" w:cs="Times New Roman"/>
          <w:sz w:val="28"/>
          <w:szCs w:val="28"/>
        </w:rPr>
        <w:t>Правительства</w:t>
      </w:r>
      <w:proofErr w:type="gramEnd"/>
      <w:r w:rsidRPr="00412FA9">
        <w:rPr>
          <w:rFonts w:ascii="Times New Roman" w:eastAsia="Calibri" w:hAnsi="Times New Roman" w:cs="Times New Roman"/>
          <w:sz w:val="28"/>
          <w:szCs w:val="28"/>
        </w:rPr>
        <w:t xml:space="preserve"> </w:t>
      </w:r>
      <w:r w:rsidR="00412FA9" w:rsidRPr="00412FA9">
        <w:rPr>
          <w:rFonts w:ascii="Times New Roman" w:eastAsia="Calibri" w:hAnsi="Times New Roman" w:cs="Times New Roman"/>
          <w:sz w:val="28"/>
          <w:szCs w:val="28"/>
        </w:rPr>
        <w:t xml:space="preserve"> </w:t>
      </w:r>
      <w:r w:rsidRPr="00412FA9">
        <w:rPr>
          <w:rFonts w:ascii="Times New Roman" w:eastAsia="Calibri" w:hAnsi="Times New Roman" w:cs="Times New Roman"/>
          <w:sz w:val="28"/>
          <w:szCs w:val="28"/>
        </w:rPr>
        <w:t>Свердловской области от 21.10.2013 № 1268-ПП (с изменениями) "Об утверждении государственной программы Свердловской области "Развитие культуры в Свердловской области до 202</w:t>
      </w:r>
      <w:r w:rsidR="00412FA9" w:rsidRPr="00412FA9">
        <w:rPr>
          <w:rFonts w:ascii="Times New Roman" w:eastAsia="Calibri" w:hAnsi="Times New Roman" w:cs="Times New Roman"/>
          <w:sz w:val="28"/>
          <w:szCs w:val="28"/>
        </w:rPr>
        <w:t>4</w:t>
      </w:r>
      <w:r w:rsidRPr="00412FA9">
        <w:rPr>
          <w:rFonts w:ascii="Times New Roman" w:eastAsia="Calibri" w:hAnsi="Times New Roman" w:cs="Times New Roman"/>
          <w:sz w:val="28"/>
          <w:szCs w:val="28"/>
        </w:rPr>
        <w:t xml:space="preserve"> года".</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sidRPr="00412FA9">
        <w:rPr>
          <w:rFonts w:ascii="Times New Roman" w:eastAsia="Calibri" w:hAnsi="Times New Roman" w:cs="Times New Roman"/>
          <w:sz w:val="28"/>
          <w:szCs w:val="28"/>
        </w:rPr>
        <w:t>2. Указ Президента Российской Федерации от 07 мая 2012 года № 597 "О мероприятиях по реализации государственной социальной политики".</w:t>
      </w:r>
    </w:p>
    <w:p w:rsidR="00505C15" w:rsidRDefault="00505C15"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505C15">
        <w:rPr>
          <w:rFonts w:ascii="Times New Roman" w:eastAsia="Calibri" w:hAnsi="Times New Roman" w:cs="Times New Roman"/>
          <w:sz w:val="28"/>
          <w:szCs w:val="28"/>
        </w:rPr>
        <w:t>Стратегия государственной культурной политики на период до 2030 года, утвержденная распоряжением Правительства Российской Федерации от 29.02.2016 № 326-р.</w:t>
      </w:r>
    </w:p>
    <w:p w:rsidR="00BE2F84" w:rsidRPr="00412FA9" w:rsidRDefault="00505C15"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E2F84">
        <w:rPr>
          <w:rFonts w:ascii="Times New Roman" w:eastAsia="Calibri" w:hAnsi="Times New Roman" w:cs="Times New Roman"/>
          <w:sz w:val="28"/>
          <w:szCs w:val="28"/>
        </w:rPr>
        <w:t xml:space="preserve">. </w:t>
      </w:r>
      <w:r w:rsidR="00BE2F84" w:rsidRPr="00BE2F84">
        <w:rPr>
          <w:rFonts w:ascii="Times New Roman" w:eastAsia="Calibri" w:hAnsi="Times New Roman" w:cs="Times New Roman"/>
          <w:sz w:val="28"/>
          <w:szCs w:val="28"/>
        </w:rPr>
        <w:t xml:space="preserve">Указ </w:t>
      </w:r>
      <w:r w:rsidR="00BE2F84">
        <w:rPr>
          <w:rFonts w:ascii="Times New Roman" w:eastAsia="Calibri" w:hAnsi="Times New Roman" w:cs="Times New Roman"/>
          <w:sz w:val="28"/>
          <w:szCs w:val="28"/>
        </w:rPr>
        <w:t>П</w:t>
      </w:r>
      <w:r w:rsidR="00BE2F84" w:rsidRPr="00BE2F84">
        <w:rPr>
          <w:rFonts w:ascii="Times New Roman" w:eastAsia="Calibri" w:hAnsi="Times New Roman" w:cs="Times New Roman"/>
          <w:sz w:val="28"/>
          <w:szCs w:val="28"/>
        </w:rPr>
        <w:t>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BE2F84" w:rsidRPr="00B42967" w:rsidRDefault="00505C15" w:rsidP="00B42967">
      <w:pPr>
        <w:widowControl/>
        <w:suppressAutoHyphens/>
        <w:autoSpaceDE/>
        <w:adjustRightInd/>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7500D2" w:rsidRPr="00B42967">
        <w:rPr>
          <w:rFonts w:ascii="Times New Roman" w:hAnsi="Times New Roman" w:cs="Times New Roman"/>
          <w:sz w:val="28"/>
          <w:szCs w:val="28"/>
        </w:rPr>
        <w:t xml:space="preserve">. </w:t>
      </w:r>
      <w:r w:rsidR="00BE2F84" w:rsidRPr="00B42967">
        <w:rPr>
          <w:rFonts w:ascii="Times New Roman" w:hAnsi="Times New Roman" w:cs="Times New Roman"/>
          <w:sz w:val="28"/>
          <w:szCs w:val="28"/>
        </w:rPr>
        <w:t>Национальный проект «Культура»</w:t>
      </w:r>
      <w:r w:rsidR="00B42967" w:rsidRPr="00B42967">
        <w:rPr>
          <w:rFonts w:ascii="Times New Roman" w:hAnsi="Times New Roman" w:cs="Times New Roman"/>
          <w:sz w:val="28"/>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p>
    <w:p w:rsidR="00085D3D" w:rsidRPr="007414EB" w:rsidRDefault="00085D3D" w:rsidP="007414EB">
      <w:pPr>
        <w:pStyle w:val="a5"/>
        <w:widowControl/>
        <w:numPr>
          <w:ilvl w:val="0"/>
          <w:numId w:val="2"/>
        </w:numPr>
        <w:autoSpaceDE/>
        <w:adjustRightInd/>
        <w:spacing w:line="240" w:lineRule="atLeast"/>
        <w:jc w:val="center"/>
        <w:rPr>
          <w:rFonts w:ascii="Times New Roman" w:hAnsi="Times New Roman" w:cs="Times New Roman"/>
          <w:b/>
          <w:sz w:val="28"/>
          <w:szCs w:val="28"/>
          <w:lang w:eastAsia="en-US"/>
        </w:rPr>
      </w:pPr>
      <w:r w:rsidRPr="007414EB">
        <w:rPr>
          <w:rFonts w:ascii="Times New Roman" w:hAnsi="Times New Roman" w:cs="Times New Roman"/>
          <w:b/>
          <w:sz w:val="28"/>
          <w:szCs w:val="28"/>
          <w:lang w:eastAsia="en-US"/>
        </w:rPr>
        <w:t>Механизм реализации программы</w:t>
      </w:r>
      <w:r w:rsidR="007414EB" w:rsidRPr="007414EB">
        <w:rPr>
          <w:rFonts w:ascii="Times New Roman" w:hAnsi="Times New Roman" w:cs="Times New Roman"/>
          <w:b/>
          <w:sz w:val="28"/>
          <w:szCs w:val="28"/>
          <w:lang w:eastAsia="en-US"/>
        </w:rPr>
        <w:t xml:space="preserve"> </w:t>
      </w:r>
    </w:p>
    <w:p w:rsidR="007414EB" w:rsidRPr="007414EB" w:rsidRDefault="007414EB" w:rsidP="007414EB">
      <w:pPr>
        <w:pStyle w:val="a5"/>
        <w:widowControl/>
        <w:autoSpaceDE/>
        <w:adjustRightInd/>
        <w:spacing w:line="240" w:lineRule="atLeast"/>
        <w:rPr>
          <w:rFonts w:ascii="Times New Roman" w:hAnsi="Times New Roman" w:cs="Times New Roman"/>
          <w:b/>
          <w:sz w:val="28"/>
          <w:szCs w:val="28"/>
          <w:lang w:eastAsia="en-US"/>
        </w:rPr>
      </w:pPr>
    </w:p>
    <w:p w:rsidR="00085D3D" w:rsidRDefault="00085D3D" w:rsidP="00085D3D">
      <w:pPr>
        <w:widowControl/>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 будет проходить в соответствии с намеченными планами мероприятий подпрограмм:</w:t>
      </w:r>
    </w:p>
    <w:p w:rsidR="00085D3D" w:rsidRDefault="00085D3D" w:rsidP="00085D3D">
      <w:pPr>
        <w:widowControl/>
        <w:spacing w:line="240" w:lineRule="atLeast"/>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u w:val="single"/>
          <w:lang w:eastAsia="en-US"/>
        </w:rPr>
        <w:t>-Приложение 1</w:t>
      </w:r>
      <w:r>
        <w:rPr>
          <w:rFonts w:ascii="Times New Roman" w:eastAsia="Calibri" w:hAnsi="Times New Roman" w:cs="Times New Roman"/>
          <w:sz w:val="28"/>
          <w:szCs w:val="28"/>
          <w:lang w:eastAsia="en-US"/>
        </w:rPr>
        <w:t xml:space="preserve"> к программе</w:t>
      </w:r>
      <w:r>
        <w:rPr>
          <w:rFonts w:ascii="Times New Roman" w:hAnsi="Times New Roman" w:cs="Times New Roman"/>
          <w:sz w:val="28"/>
          <w:szCs w:val="28"/>
        </w:rPr>
        <w:t xml:space="preserve"> «под</w:t>
      </w:r>
      <w:r>
        <w:rPr>
          <w:rFonts w:ascii="Times New Roman" w:eastAsia="Calibri" w:hAnsi="Times New Roman" w:cs="Times New Roman"/>
          <w:sz w:val="28"/>
          <w:szCs w:val="28"/>
          <w:lang w:eastAsia="en-US"/>
        </w:rPr>
        <w:t>программа «Развитие культуры в Нижнесергинском городском поселении в 2016-202</w:t>
      </w:r>
      <w:r w:rsidR="00505C15">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годах»;</w:t>
      </w:r>
    </w:p>
    <w:p w:rsidR="00085D3D" w:rsidRDefault="00085D3D" w:rsidP="00085D3D">
      <w:pPr>
        <w:widowControl/>
        <w:spacing w:line="240" w:lineRule="atLeast"/>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u w:val="single"/>
          <w:lang w:eastAsia="en-US"/>
        </w:rPr>
        <w:t>Приложение 2</w:t>
      </w:r>
      <w:r>
        <w:rPr>
          <w:rFonts w:ascii="Times New Roman" w:eastAsia="Calibri" w:hAnsi="Times New Roman" w:cs="Times New Roman"/>
          <w:sz w:val="28"/>
          <w:szCs w:val="28"/>
          <w:lang w:eastAsia="en-US"/>
        </w:rPr>
        <w:t xml:space="preserve"> к программе «подпрограмма «Развитие библиотечного дела на территории Нижнесергинского городского поселения </w:t>
      </w:r>
      <w:r w:rsidR="007500D2" w:rsidRPr="007500D2">
        <w:rPr>
          <w:rFonts w:ascii="Times New Roman" w:eastAsia="Calibri" w:hAnsi="Times New Roman" w:cs="Times New Roman"/>
          <w:sz w:val="28"/>
          <w:szCs w:val="28"/>
          <w:lang w:eastAsia="en-US"/>
        </w:rPr>
        <w:t>в 2016-202</w:t>
      </w:r>
      <w:r w:rsidR="00505C15">
        <w:rPr>
          <w:rFonts w:ascii="Times New Roman" w:eastAsia="Calibri" w:hAnsi="Times New Roman" w:cs="Times New Roman"/>
          <w:sz w:val="28"/>
          <w:szCs w:val="28"/>
          <w:lang w:eastAsia="en-US"/>
        </w:rPr>
        <w:t>2</w:t>
      </w:r>
      <w:r w:rsidR="007500D2" w:rsidRPr="007500D2">
        <w:rPr>
          <w:rFonts w:ascii="Times New Roman" w:eastAsia="Calibri" w:hAnsi="Times New Roman" w:cs="Times New Roman"/>
          <w:sz w:val="28"/>
          <w:szCs w:val="28"/>
          <w:lang w:eastAsia="en-US"/>
        </w:rPr>
        <w:t xml:space="preserve"> годах</w:t>
      </w:r>
      <w:r>
        <w:rPr>
          <w:rFonts w:ascii="Times New Roman" w:eastAsia="Calibri" w:hAnsi="Times New Roman" w:cs="Times New Roman"/>
          <w:sz w:val="28"/>
          <w:szCs w:val="28"/>
          <w:lang w:eastAsia="en-US"/>
        </w:rPr>
        <w:t>»;</w:t>
      </w:r>
    </w:p>
    <w:p w:rsidR="00085D3D" w:rsidRDefault="00085D3D" w:rsidP="00085D3D">
      <w:pPr>
        <w:widowControl/>
        <w:spacing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Объемы финансирования, предусмотренные подпрограммой, подлежат корректировке в соответствии со ст.179 Бюджетного кодекса Российской Федерации.</w:t>
      </w:r>
    </w:p>
    <w:p w:rsidR="00085D3D" w:rsidRDefault="00085D3D" w:rsidP="00085D3D">
      <w:pPr>
        <w:widowControl/>
        <w:spacing w:line="240" w:lineRule="atLeast"/>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Финансирование мероприятий подпрограммы осуществляется за счет средств местного бюджета, внебюджетных источников и средств областного бюджета. Средства областного бюджета предусмотрены при условии прохождения отбора Нижнесергинского городского поселения в рамках реализации 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w:t>
      </w:r>
      <w:r w:rsidR="007500D2">
        <w:rPr>
          <w:rFonts w:ascii="Times New Roman" w:eastAsia="Calibri" w:hAnsi="Times New Roman" w:cs="Times New Roman"/>
          <w:sz w:val="28"/>
          <w:szCs w:val="28"/>
        </w:rPr>
        <w:t>4</w:t>
      </w:r>
      <w:r>
        <w:rPr>
          <w:rFonts w:ascii="Times New Roman" w:eastAsia="Calibri" w:hAnsi="Times New Roman" w:cs="Times New Roman"/>
          <w:sz w:val="28"/>
          <w:szCs w:val="28"/>
        </w:rPr>
        <w:t xml:space="preserve"> года".</w:t>
      </w:r>
    </w:p>
    <w:p w:rsidR="00085D3D" w:rsidRDefault="00085D3D" w:rsidP="00085D3D">
      <w:pPr>
        <w:autoSpaceDE/>
        <w:adjustRightInd/>
        <w:spacing w:line="240" w:lineRule="atLeast"/>
        <w:ind w:left="360"/>
        <w:jc w:val="center"/>
        <w:rPr>
          <w:rFonts w:ascii="Times New Roman" w:eastAsia="Calibri" w:hAnsi="Times New Roman" w:cs="Times New Roman"/>
          <w:b/>
          <w:sz w:val="28"/>
          <w:szCs w:val="22"/>
        </w:rPr>
      </w:pPr>
    </w:p>
    <w:p w:rsidR="00085D3D" w:rsidRDefault="00085D3D" w:rsidP="00085D3D">
      <w:pPr>
        <w:autoSpaceDE/>
        <w:adjustRightInd/>
        <w:spacing w:line="240" w:lineRule="atLeast"/>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 xml:space="preserve">3. Цели и задачи программы, </w:t>
      </w:r>
    </w:p>
    <w:p w:rsidR="00085D3D" w:rsidRDefault="00085D3D" w:rsidP="00085D3D">
      <w:pPr>
        <w:autoSpaceDE/>
        <w:adjustRightInd/>
        <w:spacing w:line="240" w:lineRule="atLeast"/>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целевые показатели реализации программы</w:t>
      </w:r>
    </w:p>
    <w:p w:rsidR="00085D3D" w:rsidRDefault="00085D3D" w:rsidP="00085D3D">
      <w:pPr>
        <w:widowControl/>
        <w:suppressAutoHyphens/>
        <w:autoSpaceDE/>
        <w:adjustRightInd/>
        <w:spacing w:line="240" w:lineRule="atLeast"/>
        <w:ind w:firstLine="708"/>
        <w:jc w:val="both"/>
        <w:rPr>
          <w:rFonts w:ascii="Times New Roman" w:eastAsia="Calibri" w:hAnsi="Times New Roman" w:cs="Times New Roman"/>
          <w:sz w:val="28"/>
          <w:szCs w:val="28"/>
        </w:rPr>
      </w:pPr>
    </w:p>
    <w:p w:rsidR="00085D3D" w:rsidRDefault="00085D3D" w:rsidP="00085D3D">
      <w:pPr>
        <w:autoSpaceDE/>
        <w:adjustRightInd/>
        <w:spacing w:line="240" w:lineRule="atLeast"/>
        <w:ind w:firstLine="540"/>
        <w:jc w:val="both"/>
        <w:rPr>
          <w:rFonts w:ascii="Times New Roman" w:eastAsia="Calibri" w:hAnsi="Times New Roman" w:cs="Times New Roman"/>
          <w:sz w:val="28"/>
          <w:szCs w:val="22"/>
        </w:rPr>
      </w:pPr>
      <w:r>
        <w:rPr>
          <w:rFonts w:ascii="Times New Roman" w:eastAsia="Calibri" w:hAnsi="Times New Roman" w:cs="Times New Roman"/>
          <w:sz w:val="28"/>
          <w:szCs w:val="22"/>
        </w:rPr>
        <w:t xml:space="preserve">Определение основной цели программы основывается на учете тенденций, сложившихся в сфере культуры и возникших проблем в предыдущие годы, потребностей жителей города в функционировании культуры, а также задач, поставленных федеральными и областными нормативно-правовыми документами по развитию культуры. Исходя из этого, главной целью программы является: Повышение уровня удовлетворенности </w:t>
      </w:r>
      <w:r>
        <w:rPr>
          <w:rFonts w:ascii="Times New Roman" w:eastAsia="Calibri" w:hAnsi="Times New Roman" w:cs="Times New Roman"/>
          <w:sz w:val="28"/>
          <w:szCs w:val="22"/>
        </w:rPr>
        <w:lastRenderedPageBreak/>
        <w:t xml:space="preserve">качеством предоставления услуг в сфере культуры. </w:t>
      </w:r>
    </w:p>
    <w:p w:rsidR="00085D3D" w:rsidRDefault="00085D3D" w:rsidP="00085D3D">
      <w:pPr>
        <w:autoSpaceDE/>
        <w:adjustRightInd/>
        <w:spacing w:line="240" w:lineRule="atLeast"/>
        <w:ind w:firstLine="540"/>
        <w:jc w:val="both"/>
        <w:rPr>
          <w:rFonts w:ascii="Times New Roman" w:eastAsia="Calibri" w:hAnsi="Times New Roman" w:cs="Times New Roman"/>
          <w:sz w:val="28"/>
          <w:szCs w:val="22"/>
        </w:rPr>
      </w:pPr>
      <w:r>
        <w:rPr>
          <w:rFonts w:ascii="Times New Roman" w:eastAsia="Calibri" w:hAnsi="Times New Roman" w:cs="Times New Roman"/>
          <w:sz w:val="28"/>
          <w:szCs w:val="22"/>
        </w:rPr>
        <w:t>Задачи реализации программы:</w:t>
      </w:r>
    </w:p>
    <w:p w:rsidR="00085D3D" w:rsidRDefault="00085D3D" w:rsidP="00085D3D">
      <w:pPr>
        <w:ind w:left="360"/>
        <w:jc w:val="both"/>
        <w:rPr>
          <w:rFonts w:ascii="Times New Roman" w:hAnsi="Times New Roman" w:cs="Times New Roman"/>
          <w:sz w:val="28"/>
          <w:szCs w:val="28"/>
        </w:rPr>
      </w:pPr>
      <w:r>
        <w:rPr>
          <w:rFonts w:ascii="Times New Roman" w:hAnsi="Times New Roman" w:cs="Times New Roman"/>
          <w:sz w:val="28"/>
          <w:szCs w:val="28"/>
        </w:rPr>
        <w:t>1. обеспечение условий для творческой реализации граждан;</w:t>
      </w:r>
    </w:p>
    <w:p w:rsidR="00085D3D" w:rsidRDefault="00085D3D" w:rsidP="00085D3D">
      <w:pPr>
        <w:ind w:left="360"/>
        <w:jc w:val="both"/>
        <w:rPr>
          <w:rFonts w:ascii="Times New Roman" w:hAnsi="Times New Roman" w:cs="Times New Roman"/>
          <w:sz w:val="28"/>
          <w:szCs w:val="28"/>
        </w:rPr>
      </w:pPr>
      <w:r>
        <w:rPr>
          <w:rFonts w:ascii="Times New Roman" w:hAnsi="Times New Roman" w:cs="Times New Roman"/>
          <w:sz w:val="28"/>
          <w:szCs w:val="28"/>
        </w:rPr>
        <w:t>2. приобщение жителей к культурным и историческим ценностям;</w:t>
      </w:r>
    </w:p>
    <w:p w:rsidR="00085D3D" w:rsidRDefault="00085D3D" w:rsidP="00085D3D">
      <w:pPr>
        <w:ind w:left="360"/>
        <w:jc w:val="both"/>
        <w:rPr>
          <w:rFonts w:ascii="Times New Roman" w:hAnsi="Times New Roman" w:cs="Times New Roman"/>
          <w:sz w:val="28"/>
          <w:szCs w:val="28"/>
        </w:rPr>
      </w:pPr>
      <w:r>
        <w:rPr>
          <w:rFonts w:ascii="Times New Roman" w:hAnsi="Times New Roman" w:cs="Times New Roman"/>
          <w:sz w:val="28"/>
          <w:szCs w:val="28"/>
        </w:rPr>
        <w:t>3. совершенствование материально-технической базы учреждений культуры Нижнесергинского городского поселения</w:t>
      </w:r>
      <w:r>
        <w:rPr>
          <w:rFonts w:ascii="Times New Roman" w:eastAsia="Calibri" w:hAnsi="Times New Roman" w:cs="Times New Roman"/>
          <w:sz w:val="28"/>
          <w:szCs w:val="22"/>
        </w:rPr>
        <w:t>.</w:t>
      </w:r>
    </w:p>
    <w:p w:rsidR="00085D3D" w:rsidRDefault="00085D3D" w:rsidP="00085D3D">
      <w:pPr>
        <w:autoSpaceDE/>
        <w:adjustRightInd/>
        <w:spacing w:line="240" w:lineRule="atLeast"/>
        <w:ind w:firstLine="54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Целевые показатели реализации программы представлены в Приложении 1 к программе </w:t>
      </w:r>
      <w:r>
        <w:rPr>
          <w:rFonts w:ascii="Times New Roman" w:hAnsi="Times New Roman" w:cs="Times New Roman"/>
          <w:color w:val="000000"/>
          <w:sz w:val="28"/>
          <w:szCs w:val="28"/>
        </w:rPr>
        <w:t>«Развитие сферы культуры в Нижнесергинском городском поселении   в 2016-202</w:t>
      </w:r>
      <w:r w:rsidR="00505C15">
        <w:rPr>
          <w:rFonts w:ascii="Times New Roman" w:hAnsi="Times New Roman" w:cs="Times New Roman"/>
          <w:color w:val="000000"/>
          <w:sz w:val="28"/>
          <w:szCs w:val="28"/>
        </w:rPr>
        <w:t>2</w:t>
      </w:r>
      <w:r w:rsidR="007500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годах».</w:t>
      </w:r>
    </w:p>
    <w:p w:rsidR="00085D3D" w:rsidRDefault="00085D3D" w:rsidP="00085D3D">
      <w:pPr>
        <w:autoSpaceDE/>
        <w:adjustRightInd/>
        <w:spacing w:line="240" w:lineRule="atLeast"/>
        <w:ind w:firstLine="540"/>
        <w:jc w:val="both"/>
        <w:rPr>
          <w:rFonts w:ascii="Times New Roman" w:eastAsia="Calibri" w:hAnsi="Times New Roman" w:cs="Times New Roman"/>
          <w:sz w:val="28"/>
          <w:szCs w:val="28"/>
        </w:rPr>
      </w:pPr>
    </w:p>
    <w:p w:rsidR="00085D3D" w:rsidRDefault="00085D3D" w:rsidP="00085D3D">
      <w:pPr>
        <w:autoSpaceDE/>
        <w:adjustRightInd/>
        <w:spacing w:line="240" w:lineRule="atLeast"/>
        <w:ind w:firstLine="540"/>
        <w:jc w:val="both"/>
        <w:rPr>
          <w:rFonts w:ascii="Times New Roman" w:eastAsia="Calibri" w:hAnsi="Times New Roman" w:cs="Times New Roman"/>
          <w:sz w:val="28"/>
          <w:szCs w:val="22"/>
        </w:rPr>
      </w:pPr>
    </w:p>
    <w:p w:rsidR="00085D3D" w:rsidRDefault="00085D3D"/>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 w:rsidR="005B26CF" w:rsidRDefault="005B26CF">
      <w:pPr>
        <w:sectPr w:rsidR="005B26CF" w:rsidSect="007668C4">
          <w:pgSz w:w="11906" w:h="16838"/>
          <w:pgMar w:top="426" w:right="850" w:bottom="993" w:left="1701" w:header="708" w:footer="708" w:gutter="0"/>
          <w:cols w:space="708"/>
          <w:docGrid w:linePitch="360"/>
        </w:sectPr>
      </w:pPr>
    </w:p>
    <w:p w:rsidR="005B26CF" w:rsidRDefault="005B26CF" w:rsidP="005B26CF">
      <w:pPr>
        <w:jc w:val="right"/>
        <w:rPr>
          <w:rFonts w:ascii="Times New Roman" w:eastAsia="Calibri" w:hAnsi="Times New Roman" w:cs="Times New Roman"/>
          <w:b/>
        </w:rPr>
      </w:pPr>
      <w:r>
        <w:rPr>
          <w:rFonts w:ascii="Times New Roman" w:eastAsia="Calibri" w:hAnsi="Times New Roman" w:cs="Times New Roman"/>
          <w:b/>
        </w:rPr>
        <w:lastRenderedPageBreak/>
        <w:t>Приложение 1 к программе</w:t>
      </w:r>
    </w:p>
    <w:p w:rsidR="005B26CF" w:rsidRDefault="005B26CF" w:rsidP="005B26CF">
      <w:pPr>
        <w:jc w:val="right"/>
        <w:rPr>
          <w:rFonts w:ascii="Times New Roman" w:hAnsi="Times New Roman" w:cs="Times New Roman"/>
          <w:color w:val="000000"/>
        </w:rPr>
      </w:pPr>
      <w:r>
        <w:rPr>
          <w:rFonts w:ascii="Times New Roman" w:eastAsia="Calibri" w:hAnsi="Times New Roman" w:cs="Times New Roman"/>
          <w:b/>
        </w:rPr>
        <w:t xml:space="preserve"> </w:t>
      </w:r>
      <w:r>
        <w:rPr>
          <w:rFonts w:ascii="Times New Roman" w:hAnsi="Times New Roman" w:cs="Times New Roman"/>
          <w:color w:val="000000"/>
        </w:rPr>
        <w:t xml:space="preserve">«Развитие сферы культуры в Нижнесергинском </w:t>
      </w:r>
    </w:p>
    <w:p w:rsidR="005B26CF" w:rsidRDefault="005B26CF" w:rsidP="005B26CF">
      <w:pPr>
        <w:jc w:val="right"/>
        <w:rPr>
          <w:rFonts w:ascii="Times New Roman" w:hAnsi="Times New Roman" w:cs="Times New Roman"/>
          <w:color w:val="000000"/>
        </w:rPr>
      </w:pPr>
      <w:r>
        <w:rPr>
          <w:rFonts w:ascii="Times New Roman" w:hAnsi="Times New Roman" w:cs="Times New Roman"/>
          <w:color w:val="000000"/>
        </w:rPr>
        <w:t>городском поселении   в 2016-202</w:t>
      </w:r>
      <w:r w:rsidR="00505C15">
        <w:rPr>
          <w:rFonts w:ascii="Times New Roman" w:hAnsi="Times New Roman" w:cs="Times New Roman"/>
          <w:color w:val="000000"/>
        </w:rPr>
        <w:t>2</w:t>
      </w:r>
      <w:r>
        <w:rPr>
          <w:rFonts w:ascii="Times New Roman" w:hAnsi="Times New Roman" w:cs="Times New Roman"/>
          <w:color w:val="000000"/>
        </w:rPr>
        <w:t xml:space="preserve"> годах»</w:t>
      </w:r>
    </w:p>
    <w:p w:rsidR="005B26CF" w:rsidRDefault="005B26CF" w:rsidP="005B26CF">
      <w:pPr>
        <w:jc w:val="right"/>
        <w:rPr>
          <w:rFonts w:ascii="Times New Roman" w:eastAsia="Calibri" w:hAnsi="Times New Roman" w:cs="Times New Roman"/>
          <w:b/>
          <w:sz w:val="24"/>
          <w:szCs w:val="24"/>
        </w:rPr>
      </w:pPr>
    </w:p>
    <w:p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ЦЕЛИ, ЗАДАЧИ И ЦЕЛЕВЫЕ ПОКАЗАТЕЛИ</w:t>
      </w:r>
    </w:p>
    <w:p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РЕАЛИЗАЦИИ ПРОГРАММЫ</w:t>
      </w:r>
    </w:p>
    <w:p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 xml:space="preserve">" РАЗВИТИЕ СФЕРЫ КУЛЬТУРЫ В НИЖНЕСЕРГИНСКОМ ГОРОДСКОМ ПОСЕЛЕНИИ </w:t>
      </w:r>
    </w:p>
    <w:p w:rsidR="005B26CF" w:rsidRPr="009D1836" w:rsidRDefault="005B26CF" w:rsidP="005B26CF">
      <w:pPr>
        <w:jc w:val="center"/>
        <w:rPr>
          <w:rFonts w:ascii="Times New Roman" w:eastAsia="Calibri" w:hAnsi="Times New Roman" w:cs="Times New Roman"/>
          <w:b/>
          <w:sz w:val="24"/>
          <w:szCs w:val="24"/>
        </w:rPr>
      </w:pPr>
      <w:r w:rsidRPr="009D1836">
        <w:rPr>
          <w:rFonts w:ascii="Times New Roman" w:eastAsia="Calibri" w:hAnsi="Times New Roman" w:cs="Times New Roman"/>
          <w:b/>
          <w:sz w:val="24"/>
          <w:szCs w:val="24"/>
        </w:rPr>
        <w:t>В 2016 – 202</w:t>
      </w:r>
      <w:r w:rsidR="00505C15">
        <w:rPr>
          <w:rFonts w:ascii="Times New Roman" w:eastAsia="Calibri" w:hAnsi="Times New Roman" w:cs="Times New Roman"/>
          <w:b/>
          <w:sz w:val="24"/>
          <w:szCs w:val="24"/>
        </w:rPr>
        <w:t>2</w:t>
      </w:r>
      <w:r w:rsidRPr="009D1836">
        <w:rPr>
          <w:rFonts w:ascii="Times New Roman" w:eastAsia="Calibri" w:hAnsi="Times New Roman" w:cs="Times New Roman"/>
          <w:b/>
          <w:sz w:val="24"/>
          <w:szCs w:val="24"/>
        </w:rPr>
        <w:t xml:space="preserve"> ГОДАХ "</w:t>
      </w:r>
    </w:p>
    <w:p w:rsidR="005B26CF" w:rsidRDefault="005B26CF" w:rsidP="005B26CF">
      <w:pPr>
        <w:jc w:val="center"/>
        <w:rPr>
          <w:rFonts w:ascii="Times New Roman" w:eastAsia="Calibri" w:hAnsi="Times New Roman" w:cs="Times New Roman"/>
          <w:b/>
          <w:sz w:val="24"/>
          <w:szCs w:val="24"/>
        </w:rPr>
      </w:pPr>
    </w:p>
    <w:tbl>
      <w:tblPr>
        <w:tblW w:w="150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9"/>
        <w:gridCol w:w="3644"/>
        <w:gridCol w:w="992"/>
        <w:gridCol w:w="1276"/>
        <w:gridCol w:w="850"/>
        <w:gridCol w:w="851"/>
        <w:gridCol w:w="850"/>
        <w:gridCol w:w="851"/>
        <w:gridCol w:w="850"/>
        <w:gridCol w:w="851"/>
        <w:gridCol w:w="850"/>
        <w:gridCol w:w="2694"/>
      </w:tblGrid>
      <w:tr w:rsidR="008E4DD6" w:rsidTr="003C2AA1">
        <w:tc>
          <w:tcPr>
            <w:tcW w:w="529" w:type="dxa"/>
            <w:vMerge w:val="restart"/>
            <w:tcBorders>
              <w:top w:val="single" w:sz="4" w:space="0" w:color="auto"/>
              <w:left w:val="single" w:sz="4" w:space="0" w:color="auto"/>
              <w:bottom w:val="single" w:sz="4" w:space="0" w:color="auto"/>
              <w:right w:val="single" w:sz="4" w:space="0" w:color="auto"/>
            </w:tcBorders>
            <w:hideMark/>
          </w:tcPr>
          <w:p w:rsidR="008E4DD6" w:rsidRPr="009D1836" w:rsidRDefault="008E4DD6"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N    </w:t>
            </w:r>
            <w:r w:rsidRPr="009D1836">
              <w:rPr>
                <w:rFonts w:ascii="Times New Roman" w:eastAsia="Calibri" w:hAnsi="Times New Roman" w:cs="Times New Roman"/>
                <w:lang w:eastAsia="en-US"/>
              </w:rPr>
              <w:br/>
              <w:t>строки</w:t>
            </w:r>
          </w:p>
        </w:tc>
        <w:tc>
          <w:tcPr>
            <w:tcW w:w="3644" w:type="dxa"/>
            <w:vMerge w:val="restart"/>
            <w:tcBorders>
              <w:top w:val="single" w:sz="4" w:space="0" w:color="auto"/>
              <w:left w:val="single" w:sz="4" w:space="0" w:color="auto"/>
              <w:bottom w:val="single" w:sz="4" w:space="0" w:color="auto"/>
              <w:right w:val="single" w:sz="4" w:space="0" w:color="auto"/>
            </w:tcBorders>
            <w:hideMark/>
          </w:tcPr>
          <w:p w:rsidR="008E4DD6" w:rsidRPr="009D1836" w:rsidRDefault="008E4DD6"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Наименование целевых </w:t>
            </w:r>
            <w:r w:rsidRPr="009D1836">
              <w:rPr>
                <w:rFonts w:ascii="Times New Roman" w:eastAsia="Calibri" w:hAnsi="Times New Roman" w:cs="Times New Roman"/>
                <w:lang w:eastAsia="en-US"/>
              </w:rPr>
              <w:br/>
              <w:t xml:space="preserve">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4DD6" w:rsidRPr="009D1836" w:rsidRDefault="008E4DD6"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Единица </w:t>
            </w:r>
            <w:r w:rsidRPr="009D1836">
              <w:rPr>
                <w:rFonts w:ascii="Times New Roman" w:eastAsia="Calibri" w:hAnsi="Times New Roman" w:cs="Times New Roman"/>
                <w:lang w:eastAsia="en-US"/>
              </w:rPr>
              <w:br/>
              <w:t>измерения</w:t>
            </w:r>
          </w:p>
        </w:tc>
        <w:tc>
          <w:tcPr>
            <w:tcW w:w="7229" w:type="dxa"/>
            <w:gridSpan w:val="8"/>
            <w:tcBorders>
              <w:top w:val="single" w:sz="4" w:space="0" w:color="auto"/>
              <w:left w:val="single" w:sz="4" w:space="0" w:color="auto"/>
              <w:bottom w:val="single" w:sz="4" w:space="0" w:color="auto"/>
              <w:right w:val="single" w:sz="4" w:space="0" w:color="auto"/>
            </w:tcBorders>
            <w:hideMark/>
          </w:tcPr>
          <w:p w:rsidR="008E4DD6" w:rsidRPr="009D1836" w:rsidRDefault="008E4DD6"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Значение целевого показателя реализации      </w:t>
            </w:r>
            <w:r w:rsidRPr="009D1836">
              <w:rPr>
                <w:rFonts w:ascii="Times New Roman" w:eastAsia="Calibri" w:hAnsi="Times New Roman" w:cs="Times New Roman"/>
                <w:lang w:eastAsia="en-US"/>
              </w:rPr>
              <w:br/>
              <w:t xml:space="preserve">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tcPr>
          <w:p w:rsidR="008E4DD6" w:rsidRPr="009D1836" w:rsidRDefault="008E4DD6" w:rsidP="005E18DB">
            <w:pPr>
              <w:widowControl/>
              <w:jc w:val="center"/>
              <w:rPr>
                <w:rFonts w:ascii="Times New Roman" w:eastAsia="Calibri" w:hAnsi="Times New Roman" w:cs="Times New Roman"/>
                <w:lang w:eastAsia="en-US"/>
              </w:rPr>
            </w:pPr>
            <w:r w:rsidRPr="00F94FEA">
              <w:rPr>
                <w:rFonts w:ascii="Times New Roman" w:eastAsia="Calibri" w:hAnsi="Times New Roman" w:cs="Times New Roman"/>
                <w:lang w:eastAsia="en-US"/>
              </w:rPr>
              <w:t>Порядок расчета показателей</w:t>
            </w:r>
          </w:p>
        </w:tc>
      </w:tr>
      <w:tr w:rsidR="003C2AA1" w:rsidTr="003C2AA1">
        <w:tc>
          <w:tcPr>
            <w:tcW w:w="529" w:type="dxa"/>
            <w:vMerge/>
            <w:tcBorders>
              <w:top w:val="single" w:sz="4" w:space="0" w:color="auto"/>
              <w:left w:val="single" w:sz="4" w:space="0" w:color="auto"/>
              <w:bottom w:val="single" w:sz="4" w:space="0" w:color="auto"/>
              <w:right w:val="single" w:sz="4" w:space="0" w:color="auto"/>
            </w:tcBorders>
            <w:vAlign w:val="center"/>
            <w:hideMark/>
          </w:tcPr>
          <w:p w:rsidR="00505C15" w:rsidRDefault="00505C15" w:rsidP="005E18DB">
            <w:pPr>
              <w:widowControl/>
              <w:autoSpaceDE/>
              <w:autoSpaceDN/>
              <w:adjustRightInd/>
              <w:rPr>
                <w:rFonts w:ascii="Times New Roman" w:eastAsia="Calibri" w:hAnsi="Times New Roman" w:cs="Times New Roman"/>
                <w:sz w:val="24"/>
                <w:szCs w:val="24"/>
                <w:lang w:eastAsia="en-US"/>
              </w:rPr>
            </w:pPr>
          </w:p>
        </w:tc>
        <w:tc>
          <w:tcPr>
            <w:tcW w:w="3644" w:type="dxa"/>
            <w:vMerge/>
            <w:tcBorders>
              <w:top w:val="single" w:sz="4" w:space="0" w:color="auto"/>
              <w:left w:val="single" w:sz="4" w:space="0" w:color="auto"/>
              <w:bottom w:val="single" w:sz="4" w:space="0" w:color="auto"/>
              <w:right w:val="single" w:sz="4" w:space="0" w:color="auto"/>
            </w:tcBorders>
            <w:vAlign w:val="center"/>
            <w:hideMark/>
          </w:tcPr>
          <w:p w:rsidR="00505C15" w:rsidRDefault="00505C15" w:rsidP="005E18DB">
            <w:pPr>
              <w:widowControl/>
              <w:autoSpaceDE/>
              <w:autoSpaceDN/>
              <w:adjustRightInd/>
              <w:rPr>
                <w:rFonts w:ascii="Times New Roman" w:eastAsia="Calibri"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5C15" w:rsidRDefault="00505C15" w:rsidP="005E18DB">
            <w:pPr>
              <w:widowControl/>
              <w:autoSpaceDE/>
              <w:autoSpaceDN/>
              <w:adjustRightInd/>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Базовый показатель на начало реализации программы</w:t>
            </w:r>
          </w:p>
          <w:p w:rsidR="00505C15" w:rsidRPr="009D1836" w:rsidRDefault="00505C15"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 xml:space="preserve">(01.01.2016) </w:t>
            </w:r>
          </w:p>
        </w:tc>
        <w:tc>
          <w:tcPr>
            <w:tcW w:w="850" w:type="dxa"/>
            <w:tcBorders>
              <w:top w:val="single" w:sz="4" w:space="0" w:color="auto"/>
              <w:left w:val="single" w:sz="4" w:space="0" w:color="auto"/>
              <w:bottom w:val="single" w:sz="4" w:space="0" w:color="auto"/>
              <w:right w:val="single" w:sz="4" w:space="0" w:color="auto"/>
            </w:tcBorders>
            <w:hideMark/>
          </w:tcPr>
          <w:p w:rsidR="00505C15" w:rsidRDefault="00505C15" w:rsidP="005E18DB">
            <w:pPr>
              <w:widowControl/>
              <w:jc w:val="center"/>
              <w:rPr>
                <w:rFonts w:ascii="Times New Roman" w:eastAsia="Calibri" w:hAnsi="Times New Roman" w:cs="Times New Roman"/>
                <w:lang w:eastAsia="en-US"/>
              </w:rPr>
            </w:pPr>
          </w:p>
          <w:p w:rsidR="00505C15" w:rsidRDefault="00505C15" w:rsidP="005E18DB">
            <w:pPr>
              <w:widowControl/>
              <w:jc w:val="center"/>
              <w:rPr>
                <w:rFonts w:ascii="Times New Roman" w:eastAsia="Calibri" w:hAnsi="Times New Roman" w:cs="Times New Roman"/>
                <w:lang w:eastAsia="en-US"/>
              </w:rPr>
            </w:pPr>
          </w:p>
          <w:p w:rsidR="00505C15" w:rsidRPr="009D1836" w:rsidRDefault="00505C15"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505C15" w:rsidRDefault="00505C15" w:rsidP="005E18DB">
            <w:pPr>
              <w:widowControl/>
              <w:jc w:val="center"/>
              <w:rPr>
                <w:rFonts w:ascii="Times New Roman" w:eastAsia="Calibri" w:hAnsi="Times New Roman" w:cs="Times New Roman"/>
                <w:lang w:eastAsia="en-US"/>
              </w:rPr>
            </w:pPr>
          </w:p>
          <w:p w:rsidR="00505C15" w:rsidRDefault="00505C15" w:rsidP="005E18DB">
            <w:pPr>
              <w:widowControl/>
              <w:jc w:val="center"/>
              <w:rPr>
                <w:rFonts w:ascii="Times New Roman" w:eastAsia="Calibri" w:hAnsi="Times New Roman" w:cs="Times New Roman"/>
                <w:lang w:eastAsia="en-US"/>
              </w:rPr>
            </w:pPr>
          </w:p>
          <w:p w:rsidR="00505C15" w:rsidRPr="009D1836" w:rsidRDefault="00505C15"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505C15" w:rsidRDefault="00505C15" w:rsidP="005E18DB">
            <w:pPr>
              <w:widowControl/>
              <w:jc w:val="center"/>
              <w:rPr>
                <w:rFonts w:ascii="Times New Roman" w:eastAsia="Calibri" w:hAnsi="Times New Roman" w:cs="Times New Roman"/>
                <w:lang w:eastAsia="en-US"/>
              </w:rPr>
            </w:pPr>
          </w:p>
          <w:p w:rsidR="00505C15" w:rsidRDefault="00505C15" w:rsidP="005E18DB">
            <w:pPr>
              <w:widowControl/>
              <w:jc w:val="center"/>
              <w:rPr>
                <w:rFonts w:ascii="Times New Roman" w:eastAsia="Calibri" w:hAnsi="Times New Roman" w:cs="Times New Roman"/>
                <w:lang w:eastAsia="en-US"/>
              </w:rPr>
            </w:pPr>
          </w:p>
          <w:p w:rsidR="00505C15" w:rsidRPr="009D1836" w:rsidRDefault="00505C15"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505C15" w:rsidRDefault="00505C15" w:rsidP="005E18DB">
            <w:pPr>
              <w:widowControl/>
              <w:jc w:val="center"/>
              <w:rPr>
                <w:rFonts w:ascii="Times New Roman" w:eastAsia="Calibri" w:hAnsi="Times New Roman" w:cs="Times New Roman"/>
                <w:lang w:eastAsia="en-US"/>
              </w:rPr>
            </w:pPr>
          </w:p>
          <w:p w:rsidR="00505C15" w:rsidRDefault="00505C15" w:rsidP="005E18DB">
            <w:pPr>
              <w:widowControl/>
              <w:jc w:val="center"/>
              <w:rPr>
                <w:rFonts w:ascii="Times New Roman" w:eastAsia="Calibri" w:hAnsi="Times New Roman" w:cs="Times New Roman"/>
                <w:lang w:eastAsia="en-US"/>
              </w:rPr>
            </w:pPr>
          </w:p>
          <w:p w:rsidR="00505C15" w:rsidRPr="009D1836" w:rsidRDefault="00505C15" w:rsidP="005E18DB">
            <w:pPr>
              <w:widowControl/>
              <w:jc w:val="center"/>
              <w:rPr>
                <w:rFonts w:ascii="Times New Roman" w:eastAsia="Calibri" w:hAnsi="Times New Roman" w:cs="Times New Roman"/>
                <w:lang w:eastAsia="en-US"/>
              </w:rPr>
            </w:pPr>
            <w:r w:rsidRPr="009D1836">
              <w:rPr>
                <w:rFonts w:ascii="Times New Roman" w:eastAsia="Calibri" w:hAnsi="Times New Roman" w:cs="Times New Roman"/>
                <w:lang w:eastAsia="en-US"/>
              </w:rPr>
              <w:t>2019</w:t>
            </w:r>
          </w:p>
        </w:tc>
        <w:tc>
          <w:tcPr>
            <w:tcW w:w="850" w:type="dxa"/>
            <w:tcBorders>
              <w:top w:val="single" w:sz="4" w:space="0" w:color="auto"/>
              <w:left w:val="single" w:sz="4" w:space="0" w:color="auto"/>
              <w:bottom w:val="single" w:sz="4" w:space="0" w:color="auto"/>
              <w:right w:val="single" w:sz="4" w:space="0" w:color="auto"/>
            </w:tcBorders>
            <w:hideMark/>
          </w:tcPr>
          <w:p w:rsidR="00505C15" w:rsidRDefault="00505C15" w:rsidP="005E18DB">
            <w:pPr>
              <w:widowControl/>
              <w:rPr>
                <w:rFonts w:ascii="Times New Roman" w:eastAsia="Calibri" w:hAnsi="Times New Roman" w:cs="Times New Roman"/>
                <w:lang w:eastAsia="en-US"/>
              </w:rPr>
            </w:pPr>
          </w:p>
          <w:p w:rsidR="00505C15" w:rsidRDefault="00505C15" w:rsidP="005E18DB">
            <w:pPr>
              <w:widowControl/>
              <w:rPr>
                <w:rFonts w:ascii="Times New Roman" w:eastAsia="Calibri" w:hAnsi="Times New Roman" w:cs="Times New Roman"/>
                <w:lang w:eastAsia="en-US"/>
              </w:rPr>
            </w:pPr>
          </w:p>
          <w:p w:rsidR="00505C15" w:rsidRPr="009D1836" w:rsidRDefault="00505C15" w:rsidP="005E18DB">
            <w:pPr>
              <w:widowControl/>
              <w:rPr>
                <w:rFonts w:ascii="Times New Roman" w:eastAsia="Calibri" w:hAnsi="Times New Roman" w:cs="Times New Roman"/>
                <w:lang w:eastAsia="en-US"/>
              </w:rPr>
            </w:pPr>
            <w:r w:rsidRPr="009D1836">
              <w:rPr>
                <w:rFonts w:ascii="Times New Roman" w:eastAsia="Calibri" w:hAnsi="Times New Roman" w:cs="Times New Roman"/>
                <w:lang w:eastAsia="en-US"/>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505C15" w:rsidRPr="008E4DD6" w:rsidRDefault="00505C15" w:rsidP="005E18DB">
            <w:pPr>
              <w:widowControl/>
              <w:autoSpaceDE/>
              <w:autoSpaceDN/>
              <w:adjustRightInd/>
              <w:rPr>
                <w:rFonts w:ascii="Times New Roman" w:eastAsia="Calibri" w:hAnsi="Times New Roman" w:cs="Times New Roman"/>
                <w:lang w:eastAsia="en-US"/>
              </w:rPr>
            </w:pPr>
            <w:r w:rsidRPr="008E4DD6">
              <w:rPr>
                <w:rFonts w:ascii="Times New Roman" w:eastAsia="Calibri" w:hAnsi="Times New Roman" w:cs="Times New Roman"/>
                <w:lang w:eastAsia="en-US"/>
              </w:rPr>
              <w:t>2021</w:t>
            </w:r>
          </w:p>
        </w:tc>
        <w:tc>
          <w:tcPr>
            <w:tcW w:w="850" w:type="dxa"/>
            <w:tcBorders>
              <w:top w:val="single" w:sz="4" w:space="0" w:color="auto"/>
              <w:left w:val="single" w:sz="4" w:space="0" w:color="auto"/>
              <w:bottom w:val="single" w:sz="4" w:space="0" w:color="auto"/>
              <w:right w:val="single" w:sz="4" w:space="0" w:color="auto"/>
            </w:tcBorders>
            <w:vAlign w:val="center"/>
          </w:tcPr>
          <w:p w:rsidR="00505C15" w:rsidRPr="008E4DD6" w:rsidRDefault="00505C15" w:rsidP="005E18DB">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2022</w:t>
            </w:r>
          </w:p>
          <w:p w:rsidR="00505C15" w:rsidRPr="008E4DD6" w:rsidRDefault="00505C15" w:rsidP="005E18DB">
            <w:pPr>
              <w:widowControl/>
              <w:autoSpaceDE/>
              <w:autoSpaceDN/>
              <w:adjustRightInd/>
              <w:rPr>
                <w:rFonts w:ascii="Times New Roman" w:eastAsia="Calibri" w:hAnsi="Times New Roman" w:cs="Times New Roman"/>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05C15" w:rsidRDefault="00505C15" w:rsidP="005E18DB">
            <w:pPr>
              <w:widowControl/>
              <w:autoSpaceDE/>
              <w:autoSpaceDN/>
              <w:adjustRightInd/>
              <w:rPr>
                <w:rFonts w:ascii="Times New Roman" w:eastAsia="Calibri" w:hAnsi="Times New Roman" w:cs="Times New Roman"/>
                <w:sz w:val="24"/>
                <w:szCs w:val="24"/>
                <w:lang w:eastAsia="en-US"/>
              </w:rPr>
            </w:pPr>
          </w:p>
        </w:tc>
      </w:tr>
      <w:tr w:rsidR="003C2AA1" w:rsidTr="003C2AA1">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1</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E18DB">
            <w:pPr>
              <w:widowControl/>
              <w:jc w:val="center"/>
              <w:rPr>
                <w:rFonts w:ascii="Times New Roman" w:eastAsia="Calibri" w:hAnsi="Times New Roman" w:cs="Times New Roman"/>
                <w:sz w:val="18"/>
                <w:szCs w:val="18"/>
                <w:lang w:eastAsia="en-US"/>
              </w:rPr>
            </w:pPr>
            <w:r w:rsidRPr="009D1836">
              <w:rPr>
                <w:rFonts w:ascii="Times New Roman" w:eastAsia="Calibri" w:hAnsi="Times New Roman" w:cs="Times New Roman"/>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11</w:t>
            </w:r>
          </w:p>
        </w:tc>
        <w:tc>
          <w:tcPr>
            <w:tcW w:w="2694" w:type="dxa"/>
            <w:tcBorders>
              <w:top w:val="single" w:sz="4" w:space="0" w:color="auto"/>
              <w:left w:val="single" w:sz="4" w:space="0" w:color="auto"/>
              <w:bottom w:val="single" w:sz="4" w:space="0" w:color="auto"/>
              <w:right w:val="single" w:sz="4" w:space="0" w:color="auto"/>
            </w:tcBorders>
          </w:tcPr>
          <w:p w:rsidR="00505C15" w:rsidRPr="009D1836" w:rsidRDefault="00505C15" w:rsidP="005E18DB">
            <w:pPr>
              <w:widowControl/>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12</w:t>
            </w:r>
          </w:p>
        </w:tc>
      </w:tr>
      <w:tr w:rsidR="003C2AA1" w:rsidTr="003C2AA1">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Уровень удовлетворенности населения городского поселения качеством и доступностью предоставляемых услуг в сфере культуры </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87</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8E4DD6">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91</w:t>
            </w:r>
          </w:p>
        </w:tc>
        <w:tc>
          <w:tcPr>
            <w:tcW w:w="851" w:type="dxa"/>
            <w:tcBorders>
              <w:top w:val="single" w:sz="4" w:space="0" w:color="auto"/>
              <w:left w:val="single" w:sz="4" w:space="0" w:color="auto"/>
              <w:right w:val="single" w:sz="4" w:space="0" w:color="auto"/>
            </w:tcBorders>
          </w:tcPr>
          <w:p w:rsidR="00505C15" w:rsidRPr="009D1836" w:rsidRDefault="00505C15" w:rsidP="008E4DD6">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93</w:t>
            </w:r>
          </w:p>
        </w:tc>
        <w:tc>
          <w:tcPr>
            <w:tcW w:w="850" w:type="dxa"/>
            <w:tcBorders>
              <w:top w:val="single" w:sz="4" w:space="0" w:color="auto"/>
              <w:left w:val="single" w:sz="4" w:space="0" w:color="auto"/>
              <w:right w:val="single" w:sz="4" w:space="0" w:color="auto"/>
            </w:tcBorders>
          </w:tcPr>
          <w:p w:rsidR="00505C15" w:rsidRPr="009D1836" w:rsidRDefault="00505C15" w:rsidP="008E4DD6">
            <w:pPr>
              <w:widowControl/>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95</w:t>
            </w:r>
          </w:p>
        </w:tc>
        <w:tc>
          <w:tcPr>
            <w:tcW w:w="2694" w:type="dxa"/>
            <w:tcBorders>
              <w:top w:val="single" w:sz="4" w:space="0" w:color="auto"/>
              <w:left w:val="single" w:sz="4" w:space="0" w:color="auto"/>
              <w:right w:val="single" w:sz="4" w:space="0" w:color="auto"/>
            </w:tcBorders>
          </w:tcPr>
          <w:p w:rsidR="00505C15" w:rsidRPr="008E4DD6" w:rsidRDefault="00505C15" w:rsidP="008E4DD6">
            <w:pPr>
              <w:rPr>
                <w:rFonts w:ascii="Times New Roman" w:hAnsi="Times New Roman" w:cs="Times New Roman"/>
                <w:sz w:val="22"/>
                <w:szCs w:val="22"/>
              </w:rPr>
            </w:pPr>
            <w:r w:rsidRPr="008E4DD6">
              <w:rPr>
                <w:rFonts w:ascii="Times New Roman" w:hAnsi="Times New Roman" w:cs="Times New Roman"/>
                <w:sz w:val="22"/>
                <w:szCs w:val="22"/>
              </w:rPr>
              <w:t>Ежегодный мониторинг по Указу Президента Российской Федерации от 28.04.2008 № 607</w:t>
            </w:r>
          </w:p>
        </w:tc>
      </w:tr>
      <w:tr w:rsidR="003C2AA1" w:rsidTr="003C2AA1">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2</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30,8</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31</w:t>
            </w:r>
          </w:p>
        </w:tc>
        <w:tc>
          <w:tcPr>
            <w:tcW w:w="851"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Не менее 35</w:t>
            </w:r>
          </w:p>
        </w:tc>
        <w:tc>
          <w:tcPr>
            <w:tcW w:w="850"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Не менее 35</w:t>
            </w:r>
          </w:p>
        </w:tc>
        <w:tc>
          <w:tcPr>
            <w:tcW w:w="2694"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Не менее 3</w:t>
            </w:r>
            <w:r>
              <w:rPr>
                <w:rFonts w:ascii="Times New Roman" w:hAnsi="Times New Roman" w:cs="Times New Roman"/>
                <w:sz w:val="22"/>
                <w:szCs w:val="22"/>
              </w:rPr>
              <w:t>7</w:t>
            </w:r>
          </w:p>
        </w:tc>
      </w:tr>
      <w:tr w:rsidR="003C2AA1" w:rsidTr="003C2AA1">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3</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 xml:space="preserve">Доля фильмов российского производства в общем объеме муниципального проката </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35%</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50%</w:t>
            </w:r>
          </w:p>
        </w:tc>
        <w:tc>
          <w:tcPr>
            <w:tcW w:w="851"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Не менее 50%</w:t>
            </w:r>
          </w:p>
        </w:tc>
        <w:tc>
          <w:tcPr>
            <w:tcW w:w="850"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Не менее 5</w:t>
            </w:r>
            <w:r>
              <w:rPr>
                <w:rFonts w:ascii="Times New Roman" w:hAnsi="Times New Roman" w:cs="Times New Roman"/>
                <w:sz w:val="22"/>
                <w:szCs w:val="22"/>
              </w:rPr>
              <w:t>0</w:t>
            </w:r>
            <w:r w:rsidRPr="008E4DD6">
              <w:rPr>
                <w:rFonts w:ascii="Times New Roman" w:hAnsi="Times New Roman" w:cs="Times New Roman"/>
                <w:sz w:val="22"/>
                <w:szCs w:val="22"/>
              </w:rPr>
              <w:t>%</w:t>
            </w:r>
          </w:p>
        </w:tc>
        <w:tc>
          <w:tcPr>
            <w:tcW w:w="2694"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Данные Дворца культуры</w:t>
            </w:r>
          </w:p>
        </w:tc>
      </w:tr>
      <w:tr w:rsidR="003C2AA1" w:rsidTr="003C2AA1">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4</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rPr>
                <w:rFonts w:ascii="Times New Roman" w:eastAsia="Calibri"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rPr>
                <w:rFonts w:ascii="Times New Roman" w:eastAsia="Calibri"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92,3%</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rsidR="00505C15"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100%</w:t>
            </w:r>
          </w:p>
          <w:p w:rsidR="00505C15" w:rsidRPr="009D1836" w:rsidRDefault="00505C15" w:rsidP="00505C15">
            <w:pPr>
              <w:widowControl/>
              <w:rPr>
                <w:rFonts w:ascii="Times New Roman" w:eastAsia="Calibri" w:hAnsi="Times New Roman" w:cs="Times New Roman"/>
                <w:sz w:val="22"/>
                <w:szCs w:val="22"/>
                <w:lang w:eastAsia="en-US"/>
              </w:rPr>
            </w:pPr>
          </w:p>
        </w:tc>
        <w:tc>
          <w:tcPr>
            <w:tcW w:w="851" w:type="dxa"/>
            <w:tcBorders>
              <w:left w:val="single" w:sz="4" w:space="0" w:color="auto"/>
              <w:right w:val="single" w:sz="4" w:space="0" w:color="auto"/>
            </w:tcBorders>
          </w:tcPr>
          <w:p w:rsidR="00505C15" w:rsidRPr="00964E5F"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Не менее</w:t>
            </w:r>
          </w:p>
          <w:p w:rsidR="00505C15" w:rsidRPr="00964E5F"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100%</w:t>
            </w:r>
          </w:p>
        </w:tc>
        <w:tc>
          <w:tcPr>
            <w:tcW w:w="850" w:type="dxa"/>
            <w:tcBorders>
              <w:left w:val="single" w:sz="4" w:space="0" w:color="auto"/>
              <w:right w:val="single" w:sz="4" w:space="0" w:color="auto"/>
            </w:tcBorders>
          </w:tcPr>
          <w:p w:rsidR="00505C15"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Не менее</w:t>
            </w:r>
          </w:p>
          <w:p w:rsidR="00505C15" w:rsidRPr="00964E5F" w:rsidRDefault="00505C15" w:rsidP="00505C15">
            <w:pPr>
              <w:rPr>
                <w:rFonts w:ascii="Times New Roman" w:hAnsi="Times New Roman" w:cs="Times New Roman"/>
                <w:sz w:val="22"/>
                <w:szCs w:val="22"/>
              </w:rPr>
            </w:pPr>
            <w:r>
              <w:rPr>
                <w:rFonts w:ascii="Times New Roman" w:hAnsi="Times New Roman" w:cs="Times New Roman"/>
                <w:sz w:val="22"/>
                <w:szCs w:val="22"/>
              </w:rPr>
              <w:t>100%</w:t>
            </w:r>
          </w:p>
        </w:tc>
        <w:tc>
          <w:tcPr>
            <w:tcW w:w="2694"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Данные статистической отчетности</w:t>
            </w:r>
          </w:p>
        </w:tc>
      </w:tr>
      <w:tr w:rsidR="003C2AA1" w:rsidTr="003C2AA1">
        <w:trPr>
          <w:trHeight w:val="857"/>
        </w:trPr>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lastRenderedPageBreak/>
              <w:t>5</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Объем средств на культуру 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rPr>
                <w:rFonts w:ascii="Times New Roman" w:eastAsia="Calibri"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rPr>
                <w:rFonts w:ascii="Times New Roman" w:eastAsia="Calibri"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0,5</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0,5</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0,75</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w:t>
            </w:r>
          </w:p>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1</w:t>
            </w:r>
            <w:r>
              <w:rPr>
                <w:rFonts w:ascii="Times New Roman" w:eastAsia="Calibri" w:hAnsi="Times New Roman" w:cs="Times New Roman"/>
                <w:sz w:val="22"/>
                <w:szCs w:val="22"/>
                <w:lang w:eastAsia="en-US"/>
              </w:rPr>
              <w:t>,0</w:t>
            </w:r>
          </w:p>
        </w:tc>
        <w:tc>
          <w:tcPr>
            <w:tcW w:w="851" w:type="dxa"/>
            <w:tcBorders>
              <w:left w:val="single" w:sz="4" w:space="0" w:color="auto"/>
              <w:right w:val="single" w:sz="4" w:space="0" w:color="auto"/>
            </w:tcBorders>
          </w:tcPr>
          <w:p w:rsidR="00505C15"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Не менее</w:t>
            </w:r>
          </w:p>
          <w:p w:rsidR="00505C15" w:rsidRPr="00964E5F" w:rsidRDefault="00505C15" w:rsidP="00505C15">
            <w:pPr>
              <w:rPr>
                <w:rFonts w:ascii="Times New Roman" w:hAnsi="Times New Roman" w:cs="Times New Roman"/>
                <w:sz w:val="22"/>
                <w:szCs w:val="22"/>
              </w:rPr>
            </w:pPr>
            <w:r>
              <w:rPr>
                <w:rFonts w:ascii="Times New Roman" w:hAnsi="Times New Roman" w:cs="Times New Roman"/>
                <w:sz w:val="22"/>
                <w:szCs w:val="22"/>
              </w:rPr>
              <w:t>1,0</w:t>
            </w:r>
          </w:p>
        </w:tc>
        <w:tc>
          <w:tcPr>
            <w:tcW w:w="850" w:type="dxa"/>
            <w:tcBorders>
              <w:left w:val="single" w:sz="4" w:space="0" w:color="auto"/>
              <w:right w:val="single" w:sz="4" w:space="0" w:color="auto"/>
            </w:tcBorders>
          </w:tcPr>
          <w:p w:rsidR="00505C15"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Не менее</w:t>
            </w:r>
          </w:p>
          <w:p w:rsidR="00505C15" w:rsidRPr="00964E5F" w:rsidRDefault="00505C15" w:rsidP="00505C15">
            <w:pPr>
              <w:rPr>
                <w:rFonts w:ascii="Times New Roman" w:hAnsi="Times New Roman" w:cs="Times New Roman"/>
                <w:sz w:val="22"/>
                <w:szCs w:val="22"/>
              </w:rPr>
            </w:pPr>
            <w:r>
              <w:rPr>
                <w:rFonts w:ascii="Times New Roman" w:hAnsi="Times New Roman" w:cs="Times New Roman"/>
                <w:sz w:val="22"/>
                <w:szCs w:val="22"/>
              </w:rPr>
              <w:t>1,5</w:t>
            </w:r>
          </w:p>
        </w:tc>
        <w:tc>
          <w:tcPr>
            <w:tcW w:w="2694" w:type="dxa"/>
            <w:tcBorders>
              <w:left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Данные бухгалтерской отчетности</w:t>
            </w:r>
          </w:p>
        </w:tc>
      </w:tr>
      <w:tr w:rsidR="003C2AA1" w:rsidTr="003C2AA1">
        <w:trPr>
          <w:trHeight w:val="857"/>
        </w:trPr>
        <w:tc>
          <w:tcPr>
            <w:tcW w:w="529"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6</w:t>
            </w:r>
          </w:p>
        </w:tc>
        <w:tc>
          <w:tcPr>
            <w:tcW w:w="3644"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Доля граждан, положительно оценивающих состояние межнациональных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rPr>
                <w:rFonts w:ascii="Times New Roman" w:eastAsia="Calibri"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05C15" w:rsidRPr="009D1836" w:rsidRDefault="00505C15" w:rsidP="00505C15">
            <w:pPr>
              <w:widowControl/>
              <w:rPr>
                <w:rFonts w:ascii="Times New Roman" w:eastAsia="Calibri"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851"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850" w:type="dxa"/>
            <w:tcBorders>
              <w:top w:val="single" w:sz="4" w:space="0" w:color="auto"/>
              <w:left w:val="single" w:sz="4" w:space="0" w:color="auto"/>
              <w:bottom w:val="single" w:sz="4" w:space="0" w:color="auto"/>
              <w:right w:val="single" w:sz="4" w:space="0" w:color="auto"/>
            </w:tcBorders>
            <w:hideMark/>
          </w:tcPr>
          <w:p w:rsidR="00505C15" w:rsidRPr="009D1836" w:rsidRDefault="00505C15" w:rsidP="00505C15">
            <w:pPr>
              <w:widowControl/>
              <w:rPr>
                <w:rFonts w:ascii="Times New Roman" w:eastAsia="Calibri" w:hAnsi="Times New Roman" w:cs="Times New Roman"/>
                <w:sz w:val="22"/>
                <w:szCs w:val="22"/>
                <w:lang w:eastAsia="en-US"/>
              </w:rPr>
            </w:pPr>
            <w:r w:rsidRPr="009D1836">
              <w:rPr>
                <w:rFonts w:ascii="Times New Roman" w:eastAsia="Calibri" w:hAnsi="Times New Roman" w:cs="Times New Roman"/>
                <w:sz w:val="22"/>
                <w:szCs w:val="22"/>
                <w:lang w:eastAsia="en-US"/>
              </w:rPr>
              <w:t>Не менее 30</w:t>
            </w:r>
          </w:p>
        </w:tc>
        <w:tc>
          <w:tcPr>
            <w:tcW w:w="851" w:type="dxa"/>
            <w:tcBorders>
              <w:left w:val="single" w:sz="4" w:space="0" w:color="auto"/>
              <w:bottom w:val="single" w:sz="4" w:space="0" w:color="auto"/>
              <w:right w:val="single" w:sz="4" w:space="0" w:color="auto"/>
            </w:tcBorders>
          </w:tcPr>
          <w:p w:rsidR="00505C15" w:rsidRPr="00964E5F"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Не менее 30</w:t>
            </w:r>
          </w:p>
        </w:tc>
        <w:tc>
          <w:tcPr>
            <w:tcW w:w="850" w:type="dxa"/>
            <w:tcBorders>
              <w:left w:val="single" w:sz="4" w:space="0" w:color="auto"/>
              <w:bottom w:val="single" w:sz="4" w:space="0" w:color="auto"/>
              <w:right w:val="single" w:sz="4" w:space="0" w:color="auto"/>
            </w:tcBorders>
          </w:tcPr>
          <w:p w:rsidR="00505C15" w:rsidRPr="00964E5F" w:rsidRDefault="00505C15" w:rsidP="00505C15">
            <w:pPr>
              <w:rPr>
                <w:rFonts w:ascii="Times New Roman" w:hAnsi="Times New Roman" w:cs="Times New Roman"/>
                <w:sz w:val="22"/>
                <w:szCs w:val="22"/>
              </w:rPr>
            </w:pPr>
            <w:r w:rsidRPr="00964E5F">
              <w:rPr>
                <w:rFonts w:ascii="Times New Roman" w:hAnsi="Times New Roman" w:cs="Times New Roman"/>
                <w:sz w:val="22"/>
                <w:szCs w:val="22"/>
              </w:rPr>
              <w:t>Не менее 3</w:t>
            </w:r>
            <w:r>
              <w:rPr>
                <w:rFonts w:ascii="Times New Roman" w:hAnsi="Times New Roman" w:cs="Times New Roman"/>
                <w:sz w:val="22"/>
                <w:szCs w:val="22"/>
              </w:rPr>
              <w:t>5</w:t>
            </w:r>
          </w:p>
        </w:tc>
        <w:tc>
          <w:tcPr>
            <w:tcW w:w="2694" w:type="dxa"/>
            <w:tcBorders>
              <w:left w:val="single" w:sz="4" w:space="0" w:color="auto"/>
              <w:bottom w:val="single" w:sz="4" w:space="0" w:color="auto"/>
              <w:right w:val="single" w:sz="4" w:space="0" w:color="auto"/>
            </w:tcBorders>
          </w:tcPr>
          <w:p w:rsidR="00505C15" w:rsidRPr="008E4DD6" w:rsidRDefault="00505C15" w:rsidP="00505C15">
            <w:pPr>
              <w:rPr>
                <w:rFonts w:ascii="Times New Roman" w:hAnsi="Times New Roman" w:cs="Times New Roman"/>
                <w:sz w:val="22"/>
                <w:szCs w:val="22"/>
              </w:rPr>
            </w:pPr>
            <w:r w:rsidRPr="008E4DD6">
              <w:rPr>
                <w:rFonts w:ascii="Times New Roman" w:hAnsi="Times New Roman" w:cs="Times New Roman"/>
                <w:sz w:val="22"/>
                <w:szCs w:val="22"/>
              </w:rPr>
              <w:t xml:space="preserve">По возможности Интернет –опрос, анкеты </w:t>
            </w:r>
          </w:p>
        </w:tc>
      </w:tr>
    </w:tbl>
    <w:p w:rsidR="005B26CF" w:rsidRDefault="005B26CF" w:rsidP="005B26CF">
      <w:pPr>
        <w:widowControl/>
        <w:suppressAutoHyphens/>
        <w:autoSpaceDE/>
        <w:adjustRightInd/>
        <w:jc w:val="both"/>
        <w:rPr>
          <w:rFonts w:ascii="Times New Roman" w:hAnsi="Times New Roman" w:cs="Times New Roman"/>
          <w:b/>
          <w:sz w:val="28"/>
          <w:szCs w:val="28"/>
        </w:rPr>
      </w:pPr>
      <w:r>
        <w:rPr>
          <w:rFonts w:ascii="Times New Roman" w:eastAsia="Calibri" w:hAnsi="Times New Roman" w:cs="Times New Roman"/>
          <w:sz w:val="28"/>
          <w:szCs w:val="28"/>
        </w:rPr>
        <w:tab/>
      </w:r>
    </w:p>
    <w:p w:rsidR="005B26CF" w:rsidRDefault="005B26CF"/>
    <w:p w:rsidR="005B26CF" w:rsidRDefault="005B26CF"/>
    <w:p w:rsidR="005B26CF" w:rsidRDefault="005B26CF"/>
    <w:p w:rsidR="005B26CF" w:rsidRDefault="005B26CF"/>
    <w:p w:rsidR="005B26CF" w:rsidRDefault="005B26C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 w:rsidR="00964E5F" w:rsidRDefault="00964E5F">
      <w:pPr>
        <w:sectPr w:rsidR="00964E5F" w:rsidSect="005B26CF">
          <w:pgSz w:w="16838" w:h="11906" w:orient="landscape"/>
          <w:pgMar w:top="851" w:right="425" w:bottom="1701" w:left="425" w:header="709" w:footer="709" w:gutter="0"/>
          <w:cols w:space="708"/>
          <w:docGrid w:linePitch="360"/>
        </w:sectPr>
      </w:pPr>
    </w:p>
    <w:p w:rsidR="00964E5F" w:rsidRDefault="00964E5F"/>
    <w:p w:rsidR="00964E5F" w:rsidRDefault="00964E5F"/>
    <w:p w:rsidR="00964E5F" w:rsidRDefault="00964E5F" w:rsidP="00964E5F">
      <w:pPr>
        <w:jc w:val="right"/>
        <w:rPr>
          <w:rFonts w:ascii="Times New Roman" w:eastAsia="Calibri" w:hAnsi="Times New Roman" w:cs="Times New Roman"/>
        </w:rPr>
      </w:pPr>
      <w:r>
        <w:rPr>
          <w:rFonts w:ascii="Times New Roman" w:eastAsia="Calibri" w:hAnsi="Times New Roman" w:cs="Times New Roman"/>
        </w:rPr>
        <w:t>Приложение 1</w:t>
      </w:r>
    </w:p>
    <w:p w:rsidR="00964E5F" w:rsidRDefault="00964E5F" w:rsidP="00964E5F">
      <w:pPr>
        <w:jc w:val="right"/>
        <w:rPr>
          <w:rFonts w:ascii="Times New Roman" w:eastAsia="Calibri" w:hAnsi="Times New Roman" w:cs="Times New Roman"/>
        </w:rPr>
      </w:pPr>
      <w:r>
        <w:rPr>
          <w:rFonts w:ascii="Times New Roman" w:eastAsia="Calibri" w:hAnsi="Times New Roman" w:cs="Times New Roman"/>
        </w:rPr>
        <w:t xml:space="preserve"> к программе «Развитие сферы культуры в </w:t>
      </w:r>
    </w:p>
    <w:p w:rsidR="00964E5F" w:rsidRDefault="00964E5F" w:rsidP="00964E5F">
      <w:pPr>
        <w:jc w:val="right"/>
        <w:rPr>
          <w:rFonts w:ascii="Times New Roman" w:eastAsia="Calibri" w:hAnsi="Times New Roman" w:cs="Times New Roman"/>
        </w:rPr>
      </w:pPr>
      <w:r>
        <w:rPr>
          <w:rFonts w:ascii="Times New Roman" w:eastAsia="Calibri" w:hAnsi="Times New Roman" w:cs="Times New Roman"/>
        </w:rPr>
        <w:t xml:space="preserve">Нижнесергинском городском поселении </w:t>
      </w:r>
    </w:p>
    <w:p w:rsidR="00964E5F" w:rsidRDefault="00964E5F" w:rsidP="00964E5F">
      <w:pPr>
        <w:jc w:val="right"/>
        <w:rPr>
          <w:rFonts w:ascii="Times New Roman" w:eastAsia="Calibri" w:hAnsi="Times New Roman" w:cs="Times New Roman"/>
          <w:color w:val="FF0000"/>
        </w:rPr>
      </w:pPr>
      <w:r>
        <w:rPr>
          <w:rFonts w:ascii="Times New Roman" w:eastAsia="Calibri" w:hAnsi="Times New Roman" w:cs="Times New Roman"/>
        </w:rPr>
        <w:t xml:space="preserve">  в 2016-202</w:t>
      </w:r>
      <w:r w:rsidR="003C2AA1">
        <w:rPr>
          <w:rFonts w:ascii="Times New Roman" w:eastAsia="Calibri" w:hAnsi="Times New Roman" w:cs="Times New Roman"/>
        </w:rPr>
        <w:t>2</w:t>
      </w:r>
      <w:r>
        <w:rPr>
          <w:rFonts w:ascii="Times New Roman" w:eastAsia="Calibri" w:hAnsi="Times New Roman" w:cs="Times New Roman"/>
        </w:rPr>
        <w:t xml:space="preserve"> годах»</w:t>
      </w:r>
    </w:p>
    <w:p w:rsidR="00964E5F" w:rsidRDefault="00964E5F" w:rsidP="00964E5F">
      <w:pPr>
        <w:jc w:val="center"/>
        <w:rPr>
          <w:rFonts w:ascii="Times New Roman" w:eastAsia="Calibri" w:hAnsi="Times New Roman" w:cs="Times New Roman"/>
          <w:b/>
          <w:sz w:val="28"/>
          <w:szCs w:val="28"/>
        </w:rPr>
      </w:pPr>
    </w:p>
    <w:p w:rsidR="00964E5F" w:rsidRDefault="00964E5F"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ПАСПОРТ</w:t>
      </w:r>
    </w:p>
    <w:p w:rsidR="00964E5F" w:rsidRDefault="00964E5F"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ПОДПРОГРАММЫ</w:t>
      </w:r>
    </w:p>
    <w:p w:rsidR="00964E5F" w:rsidRDefault="00964E5F" w:rsidP="00964E5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«РАЗВИТИЕ КУЛЬТУРЫ В НИЖНЕСЕРГИНСКОМ ГОРОДСКОМ ПОСЕЛЕНИИ В 2016-202</w:t>
      </w:r>
      <w:r w:rsidR="003C2AA1">
        <w:rPr>
          <w:rFonts w:ascii="Times New Roman" w:eastAsia="Calibri" w:hAnsi="Times New Roman" w:cs="Times New Roman"/>
          <w:b/>
          <w:sz w:val="26"/>
          <w:szCs w:val="26"/>
        </w:rPr>
        <w:t>2</w:t>
      </w:r>
      <w:r>
        <w:rPr>
          <w:rFonts w:ascii="Times New Roman" w:eastAsia="Calibri" w:hAnsi="Times New Roman" w:cs="Times New Roman"/>
          <w:b/>
          <w:sz w:val="26"/>
          <w:szCs w:val="26"/>
        </w:rPr>
        <w:t xml:space="preserve"> ГОДАХ»</w:t>
      </w:r>
    </w:p>
    <w:p w:rsidR="00964E5F" w:rsidRDefault="00964E5F" w:rsidP="00964E5F">
      <w:pPr>
        <w:jc w:val="center"/>
        <w:rPr>
          <w:rFonts w:ascii="Times New Roman" w:eastAsia="Calibri" w:hAnsi="Times New Roman" w:cs="Times New Roman"/>
          <w:b/>
          <w:sz w:val="26"/>
          <w:szCs w:val="26"/>
        </w:rPr>
      </w:pPr>
    </w:p>
    <w:tbl>
      <w:tblPr>
        <w:tblW w:w="9498" w:type="dxa"/>
        <w:tblInd w:w="-147" w:type="dxa"/>
        <w:tblLayout w:type="fixed"/>
        <w:tblCellMar>
          <w:left w:w="75" w:type="dxa"/>
          <w:right w:w="75" w:type="dxa"/>
        </w:tblCellMar>
        <w:tblLook w:val="04A0" w:firstRow="1" w:lastRow="0" w:firstColumn="1" w:lastColumn="0" w:noHBand="0" w:noVBand="1"/>
      </w:tblPr>
      <w:tblGrid>
        <w:gridCol w:w="3544"/>
        <w:gridCol w:w="5954"/>
      </w:tblGrid>
      <w:tr w:rsidR="00964E5F" w:rsidTr="0047434F">
        <w:trPr>
          <w:trHeight w:val="400"/>
        </w:trPr>
        <w:tc>
          <w:tcPr>
            <w:tcW w:w="3544" w:type="dxa"/>
            <w:tcBorders>
              <w:top w:val="single" w:sz="4" w:space="0" w:color="auto"/>
              <w:left w:val="single" w:sz="4" w:space="0" w:color="auto"/>
              <w:bottom w:val="single" w:sz="4" w:space="0" w:color="auto"/>
              <w:right w:val="single" w:sz="4" w:space="0" w:color="auto"/>
            </w:tcBorders>
          </w:tcPr>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-ЗАКАЗЧИК-КООРДИНАТОР</w:t>
            </w:r>
          </w:p>
          <w:p w:rsidR="00964E5F" w:rsidRDefault="00964E5F" w:rsidP="005E18DB">
            <w:pPr>
              <w:rPr>
                <w:rFonts w:ascii="Times New Roman" w:hAnsi="Times New Roman" w:cs="Times New Roman"/>
                <w:sz w:val="28"/>
                <w:szCs w:val="28"/>
              </w:rPr>
            </w:pPr>
          </w:p>
          <w:p w:rsidR="00964E5F" w:rsidRDefault="00964E5F" w:rsidP="005E18DB">
            <w:pPr>
              <w:rPr>
                <w:rFonts w:ascii="Times New Roman" w:hAnsi="Times New Roman" w:cs="Times New Roman"/>
                <w:sz w:val="28"/>
                <w:szCs w:val="28"/>
              </w:rPr>
            </w:pP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-РАЗРАБОТЧИК</w:t>
            </w:r>
          </w:p>
          <w:p w:rsidR="00964E5F" w:rsidRDefault="00964E5F" w:rsidP="005E18DB">
            <w:pPr>
              <w:rPr>
                <w:rFonts w:ascii="Times New Roman" w:hAnsi="Times New Roman" w:cs="Times New Roman"/>
                <w:sz w:val="28"/>
                <w:szCs w:val="28"/>
              </w:rPr>
            </w:pPr>
          </w:p>
          <w:p w:rsidR="00964E5F" w:rsidRDefault="00964E5F" w:rsidP="005E18DB">
            <w:pPr>
              <w:rPr>
                <w:rFonts w:ascii="Times New Roman" w:hAnsi="Times New Roman" w:cs="Times New Roman"/>
                <w:sz w:val="28"/>
                <w:szCs w:val="28"/>
              </w:rPr>
            </w:pPr>
          </w:p>
          <w:p w:rsidR="00964E5F" w:rsidRDefault="00964E5F" w:rsidP="005E18DB">
            <w:pPr>
              <w:rPr>
                <w:rFonts w:ascii="Times New Roman" w:hAnsi="Times New Roman" w:cs="Times New Roman"/>
                <w:sz w:val="28"/>
                <w:szCs w:val="28"/>
              </w:rPr>
            </w:pPr>
          </w:p>
          <w:p w:rsidR="00964E5F" w:rsidRDefault="00964E5F" w:rsidP="005E18DB">
            <w:pPr>
              <w:rPr>
                <w:rFonts w:ascii="Times New Roman" w:hAnsi="Times New Roman" w:cs="Times New Roman"/>
                <w:sz w:val="28"/>
                <w:szCs w:val="28"/>
              </w:rPr>
            </w:pP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-ИСПОЛНИТЕЛИ      </w:t>
            </w:r>
            <w:r>
              <w:rPr>
                <w:rFonts w:ascii="Times New Roman" w:hAnsi="Times New Roman" w:cs="Times New Roman"/>
                <w:sz w:val="28"/>
                <w:szCs w:val="28"/>
              </w:rPr>
              <w:br/>
              <w:t xml:space="preserve">ПОПРОГРАММЫ        </w:t>
            </w:r>
          </w:p>
        </w:tc>
        <w:tc>
          <w:tcPr>
            <w:tcW w:w="5954" w:type="dxa"/>
            <w:tcBorders>
              <w:top w:val="single" w:sz="4" w:space="0" w:color="auto"/>
              <w:left w:val="single" w:sz="4" w:space="0" w:color="auto"/>
              <w:bottom w:val="single" w:sz="4" w:space="0" w:color="auto"/>
              <w:right w:val="single" w:sz="4" w:space="0" w:color="auto"/>
            </w:tcBorders>
          </w:tcPr>
          <w:p w:rsidR="00964E5F" w:rsidRPr="00964E5F" w:rsidRDefault="00964E5F" w:rsidP="00964E5F">
            <w:pPr>
              <w:rPr>
                <w:rFonts w:ascii="Times New Roman" w:hAnsi="Times New Roman" w:cs="Times New Roman"/>
                <w:sz w:val="28"/>
                <w:szCs w:val="28"/>
              </w:rPr>
            </w:pPr>
            <w:r w:rsidRPr="00964E5F">
              <w:rPr>
                <w:rFonts w:ascii="Times New Roman" w:hAnsi="Times New Roman" w:cs="Times New Roman"/>
                <w:sz w:val="28"/>
                <w:szCs w:val="28"/>
              </w:rPr>
              <w:t xml:space="preserve">- Администрация Нижнесергинского городского поселения  </w:t>
            </w:r>
          </w:p>
          <w:p w:rsidR="00964E5F" w:rsidRPr="00964E5F" w:rsidRDefault="00964E5F" w:rsidP="00964E5F">
            <w:pPr>
              <w:rPr>
                <w:rFonts w:ascii="Times New Roman" w:hAnsi="Times New Roman" w:cs="Times New Roman"/>
                <w:sz w:val="28"/>
                <w:szCs w:val="28"/>
              </w:rPr>
            </w:pPr>
          </w:p>
          <w:p w:rsidR="00964E5F" w:rsidRPr="00964E5F" w:rsidRDefault="00964E5F" w:rsidP="00964E5F">
            <w:pPr>
              <w:rPr>
                <w:rFonts w:ascii="Times New Roman" w:hAnsi="Times New Roman" w:cs="Times New Roman"/>
                <w:sz w:val="28"/>
                <w:szCs w:val="28"/>
              </w:rPr>
            </w:pPr>
            <w:r w:rsidRPr="00964E5F">
              <w:rPr>
                <w:rFonts w:ascii="Times New Roman" w:hAnsi="Times New Roman" w:cs="Times New Roman"/>
                <w:sz w:val="28"/>
                <w:szCs w:val="28"/>
              </w:rPr>
              <w:t>- Муниципальное бюджетное учреждение «Дворец культуры города Нижние Серги»</w:t>
            </w:r>
          </w:p>
          <w:p w:rsidR="00964E5F" w:rsidRPr="00964E5F" w:rsidRDefault="00964E5F" w:rsidP="00964E5F">
            <w:pPr>
              <w:rPr>
                <w:rFonts w:ascii="Times New Roman" w:hAnsi="Times New Roman" w:cs="Times New Roman"/>
                <w:sz w:val="28"/>
                <w:szCs w:val="28"/>
              </w:rPr>
            </w:pPr>
          </w:p>
          <w:p w:rsidR="00964E5F" w:rsidRPr="00964E5F" w:rsidRDefault="00964E5F" w:rsidP="00964E5F">
            <w:pPr>
              <w:rPr>
                <w:rFonts w:ascii="Times New Roman" w:hAnsi="Times New Roman" w:cs="Times New Roman"/>
                <w:sz w:val="28"/>
                <w:szCs w:val="28"/>
              </w:rPr>
            </w:pPr>
          </w:p>
          <w:p w:rsidR="00964E5F" w:rsidRDefault="00964E5F" w:rsidP="00964E5F">
            <w:pPr>
              <w:rPr>
                <w:rFonts w:ascii="Times New Roman" w:hAnsi="Times New Roman" w:cs="Times New Roman"/>
                <w:sz w:val="28"/>
                <w:szCs w:val="28"/>
              </w:rPr>
            </w:pPr>
            <w:r w:rsidRPr="00964E5F">
              <w:rPr>
                <w:rFonts w:ascii="Times New Roman" w:hAnsi="Times New Roman" w:cs="Times New Roman"/>
                <w:sz w:val="28"/>
                <w:szCs w:val="28"/>
              </w:rPr>
              <w:t>-Дворец культуры, администрация Нижнесергинского городского поселения, организации и учреждения, осуществляющие деятельность на территории Нижнесергинского городского поселения.</w:t>
            </w:r>
          </w:p>
        </w:tc>
      </w:tr>
      <w:tr w:rsidR="00964E5F" w:rsidTr="0047434F">
        <w:trPr>
          <w:trHeight w:val="400"/>
        </w:trPr>
        <w:tc>
          <w:tcPr>
            <w:tcW w:w="354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Pr>
                <w:rFonts w:ascii="Times New Roman" w:hAnsi="Times New Roman" w:cs="Times New Roman"/>
                <w:sz w:val="28"/>
                <w:szCs w:val="28"/>
              </w:rPr>
              <w:br/>
              <w:t xml:space="preserve">ПОДПРОГРАММЫ        </w:t>
            </w:r>
          </w:p>
        </w:tc>
        <w:tc>
          <w:tcPr>
            <w:tcW w:w="595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Pr>
                <w:rFonts w:ascii="Times New Roman" w:eastAsia="Calibri" w:hAnsi="Times New Roman" w:cs="Calibri"/>
                <w:sz w:val="28"/>
                <w:szCs w:val="28"/>
              </w:rPr>
              <w:t>2016-202</w:t>
            </w:r>
            <w:r w:rsidR="003C2AA1">
              <w:rPr>
                <w:rFonts w:ascii="Times New Roman" w:eastAsia="Calibri" w:hAnsi="Times New Roman" w:cs="Calibri"/>
                <w:sz w:val="28"/>
                <w:szCs w:val="28"/>
              </w:rPr>
              <w:t>2</w:t>
            </w:r>
            <w:r>
              <w:rPr>
                <w:rFonts w:ascii="Times New Roman" w:eastAsia="Calibri" w:hAnsi="Times New Roman" w:cs="Calibri"/>
                <w:sz w:val="28"/>
                <w:szCs w:val="28"/>
              </w:rPr>
              <w:t xml:space="preserve"> годы</w:t>
            </w:r>
          </w:p>
        </w:tc>
      </w:tr>
      <w:tr w:rsidR="00964E5F" w:rsidTr="0047434F">
        <w:trPr>
          <w:trHeight w:val="400"/>
        </w:trPr>
        <w:tc>
          <w:tcPr>
            <w:tcW w:w="354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ЦЕЛИ </w:t>
            </w:r>
            <w:r>
              <w:rPr>
                <w:rFonts w:ascii="Times New Roman" w:hAnsi="Times New Roman" w:cs="Times New Roman"/>
                <w:sz w:val="28"/>
                <w:szCs w:val="28"/>
              </w:rPr>
              <w:br/>
              <w:t xml:space="preserve">ПОДПРОГРАММЫ        </w:t>
            </w:r>
          </w:p>
        </w:tc>
        <w:tc>
          <w:tcPr>
            <w:tcW w:w="5954" w:type="dxa"/>
            <w:tcBorders>
              <w:top w:val="nil"/>
              <w:left w:val="single" w:sz="4" w:space="0" w:color="auto"/>
              <w:bottom w:val="single" w:sz="4" w:space="0" w:color="auto"/>
              <w:right w:val="single" w:sz="4" w:space="0" w:color="auto"/>
            </w:tcBorders>
          </w:tcPr>
          <w:p w:rsidR="00964E5F" w:rsidRDefault="00964E5F" w:rsidP="005E18DB">
            <w:pPr>
              <w:rPr>
                <w:rFonts w:ascii="Times New Roman" w:hAnsi="Times New Roman" w:cs="Times New Roman"/>
                <w:sz w:val="28"/>
                <w:szCs w:val="28"/>
              </w:rPr>
            </w:pPr>
            <w:r w:rsidRPr="00964E5F">
              <w:rPr>
                <w:rFonts w:ascii="Times New Roman" w:hAnsi="Times New Roman" w:cs="Times New Roman"/>
                <w:bCs/>
                <w:sz w:val="28"/>
                <w:szCs w:val="28"/>
              </w:rPr>
              <w:t xml:space="preserve">Повышение доступности и качества услуг, предоставляемых Дворцом культуры города Нижние Серги        </w:t>
            </w:r>
          </w:p>
        </w:tc>
      </w:tr>
      <w:tr w:rsidR="00964E5F" w:rsidTr="0047434F">
        <w:trPr>
          <w:trHeight w:val="600"/>
        </w:trPr>
        <w:tc>
          <w:tcPr>
            <w:tcW w:w="3544" w:type="dxa"/>
            <w:tcBorders>
              <w:top w:val="nil"/>
              <w:left w:val="single" w:sz="4" w:space="0" w:color="auto"/>
              <w:bottom w:val="single" w:sz="4" w:space="0" w:color="auto"/>
              <w:right w:val="single" w:sz="4" w:space="0" w:color="auto"/>
            </w:tcBorders>
            <w:hideMark/>
          </w:tcPr>
          <w:p w:rsidR="00964E5F" w:rsidRDefault="00964E5F" w:rsidP="00964E5F">
            <w:pPr>
              <w:rPr>
                <w:rFonts w:ascii="Times New Roman" w:hAnsi="Times New Roman" w:cs="Times New Roman"/>
                <w:sz w:val="28"/>
                <w:szCs w:val="28"/>
              </w:rPr>
            </w:pPr>
            <w:r>
              <w:rPr>
                <w:rFonts w:ascii="Times New Roman" w:hAnsi="Times New Roman" w:cs="Times New Roman"/>
                <w:sz w:val="28"/>
                <w:szCs w:val="28"/>
              </w:rPr>
              <w:t xml:space="preserve">ЗАДАЧИ                    </w:t>
            </w:r>
            <w:r>
              <w:rPr>
                <w:rFonts w:ascii="Times New Roman" w:hAnsi="Times New Roman" w:cs="Times New Roman"/>
                <w:sz w:val="28"/>
                <w:szCs w:val="28"/>
              </w:rPr>
              <w:br/>
              <w:t xml:space="preserve">ПРОГРАММЫ        </w:t>
            </w:r>
          </w:p>
        </w:tc>
        <w:tc>
          <w:tcPr>
            <w:tcW w:w="5954" w:type="dxa"/>
            <w:tcBorders>
              <w:top w:val="nil"/>
              <w:left w:val="single" w:sz="4" w:space="0" w:color="auto"/>
              <w:bottom w:val="single" w:sz="4" w:space="0" w:color="auto"/>
              <w:right w:val="single" w:sz="4" w:space="0" w:color="auto"/>
            </w:tcBorders>
            <w:hideMark/>
          </w:tcPr>
          <w:p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1.Расширение участия жителей города в культурной жизни путем создания условий для творческой самореализации и доступа к культурным ценностям и информации.</w:t>
            </w:r>
          </w:p>
          <w:p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2. Развитие инновационной деятельности в сфере культуры и модернизация материально-технической базы Дворца культуры.</w:t>
            </w:r>
          </w:p>
          <w:p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3.Создание условий для развития творческих способностей, нравственного воспитания детей и молодежи.</w:t>
            </w:r>
          </w:p>
          <w:p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4. Развитие кадрового потенциала.</w:t>
            </w:r>
          </w:p>
          <w:p w:rsidR="00964E5F" w:rsidRPr="00964E5F" w:rsidRDefault="00964E5F" w:rsidP="00964E5F">
            <w:pPr>
              <w:widowControl/>
              <w:jc w:val="both"/>
              <w:rPr>
                <w:rFonts w:ascii="Times New Roman" w:hAnsi="Times New Roman" w:cs="Times New Roman"/>
                <w:bCs/>
                <w:sz w:val="28"/>
                <w:szCs w:val="28"/>
              </w:rPr>
            </w:pPr>
            <w:r w:rsidRPr="00964E5F">
              <w:rPr>
                <w:rFonts w:ascii="Times New Roman" w:hAnsi="Times New Roman" w:cs="Times New Roman"/>
                <w:bCs/>
                <w:sz w:val="28"/>
                <w:szCs w:val="28"/>
              </w:rPr>
              <w:t>5.Совершенствование системы повышения квалификации работников Дворца культуры</w:t>
            </w:r>
          </w:p>
          <w:p w:rsidR="00964E5F" w:rsidRDefault="00964E5F" w:rsidP="00964E5F">
            <w:pPr>
              <w:rPr>
                <w:rFonts w:ascii="Times New Roman" w:hAnsi="Times New Roman" w:cs="Times New Roman"/>
                <w:sz w:val="28"/>
                <w:szCs w:val="28"/>
              </w:rPr>
            </w:pPr>
            <w:r w:rsidRPr="00964E5F">
              <w:rPr>
                <w:rFonts w:ascii="Times New Roman" w:hAnsi="Times New Roman" w:cs="Times New Roman"/>
                <w:bCs/>
                <w:sz w:val="28"/>
                <w:szCs w:val="28"/>
              </w:rPr>
              <w:t>6. Создание условий для повышения социального статуса и общественного престижа работников культуры.</w:t>
            </w:r>
          </w:p>
        </w:tc>
      </w:tr>
      <w:tr w:rsidR="00964E5F" w:rsidTr="0047434F">
        <w:trPr>
          <w:trHeight w:val="600"/>
        </w:trPr>
        <w:tc>
          <w:tcPr>
            <w:tcW w:w="354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ПЕРЕЧЕНЬ ОСНОВНЫХ                </w:t>
            </w:r>
            <w:r>
              <w:rPr>
                <w:rFonts w:ascii="Times New Roman" w:hAnsi="Times New Roman" w:cs="Times New Roman"/>
                <w:sz w:val="28"/>
                <w:szCs w:val="28"/>
              </w:rPr>
              <w:br/>
              <w:t xml:space="preserve">ЦЕЛЕВЫХ ПОКАЗАТЕЛЕЙ              </w:t>
            </w:r>
            <w:r>
              <w:rPr>
                <w:rFonts w:ascii="Times New Roman" w:hAnsi="Times New Roman" w:cs="Times New Roman"/>
                <w:sz w:val="28"/>
                <w:szCs w:val="28"/>
              </w:rPr>
              <w:br/>
              <w:t xml:space="preserve">ПОДПРОГРАММЫ        </w:t>
            </w:r>
          </w:p>
        </w:tc>
        <w:tc>
          <w:tcPr>
            <w:tcW w:w="595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sidRPr="00964E5F">
              <w:rPr>
                <w:rFonts w:ascii="Times New Roman" w:hAnsi="Times New Roman" w:cs="Times New Roman"/>
                <w:sz w:val="28"/>
                <w:szCs w:val="28"/>
              </w:rPr>
              <w:t>Приложение № 1.1 к подпрограмме «Развитие культуры в Нижнесергинском городском поселении в 2016-202</w:t>
            </w:r>
            <w:r w:rsidR="003C2AA1">
              <w:rPr>
                <w:rFonts w:ascii="Times New Roman" w:hAnsi="Times New Roman" w:cs="Times New Roman"/>
                <w:sz w:val="28"/>
                <w:szCs w:val="28"/>
              </w:rPr>
              <w:t xml:space="preserve">2 </w:t>
            </w:r>
            <w:r w:rsidRPr="00964E5F">
              <w:rPr>
                <w:rFonts w:ascii="Times New Roman" w:hAnsi="Times New Roman" w:cs="Times New Roman"/>
                <w:sz w:val="28"/>
                <w:szCs w:val="28"/>
              </w:rPr>
              <w:t>годах»</w:t>
            </w:r>
          </w:p>
        </w:tc>
      </w:tr>
      <w:tr w:rsidR="00964E5F" w:rsidTr="0047434F">
        <w:trPr>
          <w:trHeight w:val="1089"/>
        </w:trPr>
        <w:tc>
          <w:tcPr>
            <w:tcW w:w="354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bookmarkStart w:id="6" w:name="_Hlk35336124"/>
            <w:r>
              <w:rPr>
                <w:rFonts w:ascii="Times New Roman" w:hAnsi="Times New Roman" w:cs="Times New Roman"/>
                <w:sz w:val="28"/>
                <w:szCs w:val="28"/>
              </w:rPr>
              <w:lastRenderedPageBreak/>
              <w:t xml:space="preserve">ОБЪЕМЫ ФИНАНСИРОВАНИЯ            </w:t>
            </w:r>
            <w:r>
              <w:rPr>
                <w:rFonts w:ascii="Times New Roman" w:hAnsi="Times New Roman" w:cs="Times New Roman"/>
                <w:sz w:val="28"/>
                <w:szCs w:val="28"/>
              </w:rPr>
              <w:br/>
              <w:t xml:space="preserve">ПРОГРАММЫ        </w:t>
            </w:r>
            <w:r>
              <w:rPr>
                <w:rFonts w:ascii="Times New Roman" w:hAnsi="Times New Roman" w:cs="Times New Roman"/>
                <w:sz w:val="28"/>
                <w:szCs w:val="28"/>
              </w:rPr>
              <w:br/>
              <w:t>ПО ГОДАМ РЕАЛИЗАЦИИ</w:t>
            </w:r>
          </w:p>
        </w:tc>
        <w:tc>
          <w:tcPr>
            <w:tcW w:w="595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ВСЕГО: </w:t>
            </w:r>
            <w:r w:rsidR="00F235DA" w:rsidRPr="00FC19F6">
              <w:rPr>
                <w:rFonts w:ascii="Times New Roman" w:hAnsi="Times New Roman" w:cs="Times New Roman"/>
                <w:b/>
                <w:color w:val="FF0000"/>
                <w:sz w:val="28"/>
                <w:szCs w:val="28"/>
              </w:rPr>
              <w:t>1</w:t>
            </w:r>
            <w:r w:rsidR="00FC19F6" w:rsidRPr="00FC19F6">
              <w:rPr>
                <w:rFonts w:ascii="Times New Roman" w:hAnsi="Times New Roman" w:cs="Times New Roman"/>
                <w:b/>
                <w:color w:val="FF0000"/>
                <w:sz w:val="28"/>
                <w:szCs w:val="28"/>
              </w:rPr>
              <w:t>5</w:t>
            </w:r>
            <w:r w:rsidR="001B661E">
              <w:rPr>
                <w:rFonts w:ascii="Times New Roman" w:hAnsi="Times New Roman" w:cs="Times New Roman"/>
                <w:b/>
                <w:color w:val="FF0000"/>
                <w:sz w:val="28"/>
                <w:szCs w:val="28"/>
              </w:rPr>
              <w:t>3</w:t>
            </w:r>
            <w:r w:rsidR="00F235DA" w:rsidRPr="00FC19F6">
              <w:rPr>
                <w:rFonts w:ascii="Times New Roman" w:hAnsi="Times New Roman" w:cs="Times New Roman"/>
                <w:b/>
                <w:color w:val="FF0000"/>
                <w:sz w:val="28"/>
                <w:szCs w:val="28"/>
              </w:rPr>
              <w:t>775,72</w:t>
            </w:r>
            <w:r w:rsidRPr="00FC19F6">
              <w:rPr>
                <w:rFonts w:ascii="Times New Roman" w:hAnsi="Times New Roman" w:cs="Times New Roman"/>
                <w:b/>
                <w:color w:val="FF0000"/>
                <w:sz w:val="28"/>
                <w:szCs w:val="28"/>
              </w:rPr>
              <w:t xml:space="preserve"> </w:t>
            </w:r>
            <w:r>
              <w:rPr>
                <w:rFonts w:ascii="Times New Roman" w:eastAsia="Calibri" w:hAnsi="Times New Roman" w:cs="Calibri"/>
                <w:sz w:val="28"/>
                <w:szCs w:val="28"/>
              </w:rPr>
              <w:t>тыс.</w:t>
            </w:r>
            <w:r>
              <w:rPr>
                <w:rFonts w:ascii="Times New Roman" w:eastAsia="Calibri" w:hAnsi="Times New Roman" w:cs="Times New Roman"/>
                <w:sz w:val="28"/>
                <w:szCs w:val="28"/>
              </w:rPr>
              <w:t xml:space="preserve"> рублей</w:t>
            </w:r>
            <w:r>
              <w:rPr>
                <w:rFonts w:ascii="Times New Roman" w:hAnsi="Times New Roman" w:cs="Times New Roman"/>
                <w:sz w:val="28"/>
                <w:szCs w:val="28"/>
              </w:rPr>
              <w:t xml:space="preserve">                             </w:t>
            </w:r>
            <w:r>
              <w:rPr>
                <w:rFonts w:ascii="Times New Roman" w:hAnsi="Times New Roman" w:cs="Times New Roman"/>
                <w:sz w:val="28"/>
                <w:szCs w:val="28"/>
              </w:rPr>
              <w:br/>
              <w:t xml:space="preserve">из них:  </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областной бюджет: </w:t>
            </w:r>
            <w:r w:rsidR="0047434F" w:rsidRPr="0047434F">
              <w:rPr>
                <w:rFonts w:ascii="Times New Roman" w:hAnsi="Times New Roman" w:cs="Times New Roman"/>
                <w:color w:val="FF0000"/>
                <w:sz w:val="28"/>
                <w:szCs w:val="28"/>
              </w:rPr>
              <w:t>1540,94</w:t>
            </w:r>
            <w:r w:rsidRPr="00B8362E">
              <w:rPr>
                <w:rFonts w:ascii="Times New Roman" w:hAnsi="Times New Roman" w:cs="Times New Roman"/>
                <w:color w:val="FF0000"/>
                <w:sz w:val="28"/>
                <w:szCs w:val="28"/>
              </w:rPr>
              <w:t xml:space="preserve"> </w:t>
            </w:r>
            <w:r>
              <w:rPr>
                <w:rFonts w:ascii="Times New Roman" w:hAnsi="Times New Roman" w:cs="Times New Roman"/>
                <w:sz w:val="28"/>
                <w:szCs w:val="28"/>
              </w:rPr>
              <w:t>тыс. рублей, в том числе по годам реализации:</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2016 год – 0,0 тыс. рублей;</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2017 год – 0,0 тыс. рублей;</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2018 год – </w:t>
            </w:r>
            <w:r w:rsidR="0047434F" w:rsidRPr="0047434F">
              <w:rPr>
                <w:rFonts w:ascii="Times New Roman" w:hAnsi="Times New Roman" w:cs="Times New Roman"/>
                <w:color w:val="FF0000"/>
                <w:sz w:val="28"/>
                <w:szCs w:val="28"/>
              </w:rPr>
              <w:t>1059,24</w:t>
            </w:r>
            <w:r w:rsidR="0047434F">
              <w:rPr>
                <w:rFonts w:ascii="Times New Roman" w:hAnsi="Times New Roman" w:cs="Times New Roman"/>
                <w:color w:val="FF0000"/>
                <w:sz w:val="28"/>
                <w:szCs w:val="28"/>
              </w:rPr>
              <w:t xml:space="preserve"> </w:t>
            </w:r>
            <w:r>
              <w:rPr>
                <w:rFonts w:ascii="Times New Roman" w:hAnsi="Times New Roman" w:cs="Times New Roman"/>
                <w:sz w:val="28"/>
                <w:szCs w:val="28"/>
              </w:rPr>
              <w:t>тыс. рублей;</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2019 год – </w:t>
            </w:r>
            <w:r w:rsidR="0047434F" w:rsidRPr="0047434F">
              <w:rPr>
                <w:rFonts w:ascii="Times New Roman" w:hAnsi="Times New Roman" w:cs="Times New Roman"/>
                <w:color w:val="FF0000"/>
                <w:sz w:val="28"/>
                <w:szCs w:val="28"/>
              </w:rPr>
              <w:t>481,7</w:t>
            </w:r>
            <w:r w:rsidRPr="00B8362E">
              <w:rPr>
                <w:rFonts w:ascii="Times New Roman" w:hAnsi="Times New Roman" w:cs="Times New Roman"/>
                <w:color w:val="FF0000"/>
                <w:sz w:val="28"/>
                <w:szCs w:val="28"/>
              </w:rPr>
              <w:t xml:space="preserve"> </w:t>
            </w:r>
            <w:r>
              <w:rPr>
                <w:rFonts w:ascii="Times New Roman" w:hAnsi="Times New Roman" w:cs="Times New Roman"/>
                <w:sz w:val="28"/>
                <w:szCs w:val="28"/>
              </w:rPr>
              <w:t>тыс. рублей;</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2020 год – 0,0 тыс. рублей</w:t>
            </w:r>
            <w:r w:rsidR="0047434F">
              <w:rPr>
                <w:rFonts w:ascii="Times New Roman" w:hAnsi="Times New Roman" w:cs="Times New Roman"/>
                <w:sz w:val="28"/>
                <w:szCs w:val="28"/>
              </w:rPr>
              <w:t>;</w:t>
            </w:r>
          </w:p>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2021 год</w:t>
            </w:r>
            <w:r w:rsidR="0047434F">
              <w:rPr>
                <w:rFonts w:ascii="Times New Roman" w:hAnsi="Times New Roman" w:cs="Times New Roman"/>
                <w:sz w:val="28"/>
                <w:szCs w:val="28"/>
              </w:rPr>
              <w:t xml:space="preserve"> - </w:t>
            </w:r>
            <w:r w:rsidR="0047434F" w:rsidRPr="0047434F">
              <w:rPr>
                <w:rFonts w:ascii="Times New Roman" w:hAnsi="Times New Roman" w:cs="Times New Roman"/>
                <w:sz w:val="28"/>
                <w:szCs w:val="28"/>
              </w:rPr>
              <w:t>0,0 тыс. рублей;</w:t>
            </w:r>
          </w:p>
          <w:p w:rsidR="00964E5F" w:rsidRPr="003C2AA1" w:rsidRDefault="00964E5F" w:rsidP="005E18DB">
            <w:pPr>
              <w:rPr>
                <w:rFonts w:ascii="Times New Roman" w:hAnsi="Times New Roman" w:cs="Times New Roman"/>
                <w:sz w:val="28"/>
                <w:szCs w:val="28"/>
              </w:rPr>
            </w:pPr>
            <w:r>
              <w:rPr>
                <w:rFonts w:ascii="Times New Roman" w:hAnsi="Times New Roman" w:cs="Times New Roman"/>
                <w:sz w:val="28"/>
                <w:szCs w:val="28"/>
              </w:rPr>
              <w:t>2022 год</w:t>
            </w:r>
            <w:r w:rsidR="0047434F">
              <w:rPr>
                <w:rFonts w:ascii="Times New Roman" w:hAnsi="Times New Roman" w:cs="Times New Roman"/>
                <w:sz w:val="28"/>
                <w:szCs w:val="28"/>
              </w:rPr>
              <w:t xml:space="preserve"> - </w:t>
            </w:r>
            <w:r w:rsidR="0047434F" w:rsidRPr="0047434F">
              <w:rPr>
                <w:rFonts w:ascii="Times New Roman" w:hAnsi="Times New Roman" w:cs="Times New Roman"/>
                <w:sz w:val="28"/>
                <w:szCs w:val="28"/>
              </w:rPr>
              <w:t>0,0 тыс. рублей;</w:t>
            </w:r>
            <w:r>
              <w:rPr>
                <w:rFonts w:ascii="Times New Roman" w:hAnsi="Times New Roman" w:cs="Times New Roman"/>
                <w:sz w:val="28"/>
                <w:szCs w:val="28"/>
              </w:rPr>
              <w:br/>
              <w:t xml:space="preserve">местный бюджет: </w:t>
            </w:r>
            <w:r w:rsidR="00F235DA" w:rsidRPr="00FC19F6">
              <w:rPr>
                <w:rFonts w:ascii="Times New Roman" w:hAnsi="Times New Roman" w:cs="Times New Roman"/>
                <w:b/>
                <w:color w:val="FF0000"/>
                <w:sz w:val="28"/>
                <w:szCs w:val="28"/>
              </w:rPr>
              <w:t>1</w:t>
            </w:r>
            <w:r w:rsidR="00FC19F6" w:rsidRPr="00FC19F6">
              <w:rPr>
                <w:rFonts w:ascii="Times New Roman" w:hAnsi="Times New Roman" w:cs="Times New Roman"/>
                <w:b/>
                <w:color w:val="FF0000"/>
                <w:sz w:val="28"/>
                <w:szCs w:val="28"/>
              </w:rPr>
              <w:t>301</w:t>
            </w:r>
            <w:r w:rsidR="00F235DA" w:rsidRPr="00FC19F6">
              <w:rPr>
                <w:rFonts w:ascii="Times New Roman" w:hAnsi="Times New Roman" w:cs="Times New Roman"/>
                <w:b/>
                <w:color w:val="FF0000"/>
                <w:sz w:val="28"/>
                <w:szCs w:val="28"/>
              </w:rPr>
              <w:t>09,0</w:t>
            </w:r>
            <w:r w:rsidRPr="00FC19F6">
              <w:rPr>
                <w:rFonts w:ascii="Times New Roman" w:hAnsi="Times New Roman" w:cs="Times New Roman"/>
                <w:color w:val="FF0000"/>
                <w:sz w:val="28"/>
                <w:szCs w:val="28"/>
              </w:rPr>
              <w:t xml:space="preserve"> </w:t>
            </w:r>
            <w:r>
              <w:rPr>
                <w:rFonts w:ascii="Times New Roman" w:hAnsi="Times New Roman" w:cs="Times New Roman"/>
                <w:sz w:val="28"/>
                <w:szCs w:val="28"/>
              </w:rPr>
              <w:t xml:space="preserve">тыс. </w:t>
            </w:r>
            <w:r>
              <w:rPr>
                <w:rFonts w:ascii="Times New Roman" w:eastAsia="Calibri" w:hAnsi="Times New Roman" w:cs="Times New Roman"/>
                <w:sz w:val="28"/>
                <w:szCs w:val="28"/>
              </w:rPr>
              <w:t>рублей,</w:t>
            </w:r>
            <w:r>
              <w:rPr>
                <w:rFonts w:ascii="Times New Roman" w:hAnsi="Times New Roman" w:cs="Times New Roman"/>
                <w:sz w:val="28"/>
                <w:szCs w:val="28"/>
              </w:rPr>
              <w:t xml:space="preserve"> в том числе (по годам реализации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eastAsia="Calibri" w:hAnsi="Times New Roman" w:cs="Times New Roman"/>
                <w:sz w:val="28"/>
                <w:szCs w:val="28"/>
              </w:rPr>
              <w:t xml:space="preserve">2016 год – </w:t>
            </w:r>
            <w:r w:rsidR="003C2AA1" w:rsidRPr="003C2AA1">
              <w:rPr>
                <w:rFonts w:ascii="Times New Roman" w:eastAsia="Calibri" w:hAnsi="Times New Roman" w:cs="Times New Roman"/>
                <w:sz w:val="28"/>
                <w:szCs w:val="28"/>
              </w:rPr>
              <w:t>13791,0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rsidR="00964E5F" w:rsidRDefault="00964E5F" w:rsidP="005E18DB">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2017 год – </w:t>
            </w:r>
            <w:r w:rsidR="003C2AA1" w:rsidRPr="003C2AA1">
              <w:rPr>
                <w:rFonts w:ascii="Times New Roman" w:eastAsia="Calibri" w:hAnsi="Times New Roman" w:cs="Times New Roman"/>
                <w:sz w:val="28"/>
                <w:szCs w:val="28"/>
              </w:rPr>
              <w:t>18665</w:t>
            </w:r>
            <w:r>
              <w:rPr>
                <w:rFonts w:ascii="Times New Roman" w:eastAsia="Calibri" w:hAnsi="Times New Roman" w:cs="Times New Roman"/>
                <w:sz w:val="28"/>
                <w:szCs w:val="28"/>
              </w:rPr>
              <w:t xml:space="preserve">,0 </w:t>
            </w:r>
            <w:r>
              <w:rPr>
                <w:rFonts w:ascii="Times New Roman" w:hAnsi="Times New Roman" w:cs="Times New Roman"/>
                <w:sz w:val="28"/>
                <w:szCs w:val="28"/>
              </w:rPr>
              <w:t>тыс.</w:t>
            </w:r>
            <w:r>
              <w:rPr>
                <w:rFonts w:ascii="Times New Roman" w:eastAsia="Calibri" w:hAnsi="Times New Roman" w:cs="Times New Roman"/>
                <w:sz w:val="28"/>
                <w:szCs w:val="28"/>
              </w:rPr>
              <w:t xml:space="preserve"> рублей;</w:t>
            </w:r>
          </w:p>
          <w:p w:rsidR="00964E5F" w:rsidRDefault="00964E5F" w:rsidP="005E18DB">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2018 год – </w:t>
            </w:r>
            <w:r w:rsidR="003C2AA1" w:rsidRPr="003C2AA1">
              <w:rPr>
                <w:rFonts w:ascii="Times New Roman" w:eastAsia="Calibri" w:hAnsi="Times New Roman" w:cs="Times New Roman"/>
                <w:sz w:val="28"/>
                <w:szCs w:val="28"/>
              </w:rPr>
              <w:t>20610</w:t>
            </w:r>
            <w:r>
              <w:rPr>
                <w:rFonts w:ascii="Times New Roman" w:eastAsia="Calibri" w:hAnsi="Times New Roman" w:cs="Times New Roman"/>
                <w:sz w:val="28"/>
                <w:szCs w:val="28"/>
              </w:rPr>
              <w:t>,0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rsidR="00964E5F" w:rsidRDefault="00964E5F" w:rsidP="005E18DB">
            <w:pPr>
              <w:widowControl/>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2019 год – </w:t>
            </w:r>
            <w:r w:rsidR="003C2AA1" w:rsidRPr="003C2AA1">
              <w:rPr>
                <w:rFonts w:ascii="Times New Roman" w:eastAsia="Calibri" w:hAnsi="Times New Roman" w:cs="Times New Roman"/>
                <w:sz w:val="28"/>
                <w:szCs w:val="28"/>
              </w:rPr>
              <w:t>21843</w:t>
            </w:r>
            <w:r>
              <w:rPr>
                <w:rFonts w:ascii="Times New Roman" w:eastAsia="Calibri" w:hAnsi="Times New Roman" w:cs="Times New Roman"/>
                <w:sz w:val="28"/>
                <w:szCs w:val="28"/>
              </w:rPr>
              <w:t>,0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rsidR="00964E5F" w:rsidRDefault="00964E5F" w:rsidP="005E18DB">
            <w:pPr>
              <w:widowControl/>
              <w:rPr>
                <w:rFonts w:ascii="Times New Roman" w:eastAsia="Calibri" w:hAnsi="Times New Roman" w:cs="Times New Roman"/>
                <w:sz w:val="28"/>
                <w:szCs w:val="28"/>
              </w:rPr>
            </w:pPr>
            <w:r>
              <w:rPr>
                <w:rFonts w:ascii="Times New Roman" w:eastAsia="Calibri" w:hAnsi="Times New Roman" w:cs="Times New Roman"/>
                <w:sz w:val="28"/>
                <w:szCs w:val="28"/>
              </w:rPr>
              <w:t xml:space="preserve">2020 год – </w:t>
            </w:r>
            <w:r w:rsidR="003C2AA1">
              <w:rPr>
                <w:rFonts w:ascii="Times New Roman" w:eastAsia="Calibri" w:hAnsi="Times New Roman" w:cs="Times New Roman"/>
                <w:sz w:val="28"/>
                <w:szCs w:val="28"/>
              </w:rPr>
              <w:t>24</w:t>
            </w:r>
            <w:r>
              <w:rPr>
                <w:rFonts w:ascii="Times New Roman" w:eastAsia="Calibri" w:hAnsi="Times New Roman" w:cs="Times New Roman"/>
                <w:sz w:val="28"/>
                <w:szCs w:val="28"/>
              </w:rPr>
              <w:t>000,0 тыс.</w:t>
            </w:r>
            <w:r>
              <w:rPr>
                <w:rFonts w:ascii="Times New Roman" w:hAnsi="Times New Roman" w:cs="Times New Roman"/>
                <w:sz w:val="28"/>
                <w:szCs w:val="28"/>
              </w:rPr>
              <w:t xml:space="preserve"> </w:t>
            </w:r>
            <w:r>
              <w:rPr>
                <w:rFonts w:ascii="Times New Roman" w:eastAsia="Calibri" w:hAnsi="Times New Roman" w:cs="Times New Roman"/>
                <w:sz w:val="28"/>
                <w:szCs w:val="28"/>
              </w:rPr>
              <w:t>рублей.</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2021 год - </w:t>
            </w:r>
            <w:r w:rsidR="00FC19F6" w:rsidRPr="00FC19F6">
              <w:rPr>
                <w:rFonts w:ascii="Times New Roman" w:hAnsi="Times New Roman" w:cs="Times New Roman"/>
                <w:color w:val="FF0000"/>
                <w:sz w:val="28"/>
                <w:szCs w:val="28"/>
              </w:rPr>
              <w:t>5200</w:t>
            </w:r>
            <w:r w:rsidRPr="00FC19F6">
              <w:rPr>
                <w:rFonts w:ascii="Times New Roman" w:hAnsi="Times New Roman" w:cs="Times New Roman"/>
                <w:color w:val="FF0000"/>
                <w:sz w:val="28"/>
                <w:szCs w:val="28"/>
              </w:rPr>
              <w:t xml:space="preserve">,0 </w:t>
            </w:r>
            <w:r w:rsidRPr="0047434F">
              <w:rPr>
                <w:rFonts w:ascii="Times New Roman" w:hAnsi="Times New Roman" w:cs="Times New Roman"/>
                <w:sz w:val="28"/>
                <w:szCs w:val="28"/>
              </w:rPr>
              <w:t>тыс. рублей;</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2022 год - </w:t>
            </w:r>
            <w:r w:rsidR="003C2AA1">
              <w:rPr>
                <w:rFonts w:ascii="Times New Roman" w:hAnsi="Times New Roman" w:cs="Times New Roman"/>
                <w:sz w:val="28"/>
                <w:szCs w:val="28"/>
              </w:rPr>
              <w:t>26000</w:t>
            </w:r>
            <w:r w:rsidRPr="0047434F">
              <w:rPr>
                <w:rFonts w:ascii="Times New Roman" w:hAnsi="Times New Roman" w:cs="Times New Roman"/>
                <w:sz w:val="28"/>
                <w:szCs w:val="28"/>
              </w:rPr>
              <w:t>,0 тыс. рублей;</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Внебюджетные средства: </w:t>
            </w:r>
            <w:r w:rsidR="00F235DA" w:rsidRPr="00FC19F6">
              <w:rPr>
                <w:rFonts w:ascii="Times New Roman" w:hAnsi="Times New Roman" w:cs="Times New Roman"/>
                <w:b/>
                <w:bCs/>
                <w:color w:val="FF0000"/>
                <w:sz w:val="28"/>
                <w:szCs w:val="28"/>
              </w:rPr>
              <w:t>2</w:t>
            </w:r>
            <w:r w:rsidR="001B661E">
              <w:rPr>
                <w:rFonts w:ascii="Times New Roman" w:hAnsi="Times New Roman" w:cs="Times New Roman"/>
                <w:b/>
                <w:bCs/>
                <w:color w:val="FF0000"/>
                <w:sz w:val="28"/>
                <w:szCs w:val="28"/>
              </w:rPr>
              <w:t>2</w:t>
            </w:r>
            <w:r w:rsidR="00FC19F6" w:rsidRPr="00FC19F6">
              <w:rPr>
                <w:rFonts w:ascii="Times New Roman" w:hAnsi="Times New Roman" w:cs="Times New Roman"/>
                <w:b/>
                <w:bCs/>
                <w:color w:val="FF0000"/>
                <w:sz w:val="28"/>
                <w:szCs w:val="28"/>
              </w:rPr>
              <w:t>1</w:t>
            </w:r>
            <w:r w:rsidR="00F235DA" w:rsidRPr="00FC19F6">
              <w:rPr>
                <w:rFonts w:ascii="Times New Roman" w:hAnsi="Times New Roman" w:cs="Times New Roman"/>
                <w:b/>
                <w:bCs/>
                <w:color w:val="FF0000"/>
                <w:sz w:val="28"/>
                <w:szCs w:val="28"/>
              </w:rPr>
              <w:t>25,78</w:t>
            </w:r>
            <w:r w:rsidRPr="00FC19F6">
              <w:rPr>
                <w:rFonts w:ascii="Times New Roman" w:hAnsi="Times New Roman" w:cs="Times New Roman"/>
                <w:color w:val="FF0000"/>
                <w:sz w:val="28"/>
                <w:szCs w:val="28"/>
              </w:rPr>
              <w:t xml:space="preserve"> </w:t>
            </w:r>
            <w:r w:rsidRPr="0047434F">
              <w:rPr>
                <w:rFonts w:ascii="Times New Roman" w:hAnsi="Times New Roman" w:cs="Times New Roman"/>
                <w:sz w:val="28"/>
                <w:szCs w:val="28"/>
              </w:rPr>
              <w:t>тыс. руб.</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2016 год - 5775,</w:t>
            </w:r>
            <w:r w:rsidR="00F834B4">
              <w:rPr>
                <w:rFonts w:ascii="Times New Roman" w:hAnsi="Times New Roman" w:cs="Times New Roman"/>
                <w:sz w:val="28"/>
                <w:szCs w:val="28"/>
              </w:rPr>
              <w:t>7</w:t>
            </w:r>
            <w:r w:rsidR="003C2AA1">
              <w:rPr>
                <w:rFonts w:ascii="Times New Roman" w:hAnsi="Times New Roman" w:cs="Times New Roman"/>
                <w:sz w:val="28"/>
                <w:szCs w:val="28"/>
              </w:rPr>
              <w:t>8</w:t>
            </w:r>
            <w:r w:rsidRPr="0047434F">
              <w:rPr>
                <w:rFonts w:ascii="Times New Roman" w:hAnsi="Times New Roman" w:cs="Times New Roman"/>
                <w:sz w:val="28"/>
                <w:szCs w:val="28"/>
              </w:rPr>
              <w:t xml:space="preserve"> тыс. руб. </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2017 год - 4000,0 тыс. руб.</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2018 год - 2800,0 тыс. руб.</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2019 год - 2750,0 тыс. руб.</w:t>
            </w:r>
            <w:r w:rsidRPr="0047434F">
              <w:rPr>
                <w:rFonts w:ascii="Times New Roman" w:hAnsi="Times New Roman" w:cs="Times New Roman"/>
                <w:sz w:val="28"/>
                <w:szCs w:val="28"/>
              </w:rPr>
              <w:tab/>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2020 год - </w:t>
            </w:r>
            <w:r w:rsidRPr="00FC19F6">
              <w:rPr>
                <w:rFonts w:ascii="Times New Roman" w:hAnsi="Times New Roman" w:cs="Times New Roman"/>
                <w:color w:val="FF0000"/>
                <w:sz w:val="28"/>
                <w:szCs w:val="28"/>
              </w:rPr>
              <w:t>2</w:t>
            </w:r>
            <w:r w:rsidR="00FC19F6" w:rsidRPr="00FC19F6">
              <w:rPr>
                <w:rFonts w:ascii="Times New Roman" w:hAnsi="Times New Roman" w:cs="Times New Roman"/>
                <w:color w:val="FF0000"/>
                <w:sz w:val="28"/>
                <w:szCs w:val="28"/>
              </w:rPr>
              <w:t>8</w:t>
            </w:r>
            <w:r w:rsidRPr="00FC19F6">
              <w:rPr>
                <w:rFonts w:ascii="Times New Roman" w:hAnsi="Times New Roman" w:cs="Times New Roman"/>
                <w:color w:val="FF0000"/>
                <w:sz w:val="28"/>
                <w:szCs w:val="28"/>
              </w:rPr>
              <w:t xml:space="preserve">00,0 </w:t>
            </w:r>
            <w:r w:rsidRPr="0047434F">
              <w:rPr>
                <w:rFonts w:ascii="Times New Roman" w:hAnsi="Times New Roman" w:cs="Times New Roman"/>
                <w:sz w:val="28"/>
                <w:szCs w:val="28"/>
              </w:rPr>
              <w:t>тыс. руб.</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2021 год – 2</w:t>
            </w:r>
            <w:r w:rsidR="009B7C48">
              <w:rPr>
                <w:rFonts w:ascii="Times New Roman" w:hAnsi="Times New Roman" w:cs="Times New Roman"/>
                <w:sz w:val="28"/>
                <w:szCs w:val="28"/>
              </w:rPr>
              <w:t>0</w:t>
            </w:r>
            <w:r w:rsidRPr="0047434F">
              <w:rPr>
                <w:rFonts w:ascii="Times New Roman" w:hAnsi="Times New Roman" w:cs="Times New Roman"/>
                <w:sz w:val="28"/>
                <w:szCs w:val="28"/>
              </w:rPr>
              <w:t>00,0 тыс. руб.</w:t>
            </w:r>
          </w:p>
          <w:p w:rsidR="0047434F" w:rsidRP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2022 год – 2</w:t>
            </w:r>
            <w:r w:rsidR="009B7C48">
              <w:rPr>
                <w:rFonts w:ascii="Times New Roman" w:hAnsi="Times New Roman" w:cs="Times New Roman"/>
                <w:sz w:val="28"/>
                <w:szCs w:val="28"/>
              </w:rPr>
              <w:t>0</w:t>
            </w:r>
            <w:r w:rsidRPr="0047434F">
              <w:rPr>
                <w:rFonts w:ascii="Times New Roman" w:hAnsi="Times New Roman" w:cs="Times New Roman"/>
                <w:sz w:val="28"/>
                <w:szCs w:val="28"/>
              </w:rPr>
              <w:t>00,0 тыс. руб.</w:t>
            </w:r>
          </w:p>
          <w:p w:rsidR="0047434F" w:rsidRDefault="0047434F" w:rsidP="0047434F">
            <w:pPr>
              <w:widowControl/>
              <w:rPr>
                <w:rFonts w:ascii="Times New Roman" w:hAnsi="Times New Roman" w:cs="Times New Roman"/>
                <w:sz w:val="28"/>
                <w:szCs w:val="28"/>
              </w:rPr>
            </w:pPr>
            <w:r w:rsidRPr="0047434F">
              <w:rPr>
                <w:rFonts w:ascii="Times New Roman" w:hAnsi="Times New Roman" w:cs="Times New Roman"/>
                <w:sz w:val="28"/>
                <w:szCs w:val="28"/>
              </w:rPr>
              <w:t xml:space="preserve"> </w:t>
            </w:r>
          </w:p>
        </w:tc>
      </w:tr>
      <w:tr w:rsidR="00964E5F" w:rsidRPr="00296389" w:rsidTr="0047434F">
        <w:trPr>
          <w:trHeight w:val="400"/>
        </w:trPr>
        <w:tc>
          <w:tcPr>
            <w:tcW w:w="3544" w:type="dxa"/>
            <w:tcBorders>
              <w:top w:val="nil"/>
              <w:left w:val="single" w:sz="4" w:space="0" w:color="auto"/>
              <w:bottom w:val="single" w:sz="4" w:space="0" w:color="auto"/>
              <w:right w:val="single" w:sz="4" w:space="0" w:color="auto"/>
            </w:tcBorders>
            <w:hideMark/>
          </w:tcPr>
          <w:p w:rsidR="00964E5F" w:rsidRDefault="00964E5F" w:rsidP="005E18DB">
            <w:pPr>
              <w:rPr>
                <w:rFonts w:ascii="Times New Roman" w:hAnsi="Times New Roman" w:cs="Times New Roman"/>
                <w:sz w:val="28"/>
                <w:szCs w:val="28"/>
              </w:rPr>
            </w:pPr>
            <w:r>
              <w:rPr>
                <w:rFonts w:ascii="Times New Roman" w:hAnsi="Times New Roman" w:cs="Times New Roman"/>
                <w:sz w:val="28"/>
                <w:szCs w:val="28"/>
              </w:rPr>
              <w:t xml:space="preserve">АДРЕС РАЗМЕЩЕНИЯ </w:t>
            </w:r>
            <w:r>
              <w:rPr>
                <w:rFonts w:ascii="Times New Roman" w:hAnsi="Times New Roman" w:cs="Times New Roman"/>
                <w:sz w:val="28"/>
                <w:szCs w:val="28"/>
              </w:rPr>
              <w:br/>
              <w:t xml:space="preserve">ПОДПРОГРАММЫ В СЕТИ ИНТЕРНЕТ        </w:t>
            </w:r>
          </w:p>
        </w:tc>
        <w:tc>
          <w:tcPr>
            <w:tcW w:w="5954" w:type="dxa"/>
            <w:tcBorders>
              <w:top w:val="nil"/>
              <w:left w:val="single" w:sz="4" w:space="0" w:color="auto"/>
              <w:bottom w:val="single" w:sz="4" w:space="0" w:color="auto"/>
              <w:right w:val="single" w:sz="4" w:space="0" w:color="auto"/>
            </w:tcBorders>
            <w:hideMark/>
          </w:tcPr>
          <w:p w:rsidR="00964E5F" w:rsidRPr="00296389" w:rsidRDefault="006823EB" w:rsidP="005E18DB">
            <w:pPr>
              <w:widowControl/>
              <w:rPr>
                <w:rFonts w:ascii="Times New Roman" w:eastAsia="Calibri" w:hAnsi="Times New Roman" w:cs="Times New Roman"/>
                <w:sz w:val="26"/>
                <w:szCs w:val="26"/>
                <w:lang w:eastAsia="en-US"/>
              </w:rPr>
            </w:pPr>
            <w:hyperlink r:id="rId7" w:history="1">
              <w:r w:rsidR="00964E5F" w:rsidRPr="00296389">
                <w:rPr>
                  <w:rStyle w:val="a6"/>
                  <w:rFonts w:ascii="Times New Roman" w:eastAsia="Calibri" w:hAnsi="Times New Roman" w:cs="Times New Roman"/>
                  <w:color w:val="333333"/>
                  <w:sz w:val="26"/>
                  <w:szCs w:val="26"/>
                  <w:lang w:eastAsia="en-US"/>
                </w:rPr>
                <w:t>http://adminsergi.ru</w:t>
              </w:r>
            </w:hyperlink>
          </w:p>
        </w:tc>
      </w:tr>
    </w:tbl>
    <w:p w:rsidR="00BB4FE2" w:rsidRDefault="00BB4FE2" w:rsidP="00BB4FE2">
      <w:pPr>
        <w:autoSpaceDE/>
        <w:adjustRightInd/>
        <w:ind w:left="1110"/>
        <w:jc w:val="both"/>
        <w:rPr>
          <w:rFonts w:ascii="Times New Roman" w:eastAsia="Calibri" w:hAnsi="Times New Roman" w:cs="Times New Roman"/>
          <w:b/>
          <w:sz w:val="28"/>
          <w:szCs w:val="28"/>
        </w:rPr>
      </w:pPr>
    </w:p>
    <w:p w:rsidR="003C2AA1" w:rsidRDefault="003C2AA1" w:rsidP="003C2AA1">
      <w:pPr>
        <w:numPr>
          <w:ilvl w:val="0"/>
          <w:numId w:val="4"/>
        </w:numPr>
        <w:autoSpaceDE/>
        <w:adjustRightInd/>
        <w:jc w:val="both"/>
        <w:rPr>
          <w:rFonts w:ascii="Times New Roman" w:eastAsia="Calibri" w:hAnsi="Times New Roman" w:cs="Times New Roman"/>
          <w:b/>
          <w:sz w:val="28"/>
          <w:szCs w:val="28"/>
        </w:rPr>
      </w:pPr>
      <w:r>
        <w:rPr>
          <w:rFonts w:ascii="Times New Roman" w:eastAsia="Calibri" w:hAnsi="Times New Roman" w:cs="Times New Roman"/>
          <w:b/>
          <w:sz w:val="28"/>
          <w:szCs w:val="28"/>
        </w:rPr>
        <w:t>Характеристика и анализ текущего состояния развития культуры в Нижнесергинском городском поселении</w:t>
      </w:r>
    </w:p>
    <w:p w:rsidR="003C2AA1" w:rsidRDefault="003C2AA1" w:rsidP="003C2AA1">
      <w:pPr>
        <w:autoSpaceDE/>
        <w:adjustRightInd/>
        <w:jc w:val="both"/>
        <w:rPr>
          <w:rFonts w:ascii="Times New Roman" w:eastAsia="Calibri" w:hAnsi="Times New Roman" w:cs="Times New Roman"/>
          <w:b/>
          <w:sz w:val="28"/>
          <w:szCs w:val="28"/>
        </w:rPr>
      </w:pP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Дворец культуры города Нижние Серги в своей работе выделил основные направления развития культурно-досугового обслуживания населения:</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и организация работы любительских, творческих коллективов, клубов по интересам;</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различных по форме и тематике культурно-массовых мероприятий (праздники, конкурсы, вечера, спектакли, игровые развлекательные программы).</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2015 году во Дворце культуры функционируют:                    </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*5 любительских объединений (школа игры на гитаре, солисты, группа эстрадной песни);</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 клубное формирование (танцевальные, театральные коллективы, вокальные группы, эстрадные коллективы, фольклорно-этнографический </w:t>
      </w:r>
      <w:bookmarkEnd w:id="6"/>
      <w:r>
        <w:rPr>
          <w:rFonts w:ascii="Times New Roman" w:eastAsia="Calibri" w:hAnsi="Times New Roman" w:cs="Times New Roman"/>
          <w:sz w:val="28"/>
          <w:szCs w:val="28"/>
        </w:rPr>
        <w:lastRenderedPageBreak/>
        <w:t>коллектив и др.);</w:t>
      </w:r>
    </w:p>
    <w:p w:rsidR="003C2AA1" w:rsidRDefault="003C2AA1" w:rsidP="003C2AA1">
      <w:pPr>
        <w:autoSpaceDE/>
        <w:adjustRightInd/>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4 клуба</w:t>
      </w:r>
      <w:r>
        <w:rPr>
          <w:rFonts w:ascii="Times New Roman" w:eastAsia="Calibri" w:hAnsi="Times New Roman" w:cs="Times New Roman"/>
          <w:sz w:val="28"/>
          <w:szCs w:val="28"/>
        </w:rPr>
        <w:t xml:space="preserve"> </w:t>
      </w:r>
      <w:r>
        <w:rPr>
          <w:rFonts w:ascii="Times New Roman" w:hAnsi="Times New Roman" w:cs="Times New Roman"/>
          <w:sz w:val="28"/>
          <w:szCs w:val="28"/>
        </w:rPr>
        <w:t>по интересам (декоративно-прикладное</w:t>
      </w:r>
      <w:r>
        <w:rPr>
          <w:rFonts w:ascii="Times New Roman" w:eastAsia="Calibri" w:hAnsi="Times New Roman" w:cs="Times New Roman"/>
          <w:sz w:val="28"/>
          <w:szCs w:val="28"/>
        </w:rPr>
        <w:t xml:space="preserve"> </w:t>
      </w:r>
      <w:r>
        <w:rPr>
          <w:rFonts w:ascii="Times New Roman" w:hAnsi="Times New Roman" w:cs="Times New Roman"/>
          <w:sz w:val="28"/>
          <w:szCs w:val="28"/>
        </w:rPr>
        <w:t>искусство, фитнес, танцевальный) их посещают 263 человека в возрасте от 4 до 70 лет. С ними занимаются 13 специалистов.</w:t>
      </w:r>
    </w:p>
    <w:p w:rsidR="003C2AA1" w:rsidRDefault="003C2AA1"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 начала 2015 года сотрудники прошли обучение: на семинаре «Новации в трудовом законодательстве», на курсах по пожарной безопасности, обучение в мастер-классах «Современные направления хореографии</w:t>
      </w:r>
      <w:r w:rsidR="00BB4FE2">
        <w:rPr>
          <w:rFonts w:ascii="Times New Roman" w:eastAsia="Calibri" w:hAnsi="Times New Roman" w:cs="Times New Roman"/>
          <w:sz w:val="28"/>
          <w:szCs w:val="28"/>
        </w:rPr>
        <w:t>», «</w:t>
      </w:r>
      <w:r>
        <w:rPr>
          <w:rFonts w:ascii="Times New Roman" w:eastAsia="Calibri" w:hAnsi="Times New Roman" w:cs="Times New Roman"/>
          <w:sz w:val="28"/>
          <w:szCs w:val="28"/>
        </w:rPr>
        <w:t>Современный танец»</w:t>
      </w:r>
      <w:r w:rsidR="00BB4FE2">
        <w:rPr>
          <w:rFonts w:ascii="Times New Roman" w:eastAsia="Calibri" w:hAnsi="Times New Roman" w:cs="Times New Roman"/>
          <w:sz w:val="28"/>
          <w:szCs w:val="28"/>
        </w:rPr>
        <w:t xml:space="preserve"> и другие</w:t>
      </w:r>
      <w:r>
        <w:rPr>
          <w:rFonts w:ascii="Times New Roman" w:eastAsia="Calibri" w:hAnsi="Times New Roman" w:cs="Times New Roman"/>
          <w:sz w:val="28"/>
          <w:szCs w:val="28"/>
        </w:rPr>
        <w:t>.</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В 2015 году Дворцом культуры было проведено 50 мероприятий (кинопоказы, информационные выставки, игровые программы для детей, проводы зимы, Масленица, развлекательная программа для пожилых людей, районные мероприятия «Дети войны», митинг, посвященный выводу войск из Афганистана, 23 февраля, 70-летию Великой Победы и другие мероприятия). В этих мероприятиях приняло участие 446 человек, которые посещают кружки.</w:t>
      </w:r>
    </w:p>
    <w:p w:rsidR="003C2AA1" w:rsidRDefault="003C2AA1"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Посетили эти мероприятия 5053 человека. </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 xml:space="preserve">Руководители клубных формирований и их участники приняли участие в районных, региональных и областных конкурсах - в 1-м открытом фестивале военно-патриотической песни «Патриоты России» (диплом), фестиваль детского эстрадного творчества (диплом), Ш-й молодежный фестиваль «Мы вместе» (дипломы и лауреаты), ретро-фестиваль «Мечта сбывается» (дипломы), </w:t>
      </w:r>
      <w:r>
        <w:rPr>
          <w:rFonts w:ascii="Times New Roman" w:eastAsia="Calibri" w:hAnsi="Times New Roman" w:cs="Times New Roman"/>
          <w:sz w:val="28"/>
          <w:szCs w:val="28"/>
          <w:lang w:val="en-US"/>
        </w:rPr>
        <w:t>IV</w:t>
      </w:r>
      <w:r w:rsidRPr="00B54617">
        <w:rPr>
          <w:rFonts w:ascii="Times New Roman" w:eastAsia="Calibri" w:hAnsi="Times New Roman" w:cs="Times New Roman"/>
          <w:sz w:val="28"/>
          <w:szCs w:val="28"/>
        </w:rPr>
        <w:t>-</w:t>
      </w:r>
      <w:r w:rsidRPr="00296389">
        <w:rPr>
          <w:rFonts w:ascii="Times New Roman" w:eastAsia="Calibri" w:hAnsi="Times New Roman" w:cs="Times New Roman"/>
          <w:sz w:val="28"/>
          <w:szCs w:val="28"/>
        </w:rPr>
        <w:t>й</w:t>
      </w:r>
      <w:r>
        <w:rPr>
          <w:rFonts w:ascii="Times New Roman" w:eastAsia="Calibri" w:hAnsi="Times New Roman" w:cs="Times New Roman"/>
          <w:sz w:val="28"/>
          <w:szCs w:val="28"/>
        </w:rPr>
        <w:t xml:space="preserve"> открытый фестиваль-конкурс хореографических коллективов «Танцевальная весна» (диплом), областной фестиваль хоров ветеранов войны и труда «Живи и помни» (лауреаты).</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Продолжает развиваться проект по организации детского творческого развития дошкольников «Маленькие шаги в большое искусство».  Проект начал свою реализацию в октябре 2014 года. Хореографический коллектив «</w:t>
      </w:r>
      <w:proofErr w:type="spellStart"/>
      <w:r>
        <w:rPr>
          <w:rFonts w:ascii="Times New Roman" w:eastAsia="Calibri" w:hAnsi="Times New Roman" w:cs="Times New Roman"/>
          <w:sz w:val="28"/>
          <w:szCs w:val="28"/>
        </w:rPr>
        <w:t>Дэнс</w:t>
      </w:r>
      <w:proofErr w:type="spellEnd"/>
      <w:r>
        <w:rPr>
          <w:rFonts w:ascii="Times New Roman" w:eastAsia="Calibri" w:hAnsi="Times New Roman" w:cs="Times New Roman"/>
          <w:sz w:val="28"/>
          <w:szCs w:val="28"/>
        </w:rPr>
        <w:t xml:space="preserve">-креатив» стал базой для первого этапа реализации проекта. Для детей дошкольного возраста организованы занятия по игровой ритмике, танцевальной аэробике и основы партерной гимнастики. Эти направления благотворно влияют на общее физическое развитие детей, организованность, развитие </w:t>
      </w:r>
      <w:proofErr w:type="spellStart"/>
      <w:r>
        <w:rPr>
          <w:rFonts w:ascii="Times New Roman" w:eastAsia="Calibri" w:hAnsi="Times New Roman" w:cs="Times New Roman"/>
          <w:sz w:val="28"/>
          <w:szCs w:val="28"/>
        </w:rPr>
        <w:t>темпоритма</w:t>
      </w:r>
      <w:proofErr w:type="spellEnd"/>
      <w:r>
        <w:rPr>
          <w:rFonts w:ascii="Times New Roman" w:eastAsia="Calibri" w:hAnsi="Times New Roman" w:cs="Times New Roman"/>
          <w:sz w:val="28"/>
          <w:szCs w:val="28"/>
        </w:rPr>
        <w:t>. Результат увидели в новогоднем спектакле «В поисках Жар-птицы».</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впервые проведена развлекательная   программа для детей-инвалидов «Таинственный остров», для детей инвалидов и социально неблагополучных детей организован клуб прикладного творчества «Затея». Воспитанникам Нижнесергинского детского дома устраиваются благотворительные кинопоказы, спектакли, цирковые представления и др.</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людей пожилого возраста раз в квартал проводятся развлекательные танцевальные программы с конкурсами. Ежемесячно устраиваются информационные выставки.</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Сотрудники Дворца культуры проводят беседы с участниками любительских объединений и клубных формирований о вреде употребления алкоголя, табака и наркотиков</w:t>
      </w:r>
      <w:r w:rsidR="00BB4FE2">
        <w:rPr>
          <w:rFonts w:ascii="Times New Roman" w:eastAsia="Calibri" w:hAnsi="Times New Roman" w:cs="Times New Roman"/>
          <w:sz w:val="28"/>
          <w:szCs w:val="28"/>
        </w:rPr>
        <w:t xml:space="preserve">, ведут работу по профилактике правонарушений, терроризма и экстремизма, </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впервые организован и проведен первый районный фестиваль вокального творчества среди семей «Счастливы вместе», «Ребенок года».</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Дворец культуры широко использует в своей деятельности электронные </w:t>
      </w:r>
      <w:r>
        <w:rPr>
          <w:rFonts w:ascii="Times New Roman" w:eastAsia="Calibri" w:hAnsi="Times New Roman" w:cs="Times New Roman"/>
          <w:sz w:val="28"/>
          <w:szCs w:val="28"/>
        </w:rPr>
        <w:lastRenderedPageBreak/>
        <w:t>технологии:</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для жителей города показываем кино, эксплуатируя новейшие электронные установки;</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рабочие места сотрудников оснащены современными компьютерами, которые подключены к сети интернет, и ноутбуками.</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концертная деятельность осуществляется при непосредственном использовании современных музыкальных установок, иллюстративного материала, аудиовизуальных средств, лазерной техники, звукоусилителей и светового оборудования, а также используется видеопроектор.</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 xml:space="preserve">Через газету «Новое время», студию местного телевидения, </w:t>
      </w:r>
      <w:r w:rsidR="00BB4FE2">
        <w:rPr>
          <w:rFonts w:ascii="Times New Roman" w:eastAsia="Calibri" w:hAnsi="Times New Roman" w:cs="Times New Roman"/>
          <w:sz w:val="28"/>
          <w:szCs w:val="28"/>
        </w:rPr>
        <w:t xml:space="preserve">официальный </w:t>
      </w:r>
      <w:r>
        <w:rPr>
          <w:rFonts w:ascii="Times New Roman" w:eastAsia="Calibri" w:hAnsi="Times New Roman" w:cs="Times New Roman"/>
          <w:sz w:val="28"/>
          <w:szCs w:val="28"/>
        </w:rPr>
        <w:t>сайт Нижнесергинского городского поселения, на страницах в социальных сетях, на рекламных щитах мы информируем население о проводимых мероприятиях.</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Коллектив тесно сотрудничает со школами, детскими садами, Советом ветеранов, детским домом, Управлением социальной защиты населения</w:t>
      </w:r>
      <w:r w:rsidR="00BB4FE2">
        <w:rPr>
          <w:rFonts w:ascii="Times New Roman" w:eastAsia="Calibri" w:hAnsi="Times New Roman" w:cs="Times New Roman"/>
          <w:sz w:val="28"/>
          <w:szCs w:val="28"/>
        </w:rPr>
        <w:t>, библиотеками</w:t>
      </w:r>
      <w:r>
        <w:rPr>
          <w:rFonts w:ascii="Times New Roman" w:eastAsia="Calibri" w:hAnsi="Times New Roman" w:cs="Times New Roman"/>
          <w:sz w:val="28"/>
          <w:szCs w:val="28"/>
        </w:rPr>
        <w:t>.</w:t>
      </w:r>
    </w:p>
    <w:p w:rsidR="003C2AA1" w:rsidRDefault="003C2AA1" w:rsidP="00BB4FE2">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Для людей с ограниченными возможностями входы и выходы Дворца культуры оборудованы пандусами и устроена кнопка вызова в доступном месте.</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на гастроли проезжают артисты из разных городов России. </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проведен косметический ремонт методического кабинета, кабинета директора, кабинета руководителя любительского объединения, фойе культурно-досугового центра, произведена замена 3-х дверей, 2-х оконных рам, светильников на энергосберегающие, проведена замена устаревших огнетушителей, обработка одежды сцены огнезащитным составом, оформлен фасад здания.</w:t>
      </w:r>
    </w:p>
    <w:p w:rsidR="003C2AA1" w:rsidRDefault="003C2AA1" w:rsidP="003C2AA1">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2015 году приобретено оборудование: ультрапортативный проектор, 2-канальный компрессор, 2-канальный эквалайзер, 2 пюпитры, 2 вокальные радиосистемы, </w:t>
      </w:r>
      <w:proofErr w:type="spellStart"/>
      <w:r>
        <w:rPr>
          <w:rFonts w:ascii="Times New Roman" w:eastAsia="Calibri" w:hAnsi="Times New Roman" w:cs="Times New Roman"/>
          <w:sz w:val="28"/>
          <w:szCs w:val="28"/>
        </w:rPr>
        <w:t>рэковый</w:t>
      </w:r>
      <w:proofErr w:type="spellEnd"/>
      <w:r>
        <w:rPr>
          <w:rFonts w:ascii="Times New Roman" w:eastAsia="Calibri" w:hAnsi="Times New Roman" w:cs="Times New Roman"/>
          <w:sz w:val="28"/>
          <w:szCs w:val="28"/>
        </w:rPr>
        <w:t xml:space="preserve"> шкаф, 3 баннера, зеркала и хореографические станки. Кроме того, обновлен сценический гардероб. </w:t>
      </w:r>
    </w:p>
    <w:p w:rsidR="003C2AA1" w:rsidRDefault="003C2AA1" w:rsidP="003C2AA1">
      <w:p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4FE2">
        <w:rPr>
          <w:rFonts w:ascii="Times New Roman" w:eastAsia="Calibri" w:hAnsi="Times New Roman" w:cs="Times New Roman"/>
          <w:sz w:val="28"/>
          <w:szCs w:val="28"/>
        </w:rPr>
        <w:tab/>
      </w:r>
      <w:r>
        <w:rPr>
          <w:rFonts w:ascii="Times New Roman" w:eastAsia="Calibri" w:hAnsi="Times New Roman" w:cs="Times New Roman"/>
          <w:sz w:val="28"/>
          <w:szCs w:val="28"/>
        </w:rPr>
        <w:t>В 2015 году показатели заработной платы доведены до средней заработной платы 24 497 руб. в месяц.</w:t>
      </w:r>
    </w:p>
    <w:p w:rsidR="003C2AA1" w:rsidRDefault="003C2AA1"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Несмотря на положительные результаты развития данной отрасли, остаются нерешенными ряд проблем:</w:t>
      </w:r>
    </w:p>
    <w:p w:rsidR="003C2AA1" w:rsidRDefault="003C2AA1" w:rsidP="003C2AA1">
      <w:pPr>
        <w:numPr>
          <w:ilvl w:val="0"/>
          <w:numId w:val="5"/>
        </w:numPr>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Износ материально-технической базы.</w:t>
      </w:r>
    </w:p>
    <w:p w:rsidR="003C2AA1" w:rsidRDefault="00BB4FE2" w:rsidP="00BB4FE2">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C2AA1">
        <w:rPr>
          <w:rFonts w:ascii="Times New Roman" w:eastAsia="Calibri" w:hAnsi="Times New Roman" w:cs="Times New Roman"/>
          <w:sz w:val="28"/>
          <w:szCs w:val="28"/>
        </w:rPr>
        <w:t xml:space="preserve">Необходимость проведения капитального ремонта крыши, </w:t>
      </w:r>
      <w:r>
        <w:rPr>
          <w:rFonts w:ascii="Times New Roman" w:eastAsia="Calibri" w:hAnsi="Times New Roman" w:cs="Times New Roman"/>
          <w:sz w:val="28"/>
          <w:szCs w:val="28"/>
        </w:rPr>
        <w:t xml:space="preserve">кинозала, </w:t>
      </w:r>
      <w:r w:rsidR="003C2AA1">
        <w:rPr>
          <w:rFonts w:ascii="Times New Roman" w:eastAsia="Calibri" w:hAnsi="Times New Roman" w:cs="Times New Roman"/>
          <w:sz w:val="28"/>
          <w:szCs w:val="28"/>
        </w:rPr>
        <w:t>фасада здания.</w:t>
      </w:r>
    </w:p>
    <w:p w:rsidR="003C2AA1" w:rsidRDefault="00BB4FE2" w:rsidP="00BB4FE2">
      <w:pPr>
        <w:tabs>
          <w:tab w:val="left" w:pos="0"/>
        </w:tabs>
        <w:autoSpaceDE/>
        <w:adjustRightInd/>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003C2AA1">
        <w:rPr>
          <w:rFonts w:ascii="Times New Roman" w:eastAsia="Calibri" w:hAnsi="Times New Roman" w:cs="Times New Roman"/>
          <w:sz w:val="28"/>
          <w:szCs w:val="28"/>
        </w:rPr>
        <w:t>Нехватка специального оборудования и технических средств для</w:t>
      </w:r>
      <w:r>
        <w:rPr>
          <w:rFonts w:ascii="Times New Roman" w:eastAsia="Calibri" w:hAnsi="Times New Roman" w:cs="Times New Roman"/>
          <w:sz w:val="28"/>
          <w:szCs w:val="28"/>
        </w:rPr>
        <w:t xml:space="preserve"> </w:t>
      </w:r>
      <w:r w:rsidR="003C2AA1">
        <w:rPr>
          <w:rFonts w:ascii="Times New Roman" w:eastAsia="Calibri" w:hAnsi="Times New Roman" w:cs="Times New Roman"/>
          <w:sz w:val="28"/>
          <w:szCs w:val="28"/>
        </w:rPr>
        <w:t>обеспечения безопасности людей от различных факторов опасности.</w:t>
      </w:r>
    </w:p>
    <w:p w:rsidR="003C2AA1" w:rsidRDefault="003C2AA1" w:rsidP="00BB4FE2">
      <w:pPr>
        <w:tabs>
          <w:tab w:val="left" w:pos="709"/>
        </w:tabs>
        <w:autoSpaceDE/>
        <w:adjustRightInd/>
        <w:ind w:left="720" w:hanging="708"/>
        <w:jc w:val="both"/>
        <w:rPr>
          <w:rFonts w:ascii="Times New Roman" w:eastAsia="Calibri" w:hAnsi="Times New Roman" w:cs="Times New Roman"/>
          <w:b/>
          <w:sz w:val="28"/>
          <w:szCs w:val="22"/>
        </w:rPr>
      </w:pPr>
    </w:p>
    <w:p w:rsidR="003C2AA1" w:rsidRDefault="003C2AA1" w:rsidP="003C2AA1">
      <w:pPr>
        <w:numPr>
          <w:ilvl w:val="0"/>
          <w:numId w:val="4"/>
        </w:numPr>
        <w:autoSpaceDE/>
        <w:adjustRightInd/>
        <w:jc w:val="center"/>
        <w:rPr>
          <w:rFonts w:ascii="Times New Roman" w:eastAsia="Calibri" w:hAnsi="Times New Roman" w:cs="Times New Roman"/>
          <w:b/>
          <w:sz w:val="28"/>
          <w:szCs w:val="22"/>
        </w:rPr>
      </w:pPr>
      <w:r>
        <w:rPr>
          <w:rFonts w:ascii="Times New Roman" w:eastAsia="Calibri" w:hAnsi="Times New Roman" w:cs="Times New Roman"/>
          <w:b/>
          <w:sz w:val="28"/>
          <w:szCs w:val="22"/>
        </w:rPr>
        <w:t>Механизм реализации подпрограммы</w:t>
      </w:r>
    </w:p>
    <w:p w:rsidR="003C2AA1" w:rsidRDefault="003C2AA1" w:rsidP="003C2AA1">
      <w:pPr>
        <w:autoSpaceDE/>
        <w:adjustRightInd/>
        <w:ind w:left="1110"/>
        <w:rPr>
          <w:rFonts w:ascii="Times New Roman" w:eastAsia="Calibri" w:hAnsi="Times New Roman" w:cs="Times New Roman"/>
          <w:b/>
          <w:sz w:val="28"/>
          <w:szCs w:val="22"/>
        </w:rPr>
      </w:pPr>
    </w:p>
    <w:p w:rsidR="003C2AA1" w:rsidRDefault="003C2AA1" w:rsidP="005E18DB">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Запланированные мероприятия позволят повысить доступность и качество услуг, предоставляемых Дворцом культуры.</w:t>
      </w:r>
    </w:p>
    <w:p w:rsidR="003C2AA1" w:rsidRDefault="003C2AA1" w:rsidP="005E18DB">
      <w:pPr>
        <w:autoSpaceDE/>
        <w:adjustRightInd/>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подпрограммы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расширение участия жителей города в культурной жизни, путем создания условий для их творческой самореализации и доступа к культурным </w:t>
      </w:r>
      <w:r>
        <w:rPr>
          <w:rFonts w:ascii="Times New Roman" w:eastAsia="Calibri" w:hAnsi="Times New Roman" w:cs="Times New Roman"/>
          <w:sz w:val="28"/>
          <w:szCs w:val="28"/>
        </w:rPr>
        <w:lastRenderedPageBreak/>
        <w:t>ценностям и информации.</w:t>
      </w:r>
    </w:p>
    <w:p w:rsidR="003C2AA1" w:rsidRDefault="003C2AA1" w:rsidP="005E18DB">
      <w:pPr>
        <w:widowContro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Суммы финансирования указаны в Перечне мероприятий по выполнению подпрограммы </w:t>
      </w:r>
      <w:r>
        <w:rPr>
          <w:rFonts w:ascii="Times New Roman" w:eastAsia="Calibri" w:hAnsi="Times New Roman" w:cs="Times New Roman"/>
          <w:bCs/>
          <w:sz w:val="28"/>
          <w:szCs w:val="28"/>
        </w:rPr>
        <w:t>«Развитие культуры в Нижнесергинском городском поселении на 2016-202</w:t>
      </w:r>
      <w:r w:rsidR="005E18DB">
        <w:rPr>
          <w:rFonts w:ascii="Times New Roman" w:eastAsia="Calibri" w:hAnsi="Times New Roman" w:cs="Times New Roman"/>
          <w:bCs/>
          <w:sz w:val="28"/>
          <w:szCs w:val="28"/>
        </w:rPr>
        <w:t>2</w:t>
      </w:r>
      <w:r>
        <w:rPr>
          <w:rFonts w:ascii="Times New Roman" w:eastAsia="Calibri" w:hAnsi="Times New Roman" w:cs="Times New Roman"/>
          <w:bCs/>
          <w:sz w:val="28"/>
          <w:szCs w:val="28"/>
        </w:rPr>
        <w:t xml:space="preserve"> годах» (Приложение № 1.2 к настоящей подпрограмме).</w:t>
      </w:r>
    </w:p>
    <w:p w:rsidR="003C2AA1" w:rsidRDefault="003C2AA1" w:rsidP="005E18DB">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Объемы финансирования, предусмотренные подпрограммой, подлежат корректировке в соответствии со ст.179 Бюджетного кодекса Российской Федерации.</w:t>
      </w:r>
    </w:p>
    <w:p w:rsidR="003C2AA1" w:rsidRDefault="003C2AA1" w:rsidP="003C2AA1">
      <w:pPr>
        <w:autoSpaceDE/>
        <w:adjustRightInd/>
        <w:jc w:val="both"/>
        <w:rPr>
          <w:rFonts w:ascii="Times New Roman" w:eastAsia="Calibri" w:hAnsi="Times New Roman" w:cs="Times New Roman"/>
          <w:sz w:val="28"/>
          <w:szCs w:val="28"/>
        </w:rPr>
      </w:pPr>
    </w:p>
    <w:p w:rsidR="003C2AA1" w:rsidRDefault="003C2AA1" w:rsidP="003C2AA1">
      <w:pPr>
        <w:autoSpaceDE/>
        <w:adjustRightInd/>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 xml:space="preserve">3. Цели и задачи подпрограммы, </w:t>
      </w:r>
    </w:p>
    <w:p w:rsidR="003C2AA1" w:rsidRDefault="003C2AA1" w:rsidP="003C2AA1">
      <w:pPr>
        <w:autoSpaceDE/>
        <w:adjustRightInd/>
        <w:ind w:left="360"/>
        <w:jc w:val="center"/>
        <w:rPr>
          <w:rFonts w:ascii="Times New Roman" w:eastAsia="Calibri" w:hAnsi="Times New Roman" w:cs="Times New Roman"/>
          <w:b/>
          <w:sz w:val="28"/>
          <w:szCs w:val="22"/>
        </w:rPr>
      </w:pPr>
      <w:r>
        <w:rPr>
          <w:rFonts w:ascii="Times New Roman" w:eastAsia="Calibri" w:hAnsi="Times New Roman" w:cs="Times New Roman"/>
          <w:b/>
          <w:sz w:val="28"/>
          <w:szCs w:val="22"/>
        </w:rPr>
        <w:t>целевые показатели реализации подпрограммы</w:t>
      </w:r>
    </w:p>
    <w:p w:rsidR="003C2AA1" w:rsidRDefault="003C2AA1" w:rsidP="003C2AA1">
      <w:pPr>
        <w:autoSpaceDE/>
        <w:adjustRightInd/>
        <w:jc w:val="center"/>
        <w:rPr>
          <w:rFonts w:ascii="Times New Roman" w:eastAsia="Calibri" w:hAnsi="Times New Roman" w:cs="Times New Roman"/>
          <w:b/>
          <w:sz w:val="28"/>
          <w:szCs w:val="22"/>
        </w:rPr>
      </w:pPr>
    </w:p>
    <w:p w:rsidR="003C2AA1" w:rsidRDefault="003C2AA1" w:rsidP="003C2AA1">
      <w:pPr>
        <w:autoSpaceDE/>
        <w:adjustRightInd/>
        <w:ind w:firstLine="540"/>
        <w:jc w:val="both"/>
        <w:rPr>
          <w:rFonts w:ascii="Times New Roman" w:eastAsia="Calibri" w:hAnsi="Times New Roman" w:cs="Times New Roman"/>
          <w:sz w:val="28"/>
          <w:szCs w:val="22"/>
        </w:rPr>
      </w:pPr>
      <w:r>
        <w:rPr>
          <w:rFonts w:ascii="Times New Roman" w:eastAsia="Calibri" w:hAnsi="Times New Roman" w:cs="Times New Roman"/>
          <w:sz w:val="28"/>
          <w:szCs w:val="22"/>
        </w:rPr>
        <w:t>Определение основной цели подпрограммы основывается на учете тенденций, сложившихся в сфере культуры и возникших проблем в предыдущие годы, потребностей жителей города в функционировании культуры, а также задач, поставленных федеральными и областными нормативно-правовыми документами по развитию культуры. Исходя из этого, главной целью подпрограммы является: Повышение доступности и качества услуг, предоставляемых Дворцом культуры.</w:t>
      </w:r>
    </w:p>
    <w:p w:rsidR="003C2AA1" w:rsidRDefault="003C2AA1" w:rsidP="003C2AA1">
      <w:pPr>
        <w:autoSpaceDE/>
        <w:adjustRightInd/>
        <w:ind w:firstLine="540"/>
        <w:jc w:val="both"/>
        <w:rPr>
          <w:rFonts w:ascii="Times New Roman" w:eastAsia="Calibri" w:hAnsi="Times New Roman" w:cs="Times New Roman"/>
          <w:color w:val="FF0000"/>
          <w:sz w:val="28"/>
          <w:szCs w:val="22"/>
        </w:rPr>
      </w:pPr>
      <w:r>
        <w:rPr>
          <w:rFonts w:ascii="Times New Roman" w:eastAsia="Calibri" w:hAnsi="Times New Roman" w:cs="Times New Roman"/>
          <w:sz w:val="28"/>
          <w:szCs w:val="22"/>
        </w:rPr>
        <w:t xml:space="preserve"> Задачи и целевые показатели реализации подпрограммы приведены в Приложении № 1.1 к настоящей подпрограмме.</w:t>
      </w:r>
    </w:p>
    <w:p w:rsidR="003C2AA1" w:rsidRDefault="003C2AA1" w:rsidP="003C2AA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64E5F" w:rsidRDefault="00964E5F"/>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 w:rsidR="005E18DB" w:rsidRDefault="005E18DB">
      <w:pPr>
        <w:sectPr w:rsidR="005E18DB" w:rsidSect="00964E5F">
          <w:pgSz w:w="11906" w:h="16838"/>
          <w:pgMar w:top="425" w:right="851" w:bottom="425" w:left="1701" w:header="709" w:footer="709" w:gutter="0"/>
          <w:cols w:space="708"/>
          <w:docGrid w:linePitch="360"/>
        </w:sectPr>
      </w:pPr>
    </w:p>
    <w:p w:rsidR="005E18DB" w:rsidRPr="005E18DB" w:rsidRDefault="005E18DB" w:rsidP="005E18DB">
      <w:pPr>
        <w:jc w:val="right"/>
        <w:rPr>
          <w:rFonts w:ascii="Times New Roman" w:eastAsia="Calibri" w:hAnsi="Times New Roman" w:cs="Times New Roman"/>
        </w:rPr>
      </w:pPr>
      <w:r w:rsidRPr="005E18DB">
        <w:rPr>
          <w:rFonts w:ascii="Times New Roman" w:eastAsia="Calibri" w:hAnsi="Times New Roman" w:cs="Times New Roman"/>
        </w:rPr>
        <w:lastRenderedPageBreak/>
        <w:t>Приложение № 1.1</w:t>
      </w:r>
    </w:p>
    <w:p w:rsidR="005E18DB" w:rsidRPr="005E18DB" w:rsidRDefault="005E18DB" w:rsidP="005E18DB">
      <w:pPr>
        <w:jc w:val="right"/>
        <w:rPr>
          <w:rFonts w:ascii="Times New Roman" w:eastAsia="Calibri" w:hAnsi="Times New Roman" w:cs="Times New Roman"/>
        </w:rPr>
      </w:pPr>
      <w:r w:rsidRPr="005E18DB">
        <w:rPr>
          <w:rFonts w:ascii="Times New Roman" w:eastAsia="Calibri" w:hAnsi="Times New Roman" w:cs="Times New Roman"/>
        </w:rPr>
        <w:t>к подпрограмме 1</w:t>
      </w:r>
    </w:p>
    <w:p w:rsidR="005E18DB" w:rsidRPr="005E18DB" w:rsidRDefault="005E18DB" w:rsidP="005E18DB">
      <w:pPr>
        <w:jc w:val="center"/>
        <w:rPr>
          <w:rFonts w:ascii="Times New Roman" w:eastAsia="Calibri" w:hAnsi="Times New Roman" w:cs="Times New Roman"/>
          <w:b/>
          <w:sz w:val="26"/>
          <w:szCs w:val="26"/>
        </w:rPr>
      </w:pPr>
      <w:bookmarkStart w:id="7" w:name="Par258"/>
      <w:bookmarkEnd w:id="7"/>
    </w:p>
    <w:p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ЦЕЛЕВЫЕ ПОКАЗАТЕЛИ</w:t>
      </w:r>
    </w:p>
    <w:p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РЕАЛИЗАЦИИ ПОДПРОГРАММЫ</w:t>
      </w:r>
    </w:p>
    <w:p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 xml:space="preserve">"РАЗВИТИЕ КУЛЬТУРЫ В НИЖНЕСЕРГИНСКОМ ГОРОДСКОМ ПОСЕЛЕНИИ </w:t>
      </w:r>
    </w:p>
    <w:p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В 2016 – 202</w:t>
      </w:r>
      <w:r w:rsidR="00977FD8">
        <w:rPr>
          <w:rFonts w:ascii="Times New Roman" w:eastAsia="Calibri" w:hAnsi="Times New Roman" w:cs="Times New Roman"/>
          <w:b/>
          <w:sz w:val="26"/>
          <w:szCs w:val="26"/>
        </w:rPr>
        <w:t>2</w:t>
      </w:r>
      <w:r w:rsidRPr="005E18DB">
        <w:rPr>
          <w:rFonts w:ascii="Times New Roman" w:eastAsia="Calibri" w:hAnsi="Times New Roman" w:cs="Times New Roman"/>
          <w:b/>
          <w:sz w:val="26"/>
          <w:szCs w:val="26"/>
        </w:rPr>
        <w:t xml:space="preserve"> ГОДАХ"</w:t>
      </w:r>
    </w:p>
    <w:p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 xml:space="preserve"> ПРОГРАММЫ "РАЗВИТИЕ СФЕРЫ КУЛЬТУРЫ В НИЖНЕСЕРГИНСКОМ ГОРОДСКОМ ПОСЕЛЕНИИ </w:t>
      </w:r>
    </w:p>
    <w:p w:rsidR="005E18DB" w:rsidRPr="005E18DB" w:rsidRDefault="005E18DB" w:rsidP="005E18DB">
      <w:pPr>
        <w:jc w:val="center"/>
        <w:rPr>
          <w:rFonts w:ascii="Times New Roman" w:eastAsia="Calibri" w:hAnsi="Times New Roman" w:cs="Times New Roman"/>
          <w:b/>
          <w:sz w:val="26"/>
          <w:szCs w:val="26"/>
        </w:rPr>
      </w:pPr>
      <w:r w:rsidRPr="005E18DB">
        <w:rPr>
          <w:rFonts w:ascii="Times New Roman" w:eastAsia="Calibri" w:hAnsi="Times New Roman" w:cs="Times New Roman"/>
          <w:b/>
          <w:sz w:val="26"/>
          <w:szCs w:val="26"/>
        </w:rPr>
        <w:t>В 2016 – 202</w:t>
      </w:r>
      <w:r w:rsidR="00977FD8">
        <w:rPr>
          <w:rFonts w:ascii="Times New Roman" w:eastAsia="Calibri" w:hAnsi="Times New Roman" w:cs="Times New Roman"/>
          <w:b/>
          <w:sz w:val="26"/>
          <w:szCs w:val="26"/>
        </w:rPr>
        <w:t>2</w:t>
      </w:r>
      <w:r w:rsidRPr="005E18DB">
        <w:rPr>
          <w:rFonts w:ascii="Times New Roman" w:eastAsia="Calibri" w:hAnsi="Times New Roman" w:cs="Times New Roman"/>
          <w:b/>
          <w:sz w:val="26"/>
          <w:szCs w:val="26"/>
        </w:rPr>
        <w:t xml:space="preserve"> ГОДАХ"</w:t>
      </w:r>
    </w:p>
    <w:p w:rsidR="005E18DB" w:rsidRPr="005E18DB" w:rsidRDefault="005E18DB" w:rsidP="005E18DB">
      <w:pPr>
        <w:jc w:val="both"/>
        <w:rPr>
          <w:rFonts w:ascii="Times New Roman" w:eastAsia="Calibri" w:hAnsi="Times New Roman" w:cs="Times New Roman"/>
          <w:b/>
          <w:sz w:val="24"/>
          <w:szCs w:val="24"/>
        </w:rPr>
      </w:pPr>
    </w:p>
    <w:tbl>
      <w:tblPr>
        <w:tblW w:w="1565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7"/>
        <w:gridCol w:w="3362"/>
        <w:gridCol w:w="1276"/>
        <w:gridCol w:w="1417"/>
        <w:gridCol w:w="850"/>
        <w:gridCol w:w="851"/>
        <w:gridCol w:w="850"/>
        <w:gridCol w:w="851"/>
        <w:gridCol w:w="850"/>
        <w:gridCol w:w="852"/>
        <w:gridCol w:w="850"/>
        <w:gridCol w:w="3118"/>
      </w:tblGrid>
      <w:tr w:rsidR="00977FD8" w:rsidRPr="005E18DB" w:rsidTr="00977FD8">
        <w:tc>
          <w:tcPr>
            <w:tcW w:w="527" w:type="dxa"/>
            <w:vMerge w:val="restart"/>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N    </w:t>
            </w:r>
            <w:r w:rsidRPr="005E18DB">
              <w:rPr>
                <w:rFonts w:ascii="Times New Roman" w:eastAsia="Calibri" w:hAnsi="Times New Roman" w:cs="Times New Roman"/>
                <w:sz w:val="24"/>
                <w:szCs w:val="24"/>
                <w:lang w:eastAsia="en-US"/>
              </w:rPr>
              <w:br/>
              <w:t>строки</w:t>
            </w:r>
          </w:p>
        </w:tc>
        <w:tc>
          <w:tcPr>
            <w:tcW w:w="3362" w:type="dxa"/>
            <w:vMerge w:val="restart"/>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Наименование  </w:t>
            </w:r>
            <w:r w:rsidRPr="005E18DB">
              <w:rPr>
                <w:rFonts w:ascii="Times New Roman" w:eastAsia="Calibri" w:hAnsi="Times New Roman" w:cs="Times New Roman"/>
                <w:sz w:val="24"/>
                <w:szCs w:val="24"/>
                <w:lang w:eastAsia="en-US"/>
              </w:rPr>
              <w:br/>
              <w:t xml:space="preserve"> цели (целей) и задач, целевых </w:t>
            </w:r>
            <w:r w:rsidRPr="005E18DB">
              <w:rPr>
                <w:rFonts w:ascii="Times New Roman" w:eastAsia="Calibri" w:hAnsi="Times New Roman" w:cs="Times New Roman"/>
                <w:sz w:val="24"/>
                <w:szCs w:val="24"/>
                <w:lang w:eastAsia="en-US"/>
              </w:rPr>
              <w:br/>
              <w:t xml:space="preserve">  показателей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Единица </w:t>
            </w:r>
            <w:r w:rsidRPr="005E18DB">
              <w:rPr>
                <w:rFonts w:ascii="Times New Roman" w:eastAsia="Calibri" w:hAnsi="Times New Roman" w:cs="Times New Roman"/>
                <w:sz w:val="24"/>
                <w:szCs w:val="24"/>
                <w:lang w:eastAsia="en-US"/>
              </w:rPr>
              <w:br/>
              <w:t>измерения</w:t>
            </w:r>
          </w:p>
        </w:tc>
        <w:tc>
          <w:tcPr>
            <w:tcW w:w="1417" w:type="dxa"/>
            <w:vMerge w:val="restart"/>
            <w:tcBorders>
              <w:top w:val="single" w:sz="4" w:space="0" w:color="auto"/>
              <w:left w:val="single" w:sz="4" w:space="0" w:color="auto"/>
              <w:right w:val="single" w:sz="4" w:space="0" w:color="auto"/>
            </w:tcBorders>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Базовый показатель на начало реализации программы</w:t>
            </w:r>
          </w:p>
          <w:p w:rsidR="00977FD8" w:rsidRPr="005E18DB" w:rsidRDefault="00977FD8" w:rsidP="005E18DB">
            <w:pPr>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(01.01.2016) </w:t>
            </w:r>
          </w:p>
        </w:tc>
        <w:tc>
          <w:tcPr>
            <w:tcW w:w="5954" w:type="dxa"/>
            <w:gridSpan w:val="7"/>
            <w:tcBorders>
              <w:top w:val="single" w:sz="4" w:space="0" w:color="auto"/>
              <w:left w:val="single" w:sz="4" w:space="0" w:color="auto"/>
              <w:bottom w:val="single" w:sz="4" w:space="0" w:color="auto"/>
              <w:right w:val="single" w:sz="4" w:space="0" w:color="auto"/>
            </w:tcBorders>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Значение целевого показателя реализации      </w:t>
            </w:r>
            <w:r w:rsidRPr="005E18DB">
              <w:rPr>
                <w:rFonts w:ascii="Times New Roman" w:eastAsia="Calibri" w:hAnsi="Times New Roman" w:cs="Times New Roman"/>
                <w:sz w:val="24"/>
                <w:szCs w:val="24"/>
                <w:lang w:eastAsia="en-US"/>
              </w:rPr>
              <w:br/>
              <w:t xml:space="preserve">             муниципальной 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Порядок расчета показателей</w:t>
            </w:r>
          </w:p>
        </w:tc>
      </w:tr>
      <w:tr w:rsidR="00977FD8" w:rsidRPr="005E18DB" w:rsidTr="00977FD8">
        <w:tc>
          <w:tcPr>
            <w:tcW w:w="527" w:type="dxa"/>
            <w:vMerge/>
            <w:tcBorders>
              <w:top w:val="single" w:sz="4" w:space="0" w:color="auto"/>
              <w:left w:val="single" w:sz="4" w:space="0" w:color="auto"/>
              <w:bottom w:val="single" w:sz="4" w:space="0" w:color="auto"/>
              <w:right w:val="single" w:sz="4" w:space="0" w:color="auto"/>
            </w:tcBorders>
            <w:vAlign w:val="center"/>
            <w:hideMark/>
          </w:tcPr>
          <w:p w:rsidR="00977FD8" w:rsidRPr="005E18DB" w:rsidRDefault="00977FD8" w:rsidP="005E18DB">
            <w:pPr>
              <w:widowControl/>
              <w:autoSpaceDE/>
              <w:autoSpaceDN/>
              <w:adjustRightInd/>
              <w:rPr>
                <w:rFonts w:ascii="Times New Roman" w:eastAsia="Calibri" w:hAnsi="Times New Roman" w:cs="Times New Roman"/>
                <w:sz w:val="24"/>
                <w:szCs w:val="24"/>
                <w:lang w:eastAsia="en-US"/>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977FD8" w:rsidRPr="005E18DB" w:rsidRDefault="00977FD8" w:rsidP="005E18DB">
            <w:pPr>
              <w:widowControl/>
              <w:autoSpaceDE/>
              <w:autoSpaceDN/>
              <w:adjustRightInd/>
              <w:rPr>
                <w:rFonts w:ascii="Times New Roman" w:eastAsia="Calibri" w:hAnsi="Times New Roman" w:cs="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FD8" w:rsidRPr="005E18DB" w:rsidRDefault="00977FD8" w:rsidP="005E18DB">
            <w:pPr>
              <w:widowControl/>
              <w:autoSpaceDE/>
              <w:autoSpaceDN/>
              <w:adjustRightInd/>
              <w:rPr>
                <w:rFonts w:ascii="Times New Roman" w:eastAsia="Calibri"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5E18DB">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977FD8" w:rsidP="005E18DB">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2</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7FD8" w:rsidRPr="005E18DB" w:rsidRDefault="00977FD8" w:rsidP="005E18DB">
            <w:pPr>
              <w:widowControl/>
              <w:autoSpaceDE/>
              <w:autoSpaceDN/>
              <w:adjustRightInd/>
              <w:rPr>
                <w:rFonts w:ascii="Times New Roman" w:eastAsia="Calibri" w:hAnsi="Times New Roman" w:cs="Times New Roman"/>
                <w:sz w:val="24"/>
                <w:szCs w:val="24"/>
                <w:lang w:eastAsia="en-US"/>
              </w:rPr>
            </w:pPr>
          </w:p>
        </w:tc>
      </w:tr>
      <w:tr w:rsidR="00977FD8" w:rsidRPr="005E18DB" w:rsidTr="00977FD8">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5E18DB">
            <w:pPr>
              <w:widowControl/>
              <w:jc w:val="center"/>
              <w:rPr>
                <w:rFonts w:ascii="Times New Roman" w:eastAsia="Calibri"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977FD8" w:rsidP="005E18DB">
            <w:pPr>
              <w:widowControl/>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977FD8" w:rsidRPr="005E18DB" w:rsidRDefault="00977FD8" w:rsidP="005E18DB">
            <w:pPr>
              <w:widowControl/>
              <w:jc w:val="center"/>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10</w:t>
            </w:r>
          </w:p>
        </w:tc>
      </w:tr>
      <w:tr w:rsidR="00977FD8" w:rsidRPr="005E18DB" w:rsidTr="00977FD8">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1</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численности участников культурно-досуговых мероприятий (по сравнению с предыдущим годом).</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987</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8,1</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8,4</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8,6</w:t>
            </w: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3118"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w:t>
            </w:r>
          </w:p>
          <w:p w:rsidR="00977FD8" w:rsidRPr="005E18DB" w:rsidRDefault="00977FD8"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текущего года к предыдущему</w:t>
            </w:r>
          </w:p>
          <w:p w:rsidR="00977FD8" w:rsidRPr="005E18DB" w:rsidRDefault="00977FD8"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х 100%-100</w:t>
            </w:r>
          </w:p>
        </w:tc>
      </w:tr>
      <w:tr w:rsidR="00977FD8" w:rsidRPr="005E18DB" w:rsidTr="00977FD8">
        <w:trPr>
          <w:trHeight w:val="1373"/>
        </w:trPr>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2</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Увеличение количества посещений театрально-концертных мероприятий (по сравнению с предыдущим годом). </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3 000</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0,7</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0,8</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0,9 </w:t>
            </w: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A03B5B"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6D43EE">
              <w:rPr>
                <w:rFonts w:ascii="Times New Roman" w:eastAsia="Calibri"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03B5B">
              <w:rPr>
                <w:rFonts w:ascii="Times New Roman" w:eastAsia="Calibri" w:hAnsi="Times New Roman" w:cs="Times New Roman"/>
                <w:sz w:val="24"/>
                <w:szCs w:val="24"/>
                <w:lang w:eastAsia="en-US"/>
              </w:rPr>
              <w:t>,</w:t>
            </w:r>
            <w:r w:rsidR="006D43EE">
              <w:rPr>
                <w:rFonts w:ascii="Times New Roman" w:eastAsia="Calibri" w:hAnsi="Times New Roman" w:cs="Times New Roman"/>
                <w:sz w:val="24"/>
                <w:szCs w:val="24"/>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 100%-100</w:t>
            </w:r>
          </w:p>
        </w:tc>
      </w:tr>
      <w:tr w:rsidR="00977FD8" w:rsidRPr="005E18DB" w:rsidTr="00977FD8">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3</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3</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Доля детей, привлекаемых к участию в творческих мероприятиях, в общем числе детей.</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189</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9,0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10,0</w:t>
            </w: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3118"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 100%-100</w:t>
            </w:r>
          </w:p>
        </w:tc>
      </w:tr>
      <w:tr w:rsidR="00977FD8" w:rsidRPr="005E18DB" w:rsidTr="00977FD8">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4</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4</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lastRenderedPageBreak/>
              <w:t>Увеличение количества предоставленных дополнительных услуг учреждением культуры (по сравнению с предыдущим годом).</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 9             </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17,0  </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21,0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22,0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23,0 </w:t>
            </w: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24,0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2A2F72"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w:t>
            </w:r>
          </w:p>
        </w:tc>
        <w:tc>
          <w:tcPr>
            <w:tcW w:w="3118"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 100%-100</w:t>
            </w:r>
          </w:p>
        </w:tc>
      </w:tr>
      <w:tr w:rsidR="00977FD8" w:rsidRPr="005E18DB" w:rsidTr="00977FD8">
        <w:trPr>
          <w:trHeight w:val="1197"/>
        </w:trPr>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5</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5</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посещаемости учреждения культуры (по сравнению с предыдущим годом).</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27 900</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15,0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21,0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22,0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w:t>
            </w:r>
            <w:r w:rsidR="006D43EE">
              <w:rPr>
                <w:rFonts w:ascii="Times New Roman" w:eastAsia="Calibri" w:hAnsi="Times New Roman" w:cs="Times New Roman"/>
                <w:sz w:val="24"/>
                <w:szCs w:val="24"/>
                <w:lang w:eastAsia="en-US"/>
              </w:rPr>
              <w:t>5</w:t>
            </w:r>
            <w:r w:rsidRPr="005E18DB">
              <w:rPr>
                <w:rFonts w:ascii="Times New Roman" w:eastAsia="Calibri" w:hAnsi="Times New Roman" w:cs="Times New Roman"/>
                <w:sz w:val="24"/>
                <w:szCs w:val="24"/>
                <w:lang w:eastAsia="en-US"/>
              </w:rPr>
              <w:t xml:space="preserve">,0  </w:t>
            </w:r>
          </w:p>
          <w:p w:rsidR="00977FD8" w:rsidRPr="005E18DB" w:rsidRDefault="00977FD8" w:rsidP="00977FD8">
            <w:pPr>
              <w:widowControl/>
              <w:rPr>
                <w:rFonts w:ascii="Times New Roman" w:eastAsia="Calibri" w:hAnsi="Times New Roman" w:cs="Times New Roman"/>
                <w:sz w:val="24"/>
                <w:szCs w:val="24"/>
                <w:lang w:eastAsia="en-US"/>
              </w:rPr>
            </w:pPr>
          </w:p>
          <w:p w:rsidR="00977FD8" w:rsidRPr="005E18DB" w:rsidRDefault="00977FD8" w:rsidP="00977FD8">
            <w:pPr>
              <w:widowControl/>
              <w:rPr>
                <w:rFonts w:ascii="Times New Roman" w:eastAsia="Calibri"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6D43EE"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34511D">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34511D"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w:t>
            </w:r>
          </w:p>
        </w:tc>
        <w:tc>
          <w:tcPr>
            <w:tcW w:w="3118"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autoSpaceDE/>
              <w:adjustRightInd/>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Соотношение текущего года к предыдущему х100%-100</w:t>
            </w:r>
          </w:p>
        </w:tc>
      </w:tr>
      <w:tr w:rsidR="00977FD8" w:rsidRPr="005E18DB" w:rsidTr="00977FD8">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6</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Количество специалистов, принявших участие в профессиональных конкурсах и получивших награды.</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11 </w:t>
            </w:r>
            <w:proofErr w:type="gramStart"/>
            <w:r w:rsidRPr="005E18DB">
              <w:rPr>
                <w:rFonts w:ascii="Times New Roman" w:eastAsia="Calibri" w:hAnsi="Times New Roman" w:cs="Times New Roman"/>
                <w:sz w:val="24"/>
                <w:szCs w:val="24"/>
                <w:lang w:eastAsia="en-US"/>
              </w:rPr>
              <w:t>чел</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13 </w:t>
            </w:r>
            <w:proofErr w:type="gramStart"/>
            <w:r w:rsidRPr="005E18DB">
              <w:rPr>
                <w:rFonts w:ascii="Times New Roman" w:eastAsia="Calibri" w:hAnsi="Times New Roman" w:cs="Times New Roman"/>
                <w:sz w:val="24"/>
                <w:szCs w:val="24"/>
                <w:lang w:eastAsia="en-US"/>
              </w:rPr>
              <w:t>чел</w:t>
            </w:r>
            <w:proofErr w:type="gramEnd"/>
          </w:p>
        </w:tc>
        <w:tc>
          <w:tcPr>
            <w:tcW w:w="851"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15 чел</w:t>
            </w:r>
          </w:p>
          <w:p w:rsidR="00977FD8" w:rsidRPr="005E18DB" w:rsidRDefault="00977FD8" w:rsidP="00977FD8">
            <w:pPr>
              <w:widowControl/>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15 </w:t>
            </w:r>
            <w:proofErr w:type="gramStart"/>
            <w:r w:rsidRPr="005E18DB">
              <w:rPr>
                <w:rFonts w:ascii="Times New Roman" w:eastAsia="Calibri" w:hAnsi="Times New Roman" w:cs="Times New Roman"/>
                <w:sz w:val="24"/>
                <w:szCs w:val="24"/>
                <w:lang w:eastAsia="en-US"/>
              </w:rPr>
              <w:t>чел</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15 </w:t>
            </w:r>
            <w:proofErr w:type="gramStart"/>
            <w:r w:rsidRPr="005E18DB">
              <w:rPr>
                <w:rFonts w:ascii="Times New Roman" w:eastAsia="Calibri" w:hAnsi="Times New Roman" w:cs="Times New Roman"/>
                <w:sz w:val="24"/>
                <w:szCs w:val="24"/>
                <w:lang w:eastAsia="en-US"/>
              </w:rPr>
              <w:t>чел</w:t>
            </w:r>
            <w:proofErr w:type="gramEnd"/>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16 </w:t>
            </w:r>
            <w:proofErr w:type="gramStart"/>
            <w:r w:rsidRPr="005E18DB">
              <w:rPr>
                <w:rFonts w:ascii="Times New Roman" w:eastAsia="Calibri" w:hAnsi="Times New Roman" w:cs="Times New Roman"/>
                <w:sz w:val="24"/>
                <w:szCs w:val="24"/>
                <w:lang w:eastAsia="en-US"/>
              </w:rPr>
              <w:t>чел</w:t>
            </w:r>
            <w:proofErr w:type="gramEnd"/>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6D43EE"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proofErr w:type="gramStart"/>
            <w:r>
              <w:rPr>
                <w:rFonts w:ascii="Times New Roman" w:eastAsia="Calibri" w:hAnsi="Times New Roman" w:cs="Times New Roman"/>
                <w:sz w:val="24"/>
                <w:szCs w:val="24"/>
                <w:lang w:eastAsia="en-US"/>
              </w:rPr>
              <w:t>чел</w:t>
            </w:r>
            <w:proofErr w:type="gramEnd"/>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6D43EE"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 </w:t>
            </w:r>
            <w:proofErr w:type="gramStart"/>
            <w:r>
              <w:rPr>
                <w:rFonts w:ascii="Times New Roman" w:eastAsia="Calibri" w:hAnsi="Times New Roman" w:cs="Times New Roman"/>
                <w:sz w:val="24"/>
                <w:szCs w:val="24"/>
                <w:lang w:eastAsia="en-US"/>
              </w:rPr>
              <w:t>чел</w:t>
            </w:r>
            <w:proofErr w:type="gramEnd"/>
          </w:p>
        </w:tc>
        <w:tc>
          <w:tcPr>
            <w:tcW w:w="3118"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p>
        </w:tc>
      </w:tr>
      <w:tr w:rsidR="00977FD8" w:rsidRPr="005E18DB" w:rsidTr="00977FD8">
        <w:trPr>
          <w:trHeight w:val="1172"/>
        </w:trPr>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7</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7</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Количество специалистов, прошедших обучение по программам повышения квалификации и переподготовки (с нарастающим итогом)</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5 чел.</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6 чел.</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 чел.</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8 </w:t>
            </w:r>
            <w:proofErr w:type="gramStart"/>
            <w:r w:rsidRPr="005E18DB">
              <w:rPr>
                <w:rFonts w:ascii="Times New Roman" w:eastAsia="Calibri" w:hAnsi="Times New Roman" w:cs="Times New Roman"/>
                <w:sz w:val="24"/>
                <w:szCs w:val="24"/>
                <w:lang w:eastAsia="en-US"/>
              </w:rPr>
              <w:t>чел</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 xml:space="preserve">8 чел.  </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9 чел.</w:t>
            </w:r>
          </w:p>
        </w:tc>
        <w:tc>
          <w:tcPr>
            <w:tcW w:w="852" w:type="dxa"/>
            <w:tcBorders>
              <w:top w:val="single" w:sz="4" w:space="0" w:color="auto"/>
              <w:left w:val="single" w:sz="4" w:space="0" w:color="auto"/>
              <w:bottom w:val="single" w:sz="4" w:space="0" w:color="auto"/>
              <w:right w:val="single" w:sz="4" w:space="0" w:color="auto"/>
            </w:tcBorders>
          </w:tcPr>
          <w:p w:rsidR="00977FD8" w:rsidRPr="005E18DB" w:rsidRDefault="006D43EE"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proofErr w:type="gramStart"/>
            <w:r>
              <w:rPr>
                <w:rFonts w:ascii="Times New Roman" w:eastAsia="Calibri" w:hAnsi="Times New Roman" w:cs="Times New Roman"/>
                <w:sz w:val="24"/>
                <w:szCs w:val="24"/>
                <w:lang w:eastAsia="en-US"/>
              </w:rPr>
              <w:t>чел</w:t>
            </w:r>
            <w:proofErr w:type="gramEnd"/>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6D43EE" w:rsidP="00977FD8">
            <w:pPr>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proofErr w:type="gramStart"/>
            <w:r>
              <w:rPr>
                <w:rFonts w:ascii="Times New Roman" w:eastAsia="Calibri" w:hAnsi="Times New Roman" w:cs="Times New Roman"/>
                <w:sz w:val="24"/>
                <w:szCs w:val="24"/>
                <w:lang w:eastAsia="en-US"/>
              </w:rPr>
              <w:t>чел</w:t>
            </w:r>
            <w:proofErr w:type="gramEnd"/>
          </w:p>
        </w:tc>
        <w:tc>
          <w:tcPr>
            <w:tcW w:w="3118"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p>
        </w:tc>
      </w:tr>
      <w:tr w:rsidR="00977FD8" w:rsidRPr="005E18DB" w:rsidTr="00977FD8">
        <w:trPr>
          <w:trHeight w:val="1172"/>
        </w:trPr>
        <w:tc>
          <w:tcPr>
            <w:tcW w:w="52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8</w:t>
            </w:r>
          </w:p>
        </w:tc>
        <w:tc>
          <w:tcPr>
            <w:tcW w:w="3362"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Целевой показатель 8</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Увеличение количества граждан, посещающих кинозал</w:t>
            </w:r>
          </w:p>
        </w:tc>
        <w:tc>
          <w:tcPr>
            <w:tcW w:w="1276"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1334</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1500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1600</w:t>
            </w:r>
          </w:p>
        </w:tc>
        <w:tc>
          <w:tcPr>
            <w:tcW w:w="850"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1700</w:t>
            </w:r>
          </w:p>
        </w:tc>
        <w:tc>
          <w:tcPr>
            <w:tcW w:w="851" w:type="dxa"/>
            <w:tcBorders>
              <w:top w:val="single" w:sz="4" w:space="0" w:color="auto"/>
              <w:left w:val="single" w:sz="4" w:space="0" w:color="auto"/>
              <w:bottom w:val="single" w:sz="4" w:space="0" w:color="auto"/>
              <w:right w:val="single" w:sz="4" w:space="0" w:color="auto"/>
            </w:tcBorders>
            <w:hideMark/>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1800</w:t>
            </w:r>
          </w:p>
        </w:tc>
        <w:tc>
          <w:tcPr>
            <w:tcW w:w="850"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Не менее</w:t>
            </w:r>
          </w:p>
          <w:p w:rsidR="00977FD8" w:rsidRPr="005E18DB" w:rsidRDefault="00977FD8" w:rsidP="00977FD8">
            <w:pPr>
              <w:widowControl/>
              <w:rPr>
                <w:rFonts w:ascii="Times New Roman" w:eastAsia="Calibri" w:hAnsi="Times New Roman" w:cs="Times New Roman"/>
                <w:sz w:val="24"/>
                <w:szCs w:val="24"/>
                <w:lang w:eastAsia="en-US"/>
              </w:rPr>
            </w:pPr>
            <w:r w:rsidRPr="005E18DB">
              <w:rPr>
                <w:rFonts w:ascii="Times New Roman" w:eastAsia="Calibri" w:hAnsi="Times New Roman" w:cs="Times New Roman"/>
                <w:sz w:val="24"/>
                <w:szCs w:val="24"/>
                <w:lang w:eastAsia="en-US"/>
              </w:rPr>
              <w:t>2000</w:t>
            </w:r>
          </w:p>
        </w:tc>
        <w:tc>
          <w:tcPr>
            <w:tcW w:w="852"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widowControl/>
              <w:rPr>
                <w:rFonts w:ascii="Times New Roman" w:eastAsia="Calibri" w:hAnsi="Times New Roman" w:cs="Times New Roman"/>
                <w:sz w:val="24"/>
                <w:szCs w:val="24"/>
                <w:lang w:eastAsia="en-US"/>
              </w:rPr>
            </w:pPr>
            <w:r w:rsidRPr="006D43EE">
              <w:rPr>
                <w:rFonts w:ascii="Times New Roman" w:eastAsia="Calibri" w:hAnsi="Times New Roman" w:cs="Times New Roman"/>
                <w:sz w:val="24"/>
                <w:szCs w:val="24"/>
                <w:lang w:eastAsia="en-US"/>
              </w:rPr>
              <w:t>Не менее</w:t>
            </w:r>
          </w:p>
          <w:p w:rsidR="00977FD8" w:rsidRPr="005E18DB" w:rsidRDefault="006D43EE" w:rsidP="006D43EE">
            <w:pPr>
              <w:widowControl/>
              <w:rPr>
                <w:rFonts w:ascii="Times New Roman" w:eastAsia="Calibri" w:hAnsi="Times New Roman" w:cs="Times New Roman"/>
                <w:sz w:val="24"/>
                <w:szCs w:val="24"/>
                <w:lang w:eastAsia="en-US"/>
              </w:rPr>
            </w:pPr>
            <w:r w:rsidRPr="006D43EE">
              <w:rPr>
                <w:rFonts w:ascii="Times New Roman" w:eastAsia="Calibri" w:hAnsi="Times New Roman" w:cs="Times New Roman"/>
                <w:sz w:val="24"/>
                <w:szCs w:val="24"/>
                <w:lang w:eastAsia="en-US"/>
              </w:rPr>
              <w:t>2000</w:t>
            </w:r>
          </w:p>
        </w:tc>
        <w:tc>
          <w:tcPr>
            <w:tcW w:w="850"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widowControl/>
              <w:rPr>
                <w:rFonts w:ascii="Times New Roman" w:eastAsia="Calibri" w:hAnsi="Times New Roman" w:cs="Times New Roman"/>
                <w:sz w:val="24"/>
                <w:szCs w:val="24"/>
                <w:lang w:eastAsia="en-US"/>
              </w:rPr>
            </w:pPr>
            <w:r w:rsidRPr="006D43EE">
              <w:rPr>
                <w:rFonts w:ascii="Times New Roman" w:eastAsia="Calibri" w:hAnsi="Times New Roman" w:cs="Times New Roman"/>
                <w:sz w:val="24"/>
                <w:szCs w:val="24"/>
                <w:lang w:eastAsia="en-US"/>
              </w:rPr>
              <w:t>Не менее</w:t>
            </w:r>
          </w:p>
          <w:p w:rsidR="00977FD8" w:rsidRPr="005E18DB" w:rsidRDefault="006D43EE" w:rsidP="006D43EE">
            <w:pPr>
              <w:widowControl/>
              <w:rPr>
                <w:rFonts w:ascii="Times New Roman" w:eastAsia="Calibri" w:hAnsi="Times New Roman" w:cs="Times New Roman"/>
                <w:sz w:val="24"/>
                <w:szCs w:val="24"/>
                <w:lang w:eastAsia="en-US"/>
              </w:rPr>
            </w:pPr>
            <w:r w:rsidRPr="006D43EE">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05</w:t>
            </w:r>
            <w:r w:rsidRPr="006D43EE">
              <w:rPr>
                <w:rFonts w:ascii="Times New Roman" w:eastAsia="Calibri" w:hAnsi="Times New Roman" w:cs="Times New Roman"/>
                <w:sz w:val="24"/>
                <w:szCs w:val="24"/>
                <w:lang w:eastAsia="en-US"/>
              </w:rPr>
              <w:t>0</w:t>
            </w:r>
          </w:p>
        </w:tc>
        <w:tc>
          <w:tcPr>
            <w:tcW w:w="3118" w:type="dxa"/>
            <w:tcBorders>
              <w:top w:val="single" w:sz="4" w:space="0" w:color="auto"/>
              <w:left w:val="single" w:sz="4" w:space="0" w:color="auto"/>
              <w:bottom w:val="single" w:sz="4" w:space="0" w:color="auto"/>
              <w:right w:val="single" w:sz="4" w:space="0" w:color="auto"/>
            </w:tcBorders>
          </w:tcPr>
          <w:p w:rsidR="00977FD8" w:rsidRPr="005E18DB" w:rsidRDefault="00977FD8" w:rsidP="00977FD8">
            <w:pPr>
              <w:widowControl/>
              <w:rPr>
                <w:rFonts w:ascii="Times New Roman" w:eastAsia="Calibri" w:hAnsi="Times New Roman" w:cs="Times New Roman"/>
                <w:sz w:val="24"/>
                <w:szCs w:val="24"/>
                <w:lang w:eastAsia="en-US"/>
              </w:rPr>
            </w:pPr>
          </w:p>
        </w:tc>
      </w:tr>
    </w:tbl>
    <w:p w:rsidR="005E18DB" w:rsidRPr="005E18DB" w:rsidRDefault="005E18DB" w:rsidP="005E18DB">
      <w:pPr>
        <w:widowControl/>
        <w:autoSpaceDE/>
        <w:adjustRightInd/>
        <w:spacing w:after="200"/>
        <w:jc w:val="both"/>
        <w:rPr>
          <w:rFonts w:ascii="Times New Roman" w:eastAsia="Calibri" w:hAnsi="Times New Roman" w:cs="Times New Roman"/>
          <w:sz w:val="26"/>
          <w:szCs w:val="26"/>
        </w:rPr>
      </w:pPr>
      <w:r w:rsidRPr="005E18DB">
        <w:rPr>
          <w:rFonts w:ascii="Times New Roman" w:eastAsia="Calibri" w:hAnsi="Times New Roman" w:cs="Times New Roman"/>
          <w:sz w:val="28"/>
          <w:szCs w:val="22"/>
        </w:rPr>
        <w:t xml:space="preserve">     </w:t>
      </w:r>
      <w:r w:rsidRPr="005E18DB">
        <w:rPr>
          <w:rFonts w:ascii="Times New Roman" w:eastAsia="Calibri" w:hAnsi="Times New Roman" w:cs="Times New Roman"/>
          <w:sz w:val="26"/>
          <w:szCs w:val="26"/>
        </w:rPr>
        <w:t>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Нижнесергинском городском поселении».</w:t>
      </w:r>
    </w:p>
    <w:p w:rsidR="006D43EE" w:rsidRDefault="006D43EE" w:rsidP="006D43EE">
      <w:pPr>
        <w:jc w:val="center"/>
        <w:rPr>
          <w:rFonts w:ascii="Times New Roman" w:hAnsi="Times New Roman" w:cs="Times New Roman"/>
          <w:sz w:val="24"/>
          <w:szCs w:val="24"/>
        </w:rPr>
      </w:pPr>
    </w:p>
    <w:p w:rsidR="006D43EE" w:rsidRDefault="006D43EE" w:rsidP="006D43EE">
      <w:pPr>
        <w:jc w:val="center"/>
        <w:rPr>
          <w:rFonts w:ascii="Times New Roman" w:hAnsi="Times New Roman" w:cs="Times New Roman"/>
          <w:sz w:val="24"/>
          <w:szCs w:val="24"/>
        </w:rPr>
      </w:pPr>
    </w:p>
    <w:p w:rsidR="006D43EE" w:rsidRDefault="006D43EE" w:rsidP="006D43EE">
      <w:pPr>
        <w:jc w:val="center"/>
        <w:rPr>
          <w:rFonts w:ascii="Times New Roman" w:hAnsi="Times New Roman" w:cs="Times New Roman"/>
          <w:sz w:val="24"/>
          <w:szCs w:val="24"/>
        </w:rPr>
      </w:pPr>
    </w:p>
    <w:p w:rsidR="006D43EE" w:rsidRDefault="006D43EE" w:rsidP="006D43EE">
      <w:pPr>
        <w:jc w:val="center"/>
        <w:rPr>
          <w:rFonts w:ascii="Times New Roman" w:hAnsi="Times New Roman" w:cs="Times New Roman"/>
          <w:sz w:val="24"/>
          <w:szCs w:val="24"/>
        </w:rPr>
      </w:pPr>
    </w:p>
    <w:p w:rsidR="006D43EE" w:rsidRDefault="006D43EE" w:rsidP="006D43EE">
      <w:pPr>
        <w:jc w:val="center"/>
        <w:rPr>
          <w:rFonts w:ascii="Times New Roman" w:hAnsi="Times New Roman" w:cs="Times New Roman"/>
          <w:sz w:val="24"/>
          <w:szCs w:val="24"/>
        </w:rPr>
      </w:pPr>
    </w:p>
    <w:p w:rsidR="006D43EE" w:rsidRPr="006D43EE" w:rsidRDefault="006D43EE" w:rsidP="006D43EE">
      <w:pPr>
        <w:jc w:val="right"/>
        <w:rPr>
          <w:rFonts w:ascii="Times New Roman" w:hAnsi="Times New Roman" w:cs="Times New Roman"/>
          <w:sz w:val="24"/>
          <w:szCs w:val="24"/>
        </w:rPr>
      </w:pPr>
      <w:bookmarkStart w:id="8" w:name="_Hlk35336661"/>
      <w:r w:rsidRPr="006D43EE">
        <w:rPr>
          <w:rFonts w:ascii="Times New Roman" w:hAnsi="Times New Roman" w:cs="Times New Roman"/>
          <w:sz w:val="24"/>
          <w:szCs w:val="24"/>
        </w:rPr>
        <w:lastRenderedPageBreak/>
        <w:t>Приложение № 1.2</w:t>
      </w:r>
    </w:p>
    <w:p w:rsidR="006D43EE" w:rsidRPr="006D43EE" w:rsidRDefault="006D43EE" w:rsidP="006D43EE">
      <w:pPr>
        <w:jc w:val="right"/>
        <w:rPr>
          <w:rFonts w:ascii="Times New Roman" w:hAnsi="Times New Roman" w:cs="Times New Roman"/>
          <w:b/>
          <w:sz w:val="24"/>
          <w:szCs w:val="24"/>
        </w:rPr>
      </w:pPr>
      <w:r w:rsidRPr="006D43EE">
        <w:rPr>
          <w:rFonts w:ascii="Times New Roman" w:hAnsi="Times New Roman" w:cs="Times New Roman"/>
          <w:sz w:val="24"/>
          <w:szCs w:val="24"/>
        </w:rPr>
        <w:t>к подпрограмме 1</w:t>
      </w:r>
    </w:p>
    <w:p w:rsidR="006D43EE" w:rsidRPr="006D43EE" w:rsidRDefault="006D43EE" w:rsidP="006D43EE">
      <w:pPr>
        <w:jc w:val="center"/>
        <w:rPr>
          <w:rFonts w:ascii="Times New Roman" w:hAnsi="Times New Roman" w:cs="Times New Roman"/>
          <w:b/>
          <w:sz w:val="24"/>
          <w:szCs w:val="24"/>
        </w:rPr>
      </w:pPr>
      <w:bookmarkStart w:id="9" w:name="Par336"/>
      <w:bookmarkEnd w:id="9"/>
    </w:p>
    <w:p w:rsidR="006D43EE" w:rsidRPr="006D43EE" w:rsidRDefault="006D43EE" w:rsidP="006D43EE">
      <w:pPr>
        <w:jc w:val="center"/>
        <w:rPr>
          <w:rFonts w:ascii="Times New Roman" w:hAnsi="Times New Roman" w:cs="Times New Roman"/>
          <w:b/>
          <w:sz w:val="24"/>
          <w:szCs w:val="24"/>
        </w:rPr>
      </w:pPr>
      <w:bookmarkStart w:id="10" w:name="_Hlk28099285"/>
      <w:r w:rsidRPr="006D43EE">
        <w:rPr>
          <w:rFonts w:ascii="Times New Roman" w:hAnsi="Times New Roman" w:cs="Times New Roman"/>
          <w:b/>
          <w:sz w:val="24"/>
          <w:szCs w:val="24"/>
        </w:rPr>
        <w:t>ПЛАН МЕРОПРИЯТИЙ</w:t>
      </w:r>
    </w:p>
    <w:p w:rsidR="006D43EE" w:rsidRP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ПО ВЫПОЛНЕНИЮ МУНИЦИПАЛЬНОЙ ПОДПРОГРАММЫ</w:t>
      </w:r>
    </w:p>
    <w:p w:rsidR="006D43EE" w:rsidRP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"РАЗВИТИЕ КУЛЬТУРЫ В НИЖНЕСЕРГИНСКОМ ГОРОДСКОМ ПОСЕЛЕНИИ В 2016 – 2020 ГОДАХ"</w:t>
      </w:r>
    </w:p>
    <w:p w:rsidR="006D43EE" w:rsidRP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ПРОГРАММЫ " РАЗВИТИЕ СФЕРЫ КУЛЬТУРЫ В НИЖНЕСЕРГИНСКОМ ГОРОДСКОМ ПОСЕЛЕНИИ</w:t>
      </w:r>
    </w:p>
    <w:p w:rsidR="006D43EE" w:rsidRDefault="006D43EE" w:rsidP="006D43EE">
      <w:pPr>
        <w:jc w:val="center"/>
        <w:rPr>
          <w:rFonts w:ascii="Times New Roman" w:hAnsi="Times New Roman" w:cs="Times New Roman"/>
          <w:b/>
          <w:sz w:val="24"/>
          <w:szCs w:val="24"/>
        </w:rPr>
      </w:pPr>
      <w:r w:rsidRPr="006D43EE">
        <w:rPr>
          <w:rFonts w:ascii="Times New Roman" w:hAnsi="Times New Roman" w:cs="Times New Roman"/>
          <w:b/>
          <w:sz w:val="24"/>
          <w:szCs w:val="24"/>
        </w:rPr>
        <w:t>в 2016 – 202</w:t>
      </w:r>
      <w:r>
        <w:rPr>
          <w:rFonts w:ascii="Times New Roman" w:hAnsi="Times New Roman" w:cs="Times New Roman"/>
          <w:b/>
          <w:sz w:val="24"/>
          <w:szCs w:val="24"/>
        </w:rPr>
        <w:t>2</w:t>
      </w:r>
      <w:r w:rsidRPr="006D43EE">
        <w:rPr>
          <w:rFonts w:ascii="Times New Roman" w:hAnsi="Times New Roman" w:cs="Times New Roman"/>
          <w:b/>
          <w:sz w:val="24"/>
          <w:szCs w:val="24"/>
        </w:rPr>
        <w:t xml:space="preserve"> ГОДАХ"</w:t>
      </w:r>
    </w:p>
    <w:p w:rsidR="006D43EE" w:rsidRPr="006D43EE" w:rsidRDefault="006D43EE" w:rsidP="006D43EE">
      <w:pPr>
        <w:jc w:val="center"/>
        <w:rPr>
          <w:rFonts w:ascii="Times New Roman" w:hAnsi="Times New Roman" w:cs="Times New Roman"/>
          <w:sz w:val="24"/>
          <w:szCs w:val="24"/>
        </w:rPr>
      </w:pPr>
    </w:p>
    <w:tbl>
      <w:tblPr>
        <w:tblW w:w="152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9"/>
        <w:gridCol w:w="3969"/>
        <w:gridCol w:w="1276"/>
        <w:gridCol w:w="1134"/>
        <w:gridCol w:w="1134"/>
        <w:gridCol w:w="1134"/>
        <w:gridCol w:w="992"/>
        <w:gridCol w:w="1134"/>
        <w:gridCol w:w="1276"/>
        <w:gridCol w:w="1356"/>
        <w:gridCol w:w="1237"/>
      </w:tblGrid>
      <w:tr w:rsidR="006D43EE" w:rsidRPr="006D43EE" w:rsidTr="001E4E55">
        <w:tc>
          <w:tcPr>
            <w:tcW w:w="629" w:type="dxa"/>
            <w:vMerge w:val="restart"/>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 xml:space="preserve">№   </w:t>
            </w:r>
            <w:r w:rsidRPr="006D43EE">
              <w:rPr>
                <w:rFonts w:ascii="Times New Roman" w:hAnsi="Times New Roman" w:cs="Times New Roman"/>
              </w:rPr>
              <w:br/>
              <w:t>строки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Наименование мероприятия/</w:t>
            </w:r>
            <w:r w:rsidRPr="006D43EE">
              <w:rPr>
                <w:rFonts w:ascii="Times New Roman" w:hAnsi="Times New Roman" w:cs="Times New Roman"/>
              </w:rPr>
              <w:br/>
              <w:t xml:space="preserve">   Источники расходов    </w:t>
            </w:r>
            <w:r w:rsidRPr="006D43EE">
              <w:rPr>
                <w:rFonts w:ascii="Times New Roman" w:hAnsi="Times New Roman" w:cs="Times New Roman"/>
              </w:rPr>
              <w:br/>
              <w:t xml:space="preserve">    на финансирование</w:t>
            </w:r>
          </w:p>
        </w:tc>
        <w:tc>
          <w:tcPr>
            <w:tcW w:w="9436" w:type="dxa"/>
            <w:gridSpan w:val="8"/>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 xml:space="preserve">Объем расходов на выполнение мероприятия за счет     </w:t>
            </w:r>
            <w:r w:rsidRPr="006D43EE">
              <w:rPr>
                <w:rFonts w:ascii="Times New Roman" w:hAnsi="Times New Roman" w:cs="Times New Roman"/>
              </w:rPr>
              <w:br/>
              <w:t xml:space="preserve">   всех источников ресурсного обеспечения, тыс. рублей</w:t>
            </w:r>
          </w:p>
        </w:tc>
        <w:tc>
          <w:tcPr>
            <w:tcW w:w="1237"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Примечание</w:t>
            </w:r>
          </w:p>
        </w:tc>
      </w:tr>
      <w:tr w:rsidR="006D43EE" w:rsidRPr="006D43EE" w:rsidTr="001E4E55">
        <w:tc>
          <w:tcPr>
            <w:tcW w:w="629" w:type="dxa"/>
            <w:vMerge/>
            <w:tcBorders>
              <w:top w:val="single" w:sz="4" w:space="0" w:color="auto"/>
              <w:left w:val="single" w:sz="4" w:space="0" w:color="auto"/>
              <w:bottom w:val="single" w:sz="4" w:space="0" w:color="auto"/>
              <w:right w:val="single" w:sz="4" w:space="0" w:color="auto"/>
            </w:tcBorders>
            <w:vAlign w:val="center"/>
            <w:hideMark/>
          </w:tcPr>
          <w:p w:rsidR="006D43EE" w:rsidRPr="006D43EE" w:rsidRDefault="006D43EE" w:rsidP="006D43EE">
            <w:pP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D43EE" w:rsidRPr="006D43EE" w:rsidRDefault="006D43EE" w:rsidP="006D43E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2016</w:t>
            </w:r>
            <w:r w:rsidRPr="006D43EE">
              <w:rPr>
                <w:rFonts w:ascii="Times New Roman" w:hAnsi="Times New Roman" w:cs="Times New Roman"/>
              </w:rPr>
              <w:br/>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 xml:space="preserve">2017 </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2018</w:t>
            </w:r>
            <w:r w:rsidRPr="006D43EE">
              <w:rPr>
                <w:rFonts w:ascii="Times New Roman" w:hAnsi="Times New Roman" w:cs="Times New Roman"/>
              </w:rPr>
              <w:br/>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 xml:space="preserve">2019 </w:t>
            </w:r>
          </w:p>
          <w:p w:rsidR="006D43EE" w:rsidRPr="006D43EE" w:rsidRDefault="006D43EE" w:rsidP="006D43E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rPr>
            </w:pPr>
            <w:r w:rsidRPr="006D43EE">
              <w:rPr>
                <w:rFonts w:ascii="Times New Roman" w:hAnsi="Times New Roman" w:cs="Times New Roman"/>
              </w:rPr>
              <w:t xml:space="preserve">2020 </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rPr>
            </w:pPr>
            <w:r>
              <w:rPr>
                <w:rFonts w:ascii="Times New Roman" w:hAnsi="Times New Roman" w:cs="Times New Roman"/>
              </w:rPr>
              <w:t>2021</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rPr>
            </w:pPr>
            <w:r>
              <w:rPr>
                <w:rFonts w:ascii="Times New Roman" w:hAnsi="Times New Roman" w:cs="Times New Roman"/>
              </w:rPr>
              <w:t>2022</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rPr>
            </w:pPr>
          </w:p>
        </w:tc>
      </w:tr>
      <w:tr w:rsidR="006D43EE" w:rsidRPr="006D43EE" w:rsidTr="001E4E55">
        <w:tc>
          <w:tcPr>
            <w:tcW w:w="62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sidRPr="006D43EE">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jc w:val="center"/>
              <w:rPr>
                <w:rFonts w:ascii="Times New Roman" w:hAnsi="Times New Roman" w:cs="Times New Roman"/>
              </w:rPr>
            </w:pPr>
            <w:r>
              <w:rPr>
                <w:rFonts w:ascii="Times New Roman" w:hAnsi="Times New Roman" w:cs="Times New Roman"/>
              </w:rPr>
              <w:t>9</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jc w:val="center"/>
              <w:rPr>
                <w:rFonts w:ascii="Times New Roman" w:hAnsi="Times New Roman" w:cs="Times New Roman"/>
              </w:rPr>
            </w:pPr>
            <w:r>
              <w:rPr>
                <w:rFonts w:ascii="Times New Roman" w:hAnsi="Times New Roman" w:cs="Times New Roman"/>
              </w:rPr>
              <w:t>10</w:t>
            </w:r>
          </w:p>
        </w:tc>
        <w:tc>
          <w:tcPr>
            <w:tcW w:w="1237"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jc w:val="center"/>
              <w:rPr>
                <w:rFonts w:ascii="Times New Roman" w:hAnsi="Times New Roman" w:cs="Times New Roman"/>
              </w:rPr>
            </w:pPr>
            <w:r>
              <w:rPr>
                <w:rFonts w:ascii="Times New Roman" w:hAnsi="Times New Roman" w:cs="Times New Roman"/>
              </w:rPr>
              <w:t>11</w:t>
            </w:r>
          </w:p>
        </w:tc>
      </w:tr>
      <w:tr w:rsidR="006D43EE" w:rsidRPr="006D43EE" w:rsidTr="001E4E55">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ВСЕГО ПО ПОДПРОГРАММЕ,</w:t>
            </w:r>
          </w:p>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 xml:space="preserve">в том числе: </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645332" w:rsidP="006D43EE">
            <w:pPr>
              <w:rPr>
                <w:rFonts w:ascii="Times New Roman" w:hAnsi="Times New Roman" w:cs="Times New Roman"/>
                <w:b/>
                <w:sz w:val="24"/>
                <w:szCs w:val="24"/>
              </w:rPr>
            </w:pPr>
            <w:r w:rsidRPr="00645332">
              <w:rPr>
                <w:rFonts w:ascii="Times New Roman" w:hAnsi="Times New Roman" w:cs="Times New Roman"/>
                <w:b/>
                <w:color w:val="FF0000"/>
                <w:sz w:val="24"/>
                <w:szCs w:val="24"/>
              </w:rPr>
              <w:t>15</w:t>
            </w:r>
            <w:r w:rsidR="001B661E">
              <w:rPr>
                <w:rFonts w:ascii="Times New Roman" w:hAnsi="Times New Roman" w:cs="Times New Roman"/>
                <w:b/>
                <w:color w:val="FF0000"/>
                <w:sz w:val="24"/>
                <w:szCs w:val="24"/>
              </w:rPr>
              <w:t>3</w:t>
            </w:r>
            <w:r w:rsidRPr="00645332">
              <w:rPr>
                <w:rFonts w:ascii="Times New Roman" w:hAnsi="Times New Roman" w:cs="Times New Roman"/>
                <w:b/>
                <w:color w:val="FF0000"/>
                <w:sz w:val="24"/>
                <w:szCs w:val="24"/>
              </w:rPr>
              <w:t>775,72</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19566,78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22665,0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24469,24</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25074,7</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FC19F6">
              <w:rPr>
                <w:rFonts w:ascii="Times New Roman" w:hAnsi="Times New Roman" w:cs="Times New Roman"/>
                <w:b/>
                <w:color w:val="FF0000"/>
                <w:sz w:val="24"/>
                <w:szCs w:val="24"/>
              </w:rPr>
              <w:t>2</w:t>
            </w:r>
            <w:r w:rsidR="00D0035F" w:rsidRPr="00FC19F6">
              <w:rPr>
                <w:rFonts w:ascii="Times New Roman" w:hAnsi="Times New Roman" w:cs="Times New Roman"/>
                <w:b/>
                <w:color w:val="FF0000"/>
                <w:sz w:val="24"/>
                <w:szCs w:val="24"/>
              </w:rPr>
              <w:t>6</w:t>
            </w:r>
            <w:r w:rsidR="00FC19F6" w:rsidRPr="00FC19F6">
              <w:rPr>
                <w:rFonts w:ascii="Times New Roman" w:hAnsi="Times New Roman" w:cs="Times New Roman"/>
                <w:b/>
                <w:color w:val="FF0000"/>
                <w:sz w:val="24"/>
                <w:szCs w:val="24"/>
              </w:rPr>
              <w:t>8</w:t>
            </w:r>
            <w:r w:rsidRPr="00FC19F6">
              <w:rPr>
                <w:rFonts w:ascii="Times New Roman" w:hAnsi="Times New Roman" w:cs="Times New Roman"/>
                <w:b/>
                <w:color w:val="FF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645332" w:rsidP="006D43EE">
            <w:pPr>
              <w:rPr>
                <w:rFonts w:ascii="Times New Roman" w:hAnsi="Times New Roman" w:cs="Times New Roman"/>
                <w:b/>
                <w:sz w:val="24"/>
                <w:szCs w:val="24"/>
              </w:rPr>
            </w:pPr>
            <w:r w:rsidRPr="00645332">
              <w:rPr>
                <w:rFonts w:ascii="Times New Roman" w:hAnsi="Times New Roman" w:cs="Times New Roman"/>
                <w:b/>
                <w:color w:val="FF0000"/>
                <w:sz w:val="24"/>
                <w:szCs w:val="24"/>
              </w:rPr>
              <w:t>72</w:t>
            </w:r>
            <w:r w:rsidR="009B7C48" w:rsidRPr="00645332">
              <w:rPr>
                <w:rFonts w:ascii="Times New Roman" w:hAnsi="Times New Roman" w:cs="Times New Roman"/>
                <w:b/>
                <w:color w:val="FF0000"/>
                <w:sz w:val="24"/>
                <w:szCs w:val="24"/>
              </w:rPr>
              <w:t>00,0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28000,0</w:t>
            </w:r>
          </w:p>
        </w:tc>
        <w:tc>
          <w:tcPr>
            <w:tcW w:w="1237"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X</w:t>
            </w:r>
          </w:p>
        </w:tc>
      </w:tr>
      <w:tr w:rsidR="006D43EE" w:rsidRPr="006D43EE" w:rsidTr="001E4E55">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1E4E55" w:rsidP="006D43EE">
            <w:pPr>
              <w:rPr>
                <w:rFonts w:ascii="Times New Roman" w:hAnsi="Times New Roman" w:cs="Times New Roman"/>
                <w:b/>
                <w:sz w:val="24"/>
                <w:szCs w:val="24"/>
              </w:rPr>
            </w:pPr>
            <w:r>
              <w:rPr>
                <w:rFonts w:ascii="Times New Roman" w:hAnsi="Times New Roman" w:cs="Times New Roman"/>
                <w:b/>
                <w:sz w:val="24"/>
                <w:szCs w:val="24"/>
              </w:rPr>
              <w:t>1540,94</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1059,24</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481,7</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r>
      <w:tr w:rsidR="006D43EE" w:rsidRPr="006D43EE" w:rsidTr="001E4E55">
        <w:trPr>
          <w:trHeight w:val="334"/>
        </w:trPr>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1E4E55" w:rsidP="006D43EE">
            <w:pPr>
              <w:rPr>
                <w:rFonts w:ascii="Times New Roman" w:hAnsi="Times New Roman" w:cs="Times New Roman"/>
                <w:b/>
                <w:sz w:val="24"/>
                <w:szCs w:val="24"/>
              </w:rPr>
            </w:pPr>
            <w:r w:rsidRPr="00645332">
              <w:rPr>
                <w:rFonts w:ascii="Times New Roman" w:hAnsi="Times New Roman" w:cs="Times New Roman"/>
                <w:b/>
                <w:color w:val="FF0000"/>
                <w:sz w:val="24"/>
                <w:szCs w:val="24"/>
              </w:rPr>
              <w:t>1</w:t>
            </w:r>
            <w:r w:rsidR="00FC19F6" w:rsidRPr="00645332">
              <w:rPr>
                <w:rFonts w:ascii="Times New Roman" w:hAnsi="Times New Roman" w:cs="Times New Roman"/>
                <w:b/>
                <w:color w:val="FF0000"/>
                <w:sz w:val="24"/>
                <w:szCs w:val="24"/>
              </w:rPr>
              <w:t>301</w:t>
            </w:r>
            <w:r w:rsidRPr="00645332">
              <w:rPr>
                <w:rFonts w:ascii="Times New Roman" w:hAnsi="Times New Roman" w:cs="Times New Roman"/>
                <w:b/>
                <w:color w:val="FF0000"/>
                <w:sz w:val="24"/>
                <w:szCs w:val="24"/>
              </w:rPr>
              <w:t>09,0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13791,0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18665,0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20610,0</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21843,0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w:t>
            </w:r>
            <w:r w:rsidR="009B7C48">
              <w:rPr>
                <w:rFonts w:ascii="Times New Roman" w:hAnsi="Times New Roman" w:cs="Times New Roman"/>
                <w:b/>
                <w:sz w:val="24"/>
                <w:szCs w:val="24"/>
              </w:rPr>
              <w:t>4</w:t>
            </w:r>
            <w:r w:rsidRPr="006D43EE">
              <w:rPr>
                <w:rFonts w:ascii="Times New Roman" w:hAnsi="Times New Roman" w:cs="Times New Roman"/>
                <w:b/>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FC19F6" w:rsidP="006D43EE">
            <w:pPr>
              <w:rPr>
                <w:rFonts w:ascii="Times New Roman" w:hAnsi="Times New Roman" w:cs="Times New Roman"/>
                <w:b/>
                <w:sz w:val="24"/>
                <w:szCs w:val="24"/>
              </w:rPr>
            </w:pPr>
            <w:r w:rsidRPr="00FC19F6">
              <w:rPr>
                <w:rFonts w:ascii="Times New Roman" w:hAnsi="Times New Roman" w:cs="Times New Roman"/>
                <w:b/>
                <w:color w:val="FF0000"/>
                <w:sz w:val="24"/>
                <w:szCs w:val="24"/>
              </w:rPr>
              <w:t>5200</w:t>
            </w:r>
            <w:r w:rsidR="009B7C48" w:rsidRPr="00FC19F6">
              <w:rPr>
                <w:rFonts w:ascii="Times New Roman" w:hAnsi="Times New Roman" w:cs="Times New Roman"/>
                <w:b/>
                <w:color w:val="FF0000"/>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26000,0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r>
      <w:tr w:rsidR="006D43EE" w:rsidRPr="006D43EE" w:rsidTr="001E4E55">
        <w:trPr>
          <w:trHeight w:val="292"/>
        </w:trPr>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D0035F" w:rsidP="006D43EE">
            <w:pPr>
              <w:rPr>
                <w:rFonts w:ascii="Times New Roman" w:hAnsi="Times New Roman" w:cs="Times New Roman"/>
                <w:b/>
                <w:sz w:val="24"/>
                <w:szCs w:val="24"/>
              </w:rPr>
            </w:pPr>
            <w:r w:rsidRPr="00FC19F6">
              <w:rPr>
                <w:rFonts w:ascii="Times New Roman" w:hAnsi="Times New Roman" w:cs="Times New Roman"/>
                <w:b/>
                <w:color w:val="FF0000"/>
                <w:sz w:val="24"/>
                <w:szCs w:val="24"/>
              </w:rPr>
              <w:t>2</w:t>
            </w:r>
            <w:r w:rsidR="001B661E">
              <w:rPr>
                <w:rFonts w:ascii="Times New Roman" w:hAnsi="Times New Roman" w:cs="Times New Roman"/>
                <w:b/>
                <w:color w:val="FF0000"/>
                <w:sz w:val="24"/>
                <w:szCs w:val="24"/>
              </w:rPr>
              <w:t>2</w:t>
            </w:r>
            <w:r w:rsidR="00FC19F6" w:rsidRPr="00FC19F6">
              <w:rPr>
                <w:rFonts w:ascii="Times New Roman" w:hAnsi="Times New Roman" w:cs="Times New Roman"/>
                <w:b/>
                <w:color w:val="FF0000"/>
                <w:sz w:val="24"/>
                <w:szCs w:val="24"/>
              </w:rPr>
              <w:t>1</w:t>
            </w:r>
            <w:r w:rsidRPr="00FC19F6">
              <w:rPr>
                <w:rFonts w:ascii="Times New Roman" w:hAnsi="Times New Roman" w:cs="Times New Roman"/>
                <w:b/>
                <w:color w:val="FF0000"/>
                <w:sz w:val="24"/>
                <w:szCs w:val="24"/>
              </w:rPr>
              <w:t>25</w:t>
            </w:r>
            <w:r w:rsidR="001E4E55" w:rsidRPr="00FC19F6">
              <w:rPr>
                <w:rFonts w:ascii="Times New Roman" w:hAnsi="Times New Roman" w:cs="Times New Roman"/>
                <w:b/>
                <w:color w:val="FF0000"/>
                <w:sz w:val="24"/>
                <w:szCs w:val="24"/>
              </w:rPr>
              <w:t>,78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5775,78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4000,0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2800,0</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2750,0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FC19F6">
              <w:rPr>
                <w:rFonts w:ascii="Times New Roman" w:hAnsi="Times New Roman" w:cs="Times New Roman"/>
                <w:b/>
                <w:color w:val="FF0000"/>
                <w:sz w:val="24"/>
                <w:szCs w:val="24"/>
              </w:rPr>
              <w:t>2</w:t>
            </w:r>
            <w:r w:rsidR="00FC19F6" w:rsidRPr="00FC19F6">
              <w:rPr>
                <w:rFonts w:ascii="Times New Roman" w:hAnsi="Times New Roman" w:cs="Times New Roman"/>
                <w:b/>
                <w:color w:val="FF0000"/>
                <w:sz w:val="24"/>
                <w:szCs w:val="24"/>
              </w:rPr>
              <w:t>8</w:t>
            </w:r>
            <w:r w:rsidRPr="00FC19F6">
              <w:rPr>
                <w:rFonts w:ascii="Times New Roman" w:hAnsi="Times New Roman" w:cs="Times New Roman"/>
                <w:b/>
                <w:color w:val="FF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2000,0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2000,0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r>
      <w:tr w:rsidR="006D43EE" w:rsidRPr="006D43EE" w:rsidTr="009B7C48">
        <w:trPr>
          <w:trHeight w:val="292"/>
        </w:trPr>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10773" w:type="dxa"/>
            <w:gridSpan w:val="7"/>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b/>
                <w:sz w:val="24"/>
                <w:szCs w:val="24"/>
              </w:rPr>
              <w:t>Глава 1. «Организация досуга и обеспечение услугами в сфере культуры»</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2593" w:type="dxa"/>
            <w:gridSpan w:val="2"/>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r>
      <w:tr w:rsidR="001B661E" w:rsidRPr="006D43EE" w:rsidTr="001E4E55">
        <w:trPr>
          <w:trHeight w:val="320"/>
        </w:trPr>
        <w:tc>
          <w:tcPr>
            <w:tcW w:w="629"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 xml:space="preserve">Итого по главе 1, </w:t>
            </w:r>
          </w:p>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sidRPr="00645332">
              <w:rPr>
                <w:rFonts w:ascii="Times New Roman" w:hAnsi="Times New Roman" w:cs="Times New Roman"/>
                <w:b/>
                <w:color w:val="FF0000"/>
                <w:sz w:val="24"/>
                <w:szCs w:val="24"/>
              </w:rPr>
              <w:t>15</w:t>
            </w:r>
            <w:r>
              <w:rPr>
                <w:rFonts w:ascii="Times New Roman" w:hAnsi="Times New Roman" w:cs="Times New Roman"/>
                <w:b/>
                <w:color w:val="FF0000"/>
                <w:sz w:val="24"/>
                <w:szCs w:val="24"/>
              </w:rPr>
              <w:t>3</w:t>
            </w:r>
            <w:r w:rsidRPr="00645332">
              <w:rPr>
                <w:rFonts w:ascii="Times New Roman" w:hAnsi="Times New Roman" w:cs="Times New Roman"/>
                <w:b/>
                <w:color w:val="FF0000"/>
                <w:sz w:val="24"/>
                <w:szCs w:val="24"/>
              </w:rPr>
              <w:t>775,72</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19566,78</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22665,0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24469,24</w:t>
            </w:r>
          </w:p>
        </w:tc>
        <w:tc>
          <w:tcPr>
            <w:tcW w:w="992"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25074,7</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FC19F6">
              <w:rPr>
                <w:rFonts w:ascii="Times New Roman" w:hAnsi="Times New Roman" w:cs="Times New Roman"/>
                <w:b/>
                <w:color w:val="FF0000"/>
                <w:sz w:val="24"/>
                <w:szCs w:val="24"/>
              </w:rPr>
              <w:t>26800,0</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sidRPr="00645332">
              <w:rPr>
                <w:rFonts w:ascii="Times New Roman" w:hAnsi="Times New Roman" w:cs="Times New Roman"/>
                <w:b/>
                <w:color w:val="FF0000"/>
                <w:sz w:val="24"/>
                <w:szCs w:val="24"/>
              </w:rPr>
              <w:t>7200,0</w:t>
            </w:r>
          </w:p>
        </w:tc>
        <w:tc>
          <w:tcPr>
            <w:tcW w:w="135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28000,0</w:t>
            </w:r>
          </w:p>
        </w:tc>
        <w:tc>
          <w:tcPr>
            <w:tcW w:w="1237"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r>
      <w:tr w:rsidR="001B661E" w:rsidRPr="006D43EE" w:rsidTr="001E4E55">
        <w:trPr>
          <w:trHeight w:val="320"/>
        </w:trPr>
        <w:tc>
          <w:tcPr>
            <w:tcW w:w="629"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1540,94</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1059,24</w:t>
            </w:r>
          </w:p>
        </w:tc>
        <w:tc>
          <w:tcPr>
            <w:tcW w:w="992"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481,7</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r>
      <w:tr w:rsidR="001B661E" w:rsidRPr="006D43EE" w:rsidTr="001E4E55">
        <w:trPr>
          <w:trHeight w:val="278"/>
        </w:trPr>
        <w:tc>
          <w:tcPr>
            <w:tcW w:w="629"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sidRPr="00645332">
              <w:rPr>
                <w:rFonts w:ascii="Times New Roman" w:hAnsi="Times New Roman" w:cs="Times New Roman"/>
                <w:b/>
                <w:color w:val="FF0000"/>
                <w:sz w:val="24"/>
                <w:szCs w:val="24"/>
              </w:rPr>
              <w:t>130109,0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13791,0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18665,0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20610,0</w:t>
            </w:r>
          </w:p>
        </w:tc>
        <w:tc>
          <w:tcPr>
            <w:tcW w:w="992"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21843,0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w:t>
            </w:r>
            <w:r>
              <w:rPr>
                <w:rFonts w:ascii="Times New Roman" w:hAnsi="Times New Roman" w:cs="Times New Roman"/>
                <w:b/>
                <w:sz w:val="24"/>
                <w:szCs w:val="24"/>
              </w:rPr>
              <w:t>4</w:t>
            </w:r>
            <w:r w:rsidRPr="006D43EE">
              <w:rPr>
                <w:rFonts w:ascii="Times New Roman" w:hAnsi="Times New Roman" w:cs="Times New Roman"/>
                <w:b/>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sidRPr="00645332">
              <w:rPr>
                <w:rFonts w:ascii="Times New Roman" w:hAnsi="Times New Roman" w:cs="Times New Roman"/>
                <w:b/>
                <w:color w:val="FF0000"/>
                <w:sz w:val="24"/>
                <w:szCs w:val="24"/>
              </w:rPr>
              <w:t>5200,0</w:t>
            </w:r>
          </w:p>
        </w:tc>
        <w:tc>
          <w:tcPr>
            <w:tcW w:w="135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26000,0</w:t>
            </w:r>
          </w:p>
        </w:tc>
        <w:tc>
          <w:tcPr>
            <w:tcW w:w="1237"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r>
      <w:tr w:rsidR="001B661E" w:rsidRPr="006D43EE" w:rsidTr="001E4E55">
        <w:trPr>
          <w:trHeight w:val="320"/>
        </w:trPr>
        <w:tc>
          <w:tcPr>
            <w:tcW w:w="629"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sidRPr="00FC19F6">
              <w:rPr>
                <w:rFonts w:ascii="Times New Roman" w:hAnsi="Times New Roman" w:cs="Times New Roman"/>
                <w:b/>
                <w:color w:val="FF0000"/>
                <w:sz w:val="24"/>
                <w:szCs w:val="24"/>
              </w:rPr>
              <w:t>2</w:t>
            </w:r>
            <w:r>
              <w:rPr>
                <w:rFonts w:ascii="Times New Roman" w:hAnsi="Times New Roman" w:cs="Times New Roman"/>
                <w:b/>
                <w:color w:val="FF0000"/>
                <w:sz w:val="24"/>
                <w:szCs w:val="24"/>
              </w:rPr>
              <w:t>2</w:t>
            </w:r>
            <w:r w:rsidRPr="00FC19F6">
              <w:rPr>
                <w:rFonts w:ascii="Times New Roman" w:hAnsi="Times New Roman" w:cs="Times New Roman"/>
                <w:b/>
                <w:color w:val="FF0000"/>
                <w:sz w:val="24"/>
                <w:szCs w:val="24"/>
              </w:rPr>
              <w:t>125,78</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5775,78</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4000,0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2800,0</w:t>
            </w:r>
          </w:p>
        </w:tc>
        <w:tc>
          <w:tcPr>
            <w:tcW w:w="992"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6D43EE">
              <w:rPr>
                <w:rFonts w:ascii="Times New Roman" w:hAnsi="Times New Roman" w:cs="Times New Roman"/>
                <w:b/>
                <w:sz w:val="24"/>
                <w:szCs w:val="24"/>
              </w:rPr>
              <w:t>2750,0</w:t>
            </w:r>
          </w:p>
        </w:tc>
        <w:tc>
          <w:tcPr>
            <w:tcW w:w="1134" w:type="dxa"/>
            <w:tcBorders>
              <w:top w:val="single" w:sz="4" w:space="0" w:color="auto"/>
              <w:left w:val="single" w:sz="4" w:space="0" w:color="auto"/>
              <w:bottom w:val="single" w:sz="4" w:space="0" w:color="auto"/>
              <w:right w:val="single" w:sz="4" w:space="0" w:color="auto"/>
            </w:tcBorders>
            <w:hideMark/>
          </w:tcPr>
          <w:p w:rsidR="001B661E" w:rsidRPr="006D43EE" w:rsidRDefault="001B661E" w:rsidP="001B661E">
            <w:pPr>
              <w:rPr>
                <w:rFonts w:ascii="Times New Roman" w:hAnsi="Times New Roman" w:cs="Times New Roman"/>
                <w:b/>
                <w:sz w:val="24"/>
                <w:szCs w:val="24"/>
              </w:rPr>
            </w:pPr>
            <w:r w:rsidRPr="00FC19F6">
              <w:rPr>
                <w:rFonts w:ascii="Times New Roman" w:hAnsi="Times New Roman" w:cs="Times New Roman"/>
                <w:b/>
                <w:color w:val="FF0000"/>
                <w:sz w:val="24"/>
                <w:szCs w:val="24"/>
              </w:rPr>
              <w:t>2800,0</w:t>
            </w:r>
          </w:p>
        </w:tc>
        <w:tc>
          <w:tcPr>
            <w:tcW w:w="127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2000,0</w:t>
            </w:r>
          </w:p>
        </w:tc>
        <w:tc>
          <w:tcPr>
            <w:tcW w:w="1356"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b/>
                <w:sz w:val="24"/>
                <w:szCs w:val="24"/>
              </w:rPr>
            </w:pPr>
            <w:r>
              <w:rPr>
                <w:rFonts w:ascii="Times New Roman" w:hAnsi="Times New Roman" w:cs="Times New Roman"/>
                <w:b/>
                <w:sz w:val="24"/>
                <w:szCs w:val="24"/>
              </w:rPr>
              <w:t>2000,0</w:t>
            </w:r>
          </w:p>
        </w:tc>
        <w:tc>
          <w:tcPr>
            <w:tcW w:w="1237" w:type="dxa"/>
            <w:tcBorders>
              <w:top w:val="single" w:sz="4" w:space="0" w:color="auto"/>
              <w:left w:val="single" w:sz="4" w:space="0" w:color="auto"/>
              <w:bottom w:val="single" w:sz="4" w:space="0" w:color="auto"/>
              <w:right w:val="single" w:sz="4" w:space="0" w:color="auto"/>
            </w:tcBorders>
          </w:tcPr>
          <w:p w:rsidR="001B661E" w:rsidRPr="006D43EE" w:rsidRDefault="001B661E" w:rsidP="001B661E">
            <w:pPr>
              <w:rPr>
                <w:rFonts w:ascii="Times New Roman" w:hAnsi="Times New Roman" w:cs="Times New Roman"/>
                <w:sz w:val="24"/>
                <w:szCs w:val="24"/>
              </w:rPr>
            </w:pPr>
          </w:p>
        </w:tc>
      </w:tr>
      <w:tr w:rsidR="009B7C48" w:rsidRPr="006D43EE" w:rsidTr="001E4E55">
        <w:trPr>
          <w:trHeight w:val="320"/>
        </w:trPr>
        <w:tc>
          <w:tcPr>
            <w:tcW w:w="629"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sz w:val="24"/>
                <w:szCs w:val="24"/>
              </w:rPr>
            </w:pPr>
            <w:r w:rsidRPr="006D43EE">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sz w:val="24"/>
                <w:szCs w:val="24"/>
              </w:rPr>
            </w:pPr>
            <w:r w:rsidRPr="006D43EE">
              <w:rPr>
                <w:rFonts w:ascii="Times New Roman" w:hAnsi="Times New Roman" w:cs="Times New Roman"/>
                <w:sz w:val="24"/>
                <w:szCs w:val="24"/>
              </w:rPr>
              <w:t xml:space="preserve">Подготовка и проведение мероприятий в соответствии с утвержденным планом, </w:t>
            </w:r>
          </w:p>
          <w:p w:rsidR="009B7C48" w:rsidRPr="006D43EE" w:rsidRDefault="009B7C48" w:rsidP="009B7C48">
            <w:pPr>
              <w:rPr>
                <w:rFonts w:ascii="Times New Roman" w:hAnsi="Times New Roman" w:cs="Times New Roman"/>
                <w:sz w:val="24"/>
                <w:szCs w:val="24"/>
              </w:rPr>
            </w:pPr>
            <w:r w:rsidRPr="006D43EE">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7C48" w:rsidRPr="006D43EE" w:rsidRDefault="00F235DA" w:rsidP="009B7C48">
            <w:pPr>
              <w:rPr>
                <w:rFonts w:ascii="Times New Roman" w:hAnsi="Times New Roman" w:cs="Times New Roman"/>
                <w:b/>
                <w:sz w:val="24"/>
                <w:szCs w:val="24"/>
              </w:rPr>
            </w:pPr>
            <w:r>
              <w:rPr>
                <w:rFonts w:ascii="Times New Roman" w:hAnsi="Times New Roman" w:cs="Times New Roman"/>
                <w:b/>
                <w:sz w:val="24"/>
                <w:szCs w:val="24"/>
              </w:rPr>
              <w:t>1</w:t>
            </w:r>
            <w:r w:rsidR="00FE452D">
              <w:rPr>
                <w:rFonts w:ascii="Times New Roman" w:hAnsi="Times New Roman" w:cs="Times New Roman"/>
                <w:b/>
                <w:sz w:val="24"/>
                <w:szCs w:val="24"/>
              </w:rPr>
              <w:t>626</w:t>
            </w:r>
            <w:r>
              <w:rPr>
                <w:rFonts w:ascii="Times New Roman" w:hAnsi="Times New Roman" w:cs="Times New Roman"/>
                <w:b/>
                <w:sz w:val="24"/>
                <w:szCs w:val="24"/>
              </w:rPr>
              <w:t>91,0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13791,0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21097,0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23410,0</w:t>
            </w:r>
          </w:p>
        </w:tc>
        <w:tc>
          <w:tcPr>
            <w:tcW w:w="992"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24593,0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w:t>
            </w:r>
            <w:r w:rsidR="00F834B4">
              <w:rPr>
                <w:rFonts w:ascii="Times New Roman" w:hAnsi="Times New Roman" w:cs="Times New Roman"/>
                <w:b/>
                <w:sz w:val="24"/>
                <w:szCs w:val="24"/>
              </w:rPr>
              <w:t>6</w:t>
            </w:r>
            <w:r w:rsidR="00FE452D">
              <w:rPr>
                <w:rFonts w:ascii="Times New Roman" w:hAnsi="Times New Roman" w:cs="Times New Roman"/>
                <w:b/>
                <w:sz w:val="24"/>
                <w:szCs w:val="24"/>
              </w:rPr>
              <w:t>8</w:t>
            </w:r>
            <w:r w:rsidRPr="006D43EE">
              <w:rPr>
                <w:rFonts w:ascii="Times New Roman" w:hAnsi="Times New Roman" w:cs="Times New Roman"/>
                <w:b/>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r>
              <w:rPr>
                <w:rFonts w:ascii="Times New Roman" w:hAnsi="Times New Roman" w:cs="Times New Roman"/>
                <w:b/>
                <w:sz w:val="24"/>
                <w:szCs w:val="24"/>
              </w:rPr>
              <w:t>25000,0</w:t>
            </w:r>
          </w:p>
        </w:tc>
        <w:tc>
          <w:tcPr>
            <w:tcW w:w="1356"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r>
              <w:rPr>
                <w:rFonts w:ascii="Times New Roman" w:hAnsi="Times New Roman" w:cs="Times New Roman"/>
                <w:b/>
                <w:sz w:val="24"/>
                <w:szCs w:val="24"/>
              </w:rPr>
              <w:t>28000,0</w:t>
            </w:r>
          </w:p>
        </w:tc>
        <w:tc>
          <w:tcPr>
            <w:tcW w:w="1237"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sz w:val="24"/>
                <w:szCs w:val="24"/>
              </w:rPr>
            </w:pPr>
          </w:p>
        </w:tc>
      </w:tr>
      <w:tr w:rsidR="009B7C48" w:rsidRPr="006D43EE" w:rsidTr="001E4E55">
        <w:trPr>
          <w:trHeight w:val="286"/>
        </w:trPr>
        <w:tc>
          <w:tcPr>
            <w:tcW w:w="629"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sz w:val="24"/>
                <w:szCs w:val="24"/>
              </w:rPr>
            </w:pPr>
            <w:r w:rsidRPr="006D43E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7C48" w:rsidRPr="006D43EE" w:rsidRDefault="00F235DA" w:rsidP="009B7C48">
            <w:pPr>
              <w:rPr>
                <w:rFonts w:ascii="Times New Roman" w:hAnsi="Times New Roman" w:cs="Times New Roman"/>
                <w:b/>
                <w:sz w:val="24"/>
                <w:szCs w:val="24"/>
              </w:rPr>
            </w:pPr>
            <w:r>
              <w:rPr>
                <w:rFonts w:ascii="Times New Roman" w:hAnsi="Times New Roman" w:cs="Times New Roman"/>
                <w:b/>
                <w:sz w:val="24"/>
                <w:szCs w:val="24"/>
              </w:rPr>
              <w:t>14</w:t>
            </w:r>
            <w:r w:rsidR="00F834B4">
              <w:rPr>
                <w:rFonts w:ascii="Times New Roman" w:hAnsi="Times New Roman" w:cs="Times New Roman"/>
                <w:b/>
                <w:sz w:val="24"/>
                <w:szCs w:val="24"/>
              </w:rPr>
              <w:t>7</w:t>
            </w:r>
            <w:r>
              <w:rPr>
                <w:rFonts w:ascii="Times New Roman" w:hAnsi="Times New Roman" w:cs="Times New Roman"/>
                <w:b/>
                <w:sz w:val="24"/>
                <w:szCs w:val="24"/>
              </w:rPr>
              <w:t>714,0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13791,0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18470,0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20610,0</w:t>
            </w:r>
          </w:p>
        </w:tc>
        <w:tc>
          <w:tcPr>
            <w:tcW w:w="992"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21843,0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w:t>
            </w:r>
            <w:r w:rsidR="00F834B4">
              <w:rPr>
                <w:rFonts w:ascii="Times New Roman" w:hAnsi="Times New Roman" w:cs="Times New Roman"/>
                <w:b/>
                <w:sz w:val="24"/>
                <w:szCs w:val="24"/>
              </w:rPr>
              <w:t>4</w:t>
            </w:r>
            <w:r w:rsidRPr="006D43EE">
              <w:rPr>
                <w:rFonts w:ascii="Times New Roman" w:hAnsi="Times New Roman" w:cs="Times New Roman"/>
                <w:b/>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r>
              <w:rPr>
                <w:rFonts w:ascii="Times New Roman" w:hAnsi="Times New Roman" w:cs="Times New Roman"/>
                <w:b/>
                <w:sz w:val="24"/>
                <w:szCs w:val="24"/>
              </w:rPr>
              <w:t>23000,0</w:t>
            </w:r>
          </w:p>
        </w:tc>
        <w:tc>
          <w:tcPr>
            <w:tcW w:w="1356"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r>
              <w:rPr>
                <w:rFonts w:ascii="Times New Roman" w:hAnsi="Times New Roman" w:cs="Times New Roman"/>
                <w:b/>
                <w:sz w:val="24"/>
                <w:szCs w:val="24"/>
              </w:rPr>
              <w:t>26000,0</w:t>
            </w:r>
          </w:p>
        </w:tc>
        <w:tc>
          <w:tcPr>
            <w:tcW w:w="1237"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Cs/>
                <w:sz w:val="24"/>
                <w:szCs w:val="24"/>
              </w:rPr>
            </w:pPr>
          </w:p>
        </w:tc>
      </w:tr>
      <w:tr w:rsidR="009B7C48" w:rsidRPr="006D43EE" w:rsidTr="001E4E55">
        <w:trPr>
          <w:trHeight w:val="388"/>
        </w:trPr>
        <w:tc>
          <w:tcPr>
            <w:tcW w:w="629"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sz w:val="24"/>
                <w:szCs w:val="24"/>
              </w:rPr>
            </w:pPr>
            <w:r w:rsidRPr="006D43EE">
              <w:rPr>
                <w:rFonts w:ascii="Times New Roman" w:hAnsi="Times New Roman" w:cs="Times New Roman"/>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1</w:t>
            </w:r>
            <w:r w:rsidR="00F235DA">
              <w:rPr>
                <w:rFonts w:ascii="Times New Roman" w:hAnsi="Times New Roman" w:cs="Times New Roman"/>
                <w:b/>
                <w:sz w:val="24"/>
                <w:szCs w:val="24"/>
              </w:rPr>
              <w:t>4</w:t>
            </w:r>
            <w:r w:rsidR="00FE452D">
              <w:rPr>
                <w:rFonts w:ascii="Times New Roman" w:hAnsi="Times New Roman" w:cs="Times New Roman"/>
                <w:b/>
                <w:sz w:val="24"/>
                <w:szCs w:val="24"/>
              </w:rPr>
              <w:t>9</w:t>
            </w:r>
            <w:r w:rsidRPr="006D43EE">
              <w:rPr>
                <w:rFonts w:ascii="Times New Roman" w:hAnsi="Times New Roman" w:cs="Times New Roman"/>
                <w:b/>
                <w:sz w:val="24"/>
                <w:szCs w:val="24"/>
              </w:rPr>
              <w:t>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2627,0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2800,0</w:t>
            </w:r>
          </w:p>
        </w:tc>
        <w:tc>
          <w:tcPr>
            <w:tcW w:w="992"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2750,0</w:t>
            </w:r>
          </w:p>
        </w:tc>
        <w:tc>
          <w:tcPr>
            <w:tcW w:w="1134" w:type="dxa"/>
            <w:tcBorders>
              <w:top w:val="single" w:sz="4" w:space="0" w:color="auto"/>
              <w:left w:val="single" w:sz="4" w:space="0" w:color="auto"/>
              <w:bottom w:val="single" w:sz="4" w:space="0" w:color="auto"/>
              <w:right w:val="single" w:sz="4" w:space="0" w:color="auto"/>
            </w:tcBorders>
            <w:hideMark/>
          </w:tcPr>
          <w:p w:rsidR="009B7C48" w:rsidRPr="006D43EE" w:rsidRDefault="009B7C48" w:rsidP="009B7C48">
            <w:pPr>
              <w:rPr>
                <w:rFonts w:ascii="Times New Roman" w:hAnsi="Times New Roman" w:cs="Times New Roman"/>
                <w:b/>
                <w:sz w:val="24"/>
                <w:szCs w:val="24"/>
              </w:rPr>
            </w:pPr>
            <w:r w:rsidRPr="006D43EE">
              <w:rPr>
                <w:rFonts w:ascii="Times New Roman" w:hAnsi="Times New Roman" w:cs="Times New Roman"/>
                <w:b/>
                <w:sz w:val="24"/>
                <w:szCs w:val="24"/>
              </w:rPr>
              <w:t>2</w:t>
            </w:r>
            <w:r w:rsidR="001B661E">
              <w:rPr>
                <w:rFonts w:ascii="Times New Roman" w:hAnsi="Times New Roman" w:cs="Times New Roman"/>
                <w:b/>
                <w:sz w:val="24"/>
                <w:szCs w:val="24"/>
              </w:rPr>
              <w:t>8</w:t>
            </w:r>
            <w:r w:rsidRPr="006D43EE">
              <w:rPr>
                <w:rFonts w:ascii="Times New Roman" w:hAnsi="Times New Roman" w:cs="Times New Roman"/>
                <w:b/>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r>
              <w:rPr>
                <w:rFonts w:ascii="Times New Roman" w:hAnsi="Times New Roman" w:cs="Times New Roman"/>
                <w:b/>
                <w:sz w:val="24"/>
                <w:szCs w:val="24"/>
              </w:rPr>
              <w:t>2000,0</w:t>
            </w:r>
          </w:p>
        </w:tc>
        <w:tc>
          <w:tcPr>
            <w:tcW w:w="1356"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
                <w:sz w:val="24"/>
                <w:szCs w:val="24"/>
              </w:rPr>
            </w:pPr>
            <w:r>
              <w:rPr>
                <w:rFonts w:ascii="Times New Roman" w:hAnsi="Times New Roman" w:cs="Times New Roman"/>
                <w:b/>
                <w:sz w:val="24"/>
                <w:szCs w:val="24"/>
              </w:rPr>
              <w:t>2000,0</w:t>
            </w:r>
          </w:p>
        </w:tc>
        <w:tc>
          <w:tcPr>
            <w:tcW w:w="1237" w:type="dxa"/>
            <w:tcBorders>
              <w:top w:val="single" w:sz="4" w:space="0" w:color="auto"/>
              <w:left w:val="single" w:sz="4" w:space="0" w:color="auto"/>
              <w:bottom w:val="single" w:sz="4" w:space="0" w:color="auto"/>
              <w:right w:val="single" w:sz="4" w:space="0" w:color="auto"/>
            </w:tcBorders>
          </w:tcPr>
          <w:p w:rsidR="009B7C48" w:rsidRPr="006D43EE" w:rsidRDefault="009B7C48" w:rsidP="009B7C48">
            <w:pPr>
              <w:rPr>
                <w:rFonts w:ascii="Times New Roman" w:hAnsi="Times New Roman" w:cs="Times New Roman"/>
                <w:bCs/>
                <w:sz w:val="24"/>
                <w:szCs w:val="24"/>
              </w:rPr>
            </w:pPr>
          </w:p>
        </w:tc>
      </w:tr>
      <w:tr w:rsidR="006D43EE" w:rsidRPr="006D43EE" w:rsidTr="001E4E55">
        <w:trPr>
          <w:trHeight w:val="388"/>
        </w:trPr>
        <w:tc>
          <w:tcPr>
            <w:tcW w:w="62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Cs/>
                <w:iCs/>
                <w:sz w:val="24"/>
                <w:szCs w:val="24"/>
              </w:rPr>
            </w:pPr>
            <w:r w:rsidRPr="006D43EE">
              <w:rPr>
                <w:rFonts w:ascii="Times New Roman" w:hAnsi="Times New Roman" w:cs="Times New Roman"/>
                <w:bCs/>
                <w:iCs/>
                <w:sz w:val="24"/>
                <w:szCs w:val="24"/>
              </w:rPr>
              <w:t xml:space="preserve">Укрепление материально-технической базы, </w:t>
            </w:r>
          </w:p>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bCs/>
                <w:iCs/>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7343,78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5775,78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1568,0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i/>
                <w:sz w:val="24"/>
                <w:szCs w:val="24"/>
              </w:rPr>
            </w:pPr>
          </w:p>
        </w:tc>
      </w:tr>
      <w:tr w:rsidR="006D43EE" w:rsidRPr="006D43EE" w:rsidTr="001E4E55">
        <w:trPr>
          <w:trHeight w:val="388"/>
        </w:trPr>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195,0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195,0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i/>
                <w:sz w:val="24"/>
                <w:szCs w:val="24"/>
              </w:rPr>
            </w:pPr>
          </w:p>
        </w:tc>
      </w:tr>
      <w:tr w:rsidR="006D43EE" w:rsidRPr="006D43EE" w:rsidTr="001E4E55">
        <w:trPr>
          <w:trHeight w:val="388"/>
        </w:trPr>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внебюджетный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7148,78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5775,78</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1373,0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i/>
                <w:sz w:val="24"/>
                <w:szCs w:val="24"/>
              </w:rPr>
            </w:pPr>
          </w:p>
        </w:tc>
      </w:tr>
      <w:bookmarkEnd w:id="8"/>
      <w:tr w:rsidR="006D43EE" w:rsidRPr="006D43EE" w:rsidTr="001E4E55">
        <w:trPr>
          <w:trHeight w:val="1202"/>
        </w:trPr>
        <w:tc>
          <w:tcPr>
            <w:tcW w:w="62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 xml:space="preserve">Реализация мер по обеспечению целевых показателей, установленных указами Президента РФ по повышению оплаты труда работников бюджетной сферы, </w:t>
            </w:r>
          </w:p>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1540,94</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1059,24</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481,70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bCs/>
                <w:iCs/>
                <w:sz w:val="24"/>
                <w:szCs w:val="24"/>
              </w:rPr>
            </w:pPr>
            <w:r w:rsidRPr="009B7C48">
              <w:rPr>
                <w:rFonts w:ascii="Times New Roman" w:hAnsi="Times New Roman" w:cs="Times New Roman"/>
                <w:b/>
                <w:bCs/>
                <w:iCs/>
                <w:sz w:val="24"/>
                <w:szCs w:val="24"/>
              </w:rPr>
              <w:t>0</w:t>
            </w:r>
          </w:p>
        </w:tc>
      </w:tr>
      <w:tr w:rsidR="006D43EE" w:rsidRPr="006D43EE" w:rsidTr="001E4E55">
        <w:trPr>
          <w:trHeight w:val="388"/>
        </w:trPr>
        <w:tc>
          <w:tcPr>
            <w:tcW w:w="629" w:type="dxa"/>
            <w:tcBorders>
              <w:top w:val="single" w:sz="4" w:space="0" w:color="auto"/>
              <w:left w:val="single" w:sz="4" w:space="0" w:color="auto"/>
              <w:bottom w:val="single" w:sz="4" w:space="0" w:color="auto"/>
              <w:right w:val="single" w:sz="4" w:space="0" w:color="auto"/>
            </w:tcBorders>
          </w:tcPr>
          <w:p w:rsidR="006D43EE" w:rsidRPr="006D43EE" w:rsidRDefault="006D43EE" w:rsidP="006D43EE">
            <w:pPr>
              <w:rPr>
                <w:rFonts w:ascii="Times New Roman" w:hAnsi="Times New Roman" w:cs="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sz w:val="24"/>
                <w:szCs w:val="24"/>
              </w:rPr>
            </w:pPr>
            <w:r w:rsidRPr="006D43EE">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1540,94</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1059,24</w:t>
            </w:r>
          </w:p>
        </w:tc>
        <w:tc>
          <w:tcPr>
            <w:tcW w:w="992" w:type="dxa"/>
            <w:tcBorders>
              <w:top w:val="single" w:sz="4" w:space="0" w:color="auto"/>
              <w:left w:val="single" w:sz="4" w:space="0" w:color="auto"/>
              <w:bottom w:val="single" w:sz="4" w:space="0" w:color="auto"/>
              <w:right w:val="single" w:sz="4" w:space="0" w:color="auto"/>
            </w:tcBorders>
            <w:hideMark/>
          </w:tcPr>
          <w:p w:rsidR="006D43EE" w:rsidRPr="006D43EE" w:rsidRDefault="003240DA" w:rsidP="006D43EE">
            <w:pPr>
              <w:rPr>
                <w:rFonts w:ascii="Times New Roman" w:hAnsi="Times New Roman" w:cs="Times New Roman"/>
                <w:b/>
                <w:sz w:val="24"/>
                <w:szCs w:val="24"/>
              </w:rPr>
            </w:pPr>
            <w:r w:rsidRPr="003240DA">
              <w:rPr>
                <w:rFonts w:ascii="Times New Roman" w:hAnsi="Times New Roman" w:cs="Times New Roman"/>
                <w:b/>
                <w:sz w:val="24"/>
                <w:szCs w:val="24"/>
              </w:rPr>
              <w:t>481,70</w:t>
            </w:r>
          </w:p>
        </w:tc>
        <w:tc>
          <w:tcPr>
            <w:tcW w:w="1134" w:type="dxa"/>
            <w:tcBorders>
              <w:top w:val="single" w:sz="4" w:space="0" w:color="auto"/>
              <w:left w:val="single" w:sz="4" w:space="0" w:color="auto"/>
              <w:bottom w:val="single" w:sz="4" w:space="0" w:color="auto"/>
              <w:right w:val="single" w:sz="4" w:space="0" w:color="auto"/>
            </w:tcBorders>
            <w:hideMark/>
          </w:tcPr>
          <w:p w:rsidR="006D43EE" w:rsidRPr="006D43EE" w:rsidRDefault="006D43EE" w:rsidP="006D43EE">
            <w:pPr>
              <w:rPr>
                <w:rFonts w:ascii="Times New Roman" w:hAnsi="Times New Roman" w:cs="Times New Roman"/>
                <w:b/>
                <w:sz w:val="24"/>
                <w:szCs w:val="24"/>
              </w:rPr>
            </w:pPr>
            <w:r w:rsidRPr="006D43EE">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sz w:val="24"/>
                <w:szCs w:val="24"/>
              </w:rPr>
            </w:pPr>
            <w:r>
              <w:rPr>
                <w:rFonts w:ascii="Times New Roman" w:hAnsi="Times New Roman" w:cs="Times New Roman"/>
                <w:b/>
                <w:sz w:val="24"/>
                <w:szCs w:val="24"/>
              </w:rPr>
              <w:t>0</w:t>
            </w:r>
          </w:p>
        </w:tc>
        <w:tc>
          <w:tcPr>
            <w:tcW w:w="1356" w:type="dxa"/>
            <w:tcBorders>
              <w:top w:val="single" w:sz="4" w:space="0" w:color="auto"/>
              <w:left w:val="single" w:sz="4" w:space="0" w:color="auto"/>
              <w:bottom w:val="single" w:sz="4" w:space="0" w:color="auto"/>
              <w:right w:val="single" w:sz="4" w:space="0" w:color="auto"/>
            </w:tcBorders>
          </w:tcPr>
          <w:p w:rsidR="006D43EE" w:rsidRPr="009B7C48" w:rsidRDefault="009B7C48" w:rsidP="006D43EE">
            <w:pPr>
              <w:rPr>
                <w:rFonts w:ascii="Times New Roman" w:hAnsi="Times New Roman" w:cs="Times New Roman"/>
                <w:b/>
                <w:sz w:val="24"/>
                <w:szCs w:val="24"/>
              </w:rPr>
            </w:pPr>
            <w:r w:rsidRPr="009B7C48">
              <w:rPr>
                <w:rFonts w:ascii="Times New Roman" w:hAnsi="Times New Roman" w:cs="Times New Roman"/>
                <w:b/>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6D43EE" w:rsidRPr="006D43EE" w:rsidRDefault="009B7C48" w:rsidP="006D43EE">
            <w:pPr>
              <w:rPr>
                <w:rFonts w:ascii="Times New Roman" w:hAnsi="Times New Roman" w:cs="Times New Roman"/>
                <w:b/>
                <w:bCs/>
                <w:sz w:val="24"/>
                <w:szCs w:val="24"/>
              </w:rPr>
            </w:pPr>
            <w:r w:rsidRPr="009B7C48">
              <w:rPr>
                <w:rFonts w:ascii="Times New Roman" w:hAnsi="Times New Roman" w:cs="Times New Roman"/>
                <w:b/>
                <w:bCs/>
                <w:sz w:val="24"/>
                <w:szCs w:val="24"/>
              </w:rPr>
              <w:t>0</w:t>
            </w:r>
          </w:p>
        </w:tc>
      </w:tr>
    </w:tbl>
    <w:p w:rsidR="00F235DA" w:rsidRDefault="00F235DA" w:rsidP="006D43EE">
      <w:pPr>
        <w:rPr>
          <w:rFonts w:ascii="Times New Roman" w:hAnsi="Times New Roman" w:cs="Times New Roman"/>
          <w:sz w:val="24"/>
          <w:szCs w:val="24"/>
        </w:rPr>
        <w:sectPr w:rsidR="00F235DA">
          <w:pgSz w:w="16838" w:h="11905" w:orient="landscape"/>
          <w:pgMar w:top="851" w:right="993" w:bottom="850" w:left="851" w:header="426" w:footer="720" w:gutter="0"/>
          <w:pgNumType w:start="1"/>
          <w:cols w:space="720"/>
        </w:sectPr>
      </w:pPr>
    </w:p>
    <w:p w:rsidR="00F235DA" w:rsidRDefault="00F235DA" w:rsidP="00F235DA">
      <w:pPr>
        <w:widowControl/>
        <w:autoSpaceDE/>
        <w:adjustRightInd/>
        <w:jc w:val="right"/>
        <w:rPr>
          <w:rFonts w:ascii="Times New Roman" w:hAnsi="Times New Roman" w:cs="Times New Roman"/>
        </w:rPr>
      </w:pPr>
      <w:r>
        <w:rPr>
          <w:rFonts w:ascii="Times New Roman" w:hAnsi="Times New Roman" w:cs="Times New Roman"/>
        </w:rPr>
        <w:lastRenderedPageBreak/>
        <w:t>Приложение 2</w:t>
      </w:r>
    </w:p>
    <w:p w:rsidR="00F235DA" w:rsidRDefault="00F235DA" w:rsidP="00F235DA">
      <w:pPr>
        <w:widowControl/>
        <w:autoSpaceDE/>
        <w:adjustRightInd/>
        <w:jc w:val="right"/>
        <w:rPr>
          <w:rFonts w:ascii="Times New Roman" w:hAnsi="Times New Roman" w:cs="Times New Roman"/>
        </w:rPr>
      </w:pPr>
      <w:r>
        <w:rPr>
          <w:rFonts w:ascii="Times New Roman" w:hAnsi="Times New Roman" w:cs="Times New Roman"/>
        </w:rPr>
        <w:t xml:space="preserve"> к программе «Развитие сферы культуры в </w:t>
      </w:r>
    </w:p>
    <w:p w:rsidR="00F235DA" w:rsidRDefault="00F235DA" w:rsidP="00F235DA">
      <w:pPr>
        <w:widowControl/>
        <w:autoSpaceDE/>
        <w:adjustRightInd/>
        <w:jc w:val="right"/>
        <w:rPr>
          <w:rFonts w:ascii="Times New Roman" w:hAnsi="Times New Roman" w:cs="Times New Roman"/>
        </w:rPr>
      </w:pPr>
      <w:r>
        <w:rPr>
          <w:rFonts w:ascii="Times New Roman" w:hAnsi="Times New Roman" w:cs="Times New Roman"/>
        </w:rPr>
        <w:t xml:space="preserve">Нижнесергинском городском поселение </w:t>
      </w:r>
    </w:p>
    <w:p w:rsidR="00F235DA" w:rsidRPr="00296389" w:rsidRDefault="00F235DA" w:rsidP="00F235DA">
      <w:pPr>
        <w:widowControl/>
        <w:autoSpaceDE/>
        <w:adjustRightInd/>
        <w:jc w:val="right"/>
        <w:rPr>
          <w:rFonts w:ascii="Times New Roman" w:hAnsi="Times New Roman" w:cs="Times New Roman"/>
        </w:rPr>
      </w:pPr>
      <w:r>
        <w:rPr>
          <w:rFonts w:ascii="Times New Roman" w:hAnsi="Times New Roman" w:cs="Times New Roman"/>
        </w:rPr>
        <w:t xml:space="preserve">  в 2016-202</w:t>
      </w:r>
      <w:r w:rsidR="00FF6E50">
        <w:rPr>
          <w:rFonts w:ascii="Times New Roman" w:hAnsi="Times New Roman" w:cs="Times New Roman"/>
        </w:rPr>
        <w:t>2</w:t>
      </w:r>
      <w:r>
        <w:rPr>
          <w:rFonts w:ascii="Times New Roman" w:hAnsi="Times New Roman" w:cs="Times New Roman"/>
        </w:rPr>
        <w:t xml:space="preserve"> годах»</w:t>
      </w:r>
      <w:r>
        <w:rPr>
          <w:rFonts w:ascii="Times New Roman" w:hAnsi="Times New Roman" w:cs="Times New Roman"/>
          <w:sz w:val="24"/>
          <w:szCs w:val="24"/>
        </w:rPr>
        <w:t xml:space="preserve"> </w:t>
      </w:r>
    </w:p>
    <w:p w:rsidR="00F235DA" w:rsidRDefault="00F235DA" w:rsidP="00F235DA">
      <w:pPr>
        <w:autoSpaceDE/>
        <w:adjustRightInd/>
        <w:jc w:val="center"/>
        <w:rPr>
          <w:rFonts w:ascii="Times New Roman" w:hAnsi="Times New Roman" w:cs="Times New Roman"/>
          <w:sz w:val="24"/>
          <w:szCs w:val="24"/>
        </w:rPr>
      </w:pPr>
    </w:p>
    <w:p w:rsidR="00F235DA" w:rsidRDefault="00F235DA" w:rsidP="00F235DA">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ПАСПОРТ</w:t>
      </w:r>
    </w:p>
    <w:p w:rsidR="00F235DA" w:rsidRDefault="00F235DA" w:rsidP="00F235DA">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ПОДПРОГРАММЫ</w:t>
      </w:r>
    </w:p>
    <w:p w:rsidR="00F235DA" w:rsidRDefault="00F235DA" w:rsidP="00F235DA">
      <w:pPr>
        <w:widowControl/>
        <w:tabs>
          <w:tab w:val="left" w:pos="9180"/>
          <w:tab w:val="left" w:pos="9360"/>
        </w:tabs>
        <w:autoSpaceDE/>
        <w:adjustRightInd/>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«Развитие библиотечного дела на территории </w:t>
      </w:r>
    </w:p>
    <w:p w:rsidR="00F235DA" w:rsidRDefault="00F235DA" w:rsidP="00F235DA">
      <w:pPr>
        <w:widowControl/>
        <w:tabs>
          <w:tab w:val="left" w:pos="9180"/>
          <w:tab w:val="left" w:pos="9360"/>
        </w:tabs>
        <w:autoSpaceDE/>
        <w:adjustRightInd/>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Нижнесергинского городского поселения </w:t>
      </w:r>
      <w:r w:rsidR="00FF6E50">
        <w:rPr>
          <w:rFonts w:ascii="Times New Roman" w:hAnsi="Times New Roman" w:cs="Times New Roman"/>
          <w:b/>
          <w:sz w:val="26"/>
          <w:szCs w:val="26"/>
          <w:lang w:eastAsia="en-US"/>
        </w:rPr>
        <w:t>в</w:t>
      </w:r>
      <w:r w:rsidR="00FF6E50" w:rsidRPr="00FF6E50">
        <w:rPr>
          <w:rFonts w:ascii="Times New Roman" w:hAnsi="Times New Roman" w:cs="Times New Roman"/>
          <w:b/>
          <w:sz w:val="26"/>
          <w:szCs w:val="26"/>
          <w:lang w:eastAsia="en-US"/>
        </w:rPr>
        <w:t xml:space="preserve"> 2016-2022 </w:t>
      </w:r>
      <w:r w:rsidR="00FF6E50">
        <w:rPr>
          <w:rFonts w:ascii="Times New Roman" w:hAnsi="Times New Roman" w:cs="Times New Roman"/>
          <w:b/>
          <w:sz w:val="26"/>
          <w:szCs w:val="26"/>
          <w:lang w:eastAsia="en-US"/>
        </w:rPr>
        <w:t>годах</w:t>
      </w:r>
      <w:r>
        <w:rPr>
          <w:rFonts w:ascii="Times New Roman" w:hAnsi="Times New Roman" w:cs="Times New Roman"/>
          <w:b/>
          <w:sz w:val="26"/>
          <w:szCs w:val="26"/>
          <w:lang w:eastAsia="en-US"/>
        </w:rPr>
        <w:t>»</w:t>
      </w:r>
    </w:p>
    <w:p w:rsidR="00F235DA" w:rsidRDefault="00F235DA" w:rsidP="00F235DA">
      <w:pPr>
        <w:rPr>
          <w:rFonts w:ascii="Times New Roman" w:hAnsi="Times New Roman" w:cs="Times New Roman"/>
          <w:sz w:val="28"/>
          <w:szCs w:val="28"/>
          <w:lang w:eastAsia="en-US"/>
        </w:rPr>
      </w:pPr>
    </w:p>
    <w:tbl>
      <w:tblPr>
        <w:tblW w:w="0" w:type="dxa"/>
        <w:tblInd w:w="501" w:type="dxa"/>
        <w:tblLayout w:type="fixed"/>
        <w:tblCellMar>
          <w:left w:w="75" w:type="dxa"/>
          <w:right w:w="75" w:type="dxa"/>
        </w:tblCellMar>
        <w:tblLook w:val="04A0" w:firstRow="1" w:lastRow="0" w:firstColumn="1" w:lastColumn="0" w:noHBand="0" w:noVBand="1"/>
      </w:tblPr>
      <w:tblGrid>
        <w:gridCol w:w="3534"/>
        <w:gridCol w:w="5940"/>
      </w:tblGrid>
      <w:tr w:rsidR="00F235DA" w:rsidTr="00DA0797">
        <w:trPr>
          <w:trHeight w:val="400"/>
        </w:trPr>
        <w:tc>
          <w:tcPr>
            <w:tcW w:w="3534" w:type="dxa"/>
            <w:tcBorders>
              <w:top w:val="single" w:sz="4" w:space="0" w:color="auto"/>
              <w:left w:val="single" w:sz="4" w:space="0" w:color="auto"/>
              <w:bottom w:val="single" w:sz="4" w:space="0" w:color="auto"/>
              <w:right w:val="single" w:sz="4" w:space="0" w:color="auto"/>
            </w:tcBorders>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-ЗАКАЗЧИК-КООРДИНАТОР</w:t>
            </w:r>
          </w:p>
          <w:p w:rsidR="00F235DA" w:rsidRDefault="00F235DA" w:rsidP="00DA0797">
            <w:pPr>
              <w:rPr>
                <w:rFonts w:ascii="Times New Roman" w:hAnsi="Times New Roman" w:cs="Times New Roman"/>
                <w:sz w:val="28"/>
                <w:szCs w:val="28"/>
              </w:rPr>
            </w:pPr>
          </w:p>
          <w:p w:rsidR="00F235DA" w:rsidRDefault="00F235DA" w:rsidP="00DA0797">
            <w:pPr>
              <w:rPr>
                <w:rFonts w:ascii="Times New Roman" w:hAnsi="Times New Roman" w:cs="Times New Roman"/>
                <w:sz w:val="28"/>
                <w:szCs w:val="28"/>
              </w:rPr>
            </w:pP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-РАЗРАБОТЧИК</w:t>
            </w:r>
          </w:p>
          <w:p w:rsidR="00F235DA" w:rsidRDefault="00F235DA" w:rsidP="00DA0797">
            <w:pPr>
              <w:rPr>
                <w:rFonts w:ascii="Times New Roman" w:hAnsi="Times New Roman" w:cs="Times New Roman"/>
                <w:sz w:val="28"/>
                <w:szCs w:val="28"/>
              </w:rPr>
            </w:pPr>
          </w:p>
          <w:p w:rsidR="00F235DA" w:rsidRDefault="00F235DA" w:rsidP="00DA0797">
            <w:pPr>
              <w:rPr>
                <w:rFonts w:ascii="Times New Roman" w:hAnsi="Times New Roman" w:cs="Times New Roman"/>
                <w:sz w:val="28"/>
                <w:szCs w:val="28"/>
              </w:rPr>
            </w:pPr>
          </w:p>
          <w:p w:rsidR="00F235DA" w:rsidRDefault="00F235DA" w:rsidP="00DA0797">
            <w:pPr>
              <w:rPr>
                <w:rFonts w:ascii="Times New Roman" w:hAnsi="Times New Roman" w:cs="Times New Roman"/>
                <w:sz w:val="28"/>
                <w:szCs w:val="28"/>
              </w:rPr>
            </w:pPr>
          </w:p>
          <w:p w:rsidR="00F235DA" w:rsidRDefault="00F235DA" w:rsidP="00DA0797">
            <w:pPr>
              <w:rPr>
                <w:rFonts w:ascii="Times New Roman" w:hAnsi="Times New Roman" w:cs="Times New Roman"/>
                <w:sz w:val="28"/>
                <w:szCs w:val="28"/>
              </w:rPr>
            </w:pP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-ИСПОЛНИТЕЛИ      </w:t>
            </w:r>
            <w:r>
              <w:rPr>
                <w:rFonts w:ascii="Times New Roman" w:hAnsi="Times New Roman" w:cs="Times New Roman"/>
                <w:sz w:val="28"/>
                <w:szCs w:val="28"/>
              </w:rPr>
              <w:br/>
              <w:t xml:space="preserve">ПОПРОГРАММЫ        </w:t>
            </w:r>
          </w:p>
        </w:tc>
        <w:tc>
          <w:tcPr>
            <w:tcW w:w="5940" w:type="dxa"/>
            <w:tcBorders>
              <w:top w:val="single" w:sz="4" w:space="0" w:color="auto"/>
              <w:left w:val="single" w:sz="4" w:space="0" w:color="auto"/>
              <w:bottom w:val="single" w:sz="4" w:space="0" w:color="auto"/>
              <w:right w:val="single" w:sz="4" w:space="0" w:color="auto"/>
            </w:tcBorders>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Администрация Нижнесергинского городского поселения</w:t>
            </w:r>
          </w:p>
          <w:p w:rsidR="00F235DA" w:rsidRDefault="00F235DA" w:rsidP="00DA0797">
            <w:pPr>
              <w:rPr>
                <w:rFonts w:ascii="Times New Roman" w:hAnsi="Times New Roman" w:cs="Times New Roman"/>
                <w:sz w:val="28"/>
                <w:szCs w:val="28"/>
              </w:rPr>
            </w:pPr>
          </w:p>
          <w:p w:rsidR="00F235DA" w:rsidRDefault="00F235DA" w:rsidP="00DA0797">
            <w:pPr>
              <w:rPr>
                <w:rFonts w:ascii="Times New Roman" w:eastAsia="Calibri" w:hAnsi="Times New Roman" w:cs="Calibri"/>
                <w:sz w:val="28"/>
                <w:szCs w:val="28"/>
              </w:rPr>
            </w:pPr>
            <w:r>
              <w:rPr>
                <w:rFonts w:ascii="Times New Roman" w:hAnsi="Times New Roman" w:cs="Times New Roman"/>
                <w:sz w:val="28"/>
                <w:szCs w:val="28"/>
              </w:rPr>
              <w:t xml:space="preserve">- </w:t>
            </w:r>
            <w:r>
              <w:rPr>
                <w:rFonts w:ascii="Times New Roman" w:eastAsia="Calibri" w:hAnsi="Times New Roman" w:cs="Calibri"/>
                <w:sz w:val="28"/>
                <w:szCs w:val="28"/>
              </w:rPr>
              <w:t>Муниципальное бюджетное учреждение культуры «Библиотечно-информационный центр» Нижнесергинского городского поселения</w:t>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ab/>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заведующие отделами и филиалами, специалисты МБУК ««Библиотечно-информационный центр» Нижнесергинского городского поселения</w:t>
            </w:r>
          </w:p>
        </w:tc>
      </w:tr>
      <w:tr w:rsidR="00F235DA" w:rsidTr="00DA0797">
        <w:trPr>
          <w:trHeight w:val="400"/>
        </w:trPr>
        <w:tc>
          <w:tcPr>
            <w:tcW w:w="3534"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Pr>
                <w:rFonts w:ascii="Times New Roman" w:hAnsi="Times New Roman" w:cs="Times New Roman"/>
                <w:sz w:val="28"/>
                <w:szCs w:val="28"/>
              </w:rPr>
              <w:br/>
              <w:t xml:space="preserve">ПОДПРОГРАММЫ        </w:t>
            </w:r>
          </w:p>
        </w:tc>
        <w:tc>
          <w:tcPr>
            <w:tcW w:w="5940"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eastAsia="Calibri" w:hAnsi="Times New Roman" w:cs="Calibri"/>
                <w:sz w:val="28"/>
                <w:szCs w:val="28"/>
              </w:rPr>
              <w:t>2016-202</w:t>
            </w:r>
            <w:r w:rsidR="00FF6E50">
              <w:rPr>
                <w:rFonts w:ascii="Times New Roman" w:eastAsia="Calibri" w:hAnsi="Times New Roman" w:cs="Calibri"/>
                <w:sz w:val="28"/>
                <w:szCs w:val="28"/>
              </w:rPr>
              <w:t>2</w:t>
            </w:r>
            <w:r>
              <w:rPr>
                <w:rFonts w:ascii="Times New Roman" w:eastAsia="Calibri" w:hAnsi="Times New Roman" w:cs="Calibri"/>
                <w:sz w:val="28"/>
                <w:szCs w:val="28"/>
              </w:rPr>
              <w:t xml:space="preserve"> годы</w:t>
            </w:r>
          </w:p>
        </w:tc>
      </w:tr>
      <w:tr w:rsidR="00F235DA" w:rsidTr="00DA0797">
        <w:trPr>
          <w:trHeight w:val="400"/>
        </w:trPr>
        <w:tc>
          <w:tcPr>
            <w:tcW w:w="3534"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ЦЕЛИ </w:t>
            </w:r>
            <w:r>
              <w:rPr>
                <w:rFonts w:ascii="Times New Roman" w:hAnsi="Times New Roman" w:cs="Times New Roman"/>
                <w:sz w:val="28"/>
                <w:szCs w:val="28"/>
              </w:rPr>
              <w:br/>
              <w:t xml:space="preserve">ПОДПРОГРАММЫ        </w:t>
            </w:r>
          </w:p>
        </w:tc>
        <w:tc>
          <w:tcPr>
            <w:tcW w:w="5940" w:type="dxa"/>
            <w:tcBorders>
              <w:top w:val="nil"/>
              <w:left w:val="single" w:sz="4" w:space="0" w:color="auto"/>
              <w:bottom w:val="single" w:sz="4" w:space="0" w:color="auto"/>
              <w:right w:val="single" w:sz="4" w:space="0" w:color="auto"/>
            </w:tcBorders>
          </w:tcPr>
          <w:p w:rsidR="00F235DA" w:rsidRDefault="00F235DA" w:rsidP="00DA0797">
            <w:pPr>
              <w:widowControl/>
              <w:rPr>
                <w:rFonts w:ascii="Times New Roman" w:hAnsi="Times New Roman" w:cs="Times New Roman"/>
                <w:bCs/>
                <w:sz w:val="28"/>
                <w:szCs w:val="28"/>
              </w:rPr>
            </w:pPr>
            <w:r>
              <w:rPr>
                <w:rFonts w:ascii="Times New Roman" w:hAnsi="Times New Roman" w:cs="Times New Roman"/>
                <w:bCs/>
                <w:sz w:val="28"/>
                <w:szCs w:val="28"/>
              </w:rPr>
              <w:t>Создание    современной    модели     библиотечно-информационного       обслуживания       населения Нижнесергинского городского поселения, обеспечивающей конституционные   права граждан на свободный и оперативный доступ к информации, приобщение к   ценностям   культуры, практическим    и     фундаментальным     знаниям, сохранение    культурного     наследия     народов Нижнесергинского городского поселения</w:t>
            </w:r>
          </w:p>
          <w:p w:rsidR="00F235DA" w:rsidRDefault="00F235DA" w:rsidP="00DA0797">
            <w:pPr>
              <w:rPr>
                <w:rFonts w:ascii="Times New Roman" w:hAnsi="Times New Roman" w:cs="Times New Roman"/>
                <w:sz w:val="28"/>
                <w:szCs w:val="28"/>
              </w:rPr>
            </w:pPr>
          </w:p>
        </w:tc>
      </w:tr>
      <w:tr w:rsidR="00F235DA" w:rsidTr="00DA0797">
        <w:trPr>
          <w:trHeight w:val="600"/>
        </w:trPr>
        <w:tc>
          <w:tcPr>
            <w:tcW w:w="3534" w:type="dxa"/>
            <w:tcBorders>
              <w:top w:val="nil"/>
              <w:left w:val="single" w:sz="4" w:space="0" w:color="auto"/>
              <w:bottom w:val="single" w:sz="4" w:space="0" w:color="auto"/>
              <w:right w:val="single" w:sz="4" w:space="0" w:color="auto"/>
            </w:tcBorders>
            <w:hideMark/>
          </w:tcPr>
          <w:p w:rsidR="00F235DA" w:rsidRDefault="00F235DA" w:rsidP="00FF6E50">
            <w:pPr>
              <w:rPr>
                <w:rFonts w:ascii="Times New Roman" w:hAnsi="Times New Roman" w:cs="Times New Roman"/>
                <w:sz w:val="28"/>
                <w:szCs w:val="28"/>
              </w:rPr>
            </w:pPr>
            <w:r>
              <w:rPr>
                <w:rFonts w:ascii="Times New Roman" w:hAnsi="Times New Roman" w:cs="Times New Roman"/>
                <w:sz w:val="28"/>
                <w:szCs w:val="28"/>
              </w:rPr>
              <w:t xml:space="preserve">ЗАДАЧИ                    </w:t>
            </w:r>
            <w:r>
              <w:rPr>
                <w:rFonts w:ascii="Times New Roman" w:hAnsi="Times New Roman" w:cs="Times New Roman"/>
                <w:sz w:val="28"/>
                <w:szCs w:val="28"/>
              </w:rPr>
              <w:br/>
              <w:t xml:space="preserve">ПРОГРАММЫ        </w:t>
            </w:r>
          </w:p>
        </w:tc>
        <w:tc>
          <w:tcPr>
            <w:tcW w:w="5940" w:type="dxa"/>
            <w:tcBorders>
              <w:top w:val="nil"/>
              <w:left w:val="single" w:sz="4" w:space="0" w:color="auto"/>
              <w:bottom w:val="single" w:sz="4" w:space="0" w:color="auto"/>
              <w:right w:val="single" w:sz="4" w:space="0" w:color="auto"/>
            </w:tcBorders>
            <w:hideMark/>
          </w:tcPr>
          <w:p w:rsidR="00F235DA" w:rsidRDefault="00F235DA" w:rsidP="00DA0797">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Формирование информационной и правовой культуры общества, интереса к чтению, родному   языку, отечественной истории и культуре; </w:t>
            </w:r>
          </w:p>
          <w:p w:rsidR="00F235DA" w:rsidRDefault="00F235DA" w:rsidP="00DA0797">
            <w:pPr>
              <w:widowControl/>
              <w:autoSpaceDE/>
              <w:adjustRightInd/>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повышение доступности и качества услуг, оказываемых населению в сфере культуры;</w:t>
            </w:r>
          </w:p>
          <w:p w:rsidR="00F235DA" w:rsidRDefault="00F235DA" w:rsidP="00DA0797">
            <w:pPr>
              <w:widowControl/>
              <w:autoSpaceDE/>
              <w:adjustRightInd/>
              <w:rPr>
                <w:rFonts w:ascii="Times New Roman" w:hAnsi="Times New Roman" w:cs="Times New Roman"/>
                <w:color w:val="000000"/>
                <w:sz w:val="28"/>
                <w:szCs w:val="28"/>
                <w:lang w:eastAsia="en-US"/>
              </w:rPr>
            </w:pPr>
            <w:r>
              <w:rPr>
                <w:rFonts w:ascii="Times New Roman" w:hAnsi="Times New Roman" w:cs="Times New Roman"/>
                <w:bCs/>
                <w:sz w:val="28"/>
                <w:szCs w:val="28"/>
                <w:lang w:eastAsia="en-US"/>
              </w:rPr>
              <w:t xml:space="preserve">- </w:t>
            </w:r>
            <w:r>
              <w:rPr>
                <w:rFonts w:ascii="Times New Roman" w:hAnsi="Times New Roman" w:cs="Times New Roman"/>
                <w:color w:val="000000"/>
                <w:sz w:val="28"/>
                <w:szCs w:val="28"/>
                <w:lang w:eastAsia="en-US"/>
              </w:rPr>
              <w:t>обеспечение условий для развития инновационной деятельности муниципального учреждения культуры;</w:t>
            </w:r>
          </w:p>
          <w:p w:rsidR="00F235DA" w:rsidRDefault="00F235DA" w:rsidP="00DA0797">
            <w:pPr>
              <w:widowControl/>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создание условий для сохранения и развития кадрового и творческого потенциала муниципального учреждения культуры;</w:t>
            </w:r>
          </w:p>
          <w:p w:rsidR="00F235DA" w:rsidRDefault="00F235DA" w:rsidP="00DA0797">
            <w:pPr>
              <w:widowControl/>
              <w:rPr>
                <w:rFonts w:ascii="Times New Roman" w:hAnsi="Times New Roman" w:cs="Times New Roman"/>
                <w:bCs/>
                <w:sz w:val="28"/>
                <w:szCs w:val="28"/>
              </w:rPr>
            </w:pPr>
            <w:r>
              <w:rPr>
                <w:rFonts w:ascii="Times New Roman" w:hAnsi="Times New Roman" w:cs="Times New Roman"/>
                <w:bCs/>
                <w:sz w:val="28"/>
                <w:szCs w:val="28"/>
              </w:rPr>
              <w:lastRenderedPageBreak/>
              <w:t xml:space="preserve"> - поэтапная модернизация библиотек, предусматривающая компьютеризацию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rsidR="00F235DA" w:rsidRDefault="00F235DA" w:rsidP="00DA0797">
            <w:pPr>
              <w:widowControl/>
              <w:autoSpaceDE/>
              <w:adjustRightInd/>
              <w:rPr>
                <w:rFonts w:ascii="Times New Roman" w:hAnsi="Times New Roman" w:cs="Times New Roman"/>
                <w:color w:val="000000"/>
                <w:sz w:val="28"/>
                <w:szCs w:val="28"/>
                <w:lang w:eastAsia="en-US"/>
              </w:rPr>
            </w:pPr>
            <w:r>
              <w:rPr>
                <w:rFonts w:ascii="Times New Roman" w:eastAsia="Calibri" w:hAnsi="Times New Roman" w:cs="Times New Roman"/>
                <w:bCs/>
                <w:sz w:val="28"/>
                <w:szCs w:val="28"/>
              </w:rPr>
              <w:t>- комплектование библиотечных фондов в соответствии с установленными нормативами, повышение качества фондов    библиотек    на    основе    электронной каталогизации;</w:t>
            </w:r>
          </w:p>
          <w:p w:rsidR="00F235DA" w:rsidRDefault="00F235DA" w:rsidP="00DA0797">
            <w:pPr>
              <w:widowControl/>
              <w:jc w:val="both"/>
              <w:rPr>
                <w:rFonts w:ascii="Times New Roman" w:hAnsi="Times New Roman" w:cs="Times New Roman"/>
                <w:bCs/>
                <w:sz w:val="28"/>
                <w:szCs w:val="28"/>
              </w:rPr>
            </w:pPr>
            <w:r>
              <w:rPr>
                <w:rFonts w:ascii="Times New Roman" w:hAnsi="Times New Roman" w:cs="Times New Roman"/>
                <w:bCs/>
                <w:sz w:val="28"/>
                <w:szCs w:val="28"/>
              </w:rPr>
              <w:t>- укрепление      материально-технической       базы библиотеки, включая реконструкцию зданий и помещений, обеспечение их современным оборудованием;</w:t>
            </w:r>
          </w:p>
          <w:p w:rsidR="00F235DA" w:rsidRDefault="00F235DA" w:rsidP="00DA0797">
            <w:pPr>
              <w:widowControl/>
              <w:jc w:val="both"/>
              <w:rPr>
                <w:rFonts w:ascii="Times New Roman" w:hAnsi="Times New Roman" w:cs="Times New Roman"/>
                <w:bCs/>
                <w:sz w:val="28"/>
                <w:szCs w:val="28"/>
              </w:rPr>
            </w:pPr>
            <w:r>
              <w:rPr>
                <w:rFonts w:ascii="Times New Roman" w:hAnsi="Times New Roman" w:cs="Times New Roman"/>
                <w:bCs/>
                <w:sz w:val="28"/>
                <w:szCs w:val="28"/>
              </w:rPr>
              <w:t>- обеспечение      библиотеки       квалифицированным персоналом;</w:t>
            </w:r>
          </w:p>
          <w:p w:rsidR="00F235DA" w:rsidRDefault="00F235DA" w:rsidP="00DA0797">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внедрение современных технологий, в том числе информационно-коммуникационных, создание   и развитие    корпоративных    систем;    </w:t>
            </w:r>
          </w:p>
          <w:p w:rsidR="00F235DA" w:rsidRDefault="00F235DA" w:rsidP="00DA0797">
            <w:pPr>
              <w:widowControl/>
              <w:jc w:val="both"/>
              <w:rPr>
                <w:rFonts w:ascii="Times New Roman" w:hAnsi="Times New Roman" w:cs="Times New Roman"/>
                <w:bCs/>
                <w:sz w:val="28"/>
                <w:szCs w:val="28"/>
              </w:rPr>
            </w:pPr>
            <w:r>
              <w:rPr>
                <w:rFonts w:ascii="Times New Roman" w:hAnsi="Times New Roman" w:cs="Times New Roman"/>
                <w:bCs/>
                <w:sz w:val="28"/>
                <w:szCs w:val="28"/>
              </w:rPr>
              <w:t>- повышение безопасности библиотеки и улучшение сохранности библиотечных фондов;</w:t>
            </w:r>
          </w:p>
          <w:p w:rsidR="00F235DA" w:rsidRDefault="00F235DA" w:rsidP="00DA0797">
            <w:pPr>
              <w:rPr>
                <w:rFonts w:ascii="Times New Roman" w:hAnsi="Times New Roman" w:cs="Times New Roman"/>
                <w:sz w:val="28"/>
                <w:szCs w:val="28"/>
              </w:rPr>
            </w:pPr>
            <w:r>
              <w:rPr>
                <w:rFonts w:ascii="Times New Roman" w:eastAsia="Calibri" w:hAnsi="Times New Roman" w:cs="Times New Roman"/>
                <w:bCs/>
                <w:sz w:val="28"/>
                <w:szCs w:val="28"/>
              </w:rPr>
              <w:t>- обеспечение доступности   услуг   библиотеки   для граждан с ограничениями   в   жизнедеятельности, детей и юношества.</w:t>
            </w:r>
          </w:p>
        </w:tc>
      </w:tr>
      <w:tr w:rsidR="00F235DA" w:rsidTr="00DA0797">
        <w:trPr>
          <w:trHeight w:val="600"/>
        </w:trPr>
        <w:tc>
          <w:tcPr>
            <w:tcW w:w="3534"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lastRenderedPageBreak/>
              <w:t xml:space="preserve">ПЕРЕЧЕНЬ ОСНОВНЫХ                </w:t>
            </w:r>
            <w:r>
              <w:rPr>
                <w:rFonts w:ascii="Times New Roman" w:hAnsi="Times New Roman" w:cs="Times New Roman"/>
                <w:sz w:val="28"/>
                <w:szCs w:val="28"/>
              </w:rPr>
              <w:br/>
              <w:t xml:space="preserve">ЦЕЛЕВЫХ ПОКАЗАТЕЛЕЙ              </w:t>
            </w:r>
            <w:r>
              <w:rPr>
                <w:rFonts w:ascii="Times New Roman" w:hAnsi="Times New Roman" w:cs="Times New Roman"/>
                <w:sz w:val="28"/>
                <w:szCs w:val="28"/>
              </w:rPr>
              <w:br/>
              <w:t xml:space="preserve">ПОДПРОГРАММЫ        </w:t>
            </w:r>
          </w:p>
        </w:tc>
        <w:tc>
          <w:tcPr>
            <w:tcW w:w="5940"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Приложение № 2.1</w:t>
            </w:r>
          </w:p>
        </w:tc>
      </w:tr>
      <w:tr w:rsidR="00F235DA" w:rsidTr="00DA0797">
        <w:trPr>
          <w:trHeight w:val="1089"/>
        </w:trPr>
        <w:tc>
          <w:tcPr>
            <w:tcW w:w="3534"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w:t>
            </w:r>
            <w:r>
              <w:rPr>
                <w:rFonts w:ascii="Times New Roman" w:hAnsi="Times New Roman" w:cs="Times New Roman"/>
                <w:sz w:val="28"/>
                <w:szCs w:val="28"/>
              </w:rPr>
              <w:br/>
              <w:t xml:space="preserve">ПРОГРАММЫ        </w:t>
            </w:r>
            <w:r>
              <w:rPr>
                <w:rFonts w:ascii="Times New Roman" w:hAnsi="Times New Roman" w:cs="Times New Roman"/>
                <w:sz w:val="28"/>
                <w:szCs w:val="28"/>
              </w:rPr>
              <w:br/>
              <w:t>ПО ГОДАМ РЕАЛИЗАЦИИ</w:t>
            </w:r>
          </w:p>
        </w:tc>
        <w:tc>
          <w:tcPr>
            <w:tcW w:w="5940"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ВСЕГО: </w:t>
            </w:r>
            <w:r w:rsidR="00FF6E50">
              <w:rPr>
                <w:rFonts w:ascii="Times New Roman" w:hAnsi="Times New Roman" w:cs="Times New Roman"/>
                <w:b/>
                <w:sz w:val="28"/>
                <w:szCs w:val="28"/>
              </w:rPr>
              <w:t>73991</w:t>
            </w:r>
            <w:r>
              <w:rPr>
                <w:rFonts w:ascii="Times New Roman" w:hAnsi="Times New Roman" w:cs="Times New Roman"/>
                <w:b/>
                <w:sz w:val="28"/>
                <w:szCs w:val="28"/>
              </w:rPr>
              <w:t xml:space="preserve">,66 </w:t>
            </w:r>
            <w:r>
              <w:rPr>
                <w:rFonts w:ascii="Times New Roman" w:eastAsia="Calibri" w:hAnsi="Times New Roman" w:cs="Calibri"/>
                <w:sz w:val="28"/>
                <w:szCs w:val="28"/>
              </w:rPr>
              <w:t>тыс.</w:t>
            </w:r>
            <w:r>
              <w:rPr>
                <w:rFonts w:ascii="Times New Roman" w:eastAsia="Calibri" w:hAnsi="Times New Roman" w:cs="Times New Roman"/>
                <w:sz w:val="28"/>
                <w:szCs w:val="28"/>
              </w:rPr>
              <w:t xml:space="preserve"> рублей</w:t>
            </w:r>
            <w:r>
              <w:rPr>
                <w:rFonts w:ascii="Times New Roman" w:hAnsi="Times New Roman" w:cs="Times New Roman"/>
                <w:sz w:val="28"/>
                <w:szCs w:val="28"/>
              </w:rPr>
              <w:t xml:space="preserve">                             </w:t>
            </w:r>
            <w:r>
              <w:rPr>
                <w:rFonts w:ascii="Times New Roman" w:hAnsi="Times New Roman" w:cs="Times New Roman"/>
                <w:sz w:val="28"/>
                <w:szCs w:val="28"/>
              </w:rPr>
              <w:br/>
              <w:t xml:space="preserve">из них:  </w:t>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областной бюджет: </w:t>
            </w:r>
            <w:r>
              <w:rPr>
                <w:rFonts w:ascii="Times New Roman" w:hAnsi="Times New Roman" w:cs="Times New Roman"/>
                <w:color w:val="FF0000"/>
                <w:sz w:val="28"/>
                <w:szCs w:val="28"/>
              </w:rPr>
              <w:t>821,66</w:t>
            </w:r>
            <w:r w:rsidRPr="00B8362E">
              <w:rPr>
                <w:rFonts w:ascii="Times New Roman" w:hAnsi="Times New Roman" w:cs="Times New Roman"/>
                <w:color w:val="FF0000"/>
                <w:sz w:val="28"/>
                <w:szCs w:val="28"/>
              </w:rPr>
              <w:t xml:space="preserve"> </w:t>
            </w:r>
            <w:r>
              <w:rPr>
                <w:rFonts w:ascii="Times New Roman" w:hAnsi="Times New Roman" w:cs="Times New Roman"/>
                <w:sz w:val="28"/>
                <w:szCs w:val="28"/>
              </w:rPr>
              <w:t>тыс. рублей, в том числе по годам реализации:</w:t>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2016 год – 0,0 тыс. рублей;</w:t>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2017 год – 0,0 тыс. рублей;</w:t>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2018 год – </w:t>
            </w:r>
            <w:r w:rsidRPr="00B8362E">
              <w:rPr>
                <w:rFonts w:ascii="Times New Roman" w:hAnsi="Times New Roman" w:cs="Times New Roman"/>
                <w:color w:val="FF0000"/>
                <w:sz w:val="28"/>
                <w:szCs w:val="28"/>
              </w:rPr>
              <w:t xml:space="preserve">566,66 </w:t>
            </w:r>
            <w:r>
              <w:rPr>
                <w:rFonts w:ascii="Times New Roman" w:hAnsi="Times New Roman" w:cs="Times New Roman"/>
                <w:sz w:val="28"/>
                <w:szCs w:val="28"/>
              </w:rPr>
              <w:t>тыс. рублей;</w:t>
            </w:r>
          </w:p>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t xml:space="preserve">2019 год – </w:t>
            </w:r>
            <w:r>
              <w:rPr>
                <w:rFonts w:ascii="Times New Roman" w:hAnsi="Times New Roman" w:cs="Times New Roman"/>
                <w:color w:val="FF0000"/>
                <w:sz w:val="28"/>
                <w:szCs w:val="28"/>
              </w:rPr>
              <w:t>255,0</w:t>
            </w:r>
            <w:r w:rsidRPr="00B8362E">
              <w:rPr>
                <w:rFonts w:ascii="Times New Roman" w:hAnsi="Times New Roman" w:cs="Times New Roman"/>
                <w:color w:val="FF0000"/>
                <w:sz w:val="28"/>
                <w:szCs w:val="28"/>
              </w:rPr>
              <w:t xml:space="preserve"> </w:t>
            </w:r>
            <w:r>
              <w:rPr>
                <w:rFonts w:ascii="Times New Roman" w:hAnsi="Times New Roman" w:cs="Times New Roman"/>
                <w:sz w:val="28"/>
                <w:szCs w:val="28"/>
              </w:rPr>
              <w:t>тыс. рублей;</w:t>
            </w:r>
          </w:p>
          <w:p w:rsidR="00FF6E50" w:rsidRDefault="00F235DA" w:rsidP="00DA0797">
            <w:pPr>
              <w:rPr>
                <w:rFonts w:ascii="Times New Roman" w:hAnsi="Times New Roman" w:cs="Times New Roman"/>
                <w:sz w:val="28"/>
                <w:szCs w:val="28"/>
              </w:rPr>
            </w:pPr>
            <w:r>
              <w:rPr>
                <w:rFonts w:ascii="Times New Roman" w:hAnsi="Times New Roman" w:cs="Times New Roman"/>
                <w:sz w:val="28"/>
                <w:szCs w:val="28"/>
              </w:rPr>
              <w:t>2020 год – 0,0 тыс. рублей</w:t>
            </w:r>
            <w:r w:rsidR="00FF6E50">
              <w:rPr>
                <w:rFonts w:ascii="Times New Roman" w:hAnsi="Times New Roman" w:cs="Times New Roman"/>
                <w:sz w:val="28"/>
                <w:szCs w:val="28"/>
              </w:rPr>
              <w:t>;</w:t>
            </w:r>
          </w:p>
          <w:p w:rsidR="00FF6E50" w:rsidRDefault="00FF6E50" w:rsidP="00DA0797">
            <w:pPr>
              <w:rPr>
                <w:rFonts w:ascii="Times New Roman" w:hAnsi="Times New Roman" w:cs="Times New Roman"/>
                <w:sz w:val="28"/>
                <w:szCs w:val="28"/>
              </w:rPr>
            </w:pPr>
            <w:r>
              <w:rPr>
                <w:rFonts w:ascii="Times New Roman" w:hAnsi="Times New Roman" w:cs="Times New Roman"/>
                <w:sz w:val="28"/>
                <w:szCs w:val="28"/>
              </w:rPr>
              <w:t xml:space="preserve">2021 год – 0,0 </w:t>
            </w:r>
            <w:r w:rsidRPr="00FF6E50">
              <w:rPr>
                <w:rFonts w:ascii="Times New Roman" w:hAnsi="Times New Roman" w:cs="Times New Roman"/>
                <w:sz w:val="28"/>
                <w:szCs w:val="28"/>
              </w:rPr>
              <w:t>тыс. рублей;</w:t>
            </w:r>
          </w:p>
          <w:p w:rsidR="00F235DA" w:rsidRDefault="00FF6E50" w:rsidP="00DA0797">
            <w:pPr>
              <w:rPr>
                <w:rFonts w:ascii="Times New Roman" w:eastAsia="Calibri" w:hAnsi="Times New Roman" w:cs="Times New Roman"/>
                <w:sz w:val="28"/>
                <w:szCs w:val="28"/>
              </w:rPr>
            </w:pPr>
            <w:r>
              <w:rPr>
                <w:rFonts w:ascii="Times New Roman" w:hAnsi="Times New Roman" w:cs="Times New Roman"/>
                <w:sz w:val="28"/>
                <w:szCs w:val="28"/>
              </w:rPr>
              <w:t>2022 год – 0,</w:t>
            </w:r>
            <w:proofErr w:type="gramStart"/>
            <w:r>
              <w:rPr>
                <w:rFonts w:ascii="Times New Roman" w:hAnsi="Times New Roman" w:cs="Times New Roman"/>
                <w:sz w:val="28"/>
                <w:szCs w:val="28"/>
              </w:rPr>
              <w:t>0</w:t>
            </w:r>
            <w:r w:rsidR="00F235DA">
              <w:rPr>
                <w:rFonts w:ascii="Times New Roman" w:hAnsi="Times New Roman" w:cs="Times New Roman"/>
                <w:sz w:val="28"/>
                <w:szCs w:val="28"/>
              </w:rPr>
              <w:t xml:space="preserve">  </w:t>
            </w:r>
            <w:r w:rsidRPr="00FF6E50">
              <w:rPr>
                <w:rFonts w:ascii="Times New Roman" w:hAnsi="Times New Roman" w:cs="Times New Roman"/>
                <w:sz w:val="28"/>
                <w:szCs w:val="28"/>
              </w:rPr>
              <w:t>тыс.</w:t>
            </w:r>
            <w:proofErr w:type="gramEnd"/>
            <w:r w:rsidRPr="00FF6E50">
              <w:rPr>
                <w:rFonts w:ascii="Times New Roman" w:hAnsi="Times New Roman" w:cs="Times New Roman"/>
                <w:sz w:val="28"/>
                <w:szCs w:val="28"/>
              </w:rPr>
              <w:t xml:space="preserve"> рублей</w:t>
            </w:r>
            <w:r>
              <w:rPr>
                <w:rFonts w:ascii="Times New Roman" w:hAnsi="Times New Roman" w:cs="Times New Roman"/>
                <w:sz w:val="28"/>
                <w:szCs w:val="28"/>
              </w:rPr>
              <w:t>.</w:t>
            </w:r>
            <w:r w:rsidR="00F235DA">
              <w:rPr>
                <w:rFonts w:ascii="Times New Roman" w:hAnsi="Times New Roman" w:cs="Times New Roman"/>
                <w:sz w:val="28"/>
                <w:szCs w:val="28"/>
              </w:rPr>
              <w:t xml:space="preserve">                          </w:t>
            </w:r>
            <w:r w:rsidR="00F235DA">
              <w:rPr>
                <w:rFonts w:ascii="Times New Roman" w:hAnsi="Times New Roman" w:cs="Times New Roman"/>
                <w:sz w:val="28"/>
                <w:szCs w:val="28"/>
              </w:rPr>
              <w:br/>
              <w:t xml:space="preserve">местный бюджет: </w:t>
            </w:r>
            <w:r w:rsidRPr="00FF6E50">
              <w:rPr>
                <w:rFonts w:ascii="Times New Roman" w:hAnsi="Times New Roman" w:cs="Times New Roman"/>
                <w:b/>
                <w:sz w:val="28"/>
                <w:szCs w:val="28"/>
              </w:rPr>
              <w:t>731</w:t>
            </w:r>
            <w:r w:rsidR="00F235DA" w:rsidRPr="00FF6E50">
              <w:rPr>
                <w:rFonts w:ascii="Times New Roman" w:hAnsi="Times New Roman" w:cs="Times New Roman"/>
                <w:b/>
                <w:sz w:val="28"/>
                <w:szCs w:val="28"/>
              </w:rPr>
              <w:t>70,0</w:t>
            </w:r>
            <w:r w:rsidR="00F235DA">
              <w:rPr>
                <w:rFonts w:ascii="Times New Roman" w:hAnsi="Times New Roman" w:cs="Times New Roman"/>
                <w:sz w:val="28"/>
                <w:szCs w:val="28"/>
              </w:rPr>
              <w:t xml:space="preserve"> тыс. </w:t>
            </w:r>
            <w:r w:rsidR="00F235DA">
              <w:rPr>
                <w:rFonts w:ascii="Times New Roman" w:eastAsia="Calibri" w:hAnsi="Times New Roman" w:cs="Times New Roman"/>
                <w:sz w:val="28"/>
                <w:szCs w:val="28"/>
              </w:rPr>
              <w:t>рублей,</w:t>
            </w:r>
            <w:r w:rsidR="00F235DA">
              <w:rPr>
                <w:rFonts w:ascii="Times New Roman" w:hAnsi="Times New Roman" w:cs="Times New Roman"/>
                <w:sz w:val="28"/>
                <w:szCs w:val="28"/>
              </w:rPr>
              <w:t xml:space="preserve"> в том числе (по годам реализации</w:t>
            </w:r>
            <w:proofErr w:type="gramStart"/>
            <w:r w:rsidR="00F235DA">
              <w:rPr>
                <w:rFonts w:ascii="Times New Roman" w:hAnsi="Times New Roman" w:cs="Times New Roman"/>
                <w:sz w:val="28"/>
                <w:szCs w:val="28"/>
              </w:rPr>
              <w:t xml:space="preserve">):   </w:t>
            </w:r>
            <w:proofErr w:type="gramEnd"/>
            <w:r w:rsidR="00F235DA">
              <w:rPr>
                <w:rFonts w:ascii="Times New Roman" w:hAnsi="Times New Roman" w:cs="Times New Roman"/>
                <w:sz w:val="28"/>
                <w:szCs w:val="28"/>
              </w:rPr>
              <w:t xml:space="preserve">  </w:t>
            </w:r>
            <w:r w:rsidR="00F235DA">
              <w:rPr>
                <w:rFonts w:ascii="Times New Roman" w:hAnsi="Times New Roman" w:cs="Times New Roman"/>
                <w:sz w:val="28"/>
                <w:szCs w:val="28"/>
              </w:rPr>
              <w:br/>
            </w:r>
            <w:r w:rsidR="00F235DA">
              <w:rPr>
                <w:rFonts w:ascii="Times New Roman" w:eastAsia="Calibri" w:hAnsi="Times New Roman" w:cs="Times New Roman"/>
                <w:sz w:val="28"/>
                <w:szCs w:val="28"/>
              </w:rPr>
              <w:t>2016 год – 8600,0</w:t>
            </w:r>
            <w:r w:rsidR="00F235DA">
              <w:rPr>
                <w:rFonts w:ascii="Times New Roman" w:hAnsi="Times New Roman" w:cs="Times New Roman"/>
                <w:sz w:val="28"/>
                <w:szCs w:val="28"/>
              </w:rPr>
              <w:t xml:space="preserve"> тыс.</w:t>
            </w:r>
            <w:r w:rsidR="00F235DA">
              <w:rPr>
                <w:rFonts w:ascii="Times New Roman" w:eastAsia="Calibri" w:hAnsi="Times New Roman" w:cs="Times New Roman"/>
                <w:sz w:val="28"/>
                <w:szCs w:val="28"/>
              </w:rPr>
              <w:t xml:space="preserve"> рублей;</w:t>
            </w:r>
          </w:p>
          <w:p w:rsidR="00F235DA" w:rsidRDefault="00F235DA" w:rsidP="00DA0797">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2017 год – 9510,0 </w:t>
            </w:r>
            <w:r>
              <w:rPr>
                <w:rFonts w:ascii="Times New Roman" w:hAnsi="Times New Roman" w:cs="Times New Roman"/>
                <w:sz w:val="28"/>
                <w:szCs w:val="28"/>
              </w:rPr>
              <w:t>тыс.</w:t>
            </w:r>
            <w:r>
              <w:rPr>
                <w:rFonts w:ascii="Times New Roman" w:eastAsia="Calibri" w:hAnsi="Times New Roman" w:cs="Times New Roman"/>
                <w:sz w:val="28"/>
                <w:szCs w:val="28"/>
              </w:rPr>
              <w:t xml:space="preserve"> рублей;</w:t>
            </w:r>
          </w:p>
          <w:p w:rsidR="00F235DA" w:rsidRDefault="00F235DA" w:rsidP="00DA0797">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2018 год – 9760,0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rsidR="00F235DA" w:rsidRDefault="00F235DA" w:rsidP="00DA0797">
            <w:pPr>
              <w:widowControl/>
              <w:jc w:val="both"/>
              <w:rPr>
                <w:rFonts w:ascii="Times New Roman" w:eastAsia="Calibri" w:hAnsi="Times New Roman" w:cs="Times New Roman"/>
                <w:b/>
                <w:bCs/>
                <w:sz w:val="28"/>
                <w:szCs w:val="28"/>
              </w:rPr>
            </w:pPr>
            <w:r>
              <w:rPr>
                <w:rFonts w:ascii="Times New Roman" w:eastAsia="Calibri" w:hAnsi="Times New Roman" w:cs="Times New Roman"/>
                <w:sz w:val="28"/>
                <w:szCs w:val="28"/>
              </w:rPr>
              <w:lastRenderedPageBreak/>
              <w:t>2019 год – 10800,0</w:t>
            </w:r>
            <w:r>
              <w:rPr>
                <w:rFonts w:ascii="Times New Roman" w:hAnsi="Times New Roman" w:cs="Times New Roman"/>
                <w:sz w:val="28"/>
                <w:szCs w:val="28"/>
              </w:rPr>
              <w:t xml:space="preserve"> тыс.</w:t>
            </w:r>
            <w:r>
              <w:rPr>
                <w:rFonts w:ascii="Times New Roman" w:eastAsia="Calibri" w:hAnsi="Times New Roman" w:cs="Times New Roman"/>
                <w:sz w:val="28"/>
                <w:szCs w:val="28"/>
              </w:rPr>
              <w:t xml:space="preserve"> рублей;</w:t>
            </w:r>
          </w:p>
          <w:p w:rsidR="00F235DA" w:rsidRDefault="00F235DA" w:rsidP="00DA0797">
            <w:pPr>
              <w:widowControl/>
              <w:rPr>
                <w:rFonts w:ascii="Times New Roman" w:eastAsia="Calibri" w:hAnsi="Times New Roman" w:cs="Times New Roman"/>
                <w:sz w:val="28"/>
                <w:szCs w:val="28"/>
              </w:rPr>
            </w:pPr>
            <w:r>
              <w:rPr>
                <w:rFonts w:ascii="Times New Roman" w:eastAsia="Calibri" w:hAnsi="Times New Roman" w:cs="Times New Roman"/>
                <w:sz w:val="28"/>
                <w:szCs w:val="28"/>
              </w:rPr>
              <w:t>2020 год – 11000,0 тыс.</w:t>
            </w:r>
            <w:r>
              <w:rPr>
                <w:rFonts w:ascii="Times New Roman" w:hAnsi="Times New Roman" w:cs="Times New Roman"/>
                <w:sz w:val="28"/>
                <w:szCs w:val="28"/>
              </w:rPr>
              <w:t xml:space="preserve"> </w:t>
            </w:r>
            <w:r>
              <w:rPr>
                <w:rFonts w:ascii="Times New Roman" w:eastAsia="Calibri" w:hAnsi="Times New Roman" w:cs="Times New Roman"/>
                <w:sz w:val="28"/>
                <w:szCs w:val="28"/>
              </w:rPr>
              <w:t>рублей</w:t>
            </w:r>
            <w:r w:rsidR="00FF6E50">
              <w:rPr>
                <w:rFonts w:ascii="Times New Roman" w:eastAsia="Calibri" w:hAnsi="Times New Roman" w:cs="Times New Roman"/>
                <w:sz w:val="28"/>
                <w:szCs w:val="28"/>
              </w:rPr>
              <w:t>;</w:t>
            </w:r>
          </w:p>
          <w:p w:rsidR="00FF6E50" w:rsidRPr="00FF6E50" w:rsidRDefault="00FF6E50" w:rsidP="00FF6E50">
            <w:pPr>
              <w:widowControl/>
              <w:rPr>
                <w:rFonts w:ascii="Times New Roman" w:eastAsia="Calibri" w:hAnsi="Times New Roman" w:cs="Times New Roman"/>
                <w:sz w:val="28"/>
                <w:szCs w:val="28"/>
              </w:rPr>
            </w:pPr>
            <w:r w:rsidRPr="00FF6E50">
              <w:rPr>
                <w:rFonts w:ascii="Times New Roman" w:eastAsia="Calibri" w:hAnsi="Times New Roman" w:cs="Times New Roman"/>
                <w:sz w:val="28"/>
                <w:szCs w:val="28"/>
              </w:rPr>
              <w:t xml:space="preserve">2021 год – </w:t>
            </w:r>
            <w:r>
              <w:rPr>
                <w:rFonts w:ascii="Times New Roman" w:eastAsia="Calibri" w:hAnsi="Times New Roman" w:cs="Times New Roman"/>
                <w:sz w:val="28"/>
                <w:szCs w:val="28"/>
              </w:rPr>
              <w:t>1150</w:t>
            </w:r>
            <w:r w:rsidRPr="00FF6E50">
              <w:rPr>
                <w:rFonts w:ascii="Times New Roman" w:eastAsia="Calibri" w:hAnsi="Times New Roman" w:cs="Times New Roman"/>
                <w:sz w:val="28"/>
                <w:szCs w:val="28"/>
              </w:rPr>
              <w:t>0,0 тыс. рублей;</w:t>
            </w:r>
          </w:p>
          <w:p w:rsidR="00FF6E50" w:rsidRDefault="00FF6E50" w:rsidP="00FF6E50">
            <w:pPr>
              <w:widowControl/>
              <w:rPr>
                <w:rFonts w:ascii="Times New Roman" w:hAnsi="Times New Roman" w:cs="Times New Roman"/>
                <w:sz w:val="28"/>
                <w:szCs w:val="28"/>
              </w:rPr>
            </w:pPr>
            <w:r w:rsidRPr="00FF6E50">
              <w:rPr>
                <w:rFonts w:ascii="Times New Roman" w:eastAsia="Calibri" w:hAnsi="Times New Roman" w:cs="Times New Roman"/>
                <w:sz w:val="28"/>
                <w:szCs w:val="28"/>
              </w:rPr>
              <w:t>2022 год –</w:t>
            </w:r>
            <w:r>
              <w:rPr>
                <w:rFonts w:ascii="Times New Roman" w:eastAsia="Calibri" w:hAnsi="Times New Roman" w:cs="Times New Roman"/>
                <w:sz w:val="28"/>
                <w:szCs w:val="28"/>
              </w:rPr>
              <w:t xml:space="preserve"> 12000</w:t>
            </w:r>
            <w:r w:rsidRPr="00FF6E50">
              <w:rPr>
                <w:rFonts w:ascii="Times New Roman" w:eastAsia="Calibri" w:hAnsi="Times New Roman" w:cs="Times New Roman"/>
                <w:sz w:val="28"/>
                <w:szCs w:val="28"/>
              </w:rPr>
              <w:t xml:space="preserve"> 0,</w:t>
            </w:r>
            <w:proofErr w:type="gramStart"/>
            <w:r w:rsidRPr="00FF6E50">
              <w:rPr>
                <w:rFonts w:ascii="Times New Roman" w:eastAsia="Calibri" w:hAnsi="Times New Roman" w:cs="Times New Roman"/>
                <w:sz w:val="28"/>
                <w:szCs w:val="28"/>
              </w:rPr>
              <w:t>0  тыс.</w:t>
            </w:r>
            <w:proofErr w:type="gramEnd"/>
            <w:r w:rsidRPr="00FF6E50">
              <w:rPr>
                <w:rFonts w:ascii="Times New Roman" w:eastAsia="Calibri" w:hAnsi="Times New Roman" w:cs="Times New Roman"/>
                <w:sz w:val="28"/>
                <w:szCs w:val="28"/>
              </w:rPr>
              <w:t xml:space="preserve"> рублей.                          </w:t>
            </w:r>
          </w:p>
        </w:tc>
      </w:tr>
      <w:tr w:rsidR="00F235DA" w:rsidTr="00DA0797">
        <w:trPr>
          <w:trHeight w:val="400"/>
        </w:trPr>
        <w:tc>
          <w:tcPr>
            <w:tcW w:w="3534" w:type="dxa"/>
            <w:tcBorders>
              <w:top w:val="nil"/>
              <w:left w:val="single" w:sz="4" w:space="0" w:color="auto"/>
              <w:bottom w:val="single" w:sz="4" w:space="0" w:color="auto"/>
              <w:right w:val="single" w:sz="4" w:space="0" w:color="auto"/>
            </w:tcBorders>
            <w:hideMark/>
          </w:tcPr>
          <w:p w:rsidR="00F235DA" w:rsidRDefault="00F235DA" w:rsidP="00DA0797">
            <w:pPr>
              <w:rPr>
                <w:rFonts w:ascii="Times New Roman" w:hAnsi="Times New Roman" w:cs="Times New Roman"/>
                <w:sz w:val="28"/>
                <w:szCs w:val="28"/>
              </w:rPr>
            </w:pPr>
            <w:r>
              <w:rPr>
                <w:rFonts w:ascii="Times New Roman" w:hAnsi="Times New Roman" w:cs="Times New Roman"/>
                <w:sz w:val="28"/>
                <w:szCs w:val="28"/>
              </w:rPr>
              <w:lastRenderedPageBreak/>
              <w:t xml:space="preserve">АДРЕС РАЗМЕЩЕНИЯ </w:t>
            </w:r>
            <w:r>
              <w:rPr>
                <w:rFonts w:ascii="Times New Roman" w:hAnsi="Times New Roman" w:cs="Times New Roman"/>
                <w:sz w:val="28"/>
                <w:szCs w:val="28"/>
              </w:rPr>
              <w:br/>
              <w:t xml:space="preserve">ПОДПРОГРАММЫ В СЕТИ ИНТЕРНЕТ        </w:t>
            </w:r>
          </w:p>
        </w:tc>
        <w:tc>
          <w:tcPr>
            <w:tcW w:w="5940" w:type="dxa"/>
            <w:tcBorders>
              <w:top w:val="nil"/>
              <w:left w:val="single" w:sz="4" w:space="0" w:color="auto"/>
              <w:bottom w:val="single" w:sz="4" w:space="0" w:color="auto"/>
              <w:right w:val="single" w:sz="4" w:space="0" w:color="auto"/>
            </w:tcBorders>
            <w:hideMark/>
          </w:tcPr>
          <w:p w:rsidR="00F235DA" w:rsidRPr="00296389" w:rsidRDefault="006823EB" w:rsidP="00DA0797">
            <w:pPr>
              <w:widowControl/>
              <w:rPr>
                <w:rFonts w:ascii="Times New Roman" w:eastAsia="Calibri" w:hAnsi="Times New Roman" w:cs="Times New Roman"/>
                <w:sz w:val="26"/>
                <w:szCs w:val="26"/>
                <w:lang w:eastAsia="en-US"/>
              </w:rPr>
            </w:pPr>
            <w:hyperlink r:id="rId8" w:history="1">
              <w:r w:rsidR="00F235DA" w:rsidRPr="00296389">
                <w:rPr>
                  <w:rStyle w:val="a6"/>
                  <w:rFonts w:ascii="Times New Roman" w:eastAsia="Calibri" w:hAnsi="Times New Roman" w:cs="Times New Roman"/>
                  <w:color w:val="333333"/>
                  <w:sz w:val="26"/>
                  <w:szCs w:val="26"/>
                  <w:lang w:eastAsia="en-US"/>
                </w:rPr>
                <w:t>http://adminsergi.ru</w:t>
              </w:r>
            </w:hyperlink>
          </w:p>
        </w:tc>
      </w:tr>
    </w:tbl>
    <w:p w:rsidR="00F235DA" w:rsidRDefault="00F235DA" w:rsidP="00F235DA">
      <w:pPr>
        <w:jc w:val="both"/>
        <w:rPr>
          <w:rFonts w:ascii="Times New Roman" w:hAnsi="Times New Roman" w:cs="Times New Roman"/>
          <w:sz w:val="24"/>
          <w:szCs w:val="24"/>
          <w:lang w:eastAsia="en-US"/>
        </w:rPr>
      </w:pPr>
    </w:p>
    <w:p w:rsidR="00F235DA" w:rsidRDefault="00F235DA" w:rsidP="00F235DA">
      <w:pPr>
        <w:widowControl/>
        <w:tabs>
          <w:tab w:val="left" w:pos="851"/>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1. Характеристика и анализ текущего состояния развития библиотечного обслуживания в Нижнесергинском городском поселении</w:t>
      </w:r>
    </w:p>
    <w:p w:rsidR="00F235DA" w:rsidRDefault="00F235DA" w:rsidP="00F235DA">
      <w:pPr>
        <w:widowControl/>
        <w:jc w:val="center"/>
        <w:rPr>
          <w:rFonts w:ascii="Times New Roman" w:eastAsia="Calibri" w:hAnsi="Times New Roman" w:cs="Times New Roman"/>
          <w:sz w:val="28"/>
          <w:szCs w:val="28"/>
        </w:rPr>
      </w:pP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библиотечное обслуживание населения Нижнесергинского городского поселения осуществляет Муниципальное бюджетное учреждение культуры «Библиотечно-информационный центр» Нижнесергинского городского поселения, в состав которого входит:</w:t>
      </w:r>
    </w:p>
    <w:p w:rsidR="00F235DA" w:rsidRDefault="00F235DA" w:rsidP="00FF6E50">
      <w:pPr>
        <w:widowControl/>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городская библиотека, обслуживающая жителей города, начиная с 14 лет;</w:t>
      </w:r>
    </w:p>
    <w:p w:rsidR="00F235DA" w:rsidRDefault="00F235DA" w:rsidP="00FF6E50">
      <w:pPr>
        <w:widowControl/>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детская библиотека, обслуживающая читателей детского возраста от 0 до 14 лет.</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 книжных фондов библиотек составляет 110000 тысяч экземпляров.</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Услугами общедоступных библиотек пользуются ежегодно более пяти с половиной тысяч нижнесергинцев, что составляет более 57% населения города.</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читателям выдается более 117 тысяч изданий, выполняются почти 6 тысяч библиографических справок, посещаемость библиотек составляет более 60 тысяч. </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Библиотечное обслуживание осуществляется 8 библиотечными работниками, из которых </w:t>
      </w:r>
      <w:r w:rsidR="00FF6E50">
        <w:rPr>
          <w:rFonts w:ascii="Times New Roman" w:eastAsia="Calibri" w:hAnsi="Times New Roman" w:cs="Times New Roman"/>
          <w:sz w:val="28"/>
          <w:szCs w:val="28"/>
        </w:rPr>
        <w:t>четыре специалиста</w:t>
      </w:r>
      <w:r>
        <w:rPr>
          <w:rFonts w:ascii="Times New Roman" w:eastAsia="Calibri" w:hAnsi="Times New Roman" w:cs="Times New Roman"/>
          <w:sz w:val="28"/>
          <w:szCs w:val="28"/>
        </w:rPr>
        <w:t xml:space="preserve"> имеют высшее образование </w:t>
      </w:r>
      <w:r w:rsidR="00FF6E50">
        <w:rPr>
          <w:rFonts w:ascii="Times New Roman" w:eastAsia="Calibri" w:hAnsi="Times New Roman" w:cs="Times New Roman"/>
          <w:sz w:val="28"/>
          <w:szCs w:val="28"/>
        </w:rPr>
        <w:t>и четыре специалиста</w:t>
      </w:r>
      <w:r>
        <w:rPr>
          <w:rFonts w:ascii="Times New Roman" w:eastAsia="Calibri" w:hAnsi="Times New Roman" w:cs="Times New Roman"/>
          <w:sz w:val="28"/>
          <w:szCs w:val="28"/>
        </w:rPr>
        <w:t xml:space="preserve"> – специальное библиотечное образование. </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Библиотеками ведётся большая работа по пропаганде всех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нашем поселении, его людях, историческом и экономическом развитии. </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в библиотечном деле города существует немало проблем. </w:t>
      </w:r>
    </w:p>
    <w:p w:rsidR="00F235DA" w:rsidRDefault="00F235DA" w:rsidP="00FF6E50">
      <w:pPr>
        <w:widowControl/>
        <w:shd w:val="clear" w:color="auto" w:fill="FFFFFF"/>
        <w:autoSpaceDE/>
        <w:adjustRightInd/>
        <w:ind w:left="851" w:firstLine="708"/>
        <w:jc w:val="both"/>
        <w:textAlignment w:val="baseline"/>
        <w:rPr>
          <w:rFonts w:ascii="Helvetica" w:hAnsi="Helvetica" w:cs="Helvetica"/>
          <w:color w:val="000000"/>
          <w:sz w:val="18"/>
          <w:szCs w:val="18"/>
        </w:rPr>
      </w:pPr>
      <w:r>
        <w:rPr>
          <w:rFonts w:ascii="Times New Roman" w:hAnsi="Times New Roman" w:cs="Times New Roman"/>
          <w:color w:val="000000"/>
          <w:sz w:val="28"/>
          <w:szCs w:val="28"/>
          <w:bdr w:val="none" w:sz="0" w:space="0" w:color="auto" w:frame="1"/>
        </w:rPr>
        <w:t>В настоящее время одним из самых уязвимых мест в деятельности библиотек является состояние материально-технической базы. Техническое оснащение и оборудование библиотек быстро устаревает, что не позволяет обеспечить качественный уровень предоставления библиотечных услуг. Требуется пополнение фондов библиотек не только бумажными, но и другими носителями информации, укомплектование компьютерной и множительной техникой. Нуждается в развитии процесс информатизации и компьютеризации библиотек.</w:t>
      </w:r>
    </w:p>
    <w:p w:rsidR="00F235DA" w:rsidRDefault="00F235DA" w:rsidP="00FF6E50">
      <w:pPr>
        <w:widowControl/>
        <w:shd w:val="clear" w:color="auto" w:fill="FFFFFF"/>
        <w:autoSpaceDE/>
        <w:adjustRightInd/>
        <w:ind w:left="851" w:firstLine="708"/>
        <w:jc w:val="both"/>
        <w:textAlignment w:val="baseline"/>
        <w:rPr>
          <w:rFonts w:ascii="Helvetica" w:hAnsi="Helvetica" w:cs="Helvetica"/>
          <w:color w:val="000000"/>
          <w:sz w:val="18"/>
          <w:szCs w:val="18"/>
        </w:rPr>
      </w:pPr>
      <w:r>
        <w:rPr>
          <w:rFonts w:ascii="Times New Roman" w:hAnsi="Times New Roman" w:cs="Times New Roman"/>
          <w:color w:val="000000"/>
          <w:sz w:val="28"/>
          <w:szCs w:val="28"/>
          <w:bdr w:val="none" w:sz="0" w:space="0" w:color="auto" w:frame="1"/>
        </w:rPr>
        <w:t>Важны новые подходы в социальной защите, в улучшении условий труда, подготовке и переподготовке кадров работников библиотек.</w:t>
      </w:r>
    </w:p>
    <w:p w:rsidR="00F235DA" w:rsidRDefault="00F235DA" w:rsidP="00FF6E50">
      <w:pPr>
        <w:widowControl/>
        <w:shd w:val="clear" w:color="auto" w:fill="FFFFFF"/>
        <w:autoSpaceDE/>
        <w:adjustRightInd/>
        <w:ind w:left="851" w:firstLine="708"/>
        <w:jc w:val="both"/>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lastRenderedPageBreak/>
        <w:t>Этими и другими обстоятельствами диктуется необходимость принятия данной подпрограммы. Программа разработана в соответствии с Конституцией РФ, Гражданским кодексом РФ; федеральными законами «Об общих принципах организации местного самоуправления в РФ» №131, «Основами законодательства Российской Федерации о культуре»; федеральными законами и законами Свердловской области «О библиотечном деле», «Об обязательном экземпляре документов»; Модельным стандартом деятельности публичных библиотек.</w:t>
      </w:r>
    </w:p>
    <w:p w:rsidR="00F235DA" w:rsidRDefault="00F235DA" w:rsidP="00FF6E50">
      <w:pPr>
        <w:widowControl/>
        <w:shd w:val="clear" w:color="auto" w:fill="FFFFFF"/>
        <w:autoSpaceDE/>
        <w:adjustRightInd/>
        <w:ind w:left="851" w:firstLine="708"/>
        <w:jc w:val="both"/>
        <w:textAlignment w:val="baseline"/>
        <w:rPr>
          <w:rFonts w:ascii="Helvetica" w:hAnsi="Helvetica" w:cs="Helvetica"/>
          <w:color w:val="000000"/>
          <w:sz w:val="18"/>
          <w:szCs w:val="18"/>
        </w:rPr>
      </w:pPr>
      <w:r>
        <w:rPr>
          <w:rFonts w:ascii="Times New Roman" w:hAnsi="Times New Roman" w:cs="Times New Roman"/>
          <w:sz w:val="28"/>
          <w:szCs w:val="28"/>
          <w:lang w:eastAsia="en-US"/>
        </w:rPr>
        <w:t>Принятие данной подпрограммы позволит решить основные проблемы библиотечной отрасли и создать современную модель библиотечно-информационного обслуживания горожан. В конечном итоге реализация Программы обеспечит значительное улучшение качества и доступности библиотечных услуг.</w:t>
      </w:r>
    </w:p>
    <w:p w:rsidR="00F235DA" w:rsidRDefault="00F235DA" w:rsidP="00FF6E50">
      <w:pPr>
        <w:widowControl/>
        <w:autoSpaceDE/>
        <w:adjustRightInd/>
        <w:spacing w:after="200" w:line="276" w:lineRule="auto"/>
        <w:ind w:left="851"/>
        <w:jc w:val="center"/>
        <w:rPr>
          <w:rFonts w:ascii="Times New Roman" w:hAnsi="Times New Roman" w:cs="Times New Roman"/>
          <w:b/>
          <w:sz w:val="28"/>
          <w:szCs w:val="28"/>
          <w:lang w:eastAsia="en-US"/>
        </w:rPr>
      </w:pPr>
    </w:p>
    <w:p w:rsidR="00F235DA" w:rsidRDefault="00F235DA" w:rsidP="00FF6E50">
      <w:pPr>
        <w:widowControl/>
        <w:autoSpaceDE/>
        <w:adjustRightInd/>
        <w:spacing w:after="200" w:line="276" w:lineRule="auto"/>
        <w:ind w:left="851"/>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r>
        <w:rPr>
          <w:rFonts w:ascii="Times New Roman" w:hAnsi="Times New Roman" w:cs="Times New Roman"/>
          <w:b/>
          <w:sz w:val="28"/>
          <w:szCs w:val="28"/>
          <w:lang w:eastAsia="en-US"/>
        </w:rPr>
        <w:tab/>
        <w:t>Механизм реализации подпрограммы</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подпрограммы будет проходить в соответствии с намеченным планом мероприятий. Суммы финансирования конкретных мероприятий указаны в Перечне мероприятий по выполнению подпрограммы (Приложение № 2.2 к настоящей подпрограмме). </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Объемы финансирования, предусмотренные подпрограммой, подлежат корректировке в соответствии со ст.179 Бюджетного кодекса Российской Федерации.</w:t>
      </w:r>
    </w:p>
    <w:p w:rsidR="00F235DA" w:rsidRDefault="00F235DA" w:rsidP="00FF6E50">
      <w:pPr>
        <w:widowControl/>
        <w:ind w:left="851"/>
        <w:jc w:val="both"/>
        <w:outlineLvl w:val="1"/>
        <w:rPr>
          <w:rFonts w:ascii="Times New Roman" w:eastAsia="Calibri" w:hAnsi="Times New Roman" w:cs="Times New Roman"/>
          <w:sz w:val="28"/>
          <w:szCs w:val="28"/>
        </w:rPr>
      </w:pPr>
    </w:p>
    <w:p w:rsidR="00F235DA" w:rsidRDefault="00F235DA" w:rsidP="00FF6E50">
      <w:pPr>
        <w:widowControl/>
        <w:ind w:left="851"/>
        <w:jc w:val="center"/>
        <w:rPr>
          <w:rFonts w:ascii="Times New Roman" w:hAnsi="Times New Roman" w:cs="Times New Roman"/>
          <w:b/>
          <w:bCs/>
          <w:sz w:val="28"/>
          <w:szCs w:val="28"/>
        </w:rPr>
      </w:pPr>
      <w:r>
        <w:rPr>
          <w:rFonts w:ascii="Times New Roman" w:hAnsi="Times New Roman" w:cs="Times New Roman"/>
          <w:b/>
          <w:bCs/>
          <w:sz w:val="28"/>
          <w:szCs w:val="28"/>
        </w:rPr>
        <w:t>3. Цели и задачи подпрограммы,</w:t>
      </w:r>
    </w:p>
    <w:p w:rsidR="00F235DA" w:rsidRDefault="00F235DA" w:rsidP="00FF6E50">
      <w:pPr>
        <w:widowControl/>
        <w:ind w:left="851"/>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 реализации подпрограммы</w:t>
      </w:r>
    </w:p>
    <w:p w:rsidR="00F235DA" w:rsidRDefault="00F235DA" w:rsidP="00FF6E50">
      <w:pPr>
        <w:widowControl/>
        <w:ind w:left="851"/>
        <w:jc w:val="center"/>
        <w:rPr>
          <w:rFonts w:ascii="Times New Roman" w:hAnsi="Times New Roman" w:cs="Times New Roman"/>
          <w:b/>
          <w:bCs/>
          <w:sz w:val="28"/>
          <w:szCs w:val="28"/>
        </w:rPr>
      </w:pPr>
    </w:p>
    <w:p w:rsidR="00F235DA" w:rsidRDefault="00F235DA" w:rsidP="00FF6E50">
      <w:pPr>
        <w:widowControl/>
        <w:ind w:left="851" w:firstLine="708"/>
        <w:jc w:val="both"/>
        <w:rPr>
          <w:rFonts w:ascii="Times New Roman" w:hAnsi="Times New Roman" w:cs="Times New Roman"/>
          <w:bCs/>
          <w:sz w:val="28"/>
          <w:szCs w:val="28"/>
        </w:rPr>
      </w:pPr>
      <w:r>
        <w:rPr>
          <w:rFonts w:ascii="Times New Roman" w:hAnsi="Times New Roman" w:cs="Times New Roman"/>
          <w:bCs/>
          <w:sz w:val="28"/>
          <w:szCs w:val="28"/>
        </w:rPr>
        <w:t>Определение основной цели подпрограммы основывается на учете тенденций, сложившихся в сфере библиотечного обслуживания и возникших проблем в предыдущие годы, потребностей жителей города в функционировании данной отрасли, а также задач, поставленных федеральными и областными нормативно-правовыми документами по развитию библиотечного обслуживания.</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hAnsi="Times New Roman" w:cs="Times New Roman"/>
          <w:bCs/>
          <w:sz w:val="28"/>
          <w:szCs w:val="28"/>
        </w:rPr>
        <w:t xml:space="preserve"> Исходя из этого, главной целью подпрограммы является: </w:t>
      </w:r>
      <w:r>
        <w:rPr>
          <w:rFonts w:ascii="Times New Roman" w:eastAsia="Calibri" w:hAnsi="Times New Roman" w:cs="Times New Roman"/>
          <w:sz w:val="28"/>
          <w:szCs w:val="28"/>
        </w:rPr>
        <w:t>достижение конечного положительного результата,  направленного на</w:t>
      </w:r>
      <w:r>
        <w:t xml:space="preserve">  </w:t>
      </w:r>
      <w:r>
        <w:rPr>
          <w:rFonts w:ascii="Times New Roman" w:hAnsi="Times New Roman" w:cs="Times New Roman"/>
          <w:sz w:val="28"/>
          <w:szCs w:val="28"/>
        </w:rPr>
        <w:t>с</w:t>
      </w:r>
      <w:r>
        <w:rPr>
          <w:rFonts w:ascii="Times New Roman" w:eastAsia="Calibri" w:hAnsi="Times New Roman" w:cs="Times New Roman"/>
          <w:sz w:val="28"/>
          <w:szCs w:val="28"/>
        </w:rPr>
        <w:t>оздание    современной    модели     библиотечно-информационного       обслуживания       населения Нижнесергинского городского поселения, обеспечивающей  конституционные   права граждан  на  свободный  и  оперативный  доступ к информации,  приобщение  к   ценностям   культуры, практическим    и     фундаментальным     знаниям, сохранение    культурного     наследия     народов Нижнесергинского городского поселения.</w:t>
      </w:r>
    </w:p>
    <w:p w:rsidR="00F235DA" w:rsidRDefault="00F235DA" w:rsidP="00FF6E50">
      <w:pPr>
        <w:widowControl/>
        <w:ind w:left="851" w:firstLine="708"/>
        <w:jc w:val="both"/>
        <w:rPr>
          <w:rFonts w:ascii="Times New Roman" w:hAnsi="Times New Roman" w:cs="Times New Roman"/>
          <w:bCs/>
          <w:sz w:val="28"/>
          <w:szCs w:val="28"/>
        </w:rPr>
      </w:pPr>
      <w:r>
        <w:rPr>
          <w:rFonts w:ascii="Times New Roman" w:hAnsi="Times New Roman" w:cs="Times New Roman"/>
          <w:bCs/>
          <w:sz w:val="28"/>
          <w:szCs w:val="28"/>
        </w:rPr>
        <w:t>Задачи:</w:t>
      </w:r>
    </w:p>
    <w:p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xml:space="preserve"> - Формирование информационной и правовой культуры общества, интереса к чтению, родному   языку, отечественной истории и культуре; </w:t>
      </w:r>
    </w:p>
    <w:p w:rsidR="00F235DA" w:rsidRDefault="00F235DA" w:rsidP="00FF6E50">
      <w:pPr>
        <w:widowControl/>
        <w:autoSpaceDE/>
        <w:adjustRightInd/>
        <w:ind w:left="85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повышение доступности и качества услуг, оказываемых населению в сфере культуры;</w:t>
      </w:r>
    </w:p>
    <w:p w:rsidR="00F235DA" w:rsidRDefault="00F235DA" w:rsidP="00FF6E50">
      <w:pPr>
        <w:widowControl/>
        <w:autoSpaceDE/>
        <w:adjustRightInd/>
        <w:ind w:left="851"/>
        <w:jc w:val="both"/>
        <w:rPr>
          <w:rFonts w:ascii="Times New Roman" w:hAnsi="Times New Roman" w:cs="Times New Roman"/>
          <w:color w:val="000000"/>
          <w:sz w:val="28"/>
          <w:szCs w:val="28"/>
          <w:lang w:eastAsia="en-US"/>
        </w:rPr>
      </w:pPr>
      <w:r>
        <w:rPr>
          <w:rFonts w:ascii="Times New Roman" w:hAnsi="Times New Roman" w:cs="Times New Roman"/>
          <w:bCs/>
          <w:sz w:val="28"/>
          <w:szCs w:val="28"/>
          <w:lang w:eastAsia="en-US"/>
        </w:rPr>
        <w:t xml:space="preserve">- </w:t>
      </w:r>
      <w:r>
        <w:rPr>
          <w:rFonts w:ascii="Times New Roman" w:hAnsi="Times New Roman" w:cs="Times New Roman"/>
          <w:color w:val="000000"/>
          <w:sz w:val="28"/>
          <w:szCs w:val="28"/>
          <w:lang w:eastAsia="en-US"/>
        </w:rPr>
        <w:t>обеспечение условий для развития инновационной деятельности муниципального учреждения культуры;</w:t>
      </w:r>
    </w:p>
    <w:p w:rsidR="00F235DA" w:rsidRDefault="00F235DA" w:rsidP="00FF6E50">
      <w:pPr>
        <w:widowControl/>
        <w:ind w:left="85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создание условий для сохранения и развития кадрового и творческого потенциала муниципального учреждения культуры;</w:t>
      </w:r>
    </w:p>
    <w:p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xml:space="preserve"> - поэтапная модернизация библиотек, предусматривающая компьютеризацию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rsidR="00F235DA" w:rsidRDefault="00F235DA" w:rsidP="00FF6E50">
      <w:pPr>
        <w:widowControl/>
        <w:autoSpaceDE/>
        <w:adjustRightInd/>
        <w:ind w:left="851"/>
        <w:jc w:val="both"/>
        <w:rPr>
          <w:rFonts w:ascii="Times New Roman" w:hAnsi="Times New Roman" w:cs="Times New Roman"/>
          <w:color w:val="000000"/>
          <w:sz w:val="28"/>
          <w:szCs w:val="28"/>
          <w:lang w:eastAsia="en-US"/>
        </w:rPr>
      </w:pPr>
      <w:r>
        <w:rPr>
          <w:rFonts w:ascii="Times New Roman" w:eastAsia="Calibri" w:hAnsi="Times New Roman" w:cs="Times New Roman"/>
          <w:bCs/>
          <w:sz w:val="28"/>
          <w:szCs w:val="28"/>
        </w:rPr>
        <w:t>- комплектование библиотечных фондов в соответствии с установленными нормативами, повышение качества фондов    библиотек    на    основе    электронной каталогизации;</w:t>
      </w:r>
    </w:p>
    <w:p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укрепление      материально-технической       базы библиотеки, включая реконструкцию зданий и помещений, обеспечение их современным оборудованием;</w:t>
      </w:r>
    </w:p>
    <w:p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обеспечение      библиотеки       квалифицированным персоналом;</w:t>
      </w:r>
    </w:p>
    <w:p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xml:space="preserve">- внедрение современных технологий, в том числе информационно-коммуникационных, создание   и развитие    корпоративных    систем;    </w:t>
      </w:r>
    </w:p>
    <w:p w:rsidR="00F235DA" w:rsidRDefault="00F235DA" w:rsidP="00FF6E50">
      <w:pPr>
        <w:widowControl/>
        <w:ind w:left="851"/>
        <w:jc w:val="both"/>
        <w:rPr>
          <w:rFonts w:ascii="Times New Roman" w:hAnsi="Times New Roman" w:cs="Times New Roman"/>
          <w:bCs/>
          <w:sz w:val="28"/>
          <w:szCs w:val="28"/>
        </w:rPr>
      </w:pPr>
      <w:r>
        <w:rPr>
          <w:rFonts w:ascii="Times New Roman" w:hAnsi="Times New Roman" w:cs="Times New Roman"/>
          <w:bCs/>
          <w:sz w:val="28"/>
          <w:szCs w:val="28"/>
        </w:rPr>
        <w:t>- повышение безопасности библиотеки и улучшение сохранности библиотечных фондов;</w:t>
      </w:r>
    </w:p>
    <w:p w:rsidR="00F235DA" w:rsidRDefault="00F235DA" w:rsidP="00FF6E50">
      <w:pPr>
        <w:widowControl/>
        <w:ind w:left="851" w:firstLine="708"/>
        <w:jc w:val="both"/>
        <w:rPr>
          <w:rFonts w:ascii="Times New Roman" w:hAnsi="Times New Roman" w:cs="Times New Roman"/>
          <w:bCs/>
          <w:sz w:val="28"/>
          <w:szCs w:val="28"/>
        </w:rPr>
      </w:pPr>
      <w:r>
        <w:rPr>
          <w:rFonts w:ascii="Times New Roman" w:eastAsia="Calibri" w:hAnsi="Times New Roman" w:cs="Times New Roman"/>
          <w:bCs/>
          <w:sz w:val="28"/>
          <w:szCs w:val="28"/>
        </w:rPr>
        <w:t>- обеспечение доступности   услуг   библиотеки   для граждан с ограничениями   в   жизнедеятельности, детей и юношества.</w:t>
      </w:r>
    </w:p>
    <w:p w:rsidR="00F235DA" w:rsidRDefault="00F235DA" w:rsidP="00FF6E50">
      <w:pPr>
        <w:widowControl/>
        <w:ind w:left="851" w:firstLine="708"/>
        <w:jc w:val="both"/>
        <w:rPr>
          <w:rFonts w:ascii="Times New Roman" w:eastAsia="Calibri" w:hAnsi="Times New Roman" w:cs="Times New Roman"/>
          <w:sz w:val="28"/>
          <w:szCs w:val="28"/>
        </w:rPr>
      </w:pPr>
      <w:r>
        <w:rPr>
          <w:rFonts w:ascii="Times New Roman" w:hAnsi="Times New Roman" w:cs="Times New Roman"/>
          <w:bCs/>
          <w:sz w:val="28"/>
          <w:szCs w:val="28"/>
        </w:rPr>
        <w:t>Целевые показатели реализации подпрограммы приведены в Приложении № 2.1 к настоящей подпрограмме.</w:t>
      </w:r>
    </w:p>
    <w:p w:rsidR="006D43EE" w:rsidRDefault="006D43EE"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pPr>
    </w:p>
    <w:p w:rsidR="00E77043" w:rsidRDefault="00E77043" w:rsidP="006D43EE">
      <w:pPr>
        <w:rPr>
          <w:rFonts w:ascii="Times New Roman" w:hAnsi="Times New Roman" w:cs="Times New Roman"/>
          <w:sz w:val="24"/>
          <w:szCs w:val="24"/>
        </w:rPr>
        <w:sectPr w:rsidR="00E77043" w:rsidSect="00F235DA">
          <w:pgSz w:w="11905" w:h="16838"/>
          <w:pgMar w:top="993" w:right="851" w:bottom="992" w:left="851" w:header="426" w:footer="720" w:gutter="0"/>
          <w:pgNumType w:start="1"/>
          <w:cols w:space="720"/>
        </w:sectPr>
      </w:pPr>
    </w:p>
    <w:p w:rsidR="00E77043" w:rsidRDefault="00E77043" w:rsidP="00E77043">
      <w:pPr>
        <w:jc w:val="right"/>
        <w:rPr>
          <w:rFonts w:ascii="Times New Roman" w:hAnsi="Times New Roman" w:cs="Times New Roman"/>
          <w:lang w:eastAsia="en-US"/>
        </w:rPr>
      </w:pPr>
      <w:r>
        <w:rPr>
          <w:rFonts w:ascii="Times New Roman" w:hAnsi="Times New Roman" w:cs="Times New Roman"/>
          <w:lang w:eastAsia="en-US"/>
        </w:rPr>
        <w:lastRenderedPageBreak/>
        <w:t>Приложение № 2.1 к подпрограмме 2</w:t>
      </w:r>
    </w:p>
    <w:p w:rsidR="00E77043" w:rsidRDefault="00E77043" w:rsidP="00E77043">
      <w:pPr>
        <w:jc w:val="right"/>
        <w:rPr>
          <w:rFonts w:ascii="Times New Roman" w:hAnsi="Times New Roman" w:cs="Times New Roman"/>
          <w:sz w:val="24"/>
          <w:szCs w:val="24"/>
          <w:lang w:eastAsia="en-US"/>
        </w:rPr>
      </w:pPr>
    </w:p>
    <w:p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ЦЕЛЕВЫЕ ПОКАЗАТЕЛИ</w:t>
      </w:r>
    </w:p>
    <w:p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РЕАЛИЗАЦИИ ПОДПРОГРАММЫ</w:t>
      </w:r>
    </w:p>
    <w:p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«РАЗВИТИЕ БИБЛИОТЕЧНОГО ДЕЛА НА ТЕРРИТОРИИ </w:t>
      </w:r>
    </w:p>
    <w:p w:rsidR="00E77043" w:rsidRDefault="00E77043" w:rsidP="00E77043">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НИЖНЕСЕРГИНСКОГО ГОРОДСКОГО ПОСЕЛЕНИЯ ДО 2020 ГОДА»</w:t>
      </w:r>
    </w:p>
    <w:p w:rsidR="00E77043" w:rsidRDefault="00E77043" w:rsidP="00E77043">
      <w:pPr>
        <w:rPr>
          <w:rFonts w:ascii="Times New Roman" w:hAnsi="Times New Roman" w:cs="Times New Roman"/>
          <w:b/>
          <w:sz w:val="24"/>
          <w:szCs w:val="24"/>
          <w:lang w:eastAsia="en-US"/>
        </w:rPr>
      </w:pPr>
    </w:p>
    <w:tbl>
      <w:tblPr>
        <w:tblW w:w="15088" w:type="dxa"/>
        <w:tblInd w:w="75" w:type="dxa"/>
        <w:tblLayout w:type="fixed"/>
        <w:tblCellMar>
          <w:left w:w="75" w:type="dxa"/>
          <w:right w:w="75" w:type="dxa"/>
        </w:tblCellMar>
        <w:tblLook w:val="04A0" w:firstRow="1" w:lastRow="0" w:firstColumn="1" w:lastColumn="0" w:noHBand="0" w:noVBand="1"/>
      </w:tblPr>
      <w:tblGrid>
        <w:gridCol w:w="567"/>
        <w:gridCol w:w="2472"/>
        <w:gridCol w:w="1134"/>
        <w:gridCol w:w="1276"/>
        <w:gridCol w:w="850"/>
        <w:gridCol w:w="851"/>
        <w:gridCol w:w="850"/>
        <w:gridCol w:w="851"/>
        <w:gridCol w:w="850"/>
        <w:gridCol w:w="851"/>
        <w:gridCol w:w="850"/>
        <w:gridCol w:w="3686"/>
      </w:tblGrid>
      <w:tr w:rsidR="00E77043" w:rsidTr="00DA0797">
        <w:tc>
          <w:tcPr>
            <w:tcW w:w="567" w:type="dxa"/>
            <w:vMerge w:val="restart"/>
            <w:tcBorders>
              <w:top w:val="single" w:sz="4" w:space="0" w:color="auto"/>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472" w:type="dxa"/>
            <w:vMerge w:val="restart"/>
            <w:tcBorders>
              <w:top w:val="single" w:sz="4" w:space="0" w:color="auto"/>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цели (целей) и задач, целевых </w:t>
            </w:r>
            <w:r>
              <w:rPr>
                <w:rFonts w:ascii="Times New Roman" w:hAnsi="Times New Roman" w:cs="Times New Roman"/>
                <w:sz w:val="24"/>
                <w:szCs w:val="24"/>
              </w:rPr>
              <w:br/>
              <w:t xml:space="preserve">  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276" w:type="dxa"/>
            <w:vMerge w:val="restart"/>
            <w:tcBorders>
              <w:top w:val="single" w:sz="4" w:space="0" w:color="auto"/>
              <w:left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 xml:space="preserve">Базовый показатель на начало реализации программы </w:t>
            </w:r>
          </w:p>
        </w:tc>
        <w:tc>
          <w:tcPr>
            <w:tcW w:w="5953" w:type="dxa"/>
            <w:gridSpan w:val="7"/>
            <w:tcBorders>
              <w:top w:val="single" w:sz="4" w:space="0" w:color="auto"/>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 xml:space="preserve">Значение целевого показателя реализации      </w:t>
            </w:r>
            <w:r>
              <w:rPr>
                <w:rFonts w:ascii="Times New Roman" w:hAnsi="Times New Roman" w:cs="Times New Roman"/>
                <w:sz w:val="24"/>
                <w:szCs w:val="24"/>
              </w:rPr>
              <w:br/>
              <w:t xml:space="preserve">             муниципальной программы</w:t>
            </w:r>
          </w:p>
        </w:tc>
        <w:tc>
          <w:tcPr>
            <w:tcW w:w="3686" w:type="dxa"/>
            <w:tcBorders>
              <w:top w:val="single" w:sz="4" w:space="0" w:color="auto"/>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Порядок расчета показателя</w:t>
            </w:r>
          </w:p>
        </w:tc>
      </w:tr>
      <w:tr w:rsidR="00E77043" w:rsidTr="00DA0797">
        <w:tc>
          <w:tcPr>
            <w:tcW w:w="567" w:type="dxa"/>
            <w:vMerge/>
            <w:tcBorders>
              <w:top w:val="single" w:sz="4" w:space="0" w:color="auto"/>
              <w:left w:val="single" w:sz="4" w:space="0" w:color="auto"/>
              <w:bottom w:val="single" w:sz="4" w:space="0" w:color="auto"/>
              <w:right w:val="single" w:sz="4" w:space="0" w:color="auto"/>
            </w:tcBorders>
            <w:vAlign w:val="center"/>
            <w:hideMark/>
          </w:tcPr>
          <w:p w:rsidR="00E77043" w:rsidRDefault="00E77043" w:rsidP="00DA0797">
            <w:pPr>
              <w:widowControl/>
              <w:autoSpaceDE/>
              <w:autoSpaceDN/>
              <w:adjustRightInd/>
              <w:rPr>
                <w:rFonts w:ascii="Times New Roman" w:hAnsi="Times New Roman" w:cs="Times New Roman"/>
                <w:sz w:val="24"/>
                <w:szCs w:val="24"/>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E77043" w:rsidRDefault="00E77043" w:rsidP="00DA0797">
            <w:pPr>
              <w:widowControl/>
              <w:autoSpaceDE/>
              <w:autoSpaceDN/>
              <w:adjustRightInd/>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043" w:rsidRDefault="00E77043" w:rsidP="00DA0797">
            <w:pPr>
              <w:widowControl/>
              <w:autoSpaceDE/>
              <w:autoSpaceDN/>
              <w:adjustRightInd/>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2018</w:t>
            </w:r>
          </w:p>
        </w:tc>
        <w:tc>
          <w:tcPr>
            <w:tcW w:w="851"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2019</w:t>
            </w:r>
          </w:p>
          <w:p w:rsidR="00E77043" w:rsidRDefault="00E77043" w:rsidP="00DA0797">
            <w:pPr>
              <w:jc w:val="center"/>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nil"/>
              <w:left w:val="single" w:sz="4" w:space="0" w:color="auto"/>
              <w:bottom w:val="single" w:sz="4" w:space="0" w:color="auto"/>
              <w:right w:val="single" w:sz="4" w:space="0" w:color="auto"/>
            </w:tcBorders>
          </w:tcPr>
          <w:p w:rsidR="00E77043" w:rsidRDefault="00E77043" w:rsidP="00DA0797">
            <w:pPr>
              <w:rPr>
                <w:rFonts w:ascii="Times New Roman" w:hAnsi="Times New Roman" w:cs="Times New Roman"/>
                <w:sz w:val="24"/>
                <w:szCs w:val="24"/>
              </w:rPr>
            </w:pPr>
          </w:p>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2022</w:t>
            </w:r>
          </w:p>
        </w:tc>
        <w:tc>
          <w:tcPr>
            <w:tcW w:w="3686" w:type="dxa"/>
            <w:tcBorders>
              <w:top w:val="nil"/>
              <w:left w:val="single" w:sz="4" w:space="0" w:color="auto"/>
              <w:bottom w:val="single" w:sz="4" w:space="0" w:color="auto"/>
              <w:right w:val="single" w:sz="4" w:space="0" w:color="auto"/>
            </w:tcBorders>
          </w:tcPr>
          <w:p w:rsidR="00E77043" w:rsidRDefault="00E77043" w:rsidP="00DA0797">
            <w:pPr>
              <w:rPr>
                <w:rFonts w:ascii="Times New Roman" w:hAnsi="Times New Roman" w:cs="Times New Roman"/>
                <w:sz w:val="24"/>
                <w:szCs w:val="24"/>
              </w:rPr>
            </w:pPr>
          </w:p>
          <w:p w:rsidR="00E77043" w:rsidRDefault="00E77043" w:rsidP="00DA0797">
            <w:pPr>
              <w:rPr>
                <w:rFonts w:ascii="Times New Roman" w:hAnsi="Times New Roman" w:cs="Times New Roman"/>
                <w:sz w:val="24"/>
                <w:szCs w:val="24"/>
              </w:rPr>
            </w:pPr>
          </w:p>
          <w:p w:rsidR="00E77043" w:rsidRDefault="00E77043" w:rsidP="00DA0797">
            <w:pPr>
              <w:rPr>
                <w:rFonts w:ascii="Times New Roman" w:hAnsi="Times New Roman" w:cs="Times New Roman"/>
                <w:sz w:val="24"/>
                <w:szCs w:val="24"/>
              </w:rPr>
            </w:pPr>
          </w:p>
          <w:p w:rsidR="00E77043" w:rsidRDefault="00E77043" w:rsidP="00DA0797">
            <w:pPr>
              <w:rPr>
                <w:rFonts w:ascii="Times New Roman" w:hAnsi="Times New Roman" w:cs="Times New Roman"/>
                <w:sz w:val="24"/>
                <w:szCs w:val="24"/>
              </w:rPr>
            </w:pPr>
          </w:p>
          <w:p w:rsidR="00E77043" w:rsidRDefault="00E77043" w:rsidP="00DA0797">
            <w:pPr>
              <w:tabs>
                <w:tab w:val="left" w:pos="-13368"/>
              </w:tabs>
              <w:rPr>
                <w:rFonts w:ascii="Times New Roman" w:hAnsi="Times New Roman" w:cs="Times New Roman"/>
                <w:sz w:val="24"/>
                <w:szCs w:val="24"/>
              </w:rPr>
            </w:pPr>
            <w:r>
              <w:rPr>
                <w:rFonts w:ascii="Times New Roman" w:hAnsi="Times New Roman" w:cs="Times New Roman"/>
                <w:sz w:val="24"/>
                <w:szCs w:val="24"/>
              </w:rPr>
              <w:tab/>
            </w:r>
          </w:p>
        </w:tc>
      </w:tr>
      <w:tr w:rsidR="00E77043" w:rsidTr="00DA0797">
        <w:tc>
          <w:tcPr>
            <w:tcW w:w="567"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1</w:t>
            </w:r>
          </w:p>
        </w:tc>
        <w:tc>
          <w:tcPr>
            <w:tcW w:w="2472"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nil"/>
              <w:left w:val="single" w:sz="4" w:space="0" w:color="auto"/>
              <w:bottom w:val="single" w:sz="4" w:space="0" w:color="auto"/>
              <w:right w:val="single" w:sz="4" w:space="0" w:color="auto"/>
            </w:tcBorders>
          </w:tcPr>
          <w:p w:rsidR="00E77043" w:rsidRDefault="00E77043" w:rsidP="00DA0797">
            <w:pPr>
              <w:jc w:val="center"/>
              <w:rPr>
                <w:rFonts w:ascii="Times New Roman" w:hAnsi="Times New Roman" w:cs="Times New Roman"/>
                <w:sz w:val="24"/>
                <w:szCs w:val="24"/>
              </w:rPr>
            </w:pPr>
          </w:p>
        </w:tc>
        <w:tc>
          <w:tcPr>
            <w:tcW w:w="3686" w:type="dxa"/>
            <w:tcBorders>
              <w:top w:val="nil"/>
              <w:left w:val="single" w:sz="4" w:space="0" w:color="auto"/>
              <w:bottom w:val="single" w:sz="4" w:space="0" w:color="auto"/>
              <w:right w:val="single" w:sz="4" w:space="0" w:color="auto"/>
            </w:tcBorders>
            <w:hideMark/>
          </w:tcPr>
          <w:p w:rsidR="00E77043" w:rsidRDefault="00E77043" w:rsidP="00DA0797">
            <w:pPr>
              <w:jc w:val="center"/>
              <w:rPr>
                <w:rFonts w:ascii="Times New Roman" w:hAnsi="Times New Roman" w:cs="Times New Roman"/>
                <w:sz w:val="24"/>
                <w:szCs w:val="24"/>
              </w:rPr>
            </w:pPr>
            <w:r>
              <w:rPr>
                <w:rFonts w:ascii="Times New Roman" w:hAnsi="Times New Roman" w:cs="Times New Roman"/>
                <w:sz w:val="24"/>
                <w:szCs w:val="24"/>
              </w:rPr>
              <w:t>10</w:t>
            </w:r>
          </w:p>
        </w:tc>
      </w:tr>
      <w:tr w:rsidR="00E77043" w:rsidTr="00DA0797">
        <w:tc>
          <w:tcPr>
            <w:tcW w:w="567"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1  </w:t>
            </w:r>
          </w:p>
        </w:tc>
        <w:tc>
          <w:tcPr>
            <w:tcW w:w="2472"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Целевой показатель 1: </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посещений массовых мероприятий   </w:t>
            </w:r>
          </w:p>
        </w:tc>
        <w:tc>
          <w:tcPr>
            <w:tcW w:w="1134"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Borders>
              <w:top w:val="nil"/>
              <w:left w:val="single" w:sz="4" w:space="0" w:color="auto"/>
              <w:bottom w:val="single" w:sz="4" w:space="0" w:color="auto"/>
              <w:right w:val="single" w:sz="4" w:space="0" w:color="auto"/>
            </w:tcBorders>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3</w:t>
            </w:r>
            <w:r w:rsidR="00DA0797">
              <w:rPr>
                <w:rFonts w:ascii="Times New Roman" w:hAnsi="Times New Roman" w:cs="Times New Roman"/>
                <w:sz w:val="24"/>
                <w:szCs w:val="24"/>
              </w:rPr>
              <w:t>3</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3</w:t>
            </w:r>
            <w:r w:rsidR="00DA0797">
              <w:rPr>
                <w:rFonts w:ascii="Times New Roman" w:hAnsi="Times New Roman" w:cs="Times New Roman"/>
                <w:sz w:val="24"/>
                <w:szCs w:val="24"/>
              </w:rPr>
              <w:t>7</w:t>
            </w:r>
          </w:p>
        </w:tc>
        <w:tc>
          <w:tcPr>
            <w:tcW w:w="850" w:type="dxa"/>
            <w:tcBorders>
              <w:top w:val="nil"/>
              <w:left w:val="single" w:sz="4" w:space="0" w:color="auto"/>
              <w:bottom w:val="single" w:sz="4" w:space="0" w:color="auto"/>
              <w:right w:val="single" w:sz="4" w:space="0" w:color="auto"/>
            </w:tcBorders>
          </w:tcPr>
          <w:p w:rsidR="00E77043" w:rsidRDefault="00DA0797" w:rsidP="00DA0797">
            <w:pPr>
              <w:jc w:val="center"/>
              <w:rPr>
                <w:rFonts w:ascii="Times New Roman" w:hAnsi="Times New Roman" w:cs="Times New Roman"/>
                <w:sz w:val="24"/>
                <w:szCs w:val="24"/>
              </w:rPr>
            </w:pPr>
            <w:r>
              <w:rPr>
                <w:rFonts w:ascii="Times New Roman" w:hAnsi="Times New Roman" w:cs="Times New Roman"/>
                <w:sz w:val="24"/>
                <w:szCs w:val="24"/>
              </w:rPr>
              <w:t>41</w:t>
            </w:r>
          </w:p>
        </w:tc>
        <w:tc>
          <w:tcPr>
            <w:tcW w:w="3686" w:type="dxa"/>
            <w:tcBorders>
              <w:top w:val="nil"/>
              <w:left w:val="single" w:sz="4" w:space="0" w:color="auto"/>
              <w:bottom w:val="single" w:sz="4" w:space="0" w:color="auto"/>
              <w:right w:val="single" w:sz="4" w:space="0" w:color="auto"/>
            </w:tcBorders>
          </w:tcPr>
          <w:p w:rsidR="00E77043" w:rsidRPr="00DA0797" w:rsidRDefault="00E77043" w:rsidP="00E77043">
            <w:pPr>
              <w:rPr>
                <w:rFonts w:ascii="Times New Roman" w:hAnsi="Times New Roman" w:cs="Times New Roman"/>
                <w:sz w:val="24"/>
                <w:szCs w:val="24"/>
                <w:vertAlign w:val="subscript"/>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rPr>
              <w:t xml:space="preserve"> = П/М</w:t>
            </w:r>
            <w:r>
              <w:rPr>
                <w:rFonts w:ascii="Times New Roman" w:hAnsi="Times New Roman" w:cs="Times New Roman"/>
                <w:sz w:val="24"/>
                <w:szCs w:val="24"/>
                <w:vertAlign w:val="subscript"/>
              </w:rPr>
              <w:t>ер</w:t>
            </w:r>
          </w:p>
          <w:p w:rsidR="00E77043" w:rsidRDefault="00E77043" w:rsidP="00E7704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посещаемость массовых мероприятий текущего года</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П – общее количество посещений массовых мероприятий текущего</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bscript"/>
              </w:rPr>
              <w:t xml:space="preserve">ер </w:t>
            </w:r>
            <w:proofErr w:type="gramStart"/>
            <w:r>
              <w:rPr>
                <w:rFonts w:ascii="Times New Roman" w:hAnsi="Times New Roman" w:cs="Times New Roman"/>
                <w:sz w:val="24"/>
                <w:szCs w:val="24"/>
                <w:vertAlign w:val="subscript"/>
              </w:rPr>
              <w:t xml:space="preserve">-  </w:t>
            </w:r>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массовых мероприятий текущего года</w:t>
            </w:r>
          </w:p>
        </w:tc>
      </w:tr>
      <w:tr w:rsidR="00E77043" w:rsidTr="00DA0797">
        <w:tc>
          <w:tcPr>
            <w:tcW w:w="567"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 2  </w:t>
            </w:r>
          </w:p>
        </w:tc>
        <w:tc>
          <w:tcPr>
            <w:tcW w:w="2472"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Целевой показатель 2:</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Рост ежегодной посещаемости муниципального учреждения культуры</w:t>
            </w:r>
          </w:p>
        </w:tc>
        <w:tc>
          <w:tcPr>
            <w:tcW w:w="1134"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nil"/>
              <w:left w:val="single" w:sz="4" w:space="0" w:color="auto"/>
              <w:bottom w:val="single" w:sz="4" w:space="0" w:color="auto"/>
              <w:right w:val="single" w:sz="4" w:space="0" w:color="auto"/>
            </w:tcBorders>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w:t>
            </w:r>
            <w:r w:rsidR="00DA0797">
              <w:rPr>
                <w:rFonts w:ascii="Times New Roman" w:hAnsi="Times New Roman" w:cs="Times New Roman"/>
                <w:sz w:val="24"/>
                <w:szCs w:val="24"/>
              </w:rPr>
              <w:t>8</w:t>
            </w:r>
          </w:p>
        </w:tc>
        <w:tc>
          <w:tcPr>
            <w:tcW w:w="851" w:type="dxa"/>
            <w:tcBorders>
              <w:top w:val="nil"/>
              <w:left w:val="single" w:sz="4" w:space="0" w:color="auto"/>
              <w:bottom w:val="single" w:sz="4" w:space="0" w:color="auto"/>
              <w:right w:val="single" w:sz="4" w:space="0" w:color="auto"/>
            </w:tcBorders>
            <w:hideMark/>
          </w:tcPr>
          <w:p w:rsidR="00E77043" w:rsidRDefault="00DA0797" w:rsidP="00E77043">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nil"/>
              <w:left w:val="single" w:sz="4" w:space="0" w:color="auto"/>
              <w:bottom w:val="single" w:sz="4" w:space="0" w:color="auto"/>
              <w:right w:val="single" w:sz="4" w:space="0" w:color="auto"/>
            </w:tcBorders>
          </w:tcPr>
          <w:p w:rsidR="00E77043" w:rsidRDefault="00DA0797" w:rsidP="00DA0797">
            <w:pPr>
              <w:jc w:val="center"/>
              <w:rPr>
                <w:rFonts w:ascii="Times New Roman" w:hAnsi="Times New Roman" w:cs="Times New Roman"/>
                <w:sz w:val="24"/>
                <w:szCs w:val="24"/>
              </w:rPr>
            </w:pPr>
            <w:r>
              <w:rPr>
                <w:rFonts w:ascii="Times New Roman" w:hAnsi="Times New Roman" w:cs="Times New Roman"/>
                <w:sz w:val="24"/>
                <w:szCs w:val="24"/>
              </w:rPr>
              <w:t>22</w:t>
            </w:r>
          </w:p>
        </w:tc>
        <w:tc>
          <w:tcPr>
            <w:tcW w:w="3686"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П/А</w:t>
            </w:r>
          </w:p>
          <w:p w:rsidR="00E77043" w:rsidRDefault="00E77043" w:rsidP="00E7704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ос</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посещаемость текущего года</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П – общее количество посещений текущего года</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А – число зарегистрированных читателей</w:t>
            </w:r>
            <w:r>
              <w:t xml:space="preserve"> </w:t>
            </w:r>
            <w:r>
              <w:rPr>
                <w:rFonts w:ascii="Times New Roman" w:hAnsi="Times New Roman" w:cs="Times New Roman"/>
                <w:sz w:val="24"/>
                <w:szCs w:val="24"/>
              </w:rPr>
              <w:t>текущего года</w:t>
            </w:r>
          </w:p>
        </w:tc>
      </w:tr>
      <w:tr w:rsidR="00E77043" w:rsidTr="00DA0797">
        <w:tc>
          <w:tcPr>
            <w:tcW w:w="567"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3  </w:t>
            </w:r>
          </w:p>
        </w:tc>
        <w:tc>
          <w:tcPr>
            <w:tcW w:w="2472"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Целевой показатель 3:</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w:t>
            </w:r>
          </w:p>
        </w:tc>
        <w:tc>
          <w:tcPr>
            <w:tcW w:w="1134"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nil"/>
              <w:left w:val="single" w:sz="4" w:space="0" w:color="auto"/>
              <w:bottom w:val="single" w:sz="4" w:space="0" w:color="auto"/>
              <w:right w:val="single" w:sz="4" w:space="0" w:color="auto"/>
            </w:tcBorders>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2</w:t>
            </w:r>
            <w:r w:rsidR="00DA0797">
              <w:rPr>
                <w:rFonts w:ascii="Times New Roman" w:hAnsi="Times New Roman" w:cs="Times New Roman"/>
                <w:sz w:val="24"/>
                <w:szCs w:val="24"/>
              </w:rPr>
              <w:t>8</w:t>
            </w:r>
          </w:p>
        </w:tc>
        <w:tc>
          <w:tcPr>
            <w:tcW w:w="851" w:type="dxa"/>
            <w:tcBorders>
              <w:top w:val="nil"/>
              <w:left w:val="single" w:sz="4" w:space="0" w:color="auto"/>
              <w:bottom w:val="single" w:sz="4" w:space="0" w:color="auto"/>
              <w:right w:val="single" w:sz="4" w:space="0" w:color="auto"/>
            </w:tcBorders>
            <w:hideMark/>
          </w:tcPr>
          <w:p w:rsidR="00E77043" w:rsidRDefault="00DA0797" w:rsidP="00E77043">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nil"/>
              <w:left w:val="single" w:sz="4" w:space="0" w:color="auto"/>
              <w:bottom w:val="single" w:sz="4" w:space="0" w:color="auto"/>
              <w:right w:val="single" w:sz="4" w:space="0" w:color="auto"/>
            </w:tcBorders>
          </w:tcPr>
          <w:p w:rsidR="00E77043" w:rsidRDefault="00DA0797" w:rsidP="00DA0797">
            <w:pPr>
              <w:jc w:val="center"/>
              <w:rPr>
                <w:rFonts w:ascii="Times New Roman" w:hAnsi="Times New Roman" w:cs="Times New Roman"/>
                <w:sz w:val="24"/>
                <w:szCs w:val="24"/>
              </w:rPr>
            </w:pPr>
            <w:r>
              <w:rPr>
                <w:rFonts w:ascii="Times New Roman" w:hAnsi="Times New Roman" w:cs="Times New Roman"/>
                <w:sz w:val="24"/>
                <w:szCs w:val="24"/>
              </w:rPr>
              <w:t>38</w:t>
            </w:r>
          </w:p>
        </w:tc>
        <w:tc>
          <w:tcPr>
            <w:tcW w:w="3686" w:type="dxa"/>
            <w:tcBorders>
              <w:top w:val="nil"/>
              <w:left w:val="single" w:sz="4" w:space="0" w:color="auto"/>
              <w:bottom w:val="single" w:sz="4" w:space="0" w:color="auto"/>
              <w:right w:val="single" w:sz="4" w:space="0" w:color="auto"/>
            </w:tcBorders>
          </w:tcPr>
          <w:p w:rsidR="00E77043" w:rsidRDefault="00E77043" w:rsidP="00E77043">
            <w:pPr>
              <w:rPr>
                <w:rFonts w:ascii="Times New Roman" w:hAnsi="Times New Roman" w:cs="Times New Roman"/>
                <w:sz w:val="24"/>
                <w:szCs w:val="24"/>
                <w:vertAlign w:val="subscript"/>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 П/</w:t>
            </w:r>
            <w:proofErr w:type="spellStart"/>
            <w:r>
              <w:rPr>
                <w:rFonts w:ascii="Times New Roman" w:hAnsi="Times New Roman" w:cs="Times New Roman"/>
                <w:sz w:val="24"/>
                <w:szCs w:val="24"/>
              </w:rPr>
              <w:t>М</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w:t>
            </w:r>
          </w:p>
          <w:p w:rsidR="00E77043" w:rsidRDefault="00E77043" w:rsidP="00E77043">
            <w:pPr>
              <w:rPr>
                <w:rFonts w:ascii="Times New Roman" w:hAnsi="Times New Roman" w:cs="Times New Roman"/>
                <w:sz w:val="24"/>
                <w:szCs w:val="24"/>
              </w:rPr>
            </w:pPr>
          </w:p>
          <w:p w:rsidR="00E77043" w:rsidRDefault="00E77043" w:rsidP="00E77043">
            <w:pPr>
              <w:rPr>
                <w:rFonts w:ascii="Times New Roman" w:hAnsi="Times New Roman" w:cs="Times New Roman"/>
                <w:sz w:val="24"/>
                <w:szCs w:val="24"/>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посещаемость культурно-досуговых мероприятий</w:t>
            </w:r>
            <w:r>
              <w:t xml:space="preserve"> </w:t>
            </w:r>
            <w:r>
              <w:rPr>
                <w:rFonts w:ascii="Times New Roman" w:hAnsi="Times New Roman" w:cs="Times New Roman"/>
                <w:sz w:val="24"/>
                <w:szCs w:val="24"/>
              </w:rPr>
              <w:t>текущего года;</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П – общее количество посещений культурно-досуговых мероприятий</w:t>
            </w:r>
            <w:r>
              <w:t xml:space="preserve"> </w:t>
            </w:r>
            <w:r>
              <w:rPr>
                <w:rFonts w:ascii="Times New Roman" w:hAnsi="Times New Roman" w:cs="Times New Roman"/>
                <w:sz w:val="24"/>
                <w:szCs w:val="24"/>
              </w:rPr>
              <w:t>текущего года;</w:t>
            </w:r>
          </w:p>
          <w:p w:rsidR="00E77043" w:rsidRDefault="00E77043" w:rsidP="00E77043">
            <w:pPr>
              <w:rPr>
                <w:rFonts w:ascii="Times New Roman" w:hAnsi="Times New Roman" w:cs="Times New Roman"/>
                <w:sz w:val="24"/>
                <w:szCs w:val="24"/>
              </w:rPr>
            </w:pPr>
            <w:proofErr w:type="spellStart"/>
            <w:r>
              <w:rPr>
                <w:rFonts w:ascii="Times New Roman" w:hAnsi="Times New Roman" w:cs="Times New Roman"/>
                <w:sz w:val="24"/>
                <w:szCs w:val="24"/>
              </w:rPr>
              <w:lastRenderedPageBreak/>
              <w:t>М</w:t>
            </w:r>
            <w:r>
              <w:rPr>
                <w:rFonts w:ascii="Times New Roman" w:hAnsi="Times New Roman" w:cs="Times New Roman"/>
                <w:sz w:val="24"/>
                <w:szCs w:val="24"/>
                <w:vertAlign w:val="subscript"/>
              </w:rPr>
              <w:t>к.д</w:t>
            </w:r>
            <w:proofErr w:type="spellEnd"/>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  </w:t>
            </w:r>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культурно-досуговых мероприятий</w:t>
            </w:r>
            <w:r>
              <w:t xml:space="preserve"> </w:t>
            </w:r>
            <w:r>
              <w:rPr>
                <w:rFonts w:ascii="Times New Roman" w:hAnsi="Times New Roman" w:cs="Times New Roman"/>
                <w:sz w:val="24"/>
                <w:szCs w:val="24"/>
              </w:rPr>
              <w:t>текущего года</w:t>
            </w:r>
          </w:p>
        </w:tc>
      </w:tr>
      <w:tr w:rsidR="00E77043" w:rsidTr="00DA0797">
        <w:trPr>
          <w:trHeight w:val="1910"/>
        </w:trPr>
        <w:tc>
          <w:tcPr>
            <w:tcW w:w="567"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72"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Целевой   показатель 4:</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Увеличение темпа роста библиотечного фонда</w:t>
            </w:r>
          </w:p>
        </w:tc>
        <w:tc>
          <w:tcPr>
            <w:tcW w:w="1134"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0,9</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1,05</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1,07</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1,09</w:t>
            </w:r>
          </w:p>
        </w:tc>
        <w:tc>
          <w:tcPr>
            <w:tcW w:w="850" w:type="dxa"/>
            <w:tcBorders>
              <w:top w:val="nil"/>
              <w:left w:val="single" w:sz="4" w:space="0" w:color="auto"/>
              <w:bottom w:val="single" w:sz="4" w:space="0" w:color="auto"/>
              <w:right w:val="single" w:sz="4" w:space="0" w:color="auto"/>
            </w:tcBorders>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hideMark/>
          </w:tcPr>
          <w:p w:rsidR="00E77043" w:rsidRDefault="00DA0797" w:rsidP="00E77043">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nil"/>
              <w:left w:val="single" w:sz="4" w:space="0" w:color="auto"/>
              <w:bottom w:val="single" w:sz="4" w:space="0" w:color="auto"/>
              <w:right w:val="single" w:sz="4" w:space="0" w:color="auto"/>
            </w:tcBorders>
          </w:tcPr>
          <w:p w:rsidR="00E77043" w:rsidRDefault="00DA0797" w:rsidP="00DA0797">
            <w:pPr>
              <w:widowControl/>
              <w:autoSpaceDE/>
              <w:adjustRightInd/>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686" w:type="dxa"/>
            <w:tcBorders>
              <w:top w:val="nil"/>
              <w:left w:val="single" w:sz="4" w:space="0" w:color="auto"/>
              <w:bottom w:val="single" w:sz="4" w:space="0" w:color="auto"/>
              <w:right w:val="single" w:sz="4" w:space="0" w:color="auto"/>
            </w:tcBorders>
            <w:hideMark/>
          </w:tcPr>
          <w:p w:rsidR="00E77043" w:rsidRDefault="00E77043" w:rsidP="00E77043">
            <w:pPr>
              <w:widowControl/>
              <w:autoSpaceDE/>
              <w:adjustRightInd/>
              <w:spacing w:after="200" w:line="276" w:lineRule="auto"/>
              <w:rPr>
                <w:rFonts w:ascii="Times New Roman" w:hAnsi="Times New Roman" w:cs="Times New Roman"/>
                <w:sz w:val="24"/>
                <w:szCs w:val="24"/>
                <w:vertAlign w:val="subscript"/>
                <w:lang w:eastAsia="en-US"/>
              </w:rPr>
            </w:pPr>
            <w:proofErr w:type="spellStart"/>
            <w:r>
              <w:rPr>
                <w:rFonts w:ascii="Times New Roman" w:hAnsi="Times New Roman" w:cs="Times New Roman"/>
                <w:sz w:val="24"/>
                <w:szCs w:val="24"/>
                <w:lang w:eastAsia="en-US"/>
              </w:rPr>
              <w:t>Тр</w:t>
            </w:r>
            <w:proofErr w:type="spellEnd"/>
            <w:r>
              <w:rPr>
                <w:rFonts w:ascii="Times New Roman" w:hAnsi="Times New Roman" w:cs="Times New Roman"/>
                <w:sz w:val="24"/>
                <w:szCs w:val="24"/>
                <w:lang w:eastAsia="en-US"/>
              </w:rPr>
              <w:t xml:space="preserve"> = </w:t>
            </w:r>
            <w:proofErr w:type="spellStart"/>
            <w:proofErr w:type="gramStart"/>
            <w:r>
              <w:rPr>
                <w:rFonts w:ascii="Times New Roman" w:hAnsi="Times New Roman" w:cs="Times New Roman"/>
                <w:sz w:val="24"/>
                <w:szCs w:val="24"/>
                <w:lang w:eastAsia="en-US"/>
              </w:rPr>
              <w:t>П</w:t>
            </w:r>
            <w:r>
              <w:rPr>
                <w:rFonts w:ascii="Times New Roman" w:hAnsi="Times New Roman" w:cs="Times New Roman"/>
                <w:sz w:val="24"/>
                <w:szCs w:val="24"/>
                <w:vertAlign w:val="subscript"/>
                <w:lang w:eastAsia="en-US"/>
              </w:rPr>
              <w:t>пос</w:t>
            </w:r>
            <w:proofErr w:type="spellEnd"/>
            <w:r>
              <w:rPr>
                <w:rFonts w:ascii="Times New Roman" w:hAnsi="Times New Roman" w:cs="Times New Roman"/>
                <w:sz w:val="24"/>
                <w:szCs w:val="24"/>
                <w:vertAlign w:val="subscript"/>
                <w:lang w:eastAsia="en-US"/>
              </w:rPr>
              <w:t xml:space="preserve">  </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П</w:t>
            </w:r>
            <w:r>
              <w:rPr>
                <w:rFonts w:ascii="Times New Roman" w:hAnsi="Times New Roman" w:cs="Times New Roman"/>
                <w:sz w:val="24"/>
                <w:szCs w:val="24"/>
                <w:vertAlign w:val="subscript"/>
                <w:lang w:eastAsia="en-US"/>
              </w:rPr>
              <w:t xml:space="preserve">  пред</w:t>
            </w:r>
          </w:p>
          <w:p w:rsidR="00E77043" w:rsidRDefault="00E77043" w:rsidP="00E77043">
            <w:pPr>
              <w:widowControl/>
              <w:autoSpaceDE/>
              <w:adjustRightInd/>
              <w:spacing w:after="200" w:line="276"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Тр</w:t>
            </w:r>
            <w:proofErr w:type="spellEnd"/>
            <w:r>
              <w:rPr>
                <w:rFonts w:ascii="Times New Roman" w:eastAsia="Calibri" w:hAnsi="Times New Roman" w:cs="Times New Roman"/>
                <w:color w:val="000000"/>
                <w:sz w:val="24"/>
                <w:szCs w:val="24"/>
              </w:rPr>
              <w:t xml:space="preserve"> – темп роста</w:t>
            </w:r>
          </w:p>
          <w:p w:rsidR="00E77043" w:rsidRDefault="00E77043" w:rsidP="00E77043">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w:t>
            </w:r>
            <w:r>
              <w:rPr>
                <w:rFonts w:ascii="Times New Roman" w:eastAsia="Calibri" w:hAnsi="Times New Roman" w:cs="Times New Roman"/>
                <w:sz w:val="24"/>
                <w:szCs w:val="24"/>
                <w:vertAlign w:val="subscript"/>
              </w:rPr>
              <w:t>пос</w:t>
            </w:r>
            <w:proofErr w:type="spellEnd"/>
            <w:r>
              <w:rPr>
                <w:rFonts w:ascii="Times New Roman" w:eastAsia="Calibri" w:hAnsi="Times New Roman" w:cs="Times New Roman"/>
                <w:sz w:val="24"/>
                <w:szCs w:val="24"/>
                <w:vertAlign w:val="subscript"/>
              </w:rPr>
              <w:t xml:space="preserve"> – </w:t>
            </w:r>
            <w:r>
              <w:rPr>
                <w:rFonts w:ascii="Times New Roman" w:eastAsia="Calibri" w:hAnsi="Times New Roman" w:cs="Times New Roman"/>
                <w:sz w:val="24"/>
                <w:szCs w:val="24"/>
              </w:rPr>
              <w:t>показатель за текущий год</w:t>
            </w:r>
          </w:p>
          <w:p w:rsidR="00E77043" w:rsidRDefault="00E77043" w:rsidP="00E77043">
            <w:pPr>
              <w:widowControl/>
              <w:autoSpaceDE/>
              <w:adjustRightInd/>
              <w:spacing w:after="200" w:line="276" w:lineRule="auto"/>
              <w:rPr>
                <w:rFonts w:ascii="Times New Roman" w:hAnsi="Times New Roman" w:cs="Times New Roman"/>
                <w:iCs/>
                <w:sz w:val="24"/>
                <w:szCs w:val="24"/>
                <w:lang w:eastAsia="en-US"/>
              </w:rPr>
            </w:pPr>
            <w:proofErr w:type="gramStart"/>
            <w:r>
              <w:rPr>
                <w:rFonts w:ascii="Times New Roman" w:hAnsi="Times New Roman" w:cs="Times New Roman"/>
                <w:sz w:val="24"/>
                <w:szCs w:val="24"/>
                <w:lang w:eastAsia="en-US"/>
              </w:rPr>
              <w:t>П</w:t>
            </w:r>
            <w:r>
              <w:rPr>
                <w:rFonts w:ascii="Times New Roman" w:hAnsi="Times New Roman" w:cs="Times New Roman"/>
                <w:sz w:val="24"/>
                <w:szCs w:val="24"/>
                <w:vertAlign w:val="subscript"/>
                <w:lang w:eastAsia="en-US"/>
              </w:rPr>
              <w:t xml:space="preserve">  пред</w:t>
            </w:r>
            <w:proofErr w:type="gramEnd"/>
            <w:r>
              <w:rPr>
                <w:rFonts w:ascii="Times New Roman" w:hAnsi="Times New Roman" w:cs="Times New Roman"/>
                <w:sz w:val="24"/>
                <w:szCs w:val="24"/>
                <w:vertAlign w:val="subscript"/>
                <w:lang w:eastAsia="en-US"/>
              </w:rPr>
              <w:t xml:space="preserve"> – </w:t>
            </w:r>
            <w:r>
              <w:rPr>
                <w:rFonts w:ascii="Times New Roman" w:hAnsi="Times New Roman" w:cs="Times New Roman"/>
                <w:sz w:val="24"/>
                <w:szCs w:val="24"/>
                <w:lang w:eastAsia="en-US"/>
              </w:rPr>
              <w:t>показатель за предыдущий год</w:t>
            </w:r>
          </w:p>
        </w:tc>
      </w:tr>
      <w:tr w:rsidR="00E77043" w:rsidTr="00DA0797">
        <w:tc>
          <w:tcPr>
            <w:tcW w:w="567"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5</w:t>
            </w:r>
          </w:p>
        </w:tc>
        <w:tc>
          <w:tcPr>
            <w:tcW w:w="2472" w:type="dxa"/>
            <w:tcBorders>
              <w:top w:val="nil"/>
              <w:left w:val="single" w:sz="4" w:space="0" w:color="auto"/>
              <w:bottom w:val="single" w:sz="4" w:space="0" w:color="auto"/>
              <w:right w:val="single" w:sz="4" w:space="0" w:color="auto"/>
            </w:tcBorders>
            <w:hideMark/>
          </w:tcPr>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Целевой   показатель 5:</w:t>
            </w:r>
          </w:p>
          <w:p w:rsidR="00E77043" w:rsidRDefault="00E77043" w:rsidP="00E77043">
            <w:pPr>
              <w:rPr>
                <w:rFonts w:ascii="Times New Roman" w:hAnsi="Times New Roman" w:cs="Times New Roman"/>
                <w:sz w:val="24"/>
                <w:szCs w:val="24"/>
              </w:rPr>
            </w:pPr>
            <w:r>
              <w:rPr>
                <w:rFonts w:ascii="Times New Roman" w:hAnsi="Times New Roman" w:cs="Times New Roman"/>
                <w:sz w:val="24"/>
                <w:szCs w:val="24"/>
              </w:rPr>
              <w:t xml:space="preserve">Увеличение показателя </w:t>
            </w:r>
            <w:proofErr w:type="spellStart"/>
            <w:r>
              <w:rPr>
                <w:rFonts w:ascii="Times New Roman" w:hAnsi="Times New Roman" w:cs="Times New Roman"/>
                <w:sz w:val="24"/>
                <w:szCs w:val="24"/>
              </w:rPr>
              <w:t>обновляемости</w:t>
            </w:r>
            <w:proofErr w:type="spellEnd"/>
            <w:r>
              <w:rPr>
                <w:rFonts w:ascii="Times New Roman" w:hAnsi="Times New Roman" w:cs="Times New Roman"/>
                <w:sz w:val="24"/>
                <w:szCs w:val="24"/>
              </w:rPr>
              <w:t xml:space="preserve"> библиотечного фонда</w:t>
            </w:r>
          </w:p>
        </w:tc>
        <w:tc>
          <w:tcPr>
            <w:tcW w:w="1134"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Тыс. экз.</w:t>
            </w:r>
          </w:p>
        </w:tc>
        <w:tc>
          <w:tcPr>
            <w:tcW w:w="1276"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0,017</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0,019</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0,021</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0,023</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0,026</w:t>
            </w:r>
          </w:p>
        </w:tc>
        <w:tc>
          <w:tcPr>
            <w:tcW w:w="850" w:type="dxa"/>
            <w:tcBorders>
              <w:top w:val="nil"/>
              <w:left w:val="single" w:sz="4" w:space="0" w:color="auto"/>
              <w:bottom w:val="single" w:sz="4" w:space="0" w:color="auto"/>
              <w:right w:val="single" w:sz="4" w:space="0" w:color="auto"/>
            </w:tcBorders>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0,029</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0,0</w:t>
            </w:r>
            <w:r w:rsidR="00DA0797">
              <w:rPr>
                <w:rFonts w:ascii="Times New Roman" w:hAnsi="Times New Roman" w:cs="Times New Roman"/>
                <w:sz w:val="24"/>
                <w:szCs w:val="24"/>
              </w:rPr>
              <w:t>3</w:t>
            </w:r>
          </w:p>
        </w:tc>
        <w:tc>
          <w:tcPr>
            <w:tcW w:w="850" w:type="dxa"/>
            <w:tcBorders>
              <w:top w:val="nil"/>
              <w:left w:val="single" w:sz="4" w:space="0" w:color="auto"/>
              <w:bottom w:val="single" w:sz="4" w:space="0" w:color="auto"/>
              <w:right w:val="single" w:sz="4" w:space="0" w:color="auto"/>
            </w:tcBorders>
          </w:tcPr>
          <w:p w:rsidR="00E77043" w:rsidRDefault="00DA0797" w:rsidP="00DA079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0,04</w:t>
            </w:r>
          </w:p>
        </w:tc>
        <w:tc>
          <w:tcPr>
            <w:tcW w:w="3686" w:type="dxa"/>
            <w:tcBorders>
              <w:top w:val="nil"/>
              <w:left w:val="single" w:sz="4" w:space="0" w:color="auto"/>
              <w:bottom w:val="single" w:sz="4" w:space="0" w:color="auto"/>
              <w:right w:val="single" w:sz="4" w:space="0" w:color="auto"/>
            </w:tcBorders>
          </w:tcPr>
          <w:p w:rsidR="00E77043" w:rsidRDefault="00E77043" w:rsidP="00E7704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 = П/</w:t>
            </w:r>
            <w:proofErr w:type="spellStart"/>
            <w:r>
              <w:rPr>
                <w:rFonts w:ascii="Times New Roman" w:eastAsia="Calibri" w:hAnsi="Times New Roman" w:cs="Times New Roman"/>
                <w:color w:val="000000"/>
                <w:sz w:val="24"/>
                <w:szCs w:val="24"/>
              </w:rPr>
              <w:t>Ф</w:t>
            </w:r>
            <w:r>
              <w:rPr>
                <w:rFonts w:ascii="Times New Roman" w:eastAsia="Calibri" w:hAnsi="Times New Roman" w:cs="Times New Roman"/>
                <w:color w:val="000000"/>
                <w:sz w:val="24"/>
                <w:szCs w:val="24"/>
                <w:vertAlign w:val="subscript"/>
              </w:rPr>
              <w:t>к</w:t>
            </w:r>
            <w:proofErr w:type="spellEnd"/>
            <w:r>
              <w:rPr>
                <w:rFonts w:ascii="Times New Roman" w:eastAsia="Calibri" w:hAnsi="Times New Roman" w:cs="Times New Roman"/>
                <w:color w:val="000000"/>
                <w:sz w:val="24"/>
                <w:szCs w:val="24"/>
                <w:vertAlign w:val="subscript"/>
              </w:rPr>
              <w:t xml:space="preserve"> </w:t>
            </w:r>
            <w:r>
              <w:rPr>
                <w:rFonts w:ascii="Times New Roman" w:eastAsia="Calibri" w:hAnsi="Times New Roman" w:cs="Times New Roman"/>
                <w:color w:val="000000"/>
                <w:sz w:val="24"/>
                <w:szCs w:val="24"/>
              </w:rPr>
              <w:t>*100%</w:t>
            </w:r>
          </w:p>
          <w:p w:rsidR="00E77043" w:rsidRDefault="00E77043" w:rsidP="00E77043">
            <w:pPr>
              <w:rPr>
                <w:rFonts w:ascii="Times New Roman" w:eastAsia="Calibri" w:hAnsi="Times New Roman" w:cs="Times New Roman"/>
                <w:color w:val="000000"/>
                <w:sz w:val="24"/>
                <w:szCs w:val="24"/>
              </w:rPr>
            </w:pPr>
          </w:p>
          <w:p w:rsidR="00E77043" w:rsidRDefault="00E77043" w:rsidP="00E77043">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rPr>
              <w:t xml:space="preserve">Н - </w:t>
            </w:r>
            <w:proofErr w:type="spellStart"/>
            <w:r>
              <w:rPr>
                <w:rFonts w:ascii="Times New Roman" w:eastAsia="Calibri" w:hAnsi="Times New Roman" w:cs="Times New Roman"/>
                <w:color w:val="000000"/>
                <w:sz w:val="24"/>
                <w:szCs w:val="24"/>
                <w:shd w:val="clear" w:color="auto" w:fill="FFFFFF"/>
              </w:rPr>
              <w:t>обновляемость</w:t>
            </w:r>
            <w:proofErr w:type="spellEnd"/>
            <w:r>
              <w:rPr>
                <w:rFonts w:ascii="Times New Roman" w:eastAsia="Calibri" w:hAnsi="Times New Roman" w:cs="Times New Roman"/>
                <w:color w:val="000000"/>
                <w:sz w:val="24"/>
                <w:szCs w:val="24"/>
                <w:shd w:val="clear" w:color="auto" w:fill="FFFFFF"/>
              </w:rPr>
              <w:t xml:space="preserve"> фонда;</w:t>
            </w:r>
          </w:p>
          <w:p w:rsidR="00E77043" w:rsidRDefault="00E77043" w:rsidP="00E77043">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 - объем поступлений за анализируемый период;</w:t>
            </w:r>
          </w:p>
          <w:p w:rsidR="00E77043" w:rsidRDefault="00E77043" w:rsidP="00E77043">
            <w:pPr>
              <w:rPr>
                <w:rFonts w:ascii="Times New Roman" w:hAnsi="Times New Roman" w:cs="Times New Roman"/>
                <w:sz w:val="24"/>
                <w:szCs w:val="24"/>
              </w:rPr>
            </w:pPr>
            <w:proofErr w:type="spellStart"/>
            <w:r>
              <w:rPr>
                <w:rFonts w:ascii="Times New Roman" w:eastAsia="Calibri" w:hAnsi="Times New Roman" w:cs="Times New Roman"/>
                <w:color w:val="000000"/>
                <w:sz w:val="24"/>
                <w:szCs w:val="24"/>
              </w:rPr>
              <w:t>Ф</w:t>
            </w:r>
            <w:r>
              <w:rPr>
                <w:rFonts w:ascii="Times New Roman" w:eastAsia="Calibri" w:hAnsi="Times New Roman" w:cs="Times New Roman"/>
                <w:color w:val="000000"/>
                <w:sz w:val="24"/>
                <w:szCs w:val="24"/>
                <w:vertAlign w:val="subscript"/>
              </w:rPr>
              <w:t>к</w:t>
            </w:r>
            <w:proofErr w:type="spellEnd"/>
            <w:r>
              <w:rPr>
                <w:rFonts w:ascii="Times New Roman" w:eastAsia="Calibri" w:hAnsi="Times New Roman" w:cs="Times New Roman"/>
                <w:color w:val="000000"/>
                <w:sz w:val="24"/>
                <w:szCs w:val="24"/>
                <w:vertAlign w:val="subscript"/>
              </w:rPr>
              <w:t xml:space="preserve"> - </w:t>
            </w:r>
            <w:r>
              <w:rPr>
                <w:rFonts w:ascii="Times New Roman" w:eastAsia="Calibri" w:hAnsi="Times New Roman" w:cs="Times New Roman"/>
                <w:color w:val="000000"/>
                <w:sz w:val="24"/>
                <w:szCs w:val="24"/>
                <w:shd w:val="clear" w:color="auto" w:fill="FFFFFF"/>
              </w:rPr>
              <w:t>объем фонда на конец анализируемого периода</w:t>
            </w:r>
          </w:p>
        </w:tc>
      </w:tr>
      <w:tr w:rsidR="00E77043" w:rsidTr="00DA0797">
        <w:tc>
          <w:tcPr>
            <w:tcW w:w="567"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6</w:t>
            </w:r>
          </w:p>
        </w:tc>
        <w:tc>
          <w:tcPr>
            <w:tcW w:w="2472" w:type="dxa"/>
            <w:tcBorders>
              <w:top w:val="nil"/>
              <w:left w:val="single" w:sz="4" w:space="0" w:color="auto"/>
              <w:bottom w:val="single" w:sz="4" w:space="0" w:color="auto"/>
              <w:right w:val="single" w:sz="4" w:space="0" w:color="auto"/>
            </w:tcBorders>
          </w:tcPr>
          <w:p w:rsidR="00E77043" w:rsidRPr="007D70A2" w:rsidRDefault="00E77043" w:rsidP="007D70A2">
            <w:pPr>
              <w:pStyle w:val="a7"/>
              <w:rPr>
                <w:rFonts w:ascii="Times New Roman" w:hAnsi="Times New Roman" w:cs="Times New Roman"/>
                <w:sz w:val="24"/>
                <w:szCs w:val="24"/>
                <w:lang w:eastAsia="en-US"/>
              </w:rPr>
            </w:pPr>
            <w:r w:rsidRPr="007D70A2">
              <w:rPr>
                <w:rFonts w:ascii="Times New Roman" w:hAnsi="Times New Roman" w:cs="Times New Roman"/>
                <w:sz w:val="24"/>
                <w:szCs w:val="24"/>
                <w:lang w:eastAsia="en-US"/>
              </w:rPr>
              <w:t>Целевой   показатель 6:</w:t>
            </w:r>
          </w:p>
          <w:p w:rsidR="00E77043" w:rsidRDefault="00E77043" w:rsidP="007D70A2">
            <w:pPr>
              <w:pStyle w:val="a7"/>
              <w:rPr>
                <w:lang w:eastAsia="en-US"/>
              </w:rPr>
            </w:pPr>
            <w:r w:rsidRPr="007D70A2">
              <w:rPr>
                <w:rFonts w:ascii="Times New Roman" w:hAnsi="Times New Roman" w:cs="Times New Roman"/>
                <w:sz w:val="24"/>
                <w:szCs w:val="24"/>
                <w:lang w:eastAsia="en-US"/>
              </w:rPr>
              <w:t>Количество работников учреждения, прошедших повышение квалификации и (или) профессиональную подготовку (с нарастающим итогом)</w:t>
            </w:r>
          </w:p>
          <w:p w:rsidR="00E77043" w:rsidRDefault="00E77043" w:rsidP="00E77043">
            <w:pP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left w:val="single" w:sz="4" w:space="0" w:color="auto"/>
              <w:bottom w:val="single" w:sz="4" w:space="0" w:color="auto"/>
              <w:right w:val="single" w:sz="4" w:space="0" w:color="auto"/>
            </w:tcBorders>
          </w:tcPr>
          <w:p w:rsidR="00E77043" w:rsidRDefault="00DA0797" w:rsidP="00E77043">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hideMark/>
          </w:tcPr>
          <w:p w:rsidR="00E77043" w:rsidRDefault="00E77043" w:rsidP="00E77043">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nil"/>
              <w:left w:val="single" w:sz="4" w:space="0" w:color="auto"/>
              <w:bottom w:val="single" w:sz="4" w:space="0" w:color="auto"/>
              <w:right w:val="single" w:sz="4" w:space="0" w:color="auto"/>
            </w:tcBorders>
          </w:tcPr>
          <w:p w:rsidR="00E77043" w:rsidRDefault="00DA0797" w:rsidP="00DA0797">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Borders>
              <w:top w:val="nil"/>
              <w:left w:val="single" w:sz="4" w:space="0" w:color="auto"/>
              <w:bottom w:val="single" w:sz="4" w:space="0" w:color="auto"/>
              <w:right w:val="single" w:sz="4" w:space="0" w:color="auto"/>
            </w:tcBorders>
          </w:tcPr>
          <w:p w:rsidR="00E77043" w:rsidRDefault="00E77043" w:rsidP="00E77043">
            <w:pPr>
              <w:rPr>
                <w:rFonts w:ascii="Times New Roman" w:hAnsi="Times New Roman" w:cs="Times New Roman"/>
                <w:sz w:val="24"/>
                <w:szCs w:val="24"/>
              </w:rPr>
            </w:pPr>
          </w:p>
        </w:tc>
      </w:tr>
    </w:tbl>
    <w:p w:rsidR="00E77043" w:rsidRDefault="00E77043" w:rsidP="00E77043">
      <w:pPr>
        <w:jc w:val="right"/>
        <w:rPr>
          <w:rFonts w:ascii="Times New Roman" w:hAnsi="Times New Roman" w:cs="Times New Roman"/>
          <w:sz w:val="24"/>
          <w:szCs w:val="24"/>
          <w:lang w:eastAsia="en-US"/>
        </w:rPr>
      </w:pPr>
    </w:p>
    <w:p w:rsidR="00E77043" w:rsidRDefault="00E77043" w:rsidP="00E77043">
      <w:pPr>
        <w:jc w:val="right"/>
        <w:rPr>
          <w:rFonts w:ascii="Times New Roman" w:hAnsi="Times New Roman" w:cs="Times New Roman"/>
          <w:sz w:val="24"/>
          <w:szCs w:val="24"/>
          <w:lang w:eastAsia="en-US"/>
        </w:rPr>
      </w:pPr>
    </w:p>
    <w:p w:rsidR="00E77043" w:rsidRPr="006D43EE" w:rsidRDefault="00E77043" w:rsidP="006D43EE">
      <w:pPr>
        <w:rPr>
          <w:rFonts w:ascii="Times New Roman" w:hAnsi="Times New Roman" w:cs="Times New Roman"/>
          <w:sz w:val="24"/>
          <w:szCs w:val="24"/>
        </w:rPr>
        <w:sectPr w:rsidR="00E77043" w:rsidRPr="006D43EE" w:rsidSect="00E77043">
          <w:pgSz w:w="16838" w:h="11905" w:orient="landscape"/>
          <w:pgMar w:top="851" w:right="992" w:bottom="851" w:left="992" w:header="426" w:footer="720" w:gutter="0"/>
          <w:pgNumType w:start="1"/>
          <w:cols w:space="720"/>
        </w:sectPr>
      </w:pPr>
    </w:p>
    <w:bookmarkEnd w:id="10"/>
    <w:p w:rsidR="00DA0797" w:rsidRPr="00DA0797" w:rsidRDefault="00DA0797" w:rsidP="00DA0797">
      <w:pPr>
        <w:jc w:val="right"/>
        <w:rPr>
          <w:rFonts w:ascii="Times New Roman" w:hAnsi="Times New Roman" w:cs="Times New Roman"/>
          <w:lang w:eastAsia="en-US"/>
        </w:rPr>
      </w:pPr>
      <w:r w:rsidRPr="00DA0797">
        <w:rPr>
          <w:rFonts w:ascii="Times New Roman" w:hAnsi="Times New Roman" w:cs="Times New Roman"/>
          <w:lang w:eastAsia="en-US"/>
        </w:rPr>
        <w:lastRenderedPageBreak/>
        <w:t>Приложение № 2.2 к подпрограмме 2</w:t>
      </w:r>
    </w:p>
    <w:p w:rsidR="00DA0797" w:rsidRPr="00DA0797" w:rsidRDefault="00DA0797" w:rsidP="00DA0797">
      <w:pPr>
        <w:jc w:val="center"/>
        <w:rPr>
          <w:rFonts w:ascii="Times New Roman" w:hAnsi="Times New Roman" w:cs="Times New Roman"/>
          <w:b/>
          <w:sz w:val="26"/>
          <w:szCs w:val="26"/>
          <w:lang w:eastAsia="en-US"/>
        </w:rPr>
      </w:pPr>
    </w:p>
    <w:p w:rsidR="00DA0797" w:rsidRPr="00DA0797" w:rsidRDefault="00DA0797" w:rsidP="00DA0797">
      <w:pPr>
        <w:jc w:val="center"/>
        <w:rPr>
          <w:rFonts w:ascii="Times New Roman" w:hAnsi="Times New Roman" w:cs="Times New Roman"/>
          <w:b/>
          <w:sz w:val="22"/>
          <w:szCs w:val="22"/>
          <w:lang w:eastAsia="en-US"/>
        </w:rPr>
      </w:pPr>
      <w:bookmarkStart w:id="11" w:name="_Hlk28099480"/>
      <w:r w:rsidRPr="00DA0797">
        <w:rPr>
          <w:rFonts w:ascii="Times New Roman" w:hAnsi="Times New Roman" w:cs="Times New Roman"/>
          <w:b/>
          <w:sz w:val="22"/>
          <w:szCs w:val="22"/>
          <w:lang w:eastAsia="en-US"/>
        </w:rPr>
        <w:t>ПЛАН МЕРОПРИЯТИЙ</w:t>
      </w:r>
    </w:p>
    <w:p w:rsidR="00DA0797" w:rsidRPr="00DA0797" w:rsidRDefault="00DA0797" w:rsidP="00DA0797">
      <w:pPr>
        <w:jc w:val="center"/>
        <w:rPr>
          <w:rFonts w:ascii="Times New Roman" w:hAnsi="Times New Roman" w:cs="Times New Roman"/>
          <w:b/>
          <w:sz w:val="22"/>
          <w:szCs w:val="22"/>
          <w:lang w:eastAsia="en-US"/>
        </w:rPr>
      </w:pPr>
      <w:r w:rsidRPr="00DA0797">
        <w:rPr>
          <w:rFonts w:ascii="Times New Roman" w:hAnsi="Times New Roman" w:cs="Times New Roman"/>
          <w:b/>
          <w:sz w:val="22"/>
          <w:szCs w:val="22"/>
          <w:lang w:eastAsia="en-US"/>
        </w:rPr>
        <w:t>ПО ВЫПОЛНЕНИЮ ПОДРОГРАММЫ</w:t>
      </w:r>
    </w:p>
    <w:p w:rsidR="00DA0797" w:rsidRPr="00DA0797" w:rsidRDefault="00DA0797" w:rsidP="00DA0797">
      <w:pPr>
        <w:jc w:val="center"/>
        <w:rPr>
          <w:rFonts w:ascii="Times New Roman" w:hAnsi="Times New Roman" w:cs="Times New Roman"/>
          <w:b/>
          <w:sz w:val="22"/>
          <w:szCs w:val="22"/>
          <w:lang w:eastAsia="en-US"/>
        </w:rPr>
      </w:pPr>
      <w:r w:rsidRPr="00DA0797">
        <w:rPr>
          <w:rFonts w:ascii="Times New Roman" w:hAnsi="Times New Roman" w:cs="Times New Roman"/>
          <w:b/>
          <w:sz w:val="22"/>
          <w:szCs w:val="22"/>
          <w:lang w:eastAsia="en-US"/>
        </w:rPr>
        <w:t xml:space="preserve">«РАЗВИТИЕ БИБЛИОТЕЧНОГО ДЕЛА НА ТЕРРИТОРИИ </w:t>
      </w:r>
    </w:p>
    <w:p w:rsidR="00DA0797" w:rsidRPr="00DA0797" w:rsidRDefault="00DA0797" w:rsidP="00DA0797">
      <w:pPr>
        <w:jc w:val="center"/>
        <w:rPr>
          <w:rFonts w:ascii="Times New Roman" w:hAnsi="Times New Roman" w:cs="Times New Roman"/>
          <w:b/>
          <w:sz w:val="22"/>
          <w:szCs w:val="22"/>
          <w:lang w:eastAsia="en-US"/>
        </w:rPr>
      </w:pPr>
      <w:r w:rsidRPr="00DA0797">
        <w:rPr>
          <w:rFonts w:ascii="Times New Roman" w:hAnsi="Times New Roman" w:cs="Times New Roman"/>
          <w:b/>
          <w:sz w:val="22"/>
          <w:szCs w:val="22"/>
          <w:lang w:eastAsia="en-US"/>
        </w:rPr>
        <w:t>НИЖНЕСЕРГИНСКОГО ГОРОДСКОГО ПОСЕЛЕНИЯ ДО 2020 ГОДА»</w:t>
      </w:r>
    </w:p>
    <w:p w:rsidR="00DA0797" w:rsidRPr="00DA0797" w:rsidRDefault="00DA0797" w:rsidP="00DA0797">
      <w:pPr>
        <w:jc w:val="center"/>
        <w:rPr>
          <w:rFonts w:ascii="Times New Roman" w:hAnsi="Times New Roman" w:cs="Times New Roman"/>
          <w:sz w:val="24"/>
          <w:szCs w:val="24"/>
          <w:lang w:eastAsia="en-US"/>
        </w:rPr>
      </w:pPr>
    </w:p>
    <w:tbl>
      <w:tblPr>
        <w:tblW w:w="1494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8"/>
        <w:gridCol w:w="3748"/>
        <w:gridCol w:w="1276"/>
        <w:gridCol w:w="992"/>
        <w:gridCol w:w="993"/>
        <w:gridCol w:w="1134"/>
        <w:gridCol w:w="992"/>
        <w:gridCol w:w="1134"/>
        <w:gridCol w:w="1134"/>
        <w:gridCol w:w="1134"/>
        <w:gridCol w:w="1701"/>
      </w:tblGrid>
      <w:tr w:rsidR="00DA0797" w:rsidRPr="00DA0797" w:rsidTr="00DA0797">
        <w:tc>
          <w:tcPr>
            <w:tcW w:w="708" w:type="dxa"/>
            <w:vMerge w:val="restart"/>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 xml:space="preserve">N   </w:t>
            </w:r>
            <w:r w:rsidRPr="00DA0797">
              <w:rPr>
                <w:rFonts w:ascii="Times New Roman" w:hAnsi="Times New Roman" w:cs="Times New Roman"/>
                <w:sz w:val="24"/>
                <w:szCs w:val="24"/>
              </w:rPr>
              <w:br/>
              <w:t>строки</w:t>
            </w:r>
          </w:p>
        </w:tc>
        <w:tc>
          <w:tcPr>
            <w:tcW w:w="3748" w:type="dxa"/>
            <w:vMerge w:val="restart"/>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Наименование мероприятия/</w:t>
            </w:r>
            <w:r w:rsidRPr="00DA0797">
              <w:rPr>
                <w:rFonts w:ascii="Times New Roman" w:hAnsi="Times New Roman" w:cs="Times New Roman"/>
                <w:sz w:val="24"/>
                <w:szCs w:val="24"/>
              </w:rPr>
              <w:br/>
              <w:t xml:space="preserve">   Источники расходов    </w:t>
            </w:r>
            <w:r w:rsidRPr="00DA0797">
              <w:rPr>
                <w:rFonts w:ascii="Times New Roman" w:hAnsi="Times New Roman" w:cs="Times New Roman"/>
                <w:sz w:val="24"/>
                <w:szCs w:val="24"/>
              </w:rPr>
              <w:br/>
              <w:t xml:space="preserve">    на финансирование</w:t>
            </w:r>
          </w:p>
        </w:tc>
        <w:tc>
          <w:tcPr>
            <w:tcW w:w="8789" w:type="dxa"/>
            <w:gridSpan w:val="8"/>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 xml:space="preserve">Объем расходов на выполнение мероприятия за счет     </w:t>
            </w:r>
            <w:r w:rsidRPr="00DA0797">
              <w:rPr>
                <w:rFonts w:ascii="Times New Roman" w:hAnsi="Times New Roman" w:cs="Times New Roman"/>
                <w:sz w:val="24"/>
                <w:szCs w:val="24"/>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примечание</w:t>
            </w:r>
          </w:p>
        </w:tc>
      </w:tr>
      <w:tr w:rsidR="00DA0797" w:rsidRPr="00DA0797" w:rsidTr="00DA0797">
        <w:tc>
          <w:tcPr>
            <w:tcW w:w="708" w:type="dxa"/>
            <w:vMerge/>
            <w:tcBorders>
              <w:top w:val="single" w:sz="4" w:space="0" w:color="auto"/>
              <w:left w:val="single" w:sz="4" w:space="0" w:color="auto"/>
              <w:bottom w:val="single" w:sz="4" w:space="0" w:color="auto"/>
              <w:right w:val="single" w:sz="4" w:space="0" w:color="auto"/>
            </w:tcBorders>
            <w:vAlign w:val="center"/>
            <w:hideMark/>
          </w:tcPr>
          <w:p w:rsidR="00DA0797" w:rsidRPr="00DA0797" w:rsidRDefault="00DA0797" w:rsidP="00DA0797">
            <w:pPr>
              <w:widowControl/>
              <w:autoSpaceDE/>
              <w:autoSpaceDN/>
              <w:adjustRightInd/>
              <w:rPr>
                <w:rFonts w:ascii="Times New Roman" w:hAnsi="Times New Roman" w:cs="Times New Roman"/>
                <w:sz w:val="24"/>
                <w:szCs w:val="24"/>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DA0797" w:rsidRPr="00DA0797" w:rsidRDefault="00DA0797" w:rsidP="00DA0797">
            <w:pPr>
              <w:widowControl/>
              <w:autoSpaceDE/>
              <w:autoSpaceDN/>
              <w:adjustRightInd/>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2016</w:t>
            </w:r>
          </w:p>
        </w:tc>
        <w:tc>
          <w:tcPr>
            <w:tcW w:w="993"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2019</w:t>
            </w:r>
          </w:p>
          <w:p w:rsidR="00DA0797" w:rsidRPr="00DA0797" w:rsidRDefault="00DA0797" w:rsidP="00DA07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0797" w:rsidRPr="00DA0797" w:rsidRDefault="00DA0797" w:rsidP="00DA0797">
            <w:pPr>
              <w:widowControl/>
              <w:autoSpaceDE/>
              <w:autoSpaceDN/>
              <w:adjustRightInd/>
              <w:rPr>
                <w:rFonts w:ascii="Times New Roman" w:hAnsi="Times New Roman" w:cs="Times New Roman"/>
                <w:sz w:val="24"/>
                <w:szCs w:val="24"/>
              </w:rPr>
            </w:pPr>
          </w:p>
        </w:tc>
      </w:tr>
      <w:tr w:rsidR="00DA0797" w:rsidRPr="00DA0797" w:rsidTr="00DA0797">
        <w:tc>
          <w:tcPr>
            <w:tcW w:w="70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1</w:t>
            </w: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9</w:t>
            </w:r>
          </w:p>
        </w:tc>
      </w:tr>
      <w:tr w:rsidR="00DA0797" w:rsidRPr="00DA0797" w:rsidTr="00DA0797">
        <w:tc>
          <w:tcPr>
            <w:tcW w:w="708"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rPr>
                <w:rFonts w:ascii="Times New Roman" w:hAnsi="Times New Roman" w:cs="Times New Roman"/>
                <w:sz w:val="24"/>
                <w:szCs w:val="24"/>
              </w:rPr>
            </w:pPr>
            <w:r w:rsidRPr="00DA0797">
              <w:rPr>
                <w:rFonts w:ascii="Times New Roman" w:hAnsi="Times New Roman" w:cs="Times New Roman"/>
                <w:b/>
                <w:sz w:val="24"/>
                <w:szCs w:val="24"/>
              </w:rPr>
              <w:t>ВСЕГО ПО МУНИЦИПАЛЬНОЙ</w:t>
            </w:r>
            <w:r w:rsidRPr="00DA0797">
              <w:rPr>
                <w:rFonts w:ascii="Times New Roman" w:hAnsi="Times New Roman" w:cs="Times New Roman"/>
                <w:b/>
                <w:sz w:val="24"/>
                <w:szCs w:val="24"/>
              </w:rPr>
              <w:br/>
              <w:t xml:space="preserve">ПРОГРАММЕ, </w:t>
            </w:r>
            <w:r w:rsidRPr="00DA0797">
              <w:rPr>
                <w:rFonts w:ascii="Times New Roman" w:hAnsi="Times New Roman" w:cs="Times New Roman"/>
                <w:sz w:val="24"/>
                <w:szCs w:val="24"/>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944091"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739</w:t>
            </w:r>
            <w:r w:rsidR="00DA0797" w:rsidRPr="007D70A2">
              <w:rPr>
                <w:rFonts w:ascii="Times New Roman" w:hAnsi="Times New Roman" w:cs="Times New Roman"/>
                <w:b/>
                <w:sz w:val="24"/>
                <w:szCs w:val="24"/>
              </w:rPr>
              <w:t>91,66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8600,0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9510,0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10326,66</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11055,0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97" w:rsidRPr="00DA0797" w:rsidRDefault="00DA0797" w:rsidP="00DA0797">
            <w:pPr>
              <w:widowControl/>
              <w:autoSpaceDE/>
              <w:autoSpaceDN/>
              <w:adjustRightInd/>
              <w:spacing w:before="100" w:beforeAutospacing="1" w:after="100" w:afterAutospacing="1"/>
              <w:rPr>
                <w:rFonts w:ascii="Times New Roman" w:hAnsi="Times New Roman" w:cs="Times New Roman"/>
                <w:b/>
                <w:sz w:val="24"/>
                <w:szCs w:val="24"/>
              </w:rPr>
            </w:pPr>
            <w:r w:rsidRPr="00DA0797">
              <w:rPr>
                <w:rFonts w:ascii="Times New Roman" w:hAnsi="Times New Roman" w:cs="Times New Roman"/>
                <w:b/>
                <w:sz w:val="24"/>
                <w:szCs w:val="24"/>
              </w:rPr>
              <w:t>11000,0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b/>
                <w:bCs/>
                <w:sz w:val="24"/>
                <w:szCs w:val="24"/>
              </w:rPr>
            </w:pPr>
          </w:p>
          <w:p w:rsidR="00DA0797" w:rsidRPr="00DA0797" w:rsidRDefault="00DA0797" w:rsidP="00DA0797">
            <w:pPr>
              <w:jc w:val="center"/>
              <w:rPr>
                <w:rFonts w:ascii="Times New Roman" w:hAnsi="Times New Roman" w:cs="Times New Roman"/>
                <w:b/>
                <w:bCs/>
                <w:sz w:val="24"/>
                <w:szCs w:val="24"/>
              </w:rPr>
            </w:pPr>
            <w:r w:rsidRPr="00DA0797">
              <w:rPr>
                <w:rFonts w:ascii="Times New Roman" w:hAnsi="Times New Roman" w:cs="Times New Roman"/>
                <w:b/>
                <w:bCs/>
                <w:sz w:val="24"/>
                <w:szCs w:val="24"/>
              </w:rPr>
              <w:t>11500,0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b/>
                <w:bCs/>
                <w:sz w:val="24"/>
                <w:szCs w:val="24"/>
              </w:rPr>
            </w:pPr>
          </w:p>
          <w:p w:rsidR="00DA0797" w:rsidRPr="00DA0797" w:rsidRDefault="00DA0797" w:rsidP="00DA0797">
            <w:pPr>
              <w:jc w:val="center"/>
              <w:rPr>
                <w:rFonts w:ascii="Times New Roman" w:hAnsi="Times New Roman" w:cs="Times New Roman"/>
                <w:b/>
                <w:bCs/>
                <w:sz w:val="24"/>
                <w:szCs w:val="24"/>
              </w:rPr>
            </w:pPr>
            <w:r w:rsidRPr="00DA0797">
              <w:rPr>
                <w:rFonts w:ascii="Times New Roman" w:hAnsi="Times New Roman" w:cs="Times New Roman"/>
                <w:b/>
                <w:bCs/>
                <w:sz w:val="24"/>
                <w:szCs w:val="24"/>
              </w:rPr>
              <w:t>12000,0</w:t>
            </w:r>
          </w:p>
        </w:tc>
        <w:tc>
          <w:tcPr>
            <w:tcW w:w="1701"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x</w:t>
            </w:r>
          </w:p>
        </w:tc>
      </w:tr>
      <w:tr w:rsidR="00DA0797" w:rsidRPr="00DA0797" w:rsidTr="00DA0797">
        <w:tc>
          <w:tcPr>
            <w:tcW w:w="708"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rPr>
                <w:rFonts w:ascii="Times New Roman" w:hAnsi="Times New Roman" w:cs="Times New Roman"/>
                <w:sz w:val="24"/>
                <w:szCs w:val="24"/>
              </w:rPr>
            </w:pPr>
            <w:r w:rsidRPr="00DA0797">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821,66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566,66</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255,0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b/>
                <w:bCs/>
                <w:sz w:val="24"/>
                <w:szCs w:val="24"/>
              </w:rPr>
            </w:pPr>
            <w:r w:rsidRPr="00DA0797">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b/>
                <w:bCs/>
                <w:sz w:val="24"/>
                <w:szCs w:val="24"/>
              </w:rPr>
            </w:pPr>
            <w:r w:rsidRPr="00DA079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r>
      <w:tr w:rsidR="00DA0797" w:rsidRPr="00DA0797" w:rsidTr="00DA0797">
        <w:trPr>
          <w:trHeight w:val="167"/>
        </w:trPr>
        <w:tc>
          <w:tcPr>
            <w:tcW w:w="708"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rPr>
                <w:rFonts w:ascii="Times New Roman" w:hAnsi="Times New Roman" w:cs="Times New Roman"/>
                <w:sz w:val="24"/>
                <w:szCs w:val="24"/>
              </w:rPr>
            </w:pPr>
            <w:r w:rsidRPr="00DA0797">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944091"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731</w:t>
            </w:r>
            <w:r w:rsidR="00DA0797" w:rsidRPr="007D70A2">
              <w:rPr>
                <w:rFonts w:ascii="Times New Roman" w:hAnsi="Times New Roman" w:cs="Times New Roman"/>
                <w:b/>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8600,0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9510,0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9760,0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797" w:rsidRPr="007D70A2"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10800,0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797" w:rsidRPr="00DA0797" w:rsidRDefault="00DA0797" w:rsidP="00DA0797">
            <w:pPr>
              <w:widowControl/>
              <w:autoSpaceDE/>
              <w:autoSpaceDN/>
              <w:adjustRightInd/>
              <w:spacing w:before="100" w:beforeAutospacing="1" w:after="100" w:afterAutospacing="1"/>
              <w:rPr>
                <w:rFonts w:ascii="Times New Roman" w:hAnsi="Times New Roman" w:cs="Times New Roman"/>
                <w:b/>
                <w:sz w:val="24"/>
                <w:szCs w:val="24"/>
              </w:rPr>
            </w:pPr>
            <w:r w:rsidRPr="00DA0797">
              <w:rPr>
                <w:rFonts w:ascii="Times New Roman" w:hAnsi="Times New Roman" w:cs="Times New Roman"/>
                <w:b/>
                <w:sz w:val="24"/>
                <w:szCs w:val="24"/>
              </w:rPr>
              <w:t>11000,0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b/>
                <w:bCs/>
                <w:sz w:val="24"/>
                <w:szCs w:val="24"/>
              </w:rPr>
            </w:pPr>
            <w:r w:rsidRPr="00DA0797">
              <w:rPr>
                <w:rFonts w:ascii="Times New Roman" w:hAnsi="Times New Roman" w:cs="Times New Roman"/>
                <w:b/>
                <w:bCs/>
                <w:sz w:val="24"/>
                <w:szCs w:val="24"/>
              </w:rPr>
              <w:t>11500,0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b/>
                <w:bCs/>
                <w:sz w:val="24"/>
                <w:szCs w:val="24"/>
              </w:rPr>
            </w:pPr>
            <w:r w:rsidRPr="00DA0797">
              <w:rPr>
                <w:rFonts w:ascii="Times New Roman" w:hAnsi="Times New Roman" w:cs="Times New Roman"/>
                <w:b/>
                <w:bCs/>
                <w:sz w:val="24"/>
                <w:szCs w:val="24"/>
              </w:rPr>
              <w:t>12000,0</w:t>
            </w:r>
          </w:p>
        </w:tc>
        <w:tc>
          <w:tcPr>
            <w:tcW w:w="1701"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r>
      <w:tr w:rsidR="007D70A2" w:rsidRPr="00DA0797" w:rsidTr="007D70A2">
        <w:trPr>
          <w:trHeight w:val="167"/>
        </w:trPr>
        <w:tc>
          <w:tcPr>
            <w:tcW w:w="14946" w:type="dxa"/>
            <w:gridSpan w:val="11"/>
            <w:tcBorders>
              <w:top w:val="nil"/>
              <w:left w:val="single" w:sz="4" w:space="0" w:color="auto"/>
              <w:bottom w:val="single" w:sz="4" w:space="0" w:color="auto"/>
              <w:right w:val="single" w:sz="4" w:space="0" w:color="auto"/>
            </w:tcBorders>
          </w:tcPr>
          <w:p w:rsidR="007D70A2" w:rsidRPr="00DA0797" w:rsidRDefault="007D70A2" w:rsidP="00DA0797">
            <w:pPr>
              <w:jc w:val="center"/>
              <w:rPr>
                <w:rFonts w:ascii="Times New Roman" w:hAnsi="Times New Roman" w:cs="Times New Roman"/>
                <w:sz w:val="24"/>
                <w:szCs w:val="24"/>
              </w:rPr>
            </w:pPr>
            <w:r w:rsidRPr="00DA0797">
              <w:rPr>
                <w:rFonts w:ascii="Times New Roman" w:hAnsi="Times New Roman" w:cs="Times New Roman"/>
                <w:b/>
                <w:sz w:val="24"/>
                <w:szCs w:val="24"/>
              </w:rPr>
              <w:t xml:space="preserve">Глава </w:t>
            </w:r>
            <w:r w:rsidRPr="00DA0797">
              <w:rPr>
                <w:rFonts w:ascii="Times New Roman" w:hAnsi="Times New Roman" w:cs="Times New Roman"/>
                <w:b/>
                <w:sz w:val="24"/>
                <w:szCs w:val="24"/>
                <w:lang w:val="en-US"/>
              </w:rPr>
              <w:t>I</w:t>
            </w:r>
            <w:r w:rsidRPr="00DA0797">
              <w:rPr>
                <w:rFonts w:ascii="Times New Roman" w:hAnsi="Times New Roman" w:cs="Times New Roman"/>
                <w:b/>
                <w:sz w:val="24"/>
                <w:szCs w:val="24"/>
              </w:rPr>
              <w:t>. «Организация библиотечного обслуживания, комплектование т обеспечение сохранности библиотечных фондов»</w:t>
            </w:r>
          </w:p>
        </w:tc>
      </w:tr>
      <w:tr w:rsidR="00944091" w:rsidRPr="00DA0797" w:rsidTr="00DA0797">
        <w:trPr>
          <w:trHeight w:val="167"/>
        </w:trPr>
        <w:tc>
          <w:tcPr>
            <w:tcW w:w="708"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widowControl/>
              <w:rPr>
                <w:rFonts w:ascii="Times New Roman" w:eastAsia="Calibri" w:hAnsi="Times New Roman" w:cs="Times New Roman"/>
                <w:b/>
                <w:sz w:val="24"/>
                <w:szCs w:val="24"/>
                <w:lang w:eastAsia="en-US"/>
              </w:rPr>
            </w:pPr>
            <w:r w:rsidRPr="00DA0797">
              <w:rPr>
                <w:rFonts w:ascii="Times New Roman" w:eastAsia="Calibri" w:hAnsi="Times New Roman" w:cs="Times New Roman"/>
                <w:b/>
                <w:sz w:val="24"/>
                <w:szCs w:val="24"/>
                <w:lang w:eastAsia="en-US"/>
              </w:rPr>
              <w:t xml:space="preserve">Итого по главе 1, </w:t>
            </w:r>
          </w:p>
          <w:p w:rsidR="00944091" w:rsidRPr="00DA0797" w:rsidRDefault="00944091" w:rsidP="00944091">
            <w:pPr>
              <w:widowControl/>
              <w:rPr>
                <w:rFonts w:ascii="Times New Roman" w:eastAsia="Calibri" w:hAnsi="Times New Roman" w:cs="Times New Roman"/>
                <w:b/>
                <w:sz w:val="24"/>
                <w:szCs w:val="24"/>
                <w:lang w:eastAsia="en-US"/>
              </w:rPr>
            </w:pPr>
            <w:r w:rsidRPr="00DA0797">
              <w:rPr>
                <w:rFonts w:ascii="Times New Roman" w:eastAsia="Calibri" w:hAnsi="Times New Roman" w:cs="Times New Roman"/>
                <w:b/>
                <w:sz w:val="24"/>
                <w:szCs w:val="24"/>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73991,66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8600,0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9510,0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10326,66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11055,0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11000,0</w:t>
            </w:r>
          </w:p>
        </w:tc>
        <w:tc>
          <w:tcPr>
            <w:tcW w:w="1134" w:type="dxa"/>
            <w:tcBorders>
              <w:top w:val="single" w:sz="4" w:space="0" w:color="auto"/>
              <w:left w:val="single" w:sz="4" w:space="0" w:color="auto"/>
              <w:bottom w:val="single" w:sz="4" w:space="0" w:color="auto"/>
              <w:right w:val="single" w:sz="4" w:space="0" w:color="auto"/>
            </w:tcBorders>
          </w:tcPr>
          <w:p w:rsidR="00944091" w:rsidRPr="007D70A2" w:rsidRDefault="00944091" w:rsidP="00944091">
            <w:pPr>
              <w:jc w:val="center"/>
              <w:rPr>
                <w:rFonts w:ascii="Times New Roman" w:hAnsi="Times New Roman" w:cs="Times New Roman"/>
                <w:b/>
                <w:bCs/>
                <w:sz w:val="24"/>
                <w:szCs w:val="24"/>
              </w:rPr>
            </w:pPr>
          </w:p>
          <w:p w:rsidR="00944091" w:rsidRPr="007D70A2" w:rsidRDefault="00944091" w:rsidP="00944091">
            <w:pPr>
              <w:jc w:val="center"/>
              <w:rPr>
                <w:rFonts w:ascii="Times New Roman" w:hAnsi="Times New Roman" w:cs="Times New Roman"/>
                <w:b/>
                <w:bCs/>
                <w:sz w:val="24"/>
                <w:szCs w:val="24"/>
              </w:rPr>
            </w:pPr>
            <w:r w:rsidRPr="007D70A2">
              <w:rPr>
                <w:rFonts w:ascii="Times New Roman" w:hAnsi="Times New Roman" w:cs="Times New Roman"/>
                <w:b/>
                <w:bCs/>
                <w:sz w:val="24"/>
                <w:szCs w:val="24"/>
              </w:rPr>
              <w:t>11500,0</w:t>
            </w:r>
          </w:p>
        </w:tc>
        <w:tc>
          <w:tcPr>
            <w:tcW w:w="1134"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b/>
                <w:bCs/>
                <w:sz w:val="24"/>
                <w:szCs w:val="24"/>
              </w:rPr>
            </w:pPr>
          </w:p>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12000,0</w:t>
            </w:r>
          </w:p>
        </w:tc>
        <w:tc>
          <w:tcPr>
            <w:tcW w:w="1701"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color w:val="FF0000"/>
                <w:sz w:val="24"/>
                <w:szCs w:val="24"/>
              </w:rPr>
            </w:pPr>
          </w:p>
        </w:tc>
      </w:tr>
      <w:tr w:rsidR="00944091" w:rsidRPr="00DA0797" w:rsidTr="00DA0797">
        <w:trPr>
          <w:trHeight w:val="167"/>
        </w:trPr>
        <w:tc>
          <w:tcPr>
            <w:tcW w:w="708"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widowControl/>
              <w:rPr>
                <w:rFonts w:ascii="Times New Roman" w:eastAsia="Calibri" w:hAnsi="Times New Roman" w:cs="Times New Roman"/>
                <w:b/>
                <w:sz w:val="24"/>
                <w:szCs w:val="24"/>
                <w:lang w:eastAsia="en-US"/>
              </w:rPr>
            </w:pPr>
            <w:r w:rsidRPr="00DA0797">
              <w:rPr>
                <w:rFonts w:ascii="Times New Roman" w:eastAsia="Calibri" w:hAnsi="Times New Roman" w:cs="Times New Roman"/>
                <w:b/>
                <w:sz w:val="24"/>
                <w:szCs w:val="24"/>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821,66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566,66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255,0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44091" w:rsidRPr="007D70A2" w:rsidRDefault="00944091" w:rsidP="00944091">
            <w:pPr>
              <w:jc w:val="center"/>
              <w:rPr>
                <w:rFonts w:ascii="Times New Roman" w:hAnsi="Times New Roman" w:cs="Times New Roman"/>
                <w:b/>
                <w:bCs/>
                <w:sz w:val="24"/>
                <w:szCs w:val="24"/>
              </w:rPr>
            </w:pPr>
            <w:r w:rsidRPr="007D70A2">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color w:val="FF0000"/>
                <w:sz w:val="24"/>
                <w:szCs w:val="24"/>
              </w:rPr>
            </w:pPr>
          </w:p>
        </w:tc>
      </w:tr>
      <w:tr w:rsidR="00944091" w:rsidRPr="00DA0797" w:rsidTr="00DA0797">
        <w:trPr>
          <w:trHeight w:val="167"/>
        </w:trPr>
        <w:tc>
          <w:tcPr>
            <w:tcW w:w="708"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widowControl/>
              <w:rPr>
                <w:rFonts w:ascii="Times New Roman" w:eastAsia="Calibri" w:hAnsi="Times New Roman" w:cs="Times New Roman"/>
                <w:b/>
                <w:sz w:val="24"/>
                <w:szCs w:val="24"/>
                <w:lang w:eastAsia="en-US"/>
              </w:rPr>
            </w:pPr>
            <w:r w:rsidRPr="00DA0797">
              <w:rPr>
                <w:rFonts w:ascii="Times New Roman" w:eastAsia="Calibri" w:hAnsi="Times New Roman" w:cs="Times New Roman"/>
                <w:b/>
                <w:sz w:val="24"/>
                <w:szCs w:val="24"/>
                <w:lang w:eastAsia="en-US"/>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73170,0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8600,0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9510,0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9760,0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7D70A2">
              <w:rPr>
                <w:rFonts w:ascii="Times New Roman" w:hAnsi="Times New Roman" w:cs="Times New Roman"/>
                <w:b/>
                <w:sz w:val="24"/>
                <w:szCs w:val="24"/>
              </w:rPr>
              <w:t>10800,0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7D70A2"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7D70A2">
              <w:rPr>
                <w:rFonts w:ascii="Times New Roman" w:hAnsi="Times New Roman" w:cs="Times New Roman"/>
                <w:b/>
                <w:sz w:val="24"/>
                <w:szCs w:val="24"/>
              </w:rPr>
              <w:t>11000,0</w:t>
            </w:r>
          </w:p>
        </w:tc>
        <w:tc>
          <w:tcPr>
            <w:tcW w:w="1134" w:type="dxa"/>
            <w:tcBorders>
              <w:top w:val="single" w:sz="4" w:space="0" w:color="auto"/>
              <w:left w:val="single" w:sz="4" w:space="0" w:color="auto"/>
              <w:bottom w:val="single" w:sz="4" w:space="0" w:color="auto"/>
              <w:right w:val="single" w:sz="4" w:space="0" w:color="auto"/>
            </w:tcBorders>
          </w:tcPr>
          <w:p w:rsidR="00944091" w:rsidRPr="007D70A2" w:rsidRDefault="00944091" w:rsidP="00944091">
            <w:pPr>
              <w:jc w:val="center"/>
              <w:rPr>
                <w:rFonts w:ascii="Times New Roman" w:hAnsi="Times New Roman" w:cs="Times New Roman"/>
                <w:b/>
                <w:bCs/>
                <w:sz w:val="24"/>
                <w:szCs w:val="24"/>
              </w:rPr>
            </w:pPr>
            <w:r w:rsidRPr="007D70A2">
              <w:rPr>
                <w:rFonts w:ascii="Times New Roman" w:hAnsi="Times New Roman" w:cs="Times New Roman"/>
                <w:b/>
                <w:bCs/>
                <w:sz w:val="24"/>
                <w:szCs w:val="24"/>
              </w:rPr>
              <w:t>11500,0</w:t>
            </w:r>
          </w:p>
        </w:tc>
        <w:tc>
          <w:tcPr>
            <w:tcW w:w="1134"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12000,0</w:t>
            </w:r>
          </w:p>
        </w:tc>
        <w:tc>
          <w:tcPr>
            <w:tcW w:w="1701"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color w:val="FF0000"/>
                <w:sz w:val="24"/>
                <w:szCs w:val="24"/>
              </w:rPr>
            </w:pPr>
          </w:p>
        </w:tc>
      </w:tr>
      <w:tr w:rsidR="00DA0797" w:rsidRPr="00DA0797" w:rsidTr="00DA0797">
        <w:trPr>
          <w:trHeight w:val="167"/>
        </w:trPr>
        <w:tc>
          <w:tcPr>
            <w:tcW w:w="70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1.1.</w:t>
            </w: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djustRightInd/>
              <w:ind w:right="-96"/>
              <w:textAlignment w:val="baseline"/>
              <w:rPr>
                <w:rFonts w:ascii="Times New Roman" w:hAnsi="Times New Roman" w:cs="Times New Roman"/>
                <w:sz w:val="24"/>
                <w:szCs w:val="24"/>
              </w:rPr>
            </w:pPr>
            <w:r w:rsidRPr="00DA0797">
              <w:rPr>
                <w:rFonts w:ascii="Times New Roman" w:hAnsi="Times New Roman" w:cs="Times New Roman"/>
                <w:sz w:val="24"/>
                <w:szCs w:val="24"/>
                <w:bdr w:val="none" w:sz="0" w:space="0" w:color="auto" w:frame="1"/>
                <w:lang w:eastAsia="en-US"/>
              </w:rPr>
              <w:t>Ремонт и укрепление материально-технической базы библиотек, формирование, учет и сохранение фондов библиотеки,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color w:val="000000"/>
                <w:sz w:val="24"/>
              </w:rPr>
            </w:pPr>
            <w:r w:rsidRPr="00DA0797">
              <w:rPr>
                <w:rFonts w:ascii="Times New Roman" w:hAnsi="Times New Roman" w:cs="Times New Roman"/>
                <w:b/>
                <w:color w:val="000000"/>
                <w:sz w:val="24"/>
              </w:rPr>
              <w:t>13711,0</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5994,0</w:t>
            </w:r>
          </w:p>
        </w:tc>
        <w:tc>
          <w:tcPr>
            <w:tcW w:w="993"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7717,0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944091" w:rsidRDefault="00944091" w:rsidP="00DA0797">
            <w:pPr>
              <w:jc w:val="center"/>
              <w:rPr>
                <w:rFonts w:ascii="Times New Roman" w:hAnsi="Times New Roman" w:cs="Times New Roman"/>
                <w:b/>
                <w:bCs/>
                <w:sz w:val="24"/>
                <w:szCs w:val="24"/>
              </w:rPr>
            </w:pPr>
            <w:r w:rsidRPr="00944091">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944091" w:rsidRDefault="00944091" w:rsidP="00DA0797">
            <w:pPr>
              <w:jc w:val="center"/>
              <w:rPr>
                <w:rFonts w:ascii="Times New Roman" w:hAnsi="Times New Roman" w:cs="Times New Roman"/>
                <w:b/>
                <w:bCs/>
                <w:sz w:val="24"/>
                <w:szCs w:val="24"/>
              </w:rPr>
            </w:pPr>
            <w:r w:rsidRPr="00944091">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color w:val="FF0000"/>
                <w:sz w:val="24"/>
                <w:szCs w:val="24"/>
              </w:rPr>
            </w:pPr>
          </w:p>
        </w:tc>
      </w:tr>
      <w:tr w:rsidR="00DA0797" w:rsidRPr="00DA0797" w:rsidTr="00DA0797">
        <w:tc>
          <w:tcPr>
            <w:tcW w:w="708"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rPr>
                <w:rFonts w:ascii="Times New Roman" w:hAnsi="Times New Roman" w:cs="Times New Roman"/>
                <w:sz w:val="24"/>
                <w:szCs w:val="24"/>
              </w:rPr>
            </w:pPr>
            <w:r w:rsidRPr="00DA0797">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color w:val="000000"/>
                <w:sz w:val="24"/>
              </w:rPr>
            </w:pPr>
            <w:r w:rsidRPr="00DA0797">
              <w:rPr>
                <w:rFonts w:ascii="Times New Roman" w:hAnsi="Times New Roman" w:cs="Times New Roman"/>
                <w:b/>
                <w:color w:val="000000"/>
                <w:sz w:val="24"/>
              </w:rPr>
              <w:t>13711,0</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5994,0</w:t>
            </w:r>
          </w:p>
        </w:tc>
        <w:tc>
          <w:tcPr>
            <w:tcW w:w="993"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7717,0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944091" w:rsidRDefault="00944091" w:rsidP="00DA0797">
            <w:pPr>
              <w:jc w:val="center"/>
              <w:rPr>
                <w:rFonts w:ascii="Times New Roman" w:hAnsi="Times New Roman" w:cs="Times New Roman"/>
                <w:b/>
                <w:bCs/>
                <w:sz w:val="24"/>
                <w:szCs w:val="24"/>
              </w:rPr>
            </w:pPr>
            <w:r w:rsidRPr="00944091">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944091" w:rsidRDefault="00944091" w:rsidP="00DA0797">
            <w:pPr>
              <w:jc w:val="center"/>
              <w:rPr>
                <w:rFonts w:ascii="Times New Roman" w:hAnsi="Times New Roman" w:cs="Times New Roman"/>
                <w:b/>
                <w:bCs/>
                <w:sz w:val="24"/>
                <w:szCs w:val="24"/>
              </w:rPr>
            </w:pPr>
            <w:r w:rsidRPr="00944091">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r>
      <w:tr w:rsidR="00944091" w:rsidRPr="00DA0797" w:rsidTr="00DA0797">
        <w:tc>
          <w:tcPr>
            <w:tcW w:w="708"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sz w:val="24"/>
                <w:szCs w:val="24"/>
              </w:rPr>
            </w:pPr>
            <w:r w:rsidRPr="00DA0797">
              <w:rPr>
                <w:rFonts w:ascii="Times New Roman" w:hAnsi="Times New Roman" w:cs="Times New Roman"/>
                <w:sz w:val="24"/>
                <w:szCs w:val="24"/>
                <w:lang w:val="en-US"/>
              </w:rPr>
              <w:t>1</w:t>
            </w:r>
            <w:r w:rsidRPr="00DA0797">
              <w:rPr>
                <w:rFonts w:ascii="Times New Roman" w:hAnsi="Times New Roman" w:cs="Times New Roman"/>
                <w:sz w:val="24"/>
                <w:szCs w:val="24"/>
              </w:rPr>
              <w:t>.2.</w:t>
            </w:r>
          </w:p>
        </w:tc>
        <w:tc>
          <w:tcPr>
            <w:tcW w:w="3748"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rPr>
                <w:rFonts w:ascii="Times New Roman" w:hAnsi="Times New Roman" w:cs="Times New Roman"/>
                <w:sz w:val="24"/>
                <w:szCs w:val="24"/>
              </w:rPr>
            </w:pPr>
            <w:r w:rsidRPr="00DA0797">
              <w:rPr>
                <w:rFonts w:ascii="Times New Roman" w:hAnsi="Times New Roman" w:cs="Times New Roman"/>
                <w:sz w:val="24"/>
                <w:szCs w:val="24"/>
              </w:rPr>
              <w:t>Функционирование библиотечной отрасли и проведение массовых мероприятий, согласно плану</w:t>
            </w:r>
          </w:p>
        </w:tc>
        <w:tc>
          <w:tcPr>
            <w:tcW w:w="1276"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b/>
                <w:color w:val="000000"/>
                <w:sz w:val="24"/>
              </w:rPr>
            </w:pPr>
            <w:r>
              <w:rPr>
                <w:rFonts w:ascii="Times New Roman" w:hAnsi="Times New Roman" w:cs="Times New Roman"/>
                <w:b/>
                <w:color w:val="000000"/>
                <w:sz w:val="24"/>
              </w:rPr>
              <w:t>594</w:t>
            </w:r>
            <w:r w:rsidRPr="00DA0797">
              <w:rPr>
                <w:rFonts w:ascii="Times New Roman" w:hAnsi="Times New Roman" w:cs="Times New Roman"/>
                <w:b/>
                <w:color w:val="000000"/>
                <w:sz w:val="24"/>
              </w:rPr>
              <w:t>59,0</w:t>
            </w:r>
          </w:p>
        </w:tc>
        <w:tc>
          <w:tcPr>
            <w:tcW w:w="992"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b/>
                <w:sz w:val="24"/>
                <w:szCs w:val="24"/>
              </w:rPr>
            </w:pPr>
            <w:r w:rsidRPr="00DA0797">
              <w:rPr>
                <w:rFonts w:ascii="Times New Roman" w:hAnsi="Times New Roman" w:cs="Times New Roman"/>
                <w:b/>
                <w:sz w:val="24"/>
                <w:szCs w:val="24"/>
              </w:rPr>
              <w:t>2606,0</w:t>
            </w:r>
          </w:p>
        </w:tc>
        <w:tc>
          <w:tcPr>
            <w:tcW w:w="993"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b/>
                <w:sz w:val="24"/>
                <w:szCs w:val="24"/>
              </w:rPr>
            </w:pPr>
            <w:r w:rsidRPr="00DA0797">
              <w:rPr>
                <w:rFonts w:ascii="Times New Roman" w:hAnsi="Times New Roman" w:cs="Times New Roman"/>
                <w:b/>
                <w:sz w:val="24"/>
                <w:szCs w:val="24"/>
              </w:rPr>
              <w:t>1793,0</w:t>
            </w:r>
          </w:p>
        </w:tc>
        <w:tc>
          <w:tcPr>
            <w:tcW w:w="1134"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9760,0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DA0797"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DA0797">
              <w:rPr>
                <w:rFonts w:ascii="Times New Roman" w:hAnsi="Times New Roman" w:cs="Times New Roman"/>
                <w:b/>
                <w:sz w:val="24"/>
                <w:szCs w:val="24"/>
              </w:rPr>
              <w:t>10800,0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DA0797"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DA0797">
              <w:rPr>
                <w:rFonts w:ascii="Times New Roman" w:hAnsi="Times New Roman" w:cs="Times New Roman"/>
                <w:b/>
                <w:sz w:val="24"/>
                <w:szCs w:val="24"/>
              </w:rPr>
              <w:t>11000,0</w:t>
            </w:r>
          </w:p>
        </w:tc>
        <w:tc>
          <w:tcPr>
            <w:tcW w:w="1134" w:type="dxa"/>
            <w:tcBorders>
              <w:top w:val="single" w:sz="4" w:space="0" w:color="auto"/>
              <w:left w:val="single" w:sz="4" w:space="0" w:color="auto"/>
              <w:bottom w:val="single" w:sz="4" w:space="0" w:color="auto"/>
              <w:right w:val="single" w:sz="4" w:space="0" w:color="auto"/>
            </w:tcBorders>
          </w:tcPr>
          <w:p w:rsidR="00944091" w:rsidRDefault="00944091" w:rsidP="00944091">
            <w:pPr>
              <w:jc w:val="center"/>
              <w:rPr>
                <w:rFonts w:ascii="Times New Roman" w:hAnsi="Times New Roman" w:cs="Times New Roman"/>
                <w:b/>
                <w:bCs/>
                <w:sz w:val="24"/>
                <w:szCs w:val="24"/>
              </w:rPr>
            </w:pPr>
          </w:p>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11500,0</w:t>
            </w:r>
          </w:p>
        </w:tc>
        <w:tc>
          <w:tcPr>
            <w:tcW w:w="1134" w:type="dxa"/>
            <w:tcBorders>
              <w:top w:val="single" w:sz="4" w:space="0" w:color="auto"/>
              <w:left w:val="single" w:sz="4" w:space="0" w:color="auto"/>
              <w:bottom w:val="single" w:sz="4" w:space="0" w:color="auto"/>
              <w:right w:val="single" w:sz="4" w:space="0" w:color="auto"/>
            </w:tcBorders>
          </w:tcPr>
          <w:p w:rsidR="00944091" w:rsidRDefault="00944091" w:rsidP="00944091">
            <w:pPr>
              <w:jc w:val="center"/>
              <w:rPr>
                <w:rFonts w:ascii="Times New Roman" w:hAnsi="Times New Roman" w:cs="Times New Roman"/>
                <w:b/>
                <w:bCs/>
                <w:sz w:val="24"/>
                <w:szCs w:val="24"/>
              </w:rPr>
            </w:pPr>
          </w:p>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12000,0</w:t>
            </w:r>
          </w:p>
        </w:tc>
        <w:tc>
          <w:tcPr>
            <w:tcW w:w="1701"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sz w:val="24"/>
                <w:szCs w:val="24"/>
              </w:rPr>
            </w:pPr>
          </w:p>
        </w:tc>
      </w:tr>
      <w:tr w:rsidR="00944091" w:rsidRPr="00DA0797" w:rsidTr="00DA0797">
        <w:tc>
          <w:tcPr>
            <w:tcW w:w="708"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sz w:val="24"/>
                <w:szCs w:val="24"/>
                <w:lang w:val="en-US"/>
              </w:rPr>
            </w:pPr>
          </w:p>
        </w:tc>
        <w:tc>
          <w:tcPr>
            <w:tcW w:w="3748"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rPr>
                <w:rFonts w:ascii="Times New Roman" w:hAnsi="Times New Roman" w:cs="Times New Roman"/>
                <w:sz w:val="24"/>
                <w:szCs w:val="24"/>
              </w:rPr>
            </w:pPr>
            <w:r w:rsidRPr="00DA0797">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b/>
                <w:color w:val="000000"/>
                <w:sz w:val="24"/>
              </w:rPr>
            </w:pPr>
            <w:r w:rsidRPr="00944091">
              <w:rPr>
                <w:rFonts w:ascii="Times New Roman" w:hAnsi="Times New Roman" w:cs="Times New Roman"/>
                <w:b/>
                <w:color w:val="000000"/>
                <w:sz w:val="24"/>
              </w:rPr>
              <w:t>59459,0</w:t>
            </w:r>
          </w:p>
        </w:tc>
        <w:tc>
          <w:tcPr>
            <w:tcW w:w="992"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b/>
                <w:sz w:val="24"/>
                <w:szCs w:val="24"/>
              </w:rPr>
            </w:pPr>
            <w:r w:rsidRPr="00DA0797">
              <w:rPr>
                <w:rFonts w:ascii="Times New Roman" w:hAnsi="Times New Roman" w:cs="Times New Roman"/>
                <w:b/>
                <w:sz w:val="24"/>
                <w:szCs w:val="24"/>
              </w:rPr>
              <w:t>2606,0</w:t>
            </w:r>
          </w:p>
        </w:tc>
        <w:tc>
          <w:tcPr>
            <w:tcW w:w="993"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jc w:val="center"/>
              <w:rPr>
                <w:rFonts w:ascii="Times New Roman" w:hAnsi="Times New Roman" w:cs="Times New Roman"/>
                <w:b/>
                <w:sz w:val="24"/>
                <w:szCs w:val="24"/>
              </w:rPr>
            </w:pPr>
            <w:r w:rsidRPr="00DA0797">
              <w:rPr>
                <w:rFonts w:ascii="Times New Roman" w:hAnsi="Times New Roman" w:cs="Times New Roman"/>
                <w:b/>
                <w:sz w:val="24"/>
                <w:szCs w:val="24"/>
              </w:rPr>
              <w:t>1793,0</w:t>
            </w:r>
          </w:p>
        </w:tc>
        <w:tc>
          <w:tcPr>
            <w:tcW w:w="1134" w:type="dxa"/>
            <w:tcBorders>
              <w:top w:val="single" w:sz="4" w:space="0" w:color="auto"/>
              <w:left w:val="single" w:sz="4" w:space="0" w:color="auto"/>
              <w:bottom w:val="single" w:sz="4" w:space="0" w:color="auto"/>
              <w:right w:val="single" w:sz="4" w:space="0" w:color="auto"/>
            </w:tcBorders>
            <w:hideMark/>
          </w:tcPr>
          <w:p w:rsidR="00944091" w:rsidRPr="00DA0797" w:rsidRDefault="00944091" w:rsidP="00944091">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9760,0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091" w:rsidRPr="00DA0797"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DA0797">
              <w:rPr>
                <w:rFonts w:ascii="Times New Roman" w:hAnsi="Times New Roman" w:cs="Times New Roman"/>
                <w:b/>
                <w:sz w:val="24"/>
                <w:szCs w:val="24"/>
              </w:rPr>
              <w:t>10800,0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091" w:rsidRPr="00DA0797" w:rsidRDefault="00944091" w:rsidP="00944091">
            <w:pPr>
              <w:widowControl/>
              <w:autoSpaceDE/>
              <w:autoSpaceDN/>
              <w:adjustRightInd/>
              <w:spacing w:before="100" w:beforeAutospacing="1" w:after="100" w:afterAutospacing="1"/>
              <w:rPr>
                <w:rFonts w:ascii="Times New Roman" w:hAnsi="Times New Roman" w:cs="Times New Roman"/>
                <w:b/>
                <w:sz w:val="24"/>
                <w:szCs w:val="24"/>
              </w:rPr>
            </w:pPr>
            <w:r w:rsidRPr="00DA0797">
              <w:rPr>
                <w:rFonts w:ascii="Times New Roman" w:hAnsi="Times New Roman" w:cs="Times New Roman"/>
                <w:b/>
                <w:sz w:val="24"/>
                <w:szCs w:val="24"/>
              </w:rPr>
              <w:t>11000,0</w:t>
            </w:r>
          </w:p>
        </w:tc>
        <w:tc>
          <w:tcPr>
            <w:tcW w:w="1134"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11500,0</w:t>
            </w:r>
          </w:p>
        </w:tc>
        <w:tc>
          <w:tcPr>
            <w:tcW w:w="1134"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b/>
                <w:bCs/>
                <w:sz w:val="24"/>
                <w:szCs w:val="24"/>
              </w:rPr>
            </w:pPr>
            <w:r w:rsidRPr="00DA0797">
              <w:rPr>
                <w:rFonts w:ascii="Times New Roman" w:hAnsi="Times New Roman" w:cs="Times New Roman"/>
                <w:b/>
                <w:bCs/>
                <w:sz w:val="24"/>
                <w:szCs w:val="24"/>
              </w:rPr>
              <w:t>12000,0</w:t>
            </w:r>
          </w:p>
        </w:tc>
        <w:tc>
          <w:tcPr>
            <w:tcW w:w="1701" w:type="dxa"/>
            <w:tcBorders>
              <w:top w:val="single" w:sz="4" w:space="0" w:color="auto"/>
              <w:left w:val="single" w:sz="4" w:space="0" w:color="auto"/>
              <w:bottom w:val="single" w:sz="4" w:space="0" w:color="auto"/>
              <w:right w:val="single" w:sz="4" w:space="0" w:color="auto"/>
            </w:tcBorders>
          </w:tcPr>
          <w:p w:rsidR="00944091" w:rsidRPr="00DA0797" w:rsidRDefault="00944091" w:rsidP="00944091">
            <w:pPr>
              <w:jc w:val="center"/>
              <w:rPr>
                <w:rFonts w:ascii="Times New Roman" w:hAnsi="Times New Roman" w:cs="Times New Roman"/>
                <w:sz w:val="24"/>
                <w:szCs w:val="24"/>
              </w:rPr>
            </w:pPr>
          </w:p>
        </w:tc>
      </w:tr>
      <w:tr w:rsidR="00DA0797" w:rsidRPr="00DA0797" w:rsidTr="00DA0797">
        <w:tc>
          <w:tcPr>
            <w:tcW w:w="70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sz w:val="24"/>
                <w:szCs w:val="24"/>
              </w:rPr>
            </w:pPr>
            <w:r w:rsidRPr="00DA0797">
              <w:rPr>
                <w:rFonts w:ascii="Times New Roman" w:hAnsi="Times New Roman" w:cs="Times New Roman"/>
                <w:sz w:val="24"/>
                <w:szCs w:val="24"/>
              </w:rPr>
              <w:t xml:space="preserve">1.3. </w:t>
            </w: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rPr>
                <w:rFonts w:ascii="Times New Roman" w:hAnsi="Times New Roman" w:cs="Times New Roman"/>
                <w:sz w:val="24"/>
                <w:szCs w:val="24"/>
              </w:rPr>
            </w:pPr>
            <w:r w:rsidRPr="00DA0797">
              <w:rPr>
                <w:rFonts w:ascii="Times New Roman" w:hAnsi="Times New Roman" w:cs="Times New Roman"/>
                <w:sz w:val="24"/>
                <w:szCs w:val="24"/>
              </w:rPr>
              <w:t>Реализация мер по обеспечению целевых показателей, установленных указами Президента РФ по повышению оплаты труда работников бюджетной сферы,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DA0797" w:rsidRPr="00DA0797" w:rsidRDefault="00944091" w:rsidP="00DA0797">
            <w:pPr>
              <w:jc w:val="center"/>
              <w:rPr>
                <w:rFonts w:ascii="Times New Roman" w:hAnsi="Times New Roman" w:cs="Times New Roman"/>
                <w:b/>
                <w:color w:val="000000"/>
                <w:sz w:val="24"/>
              </w:rPr>
            </w:pPr>
            <w:r w:rsidRPr="00944091">
              <w:rPr>
                <w:rFonts w:ascii="Times New Roman" w:hAnsi="Times New Roman" w:cs="Times New Roman"/>
                <w:b/>
                <w:color w:val="000000"/>
                <w:sz w:val="24"/>
              </w:rPr>
              <w:t>821,66</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566,66</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255,0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r>
      <w:tr w:rsidR="00DA0797" w:rsidRPr="00DA0797" w:rsidTr="00DA0797">
        <w:tc>
          <w:tcPr>
            <w:tcW w:w="708"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c>
          <w:tcPr>
            <w:tcW w:w="3748"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rPr>
                <w:rFonts w:ascii="Times New Roman" w:hAnsi="Times New Roman" w:cs="Times New Roman"/>
                <w:sz w:val="24"/>
                <w:szCs w:val="24"/>
              </w:rPr>
            </w:pPr>
            <w:r w:rsidRPr="00DA0797">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color w:val="000000"/>
                <w:sz w:val="24"/>
              </w:rPr>
            </w:pPr>
            <w:r w:rsidRPr="00DA0797">
              <w:rPr>
                <w:rFonts w:ascii="Times New Roman" w:hAnsi="Times New Roman" w:cs="Times New Roman"/>
                <w:b/>
                <w:color w:val="000000"/>
                <w:sz w:val="24"/>
              </w:rPr>
              <w:t>821,66</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566,66</w:t>
            </w:r>
          </w:p>
        </w:tc>
        <w:tc>
          <w:tcPr>
            <w:tcW w:w="992"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255,0</w:t>
            </w:r>
          </w:p>
        </w:tc>
        <w:tc>
          <w:tcPr>
            <w:tcW w:w="1134" w:type="dxa"/>
            <w:tcBorders>
              <w:top w:val="single" w:sz="4" w:space="0" w:color="auto"/>
              <w:left w:val="single" w:sz="4" w:space="0" w:color="auto"/>
              <w:bottom w:val="single" w:sz="4" w:space="0" w:color="auto"/>
              <w:right w:val="single" w:sz="4" w:space="0" w:color="auto"/>
            </w:tcBorders>
            <w:hideMark/>
          </w:tcPr>
          <w:p w:rsidR="00DA0797" w:rsidRPr="00DA0797" w:rsidRDefault="00DA0797" w:rsidP="00DA0797">
            <w:pPr>
              <w:widowControl/>
              <w:autoSpaceDE/>
              <w:autoSpaceDN/>
              <w:adjustRightInd/>
              <w:spacing w:before="100" w:beforeAutospacing="1" w:after="100" w:afterAutospacing="1"/>
              <w:jc w:val="center"/>
              <w:rPr>
                <w:rFonts w:ascii="Times New Roman" w:hAnsi="Times New Roman" w:cs="Times New Roman"/>
                <w:b/>
                <w:sz w:val="24"/>
                <w:szCs w:val="24"/>
              </w:rPr>
            </w:pPr>
            <w:r w:rsidRPr="00DA0797">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944091" w:rsidRDefault="00944091" w:rsidP="00DA0797">
            <w:pPr>
              <w:jc w:val="center"/>
              <w:rPr>
                <w:rFonts w:ascii="Times New Roman" w:hAnsi="Times New Roman" w:cs="Times New Roman"/>
                <w:b/>
                <w:bCs/>
                <w:sz w:val="24"/>
                <w:szCs w:val="24"/>
              </w:rPr>
            </w:pPr>
            <w:r w:rsidRPr="00944091">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0797" w:rsidRPr="00944091" w:rsidRDefault="00944091" w:rsidP="00DA0797">
            <w:pPr>
              <w:jc w:val="center"/>
              <w:rPr>
                <w:rFonts w:ascii="Times New Roman" w:hAnsi="Times New Roman" w:cs="Times New Roman"/>
                <w:b/>
                <w:bCs/>
                <w:sz w:val="24"/>
                <w:szCs w:val="24"/>
              </w:rPr>
            </w:pPr>
            <w:r w:rsidRPr="00944091">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A0797" w:rsidRPr="00DA0797" w:rsidRDefault="00DA0797" w:rsidP="00DA0797">
            <w:pPr>
              <w:jc w:val="center"/>
              <w:rPr>
                <w:rFonts w:ascii="Times New Roman" w:hAnsi="Times New Roman" w:cs="Times New Roman"/>
                <w:sz w:val="24"/>
                <w:szCs w:val="24"/>
              </w:rPr>
            </w:pPr>
          </w:p>
        </w:tc>
      </w:tr>
      <w:bookmarkEnd w:id="11"/>
    </w:tbl>
    <w:p w:rsidR="005E18DB" w:rsidRDefault="005E18DB"/>
    <w:sectPr w:rsidR="005E18DB" w:rsidSect="00163469">
      <w:pgSz w:w="16838" w:h="11905" w:orient="landscape"/>
      <w:pgMar w:top="851" w:right="992"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50D05"/>
    <w:multiLevelType w:val="hybridMultilevel"/>
    <w:tmpl w:val="44D63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B160AE"/>
    <w:multiLevelType w:val="hybridMultilevel"/>
    <w:tmpl w:val="4A54CD88"/>
    <w:lvl w:ilvl="0" w:tplc="74E8671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15:restartNumberingAfterBreak="0">
    <w:nsid w:val="6B653E6E"/>
    <w:multiLevelType w:val="hybridMultilevel"/>
    <w:tmpl w:val="3DB4A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EA92792"/>
    <w:multiLevelType w:val="hybridMultilevel"/>
    <w:tmpl w:val="81D2E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5A77C6"/>
    <w:multiLevelType w:val="hybridMultilevel"/>
    <w:tmpl w:val="8FE018A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34"/>
    <w:rsid w:val="0003314B"/>
    <w:rsid w:val="00085D3D"/>
    <w:rsid w:val="000B5145"/>
    <w:rsid w:val="000F77A9"/>
    <w:rsid w:val="00130AA2"/>
    <w:rsid w:val="00145EB2"/>
    <w:rsid w:val="00163469"/>
    <w:rsid w:val="001B661E"/>
    <w:rsid w:val="001D358D"/>
    <w:rsid w:val="001E4E55"/>
    <w:rsid w:val="002114D9"/>
    <w:rsid w:val="00245134"/>
    <w:rsid w:val="002679C3"/>
    <w:rsid w:val="002A2F72"/>
    <w:rsid w:val="003240DA"/>
    <w:rsid w:val="0034511D"/>
    <w:rsid w:val="003740FF"/>
    <w:rsid w:val="003C2AA1"/>
    <w:rsid w:val="00412FA9"/>
    <w:rsid w:val="0047434F"/>
    <w:rsid w:val="00505C15"/>
    <w:rsid w:val="005B26CF"/>
    <w:rsid w:val="005E18DB"/>
    <w:rsid w:val="00603524"/>
    <w:rsid w:val="00645332"/>
    <w:rsid w:val="006655B3"/>
    <w:rsid w:val="006823EB"/>
    <w:rsid w:val="006D43EE"/>
    <w:rsid w:val="007414EB"/>
    <w:rsid w:val="007500D2"/>
    <w:rsid w:val="007668C4"/>
    <w:rsid w:val="007D70A2"/>
    <w:rsid w:val="008D4457"/>
    <w:rsid w:val="008E4DD6"/>
    <w:rsid w:val="00944091"/>
    <w:rsid w:val="00964E5F"/>
    <w:rsid w:val="00977FD8"/>
    <w:rsid w:val="009B7C48"/>
    <w:rsid w:val="009D1836"/>
    <w:rsid w:val="00A03B5B"/>
    <w:rsid w:val="00A674EB"/>
    <w:rsid w:val="00B42967"/>
    <w:rsid w:val="00BB4FE2"/>
    <w:rsid w:val="00BE2F84"/>
    <w:rsid w:val="00BE3058"/>
    <w:rsid w:val="00C86F37"/>
    <w:rsid w:val="00D0035F"/>
    <w:rsid w:val="00DA0797"/>
    <w:rsid w:val="00DE3B17"/>
    <w:rsid w:val="00E0056A"/>
    <w:rsid w:val="00E078AB"/>
    <w:rsid w:val="00E77043"/>
    <w:rsid w:val="00F235DA"/>
    <w:rsid w:val="00F834B4"/>
    <w:rsid w:val="00F94FEA"/>
    <w:rsid w:val="00FC19F6"/>
    <w:rsid w:val="00FE452D"/>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719C6-C71F-47E2-A56F-805403DA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51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134"/>
    <w:rPr>
      <w:rFonts w:ascii="Segoe UI" w:hAnsi="Segoe UI" w:cs="Segoe UI"/>
      <w:sz w:val="18"/>
      <w:szCs w:val="18"/>
    </w:rPr>
  </w:style>
  <w:style w:type="character" w:customStyle="1" w:styleId="a4">
    <w:name w:val="Текст выноски Знак"/>
    <w:basedOn w:val="a0"/>
    <w:link w:val="a3"/>
    <w:uiPriority w:val="99"/>
    <w:semiHidden/>
    <w:rsid w:val="00245134"/>
    <w:rPr>
      <w:rFonts w:ascii="Segoe UI" w:eastAsia="Times New Roman" w:hAnsi="Segoe UI" w:cs="Segoe UI"/>
      <w:sz w:val="18"/>
      <w:szCs w:val="18"/>
      <w:lang w:eastAsia="ru-RU"/>
    </w:rPr>
  </w:style>
  <w:style w:type="paragraph" w:styleId="a5">
    <w:name w:val="List Paragraph"/>
    <w:basedOn w:val="a"/>
    <w:uiPriority w:val="34"/>
    <w:qFormat/>
    <w:rsid w:val="0003314B"/>
    <w:pPr>
      <w:ind w:left="720"/>
      <w:contextualSpacing/>
    </w:pPr>
  </w:style>
  <w:style w:type="character" w:styleId="a6">
    <w:name w:val="Hyperlink"/>
    <w:uiPriority w:val="99"/>
    <w:semiHidden/>
    <w:unhideWhenUsed/>
    <w:rsid w:val="00085D3D"/>
    <w:rPr>
      <w:color w:val="0000FF"/>
      <w:u w:val="single"/>
    </w:rPr>
  </w:style>
  <w:style w:type="paragraph" w:customStyle="1" w:styleId="ConsPlusNonformat">
    <w:name w:val="ConsPlusNonformat"/>
    <w:rsid w:val="00085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7D70A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ergi.ru" TargetMode="External"/><Relationship Id="rId3" Type="http://schemas.openxmlformats.org/officeDocument/2006/relationships/settings" Target="settings.xml"/><Relationship Id="rId7" Type="http://schemas.openxmlformats.org/officeDocument/2006/relationships/hyperlink" Target="http://adminser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serg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Пользователь</cp:lastModifiedBy>
  <cp:revision>2</cp:revision>
  <cp:lastPrinted>2020-04-16T05:22:00Z</cp:lastPrinted>
  <dcterms:created xsi:type="dcterms:W3CDTF">2020-05-07T08:37:00Z</dcterms:created>
  <dcterms:modified xsi:type="dcterms:W3CDTF">2020-05-07T08:37:00Z</dcterms:modified>
</cp:coreProperties>
</file>