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26" w:rsidRDefault="00934C48" w:rsidP="00894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CB2">
        <w:rPr>
          <w:rFonts w:ascii="Times New Roman" w:hAnsi="Times New Roman" w:cs="Times New Roman"/>
          <w:b/>
          <w:sz w:val="32"/>
          <w:szCs w:val="32"/>
        </w:rPr>
        <w:t xml:space="preserve"> Бюджет</w:t>
      </w:r>
      <w:r w:rsidR="008929EE" w:rsidRPr="00894CB2">
        <w:rPr>
          <w:rFonts w:ascii="Times New Roman" w:hAnsi="Times New Roman" w:cs="Times New Roman"/>
          <w:b/>
          <w:sz w:val="32"/>
          <w:szCs w:val="32"/>
        </w:rPr>
        <w:t xml:space="preserve"> Раздол</w:t>
      </w:r>
      <w:r w:rsidR="00B82DD5" w:rsidRPr="00894CB2">
        <w:rPr>
          <w:rFonts w:ascii="Times New Roman" w:hAnsi="Times New Roman" w:cs="Times New Roman"/>
          <w:b/>
          <w:sz w:val="32"/>
          <w:szCs w:val="32"/>
        </w:rPr>
        <w:t>ьненс</w:t>
      </w:r>
      <w:r w:rsidR="00FD6A76">
        <w:rPr>
          <w:rFonts w:ascii="Times New Roman" w:hAnsi="Times New Roman" w:cs="Times New Roman"/>
          <w:b/>
          <w:sz w:val="32"/>
          <w:szCs w:val="32"/>
        </w:rPr>
        <w:t>кого сельского поселения на 2015</w:t>
      </w:r>
      <w:r w:rsidR="008929EE" w:rsidRPr="00894CB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94CB2" w:rsidRDefault="00FD6A76" w:rsidP="00894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изменениями  от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22.12.2015</w:t>
      </w:r>
      <w:r w:rsidR="00894CB2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BA2030" w:rsidRDefault="00BA2030" w:rsidP="00894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3D0" w:rsidRDefault="000533D0" w:rsidP="0005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понятий бюджетного процесса:</w:t>
      </w:r>
    </w:p>
    <w:p w:rsidR="000533D0" w:rsidRPr="000533D0" w:rsidRDefault="000533D0" w:rsidP="00053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самоуправления;</w:t>
      </w: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- поступающие в бюджет денежные средства, за исключением средств, являющихся в соответствии с настоящим Кодексом источниками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бюджета;</w:t>
      </w:r>
    </w:p>
    <w:p w:rsidR="000533D0" w:rsidRPr="000533D0" w:rsidRDefault="000533D0" w:rsidP="0005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24"/>
      <w:bookmarkEnd w:id="0"/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- выплачиваемые из бюджета денежные средства, за исключением средств, являющихся в соответствии с настоящим Кодексом источниками финансирования дефицита бюджета;</w:t>
      </w:r>
    </w:p>
    <w:p w:rsidR="000533D0" w:rsidRPr="00D8092A" w:rsidRDefault="000533D0" w:rsidP="000533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5"/>
      <w:bookmarkEnd w:id="1"/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- превышение расходов бюджета над его доходами;</w:t>
      </w:r>
    </w:p>
    <w:p w:rsidR="000533D0" w:rsidRPr="000533D0" w:rsidRDefault="000533D0" w:rsidP="0005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6"/>
      <w:bookmarkEnd w:id="2"/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- превышение доходов бюджета над его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3D0" w:rsidRDefault="000533D0" w:rsidP="0005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отношения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процесса;</w:t>
      </w:r>
    </w:p>
    <w:p w:rsidR="000533D0" w:rsidRPr="000533D0" w:rsidRDefault="000533D0" w:rsidP="0005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48"/>
      <w:bookmarkEnd w:id="3"/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0533D0" w:rsidRPr="00D8092A" w:rsidRDefault="000533D0" w:rsidP="000533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D0" w:rsidRPr="00D8092A" w:rsidRDefault="000533D0" w:rsidP="0005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9"/>
      <w:bookmarkEnd w:id="4"/>
      <w:r w:rsidRPr="00D8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- межбюджетные трансферты, предоставляемые на безвозмездной и безвозвратной основе без установления направлений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условий их использования.</w:t>
      </w:r>
    </w:p>
    <w:p w:rsidR="000533D0" w:rsidRDefault="000533D0" w:rsidP="00894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8A4" w:rsidRDefault="00381454" w:rsidP="00381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54">
        <w:rPr>
          <w:rFonts w:ascii="Times New Roman" w:hAnsi="Times New Roman" w:cs="Times New Roman"/>
          <w:sz w:val="28"/>
          <w:szCs w:val="28"/>
        </w:rPr>
        <w:t>Бюджет поселения состоит из доходов, расходов и источников финансирования бюджета поселения.</w:t>
      </w:r>
    </w:p>
    <w:p w:rsidR="00381454" w:rsidRPr="00381454" w:rsidRDefault="00381454" w:rsidP="00381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состоят из налоговых, не налоговых доходов и безвозмездных поступлений. К безвозмездным поступлениям относятся межбюджетные трансферты.</w:t>
      </w:r>
    </w:p>
    <w:p w:rsidR="009D08A4" w:rsidRDefault="009D08A4" w:rsidP="009D08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 видом межбюджетных трансфертов являются дотации, субсидии и субвенции с вышестоящих бюджетов. </w:t>
      </w:r>
    </w:p>
    <w:p w:rsidR="007D7035" w:rsidRDefault="007D7035" w:rsidP="009D08A4">
      <w:pPr>
        <w:pStyle w:val="Default"/>
        <w:jc w:val="both"/>
        <w:rPr>
          <w:sz w:val="28"/>
          <w:szCs w:val="28"/>
        </w:rPr>
      </w:pPr>
    </w:p>
    <w:p w:rsidR="009D08A4" w:rsidRDefault="00FD6A76" w:rsidP="009D08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Дотация на 2015</w:t>
      </w:r>
      <w:r w:rsidR="009D08A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предусмотрена в сумме 8731</w:t>
      </w:r>
      <w:r w:rsidR="009D08A4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руб., субвенции в </w:t>
      </w:r>
      <w:proofErr w:type="gramStart"/>
      <w:r>
        <w:rPr>
          <w:sz w:val="28"/>
          <w:szCs w:val="28"/>
        </w:rPr>
        <w:t>сумме  660</w:t>
      </w:r>
      <w:proofErr w:type="gramEnd"/>
      <w:r w:rsidR="009D08A4">
        <w:rPr>
          <w:sz w:val="28"/>
          <w:szCs w:val="28"/>
        </w:rPr>
        <w:t xml:space="preserve"> тыс. руб., в том числе :</w:t>
      </w:r>
    </w:p>
    <w:p w:rsidR="007D7035" w:rsidRDefault="007D7035" w:rsidP="009D08A4">
      <w:pPr>
        <w:pStyle w:val="Default"/>
        <w:jc w:val="both"/>
        <w:rPr>
          <w:sz w:val="28"/>
          <w:szCs w:val="28"/>
        </w:rPr>
      </w:pPr>
    </w:p>
    <w:p w:rsidR="009D08A4" w:rsidRDefault="009D08A4" w:rsidP="009D08A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первичного воинского учета</w:t>
      </w:r>
      <w:r w:rsidR="00FD6A76">
        <w:rPr>
          <w:sz w:val="28"/>
          <w:szCs w:val="28"/>
        </w:rPr>
        <w:t xml:space="preserve"> – 660</w:t>
      </w:r>
      <w:r w:rsidR="007D7035">
        <w:rPr>
          <w:sz w:val="28"/>
          <w:szCs w:val="28"/>
        </w:rPr>
        <w:t xml:space="preserve"> тыс. руб.;</w:t>
      </w:r>
    </w:p>
    <w:p w:rsidR="007D7035" w:rsidRDefault="007D7035" w:rsidP="007D7035">
      <w:pPr>
        <w:pStyle w:val="Default"/>
        <w:ind w:left="720"/>
        <w:jc w:val="both"/>
        <w:rPr>
          <w:sz w:val="28"/>
          <w:szCs w:val="28"/>
        </w:rPr>
      </w:pPr>
    </w:p>
    <w:p w:rsidR="007D7035" w:rsidRDefault="007D7035" w:rsidP="007D7035">
      <w:pPr>
        <w:pStyle w:val="Default"/>
        <w:jc w:val="both"/>
        <w:rPr>
          <w:sz w:val="28"/>
          <w:szCs w:val="28"/>
        </w:rPr>
      </w:pPr>
    </w:p>
    <w:p w:rsidR="00FD6A76" w:rsidRDefault="00FD6A76" w:rsidP="007D7035">
      <w:pPr>
        <w:pStyle w:val="Default"/>
        <w:jc w:val="both"/>
        <w:rPr>
          <w:sz w:val="28"/>
          <w:szCs w:val="28"/>
        </w:rPr>
      </w:pPr>
    </w:p>
    <w:p w:rsidR="007D7035" w:rsidRDefault="00FD6A76" w:rsidP="007D70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Субсидии на 2015 год запланированы в сумме 11297</w:t>
      </w:r>
      <w:r w:rsidR="007D7035">
        <w:rPr>
          <w:sz w:val="28"/>
          <w:szCs w:val="28"/>
        </w:rPr>
        <w:t xml:space="preserve"> тыс. руб., в том числе:</w:t>
      </w:r>
    </w:p>
    <w:p w:rsidR="00FD6A76" w:rsidRDefault="00FD6A76" w:rsidP="00FD6A7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капитальный ремонт здания клуба в п. Оленевод по ул. Шоссейная 5г</w:t>
      </w:r>
    </w:p>
    <w:p w:rsidR="007D7035" w:rsidRDefault="007D7035" w:rsidP="007D7035">
      <w:pPr>
        <w:pStyle w:val="Default"/>
        <w:ind w:left="720"/>
        <w:jc w:val="both"/>
        <w:rPr>
          <w:sz w:val="28"/>
          <w:szCs w:val="28"/>
        </w:rPr>
      </w:pPr>
    </w:p>
    <w:p w:rsidR="007D7035" w:rsidRDefault="007D7035" w:rsidP="007D7035">
      <w:pPr>
        <w:pStyle w:val="Default"/>
        <w:ind w:left="720"/>
        <w:jc w:val="both"/>
        <w:rPr>
          <w:sz w:val="28"/>
          <w:szCs w:val="28"/>
        </w:rPr>
      </w:pPr>
    </w:p>
    <w:p w:rsidR="00BA2030" w:rsidRPr="00894CB2" w:rsidRDefault="00BA2030" w:rsidP="00894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Доходы</w:t>
      </w:r>
    </w:p>
    <w:p w:rsidR="00521D26" w:rsidRDefault="004F28AA" w:rsidP="00D80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3305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4C48" w:rsidRDefault="00894CB2" w:rsidP="00934C48">
      <w:pPr>
        <w:rPr>
          <w:rFonts w:ascii="Times New Roman" w:hAnsi="Times New Roman" w:cs="Times New Roman"/>
          <w:sz w:val="24"/>
          <w:szCs w:val="24"/>
        </w:rPr>
      </w:pPr>
      <w:r w:rsidRPr="00894C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28F">
        <w:rPr>
          <w:rFonts w:ascii="Times New Roman" w:hAnsi="Times New Roman" w:cs="Times New Roman"/>
          <w:sz w:val="24"/>
          <w:szCs w:val="24"/>
        </w:rPr>
        <w:t xml:space="preserve"> В цифровом виде фактически исполнено</w:t>
      </w:r>
      <w:r w:rsidR="00934C48" w:rsidRPr="00894CB2">
        <w:rPr>
          <w:rFonts w:ascii="Times New Roman" w:hAnsi="Times New Roman" w:cs="Times New Roman"/>
          <w:sz w:val="24"/>
          <w:szCs w:val="24"/>
        </w:rPr>
        <w:t xml:space="preserve"> доходов поселения в общей сумме </w:t>
      </w:r>
      <w:r w:rsidR="001B1CED">
        <w:rPr>
          <w:rFonts w:ascii="Times New Roman" w:hAnsi="Times New Roman" w:cs="Times New Roman"/>
          <w:sz w:val="24"/>
          <w:szCs w:val="24"/>
        </w:rPr>
        <w:t>за 2014 год составили 55954 тыс. руб. и за 2015</w:t>
      </w:r>
      <w:r w:rsidR="0021528F">
        <w:rPr>
          <w:rFonts w:ascii="Times New Roman" w:hAnsi="Times New Roman" w:cs="Times New Roman"/>
          <w:sz w:val="24"/>
          <w:szCs w:val="24"/>
        </w:rPr>
        <w:t xml:space="preserve"> год плановые назначения </w:t>
      </w:r>
      <w:r w:rsidR="001B1CED">
        <w:rPr>
          <w:rFonts w:ascii="Times New Roman" w:hAnsi="Times New Roman" w:cs="Times New Roman"/>
          <w:sz w:val="24"/>
          <w:szCs w:val="24"/>
        </w:rPr>
        <w:t>составили 31853</w:t>
      </w:r>
      <w:r w:rsidR="00934C48" w:rsidRPr="00894CB2">
        <w:rPr>
          <w:rFonts w:ascii="Times New Roman" w:hAnsi="Times New Roman" w:cs="Times New Roman"/>
          <w:sz w:val="24"/>
          <w:szCs w:val="24"/>
        </w:rPr>
        <w:t>тыс. руб. в том числе:</w:t>
      </w:r>
    </w:p>
    <w:p w:rsidR="00B86D40" w:rsidRDefault="00B86D40" w:rsidP="00B86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382"/>
      </w:tblGrid>
      <w:tr w:rsidR="00B86D40" w:rsidTr="00B86D40">
        <w:tc>
          <w:tcPr>
            <w:tcW w:w="5211" w:type="dxa"/>
          </w:tcPr>
          <w:p w:rsidR="00B86D40" w:rsidRDefault="00B86D40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B86D40" w:rsidRDefault="00FD6A76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01228" w:rsidRDefault="00501228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</w:tcPr>
          <w:p w:rsidR="00501228" w:rsidRDefault="00FD6A76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86D40" w:rsidRDefault="00501228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382" w:type="dxa"/>
          </w:tcPr>
          <w:p w:rsidR="00B86D40" w:rsidRDefault="00B86D40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B86D40" w:rsidTr="00B86D40">
        <w:tc>
          <w:tcPr>
            <w:tcW w:w="5211" w:type="dxa"/>
          </w:tcPr>
          <w:p w:rsidR="00B86D40" w:rsidRDefault="00B86D40" w:rsidP="0093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16694</w:t>
            </w:r>
          </w:p>
        </w:tc>
        <w:tc>
          <w:tcPr>
            <w:tcW w:w="1559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1382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-8139</w:t>
            </w:r>
          </w:p>
        </w:tc>
      </w:tr>
      <w:tr w:rsidR="00B86D40" w:rsidTr="00B86D40">
        <w:tc>
          <w:tcPr>
            <w:tcW w:w="5211" w:type="dxa"/>
          </w:tcPr>
          <w:p w:rsidR="00B86D40" w:rsidRDefault="00B86D40" w:rsidP="0093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налоговые доходы</w:t>
            </w:r>
          </w:p>
        </w:tc>
        <w:tc>
          <w:tcPr>
            <w:tcW w:w="1418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16019</w:t>
            </w:r>
          </w:p>
        </w:tc>
        <w:tc>
          <w:tcPr>
            <w:tcW w:w="1559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1382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-13410</w:t>
            </w:r>
          </w:p>
        </w:tc>
      </w:tr>
      <w:tr w:rsidR="00B86D40" w:rsidTr="00B86D40">
        <w:tc>
          <w:tcPr>
            <w:tcW w:w="5211" w:type="dxa"/>
          </w:tcPr>
          <w:p w:rsidR="00B86D40" w:rsidRDefault="00B86D40" w:rsidP="0093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23241</w:t>
            </w:r>
          </w:p>
        </w:tc>
        <w:tc>
          <w:tcPr>
            <w:tcW w:w="1559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20689</w:t>
            </w:r>
          </w:p>
        </w:tc>
        <w:tc>
          <w:tcPr>
            <w:tcW w:w="1382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-2552</w:t>
            </w:r>
          </w:p>
        </w:tc>
      </w:tr>
      <w:tr w:rsidR="00B86D40" w:rsidTr="00B86D40">
        <w:tc>
          <w:tcPr>
            <w:tcW w:w="5211" w:type="dxa"/>
          </w:tcPr>
          <w:p w:rsidR="00B86D40" w:rsidRDefault="00B86D40" w:rsidP="0093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55954</w:t>
            </w:r>
          </w:p>
        </w:tc>
        <w:tc>
          <w:tcPr>
            <w:tcW w:w="1559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31853</w:t>
            </w:r>
          </w:p>
        </w:tc>
        <w:tc>
          <w:tcPr>
            <w:tcW w:w="1382" w:type="dxa"/>
          </w:tcPr>
          <w:p w:rsidR="00B86D40" w:rsidRDefault="001B1CED" w:rsidP="00B86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-24101</w:t>
            </w:r>
          </w:p>
        </w:tc>
      </w:tr>
    </w:tbl>
    <w:p w:rsidR="00B86D40" w:rsidRDefault="00B86D40" w:rsidP="00934C48">
      <w:pPr>
        <w:rPr>
          <w:rFonts w:ascii="Times New Roman" w:hAnsi="Times New Roman" w:cs="Times New Roman"/>
          <w:sz w:val="24"/>
          <w:szCs w:val="24"/>
        </w:rPr>
      </w:pPr>
    </w:p>
    <w:p w:rsidR="001B1CED" w:rsidRDefault="001B1CED" w:rsidP="001B1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большая часть полномочий перешла на уровень Надеждинского муниципального района Приморского края. Соответственно были пересмотрены доходы поселений в сторону уменьшения. В связи с чем произошли изменения в доходной части бюджета поселения.</w:t>
      </w:r>
    </w:p>
    <w:p w:rsidR="00894CB2" w:rsidRDefault="003F7676" w:rsidP="0093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2781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CB2" w:rsidRPr="00894CB2" w:rsidRDefault="00894CB2" w:rsidP="00934C48">
      <w:pPr>
        <w:rPr>
          <w:rFonts w:ascii="Times New Roman" w:hAnsi="Times New Roman" w:cs="Times New Roman"/>
          <w:sz w:val="24"/>
          <w:szCs w:val="24"/>
        </w:rPr>
      </w:pPr>
      <w:r w:rsidRPr="00894CB2">
        <w:rPr>
          <w:rFonts w:ascii="Times New Roman" w:hAnsi="Times New Roman" w:cs="Times New Roman"/>
          <w:sz w:val="24"/>
          <w:szCs w:val="24"/>
        </w:rPr>
        <w:t xml:space="preserve">            В цифровом выражении налогов</w:t>
      </w:r>
      <w:r w:rsidR="00F22C22">
        <w:rPr>
          <w:rFonts w:ascii="Times New Roman" w:hAnsi="Times New Roman" w:cs="Times New Roman"/>
          <w:sz w:val="24"/>
          <w:szCs w:val="24"/>
        </w:rPr>
        <w:t>ые доходы составили всего 8555</w:t>
      </w:r>
      <w:r w:rsidRPr="00894CB2">
        <w:rPr>
          <w:rFonts w:ascii="Times New Roman" w:hAnsi="Times New Roman" w:cs="Times New Roman"/>
          <w:sz w:val="24"/>
          <w:szCs w:val="24"/>
        </w:rPr>
        <w:t xml:space="preserve"> тыс. руб. в том числе:</w:t>
      </w:r>
    </w:p>
    <w:p w:rsidR="00894CB2" w:rsidRPr="00894CB2" w:rsidRDefault="00894CB2" w:rsidP="00894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CB2">
        <w:rPr>
          <w:rFonts w:ascii="Times New Roman" w:hAnsi="Times New Roman" w:cs="Times New Roman"/>
          <w:sz w:val="24"/>
          <w:szCs w:val="24"/>
        </w:rPr>
        <w:t>Налог н</w:t>
      </w:r>
      <w:r w:rsidR="00F22C22">
        <w:rPr>
          <w:rFonts w:ascii="Times New Roman" w:hAnsi="Times New Roman" w:cs="Times New Roman"/>
          <w:sz w:val="24"/>
          <w:szCs w:val="24"/>
        </w:rPr>
        <w:t xml:space="preserve">а доходы физических </w:t>
      </w:r>
      <w:proofErr w:type="gramStart"/>
      <w:r w:rsidR="00F22C22">
        <w:rPr>
          <w:rFonts w:ascii="Times New Roman" w:hAnsi="Times New Roman" w:cs="Times New Roman"/>
          <w:sz w:val="24"/>
          <w:szCs w:val="24"/>
        </w:rPr>
        <w:t>лиц  -</w:t>
      </w:r>
      <w:proofErr w:type="gramEnd"/>
      <w:r w:rsidR="00F22C22">
        <w:rPr>
          <w:rFonts w:ascii="Times New Roman" w:hAnsi="Times New Roman" w:cs="Times New Roman"/>
          <w:sz w:val="24"/>
          <w:szCs w:val="24"/>
        </w:rPr>
        <w:t xml:space="preserve"> 1033</w:t>
      </w:r>
      <w:r w:rsidRPr="00894CB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94CB2" w:rsidRPr="00894CB2" w:rsidRDefault="00F22C22" w:rsidP="00894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Сельскохозяйственный налог – 21</w:t>
      </w:r>
      <w:r w:rsidR="00894CB2" w:rsidRPr="00894CB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94CB2" w:rsidRPr="00894CB2" w:rsidRDefault="00F22C22" w:rsidP="00894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7497</w:t>
      </w:r>
      <w:r w:rsidR="00894CB2" w:rsidRPr="00894CB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94CB2" w:rsidRPr="00894CB2" w:rsidRDefault="00894CB2" w:rsidP="00894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CB2">
        <w:rPr>
          <w:rFonts w:ascii="Times New Roman" w:hAnsi="Times New Roman" w:cs="Times New Roman"/>
          <w:sz w:val="24"/>
          <w:szCs w:val="24"/>
        </w:rPr>
        <w:t>Государственн</w:t>
      </w:r>
      <w:r w:rsidR="00F22C22">
        <w:rPr>
          <w:rFonts w:ascii="Times New Roman" w:hAnsi="Times New Roman" w:cs="Times New Roman"/>
          <w:sz w:val="24"/>
          <w:szCs w:val="24"/>
        </w:rPr>
        <w:t xml:space="preserve">ая пошлина – 4 </w:t>
      </w:r>
      <w:r w:rsidRPr="00894CB2">
        <w:rPr>
          <w:rFonts w:ascii="Times New Roman" w:hAnsi="Times New Roman" w:cs="Times New Roman"/>
          <w:sz w:val="24"/>
          <w:szCs w:val="24"/>
        </w:rPr>
        <w:t>тыс. руб.</w:t>
      </w:r>
    </w:p>
    <w:p w:rsidR="00894CB2" w:rsidRDefault="00894CB2" w:rsidP="00934C48">
      <w:pPr>
        <w:rPr>
          <w:rFonts w:ascii="Times New Roman" w:hAnsi="Times New Roman" w:cs="Times New Roman"/>
          <w:sz w:val="28"/>
          <w:szCs w:val="28"/>
        </w:rPr>
      </w:pPr>
      <w:r w:rsidRPr="00E14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7A097" wp14:editId="1C4890BB">
            <wp:extent cx="5991225" cy="3076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449D" w:rsidRDefault="00E1449D" w:rsidP="00934C48">
      <w:pPr>
        <w:rPr>
          <w:rFonts w:ascii="Times New Roman" w:hAnsi="Times New Roman" w:cs="Times New Roman"/>
          <w:sz w:val="24"/>
          <w:szCs w:val="24"/>
        </w:rPr>
      </w:pPr>
      <w:r w:rsidRPr="00E1449D">
        <w:rPr>
          <w:rFonts w:ascii="Times New Roman" w:hAnsi="Times New Roman" w:cs="Times New Roman"/>
          <w:sz w:val="24"/>
          <w:szCs w:val="24"/>
        </w:rPr>
        <w:t xml:space="preserve">                В суммовом </w:t>
      </w:r>
      <w:r>
        <w:rPr>
          <w:rFonts w:ascii="Times New Roman" w:hAnsi="Times New Roman" w:cs="Times New Roman"/>
          <w:sz w:val="24"/>
          <w:szCs w:val="24"/>
        </w:rPr>
        <w:t>выражении не на</w:t>
      </w:r>
      <w:r w:rsidR="00F22C22">
        <w:rPr>
          <w:rFonts w:ascii="Times New Roman" w:hAnsi="Times New Roman" w:cs="Times New Roman"/>
          <w:sz w:val="24"/>
          <w:szCs w:val="24"/>
        </w:rPr>
        <w:t>логовые доходы оставляют в 2609</w:t>
      </w:r>
      <w:r>
        <w:rPr>
          <w:rFonts w:ascii="Times New Roman" w:hAnsi="Times New Roman" w:cs="Times New Roman"/>
          <w:sz w:val="24"/>
          <w:szCs w:val="24"/>
        </w:rPr>
        <w:t xml:space="preserve"> тыс. руб. в том числе:</w:t>
      </w:r>
    </w:p>
    <w:p w:rsidR="00E1449D" w:rsidRDefault="00E1449D" w:rsidP="00E14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</w:t>
      </w:r>
      <w:r w:rsidR="00F22C22">
        <w:rPr>
          <w:rFonts w:ascii="Times New Roman" w:hAnsi="Times New Roman" w:cs="Times New Roman"/>
          <w:sz w:val="24"/>
          <w:szCs w:val="24"/>
        </w:rPr>
        <w:t>т использования имущества - 1360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1449D" w:rsidRDefault="00E1449D" w:rsidP="00E14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F22C22">
        <w:rPr>
          <w:rFonts w:ascii="Times New Roman" w:hAnsi="Times New Roman" w:cs="Times New Roman"/>
          <w:sz w:val="24"/>
          <w:szCs w:val="24"/>
        </w:rPr>
        <w:t xml:space="preserve"> от оказания платных услуг – 1190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1449D" w:rsidRDefault="00F22C22" w:rsidP="00E14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Штрафы – 15</w:t>
      </w:r>
      <w:r w:rsidR="00E1449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1449D" w:rsidRDefault="00E1449D" w:rsidP="00E14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</w:t>
      </w:r>
      <w:r w:rsidR="00F22C22">
        <w:rPr>
          <w:rFonts w:ascii="Times New Roman" w:hAnsi="Times New Roman" w:cs="Times New Roman"/>
          <w:sz w:val="24"/>
          <w:szCs w:val="24"/>
        </w:rPr>
        <w:t xml:space="preserve">стративные платежи и сборы – 44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E1449D" w:rsidRDefault="00E1449D" w:rsidP="00E144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49D" w:rsidRDefault="00E1449D" w:rsidP="00BA20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4807" w:rsidRDefault="00920BD6" w:rsidP="00E14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A2030" w:rsidRDefault="003C4807" w:rsidP="00E14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2030">
        <w:rPr>
          <w:rFonts w:ascii="Times New Roman" w:hAnsi="Times New Roman" w:cs="Times New Roman"/>
          <w:sz w:val="24"/>
          <w:szCs w:val="24"/>
        </w:rPr>
        <w:t>Общая сумма безвозмезд</w:t>
      </w:r>
      <w:r w:rsidR="00F22C22">
        <w:rPr>
          <w:rFonts w:ascii="Times New Roman" w:hAnsi="Times New Roman" w:cs="Times New Roman"/>
          <w:sz w:val="24"/>
          <w:szCs w:val="24"/>
        </w:rPr>
        <w:t>ных поступлений составляет 20689</w:t>
      </w:r>
      <w:r w:rsidR="00BA20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A2030" w:rsidRDefault="00BA2030" w:rsidP="00E14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 :</w:t>
      </w:r>
      <w:proofErr w:type="gramEnd"/>
    </w:p>
    <w:p w:rsidR="00920BD6" w:rsidRDefault="00F22C22" w:rsidP="00BA2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– 8731</w:t>
      </w:r>
      <w:r w:rsidR="00BA20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A2030" w:rsidRDefault="00F22C22" w:rsidP="00BA2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– 12297</w:t>
      </w:r>
      <w:r w:rsidR="00BA20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A2030" w:rsidRDefault="00F22C22" w:rsidP="00BA20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Субвенции – 660</w:t>
      </w:r>
      <w:r w:rsidR="00BA20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E4BC8" w:rsidRPr="0072372D" w:rsidRDefault="00BA2030" w:rsidP="007237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Расходы</w:t>
      </w:r>
    </w:p>
    <w:p w:rsidR="00BA2030" w:rsidRDefault="00BA2030" w:rsidP="003C480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67400" cy="3752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5324" w:rsidRDefault="00605324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2372D" w:rsidRDefault="00605324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2372D" w:rsidRDefault="0072372D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45F3" w:rsidRDefault="00D645F3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45F3" w:rsidRDefault="00D645F3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45F3" w:rsidRDefault="00D645F3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372D" w:rsidRDefault="0072372D" w:rsidP="0060532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528F" w:rsidRDefault="00605324" w:rsidP="00215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1528F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382"/>
      </w:tblGrid>
      <w:tr w:rsidR="0021528F" w:rsidTr="00116CC5">
        <w:tc>
          <w:tcPr>
            <w:tcW w:w="5211" w:type="dxa"/>
          </w:tcPr>
          <w:p w:rsidR="0021528F" w:rsidRDefault="0021528F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21528F" w:rsidRDefault="00F22C22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1528F" w:rsidRDefault="0021528F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</w:tcPr>
          <w:p w:rsidR="0021528F" w:rsidRDefault="00F22C22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1528F" w:rsidRDefault="0021528F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382" w:type="dxa"/>
          </w:tcPr>
          <w:p w:rsidR="0021528F" w:rsidRDefault="0021528F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</w:tr>
      <w:tr w:rsidR="0021528F" w:rsidTr="00D34B87">
        <w:trPr>
          <w:trHeight w:val="299"/>
        </w:trPr>
        <w:tc>
          <w:tcPr>
            <w:tcW w:w="5211" w:type="dxa"/>
          </w:tcPr>
          <w:p w:rsidR="0021528F" w:rsidRDefault="00D34B87" w:rsidP="00D3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18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</w:t>
            </w:r>
          </w:p>
        </w:tc>
        <w:tc>
          <w:tcPr>
            <w:tcW w:w="1559" w:type="dxa"/>
          </w:tcPr>
          <w:p w:rsidR="0021528F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10066</w:t>
            </w:r>
          </w:p>
        </w:tc>
        <w:tc>
          <w:tcPr>
            <w:tcW w:w="1382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-1920</w:t>
            </w:r>
          </w:p>
        </w:tc>
      </w:tr>
      <w:tr w:rsidR="0021528F" w:rsidTr="00116CC5">
        <w:tc>
          <w:tcPr>
            <w:tcW w:w="5211" w:type="dxa"/>
          </w:tcPr>
          <w:p w:rsidR="0021528F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559" w:type="dxa"/>
          </w:tcPr>
          <w:p w:rsidR="0021528F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382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</w:p>
        </w:tc>
      </w:tr>
      <w:tr w:rsidR="0021528F" w:rsidTr="00116CC5">
        <w:tc>
          <w:tcPr>
            <w:tcW w:w="5211" w:type="dxa"/>
          </w:tcPr>
          <w:p w:rsidR="0021528F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1559" w:type="dxa"/>
          </w:tcPr>
          <w:p w:rsidR="0021528F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2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-3188</w:t>
            </w:r>
          </w:p>
        </w:tc>
      </w:tr>
      <w:tr w:rsidR="0021528F" w:rsidTr="00116CC5">
        <w:tc>
          <w:tcPr>
            <w:tcW w:w="5211" w:type="dxa"/>
          </w:tcPr>
          <w:p w:rsidR="0021528F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22489</w:t>
            </w:r>
          </w:p>
        </w:tc>
        <w:tc>
          <w:tcPr>
            <w:tcW w:w="1559" w:type="dxa"/>
          </w:tcPr>
          <w:p w:rsidR="0021528F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382" w:type="dxa"/>
          </w:tcPr>
          <w:p w:rsidR="0021528F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-21404</w:t>
            </w:r>
          </w:p>
        </w:tc>
      </w:tr>
      <w:tr w:rsidR="00D34B87" w:rsidTr="00116CC5">
        <w:tc>
          <w:tcPr>
            <w:tcW w:w="5211" w:type="dxa"/>
          </w:tcPr>
          <w:p w:rsidR="00D34B87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34B87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B87" w:rsidTr="00116CC5">
        <w:tc>
          <w:tcPr>
            <w:tcW w:w="5211" w:type="dxa"/>
          </w:tcPr>
          <w:p w:rsidR="00D34B87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16359</w:t>
            </w:r>
          </w:p>
        </w:tc>
        <w:tc>
          <w:tcPr>
            <w:tcW w:w="1559" w:type="dxa"/>
          </w:tcPr>
          <w:p w:rsidR="00D34B87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27985</w:t>
            </w:r>
          </w:p>
        </w:tc>
        <w:tc>
          <w:tcPr>
            <w:tcW w:w="1382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11626</w:t>
            </w:r>
          </w:p>
        </w:tc>
      </w:tr>
      <w:tr w:rsidR="00D34B87" w:rsidTr="00116CC5">
        <w:tc>
          <w:tcPr>
            <w:tcW w:w="5211" w:type="dxa"/>
          </w:tcPr>
          <w:p w:rsidR="00D34B87" w:rsidRDefault="00D34B87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559" w:type="dxa"/>
          </w:tcPr>
          <w:p w:rsidR="00D34B87" w:rsidRDefault="00D645F3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82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</w:tr>
      <w:tr w:rsidR="00704EAB" w:rsidTr="00116CC5">
        <w:tc>
          <w:tcPr>
            <w:tcW w:w="5211" w:type="dxa"/>
          </w:tcPr>
          <w:p w:rsidR="00704EAB" w:rsidRDefault="00704EAB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</w:tcPr>
          <w:p w:rsidR="00704EAB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704EAB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04EAB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D34B87" w:rsidTr="00116CC5">
        <w:tc>
          <w:tcPr>
            <w:tcW w:w="5211" w:type="dxa"/>
          </w:tcPr>
          <w:p w:rsidR="00D34B87" w:rsidRDefault="00D645F3" w:rsidP="0011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D34B87" w:rsidRDefault="00D34B87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2" w:type="dxa"/>
          </w:tcPr>
          <w:p w:rsidR="00D34B87" w:rsidRDefault="00704EAB" w:rsidP="0011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4B87" w:rsidTr="00116CC5">
        <w:tc>
          <w:tcPr>
            <w:tcW w:w="5211" w:type="dxa"/>
          </w:tcPr>
          <w:p w:rsidR="00D34B87" w:rsidRPr="00D34B87" w:rsidRDefault="00D34B87" w:rsidP="0011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34B87" w:rsidRPr="00D34B87" w:rsidRDefault="00704EAB" w:rsidP="0011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55505</w:t>
            </w:r>
          </w:p>
        </w:tc>
        <w:tc>
          <w:tcPr>
            <w:tcW w:w="1559" w:type="dxa"/>
          </w:tcPr>
          <w:p w:rsidR="00D34B87" w:rsidRPr="00D34B87" w:rsidRDefault="00D645F3" w:rsidP="0011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40640</w:t>
            </w:r>
          </w:p>
        </w:tc>
        <w:tc>
          <w:tcPr>
            <w:tcW w:w="1382" w:type="dxa"/>
          </w:tcPr>
          <w:p w:rsidR="00D34B87" w:rsidRPr="00D34B87" w:rsidRDefault="00704EAB" w:rsidP="0011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-14865</w:t>
            </w:r>
          </w:p>
        </w:tc>
      </w:tr>
    </w:tbl>
    <w:p w:rsidR="00F00E51" w:rsidRPr="00103B6B" w:rsidRDefault="009C7C87" w:rsidP="00103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большая часть полномочий перешла на уровень Надеждинского муниципального района Приморского края. Соответственно были пересмотрены доходы поселений в сторону уменьшения. В связи с чем произошли изменения в расходной части бюджета поселения.</w:t>
      </w:r>
    </w:p>
    <w:p w:rsidR="00F00E51" w:rsidRDefault="00F00E51" w:rsidP="00F00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51">
        <w:rPr>
          <w:rFonts w:ascii="Times New Roman" w:hAnsi="Times New Roman" w:cs="Times New Roman"/>
          <w:b/>
          <w:sz w:val="28"/>
          <w:szCs w:val="28"/>
        </w:rPr>
        <w:t>Муниципальные целевые программы, предусмотренные к финансиро</w:t>
      </w:r>
      <w:r w:rsidR="00103FF2">
        <w:rPr>
          <w:rFonts w:ascii="Times New Roman" w:hAnsi="Times New Roman" w:cs="Times New Roman"/>
          <w:b/>
          <w:sz w:val="28"/>
          <w:szCs w:val="28"/>
        </w:rPr>
        <w:t xml:space="preserve">ванию за счет средств местного, </w:t>
      </w:r>
      <w:r w:rsidRPr="00F00E51">
        <w:rPr>
          <w:rFonts w:ascii="Times New Roman" w:hAnsi="Times New Roman" w:cs="Times New Roman"/>
          <w:b/>
          <w:sz w:val="28"/>
          <w:szCs w:val="28"/>
        </w:rPr>
        <w:t>краевого</w:t>
      </w:r>
      <w:r w:rsidR="00103FF2">
        <w:rPr>
          <w:rFonts w:ascii="Times New Roman" w:hAnsi="Times New Roman" w:cs="Times New Roman"/>
          <w:b/>
          <w:sz w:val="28"/>
          <w:szCs w:val="28"/>
        </w:rPr>
        <w:t xml:space="preserve"> и федерального бюджетов</w:t>
      </w:r>
    </w:p>
    <w:p w:rsidR="00F00E51" w:rsidRPr="00103FF2" w:rsidRDefault="00103FF2" w:rsidP="00742DA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муниципальные целевые программы</w:t>
      </w:r>
      <w:r w:rsidR="00742DAB">
        <w:rPr>
          <w:rFonts w:ascii="Times New Roman" w:hAnsi="Times New Roman" w:cs="Times New Roman"/>
          <w:sz w:val="28"/>
          <w:szCs w:val="28"/>
        </w:rPr>
        <w:t xml:space="preserve"> в бюджете поселения предусмотрено 23 190 тыс. руб.</w:t>
      </w:r>
    </w:p>
    <w:p w:rsidR="00F00E51" w:rsidRDefault="00F00E51" w:rsidP="000940C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9350" cy="50006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40CD" w:rsidRDefault="000940CD" w:rsidP="000940C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0CD" w:rsidRDefault="00731678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0580B">
        <w:rPr>
          <w:rFonts w:ascii="Times New Roman" w:hAnsi="Times New Roman" w:cs="Times New Roman"/>
          <w:sz w:val="28"/>
          <w:szCs w:val="28"/>
        </w:rPr>
        <w:t xml:space="preserve">В программу по благоустройству вошли такие мероприятия как приобретение детских площадок, восстановление уличного освещения и </w:t>
      </w:r>
      <w:r w:rsidR="005C0176">
        <w:rPr>
          <w:rFonts w:ascii="Times New Roman" w:hAnsi="Times New Roman" w:cs="Times New Roman"/>
          <w:sz w:val="28"/>
          <w:szCs w:val="28"/>
        </w:rPr>
        <w:t>оплата за электроэнергию по уличному освещению, уборка территорий поселения от мусора, обрезка сухих деревьев и вывоз спиленных деревьев.</w:t>
      </w:r>
    </w:p>
    <w:p w:rsidR="000940CD" w:rsidRDefault="00731678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0CD">
        <w:rPr>
          <w:rFonts w:ascii="Times New Roman" w:hAnsi="Times New Roman" w:cs="Times New Roman"/>
          <w:sz w:val="28"/>
          <w:szCs w:val="28"/>
        </w:rPr>
        <w:t xml:space="preserve">В программу по </w:t>
      </w:r>
      <w:r w:rsidR="004C34C9">
        <w:rPr>
          <w:rFonts w:ascii="Times New Roman" w:hAnsi="Times New Roman" w:cs="Times New Roman"/>
          <w:sz w:val="28"/>
          <w:szCs w:val="28"/>
        </w:rPr>
        <w:t>развитию физичес</w:t>
      </w:r>
      <w:r>
        <w:rPr>
          <w:rFonts w:ascii="Times New Roman" w:hAnsi="Times New Roman" w:cs="Times New Roman"/>
          <w:sz w:val="28"/>
          <w:szCs w:val="28"/>
        </w:rPr>
        <w:t>кой культуры и спорту определено   проведение</w:t>
      </w:r>
      <w:r w:rsidR="004C3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4C9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</w:p>
    <w:p w:rsidR="000940CD" w:rsidRDefault="00731678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программу по пожарной безопасности вошли мероприятия по реализации</w:t>
      </w:r>
      <w:r w:rsidRPr="00731678">
        <w:rPr>
          <w:rFonts w:ascii="Times New Roman" w:hAnsi="Times New Roman" w:cs="Times New Roman"/>
          <w:sz w:val="28"/>
          <w:szCs w:val="28"/>
        </w:rPr>
        <w:t xml:space="preserve">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678" w:rsidRDefault="00731678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программу по развитию культуры на селе </w:t>
      </w:r>
      <w:r w:rsidR="007B2305">
        <w:rPr>
          <w:rFonts w:ascii="Times New Roman" w:hAnsi="Times New Roman" w:cs="Times New Roman"/>
          <w:sz w:val="28"/>
          <w:szCs w:val="28"/>
        </w:rPr>
        <w:t>учтены следующие мероприятия: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 xml:space="preserve">организация социально значимых культурно-досуговых </w:t>
      </w:r>
      <w:proofErr w:type="spellStart"/>
      <w:proofErr w:type="gramStart"/>
      <w:r w:rsidRPr="007B2305">
        <w:rPr>
          <w:rFonts w:ascii="Times New Roman" w:hAnsi="Times New Roman" w:cs="Times New Roman"/>
          <w:sz w:val="28"/>
          <w:szCs w:val="28"/>
        </w:rPr>
        <w:t>ме-роприятий</w:t>
      </w:r>
      <w:proofErr w:type="spellEnd"/>
      <w:proofErr w:type="gramEnd"/>
      <w:r w:rsidRPr="007B2305">
        <w:rPr>
          <w:rFonts w:ascii="Times New Roman" w:hAnsi="Times New Roman" w:cs="Times New Roman"/>
          <w:sz w:val="28"/>
          <w:szCs w:val="28"/>
        </w:rPr>
        <w:t xml:space="preserve"> (фестивалей, праздников, конкурсов, ярмарок, вы-ставок и др.), направленных на сохранение, создание</w:t>
      </w:r>
      <w:r>
        <w:rPr>
          <w:rFonts w:ascii="Times New Roman" w:hAnsi="Times New Roman" w:cs="Times New Roman"/>
          <w:sz w:val="28"/>
          <w:szCs w:val="28"/>
        </w:rPr>
        <w:t>, попу</w:t>
      </w:r>
      <w:r w:rsidRPr="007B2305">
        <w:rPr>
          <w:rFonts w:ascii="Times New Roman" w:hAnsi="Times New Roman" w:cs="Times New Roman"/>
          <w:sz w:val="28"/>
          <w:szCs w:val="28"/>
        </w:rPr>
        <w:t>ляризацию культурных це</w:t>
      </w:r>
      <w:r>
        <w:rPr>
          <w:rFonts w:ascii="Times New Roman" w:hAnsi="Times New Roman" w:cs="Times New Roman"/>
          <w:sz w:val="28"/>
          <w:szCs w:val="28"/>
        </w:rPr>
        <w:t>нностей, патриотическое воспита</w:t>
      </w:r>
      <w:r w:rsidRPr="007B2305">
        <w:rPr>
          <w:rFonts w:ascii="Times New Roman" w:hAnsi="Times New Roman" w:cs="Times New Roman"/>
          <w:sz w:val="28"/>
          <w:szCs w:val="28"/>
        </w:rPr>
        <w:t>ние, формирование выс</w:t>
      </w:r>
      <w:r>
        <w:rPr>
          <w:rFonts w:ascii="Times New Roman" w:hAnsi="Times New Roman" w:cs="Times New Roman"/>
          <w:sz w:val="28"/>
          <w:szCs w:val="28"/>
        </w:rPr>
        <w:t>оких духовно-нравственных ценно</w:t>
      </w:r>
      <w:r w:rsidRPr="007B2305">
        <w:rPr>
          <w:rFonts w:ascii="Times New Roman" w:hAnsi="Times New Roman" w:cs="Times New Roman"/>
          <w:sz w:val="28"/>
          <w:szCs w:val="28"/>
        </w:rPr>
        <w:t>стей населения; меропр</w:t>
      </w:r>
      <w:r>
        <w:rPr>
          <w:rFonts w:ascii="Times New Roman" w:hAnsi="Times New Roman" w:cs="Times New Roman"/>
          <w:sz w:val="28"/>
          <w:szCs w:val="28"/>
        </w:rPr>
        <w:t>иятий, приуроченных к празднова</w:t>
      </w:r>
      <w:r w:rsidRPr="007B2305">
        <w:rPr>
          <w:rFonts w:ascii="Times New Roman" w:hAnsi="Times New Roman" w:cs="Times New Roman"/>
          <w:sz w:val="28"/>
          <w:szCs w:val="28"/>
        </w:rPr>
        <w:t>нию государственных праздников, значимых и памятных дат;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 муниципальных учреждений культуры (це</w:t>
      </w:r>
      <w:r>
        <w:rPr>
          <w:rFonts w:ascii="Times New Roman" w:hAnsi="Times New Roman" w:cs="Times New Roman"/>
          <w:sz w:val="28"/>
          <w:szCs w:val="28"/>
        </w:rPr>
        <w:t>нтр культуры, клубы), приобрете</w:t>
      </w:r>
      <w:r w:rsidRPr="007B2305">
        <w:rPr>
          <w:rFonts w:ascii="Times New Roman" w:hAnsi="Times New Roman" w:cs="Times New Roman"/>
          <w:sz w:val="28"/>
          <w:szCs w:val="28"/>
        </w:rPr>
        <w:t>ние светотехнического, з</w:t>
      </w:r>
      <w:r>
        <w:rPr>
          <w:rFonts w:ascii="Times New Roman" w:hAnsi="Times New Roman" w:cs="Times New Roman"/>
          <w:sz w:val="28"/>
          <w:szCs w:val="28"/>
        </w:rPr>
        <w:t>вукоусиливающего и иного специа</w:t>
      </w:r>
      <w:r w:rsidRPr="007B2305">
        <w:rPr>
          <w:rFonts w:ascii="Times New Roman" w:hAnsi="Times New Roman" w:cs="Times New Roman"/>
          <w:sz w:val="28"/>
          <w:szCs w:val="28"/>
        </w:rPr>
        <w:t>лизированного оборудо</w:t>
      </w:r>
      <w:r>
        <w:rPr>
          <w:rFonts w:ascii="Times New Roman" w:hAnsi="Times New Roman" w:cs="Times New Roman"/>
          <w:sz w:val="28"/>
          <w:szCs w:val="28"/>
        </w:rPr>
        <w:t>вания для муниципальных учрежде</w:t>
      </w:r>
      <w:r w:rsidRPr="007B2305">
        <w:rPr>
          <w:rFonts w:ascii="Times New Roman" w:hAnsi="Times New Roman" w:cs="Times New Roman"/>
          <w:sz w:val="28"/>
          <w:szCs w:val="28"/>
        </w:rPr>
        <w:t>ний культуры;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капитальный ремонт муниципальных учреждений культуры;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обеспечение участия творческих коллективов и отдельных исполнителей Раздольненск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реги</w:t>
      </w:r>
      <w:r w:rsidRPr="007B2305">
        <w:rPr>
          <w:rFonts w:ascii="Times New Roman" w:hAnsi="Times New Roman" w:cs="Times New Roman"/>
          <w:sz w:val="28"/>
          <w:szCs w:val="28"/>
        </w:rPr>
        <w:t>ональных</w:t>
      </w:r>
      <w:proofErr w:type="gramEnd"/>
      <w:r w:rsidRPr="007B2305">
        <w:rPr>
          <w:rFonts w:ascii="Times New Roman" w:hAnsi="Times New Roman" w:cs="Times New Roman"/>
          <w:sz w:val="28"/>
          <w:szCs w:val="28"/>
        </w:rPr>
        <w:t>, межрегиональ</w:t>
      </w:r>
      <w:r>
        <w:rPr>
          <w:rFonts w:ascii="Times New Roman" w:hAnsi="Times New Roman" w:cs="Times New Roman"/>
          <w:sz w:val="28"/>
          <w:szCs w:val="28"/>
        </w:rPr>
        <w:t>ных, всероссийских и международ</w:t>
      </w:r>
      <w:r w:rsidRPr="007B2305">
        <w:rPr>
          <w:rFonts w:ascii="Times New Roman" w:hAnsi="Times New Roman" w:cs="Times New Roman"/>
          <w:sz w:val="28"/>
          <w:szCs w:val="28"/>
        </w:rPr>
        <w:t>ных фестивалях, конкур</w:t>
      </w:r>
      <w:r>
        <w:rPr>
          <w:rFonts w:ascii="Times New Roman" w:hAnsi="Times New Roman" w:cs="Times New Roman"/>
          <w:sz w:val="28"/>
          <w:szCs w:val="28"/>
        </w:rPr>
        <w:t>сах, выставках народного творче</w:t>
      </w:r>
      <w:r w:rsidRPr="007B2305">
        <w:rPr>
          <w:rFonts w:ascii="Times New Roman" w:hAnsi="Times New Roman" w:cs="Times New Roman"/>
          <w:sz w:val="28"/>
          <w:szCs w:val="28"/>
        </w:rPr>
        <w:t>ства;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поддержка участия талантливых исполнителей в конкурсах, выставках, фестивалях, конференциях районного и краевого уровней;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приобретение светотехнического, звукоусиливающего и иного специализированн</w:t>
      </w:r>
      <w:r>
        <w:rPr>
          <w:rFonts w:ascii="Times New Roman" w:hAnsi="Times New Roman" w:cs="Times New Roman"/>
          <w:sz w:val="28"/>
          <w:szCs w:val="28"/>
        </w:rPr>
        <w:t>ого оборудования для муниципаль</w:t>
      </w:r>
      <w:r w:rsidRPr="007B2305">
        <w:rPr>
          <w:rFonts w:ascii="Times New Roman" w:hAnsi="Times New Roman" w:cs="Times New Roman"/>
          <w:sz w:val="28"/>
          <w:szCs w:val="28"/>
        </w:rPr>
        <w:t>ных учреждений культуры (субсидии бюджетам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2305">
        <w:rPr>
          <w:rFonts w:ascii="Times New Roman" w:hAnsi="Times New Roman" w:cs="Times New Roman"/>
          <w:sz w:val="28"/>
          <w:szCs w:val="28"/>
        </w:rPr>
        <w:t>пальных образований Приморского края);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капитальный ремонт муниципальных учреждений культуры (субсидии бюджетам м</w:t>
      </w:r>
      <w:r>
        <w:rPr>
          <w:rFonts w:ascii="Times New Roman" w:hAnsi="Times New Roman" w:cs="Times New Roman"/>
          <w:sz w:val="28"/>
          <w:szCs w:val="28"/>
        </w:rPr>
        <w:t>униципальных образований Примор</w:t>
      </w:r>
      <w:r w:rsidRPr="007B2305">
        <w:rPr>
          <w:rFonts w:ascii="Times New Roman" w:hAnsi="Times New Roman" w:cs="Times New Roman"/>
          <w:sz w:val="28"/>
          <w:szCs w:val="28"/>
        </w:rPr>
        <w:t>ского края);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 xml:space="preserve">организация и осуществление мероприятий по работе с </w:t>
      </w:r>
      <w:proofErr w:type="gramStart"/>
      <w:r w:rsidRPr="007B2305">
        <w:rPr>
          <w:rFonts w:ascii="Times New Roman" w:hAnsi="Times New Roman" w:cs="Times New Roman"/>
          <w:sz w:val="28"/>
          <w:szCs w:val="28"/>
        </w:rPr>
        <w:t>под-ростками</w:t>
      </w:r>
      <w:proofErr w:type="gramEnd"/>
      <w:r w:rsidRPr="007B2305">
        <w:rPr>
          <w:rFonts w:ascii="Times New Roman" w:hAnsi="Times New Roman" w:cs="Times New Roman"/>
          <w:sz w:val="28"/>
          <w:szCs w:val="28"/>
        </w:rPr>
        <w:t xml:space="preserve"> и молодежью;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 xml:space="preserve">мероприятие по допризывной подготовке молодежи: </w:t>
      </w:r>
      <w:proofErr w:type="gramStart"/>
      <w:r w:rsidRPr="007B2305">
        <w:rPr>
          <w:rFonts w:ascii="Times New Roman" w:hAnsi="Times New Roman" w:cs="Times New Roman"/>
          <w:sz w:val="28"/>
          <w:szCs w:val="28"/>
        </w:rPr>
        <w:t>район-</w:t>
      </w:r>
      <w:proofErr w:type="spellStart"/>
      <w:r w:rsidRPr="007B230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7B2305">
        <w:rPr>
          <w:rFonts w:ascii="Times New Roman" w:hAnsi="Times New Roman" w:cs="Times New Roman"/>
          <w:sz w:val="28"/>
          <w:szCs w:val="28"/>
        </w:rPr>
        <w:t xml:space="preserve"> конкурс патриотической песни;</w:t>
      </w:r>
    </w:p>
    <w:p w:rsidR="007B2305" w:rsidRPr="007B2305" w:rsidRDefault="007B2305" w:rsidP="007B23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B2305">
        <w:rPr>
          <w:rFonts w:ascii="Times New Roman" w:hAnsi="Times New Roman" w:cs="Times New Roman"/>
          <w:sz w:val="28"/>
          <w:szCs w:val="28"/>
        </w:rPr>
        <w:tab/>
        <w:t>мероприятие по противод</w:t>
      </w:r>
      <w:r>
        <w:rPr>
          <w:rFonts w:ascii="Times New Roman" w:hAnsi="Times New Roman" w:cs="Times New Roman"/>
          <w:sz w:val="28"/>
          <w:szCs w:val="28"/>
        </w:rPr>
        <w:t>ействию распространения наркоти</w:t>
      </w:r>
      <w:r w:rsidRPr="007B2305">
        <w:rPr>
          <w:rFonts w:ascii="Times New Roman" w:hAnsi="Times New Roman" w:cs="Times New Roman"/>
          <w:sz w:val="28"/>
          <w:szCs w:val="28"/>
        </w:rPr>
        <w:t>ков;</w:t>
      </w:r>
    </w:p>
    <w:p w:rsidR="00432CCC" w:rsidRDefault="007B2305" w:rsidP="007B2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7B23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2305">
        <w:rPr>
          <w:rFonts w:ascii="Times New Roman" w:hAnsi="Times New Roman" w:cs="Times New Roman"/>
          <w:sz w:val="28"/>
          <w:szCs w:val="28"/>
        </w:rPr>
        <w:t>отдельные мероприятия</w:t>
      </w:r>
      <w:proofErr w:type="gramEnd"/>
      <w:r w:rsidRPr="007B2305">
        <w:rPr>
          <w:rFonts w:ascii="Times New Roman" w:hAnsi="Times New Roman" w:cs="Times New Roman"/>
          <w:sz w:val="28"/>
          <w:szCs w:val="28"/>
        </w:rPr>
        <w:t xml:space="preserve"> направленные на обеспечение </w:t>
      </w:r>
    </w:p>
    <w:p w:rsidR="00432CCC" w:rsidRDefault="00432CCC" w:rsidP="007B2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функ</w:t>
      </w:r>
      <w:r w:rsidR="007B2305" w:rsidRPr="007B2305">
        <w:rPr>
          <w:rFonts w:ascii="Times New Roman" w:hAnsi="Times New Roman" w:cs="Times New Roman"/>
          <w:sz w:val="28"/>
          <w:szCs w:val="28"/>
        </w:rPr>
        <w:t>ц</w:t>
      </w:r>
      <w:bookmarkStart w:id="5" w:name="_GoBack"/>
      <w:bookmarkEnd w:id="5"/>
      <w:r w:rsidR="007B2305" w:rsidRPr="007B2305">
        <w:rPr>
          <w:rFonts w:ascii="Times New Roman" w:hAnsi="Times New Roman" w:cs="Times New Roman"/>
          <w:sz w:val="28"/>
          <w:szCs w:val="28"/>
        </w:rPr>
        <w:t xml:space="preserve">ионирование программы </w:t>
      </w:r>
      <w:r w:rsidR="007B2305">
        <w:rPr>
          <w:rFonts w:ascii="Times New Roman" w:hAnsi="Times New Roman" w:cs="Times New Roman"/>
          <w:sz w:val="28"/>
          <w:szCs w:val="28"/>
        </w:rPr>
        <w:t xml:space="preserve">реализация роли культуры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CC" w:rsidRDefault="00432CCC" w:rsidP="007B2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2305">
        <w:rPr>
          <w:rFonts w:ascii="Times New Roman" w:hAnsi="Times New Roman" w:cs="Times New Roman"/>
          <w:sz w:val="28"/>
          <w:szCs w:val="28"/>
        </w:rPr>
        <w:t>ду</w:t>
      </w:r>
      <w:r w:rsidR="007B2305" w:rsidRPr="007B2305">
        <w:rPr>
          <w:rFonts w:ascii="Times New Roman" w:hAnsi="Times New Roman" w:cs="Times New Roman"/>
          <w:sz w:val="28"/>
          <w:szCs w:val="28"/>
        </w:rPr>
        <w:t xml:space="preserve">ховно-нравственного основания развития личности, единства </w:t>
      </w:r>
    </w:p>
    <w:p w:rsidR="007B2305" w:rsidRDefault="00432CCC" w:rsidP="007B23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2305" w:rsidRPr="007B2305">
        <w:rPr>
          <w:rFonts w:ascii="Times New Roman" w:hAnsi="Times New Roman" w:cs="Times New Roman"/>
          <w:sz w:val="28"/>
          <w:szCs w:val="28"/>
        </w:rPr>
        <w:t>общества.</w:t>
      </w:r>
    </w:p>
    <w:p w:rsidR="00103FF2" w:rsidRDefault="00103FF2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цифровом выражении картина выглядит следующим образом:</w:t>
      </w:r>
    </w:p>
    <w:p w:rsidR="00103FF2" w:rsidRDefault="00103FF2" w:rsidP="00103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382"/>
      </w:tblGrid>
      <w:tr w:rsidR="00103FF2" w:rsidTr="00DA0335">
        <w:tc>
          <w:tcPr>
            <w:tcW w:w="5211" w:type="dxa"/>
            <w:vMerge w:val="restart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F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359" w:type="dxa"/>
            <w:gridSpan w:val="3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F2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</w:tc>
      </w:tr>
      <w:tr w:rsidR="00103FF2" w:rsidTr="00116CC5">
        <w:tc>
          <w:tcPr>
            <w:tcW w:w="5211" w:type="dxa"/>
            <w:vMerge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F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1559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382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</w:tc>
      </w:tr>
      <w:tr w:rsidR="00103FF2" w:rsidTr="00116CC5">
        <w:trPr>
          <w:trHeight w:val="299"/>
        </w:trPr>
        <w:tc>
          <w:tcPr>
            <w:tcW w:w="5211" w:type="dxa"/>
          </w:tcPr>
          <w:p w:rsidR="00103FF2" w:rsidRPr="00103FF2" w:rsidRDefault="00A0580B" w:rsidP="0011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3B6B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населенных пунктов Раздольненского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Надеждинского муниципального района Приморского края на 2013-2015гг»</w:t>
            </w: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</w:tr>
      <w:tr w:rsidR="00103FF2" w:rsidTr="00116CC5">
        <w:tc>
          <w:tcPr>
            <w:tcW w:w="5211" w:type="dxa"/>
          </w:tcPr>
          <w:p w:rsidR="00103FF2" w:rsidRPr="00103FF2" w:rsidRDefault="00A0580B" w:rsidP="0011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Раздольненского сельского поселения на 2013-2015 годы»</w:t>
            </w: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103FF2" w:rsidTr="00116CC5">
        <w:tc>
          <w:tcPr>
            <w:tcW w:w="5211" w:type="dxa"/>
          </w:tcPr>
          <w:p w:rsidR="00103FF2" w:rsidRPr="00103FF2" w:rsidRDefault="00A0580B" w:rsidP="0011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</w:tr>
      <w:tr w:rsidR="00103FF2" w:rsidTr="00116CC5">
        <w:tc>
          <w:tcPr>
            <w:tcW w:w="5211" w:type="dxa"/>
          </w:tcPr>
          <w:p w:rsidR="00103FF2" w:rsidRPr="00103FF2" w:rsidRDefault="00A0580B" w:rsidP="0011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культуры на селе</w:t>
            </w: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11297</w:t>
            </w:r>
          </w:p>
        </w:tc>
        <w:tc>
          <w:tcPr>
            <w:tcW w:w="1382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</w:t>
            </w:r>
          </w:p>
        </w:tc>
      </w:tr>
      <w:tr w:rsidR="00A0580B" w:rsidTr="00116CC5">
        <w:tc>
          <w:tcPr>
            <w:tcW w:w="5211" w:type="dxa"/>
          </w:tcPr>
          <w:p w:rsidR="00A0580B" w:rsidRDefault="00A0580B" w:rsidP="0011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программы</w:t>
            </w:r>
          </w:p>
        </w:tc>
        <w:tc>
          <w:tcPr>
            <w:tcW w:w="1418" w:type="dxa"/>
          </w:tcPr>
          <w:p w:rsidR="00A0580B" w:rsidRPr="00103FF2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580B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A0580B" w:rsidRDefault="00A0580B" w:rsidP="00116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103FF2" w:rsidTr="00116CC5">
        <w:tc>
          <w:tcPr>
            <w:tcW w:w="5211" w:type="dxa"/>
          </w:tcPr>
          <w:p w:rsidR="00103FF2" w:rsidRPr="00103FF2" w:rsidRDefault="00103FF2" w:rsidP="00116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FF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103FF2" w:rsidRPr="00103FF2" w:rsidRDefault="00103FF2" w:rsidP="00116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11297</w:t>
            </w:r>
          </w:p>
        </w:tc>
        <w:tc>
          <w:tcPr>
            <w:tcW w:w="1382" w:type="dxa"/>
          </w:tcPr>
          <w:p w:rsidR="00103FF2" w:rsidRPr="00103FF2" w:rsidRDefault="00A0580B" w:rsidP="00116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8364</w:t>
            </w:r>
          </w:p>
        </w:tc>
      </w:tr>
    </w:tbl>
    <w:p w:rsidR="000940CD" w:rsidRPr="000940CD" w:rsidRDefault="000940CD" w:rsidP="000940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40CD" w:rsidRPr="000940CD" w:rsidSect="0072372D">
      <w:pgSz w:w="11906" w:h="16838" w:code="9"/>
      <w:pgMar w:top="851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8B7"/>
      </v:shape>
    </w:pict>
  </w:numPicBullet>
  <w:abstractNum w:abstractNumId="0">
    <w:nsid w:val="004E660F"/>
    <w:multiLevelType w:val="hybridMultilevel"/>
    <w:tmpl w:val="299E2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0EB5"/>
    <w:multiLevelType w:val="hybridMultilevel"/>
    <w:tmpl w:val="E1DE81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7EFE"/>
    <w:multiLevelType w:val="hybridMultilevel"/>
    <w:tmpl w:val="06DA1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58D4"/>
    <w:multiLevelType w:val="hybridMultilevel"/>
    <w:tmpl w:val="0642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E2CDB"/>
    <w:multiLevelType w:val="hybridMultilevel"/>
    <w:tmpl w:val="2A44F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2242"/>
    <w:multiLevelType w:val="hybridMultilevel"/>
    <w:tmpl w:val="D968E2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353E"/>
    <w:multiLevelType w:val="hybridMultilevel"/>
    <w:tmpl w:val="A3686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1248"/>
    <w:multiLevelType w:val="hybridMultilevel"/>
    <w:tmpl w:val="30EA06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83AC0"/>
    <w:multiLevelType w:val="hybridMultilevel"/>
    <w:tmpl w:val="5478F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876EB"/>
    <w:multiLevelType w:val="hybridMultilevel"/>
    <w:tmpl w:val="CBAC35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5E"/>
    <w:rsid w:val="00022095"/>
    <w:rsid w:val="000533D0"/>
    <w:rsid w:val="000940CD"/>
    <w:rsid w:val="000C619F"/>
    <w:rsid w:val="00103B6B"/>
    <w:rsid w:val="00103FF2"/>
    <w:rsid w:val="001B1CED"/>
    <w:rsid w:val="001B55C4"/>
    <w:rsid w:val="001D2584"/>
    <w:rsid w:val="001F0D75"/>
    <w:rsid w:val="0021528F"/>
    <w:rsid w:val="0022360B"/>
    <w:rsid w:val="00231EA8"/>
    <w:rsid w:val="0034207C"/>
    <w:rsid w:val="003703FA"/>
    <w:rsid w:val="00381454"/>
    <w:rsid w:val="00393C95"/>
    <w:rsid w:val="003C1824"/>
    <w:rsid w:val="003C4807"/>
    <w:rsid w:val="003F38C3"/>
    <w:rsid w:val="003F7676"/>
    <w:rsid w:val="00432CCC"/>
    <w:rsid w:val="00470BD8"/>
    <w:rsid w:val="004A70FA"/>
    <w:rsid w:val="004C34C9"/>
    <w:rsid w:val="004E3728"/>
    <w:rsid w:val="004F28AA"/>
    <w:rsid w:val="00501228"/>
    <w:rsid w:val="00521D26"/>
    <w:rsid w:val="00526F64"/>
    <w:rsid w:val="00574686"/>
    <w:rsid w:val="00582A9B"/>
    <w:rsid w:val="005C0176"/>
    <w:rsid w:val="005D7C77"/>
    <w:rsid w:val="005E4F31"/>
    <w:rsid w:val="00605324"/>
    <w:rsid w:val="006E784B"/>
    <w:rsid w:val="006F573C"/>
    <w:rsid w:val="00704EAB"/>
    <w:rsid w:val="0072372D"/>
    <w:rsid w:val="00731678"/>
    <w:rsid w:val="00742DAB"/>
    <w:rsid w:val="00764260"/>
    <w:rsid w:val="007B2305"/>
    <w:rsid w:val="007D7035"/>
    <w:rsid w:val="007F3A98"/>
    <w:rsid w:val="008929EE"/>
    <w:rsid w:val="00894CB2"/>
    <w:rsid w:val="00914552"/>
    <w:rsid w:val="00920BD6"/>
    <w:rsid w:val="00934C48"/>
    <w:rsid w:val="00945163"/>
    <w:rsid w:val="009C7C87"/>
    <w:rsid w:val="009D08A4"/>
    <w:rsid w:val="00A0580B"/>
    <w:rsid w:val="00AC2BDC"/>
    <w:rsid w:val="00AE0011"/>
    <w:rsid w:val="00AE4BC8"/>
    <w:rsid w:val="00B82DD5"/>
    <w:rsid w:val="00B8395E"/>
    <w:rsid w:val="00B86D40"/>
    <w:rsid w:val="00BA2030"/>
    <w:rsid w:val="00C91B20"/>
    <w:rsid w:val="00CC0A36"/>
    <w:rsid w:val="00D34B87"/>
    <w:rsid w:val="00D627AE"/>
    <w:rsid w:val="00D645F3"/>
    <w:rsid w:val="00D8092A"/>
    <w:rsid w:val="00D85F2A"/>
    <w:rsid w:val="00E1449D"/>
    <w:rsid w:val="00E21DCB"/>
    <w:rsid w:val="00E65B51"/>
    <w:rsid w:val="00F00E51"/>
    <w:rsid w:val="00F22C22"/>
    <w:rsid w:val="00F43DE2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83BB2-DA90-4B38-AD0C-FF21B9E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0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Relationship Id="rId5" Type="http://schemas.openxmlformats.org/officeDocument/2006/relationships/package" Target="../embeddings/_____Microsoft_Excel3.xlsx"/><Relationship Id="rId4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Доходы бюджета Раздольненского сельского поселения</a:t>
            </a:r>
          </a:p>
          <a:p>
            <a:pPr>
              <a:defRPr sz="1400"/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 Раздольненского сельского поселения на 2014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 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16694</c:v>
                </c:pt>
                <c:pt idx="1">
                  <c:v>16019</c:v>
                </c:pt>
                <c:pt idx="2">
                  <c:v>23241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бюджета Раздольненского сельского поселения на 2015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 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8555</c:v>
                </c:pt>
                <c:pt idx="1">
                  <c:v>2609</c:v>
                </c:pt>
                <c:pt idx="2">
                  <c:v>20689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6812736"/>
        <c:axId val="434295760"/>
      </c:barChart>
      <c:catAx>
        <c:axId val="216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4295760"/>
        <c:crosses val="autoZero"/>
        <c:auto val="1"/>
        <c:lblAlgn val="ctr"/>
        <c:lblOffset val="100"/>
        <c:noMultiLvlLbl val="0"/>
      </c:catAx>
      <c:valAx>
        <c:axId val="43429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812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204962243797196E-2"/>
          <c:y val="0.1476482617586912"/>
          <c:w val="0.64576901188322333"/>
          <c:h val="0.80736196319018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 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path path="rect">
                  <a:fillToRect l="100000" t="100000"/>
                </a:path>
              </a:gradFill>
            </c:spPr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Сельскохозяйственный налог</c:v>
                </c:pt>
                <c:pt idx="2">
                  <c:v>Имущественные налоги</c:v>
                </c:pt>
                <c:pt idx="3">
                  <c:v>Госпошлина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1033</c:v>
                </c:pt>
                <c:pt idx="1">
                  <c:v>21</c:v>
                </c:pt>
                <c:pt idx="2">
                  <c:v>7497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Не налоговые доходы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налоговые доходы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explosion val="25"/>
          <c:dPt>
            <c:idx val="1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dPt>
          <c:dPt>
            <c:idx val="3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cat>
            <c:strRef>
              <c:f>Лист1!$A$2:$A$5</c:f>
              <c:strCache>
                <c:ptCount val="4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  <c:pt idx="2">
                  <c:v>Штрафы</c:v>
                </c:pt>
                <c:pt idx="3">
                  <c:v>Административные платежи и сборы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1360</c:v>
                </c:pt>
                <c:pt idx="1">
                  <c:v>1190</c:v>
                </c:pt>
                <c:pt idx="2">
                  <c:v>15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5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Дотация</c:v>
                </c:pt>
                <c:pt idx="1">
                  <c:v>Субсидии</c:v>
                </c:pt>
                <c:pt idx="2">
                  <c:v>Субвенции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8731</c:v>
                </c:pt>
                <c:pt idx="1">
                  <c:v>12297</c:v>
                </c:pt>
                <c:pt idx="2">
                  <c:v>660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Расходы бюджета посления 2015</a:t>
            </a:r>
          </a:p>
        </c:rich>
      </c:tx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67587006169684"/>
          <c:y val="0.10388405797101449"/>
          <c:w val="0.49509032961788868"/>
          <c:h val="0.475652903793117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 посления 2014г.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Физическая культура и спорт</c:v>
                </c:pt>
                <c:pt idx="7">
                  <c:v>Средства массовой информации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11986</c:v>
                </c:pt>
                <c:pt idx="1">
                  <c:v>790</c:v>
                </c:pt>
                <c:pt idx="2">
                  <c:v>3308</c:v>
                </c:pt>
                <c:pt idx="3">
                  <c:v>22489</c:v>
                </c:pt>
                <c:pt idx="4">
                  <c:v>25</c:v>
                </c:pt>
                <c:pt idx="5">
                  <c:v>16359</c:v>
                </c:pt>
                <c:pt idx="6">
                  <c:v>499</c:v>
                </c:pt>
                <c:pt idx="7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 посления 2015г.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Физическая культура и спорт</c:v>
                </c:pt>
                <c:pt idx="7">
                  <c:v>Средства массовой информации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12183</c:v>
                </c:pt>
                <c:pt idx="1">
                  <c:v>767</c:v>
                </c:pt>
                <c:pt idx="2">
                  <c:v>7615</c:v>
                </c:pt>
                <c:pt idx="3">
                  <c:v>14057</c:v>
                </c:pt>
                <c:pt idx="4">
                  <c:v>23</c:v>
                </c:pt>
                <c:pt idx="5">
                  <c:v>15054</c:v>
                </c:pt>
                <c:pt idx="6">
                  <c:v>110</c:v>
                </c:pt>
                <c:pt idx="7">
                  <c:v>35</c:v>
                </c:pt>
                <c:pt idx="8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427570272"/>
        <c:axId val="397750336"/>
        <c:axId val="220971936"/>
      </c:bar3DChart>
      <c:catAx>
        <c:axId val="42757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7750336"/>
        <c:crosses val="autoZero"/>
        <c:auto val="1"/>
        <c:lblAlgn val="ctr"/>
        <c:lblOffset val="100"/>
        <c:noMultiLvlLbl val="0"/>
      </c:catAx>
      <c:valAx>
        <c:axId val="39775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7570272"/>
        <c:crosses val="autoZero"/>
        <c:crossBetween val="between"/>
      </c:valAx>
      <c:serAx>
        <c:axId val="22097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97750336"/>
        <c:crosses val="autoZero"/>
      </c:serAx>
    </c:plotArea>
    <c:legend>
      <c:legendPos val="r"/>
      <c:layout>
        <c:manualLayout>
          <c:xMode val="edge"/>
          <c:yMode val="edge"/>
          <c:x val="0.66803677949347229"/>
          <c:y val="0.59283850939952298"/>
          <c:w val="0.31897620751951461"/>
          <c:h val="0.2038322874615292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912671466525396"/>
          <c:y val="1.4877067195868806E-2"/>
          <c:w val="0.45245025564464991"/>
          <c:h val="0.5229894799735398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Благоустройство</c:v>
                </c:pt>
                <c:pt idx="1">
                  <c:v>Развитие физической культуры и спорта</c:v>
                </c:pt>
                <c:pt idx="2">
                  <c:v>Пожарная безопасность</c:v>
                </c:pt>
                <c:pt idx="3">
                  <c:v>Развитие культуры на селе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бюджет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Благоустройство</c:v>
                </c:pt>
                <c:pt idx="1">
                  <c:v>Развитие физической культуры и спорта</c:v>
                </c:pt>
                <c:pt idx="2">
                  <c:v>Пожарная безопасность</c:v>
                </c:pt>
                <c:pt idx="3">
                  <c:v>Развитие культуры на селе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11297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 поселения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Благоустройство</c:v>
                </c:pt>
                <c:pt idx="1">
                  <c:v>Развитие физической культуры и спорта</c:v>
                </c:pt>
                <c:pt idx="2">
                  <c:v>Пожарная безопасность</c:v>
                </c:pt>
                <c:pt idx="3">
                  <c:v>Развитие культуры на селе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954</c:v>
                </c:pt>
                <c:pt idx="1">
                  <c:v>397</c:v>
                </c:pt>
                <c:pt idx="2">
                  <c:v>804</c:v>
                </c:pt>
                <c:pt idx="3">
                  <c:v>6120</c:v>
                </c:pt>
                <c:pt idx="4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982968"/>
        <c:axId val="216983360"/>
        <c:axId val="221290432"/>
      </c:bar3DChart>
      <c:catAx>
        <c:axId val="216982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983360"/>
        <c:crosses val="autoZero"/>
        <c:auto val="1"/>
        <c:lblAlgn val="ctr"/>
        <c:lblOffset val="100"/>
        <c:noMultiLvlLbl val="0"/>
      </c:catAx>
      <c:valAx>
        <c:axId val="21698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982968"/>
        <c:crosses val="autoZero"/>
        <c:crossBetween val="between"/>
      </c:valAx>
      <c:serAx>
        <c:axId val="22129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983360"/>
        <c:crosses val="autoZero"/>
      </c:serAx>
    </c:plotArea>
    <c:legend>
      <c:legendPos val="r"/>
      <c:layout>
        <c:manualLayout>
          <c:xMode val="edge"/>
          <c:yMode val="edge"/>
          <c:x val="0.56070931758530196"/>
          <c:y val="0.6999059366134146"/>
          <c:w val="0.23009077993691154"/>
          <c:h val="0.117612444785865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968A-A1FC-4BA1-B98A-2074CDAA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User PK</cp:lastModifiedBy>
  <cp:revision>21</cp:revision>
  <cp:lastPrinted>2016-04-11T23:25:00Z</cp:lastPrinted>
  <dcterms:created xsi:type="dcterms:W3CDTF">2013-09-17T00:45:00Z</dcterms:created>
  <dcterms:modified xsi:type="dcterms:W3CDTF">2016-04-12T04:12:00Z</dcterms:modified>
</cp:coreProperties>
</file>