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7" w:rsidRDefault="004B4517" w:rsidP="004B4517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739775" cy="85725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97B" w:rsidRDefault="0019297B"/>
    <w:p w:rsidR="004B4517" w:rsidRPr="00314A4F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4B4517" w:rsidRPr="00B45FB3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 xml:space="preserve">ГОРОДСКОГО ОКРУГА </w:t>
      </w:r>
    </w:p>
    <w:p w:rsidR="004B4517" w:rsidRDefault="004B4517" w:rsidP="004B4517">
      <w:pPr>
        <w:jc w:val="center"/>
        <w:rPr>
          <w:b/>
          <w:sz w:val="28"/>
        </w:rPr>
      </w:pPr>
    </w:p>
    <w:p w:rsidR="004B4517" w:rsidRDefault="004B4517" w:rsidP="004B451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B4517" w:rsidRDefault="004B4517" w:rsidP="004B4517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307"/>
        <w:gridCol w:w="2693"/>
        <w:gridCol w:w="3447"/>
      </w:tblGrid>
      <w:tr w:rsidR="004B4517" w:rsidTr="002A0B3E">
        <w:trPr>
          <w:jc w:val="center"/>
        </w:trPr>
        <w:tc>
          <w:tcPr>
            <w:tcW w:w="3307" w:type="dxa"/>
          </w:tcPr>
          <w:p w:rsidR="004B4517" w:rsidRPr="00414894" w:rsidRDefault="00B04A83" w:rsidP="00B04A83">
            <w:r>
              <w:t>о</w:t>
            </w:r>
            <w:r w:rsidR="00A22304">
              <w:t>т</w:t>
            </w:r>
            <w:r>
              <w:t xml:space="preserve"> </w:t>
            </w:r>
            <w:r w:rsidR="00F43A6E">
              <w:t>1</w:t>
            </w:r>
            <w:r>
              <w:t xml:space="preserve">1 </w:t>
            </w:r>
            <w:r w:rsidR="00F43A6E">
              <w:t>декабря</w:t>
            </w:r>
            <w:r w:rsidR="004B4517">
              <w:t xml:space="preserve"> 201</w:t>
            </w:r>
            <w:r w:rsidR="00E045BE">
              <w:t>8</w:t>
            </w:r>
            <w:r w:rsidR="004B4517" w:rsidRPr="00414894">
              <w:t xml:space="preserve"> г</w:t>
            </w:r>
            <w:r w:rsidR="002A0B3E">
              <w:t>.</w:t>
            </w:r>
          </w:p>
        </w:tc>
        <w:tc>
          <w:tcPr>
            <w:tcW w:w="2693" w:type="dxa"/>
          </w:tcPr>
          <w:p w:rsidR="004B4517" w:rsidRPr="00414894" w:rsidRDefault="004B4517" w:rsidP="00AA7EBB">
            <w:pPr>
              <w:ind w:left="-99" w:right="-45"/>
              <w:jc w:val="center"/>
            </w:pPr>
            <w:r w:rsidRPr="00414894">
              <w:t>№</w:t>
            </w:r>
            <w:r w:rsidR="000D3C16">
              <w:t xml:space="preserve"> </w:t>
            </w:r>
            <w:r w:rsidR="00AA7EBB">
              <w:t>341</w:t>
            </w:r>
          </w:p>
        </w:tc>
        <w:tc>
          <w:tcPr>
            <w:tcW w:w="3447" w:type="dxa"/>
          </w:tcPr>
          <w:p w:rsidR="004B4517" w:rsidRDefault="00E045BE" w:rsidP="002C5AF1">
            <w:pPr>
              <w:jc w:val="right"/>
            </w:pPr>
            <w:r>
              <w:t>п</w:t>
            </w:r>
            <w:r w:rsidR="004B4517" w:rsidRPr="00414894">
              <w:t>гт</w:t>
            </w:r>
            <w:r>
              <w:t>.</w:t>
            </w:r>
            <w:r w:rsidR="004B4517" w:rsidRPr="00414894">
              <w:t xml:space="preserve"> Провидения</w:t>
            </w:r>
          </w:p>
        </w:tc>
      </w:tr>
    </w:tbl>
    <w:p w:rsidR="004B4517" w:rsidRDefault="004B4517" w:rsidP="004B4517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</w:tblGrid>
      <w:tr w:rsidR="004B4517" w:rsidTr="00AA7EBB">
        <w:trPr>
          <w:trHeight w:val="133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B4517" w:rsidRPr="001825E2" w:rsidRDefault="004B4517" w:rsidP="00FE0844">
            <w:pPr>
              <w:pStyle w:val="3"/>
            </w:pPr>
            <w:r w:rsidRPr="001825E2">
              <w:t>О внесении изменени</w:t>
            </w:r>
            <w:r w:rsidR="001A1D90">
              <w:t>й</w:t>
            </w:r>
            <w:r w:rsidRPr="001825E2">
              <w:t xml:space="preserve"> в</w:t>
            </w:r>
            <w:r w:rsidR="001A1D90">
              <w:t xml:space="preserve"> административный регламент </w:t>
            </w:r>
            <w:r w:rsidR="001A1D90" w:rsidRPr="001825E2">
              <w:rPr>
                <w:szCs w:val="28"/>
              </w:rPr>
              <w:t xml:space="preserve">по предоставлению муниципальной услуги </w:t>
            </w:r>
            <w:r w:rsidR="001A1D90" w:rsidRPr="00793B9C">
              <w:rPr>
                <w:szCs w:val="28"/>
              </w:rPr>
              <w:t>«</w:t>
            </w:r>
            <w:r w:rsidR="001A1D90" w:rsidRPr="00535786">
              <w:rPr>
                <w:szCs w:val="28"/>
              </w:rPr>
              <w:t>Приём заявлений и выдача документов о согласовании переустройства и (или) перепланировки жилого помещения</w:t>
            </w:r>
            <w:r w:rsidR="001A1D90" w:rsidRPr="00793B9C">
              <w:rPr>
                <w:szCs w:val="28"/>
              </w:rPr>
              <w:t>»</w:t>
            </w:r>
            <w:r w:rsidR="001A1D90">
              <w:rPr>
                <w:szCs w:val="28"/>
              </w:rPr>
              <w:t>, утверждённый</w:t>
            </w:r>
            <w:r w:rsidR="000D3C16">
              <w:rPr>
                <w:szCs w:val="28"/>
              </w:rPr>
              <w:t xml:space="preserve"> </w:t>
            </w:r>
            <w:r w:rsidR="00FE0844">
              <w:t>п</w:t>
            </w:r>
            <w:r w:rsidRPr="001825E2">
              <w:t>остановление</w:t>
            </w:r>
            <w:r w:rsidR="001A1D90">
              <w:t>м</w:t>
            </w:r>
            <w:r w:rsidR="000D3C16">
              <w:t xml:space="preserve"> </w:t>
            </w:r>
            <w:r w:rsidR="00431C63" w:rsidRPr="001825E2">
              <w:t>А</w:t>
            </w:r>
            <w:r w:rsidRPr="001825E2">
              <w:t xml:space="preserve">дминистрации Провиденского городского округа от </w:t>
            </w:r>
            <w:r w:rsidR="00CF6A82">
              <w:t>16</w:t>
            </w:r>
            <w:r w:rsidR="00C45645">
              <w:t>.01.</w:t>
            </w:r>
            <w:r w:rsidR="004954B6" w:rsidRPr="001825E2">
              <w:t>201</w:t>
            </w:r>
            <w:r w:rsidR="00CF6A82">
              <w:t>8</w:t>
            </w:r>
            <w:r w:rsidR="004954B6" w:rsidRPr="001825E2">
              <w:t xml:space="preserve"> г.</w:t>
            </w:r>
            <w:r w:rsidRPr="001825E2">
              <w:t xml:space="preserve"> №</w:t>
            </w:r>
            <w:r w:rsidR="000D3C16">
              <w:t xml:space="preserve"> </w:t>
            </w:r>
            <w:r w:rsidR="00CF6A82">
              <w:t>09</w:t>
            </w:r>
          </w:p>
        </w:tc>
      </w:tr>
    </w:tbl>
    <w:p w:rsidR="004B4517" w:rsidRDefault="00B221CD" w:rsidP="004B45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textWrapping" w:clear="all"/>
      </w:r>
    </w:p>
    <w:p w:rsidR="004954B6" w:rsidRPr="00572ADC" w:rsidRDefault="00700EE8" w:rsidP="00FE0844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В</w:t>
      </w:r>
      <w:r w:rsidR="004954B6" w:rsidRPr="00EA2526">
        <w:rPr>
          <w:rFonts w:cs="Arial"/>
          <w:sz w:val="28"/>
          <w:szCs w:val="28"/>
        </w:rPr>
        <w:t xml:space="preserve"> соответствии с Федеральным законом от 06.10.2003г. № 131-ФЗ «</w:t>
      </w:r>
      <w:r w:rsidR="004954B6" w:rsidRPr="00EA2526">
        <w:rPr>
          <w:rFonts w:cs="Arial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954B6" w:rsidRPr="00EA2526">
        <w:rPr>
          <w:rFonts w:cs="Arial"/>
          <w:sz w:val="28"/>
          <w:szCs w:val="28"/>
        </w:rPr>
        <w:t xml:space="preserve">», постановлением Администрации </w:t>
      </w:r>
      <w:r w:rsidR="004954B6">
        <w:rPr>
          <w:rFonts w:cs="Arial"/>
          <w:sz w:val="28"/>
          <w:szCs w:val="28"/>
        </w:rPr>
        <w:t xml:space="preserve">Провиденского городского округа 20.01.2017 г. №11 </w:t>
      </w:r>
      <w:r w:rsidR="004954B6" w:rsidRPr="00EA2526">
        <w:rPr>
          <w:rFonts w:cs="Arial"/>
          <w:sz w:val="28"/>
          <w:szCs w:val="28"/>
        </w:rPr>
        <w:t xml:space="preserve">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</w:t>
      </w:r>
      <w:r>
        <w:rPr>
          <w:rFonts w:cs="Arial"/>
          <w:sz w:val="28"/>
          <w:szCs w:val="28"/>
        </w:rPr>
        <w:t xml:space="preserve">руководствуясь </w:t>
      </w:r>
      <w:r w:rsidR="004954B6" w:rsidRPr="00EA2526">
        <w:rPr>
          <w:rFonts w:cs="Arial"/>
          <w:sz w:val="28"/>
          <w:szCs w:val="28"/>
        </w:rPr>
        <w:t xml:space="preserve">Уставом </w:t>
      </w:r>
      <w:r w:rsidR="004954B6">
        <w:rPr>
          <w:rFonts w:cs="Arial"/>
          <w:sz w:val="28"/>
          <w:szCs w:val="28"/>
        </w:rPr>
        <w:t>Провиденского городского округа</w:t>
      </w:r>
      <w:r w:rsidR="004954B6" w:rsidRPr="00EA2526">
        <w:rPr>
          <w:rFonts w:cs="Arial"/>
          <w:sz w:val="28"/>
          <w:szCs w:val="28"/>
        </w:rPr>
        <w:t xml:space="preserve">, Администрация </w:t>
      </w:r>
      <w:r w:rsidR="004954B6">
        <w:rPr>
          <w:rFonts w:cs="Arial"/>
          <w:sz w:val="28"/>
          <w:szCs w:val="28"/>
        </w:rPr>
        <w:t>Провиденского городского округа</w:t>
      </w:r>
    </w:p>
    <w:p w:rsidR="004B4517" w:rsidRDefault="004B4517" w:rsidP="00FE0844">
      <w:pPr>
        <w:ind w:firstLine="709"/>
        <w:rPr>
          <w:b/>
          <w:bCs/>
          <w:sz w:val="28"/>
          <w:szCs w:val="28"/>
        </w:rPr>
      </w:pPr>
    </w:p>
    <w:p w:rsidR="004B4517" w:rsidRPr="00824CF4" w:rsidRDefault="004B4517" w:rsidP="00FE0844">
      <w:r>
        <w:rPr>
          <w:b/>
          <w:bCs/>
          <w:sz w:val="28"/>
          <w:szCs w:val="28"/>
        </w:rPr>
        <w:t>ПОСТАНОВЛ</w:t>
      </w:r>
      <w:r w:rsidR="00936F0F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>ЕТ:</w:t>
      </w:r>
    </w:p>
    <w:p w:rsidR="004B4517" w:rsidRDefault="004B4517" w:rsidP="00FE0844">
      <w:pPr>
        <w:ind w:firstLine="709"/>
        <w:contextualSpacing/>
        <w:jc w:val="both"/>
        <w:rPr>
          <w:sz w:val="28"/>
          <w:szCs w:val="28"/>
        </w:rPr>
      </w:pPr>
    </w:p>
    <w:p w:rsidR="004B4517" w:rsidRPr="001A1D90" w:rsidRDefault="004B4517" w:rsidP="00FE0844">
      <w:pPr>
        <w:pStyle w:val="a5"/>
        <w:numPr>
          <w:ilvl w:val="0"/>
          <w:numId w:val="24"/>
        </w:numPr>
        <w:tabs>
          <w:tab w:val="left" w:pos="4145"/>
          <w:tab w:val="left" w:pos="6379"/>
          <w:tab w:val="left" w:pos="9639"/>
        </w:tabs>
        <w:ind w:left="0" w:right="34" w:firstLine="709"/>
        <w:jc w:val="both"/>
        <w:rPr>
          <w:sz w:val="28"/>
          <w:szCs w:val="28"/>
        </w:rPr>
      </w:pPr>
      <w:r w:rsidRPr="001A1D90">
        <w:rPr>
          <w:sz w:val="28"/>
          <w:szCs w:val="28"/>
        </w:rPr>
        <w:t xml:space="preserve">Внести в административный регламент, утвержденный </w:t>
      </w:r>
      <w:r w:rsidR="001825E2" w:rsidRPr="001A1D90">
        <w:rPr>
          <w:sz w:val="28"/>
          <w:szCs w:val="28"/>
        </w:rPr>
        <w:t xml:space="preserve">постановлением Администрации Провиденского городского округа от </w:t>
      </w:r>
      <w:r w:rsidR="00CF6A82" w:rsidRPr="001A1D90">
        <w:rPr>
          <w:sz w:val="28"/>
          <w:szCs w:val="28"/>
        </w:rPr>
        <w:t>16</w:t>
      </w:r>
      <w:r w:rsidR="00C45645" w:rsidRPr="001A1D90">
        <w:rPr>
          <w:sz w:val="28"/>
          <w:szCs w:val="28"/>
        </w:rPr>
        <w:t>.01.</w:t>
      </w:r>
      <w:r w:rsidR="001825E2" w:rsidRPr="001A1D90">
        <w:rPr>
          <w:sz w:val="28"/>
          <w:szCs w:val="28"/>
        </w:rPr>
        <w:t>201</w:t>
      </w:r>
      <w:r w:rsidR="00CF6A82" w:rsidRPr="001A1D90">
        <w:rPr>
          <w:sz w:val="28"/>
          <w:szCs w:val="28"/>
        </w:rPr>
        <w:t>8</w:t>
      </w:r>
      <w:r w:rsidR="001825E2" w:rsidRPr="001A1D90">
        <w:rPr>
          <w:sz w:val="28"/>
          <w:szCs w:val="28"/>
        </w:rPr>
        <w:t xml:space="preserve"> г. № </w:t>
      </w:r>
      <w:r w:rsidR="00CF6A82" w:rsidRPr="001A1D90">
        <w:rPr>
          <w:sz w:val="28"/>
          <w:szCs w:val="28"/>
        </w:rPr>
        <w:t>09</w:t>
      </w:r>
      <w:r w:rsidR="001825E2" w:rsidRPr="001A1D90">
        <w:rPr>
          <w:sz w:val="28"/>
          <w:szCs w:val="28"/>
        </w:rPr>
        <w:t xml:space="preserve"> «</w:t>
      </w:r>
      <w:r w:rsidR="00CF6A82" w:rsidRPr="001A1D90">
        <w:rPr>
          <w:bCs/>
          <w:sz w:val="28"/>
          <w:szCs w:val="28"/>
        </w:rPr>
        <w:t xml:space="preserve">Об утверждении </w:t>
      </w:r>
      <w:r w:rsidR="00CF6A82" w:rsidRPr="001A1D90">
        <w:rPr>
          <w:sz w:val="28"/>
          <w:szCs w:val="28"/>
        </w:rPr>
        <w:t>Административного регламента</w:t>
      </w:r>
      <w:r w:rsidR="000D3C16">
        <w:rPr>
          <w:sz w:val="28"/>
          <w:szCs w:val="28"/>
        </w:rPr>
        <w:t xml:space="preserve"> </w:t>
      </w:r>
      <w:r w:rsidR="00CF6A82" w:rsidRPr="001A1D90">
        <w:rPr>
          <w:sz w:val="28"/>
          <w:szCs w:val="28"/>
        </w:rPr>
        <w:t>по предоставлению муниципальной услуги «Приём заявлений и выдача документов о согласовании переустройства и (или) перепланировки жилого помещения»</w:t>
      </w:r>
      <w:r w:rsidR="000D3C16">
        <w:rPr>
          <w:sz w:val="28"/>
          <w:szCs w:val="28"/>
        </w:rPr>
        <w:t xml:space="preserve"> </w:t>
      </w:r>
      <w:r w:rsidRPr="001A1D90">
        <w:rPr>
          <w:sz w:val="28"/>
          <w:szCs w:val="28"/>
        </w:rPr>
        <w:t>следующ</w:t>
      </w:r>
      <w:r w:rsidR="006E79AF" w:rsidRPr="001A1D90">
        <w:rPr>
          <w:sz w:val="28"/>
          <w:szCs w:val="28"/>
        </w:rPr>
        <w:t>ие</w:t>
      </w:r>
      <w:r w:rsidRPr="001A1D90">
        <w:rPr>
          <w:sz w:val="28"/>
          <w:szCs w:val="28"/>
        </w:rPr>
        <w:t xml:space="preserve"> изменен</w:t>
      </w:r>
      <w:r w:rsidR="002D29B7" w:rsidRPr="001A1D90">
        <w:rPr>
          <w:sz w:val="28"/>
          <w:szCs w:val="28"/>
        </w:rPr>
        <w:t>и</w:t>
      </w:r>
      <w:r w:rsidR="006E79AF" w:rsidRPr="001A1D90">
        <w:rPr>
          <w:sz w:val="28"/>
          <w:szCs w:val="28"/>
        </w:rPr>
        <w:t>я</w:t>
      </w:r>
      <w:r w:rsidRPr="001A1D90">
        <w:rPr>
          <w:sz w:val="28"/>
          <w:szCs w:val="28"/>
        </w:rPr>
        <w:t>:</w:t>
      </w:r>
    </w:p>
    <w:p w:rsidR="00520528" w:rsidRPr="00AD567A" w:rsidRDefault="00F43A6E" w:rsidP="00FE0844">
      <w:pPr>
        <w:numPr>
          <w:ilvl w:val="1"/>
          <w:numId w:val="23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bookmarkStart w:id="0" w:name="sub_1493"/>
      <w:r>
        <w:rPr>
          <w:color w:val="000000"/>
          <w:sz w:val="28"/>
          <w:szCs w:val="28"/>
        </w:rPr>
        <w:t xml:space="preserve">Пункт 3.7.5 регламента </w:t>
      </w:r>
      <w:r w:rsidR="00520528" w:rsidRPr="00AD567A">
        <w:rPr>
          <w:color w:val="000000"/>
          <w:sz w:val="28"/>
          <w:szCs w:val="28"/>
        </w:rPr>
        <w:t>изложить в новой редакции:</w:t>
      </w:r>
    </w:p>
    <w:p w:rsidR="00F43A6E" w:rsidRPr="00F43A6E" w:rsidRDefault="00520528" w:rsidP="00FE0844">
      <w:pPr>
        <w:pStyle w:val="ab"/>
        <w:widowControl w:val="0"/>
        <w:tabs>
          <w:tab w:val="left" w:pos="1622"/>
        </w:tabs>
        <w:spacing w:before="3" w:line="322" w:lineRule="exact"/>
        <w:ind w:right="-43" w:firstLine="709"/>
        <w:jc w:val="both"/>
        <w:rPr>
          <w:rFonts w:ascii="Times New Roman" w:hAnsi="Times New Roman"/>
          <w:sz w:val="28"/>
          <w:szCs w:val="28"/>
        </w:rPr>
      </w:pPr>
      <w:r w:rsidRPr="00F43A6E">
        <w:rPr>
          <w:rFonts w:ascii="Times New Roman" w:hAnsi="Times New Roman"/>
          <w:color w:val="000000"/>
          <w:sz w:val="28"/>
          <w:szCs w:val="28"/>
        </w:rPr>
        <w:t>«</w:t>
      </w:r>
      <w:r w:rsidR="00F43A6E" w:rsidRPr="00F43A6E">
        <w:rPr>
          <w:rFonts w:ascii="Times New Roman" w:hAnsi="Times New Roman"/>
          <w:color w:val="000000"/>
          <w:sz w:val="28"/>
          <w:szCs w:val="28"/>
        </w:rPr>
        <w:t>3.7.5.</w:t>
      </w:r>
      <w:r w:rsidR="00F43A6E" w:rsidRPr="00F43A6E">
        <w:rPr>
          <w:rFonts w:ascii="Times New Roman" w:hAnsi="Times New Roman"/>
          <w:sz w:val="28"/>
          <w:szCs w:val="28"/>
        </w:rPr>
        <w:t>У</w:t>
      </w:r>
      <w:r w:rsidR="00F43A6E" w:rsidRPr="00F43A6E">
        <w:rPr>
          <w:rFonts w:ascii="Times New Roman" w:hAnsi="Times New Roman"/>
          <w:spacing w:val="1"/>
          <w:sz w:val="28"/>
          <w:szCs w:val="28"/>
        </w:rPr>
        <w:t>п</w:t>
      </w:r>
      <w:r w:rsidR="00F43A6E" w:rsidRPr="00F43A6E">
        <w:rPr>
          <w:rFonts w:ascii="Times New Roman" w:hAnsi="Times New Roman"/>
          <w:sz w:val="28"/>
          <w:szCs w:val="28"/>
        </w:rPr>
        <w:t>о</w:t>
      </w:r>
      <w:r w:rsidR="00F43A6E" w:rsidRPr="00F43A6E">
        <w:rPr>
          <w:rFonts w:ascii="Times New Roman" w:hAnsi="Times New Roman"/>
          <w:spacing w:val="-4"/>
          <w:sz w:val="28"/>
          <w:szCs w:val="28"/>
        </w:rPr>
        <w:t>л</w:t>
      </w:r>
      <w:r w:rsidR="00F43A6E" w:rsidRPr="00F43A6E">
        <w:rPr>
          <w:rFonts w:ascii="Times New Roman" w:hAnsi="Times New Roman"/>
          <w:sz w:val="28"/>
          <w:szCs w:val="28"/>
        </w:rPr>
        <w:t>но</w:t>
      </w:r>
      <w:r w:rsidR="00F43A6E" w:rsidRPr="00F43A6E">
        <w:rPr>
          <w:rFonts w:ascii="Times New Roman" w:hAnsi="Times New Roman"/>
          <w:spacing w:val="-3"/>
          <w:sz w:val="28"/>
          <w:szCs w:val="28"/>
        </w:rPr>
        <w:t>м</w:t>
      </w:r>
      <w:r w:rsidR="00F43A6E" w:rsidRPr="00F43A6E">
        <w:rPr>
          <w:rFonts w:ascii="Times New Roman" w:hAnsi="Times New Roman"/>
          <w:sz w:val="28"/>
          <w:szCs w:val="28"/>
        </w:rPr>
        <w:t>о</w:t>
      </w:r>
      <w:r w:rsidR="00F43A6E" w:rsidRPr="00F43A6E">
        <w:rPr>
          <w:rFonts w:ascii="Times New Roman" w:hAnsi="Times New Roman"/>
          <w:spacing w:val="-2"/>
          <w:sz w:val="28"/>
          <w:szCs w:val="28"/>
        </w:rPr>
        <w:t>ч</w:t>
      </w:r>
      <w:r w:rsidR="00F43A6E" w:rsidRPr="00F43A6E">
        <w:rPr>
          <w:rFonts w:ascii="Times New Roman" w:hAnsi="Times New Roman"/>
          <w:spacing w:val="-3"/>
          <w:sz w:val="28"/>
          <w:szCs w:val="28"/>
        </w:rPr>
        <w:t>е</w:t>
      </w:r>
      <w:r w:rsidR="00F43A6E" w:rsidRPr="00F43A6E">
        <w:rPr>
          <w:rFonts w:ascii="Times New Roman" w:hAnsi="Times New Roman"/>
          <w:sz w:val="28"/>
          <w:szCs w:val="28"/>
        </w:rPr>
        <w:t>н</w:t>
      </w:r>
      <w:r w:rsidR="00F43A6E" w:rsidRPr="00F43A6E">
        <w:rPr>
          <w:rFonts w:ascii="Times New Roman" w:hAnsi="Times New Roman"/>
          <w:spacing w:val="-2"/>
          <w:sz w:val="28"/>
          <w:szCs w:val="28"/>
        </w:rPr>
        <w:t>н</w:t>
      </w:r>
      <w:r w:rsidR="00F43A6E" w:rsidRPr="00F43A6E">
        <w:rPr>
          <w:rFonts w:ascii="Times New Roman" w:hAnsi="Times New Roman"/>
          <w:sz w:val="28"/>
          <w:szCs w:val="28"/>
        </w:rPr>
        <w:t>ый</w:t>
      </w:r>
      <w:r w:rsidR="000D3C16">
        <w:rPr>
          <w:rFonts w:ascii="Times New Roman" w:hAnsi="Times New Roman"/>
          <w:sz w:val="28"/>
          <w:szCs w:val="28"/>
        </w:rPr>
        <w:t xml:space="preserve"> </w:t>
      </w:r>
      <w:r w:rsidR="00F43A6E" w:rsidRPr="00F43A6E">
        <w:rPr>
          <w:rFonts w:ascii="Times New Roman" w:hAnsi="Times New Roman"/>
          <w:spacing w:val="-2"/>
          <w:sz w:val="28"/>
          <w:szCs w:val="28"/>
        </w:rPr>
        <w:t>о</w:t>
      </w:r>
      <w:r w:rsidR="00F43A6E" w:rsidRPr="00F43A6E">
        <w:rPr>
          <w:rFonts w:ascii="Times New Roman" w:hAnsi="Times New Roman"/>
          <w:sz w:val="28"/>
          <w:szCs w:val="28"/>
        </w:rPr>
        <w:t>р</w:t>
      </w:r>
      <w:r w:rsidR="00F43A6E" w:rsidRPr="00F43A6E">
        <w:rPr>
          <w:rFonts w:ascii="Times New Roman" w:hAnsi="Times New Roman"/>
          <w:spacing w:val="5"/>
          <w:sz w:val="28"/>
          <w:szCs w:val="28"/>
        </w:rPr>
        <w:t>г</w:t>
      </w:r>
      <w:r w:rsidR="00F43A6E" w:rsidRPr="00F43A6E">
        <w:rPr>
          <w:rFonts w:ascii="Times New Roman" w:hAnsi="Times New Roman"/>
          <w:spacing w:val="-3"/>
          <w:sz w:val="28"/>
          <w:szCs w:val="28"/>
        </w:rPr>
        <w:t>а</w:t>
      </w:r>
      <w:r w:rsidR="00F43A6E" w:rsidRPr="00F43A6E">
        <w:rPr>
          <w:rFonts w:ascii="Times New Roman" w:hAnsi="Times New Roman"/>
          <w:sz w:val="28"/>
          <w:szCs w:val="28"/>
        </w:rPr>
        <w:t>н,</w:t>
      </w:r>
      <w:r w:rsidR="000D3C16">
        <w:rPr>
          <w:rFonts w:ascii="Times New Roman" w:hAnsi="Times New Roman"/>
          <w:sz w:val="28"/>
          <w:szCs w:val="28"/>
        </w:rPr>
        <w:t xml:space="preserve"> </w:t>
      </w:r>
      <w:r w:rsidR="00F43A6E" w:rsidRPr="00F43A6E">
        <w:rPr>
          <w:rFonts w:ascii="Times New Roman" w:hAnsi="Times New Roman"/>
          <w:sz w:val="28"/>
          <w:szCs w:val="28"/>
        </w:rPr>
        <w:t>ос</w:t>
      </w:r>
      <w:r w:rsidR="00F43A6E" w:rsidRPr="00F43A6E">
        <w:rPr>
          <w:rFonts w:ascii="Times New Roman" w:hAnsi="Times New Roman"/>
          <w:spacing w:val="-4"/>
          <w:sz w:val="28"/>
          <w:szCs w:val="28"/>
        </w:rPr>
        <w:t>у</w:t>
      </w:r>
      <w:r w:rsidR="00F43A6E" w:rsidRPr="00F43A6E">
        <w:rPr>
          <w:rFonts w:ascii="Times New Roman" w:hAnsi="Times New Roman"/>
          <w:sz w:val="28"/>
          <w:szCs w:val="28"/>
        </w:rPr>
        <w:t>ществ</w:t>
      </w:r>
      <w:r w:rsidR="00F43A6E" w:rsidRPr="00F43A6E">
        <w:rPr>
          <w:rFonts w:ascii="Times New Roman" w:hAnsi="Times New Roman"/>
          <w:spacing w:val="-2"/>
          <w:sz w:val="28"/>
          <w:szCs w:val="28"/>
        </w:rPr>
        <w:t>л</w:t>
      </w:r>
      <w:r w:rsidR="00F43A6E" w:rsidRPr="00F43A6E">
        <w:rPr>
          <w:rFonts w:ascii="Times New Roman" w:hAnsi="Times New Roman"/>
          <w:sz w:val="28"/>
          <w:szCs w:val="28"/>
        </w:rPr>
        <w:t>яющий</w:t>
      </w:r>
      <w:r w:rsidR="000D3C16">
        <w:rPr>
          <w:rFonts w:ascii="Times New Roman" w:hAnsi="Times New Roman"/>
          <w:sz w:val="28"/>
          <w:szCs w:val="28"/>
        </w:rPr>
        <w:t xml:space="preserve"> </w:t>
      </w:r>
      <w:r w:rsidR="00F43A6E" w:rsidRPr="00F43A6E">
        <w:rPr>
          <w:rFonts w:ascii="Times New Roman" w:hAnsi="Times New Roman"/>
          <w:spacing w:val="-3"/>
          <w:sz w:val="28"/>
          <w:szCs w:val="28"/>
        </w:rPr>
        <w:t>с</w:t>
      </w:r>
      <w:r w:rsidR="00F43A6E" w:rsidRPr="00F43A6E">
        <w:rPr>
          <w:rFonts w:ascii="Times New Roman" w:hAnsi="Times New Roman"/>
          <w:sz w:val="28"/>
          <w:szCs w:val="28"/>
        </w:rPr>
        <w:t>ог</w:t>
      </w:r>
      <w:r w:rsidR="00F43A6E" w:rsidRPr="00F43A6E">
        <w:rPr>
          <w:rFonts w:ascii="Times New Roman" w:hAnsi="Times New Roman"/>
          <w:spacing w:val="-1"/>
          <w:sz w:val="28"/>
          <w:szCs w:val="28"/>
        </w:rPr>
        <w:t>л</w:t>
      </w:r>
      <w:r w:rsidR="00F43A6E" w:rsidRPr="00F43A6E">
        <w:rPr>
          <w:rFonts w:ascii="Times New Roman" w:hAnsi="Times New Roman"/>
          <w:sz w:val="28"/>
          <w:szCs w:val="28"/>
        </w:rPr>
        <w:t>а</w:t>
      </w:r>
      <w:r w:rsidR="00F43A6E" w:rsidRPr="00F43A6E">
        <w:rPr>
          <w:rFonts w:ascii="Times New Roman" w:hAnsi="Times New Roman"/>
          <w:spacing w:val="-3"/>
          <w:sz w:val="28"/>
          <w:szCs w:val="28"/>
        </w:rPr>
        <w:t>с</w:t>
      </w:r>
      <w:r w:rsidR="00F43A6E" w:rsidRPr="00F43A6E">
        <w:rPr>
          <w:rFonts w:ascii="Times New Roman" w:hAnsi="Times New Roman"/>
          <w:spacing w:val="-2"/>
          <w:sz w:val="28"/>
          <w:szCs w:val="28"/>
        </w:rPr>
        <w:t>о</w:t>
      </w:r>
      <w:r w:rsidR="00F43A6E" w:rsidRPr="00F43A6E">
        <w:rPr>
          <w:rFonts w:ascii="Times New Roman" w:hAnsi="Times New Roman"/>
          <w:sz w:val="28"/>
          <w:szCs w:val="28"/>
        </w:rPr>
        <w:t>ван</w:t>
      </w:r>
      <w:r w:rsidR="00F43A6E" w:rsidRPr="00F43A6E">
        <w:rPr>
          <w:rFonts w:ascii="Times New Roman" w:hAnsi="Times New Roman"/>
          <w:spacing w:val="1"/>
          <w:sz w:val="28"/>
          <w:szCs w:val="28"/>
        </w:rPr>
        <w:t>и</w:t>
      </w:r>
      <w:r w:rsidR="00F43A6E" w:rsidRPr="00F43A6E">
        <w:rPr>
          <w:rFonts w:ascii="Times New Roman" w:hAnsi="Times New Roman"/>
          <w:sz w:val="28"/>
          <w:szCs w:val="28"/>
        </w:rPr>
        <w:t>е,</w:t>
      </w:r>
      <w:r w:rsidR="000D3C16">
        <w:rPr>
          <w:rFonts w:ascii="Times New Roman" w:hAnsi="Times New Roman"/>
          <w:sz w:val="28"/>
          <w:szCs w:val="28"/>
        </w:rPr>
        <w:t xml:space="preserve"> </w:t>
      </w:r>
      <w:r w:rsidR="00F43A6E" w:rsidRPr="00F43A6E">
        <w:rPr>
          <w:rFonts w:ascii="Times New Roman" w:hAnsi="Times New Roman"/>
          <w:spacing w:val="-2"/>
          <w:sz w:val="28"/>
          <w:szCs w:val="28"/>
        </w:rPr>
        <w:t>н</w:t>
      </w:r>
      <w:r w:rsidR="00F43A6E" w:rsidRPr="00F43A6E">
        <w:rPr>
          <w:rFonts w:ascii="Times New Roman" w:hAnsi="Times New Roman"/>
          <w:sz w:val="28"/>
          <w:szCs w:val="28"/>
        </w:rPr>
        <w:t>е</w:t>
      </w:r>
      <w:r w:rsidR="000D3C16">
        <w:rPr>
          <w:rFonts w:ascii="Times New Roman" w:hAnsi="Times New Roman"/>
          <w:sz w:val="28"/>
          <w:szCs w:val="28"/>
        </w:rPr>
        <w:t xml:space="preserve"> </w:t>
      </w:r>
      <w:r w:rsidR="00F43A6E" w:rsidRPr="00F43A6E">
        <w:rPr>
          <w:rFonts w:ascii="Times New Roman" w:hAnsi="Times New Roman"/>
          <w:sz w:val="28"/>
          <w:szCs w:val="28"/>
        </w:rPr>
        <w:t>по</w:t>
      </w:r>
      <w:r w:rsidR="00F43A6E" w:rsidRPr="00F43A6E">
        <w:rPr>
          <w:rFonts w:ascii="Times New Roman" w:hAnsi="Times New Roman"/>
          <w:spacing w:val="1"/>
          <w:sz w:val="28"/>
          <w:szCs w:val="28"/>
        </w:rPr>
        <w:t>зд</w:t>
      </w:r>
      <w:r w:rsidR="00F43A6E" w:rsidRPr="00F43A6E">
        <w:rPr>
          <w:rFonts w:ascii="Times New Roman" w:hAnsi="Times New Roman"/>
          <w:sz w:val="28"/>
          <w:szCs w:val="28"/>
        </w:rPr>
        <w:t>нее</w:t>
      </w:r>
      <w:r w:rsidR="000D3C16">
        <w:rPr>
          <w:rFonts w:ascii="Times New Roman" w:hAnsi="Times New Roman"/>
          <w:sz w:val="28"/>
          <w:szCs w:val="28"/>
        </w:rPr>
        <w:t xml:space="preserve">, </w:t>
      </w:r>
      <w:r w:rsidR="00F43A6E" w:rsidRPr="00F43A6E">
        <w:rPr>
          <w:rFonts w:ascii="Times New Roman" w:hAnsi="Times New Roman"/>
          <w:sz w:val="28"/>
          <w:szCs w:val="28"/>
        </w:rPr>
        <w:t>чем</w:t>
      </w:r>
      <w:r w:rsidR="000D3C16">
        <w:rPr>
          <w:rFonts w:ascii="Times New Roman" w:hAnsi="Times New Roman"/>
          <w:sz w:val="28"/>
          <w:szCs w:val="28"/>
        </w:rPr>
        <w:t xml:space="preserve"> </w:t>
      </w:r>
      <w:r w:rsidR="00F43A6E" w:rsidRPr="00F43A6E">
        <w:rPr>
          <w:rFonts w:ascii="Times New Roman" w:hAnsi="Times New Roman"/>
          <w:sz w:val="28"/>
          <w:szCs w:val="28"/>
        </w:rPr>
        <w:t>ч</w:t>
      </w:r>
      <w:r w:rsidR="00F43A6E" w:rsidRPr="00F43A6E">
        <w:rPr>
          <w:rFonts w:ascii="Times New Roman" w:hAnsi="Times New Roman"/>
          <w:spacing w:val="-2"/>
          <w:sz w:val="28"/>
          <w:szCs w:val="28"/>
        </w:rPr>
        <w:t>е</w:t>
      </w:r>
      <w:r w:rsidR="00F43A6E" w:rsidRPr="00F43A6E">
        <w:rPr>
          <w:rFonts w:ascii="Times New Roman" w:hAnsi="Times New Roman"/>
          <w:sz w:val="28"/>
          <w:szCs w:val="28"/>
        </w:rPr>
        <w:t>рез</w:t>
      </w:r>
      <w:r w:rsidR="000D3C16">
        <w:rPr>
          <w:rFonts w:ascii="Times New Roman" w:hAnsi="Times New Roman"/>
          <w:sz w:val="28"/>
          <w:szCs w:val="28"/>
        </w:rPr>
        <w:t xml:space="preserve"> </w:t>
      </w:r>
      <w:r w:rsidR="00F43A6E" w:rsidRPr="00F43A6E">
        <w:rPr>
          <w:rFonts w:ascii="Times New Roman" w:hAnsi="Times New Roman"/>
          <w:sz w:val="28"/>
          <w:szCs w:val="28"/>
        </w:rPr>
        <w:t>т</w:t>
      </w:r>
      <w:r w:rsidR="00F43A6E" w:rsidRPr="00F43A6E">
        <w:rPr>
          <w:rFonts w:ascii="Times New Roman" w:hAnsi="Times New Roman"/>
          <w:spacing w:val="-2"/>
          <w:sz w:val="28"/>
          <w:szCs w:val="28"/>
        </w:rPr>
        <w:t>р</w:t>
      </w:r>
      <w:r w:rsidR="00F43A6E" w:rsidRPr="00F43A6E">
        <w:rPr>
          <w:rFonts w:ascii="Times New Roman" w:hAnsi="Times New Roman"/>
          <w:sz w:val="28"/>
          <w:szCs w:val="28"/>
        </w:rPr>
        <w:t>и</w:t>
      </w:r>
      <w:r w:rsidR="000D3C16">
        <w:rPr>
          <w:rFonts w:ascii="Times New Roman" w:hAnsi="Times New Roman"/>
          <w:sz w:val="28"/>
          <w:szCs w:val="28"/>
        </w:rPr>
        <w:t xml:space="preserve"> </w:t>
      </w:r>
      <w:r w:rsidR="00F43A6E" w:rsidRPr="00F43A6E">
        <w:rPr>
          <w:rFonts w:ascii="Times New Roman" w:hAnsi="Times New Roman"/>
          <w:spacing w:val="-2"/>
          <w:sz w:val="28"/>
          <w:szCs w:val="28"/>
        </w:rPr>
        <w:t>р</w:t>
      </w:r>
      <w:r w:rsidR="00F43A6E" w:rsidRPr="00F43A6E">
        <w:rPr>
          <w:rFonts w:ascii="Times New Roman" w:hAnsi="Times New Roman"/>
          <w:sz w:val="28"/>
          <w:szCs w:val="28"/>
        </w:rPr>
        <w:t>а</w:t>
      </w:r>
      <w:r w:rsidR="00F43A6E" w:rsidRPr="00F43A6E">
        <w:rPr>
          <w:rFonts w:ascii="Times New Roman" w:hAnsi="Times New Roman"/>
          <w:spacing w:val="-2"/>
          <w:sz w:val="28"/>
          <w:szCs w:val="28"/>
        </w:rPr>
        <w:t>б</w:t>
      </w:r>
      <w:r w:rsidR="00F43A6E" w:rsidRPr="00F43A6E">
        <w:rPr>
          <w:rFonts w:ascii="Times New Roman" w:hAnsi="Times New Roman"/>
          <w:sz w:val="28"/>
          <w:szCs w:val="28"/>
        </w:rPr>
        <w:t>оч</w:t>
      </w:r>
      <w:r w:rsidR="00F43A6E" w:rsidRPr="00F43A6E">
        <w:rPr>
          <w:rFonts w:ascii="Times New Roman" w:hAnsi="Times New Roman"/>
          <w:spacing w:val="-2"/>
          <w:sz w:val="28"/>
          <w:szCs w:val="28"/>
        </w:rPr>
        <w:t>и</w:t>
      </w:r>
      <w:r w:rsidR="00F43A6E" w:rsidRPr="00F43A6E">
        <w:rPr>
          <w:rFonts w:ascii="Times New Roman" w:hAnsi="Times New Roman"/>
          <w:sz w:val="28"/>
          <w:szCs w:val="28"/>
        </w:rPr>
        <w:t>х</w:t>
      </w:r>
      <w:r w:rsidR="000D3C16">
        <w:rPr>
          <w:rFonts w:ascii="Times New Roman" w:hAnsi="Times New Roman"/>
          <w:sz w:val="28"/>
          <w:szCs w:val="28"/>
        </w:rPr>
        <w:t xml:space="preserve"> </w:t>
      </w:r>
      <w:r w:rsidR="00F43A6E" w:rsidRPr="00F43A6E">
        <w:rPr>
          <w:rFonts w:ascii="Times New Roman" w:hAnsi="Times New Roman"/>
          <w:spacing w:val="-2"/>
          <w:sz w:val="28"/>
          <w:szCs w:val="28"/>
        </w:rPr>
        <w:t>д</w:t>
      </w:r>
      <w:r w:rsidR="00F43A6E" w:rsidRPr="00F43A6E">
        <w:rPr>
          <w:rFonts w:ascii="Times New Roman" w:hAnsi="Times New Roman"/>
          <w:sz w:val="28"/>
          <w:szCs w:val="28"/>
        </w:rPr>
        <w:t>ня</w:t>
      </w:r>
      <w:r w:rsidR="000D3C16">
        <w:rPr>
          <w:rFonts w:ascii="Times New Roman" w:hAnsi="Times New Roman"/>
          <w:sz w:val="28"/>
          <w:szCs w:val="28"/>
        </w:rPr>
        <w:t xml:space="preserve"> </w:t>
      </w:r>
      <w:r w:rsidR="00F43A6E" w:rsidRPr="00F43A6E">
        <w:rPr>
          <w:rFonts w:ascii="Times New Roman" w:hAnsi="Times New Roman"/>
          <w:spacing w:val="-3"/>
          <w:sz w:val="28"/>
          <w:szCs w:val="28"/>
        </w:rPr>
        <w:t>с</w:t>
      </w:r>
      <w:r w:rsidR="00F43A6E" w:rsidRPr="00F43A6E">
        <w:rPr>
          <w:rFonts w:ascii="Times New Roman" w:hAnsi="Times New Roman"/>
          <w:sz w:val="28"/>
          <w:szCs w:val="28"/>
        </w:rPr>
        <w:t>о</w:t>
      </w:r>
      <w:r w:rsidR="000D3C16">
        <w:rPr>
          <w:rFonts w:ascii="Times New Roman" w:hAnsi="Times New Roman"/>
          <w:sz w:val="28"/>
          <w:szCs w:val="28"/>
        </w:rPr>
        <w:t xml:space="preserve"> </w:t>
      </w:r>
      <w:r w:rsidR="00F43A6E" w:rsidRPr="00F43A6E">
        <w:rPr>
          <w:rFonts w:ascii="Times New Roman" w:hAnsi="Times New Roman"/>
          <w:sz w:val="28"/>
          <w:szCs w:val="28"/>
        </w:rPr>
        <w:t>д</w:t>
      </w:r>
      <w:r w:rsidR="00F43A6E" w:rsidRPr="00F43A6E">
        <w:rPr>
          <w:rFonts w:ascii="Times New Roman" w:hAnsi="Times New Roman"/>
          <w:spacing w:val="-2"/>
          <w:sz w:val="28"/>
          <w:szCs w:val="28"/>
        </w:rPr>
        <w:t>н</w:t>
      </w:r>
      <w:r w:rsidR="00F43A6E" w:rsidRPr="00F43A6E">
        <w:rPr>
          <w:rFonts w:ascii="Times New Roman" w:hAnsi="Times New Roman"/>
          <w:sz w:val="28"/>
          <w:szCs w:val="28"/>
        </w:rPr>
        <w:t>я</w:t>
      </w:r>
      <w:r w:rsidR="000D3C16">
        <w:rPr>
          <w:rFonts w:ascii="Times New Roman" w:hAnsi="Times New Roman"/>
          <w:sz w:val="28"/>
          <w:szCs w:val="28"/>
        </w:rPr>
        <w:t xml:space="preserve"> </w:t>
      </w:r>
      <w:r w:rsidR="00F43A6E" w:rsidRPr="00F43A6E">
        <w:rPr>
          <w:rFonts w:ascii="Times New Roman" w:hAnsi="Times New Roman"/>
          <w:spacing w:val="-2"/>
          <w:sz w:val="28"/>
          <w:szCs w:val="28"/>
        </w:rPr>
        <w:t>п</w:t>
      </w:r>
      <w:r w:rsidR="00F43A6E" w:rsidRPr="00F43A6E">
        <w:rPr>
          <w:rFonts w:ascii="Times New Roman" w:hAnsi="Times New Roman"/>
          <w:sz w:val="28"/>
          <w:szCs w:val="28"/>
        </w:rPr>
        <w:t>р</w:t>
      </w:r>
      <w:r w:rsidR="00F43A6E" w:rsidRPr="00F43A6E">
        <w:rPr>
          <w:rFonts w:ascii="Times New Roman" w:hAnsi="Times New Roman"/>
          <w:spacing w:val="-2"/>
          <w:sz w:val="28"/>
          <w:szCs w:val="28"/>
        </w:rPr>
        <w:t>и</w:t>
      </w:r>
      <w:r w:rsidR="00F43A6E" w:rsidRPr="00F43A6E">
        <w:rPr>
          <w:rFonts w:ascii="Times New Roman" w:hAnsi="Times New Roman"/>
          <w:sz w:val="28"/>
          <w:szCs w:val="28"/>
        </w:rPr>
        <w:t>ня</w:t>
      </w:r>
      <w:r w:rsidR="00F43A6E" w:rsidRPr="00F43A6E">
        <w:rPr>
          <w:rFonts w:ascii="Times New Roman" w:hAnsi="Times New Roman"/>
          <w:spacing w:val="-3"/>
          <w:sz w:val="28"/>
          <w:szCs w:val="28"/>
        </w:rPr>
        <w:t>т</w:t>
      </w:r>
      <w:r w:rsidR="00F43A6E" w:rsidRPr="00F43A6E">
        <w:rPr>
          <w:rFonts w:ascii="Times New Roman" w:hAnsi="Times New Roman"/>
          <w:sz w:val="28"/>
          <w:szCs w:val="28"/>
        </w:rPr>
        <w:t>ия</w:t>
      </w:r>
      <w:r w:rsidR="000D3C16">
        <w:rPr>
          <w:rFonts w:ascii="Times New Roman" w:hAnsi="Times New Roman"/>
          <w:sz w:val="28"/>
          <w:szCs w:val="28"/>
        </w:rPr>
        <w:t xml:space="preserve"> </w:t>
      </w:r>
      <w:r w:rsidR="00F43A6E" w:rsidRPr="00F43A6E">
        <w:rPr>
          <w:rFonts w:ascii="Times New Roman" w:hAnsi="Times New Roman"/>
          <w:sz w:val="28"/>
          <w:szCs w:val="28"/>
        </w:rPr>
        <w:t>Реш</w:t>
      </w:r>
      <w:r w:rsidR="00F43A6E" w:rsidRPr="00F43A6E">
        <w:rPr>
          <w:rFonts w:ascii="Times New Roman" w:hAnsi="Times New Roman"/>
          <w:spacing w:val="-3"/>
          <w:sz w:val="28"/>
          <w:szCs w:val="28"/>
        </w:rPr>
        <w:t>е</w:t>
      </w:r>
      <w:r w:rsidR="00F43A6E" w:rsidRPr="00F43A6E">
        <w:rPr>
          <w:rFonts w:ascii="Times New Roman" w:hAnsi="Times New Roman"/>
          <w:sz w:val="28"/>
          <w:szCs w:val="28"/>
        </w:rPr>
        <w:t>н</w:t>
      </w:r>
      <w:r w:rsidR="00F43A6E" w:rsidRPr="00F43A6E">
        <w:rPr>
          <w:rFonts w:ascii="Times New Roman" w:hAnsi="Times New Roman"/>
          <w:spacing w:val="-2"/>
          <w:sz w:val="28"/>
          <w:szCs w:val="28"/>
        </w:rPr>
        <w:t>и</w:t>
      </w:r>
      <w:r w:rsidR="00F43A6E" w:rsidRPr="00F43A6E">
        <w:rPr>
          <w:rFonts w:ascii="Times New Roman" w:hAnsi="Times New Roman"/>
          <w:sz w:val="28"/>
          <w:szCs w:val="28"/>
        </w:rPr>
        <w:t>я</w:t>
      </w:r>
      <w:r w:rsidR="000D3C16">
        <w:rPr>
          <w:rFonts w:ascii="Times New Roman" w:hAnsi="Times New Roman"/>
          <w:sz w:val="28"/>
          <w:szCs w:val="28"/>
        </w:rPr>
        <w:t xml:space="preserve"> </w:t>
      </w:r>
      <w:r w:rsidR="00F43A6E" w:rsidRPr="00F43A6E">
        <w:rPr>
          <w:rFonts w:ascii="Times New Roman" w:hAnsi="Times New Roman"/>
          <w:sz w:val="28"/>
          <w:szCs w:val="28"/>
        </w:rPr>
        <w:t>о</w:t>
      </w:r>
      <w:r w:rsidR="000D3C16">
        <w:rPr>
          <w:rFonts w:ascii="Times New Roman" w:hAnsi="Times New Roman"/>
          <w:sz w:val="28"/>
          <w:szCs w:val="28"/>
        </w:rPr>
        <w:t xml:space="preserve"> </w:t>
      </w:r>
      <w:r w:rsidR="00F43A6E" w:rsidRPr="00F43A6E">
        <w:rPr>
          <w:rFonts w:ascii="Times New Roman" w:hAnsi="Times New Roman"/>
          <w:sz w:val="28"/>
          <w:szCs w:val="28"/>
        </w:rPr>
        <w:t>с</w:t>
      </w:r>
      <w:r w:rsidR="00F43A6E" w:rsidRPr="00F43A6E">
        <w:rPr>
          <w:rFonts w:ascii="Times New Roman" w:hAnsi="Times New Roman"/>
          <w:spacing w:val="1"/>
          <w:sz w:val="28"/>
          <w:szCs w:val="28"/>
        </w:rPr>
        <w:t>о</w:t>
      </w:r>
      <w:r w:rsidR="00F43A6E" w:rsidRPr="00F43A6E">
        <w:rPr>
          <w:rFonts w:ascii="Times New Roman" w:hAnsi="Times New Roman"/>
          <w:sz w:val="28"/>
          <w:szCs w:val="28"/>
        </w:rPr>
        <w:t>г</w:t>
      </w:r>
      <w:r w:rsidR="00F43A6E" w:rsidRPr="00F43A6E">
        <w:rPr>
          <w:rFonts w:ascii="Times New Roman" w:hAnsi="Times New Roman"/>
          <w:spacing w:val="-1"/>
          <w:sz w:val="28"/>
          <w:szCs w:val="28"/>
        </w:rPr>
        <w:t>л</w:t>
      </w:r>
      <w:r w:rsidR="00F43A6E" w:rsidRPr="00F43A6E">
        <w:rPr>
          <w:rFonts w:ascii="Times New Roman" w:hAnsi="Times New Roman"/>
          <w:sz w:val="28"/>
          <w:szCs w:val="28"/>
        </w:rPr>
        <w:t>а</w:t>
      </w:r>
      <w:r w:rsidR="00F43A6E" w:rsidRPr="00F43A6E">
        <w:rPr>
          <w:rFonts w:ascii="Times New Roman" w:hAnsi="Times New Roman"/>
          <w:spacing w:val="-3"/>
          <w:sz w:val="28"/>
          <w:szCs w:val="28"/>
        </w:rPr>
        <w:t>с</w:t>
      </w:r>
      <w:r w:rsidR="00F43A6E" w:rsidRPr="00F43A6E">
        <w:rPr>
          <w:rFonts w:ascii="Times New Roman" w:hAnsi="Times New Roman"/>
          <w:sz w:val="28"/>
          <w:szCs w:val="28"/>
        </w:rPr>
        <w:t>ов</w:t>
      </w:r>
      <w:r w:rsidR="00F43A6E" w:rsidRPr="00F43A6E">
        <w:rPr>
          <w:rFonts w:ascii="Times New Roman" w:hAnsi="Times New Roman"/>
          <w:spacing w:val="-3"/>
          <w:sz w:val="28"/>
          <w:szCs w:val="28"/>
        </w:rPr>
        <w:t>а</w:t>
      </w:r>
      <w:r w:rsidR="00F43A6E" w:rsidRPr="00F43A6E">
        <w:rPr>
          <w:rFonts w:ascii="Times New Roman" w:hAnsi="Times New Roman"/>
          <w:sz w:val="28"/>
          <w:szCs w:val="28"/>
        </w:rPr>
        <w:t>н</w:t>
      </w:r>
      <w:r w:rsidR="00F43A6E" w:rsidRPr="00F43A6E">
        <w:rPr>
          <w:rFonts w:ascii="Times New Roman" w:hAnsi="Times New Roman"/>
          <w:spacing w:val="-2"/>
          <w:sz w:val="28"/>
          <w:szCs w:val="28"/>
        </w:rPr>
        <w:t>и</w:t>
      </w:r>
      <w:r w:rsidR="00F43A6E" w:rsidRPr="00F43A6E">
        <w:rPr>
          <w:rFonts w:ascii="Times New Roman" w:hAnsi="Times New Roman"/>
          <w:sz w:val="28"/>
          <w:szCs w:val="28"/>
        </w:rPr>
        <w:t>и</w:t>
      </w:r>
      <w:r w:rsidR="000D3C16">
        <w:rPr>
          <w:rFonts w:ascii="Times New Roman" w:hAnsi="Times New Roman"/>
          <w:sz w:val="28"/>
          <w:szCs w:val="28"/>
        </w:rPr>
        <w:t xml:space="preserve"> </w:t>
      </w:r>
      <w:r w:rsidR="00F43A6E" w:rsidRPr="00F43A6E">
        <w:rPr>
          <w:rFonts w:ascii="Times New Roman" w:hAnsi="Times New Roman"/>
          <w:sz w:val="28"/>
          <w:szCs w:val="28"/>
        </w:rPr>
        <w:t>вы</w:t>
      </w:r>
      <w:r w:rsidR="00F43A6E" w:rsidRPr="00F43A6E">
        <w:rPr>
          <w:rFonts w:ascii="Times New Roman" w:hAnsi="Times New Roman"/>
          <w:spacing w:val="-1"/>
          <w:sz w:val="28"/>
          <w:szCs w:val="28"/>
        </w:rPr>
        <w:t>д</w:t>
      </w:r>
      <w:r w:rsidR="00F43A6E" w:rsidRPr="00F43A6E">
        <w:rPr>
          <w:rFonts w:ascii="Times New Roman" w:hAnsi="Times New Roman"/>
          <w:sz w:val="28"/>
          <w:szCs w:val="28"/>
        </w:rPr>
        <w:t>а</w:t>
      </w:r>
      <w:r w:rsidR="00F43A6E" w:rsidRPr="00F43A6E">
        <w:rPr>
          <w:rFonts w:ascii="Times New Roman" w:hAnsi="Times New Roman"/>
          <w:spacing w:val="-3"/>
          <w:sz w:val="28"/>
          <w:szCs w:val="28"/>
        </w:rPr>
        <w:t>е</w:t>
      </w:r>
      <w:r w:rsidR="00F43A6E" w:rsidRPr="00F43A6E">
        <w:rPr>
          <w:rFonts w:ascii="Times New Roman" w:hAnsi="Times New Roman"/>
          <w:sz w:val="28"/>
          <w:szCs w:val="28"/>
        </w:rPr>
        <w:t>т и</w:t>
      </w:r>
      <w:r w:rsidR="00F43A6E" w:rsidRPr="00F43A6E">
        <w:rPr>
          <w:rFonts w:ascii="Times New Roman" w:hAnsi="Times New Roman"/>
          <w:spacing w:val="-1"/>
          <w:sz w:val="28"/>
          <w:szCs w:val="28"/>
        </w:rPr>
        <w:t>л</w:t>
      </w:r>
      <w:r w:rsidR="00F43A6E" w:rsidRPr="00F43A6E">
        <w:rPr>
          <w:rFonts w:ascii="Times New Roman" w:hAnsi="Times New Roman"/>
          <w:sz w:val="28"/>
          <w:szCs w:val="28"/>
        </w:rPr>
        <w:t>и</w:t>
      </w:r>
      <w:r w:rsidR="000D3C16">
        <w:rPr>
          <w:rFonts w:ascii="Times New Roman" w:hAnsi="Times New Roman"/>
          <w:sz w:val="28"/>
          <w:szCs w:val="28"/>
        </w:rPr>
        <w:t xml:space="preserve"> </w:t>
      </w:r>
      <w:r w:rsidR="00F43A6E" w:rsidRPr="00F43A6E">
        <w:rPr>
          <w:rFonts w:ascii="Times New Roman" w:hAnsi="Times New Roman"/>
          <w:sz w:val="28"/>
          <w:szCs w:val="28"/>
        </w:rPr>
        <w:t>н</w:t>
      </w:r>
      <w:r w:rsidR="00F43A6E" w:rsidRPr="00F43A6E">
        <w:rPr>
          <w:rFonts w:ascii="Times New Roman" w:hAnsi="Times New Roman"/>
          <w:spacing w:val="-3"/>
          <w:sz w:val="28"/>
          <w:szCs w:val="28"/>
        </w:rPr>
        <w:t>а</w:t>
      </w:r>
      <w:r w:rsidR="00F43A6E" w:rsidRPr="00F43A6E">
        <w:rPr>
          <w:rFonts w:ascii="Times New Roman" w:hAnsi="Times New Roman"/>
          <w:spacing w:val="-2"/>
          <w:sz w:val="28"/>
          <w:szCs w:val="28"/>
        </w:rPr>
        <w:t>п</w:t>
      </w:r>
      <w:r w:rsidR="00F43A6E" w:rsidRPr="00F43A6E">
        <w:rPr>
          <w:rFonts w:ascii="Times New Roman" w:hAnsi="Times New Roman"/>
          <w:sz w:val="28"/>
          <w:szCs w:val="28"/>
        </w:rPr>
        <w:t>рав</w:t>
      </w:r>
      <w:r w:rsidR="00F43A6E" w:rsidRPr="00F43A6E">
        <w:rPr>
          <w:rFonts w:ascii="Times New Roman" w:hAnsi="Times New Roman"/>
          <w:spacing w:val="-2"/>
          <w:sz w:val="28"/>
          <w:szCs w:val="28"/>
        </w:rPr>
        <w:t>л</w:t>
      </w:r>
      <w:r w:rsidR="00F43A6E" w:rsidRPr="00F43A6E">
        <w:rPr>
          <w:rFonts w:ascii="Times New Roman" w:hAnsi="Times New Roman"/>
          <w:sz w:val="28"/>
          <w:szCs w:val="28"/>
        </w:rPr>
        <w:t>яет</w:t>
      </w:r>
      <w:r w:rsidR="000D3C16">
        <w:rPr>
          <w:rFonts w:ascii="Times New Roman" w:hAnsi="Times New Roman"/>
          <w:sz w:val="28"/>
          <w:szCs w:val="28"/>
        </w:rPr>
        <w:t xml:space="preserve"> </w:t>
      </w:r>
      <w:r w:rsidR="00F43A6E" w:rsidRPr="00F43A6E">
        <w:rPr>
          <w:rFonts w:ascii="Times New Roman" w:hAnsi="Times New Roman"/>
          <w:spacing w:val="-2"/>
          <w:sz w:val="28"/>
          <w:szCs w:val="28"/>
        </w:rPr>
        <w:t>п</w:t>
      </w:r>
      <w:r w:rsidR="00F43A6E" w:rsidRPr="00F43A6E">
        <w:rPr>
          <w:rFonts w:ascii="Times New Roman" w:hAnsi="Times New Roman"/>
          <w:sz w:val="28"/>
          <w:szCs w:val="28"/>
        </w:rPr>
        <w:t>о</w:t>
      </w:r>
      <w:r w:rsidR="000D3C16">
        <w:rPr>
          <w:rFonts w:ascii="Times New Roman" w:hAnsi="Times New Roman"/>
          <w:sz w:val="28"/>
          <w:szCs w:val="28"/>
        </w:rPr>
        <w:t xml:space="preserve"> </w:t>
      </w:r>
      <w:r w:rsidR="00F43A6E" w:rsidRPr="00F43A6E">
        <w:rPr>
          <w:rFonts w:ascii="Times New Roman" w:hAnsi="Times New Roman"/>
          <w:sz w:val="28"/>
          <w:szCs w:val="28"/>
        </w:rPr>
        <w:t>а</w:t>
      </w:r>
      <w:r w:rsidR="00F43A6E" w:rsidRPr="00F43A6E">
        <w:rPr>
          <w:rFonts w:ascii="Times New Roman" w:hAnsi="Times New Roman"/>
          <w:spacing w:val="-2"/>
          <w:sz w:val="28"/>
          <w:szCs w:val="28"/>
        </w:rPr>
        <w:t>д</w:t>
      </w:r>
      <w:r w:rsidR="00F43A6E" w:rsidRPr="00F43A6E">
        <w:rPr>
          <w:rFonts w:ascii="Times New Roman" w:hAnsi="Times New Roman"/>
          <w:sz w:val="28"/>
          <w:szCs w:val="28"/>
        </w:rPr>
        <w:t>рес</w:t>
      </w:r>
      <w:r w:rsidR="00F43A6E" w:rsidRPr="00F43A6E">
        <w:rPr>
          <w:rFonts w:ascii="Times New Roman" w:hAnsi="Times New Roman"/>
          <w:spacing w:val="-4"/>
          <w:sz w:val="28"/>
          <w:szCs w:val="28"/>
        </w:rPr>
        <w:t>у</w:t>
      </w:r>
      <w:r w:rsidR="00F43A6E" w:rsidRPr="00F43A6E">
        <w:rPr>
          <w:rFonts w:ascii="Times New Roman" w:hAnsi="Times New Roman"/>
          <w:sz w:val="28"/>
          <w:szCs w:val="28"/>
        </w:rPr>
        <w:t>,</w:t>
      </w:r>
      <w:r w:rsidR="000D3C16">
        <w:rPr>
          <w:rFonts w:ascii="Times New Roman" w:hAnsi="Times New Roman"/>
          <w:sz w:val="28"/>
          <w:szCs w:val="28"/>
        </w:rPr>
        <w:t xml:space="preserve"> </w:t>
      </w:r>
      <w:r w:rsidR="00F43A6E" w:rsidRPr="00F43A6E">
        <w:rPr>
          <w:rFonts w:ascii="Times New Roman" w:hAnsi="Times New Roman"/>
          <w:spacing w:val="-4"/>
          <w:sz w:val="28"/>
          <w:szCs w:val="28"/>
        </w:rPr>
        <w:t>у</w:t>
      </w:r>
      <w:r w:rsidR="00F43A6E" w:rsidRPr="00F43A6E">
        <w:rPr>
          <w:rFonts w:ascii="Times New Roman" w:hAnsi="Times New Roman"/>
          <w:sz w:val="28"/>
          <w:szCs w:val="28"/>
        </w:rPr>
        <w:t>казанному</w:t>
      </w:r>
      <w:r w:rsidR="000D3C16">
        <w:rPr>
          <w:rFonts w:ascii="Times New Roman" w:hAnsi="Times New Roman"/>
          <w:sz w:val="28"/>
          <w:szCs w:val="28"/>
        </w:rPr>
        <w:t xml:space="preserve"> </w:t>
      </w:r>
      <w:r w:rsidR="00F43A6E" w:rsidRPr="00F43A6E">
        <w:rPr>
          <w:rFonts w:ascii="Times New Roman" w:hAnsi="Times New Roman"/>
          <w:sz w:val="28"/>
          <w:szCs w:val="28"/>
        </w:rPr>
        <w:t>в</w:t>
      </w:r>
      <w:r w:rsidR="000D3C16">
        <w:rPr>
          <w:rFonts w:ascii="Times New Roman" w:hAnsi="Times New Roman"/>
          <w:sz w:val="28"/>
          <w:szCs w:val="28"/>
        </w:rPr>
        <w:t xml:space="preserve"> </w:t>
      </w:r>
      <w:r w:rsidR="00F43A6E" w:rsidRPr="00F43A6E">
        <w:rPr>
          <w:rFonts w:ascii="Times New Roman" w:hAnsi="Times New Roman"/>
          <w:sz w:val="28"/>
          <w:szCs w:val="28"/>
        </w:rPr>
        <w:t>заяв</w:t>
      </w:r>
      <w:r w:rsidR="00F43A6E" w:rsidRPr="00F43A6E">
        <w:rPr>
          <w:rFonts w:ascii="Times New Roman" w:hAnsi="Times New Roman"/>
          <w:spacing w:val="-2"/>
          <w:sz w:val="28"/>
          <w:szCs w:val="28"/>
        </w:rPr>
        <w:t>л</w:t>
      </w:r>
      <w:r w:rsidR="00F43A6E" w:rsidRPr="00F43A6E">
        <w:rPr>
          <w:rFonts w:ascii="Times New Roman" w:hAnsi="Times New Roman"/>
          <w:sz w:val="28"/>
          <w:szCs w:val="28"/>
        </w:rPr>
        <w:t>ении,</w:t>
      </w:r>
      <w:r w:rsidR="000D3C16">
        <w:rPr>
          <w:rFonts w:ascii="Times New Roman" w:hAnsi="Times New Roman"/>
          <w:sz w:val="28"/>
          <w:szCs w:val="28"/>
        </w:rPr>
        <w:t xml:space="preserve"> </w:t>
      </w:r>
      <w:r w:rsidR="00F43A6E" w:rsidRPr="00F43A6E">
        <w:rPr>
          <w:rFonts w:ascii="Times New Roman" w:hAnsi="Times New Roman"/>
          <w:sz w:val="28"/>
          <w:szCs w:val="28"/>
        </w:rPr>
        <w:t>зая</w:t>
      </w:r>
      <w:r w:rsidR="00F43A6E" w:rsidRPr="00F43A6E">
        <w:rPr>
          <w:rFonts w:ascii="Times New Roman" w:hAnsi="Times New Roman"/>
          <w:spacing w:val="-3"/>
          <w:sz w:val="28"/>
          <w:szCs w:val="28"/>
        </w:rPr>
        <w:t>в</w:t>
      </w:r>
      <w:r w:rsidR="00F43A6E" w:rsidRPr="00F43A6E">
        <w:rPr>
          <w:rFonts w:ascii="Times New Roman" w:hAnsi="Times New Roman"/>
          <w:spacing w:val="-2"/>
          <w:sz w:val="28"/>
          <w:szCs w:val="28"/>
        </w:rPr>
        <w:t>и</w:t>
      </w:r>
      <w:r w:rsidR="00F43A6E" w:rsidRPr="00F43A6E">
        <w:rPr>
          <w:rFonts w:ascii="Times New Roman" w:hAnsi="Times New Roman"/>
          <w:sz w:val="28"/>
          <w:szCs w:val="28"/>
        </w:rPr>
        <w:t>те</w:t>
      </w:r>
      <w:r w:rsidR="00F43A6E" w:rsidRPr="00F43A6E">
        <w:rPr>
          <w:rFonts w:ascii="Times New Roman" w:hAnsi="Times New Roman"/>
          <w:spacing w:val="-2"/>
          <w:sz w:val="28"/>
          <w:szCs w:val="28"/>
        </w:rPr>
        <w:t>л</w:t>
      </w:r>
      <w:r w:rsidR="00F43A6E" w:rsidRPr="00F43A6E">
        <w:rPr>
          <w:rFonts w:ascii="Times New Roman" w:hAnsi="Times New Roman"/>
          <w:sz w:val="28"/>
          <w:szCs w:val="28"/>
        </w:rPr>
        <w:t>ю</w:t>
      </w:r>
      <w:r w:rsidR="000D3C16">
        <w:rPr>
          <w:rFonts w:ascii="Times New Roman" w:hAnsi="Times New Roman"/>
          <w:sz w:val="28"/>
          <w:szCs w:val="28"/>
        </w:rPr>
        <w:t xml:space="preserve"> </w:t>
      </w:r>
      <w:r w:rsidR="00F43A6E" w:rsidRPr="00F43A6E">
        <w:rPr>
          <w:rFonts w:ascii="Times New Roman" w:hAnsi="Times New Roman"/>
          <w:sz w:val="28"/>
          <w:szCs w:val="28"/>
        </w:rPr>
        <w:t>док</w:t>
      </w:r>
      <w:r w:rsidR="00F43A6E" w:rsidRPr="00F43A6E">
        <w:rPr>
          <w:rFonts w:ascii="Times New Roman" w:hAnsi="Times New Roman"/>
          <w:spacing w:val="-4"/>
          <w:sz w:val="28"/>
          <w:szCs w:val="28"/>
        </w:rPr>
        <w:t>у</w:t>
      </w:r>
      <w:r w:rsidR="00F43A6E" w:rsidRPr="00F43A6E">
        <w:rPr>
          <w:rFonts w:ascii="Times New Roman" w:hAnsi="Times New Roman"/>
          <w:sz w:val="28"/>
          <w:szCs w:val="28"/>
        </w:rPr>
        <w:t>мент,</w:t>
      </w:r>
      <w:r w:rsidR="000D3C16">
        <w:rPr>
          <w:rFonts w:ascii="Times New Roman" w:hAnsi="Times New Roman"/>
          <w:sz w:val="28"/>
          <w:szCs w:val="28"/>
        </w:rPr>
        <w:t xml:space="preserve"> </w:t>
      </w:r>
      <w:r w:rsidR="00F43A6E" w:rsidRPr="00F43A6E">
        <w:rPr>
          <w:rFonts w:ascii="Times New Roman" w:hAnsi="Times New Roman"/>
          <w:spacing w:val="-2"/>
          <w:sz w:val="28"/>
          <w:szCs w:val="28"/>
        </w:rPr>
        <w:t>п</w:t>
      </w:r>
      <w:r w:rsidR="00F43A6E" w:rsidRPr="00F43A6E">
        <w:rPr>
          <w:rFonts w:ascii="Times New Roman" w:hAnsi="Times New Roman"/>
          <w:sz w:val="28"/>
          <w:szCs w:val="28"/>
        </w:rPr>
        <w:t>о</w:t>
      </w:r>
      <w:r w:rsidR="00F43A6E" w:rsidRPr="00F43A6E">
        <w:rPr>
          <w:rFonts w:ascii="Times New Roman" w:hAnsi="Times New Roman"/>
          <w:spacing w:val="7"/>
          <w:sz w:val="28"/>
          <w:szCs w:val="28"/>
        </w:rPr>
        <w:t>д</w:t>
      </w:r>
      <w:r w:rsidR="00F43A6E" w:rsidRPr="00F43A6E">
        <w:rPr>
          <w:rFonts w:ascii="Times New Roman" w:hAnsi="Times New Roman"/>
          <w:sz w:val="28"/>
          <w:szCs w:val="28"/>
        </w:rPr>
        <w:t>т</w:t>
      </w:r>
      <w:r w:rsidR="00F43A6E" w:rsidRPr="00F43A6E">
        <w:rPr>
          <w:rFonts w:ascii="Times New Roman" w:hAnsi="Times New Roman"/>
          <w:spacing w:val="-1"/>
          <w:sz w:val="28"/>
          <w:szCs w:val="28"/>
        </w:rPr>
        <w:t>в</w:t>
      </w:r>
      <w:r w:rsidR="00F43A6E" w:rsidRPr="00F43A6E">
        <w:rPr>
          <w:rFonts w:ascii="Times New Roman" w:hAnsi="Times New Roman"/>
          <w:sz w:val="28"/>
          <w:szCs w:val="28"/>
        </w:rPr>
        <w:t>е</w:t>
      </w:r>
      <w:r w:rsidR="00F43A6E" w:rsidRPr="00F43A6E">
        <w:rPr>
          <w:rFonts w:ascii="Times New Roman" w:hAnsi="Times New Roman"/>
          <w:spacing w:val="1"/>
          <w:sz w:val="28"/>
          <w:szCs w:val="28"/>
        </w:rPr>
        <w:t>р</w:t>
      </w:r>
      <w:r w:rsidR="00F43A6E" w:rsidRPr="00F43A6E">
        <w:rPr>
          <w:rFonts w:ascii="Times New Roman" w:hAnsi="Times New Roman"/>
          <w:spacing w:val="-2"/>
          <w:sz w:val="28"/>
          <w:szCs w:val="28"/>
        </w:rPr>
        <w:t>ж</w:t>
      </w:r>
      <w:r w:rsidR="00F43A6E" w:rsidRPr="00F43A6E">
        <w:rPr>
          <w:rFonts w:ascii="Times New Roman" w:hAnsi="Times New Roman"/>
          <w:sz w:val="28"/>
          <w:szCs w:val="28"/>
        </w:rPr>
        <w:t>даю</w:t>
      </w:r>
      <w:r w:rsidR="00F43A6E" w:rsidRPr="00F43A6E">
        <w:rPr>
          <w:rFonts w:ascii="Times New Roman" w:hAnsi="Times New Roman"/>
          <w:spacing w:val="-4"/>
          <w:sz w:val="28"/>
          <w:szCs w:val="28"/>
        </w:rPr>
        <w:t>щ</w:t>
      </w:r>
      <w:r w:rsidR="00F43A6E" w:rsidRPr="00F43A6E">
        <w:rPr>
          <w:rFonts w:ascii="Times New Roman" w:hAnsi="Times New Roman"/>
          <w:sz w:val="28"/>
          <w:szCs w:val="28"/>
        </w:rPr>
        <w:t>ий</w:t>
      </w:r>
      <w:r w:rsidR="000D3C16">
        <w:rPr>
          <w:rFonts w:ascii="Times New Roman" w:hAnsi="Times New Roman"/>
          <w:sz w:val="28"/>
          <w:szCs w:val="28"/>
        </w:rPr>
        <w:t xml:space="preserve"> </w:t>
      </w:r>
      <w:r w:rsidR="00F43A6E" w:rsidRPr="00F43A6E">
        <w:rPr>
          <w:rFonts w:ascii="Times New Roman" w:hAnsi="Times New Roman"/>
          <w:sz w:val="28"/>
          <w:szCs w:val="28"/>
        </w:rPr>
        <w:t>при</w:t>
      </w:r>
      <w:r w:rsidR="00F43A6E" w:rsidRPr="00F43A6E">
        <w:rPr>
          <w:rFonts w:ascii="Times New Roman" w:hAnsi="Times New Roman"/>
          <w:spacing w:val="-2"/>
          <w:sz w:val="28"/>
          <w:szCs w:val="28"/>
        </w:rPr>
        <w:t>н</w:t>
      </w:r>
      <w:r w:rsidR="00F43A6E" w:rsidRPr="00F43A6E">
        <w:rPr>
          <w:rFonts w:ascii="Times New Roman" w:hAnsi="Times New Roman"/>
          <w:sz w:val="28"/>
          <w:szCs w:val="28"/>
        </w:rPr>
        <w:t>ятие та</w:t>
      </w:r>
      <w:r w:rsidR="00F43A6E" w:rsidRPr="00F43A6E">
        <w:rPr>
          <w:rFonts w:ascii="Times New Roman" w:hAnsi="Times New Roman"/>
          <w:spacing w:val="-3"/>
          <w:sz w:val="28"/>
          <w:szCs w:val="28"/>
        </w:rPr>
        <w:t>к</w:t>
      </w:r>
      <w:r w:rsidR="00F43A6E" w:rsidRPr="00F43A6E">
        <w:rPr>
          <w:rFonts w:ascii="Times New Roman" w:hAnsi="Times New Roman"/>
          <w:sz w:val="28"/>
          <w:szCs w:val="28"/>
        </w:rPr>
        <w:t>о</w:t>
      </w:r>
      <w:r w:rsidR="00F43A6E" w:rsidRPr="00F43A6E">
        <w:rPr>
          <w:rFonts w:ascii="Times New Roman" w:hAnsi="Times New Roman"/>
          <w:spacing w:val="-3"/>
          <w:sz w:val="28"/>
          <w:szCs w:val="28"/>
        </w:rPr>
        <w:t>г</w:t>
      </w:r>
      <w:r w:rsidR="00F43A6E" w:rsidRPr="00F43A6E">
        <w:rPr>
          <w:rFonts w:ascii="Times New Roman" w:hAnsi="Times New Roman"/>
          <w:sz w:val="28"/>
          <w:szCs w:val="28"/>
        </w:rPr>
        <w:t>о</w:t>
      </w:r>
      <w:r w:rsidR="000D3C16">
        <w:rPr>
          <w:rFonts w:ascii="Times New Roman" w:hAnsi="Times New Roman"/>
          <w:sz w:val="28"/>
          <w:szCs w:val="28"/>
        </w:rPr>
        <w:t xml:space="preserve"> </w:t>
      </w:r>
      <w:r w:rsidR="00F43A6E" w:rsidRPr="00F43A6E">
        <w:rPr>
          <w:rFonts w:ascii="Times New Roman" w:hAnsi="Times New Roman"/>
          <w:spacing w:val="-2"/>
          <w:sz w:val="28"/>
          <w:szCs w:val="28"/>
        </w:rPr>
        <w:t>р</w:t>
      </w:r>
      <w:r w:rsidR="00F43A6E" w:rsidRPr="00F43A6E">
        <w:rPr>
          <w:rFonts w:ascii="Times New Roman" w:hAnsi="Times New Roman"/>
          <w:sz w:val="28"/>
          <w:szCs w:val="28"/>
        </w:rPr>
        <w:t>еш</w:t>
      </w:r>
      <w:r w:rsidR="00F43A6E" w:rsidRPr="00F43A6E">
        <w:rPr>
          <w:rFonts w:ascii="Times New Roman" w:hAnsi="Times New Roman"/>
          <w:spacing w:val="-3"/>
          <w:sz w:val="28"/>
          <w:szCs w:val="28"/>
        </w:rPr>
        <w:t>е</w:t>
      </w:r>
      <w:r w:rsidR="00F43A6E" w:rsidRPr="00F43A6E">
        <w:rPr>
          <w:rFonts w:ascii="Times New Roman" w:hAnsi="Times New Roman"/>
          <w:sz w:val="28"/>
          <w:szCs w:val="28"/>
        </w:rPr>
        <w:t>н</w:t>
      </w:r>
      <w:r w:rsidR="00F43A6E" w:rsidRPr="00F43A6E">
        <w:rPr>
          <w:rFonts w:ascii="Times New Roman" w:hAnsi="Times New Roman"/>
          <w:spacing w:val="-2"/>
          <w:sz w:val="28"/>
          <w:szCs w:val="28"/>
        </w:rPr>
        <w:t>и</w:t>
      </w:r>
      <w:r w:rsidR="00F43A6E" w:rsidRPr="00F43A6E">
        <w:rPr>
          <w:rFonts w:ascii="Times New Roman" w:hAnsi="Times New Roman"/>
          <w:sz w:val="28"/>
          <w:szCs w:val="28"/>
        </w:rPr>
        <w:t>я.</w:t>
      </w:r>
      <w:bookmarkStart w:id="1" w:name="_GoBack"/>
      <w:bookmarkEnd w:id="1"/>
    </w:p>
    <w:p w:rsidR="00520528" w:rsidRPr="00FE0844" w:rsidRDefault="00F43A6E" w:rsidP="00FE0844">
      <w:pPr>
        <w:pStyle w:val="ab"/>
        <w:spacing w:line="318" w:lineRule="exact"/>
        <w:ind w:right="-43" w:firstLine="709"/>
        <w:jc w:val="both"/>
        <w:rPr>
          <w:color w:val="000000"/>
          <w:sz w:val="28"/>
          <w:szCs w:val="28"/>
        </w:rPr>
      </w:pPr>
      <w:r w:rsidRPr="00F43A6E">
        <w:rPr>
          <w:rFonts w:ascii="Times New Roman" w:hAnsi="Times New Roman"/>
          <w:spacing w:val="-2"/>
          <w:sz w:val="28"/>
          <w:szCs w:val="28"/>
        </w:rPr>
        <w:lastRenderedPageBreak/>
        <w:t>О</w:t>
      </w:r>
      <w:r w:rsidRPr="00F43A6E">
        <w:rPr>
          <w:rFonts w:ascii="Times New Roman" w:hAnsi="Times New Roman"/>
          <w:sz w:val="28"/>
          <w:szCs w:val="28"/>
        </w:rPr>
        <w:t>бщ</w:t>
      </w:r>
      <w:r w:rsidRPr="00F43A6E">
        <w:rPr>
          <w:rFonts w:ascii="Times New Roman" w:hAnsi="Times New Roman"/>
          <w:spacing w:val="-2"/>
          <w:sz w:val="28"/>
          <w:szCs w:val="28"/>
        </w:rPr>
        <w:t>и</w:t>
      </w:r>
      <w:r w:rsidRPr="00F43A6E">
        <w:rPr>
          <w:rFonts w:ascii="Times New Roman" w:hAnsi="Times New Roman"/>
          <w:sz w:val="28"/>
          <w:szCs w:val="28"/>
        </w:rPr>
        <w:t>й</w:t>
      </w:r>
      <w:r w:rsidR="000D3C16">
        <w:rPr>
          <w:rFonts w:ascii="Times New Roman" w:hAnsi="Times New Roman"/>
          <w:sz w:val="28"/>
          <w:szCs w:val="28"/>
        </w:rPr>
        <w:t xml:space="preserve"> </w:t>
      </w:r>
      <w:r w:rsidRPr="00F43A6E">
        <w:rPr>
          <w:rFonts w:ascii="Times New Roman" w:hAnsi="Times New Roman"/>
          <w:sz w:val="28"/>
          <w:szCs w:val="28"/>
        </w:rPr>
        <w:t>мак</w:t>
      </w:r>
      <w:r w:rsidRPr="00F43A6E">
        <w:rPr>
          <w:rFonts w:ascii="Times New Roman" w:hAnsi="Times New Roman"/>
          <w:spacing w:val="-2"/>
          <w:sz w:val="28"/>
          <w:szCs w:val="28"/>
        </w:rPr>
        <w:t>с</w:t>
      </w:r>
      <w:r w:rsidRPr="00F43A6E">
        <w:rPr>
          <w:rFonts w:ascii="Times New Roman" w:hAnsi="Times New Roman"/>
          <w:sz w:val="28"/>
          <w:szCs w:val="28"/>
        </w:rPr>
        <w:t>има</w:t>
      </w:r>
      <w:r w:rsidRPr="00F43A6E">
        <w:rPr>
          <w:rFonts w:ascii="Times New Roman" w:hAnsi="Times New Roman"/>
          <w:spacing w:val="-1"/>
          <w:sz w:val="28"/>
          <w:szCs w:val="28"/>
        </w:rPr>
        <w:t>ль</w:t>
      </w:r>
      <w:r w:rsidRPr="00F43A6E">
        <w:rPr>
          <w:rFonts w:ascii="Times New Roman" w:hAnsi="Times New Roman"/>
          <w:spacing w:val="-2"/>
          <w:sz w:val="28"/>
          <w:szCs w:val="28"/>
        </w:rPr>
        <w:t>н</w:t>
      </w:r>
      <w:r w:rsidRPr="00F43A6E">
        <w:rPr>
          <w:rFonts w:ascii="Times New Roman" w:hAnsi="Times New Roman"/>
          <w:sz w:val="28"/>
          <w:szCs w:val="28"/>
        </w:rPr>
        <w:t>ый</w:t>
      </w:r>
      <w:r w:rsidR="000D3C16">
        <w:rPr>
          <w:rFonts w:ascii="Times New Roman" w:hAnsi="Times New Roman"/>
          <w:sz w:val="28"/>
          <w:szCs w:val="28"/>
        </w:rPr>
        <w:t xml:space="preserve"> </w:t>
      </w:r>
      <w:r w:rsidRPr="00F43A6E">
        <w:rPr>
          <w:rFonts w:ascii="Times New Roman" w:hAnsi="Times New Roman"/>
          <w:spacing w:val="-3"/>
          <w:sz w:val="28"/>
          <w:szCs w:val="28"/>
        </w:rPr>
        <w:t>с</w:t>
      </w:r>
      <w:r w:rsidRPr="00F43A6E">
        <w:rPr>
          <w:rFonts w:ascii="Times New Roman" w:hAnsi="Times New Roman"/>
          <w:sz w:val="28"/>
          <w:szCs w:val="28"/>
        </w:rPr>
        <w:t>р</w:t>
      </w:r>
      <w:r w:rsidRPr="00F43A6E">
        <w:rPr>
          <w:rFonts w:ascii="Times New Roman" w:hAnsi="Times New Roman"/>
          <w:spacing w:val="-2"/>
          <w:sz w:val="28"/>
          <w:szCs w:val="28"/>
        </w:rPr>
        <w:t>о</w:t>
      </w:r>
      <w:r w:rsidRPr="00F43A6E">
        <w:rPr>
          <w:rFonts w:ascii="Times New Roman" w:hAnsi="Times New Roman"/>
          <w:sz w:val="28"/>
          <w:szCs w:val="28"/>
        </w:rPr>
        <w:t>к</w:t>
      </w:r>
      <w:r w:rsidR="000D3C16">
        <w:rPr>
          <w:rFonts w:ascii="Times New Roman" w:hAnsi="Times New Roman"/>
          <w:sz w:val="28"/>
          <w:szCs w:val="28"/>
        </w:rPr>
        <w:t xml:space="preserve"> </w:t>
      </w:r>
      <w:r w:rsidRPr="00F43A6E">
        <w:rPr>
          <w:rFonts w:ascii="Times New Roman" w:hAnsi="Times New Roman"/>
          <w:sz w:val="28"/>
          <w:szCs w:val="28"/>
        </w:rPr>
        <w:t>п</w:t>
      </w:r>
      <w:r w:rsidRPr="00F43A6E">
        <w:rPr>
          <w:rFonts w:ascii="Times New Roman" w:hAnsi="Times New Roman"/>
          <w:spacing w:val="3"/>
          <w:sz w:val="28"/>
          <w:szCs w:val="28"/>
        </w:rPr>
        <w:t>о</w:t>
      </w:r>
      <w:r w:rsidRPr="00F43A6E">
        <w:rPr>
          <w:rFonts w:ascii="Times New Roman" w:hAnsi="Times New Roman"/>
          <w:sz w:val="28"/>
          <w:szCs w:val="28"/>
        </w:rPr>
        <w:t>д</w:t>
      </w:r>
      <w:r w:rsidRPr="00F43A6E">
        <w:rPr>
          <w:rFonts w:ascii="Times New Roman" w:hAnsi="Times New Roman"/>
          <w:spacing w:val="-3"/>
          <w:sz w:val="28"/>
          <w:szCs w:val="28"/>
        </w:rPr>
        <w:t>г</w:t>
      </w:r>
      <w:r w:rsidRPr="00F43A6E">
        <w:rPr>
          <w:rFonts w:ascii="Times New Roman" w:hAnsi="Times New Roman"/>
          <w:sz w:val="28"/>
          <w:szCs w:val="28"/>
        </w:rPr>
        <w:t>о</w:t>
      </w:r>
      <w:r w:rsidRPr="00F43A6E">
        <w:rPr>
          <w:rFonts w:ascii="Times New Roman" w:hAnsi="Times New Roman"/>
          <w:spacing w:val="-3"/>
          <w:sz w:val="28"/>
          <w:szCs w:val="28"/>
        </w:rPr>
        <w:t>т</w:t>
      </w:r>
      <w:r w:rsidRPr="00F43A6E">
        <w:rPr>
          <w:rFonts w:ascii="Times New Roman" w:hAnsi="Times New Roman"/>
          <w:sz w:val="28"/>
          <w:szCs w:val="28"/>
        </w:rPr>
        <w:t>ов</w:t>
      </w:r>
      <w:r w:rsidRPr="00F43A6E">
        <w:rPr>
          <w:rFonts w:ascii="Times New Roman" w:hAnsi="Times New Roman"/>
          <w:spacing w:val="-3"/>
          <w:sz w:val="28"/>
          <w:szCs w:val="28"/>
        </w:rPr>
        <w:t>к</w:t>
      </w:r>
      <w:r w:rsidRPr="00F43A6E">
        <w:rPr>
          <w:rFonts w:ascii="Times New Roman" w:hAnsi="Times New Roman"/>
          <w:sz w:val="28"/>
          <w:szCs w:val="28"/>
        </w:rPr>
        <w:t>и</w:t>
      </w:r>
      <w:r w:rsidR="000D3C16">
        <w:rPr>
          <w:rFonts w:ascii="Times New Roman" w:hAnsi="Times New Roman"/>
          <w:sz w:val="28"/>
          <w:szCs w:val="28"/>
        </w:rPr>
        <w:t xml:space="preserve"> </w:t>
      </w:r>
      <w:r w:rsidRPr="00F43A6E">
        <w:rPr>
          <w:rFonts w:ascii="Times New Roman" w:hAnsi="Times New Roman"/>
          <w:sz w:val="28"/>
          <w:szCs w:val="28"/>
        </w:rPr>
        <w:t>Реше</w:t>
      </w:r>
      <w:r w:rsidRPr="00F43A6E">
        <w:rPr>
          <w:rFonts w:ascii="Times New Roman" w:hAnsi="Times New Roman"/>
          <w:spacing w:val="-2"/>
          <w:sz w:val="28"/>
          <w:szCs w:val="28"/>
        </w:rPr>
        <w:t>н</w:t>
      </w:r>
      <w:r w:rsidRPr="00F43A6E">
        <w:rPr>
          <w:rFonts w:ascii="Times New Roman" w:hAnsi="Times New Roman"/>
          <w:sz w:val="28"/>
          <w:szCs w:val="28"/>
        </w:rPr>
        <w:t>ия</w:t>
      </w:r>
      <w:r w:rsidR="000D3C16">
        <w:rPr>
          <w:rFonts w:ascii="Times New Roman" w:hAnsi="Times New Roman"/>
          <w:sz w:val="28"/>
          <w:szCs w:val="28"/>
        </w:rPr>
        <w:t xml:space="preserve"> </w:t>
      </w:r>
      <w:r w:rsidRPr="00F43A6E">
        <w:rPr>
          <w:rFonts w:ascii="Times New Roman" w:hAnsi="Times New Roman"/>
          <w:spacing w:val="-1"/>
          <w:sz w:val="28"/>
          <w:szCs w:val="28"/>
        </w:rPr>
        <w:t>л</w:t>
      </w:r>
      <w:r w:rsidRPr="00F43A6E">
        <w:rPr>
          <w:rFonts w:ascii="Times New Roman" w:hAnsi="Times New Roman"/>
          <w:spacing w:val="-2"/>
          <w:sz w:val="28"/>
          <w:szCs w:val="28"/>
        </w:rPr>
        <w:t>иб</w:t>
      </w:r>
      <w:r w:rsidRPr="00F43A6E">
        <w:rPr>
          <w:rFonts w:ascii="Times New Roman" w:hAnsi="Times New Roman"/>
          <w:sz w:val="28"/>
          <w:szCs w:val="28"/>
        </w:rPr>
        <w:t>о</w:t>
      </w:r>
      <w:r w:rsidR="000D3C16">
        <w:rPr>
          <w:rFonts w:ascii="Times New Roman" w:hAnsi="Times New Roman"/>
          <w:sz w:val="28"/>
          <w:szCs w:val="28"/>
        </w:rPr>
        <w:t xml:space="preserve"> </w:t>
      </w:r>
      <w:r w:rsidRPr="00F43A6E">
        <w:rPr>
          <w:rFonts w:ascii="Times New Roman" w:hAnsi="Times New Roman"/>
          <w:spacing w:val="-4"/>
          <w:sz w:val="28"/>
          <w:szCs w:val="28"/>
        </w:rPr>
        <w:t>у</w:t>
      </w:r>
      <w:r w:rsidRPr="00F43A6E">
        <w:rPr>
          <w:rFonts w:ascii="Times New Roman" w:hAnsi="Times New Roman"/>
          <w:spacing w:val="1"/>
          <w:sz w:val="28"/>
          <w:szCs w:val="28"/>
        </w:rPr>
        <w:t>в</w:t>
      </w:r>
      <w:r w:rsidRPr="00F43A6E">
        <w:rPr>
          <w:rFonts w:ascii="Times New Roman" w:hAnsi="Times New Roman"/>
          <w:sz w:val="28"/>
          <w:szCs w:val="28"/>
        </w:rPr>
        <w:t>е</w:t>
      </w:r>
      <w:r w:rsidRPr="00F43A6E">
        <w:rPr>
          <w:rFonts w:ascii="Times New Roman" w:hAnsi="Times New Roman"/>
          <w:spacing w:val="-2"/>
          <w:sz w:val="28"/>
          <w:szCs w:val="28"/>
        </w:rPr>
        <w:t>д</w:t>
      </w:r>
      <w:r w:rsidRPr="00F43A6E">
        <w:rPr>
          <w:rFonts w:ascii="Times New Roman" w:hAnsi="Times New Roman"/>
          <w:sz w:val="28"/>
          <w:szCs w:val="28"/>
        </w:rPr>
        <w:t>ом</w:t>
      </w:r>
      <w:r w:rsidRPr="00F43A6E">
        <w:rPr>
          <w:rFonts w:ascii="Times New Roman" w:hAnsi="Times New Roman"/>
          <w:spacing w:val="-2"/>
          <w:sz w:val="28"/>
          <w:szCs w:val="28"/>
        </w:rPr>
        <w:t>л</w:t>
      </w:r>
      <w:r w:rsidRPr="00F43A6E">
        <w:rPr>
          <w:rFonts w:ascii="Times New Roman" w:hAnsi="Times New Roman"/>
          <w:sz w:val="28"/>
          <w:szCs w:val="28"/>
        </w:rPr>
        <w:t>е</w:t>
      </w:r>
      <w:r w:rsidRPr="00F43A6E">
        <w:rPr>
          <w:rFonts w:ascii="Times New Roman" w:hAnsi="Times New Roman"/>
          <w:spacing w:val="-2"/>
          <w:sz w:val="28"/>
          <w:szCs w:val="28"/>
        </w:rPr>
        <w:t>н</w:t>
      </w:r>
      <w:r w:rsidRPr="00F43A6E">
        <w:rPr>
          <w:rFonts w:ascii="Times New Roman" w:hAnsi="Times New Roman"/>
          <w:sz w:val="28"/>
          <w:szCs w:val="28"/>
        </w:rPr>
        <w:t>ия</w:t>
      </w:r>
      <w:r w:rsidR="000D3C16">
        <w:rPr>
          <w:rFonts w:ascii="Times New Roman" w:hAnsi="Times New Roman"/>
          <w:sz w:val="28"/>
          <w:szCs w:val="28"/>
        </w:rPr>
        <w:t xml:space="preserve"> </w:t>
      </w:r>
      <w:r w:rsidRPr="00F43A6E">
        <w:rPr>
          <w:rFonts w:ascii="Times New Roman" w:hAnsi="Times New Roman"/>
          <w:spacing w:val="-2"/>
          <w:sz w:val="28"/>
          <w:szCs w:val="28"/>
        </w:rPr>
        <w:t>о</w:t>
      </w:r>
      <w:r w:rsidRPr="00F43A6E">
        <w:rPr>
          <w:rFonts w:ascii="Times New Roman" w:hAnsi="Times New Roman"/>
          <w:sz w:val="28"/>
          <w:szCs w:val="28"/>
        </w:rPr>
        <w:t>б</w:t>
      </w:r>
      <w:r w:rsidR="000D3C16">
        <w:rPr>
          <w:rFonts w:ascii="Times New Roman" w:hAnsi="Times New Roman"/>
          <w:sz w:val="28"/>
          <w:szCs w:val="28"/>
        </w:rPr>
        <w:t xml:space="preserve"> </w:t>
      </w:r>
      <w:r w:rsidRPr="00F43A6E">
        <w:rPr>
          <w:rFonts w:ascii="Times New Roman" w:hAnsi="Times New Roman"/>
          <w:sz w:val="28"/>
          <w:szCs w:val="28"/>
        </w:rPr>
        <w:t>отказе</w:t>
      </w:r>
      <w:r w:rsidR="000D3C16">
        <w:rPr>
          <w:rFonts w:ascii="Times New Roman" w:hAnsi="Times New Roman"/>
          <w:sz w:val="28"/>
          <w:szCs w:val="28"/>
        </w:rPr>
        <w:t xml:space="preserve"> </w:t>
      </w:r>
      <w:r w:rsidRPr="00F43A6E">
        <w:rPr>
          <w:rFonts w:ascii="Times New Roman" w:hAnsi="Times New Roman"/>
          <w:sz w:val="28"/>
          <w:szCs w:val="28"/>
        </w:rPr>
        <w:t>в</w:t>
      </w:r>
      <w:r w:rsidR="000D3C16">
        <w:rPr>
          <w:rFonts w:ascii="Times New Roman" w:hAnsi="Times New Roman"/>
          <w:sz w:val="28"/>
          <w:szCs w:val="28"/>
        </w:rPr>
        <w:t xml:space="preserve"> </w:t>
      </w:r>
      <w:r w:rsidRPr="00F43A6E">
        <w:rPr>
          <w:rFonts w:ascii="Times New Roman" w:hAnsi="Times New Roman"/>
          <w:sz w:val="28"/>
          <w:szCs w:val="28"/>
        </w:rPr>
        <w:t>в</w:t>
      </w:r>
      <w:r w:rsidRPr="00F43A6E">
        <w:rPr>
          <w:rFonts w:ascii="Times New Roman" w:hAnsi="Times New Roman"/>
          <w:spacing w:val="-2"/>
          <w:sz w:val="28"/>
          <w:szCs w:val="28"/>
        </w:rPr>
        <w:t>ы</w:t>
      </w:r>
      <w:r w:rsidRPr="00F43A6E">
        <w:rPr>
          <w:rFonts w:ascii="Times New Roman" w:hAnsi="Times New Roman"/>
          <w:sz w:val="28"/>
          <w:szCs w:val="28"/>
        </w:rPr>
        <w:t>даче</w:t>
      </w:r>
      <w:r w:rsidR="000D3C16">
        <w:rPr>
          <w:rFonts w:ascii="Times New Roman" w:hAnsi="Times New Roman"/>
          <w:sz w:val="28"/>
          <w:szCs w:val="28"/>
        </w:rPr>
        <w:t xml:space="preserve"> </w:t>
      </w:r>
      <w:r w:rsidRPr="00F43A6E">
        <w:rPr>
          <w:rFonts w:ascii="Times New Roman" w:hAnsi="Times New Roman"/>
          <w:sz w:val="28"/>
          <w:szCs w:val="28"/>
        </w:rPr>
        <w:t>Р</w:t>
      </w:r>
      <w:r w:rsidRPr="00F43A6E">
        <w:rPr>
          <w:rFonts w:ascii="Times New Roman" w:hAnsi="Times New Roman"/>
          <w:spacing w:val="-3"/>
          <w:sz w:val="28"/>
          <w:szCs w:val="28"/>
        </w:rPr>
        <w:t>е</w:t>
      </w:r>
      <w:r w:rsidRPr="00F43A6E">
        <w:rPr>
          <w:rFonts w:ascii="Times New Roman" w:hAnsi="Times New Roman"/>
          <w:sz w:val="28"/>
          <w:szCs w:val="28"/>
        </w:rPr>
        <w:t>шен</w:t>
      </w:r>
      <w:r w:rsidRPr="00F43A6E">
        <w:rPr>
          <w:rFonts w:ascii="Times New Roman" w:hAnsi="Times New Roman"/>
          <w:spacing w:val="-2"/>
          <w:sz w:val="28"/>
          <w:szCs w:val="28"/>
        </w:rPr>
        <w:t>и</w:t>
      </w:r>
      <w:r w:rsidRPr="00F43A6E">
        <w:rPr>
          <w:rFonts w:ascii="Times New Roman" w:hAnsi="Times New Roman"/>
          <w:sz w:val="28"/>
          <w:szCs w:val="28"/>
        </w:rPr>
        <w:t>я</w:t>
      </w:r>
      <w:r w:rsidR="000D3C16">
        <w:rPr>
          <w:rFonts w:ascii="Times New Roman" w:hAnsi="Times New Roman"/>
          <w:sz w:val="28"/>
          <w:szCs w:val="28"/>
        </w:rPr>
        <w:t xml:space="preserve"> </w:t>
      </w:r>
      <w:r w:rsidRPr="00F43A6E">
        <w:rPr>
          <w:rFonts w:ascii="Times New Roman" w:hAnsi="Times New Roman"/>
          <w:sz w:val="28"/>
          <w:szCs w:val="28"/>
        </w:rPr>
        <w:t>не</w:t>
      </w:r>
      <w:r w:rsidR="000D3C16">
        <w:rPr>
          <w:rFonts w:ascii="Times New Roman" w:hAnsi="Times New Roman"/>
          <w:sz w:val="28"/>
          <w:szCs w:val="28"/>
        </w:rPr>
        <w:t xml:space="preserve"> </w:t>
      </w:r>
      <w:r w:rsidRPr="00F43A6E">
        <w:rPr>
          <w:rFonts w:ascii="Times New Roman" w:hAnsi="Times New Roman"/>
          <w:sz w:val="28"/>
          <w:szCs w:val="28"/>
        </w:rPr>
        <w:t>до</w:t>
      </w:r>
      <w:r w:rsidRPr="00F43A6E">
        <w:rPr>
          <w:rFonts w:ascii="Times New Roman" w:hAnsi="Times New Roman"/>
          <w:spacing w:val="-1"/>
          <w:sz w:val="28"/>
          <w:szCs w:val="28"/>
        </w:rPr>
        <w:t>л</w:t>
      </w:r>
      <w:r w:rsidRPr="00F43A6E">
        <w:rPr>
          <w:rFonts w:ascii="Times New Roman" w:hAnsi="Times New Roman"/>
          <w:spacing w:val="-2"/>
          <w:sz w:val="28"/>
          <w:szCs w:val="28"/>
        </w:rPr>
        <w:t>ж</w:t>
      </w:r>
      <w:r w:rsidRPr="00F43A6E">
        <w:rPr>
          <w:rFonts w:ascii="Times New Roman" w:hAnsi="Times New Roman"/>
          <w:sz w:val="28"/>
          <w:szCs w:val="28"/>
        </w:rPr>
        <w:t>ен</w:t>
      </w:r>
      <w:r w:rsidR="000D3C16">
        <w:rPr>
          <w:rFonts w:ascii="Times New Roman" w:hAnsi="Times New Roman"/>
          <w:sz w:val="28"/>
          <w:szCs w:val="28"/>
        </w:rPr>
        <w:t xml:space="preserve"> </w:t>
      </w:r>
      <w:r w:rsidRPr="00F43A6E">
        <w:rPr>
          <w:rFonts w:ascii="Times New Roman" w:hAnsi="Times New Roman"/>
          <w:spacing w:val="-2"/>
          <w:sz w:val="28"/>
          <w:szCs w:val="28"/>
        </w:rPr>
        <w:t>п</w:t>
      </w:r>
      <w:r w:rsidRPr="00F43A6E">
        <w:rPr>
          <w:rFonts w:ascii="Times New Roman" w:hAnsi="Times New Roman"/>
          <w:sz w:val="28"/>
          <w:szCs w:val="28"/>
        </w:rPr>
        <w:t>рев</w:t>
      </w:r>
      <w:r w:rsidRPr="00F43A6E">
        <w:rPr>
          <w:rFonts w:ascii="Times New Roman" w:hAnsi="Times New Roman"/>
          <w:spacing w:val="-2"/>
          <w:sz w:val="28"/>
          <w:szCs w:val="28"/>
        </w:rPr>
        <w:t>ы</w:t>
      </w:r>
      <w:r w:rsidRPr="00F43A6E">
        <w:rPr>
          <w:rFonts w:ascii="Times New Roman" w:hAnsi="Times New Roman"/>
          <w:sz w:val="28"/>
          <w:szCs w:val="28"/>
        </w:rPr>
        <w:t>шать</w:t>
      </w:r>
      <w:r w:rsidR="000D3C16">
        <w:rPr>
          <w:rFonts w:ascii="Times New Roman" w:hAnsi="Times New Roman"/>
          <w:sz w:val="28"/>
          <w:szCs w:val="28"/>
        </w:rPr>
        <w:t xml:space="preserve"> </w:t>
      </w:r>
      <w:r w:rsidRPr="00F43A6E">
        <w:rPr>
          <w:rFonts w:ascii="Times New Roman" w:hAnsi="Times New Roman"/>
          <w:spacing w:val="-2"/>
          <w:sz w:val="28"/>
          <w:szCs w:val="28"/>
        </w:rPr>
        <w:t>4</w:t>
      </w:r>
      <w:r w:rsidRPr="00F43A6E">
        <w:rPr>
          <w:rFonts w:ascii="Times New Roman" w:hAnsi="Times New Roman"/>
          <w:sz w:val="28"/>
          <w:szCs w:val="28"/>
        </w:rPr>
        <w:t>5</w:t>
      </w:r>
      <w:r w:rsidR="000D3C16">
        <w:rPr>
          <w:rFonts w:ascii="Times New Roman" w:hAnsi="Times New Roman"/>
          <w:sz w:val="28"/>
          <w:szCs w:val="28"/>
        </w:rPr>
        <w:t xml:space="preserve"> </w:t>
      </w:r>
      <w:r w:rsidRPr="00F43A6E">
        <w:rPr>
          <w:rFonts w:ascii="Times New Roman" w:hAnsi="Times New Roman"/>
          <w:sz w:val="28"/>
          <w:szCs w:val="28"/>
        </w:rPr>
        <w:t>д</w:t>
      </w:r>
      <w:r w:rsidRPr="00F43A6E">
        <w:rPr>
          <w:rFonts w:ascii="Times New Roman" w:hAnsi="Times New Roman"/>
          <w:spacing w:val="-2"/>
          <w:sz w:val="28"/>
          <w:szCs w:val="28"/>
        </w:rPr>
        <w:t>н</w:t>
      </w:r>
      <w:r w:rsidRPr="00F43A6E">
        <w:rPr>
          <w:rFonts w:ascii="Times New Roman" w:hAnsi="Times New Roman"/>
          <w:sz w:val="28"/>
          <w:szCs w:val="28"/>
        </w:rPr>
        <w:t>ей</w:t>
      </w:r>
      <w:r w:rsidR="000D3C16">
        <w:rPr>
          <w:rFonts w:ascii="Times New Roman" w:hAnsi="Times New Roman"/>
          <w:sz w:val="28"/>
          <w:szCs w:val="28"/>
        </w:rPr>
        <w:t xml:space="preserve"> </w:t>
      </w:r>
      <w:r w:rsidRPr="00F43A6E">
        <w:rPr>
          <w:rFonts w:ascii="Times New Roman" w:hAnsi="Times New Roman"/>
          <w:sz w:val="28"/>
          <w:szCs w:val="28"/>
        </w:rPr>
        <w:t>со</w:t>
      </w:r>
      <w:r w:rsidR="000D3C16">
        <w:rPr>
          <w:rFonts w:ascii="Times New Roman" w:hAnsi="Times New Roman"/>
          <w:sz w:val="28"/>
          <w:szCs w:val="28"/>
        </w:rPr>
        <w:t xml:space="preserve"> </w:t>
      </w:r>
      <w:r w:rsidRPr="00F43A6E">
        <w:rPr>
          <w:rFonts w:ascii="Times New Roman" w:hAnsi="Times New Roman"/>
          <w:spacing w:val="-2"/>
          <w:sz w:val="28"/>
          <w:szCs w:val="28"/>
        </w:rPr>
        <w:t>д</w:t>
      </w:r>
      <w:r w:rsidRPr="00F43A6E">
        <w:rPr>
          <w:rFonts w:ascii="Times New Roman" w:hAnsi="Times New Roman"/>
          <w:sz w:val="28"/>
          <w:szCs w:val="28"/>
        </w:rPr>
        <w:t>ня</w:t>
      </w:r>
      <w:r w:rsidR="000D3C16">
        <w:rPr>
          <w:rFonts w:ascii="Times New Roman" w:hAnsi="Times New Roman"/>
          <w:sz w:val="28"/>
          <w:szCs w:val="28"/>
        </w:rPr>
        <w:t xml:space="preserve"> </w:t>
      </w:r>
      <w:r w:rsidRPr="00F43A6E">
        <w:rPr>
          <w:rFonts w:ascii="Times New Roman" w:hAnsi="Times New Roman"/>
          <w:spacing w:val="-2"/>
          <w:sz w:val="28"/>
          <w:szCs w:val="28"/>
        </w:rPr>
        <w:t>п</w:t>
      </w:r>
      <w:r w:rsidRPr="00F43A6E">
        <w:rPr>
          <w:rFonts w:ascii="Times New Roman" w:hAnsi="Times New Roman"/>
          <w:sz w:val="28"/>
          <w:szCs w:val="28"/>
        </w:rPr>
        <w:t>р</w:t>
      </w:r>
      <w:r w:rsidRPr="00F43A6E">
        <w:rPr>
          <w:rFonts w:ascii="Times New Roman" w:hAnsi="Times New Roman"/>
          <w:spacing w:val="-2"/>
          <w:sz w:val="28"/>
          <w:szCs w:val="28"/>
        </w:rPr>
        <w:t>и</w:t>
      </w:r>
      <w:r w:rsidRPr="00F43A6E">
        <w:rPr>
          <w:rFonts w:ascii="Times New Roman" w:hAnsi="Times New Roman"/>
          <w:sz w:val="28"/>
          <w:szCs w:val="28"/>
        </w:rPr>
        <w:t>ёма</w:t>
      </w:r>
      <w:r w:rsidR="000D3C16">
        <w:rPr>
          <w:rFonts w:ascii="Times New Roman" w:hAnsi="Times New Roman"/>
          <w:sz w:val="28"/>
          <w:szCs w:val="28"/>
        </w:rPr>
        <w:t xml:space="preserve"> </w:t>
      </w:r>
      <w:r w:rsidRPr="00F43A6E">
        <w:rPr>
          <w:rFonts w:ascii="Times New Roman" w:hAnsi="Times New Roman"/>
          <w:spacing w:val="-2"/>
          <w:sz w:val="28"/>
          <w:szCs w:val="28"/>
        </w:rPr>
        <w:t>п</w:t>
      </w:r>
      <w:r w:rsidRPr="00F43A6E">
        <w:rPr>
          <w:rFonts w:ascii="Times New Roman" w:hAnsi="Times New Roman"/>
          <w:sz w:val="28"/>
          <w:szCs w:val="28"/>
        </w:rPr>
        <w:t>и</w:t>
      </w:r>
      <w:r w:rsidRPr="00F43A6E">
        <w:rPr>
          <w:rFonts w:ascii="Times New Roman" w:hAnsi="Times New Roman"/>
          <w:spacing w:val="9"/>
          <w:sz w:val="28"/>
          <w:szCs w:val="28"/>
        </w:rPr>
        <w:t>с</w:t>
      </w:r>
      <w:r w:rsidRPr="00F43A6E">
        <w:rPr>
          <w:rFonts w:ascii="Times New Roman" w:hAnsi="Times New Roman"/>
          <w:spacing w:val="-4"/>
          <w:sz w:val="28"/>
          <w:szCs w:val="28"/>
        </w:rPr>
        <w:t>ь</w:t>
      </w:r>
      <w:r w:rsidRPr="00F43A6E">
        <w:rPr>
          <w:rFonts w:ascii="Times New Roman" w:hAnsi="Times New Roman"/>
          <w:sz w:val="28"/>
          <w:szCs w:val="28"/>
        </w:rPr>
        <w:t>ме</w:t>
      </w:r>
      <w:r w:rsidRPr="00F43A6E">
        <w:rPr>
          <w:rFonts w:ascii="Times New Roman" w:hAnsi="Times New Roman"/>
          <w:spacing w:val="-2"/>
          <w:sz w:val="28"/>
          <w:szCs w:val="28"/>
        </w:rPr>
        <w:t>н</w:t>
      </w:r>
      <w:r w:rsidRPr="00F43A6E">
        <w:rPr>
          <w:rFonts w:ascii="Times New Roman" w:hAnsi="Times New Roman"/>
          <w:sz w:val="28"/>
          <w:szCs w:val="28"/>
        </w:rPr>
        <w:t>но</w:t>
      </w:r>
      <w:r w:rsidRPr="00F43A6E">
        <w:rPr>
          <w:rFonts w:ascii="Times New Roman" w:hAnsi="Times New Roman"/>
          <w:spacing w:val="-3"/>
          <w:sz w:val="28"/>
          <w:szCs w:val="28"/>
        </w:rPr>
        <w:t>г</w:t>
      </w:r>
      <w:r w:rsidRPr="00F43A6E">
        <w:rPr>
          <w:rFonts w:ascii="Times New Roman" w:hAnsi="Times New Roman"/>
          <w:sz w:val="28"/>
          <w:szCs w:val="28"/>
        </w:rPr>
        <w:t>о</w:t>
      </w:r>
      <w:r w:rsidR="000D3C16">
        <w:rPr>
          <w:rFonts w:ascii="Times New Roman" w:hAnsi="Times New Roman"/>
          <w:sz w:val="28"/>
          <w:szCs w:val="28"/>
        </w:rPr>
        <w:t xml:space="preserve"> </w:t>
      </w:r>
      <w:r w:rsidRPr="00F43A6E">
        <w:rPr>
          <w:rFonts w:ascii="Times New Roman" w:hAnsi="Times New Roman"/>
          <w:sz w:val="28"/>
          <w:szCs w:val="28"/>
        </w:rPr>
        <w:t>о</w:t>
      </w:r>
      <w:r w:rsidRPr="00F43A6E">
        <w:rPr>
          <w:rFonts w:ascii="Times New Roman" w:hAnsi="Times New Roman"/>
          <w:spacing w:val="-2"/>
          <w:sz w:val="28"/>
          <w:szCs w:val="28"/>
        </w:rPr>
        <w:t>б</w:t>
      </w:r>
      <w:r w:rsidRPr="00F43A6E">
        <w:rPr>
          <w:rFonts w:ascii="Times New Roman" w:hAnsi="Times New Roman"/>
          <w:sz w:val="28"/>
          <w:szCs w:val="28"/>
        </w:rPr>
        <w:t>ра</w:t>
      </w:r>
      <w:r w:rsidRPr="00F43A6E">
        <w:rPr>
          <w:rFonts w:ascii="Times New Roman" w:hAnsi="Times New Roman"/>
          <w:spacing w:val="-3"/>
          <w:sz w:val="28"/>
          <w:szCs w:val="28"/>
        </w:rPr>
        <w:t>щ</w:t>
      </w:r>
      <w:r w:rsidRPr="00F43A6E">
        <w:rPr>
          <w:rFonts w:ascii="Times New Roman" w:hAnsi="Times New Roman"/>
          <w:sz w:val="28"/>
          <w:szCs w:val="28"/>
        </w:rPr>
        <w:t>е</w:t>
      </w:r>
      <w:r w:rsidRPr="00F43A6E">
        <w:rPr>
          <w:rFonts w:ascii="Times New Roman" w:hAnsi="Times New Roman"/>
          <w:spacing w:val="-2"/>
          <w:sz w:val="28"/>
          <w:szCs w:val="28"/>
        </w:rPr>
        <w:t>н</w:t>
      </w:r>
      <w:r w:rsidRPr="00F43A6E">
        <w:rPr>
          <w:rFonts w:ascii="Times New Roman" w:hAnsi="Times New Roman"/>
          <w:sz w:val="28"/>
          <w:szCs w:val="28"/>
        </w:rPr>
        <w:t>ия</w:t>
      </w:r>
      <w:r w:rsidR="000D3C16">
        <w:rPr>
          <w:rFonts w:ascii="Times New Roman" w:hAnsi="Times New Roman"/>
          <w:sz w:val="28"/>
          <w:szCs w:val="28"/>
        </w:rPr>
        <w:t xml:space="preserve"> </w:t>
      </w:r>
      <w:r w:rsidRPr="00F43A6E">
        <w:rPr>
          <w:rFonts w:ascii="Times New Roman" w:hAnsi="Times New Roman"/>
          <w:sz w:val="28"/>
          <w:szCs w:val="28"/>
        </w:rPr>
        <w:t>Зая</w:t>
      </w:r>
      <w:r w:rsidRPr="00F43A6E">
        <w:rPr>
          <w:rFonts w:ascii="Times New Roman" w:hAnsi="Times New Roman"/>
          <w:spacing w:val="-3"/>
          <w:sz w:val="28"/>
          <w:szCs w:val="28"/>
        </w:rPr>
        <w:t>в</w:t>
      </w:r>
      <w:r w:rsidRPr="00F43A6E">
        <w:rPr>
          <w:rFonts w:ascii="Times New Roman" w:hAnsi="Times New Roman"/>
          <w:sz w:val="28"/>
          <w:szCs w:val="28"/>
        </w:rPr>
        <w:t>ите</w:t>
      </w:r>
      <w:r w:rsidRPr="00F43A6E">
        <w:rPr>
          <w:rFonts w:ascii="Times New Roman" w:hAnsi="Times New Roman"/>
          <w:spacing w:val="-2"/>
          <w:sz w:val="28"/>
          <w:szCs w:val="28"/>
        </w:rPr>
        <w:t>л</w:t>
      </w:r>
      <w:r w:rsidRPr="00F43A6E">
        <w:rPr>
          <w:rFonts w:ascii="Times New Roman" w:hAnsi="Times New Roman"/>
          <w:sz w:val="28"/>
          <w:szCs w:val="28"/>
        </w:rPr>
        <w:t>я</w:t>
      </w:r>
      <w:r w:rsidR="000D3C16">
        <w:rPr>
          <w:rFonts w:ascii="Times New Roman" w:hAnsi="Times New Roman"/>
          <w:sz w:val="28"/>
          <w:szCs w:val="28"/>
        </w:rPr>
        <w:t xml:space="preserve"> </w:t>
      </w:r>
      <w:r w:rsidRPr="00F43A6E">
        <w:rPr>
          <w:rFonts w:ascii="Times New Roman" w:hAnsi="Times New Roman"/>
          <w:sz w:val="28"/>
          <w:szCs w:val="28"/>
        </w:rPr>
        <w:t>(е</w:t>
      </w:r>
      <w:r w:rsidRPr="00F43A6E">
        <w:rPr>
          <w:rFonts w:ascii="Times New Roman" w:hAnsi="Times New Roman"/>
          <w:spacing w:val="-3"/>
          <w:sz w:val="28"/>
          <w:szCs w:val="28"/>
        </w:rPr>
        <w:t>г</w:t>
      </w:r>
      <w:r w:rsidRPr="00F43A6E">
        <w:rPr>
          <w:rFonts w:ascii="Times New Roman" w:hAnsi="Times New Roman"/>
          <w:sz w:val="28"/>
          <w:szCs w:val="28"/>
        </w:rPr>
        <w:t>о</w:t>
      </w:r>
      <w:r w:rsidR="000D3C16">
        <w:rPr>
          <w:rFonts w:ascii="Times New Roman" w:hAnsi="Times New Roman"/>
          <w:sz w:val="28"/>
          <w:szCs w:val="28"/>
        </w:rPr>
        <w:t xml:space="preserve"> </w:t>
      </w:r>
      <w:r w:rsidRPr="00F43A6E">
        <w:rPr>
          <w:rFonts w:ascii="Times New Roman" w:hAnsi="Times New Roman"/>
          <w:sz w:val="28"/>
          <w:szCs w:val="28"/>
        </w:rPr>
        <w:t>п</w:t>
      </w:r>
      <w:r w:rsidRPr="00F43A6E">
        <w:rPr>
          <w:rFonts w:ascii="Times New Roman" w:hAnsi="Times New Roman"/>
          <w:spacing w:val="-2"/>
          <w:sz w:val="28"/>
          <w:szCs w:val="28"/>
        </w:rPr>
        <w:t>р</w:t>
      </w:r>
      <w:r w:rsidRPr="00F43A6E">
        <w:rPr>
          <w:rFonts w:ascii="Times New Roman" w:hAnsi="Times New Roman"/>
          <w:spacing w:val="-3"/>
          <w:sz w:val="28"/>
          <w:szCs w:val="28"/>
        </w:rPr>
        <w:t>е</w:t>
      </w:r>
      <w:r w:rsidRPr="00F43A6E">
        <w:rPr>
          <w:rFonts w:ascii="Times New Roman" w:hAnsi="Times New Roman"/>
          <w:sz w:val="28"/>
          <w:szCs w:val="28"/>
        </w:rPr>
        <w:t>дста</w:t>
      </w:r>
      <w:r w:rsidRPr="00F43A6E">
        <w:rPr>
          <w:rFonts w:ascii="Times New Roman" w:hAnsi="Times New Roman"/>
          <w:spacing w:val="-4"/>
          <w:sz w:val="28"/>
          <w:szCs w:val="28"/>
        </w:rPr>
        <w:t>в</w:t>
      </w:r>
      <w:r w:rsidRPr="00F43A6E">
        <w:rPr>
          <w:rFonts w:ascii="Times New Roman" w:hAnsi="Times New Roman"/>
          <w:sz w:val="28"/>
          <w:szCs w:val="28"/>
        </w:rPr>
        <w:t>ите</w:t>
      </w:r>
      <w:r w:rsidRPr="00F43A6E">
        <w:rPr>
          <w:rFonts w:ascii="Times New Roman" w:hAnsi="Times New Roman"/>
          <w:spacing w:val="-2"/>
          <w:sz w:val="28"/>
          <w:szCs w:val="28"/>
        </w:rPr>
        <w:t>л</w:t>
      </w:r>
      <w:r w:rsidRPr="00F43A6E">
        <w:rPr>
          <w:rFonts w:ascii="Times New Roman" w:hAnsi="Times New Roman"/>
          <w:sz w:val="28"/>
          <w:szCs w:val="28"/>
        </w:rPr>
        <w:t>я)</w:t>
      </w:r>
      <w:r w:rsidR="000D3C16">
        <w:rPr>
          <w:rFonts w:ascii="Times New Roman" w:hAnsi="Times New Roman"/>
          <w:sz w:val="28"/>
          <w:szCs w:val="28"/>
        </w:rPr>
        <w:t xml:space="preserve"> </w:t>
      </w:r>
      <w:r w:rsidRPr="00F43A6E">
        <w:rPr>
          <w:rFonts w:ascii="Times New Roman" w:hAnsi="Times New Roman"/>
          <w:sz w:val="28"/>
          <w:szCs w:val="28"/>
        </w:rPr>
        <w:t>о</w:t>
      </w:r>
      <w:r w:rsidR="000D3C16">
        <w:rPr>
          <w:rFonts w:ascii="Times New Roman" w:hAnsi="Times New Roman"/>
          <w:sz w:val="28"/>
          <w:szCs w:val="28"/>
        </w:rPr>
        <w:t xml:space="preserve"> </w:t>
      </w:r>
      <w:r w:rsidRPr="00F43A6E">
        <w:rPr>
          <w:rFonts w:ascii="Times New Roman" w:hAnsi="Times New Roman"/>
          <w:spacing w:val="-2"/>
          <w:sz w:val="28"/>
          <w:szCs w:val="28"/>
        </w:rPr>
        <w:t>п</w:t>
      </w:r>
      <w:r w:rsidRPr="00F43A6E">
        <w:rPr>
          <w:rFonts w:ascii="Times New Roman" w:hAnsi="Times New Roman"/>
          <w:sz w:val="28"/>
          <w:szCs w:val="28"/>
        </w:rPr>
        <w:t>р</w:t>
      </w:r>
      <w:r w:rsidRPr="00F43A6E">
        <w:rPr>
          <w:rFonts w:ascii="Times New Roman" w:hAnsi="Times New Roman"/>
          <w:spacing w:val="-3"/>
          <w:sz w:val="28"/>
          <w:szCs w:val="28"/>
        </w:rPr>
        <w:t>е</w:t>
      </w:r>
      <w:r w:rsidRPr="00F43A6E">
        <w:rPr>
          <w:rFonts w:ascii="Times New Roman" w:hAnsi="Times New Roman"/>
          <w:spacing w:val="-2"/>
          <w:sz w:val="28"/>
          <w:szCs w:val="28"/>
        </w:rPr>
        <w:t>д</w:t>
      </w:r>
      <w:r w:rsidRPr="00F43A6E">
        <w:rPr>
          <w:rFonts w:ascii="Times New Roman" w:hAnsi="Times New Roman"/>
          <w:sz w:val="28"/>
          <w:szCs w:val="28"/>
        </w:rPr>
        <w:t>остав</w:t>
      </w:r>
      <w:r w:rsidRPr="00F43A6E">
        <w:rPr>
          <w:rFonts w:ascii="Times New Roman" w:hAnsi="Times New Roman"/>
          <w:spacing w:val="-2"/>
          <w:sz w:val="28"/>
          <w:szCs w:val="28"/>
        </w:rPr>
        <w:t>л</w:t>
      </w:r>
      <w:r w:rsidRPr="00F43A6E">
        <w:rPr>
          <w:rFonts w:ascii="Times New Roman" w:hAnsi="Times New Roman"/>
          <w:spacing w:val="-3"/>
          <w:sz w:val="28"/>
          <w:szCs w:val="28"/>
        </w:rPr>
        <w:t>е</w:t>
      </w:r>
      <w:r w:rsidRPr="00F43A6E">
        <w:rPr>
          <w:rFonts w:ascii="Times New Roman" w:hAnsi="Times New Roman"/>
          <w:sz w:val="28"/>
          <w:szCs w:val="28"/>
        </w:rPr>
        <w:t>н</w:t>
      </w:r>
      <w:r w:rsidRPr="00F43A6E">
        <w:rPr>
          <w:rFonts w:ascii="Times New Roman" w:hAnsi="Times New Roman"/>
          <w:spacing w:val="-2"/>
          <w:sz w:val="28"/>
          <w:szCs w:val="28"/>
        </w:rPr>
        <w:t>и</w:t>
      </w:r>
      <w:r w:rsidRPr="00F43A6E">
        <w:rPr>
          <w:rFonts w:ascii="Times New Roman" w:hAnsi="Times New Roman"/>
          <w:sz w:val="28"/>
          <w:szCs w:val="28"/>
        </w:rPr>
        <w:t>и</w:t>
      </w:r>
      <w:r w:rsidR="000D3C16">
        <w:rPr>
          <w:rFonts w:ascii="Times New Roman" w:hAnsi="Times New Roman"/>
          <w:sz w:val="28"/>
          <w:szCs w:val="28"/>
        </w:rPr>
        <w:t xml:space="preserve"> </w:t>
      </w:r>
      <w:r w:rsidRPr="00F43A6E">
        <w:rPr>
          <w:rFonts w:ascii="Times New Roman" w:hAnsi="Times New Roman"/>
          <w:sz w:val="28"/>
          <w:szCs w:val="28"/>
        </w:rPr>
        <w:t>м</w:t>
      </w:r>
      <w:r w:rsidRPr="00F43A6E">
        <w:rPr>
          <w:rFonts w:ascii="Times New Roman" w:hAnsi="Times New Roman"/>
          <w:spacing w:val="-4"/>
          <w:sz w:val="28"/>
          <w:szCs w:val="28"/>
        </w:rPr>
        <w:t>у</w:t>
      </w:r>
      <w:r w:rsidRPr="00F43A6E">
        <w:rPr>
          <w:rFonts w:ascii="Times New Roman" w:hAnsi="Times New Roman"/>
          <w:sz w:val="28"/>
          <w:szCs w:val="28"/>
        </w:rPr>
        <w:t>ни</w:t>
      </w:r>
      <w:r w:rsidRPr="00F43A6E">
        <w:rPr>
          <w:rFonts w:ascii="Times New Roman" w:hAnsi="Times New Roman"/>
          <w:spacing w:val="9"/>
          <w:sz w:val="28"/>
          <w:szCs w:val="28"/>
        </w:rPr>
        <w:t>ц</w:t>
      </w:r>
      <w:r w:rsidRPr="00F43A6E">
        <w:rPr>
          <w:rFonts w:ascii="Times New Roman" w:hAnsi="Times New Roman"/>
          <w:spacing w:val="-2"/>
          <w:sz w:val="28"/>
          <w:szCs w:val="28"/>
        </w:rPr>
        <w:t>и</w:t>
      </w:r>
      <w:r w:rsidRPr="00F43A6E">
        <w:rPr>
          <w:rFonts w:ascii="Times New Roman" w:hAnsi="Times New Roman"/>
          <w:sz w:val="28"/>
          <w:szCs w:val="28"/>
        </w:rPr>
        <w:t>пал</w:t>
      </w:r>
      <w:r w:rsidRPr="00F43A6E">
        <w:rPr>
          <w:rFonts w:ascii="Times New Roman" w:hAnsi="Times New Roman"/>
          <w:spacing w:val="-2"/>
          <w:sz w:val="28"/>
          <w:szCs w:val="28"/>
        </w:rPr>
        <w:t>ьн</w:t>
      </w:r>
      <w:r w:rsidRPr="00F43A6E">
        <w:rPr>
          <w:rFonts w:ascii="Times New Roman" w:hAnsi="Times New Roman"/>
          <w:sz w:val="28"/>
          <w:szCs w:val="28"/>
        </w:rPr>
        <w:t xml:space="preserve">ой </w:t>
      </w:r>
      <w:r w:rsidRPr="00F43A6E">
        <w:rPr>
          <w:rFonts w:ascii="Times New Roman" w:hAnsi="Times New Roman"/>
          <w:spacing w:val="-5"/>
          <w:sz w:val="28"/>
          <w:szCs w:val="28"/>
        </w:rPr>
        <w:t>у</w:t>
      </w:r>
      <w:r w:rsidRPr="00F43A6E">
        <w:rPr>
          <w:rFonts w:ascii="Times New Roman" w:hAnsi="Times New Roman"/>
          <w:sz w:val="28"/>
          <w:szCs w:val="28"/>
        </w:rPr>
        <w:t>с</w:t>
      </w:r>
      <w:r w:rsidRPr="00F43A6E">
        <w:rPr>
          <w:rFonts w:ascii="Times New Roman" w:hAnsi="Times New Roman"/>
          <w:spacing w:val="1"/>
          <w:sz w:val="28"/>
          <w:szCs w:val="28"/>
        </w:rPr>
        <w:t>л</w:t>
      </w:r>
      <w:r w:rsidRPr="00F43A6E">
        <w:rPr>
          <w:rFonts w:ascii="Times New Roman" w:hAnsi="Times New Roman"/>
          <w:spacing w:val="-4"/>
          <w:sz w:val="28"/>
          <w:szCs w:val="28"/>
        </w:rPr>
        <w:t>у</w:t>
      </w:r>
      <w:r w:rsidRPr="00F43A6E">
        <w:rPr>
          <w:rFonts w:ascii="Times New Roman" w:hAnsi="Times New Roman"/>
          <w:sz w:val="28"/>
          <w:szCs w:val="28"/>
        </w:rPr>
        <w:t>ги</w:t>
      </w:r>
      <w:proofErr w:type="gramStart"/>
      <w:r w:rsidR="00FE0844">
        <w:rPr>
          <w:rFonts w:ascii="Times New Roman" w:hAnsi="Times New Roman"/>
          <w:sz w:val="28"/>
          <w:szCs w:val="28"/>
        </w:rPr>
        <w:t>.</w:t>
      </w:r>
      <w:r w:rsidR="00520528" w:rsidRPr="00FE0844">
        <w:rPr>
          <w:rFonts w:ascii="Times New Roman" w:hAnsi="Times New Roman"/>
          <w:color w:val="000000"/>
          <w:sz w:val="28"/>
          <w:szCs w:val="28"/>
        </w:rPr>
        <w:t>»</w:t>
      </w:r>
      <w:r w:rsidR="00FE0844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520528" w:rsidRPr="00AD567A" w:rsidRDefault="008B2478" w:rsidP="00FE0844">
      <w:pPr>
        <w:numPr>
          <w:ilvl w:val="1"/>
          <w:numId w:val="23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Подпункт 3 </w:t>
      </w:r>
      <w:r w:rsidR="00520528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а</w:t>
      </w:r>
      <w:r w:rsidR="00520528">
        <w:rPr>
          <w:color w:val="000000"/>
          <w:sz w:val="28"/>
          <w:szCs w:val="28"/>
        </w:rPr>
        <w:t xml:space="preserve"> 5.</w:t>
      </w:r>
      <w:r>
        <w:rPr>
          <w:color w:val="000000"/>
          <w:sz w:val="28"/>
          <w:szCs w:val="28"/>
        </w:rPr>
        <w:t>2.</w:t>
      </w:r>
      <w:r w:rsidR="00520528">
        <w:rPr>
          <w:color w:val="000000"/>
          <w:sz w:val="28"/>
          <w:szCs w:val="28"/>
        </w:rPr>
        <w:t>1</w:t>
      </w:r>
      <w:r w:rsidR="00520528" w:rsidRPr="00AD567A">
        <w:rPr>
          <w:color w:val="000000"/>
          <w:sz w:val="28"/>
          <w:szCs w:val="28"/>
        </w:rPr>
        <w:t xml:space="preserve"> раздела 5 изложить в новой редакции:</w:t>
      </w:r>
    </w:p>
    <w:p w:rsidR="008B2478" w:rsidRPr="00FE0844" w:rsidRDefault="00520528" w:rsidP="00FE0844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AD567A">
        <w:rPr>
          <w:color w:val="000000"/>
          <w:sz w:val="28"/>
          <w:szCs w:val="28"/>
        </w:rPr>
        <w:t>«</w:t>
      </w:r>
      <w:bookmarkEnd w:id="0"/>
      <w:r w:rsidR="008B2478">
        <w:rPr>
          <w:color w:val="000000"/>
          <w:sz w:val="28"/>
          <w:szCs w:val="28"/>
        </w:rPr>
        <w:t xml:space="preserve">3) </w:t>
      </w:r>
      <w:r w:rsidR="008B2478" w:rsidRPr="00AD567A">
        <w:rPr>
          <w:sz w:val="28"/>
          <w:szCs w:val="28"/>
        </w:rPr>
        <w:t>требование у заявителя документов</w:t>
      </w:r>
      <w:r w:rsidR="008B2478">
        <w:rPr>
          <w:sz w:val="28"/>
          <w:szCs w:val="28"/>
        </w:rPr>
        <w:t xml:space="preserve"> или информации либо осуществления действий, представление или осуществление которых не предусмотрено</w:t>
      </w:r>
      <w:r w:rsidR="008B2478" w:rsidRPr="00AD567A"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Чукотского автономного округа, муниципальными правовыми актами для предоставления муниципальной услуги;</w:t>
      </w:r>
      <w:r w:rsidR="00FE0844">
        <w:rPr>
          <w:sz w:val="28"/>
          <w:szCs w:val="28"/>
        </w:rPr>
        <w:t>»;</w:t>
      </w:r>
    </w:p>
    <w:p w:rsidR="004D3DD6" w:rsidRPr="004D3DD6" w:rsidRDefault="008B2478" w:rsidP="00FE0844">
      <w:pPr>
        <w:pStyle w:val="a5"/>
        <w:numPr>
          <w:ilvl w:val="1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Пункт 5.2.1</w:t>
      </w:r>
      <w:r w:rsidRPr="00AD567A">
        <w:rPr>
          <w:color w:val="000000"/>
          <w:sz w:val="28"/>
          <w:szCs w:val="28"/>
        </w:rPr>
        <w:t xml:space="preserve"> раздела 5 </w:t>
      </w:r>
      <w:r>
        <w:rPr>
          <w:color w:val="000000"/>
          <w:sz w:val="28"/>
          <w:szCs w:val="28"/>
        </w:rPr>
        <w:t>дополнить подпунктом 10 следующего содержания</w:t>
      </w:r>
      <w:r w:rsidR="004D3DD6" w:rsidRPr="004D3DD6">
        <w:rPr>
          <w:sz w:val="28"/>
          <w:szCs w:val="28"/>
        </w:rPr>
        <w:t>:</w:t>
      </w:r>
    </w:p>
    <w:p w:rsidR="007249D5" w:rsidRPr="00FE0844" w:rsidRDefault="00CF1E7B" w:rsidP="00FE08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249D5">
        <w:rPr>
          <w:rFonts w:ascii="Times New Roman" w:hAnsi="Times New Roman" w:cs="Times New Roman"/>
          <w:sz w:val="28"/>
          <w:szCs w:val="28"/>
        </w:rPr>
        <w:t>10)требование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 за исключением случаев, предусмотренных пунктом 4 части 1 статьи 7 Федерального закона от 27.07.2010 №210-ФЗ</w:t>
      </w:r>
      <w:r w:rsidR="007249D5">
        <w:rPr>
          <w:rFonts w:ascii="Times New Roman" w:eastAsia="Calibri" w:hAnsi="Times New Roman" w:cs="Times New Roman"/>
          <w:sz w:val="28"/>
          <w:szCs w:val="28"/>
        </w:rPr>
        <w:t>.»</w:t>
      </w:r>
      <w:r w:rsidR="00FE0844" w:rsidRPr="00FE084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49D5" w:rsidRPr="00AA7EBB" w:rsidRDefault="007C040B" w:rsidP="00FE0844">
      <w:pPr>
        <w:pStyle w:val="ConsPlusNormal"/>
        <w:numPr>
          <w:ilvl w:val="1"/>
          <w:numId w:val="23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Абзац первый пункта 5.</w:t>
      </w:r>
      <w:r w:rsidR="00FE0844" w:rsidRPr="00FE0844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регламента изложить в новой редакции</w:t>
      </w:r>
      <w:r w:rsidR="00AA7EBB" w:rsidRPr="00AA7EB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A7EBB" w:rsidRPr="00FE0844" w:rsidRDefault="00AA7EBB" w:rsidP="00FE0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«5.4. </w:t>
      </w:r>
      <w:r w:rsidRPr="00DA7A75">
        <w:rPr>
          <w:rFonts w:ascii="Times New Roman" w:hAnsi="Times New Roman" w:cs="Times New Roman"/>
          <w:sz w:val="28"/>
          <w:szCs w:val="28"/>
        </w:rPr>
        <w:t>Жалоба, поступившая в Администрацию</w:t>
      </w:r>
      <w:r w:rsidR="000D3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Провиденского городского округа, многофункциональный центр, учредителю многофункционального центра</w:t>
      </w:r>
      <w:r w:rsidRPr="00DA7A75">
        <w:rPr>
          <w:rFonts w:ascii="Times New Roman" w:hAnsi="Times New Roman" w:cs="Times New Roman"/>
          <w:sz w:val="28"/>
          <w:szCs w:val="28"/>
        </w:rPr>
        <w:t xml:space="preserve"> подлежит рассмотрению в течение пятнадцати рабочих дней со дня ее регистрации.</w:t>
      </w:r>
      <w:r w:rsidR="000D3C16">
        <w:rPr>
          <w:rFonts w:ascii="Times New Roman" w:hAnsi="Times New Roman" w:cs="Times New Roman"/>
          <w:sz w:val="28"/>
          <w:szCs w:val="28"/>
        </w:rPr>
        <w:t xml:space="preserve"> </w:t>
      </w:r>
      <w:r w:rsidRPr="00DA7A75">
        <w:rPr>
          <w:rFonts w:ascii="Times New Roman" w:hAnsi="Times New Roman" w:cs="Times New Roman"/>
          <w:sz w:val="28"/>
          <w:szCs w:val="28"/>
        </w:rPr>
        <w:t>В случае обжалования, отказа Администрации</w:t>
      </w:r>
      <w:r>
        <w:rPr>
          <w:rFonts w:ascii="Times New Roman" w:hAnsi="Times New Roman" w:cs="Times New Roman"/>
          <w:sz w:val="28"/>
          <w:szCs w:val="28"/>
        </w:rPr>
        <w:t>, многофункционального центра, учредителя многофункционального центра</w:t>
      </w:r>
      <w:r w:rsidRPr="00DA7A75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срок рассмотрения жалобы составляет пять рабочих дней со дня ее регистрации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7A75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 Администрации Провиденского городского округа вправе оставить жалобу без ответа в следующих случаях: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0844" w:rsidRPr="00FE0844">
        <w:rPr>
          <w:rFonts w:ascii="Times New Roman" w:hAnsi="Times New Roman" w:cs="Times New Roman"/>
          <w:sz w:val="28"/>
          <w:szCs w:val="28"/>
        </w:rPr>
        <w:t>;</w:t>
      </w:r>
    </w:p>
    <w:p w:rsidR="00FF2F6F" w:rsidRDefault="00FF2F6F" w:rsidP="00FE0844">
      <w:pPr>
        <w:pStyle w:val="a5"/>
        <w:numPr>
          <w:ilvl w:val="1"/>
          <w:numId w:val="23"/>
        </w:numPr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F2F6F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>5.5</w:t>
      </w:r>
      <w:r w:rsidRPr="00FF2F6F">
        <w:rPr>
          <w:color w:val="000000"/>
          <w:sz w:val="28"/>
          <w:szCs w:val="28"/>
        </w:rPr>
        <w:t xml:space="preserve"> регламента изложить в новой редакции:</w:t>
      </w:r>
    </w:p>
    <w:p w:rsidR="00FF2F6F" w:rsidRPr="00FF2F6F" w:rsidRDefault="00FF2F6F" w:rsidP="00FE0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6F">
        <w:rPr>
          <w:rFonts w:ascii="Times New Roman" w:hAnsi="Times New Roman" w:cs="Times New Roman"/>
          <w:color w:val="000000"/>
          <w:sz w:val="28"/>
          <w:szCs w:val="28"/>
        </w:rPr>
        <w:t xml:space="preserve">«5.5. </w:t>
      </w:r>
      <w:bookmarkStart w:id="2" w:name="_Ref432599654"/>
      <w:r w:rsidRPr="00FF2F6F">
        <w:rPr>
          <w:rFonts w:ascii="Times New Roman" w:hAnsi="Times New Roman" w:cs="Times New Roman"/>
          <w:sz w:val="28"/>
          <w:szCs w:val="28"/>
        </w:rPr>
        <w:t>По результатам рассмотрения жалобы Администрация принимает одно из следующих решений:</w:t>
      </w:r>
      <w:bookmarkEnd w:id="2"/>
    </w:p>
    <w:p w:rsidR="00FF2F6F" w:rsidRPr="00FF2F6F" w:rsidRDefault="00FF2F6F" w:rsidP="00FE0844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актами Российской Федерации, нормативными правовыми актами Чукотского автономного округа, муниципальными правовыми актами</w:t>
      </w:r>
      <w:r w:rsidRPr="00FF2F6F">
        <w:rPr>
          <w:rFonts w:ascii="Times New Roman" w:hAnsi="Times New Roman" w:cs="Times New Roman"/>
          <w:sz w:val="28"/>
          <w:szCs w:val="28"/>
        </w:rPr>
        <w:t>;</w:t>
      </w:r>
    </w:p>
    <w:p w:rsidR="00FF2F6F" w:rsidRDefault="00FF2F6F" w:rsidP="00FE0844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FF2F6F">
        <w:rPr>
          <w:rFonts w:ascii="Times New Roman" w:hAnsi="Times New Roman" w:cs="Times New Roman"/>
          <w:sz w:val="28"/>
          <w:szCs w:val="28"/>
        </w:rPr>
        <w:t>.</w:t>
      </w:r>
    </w:p>
    <w:p w:rsidR="00FF2F6F" w:rsidRPr="00FE0844" w:rsidRDefault="00FF2F6F" w:rsidP="00FE0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D3C16">
        <w:rPr>
          <w:rFonts w:ascii="Times New Roman" w:hAnsi="Times New Roman" w:cs="Times New Roman"/>
          <w:sz w:val="28"/>
          <w:szCs w:val="28"/>
        </w:rPr>
        <w:t xml:space="preserve"> случае признания жалобы</w:t>
      </w:r>
      <w:r>
        <w:rPr>
          <w:rFonts w:ascii="Times New Roman" w:hAnsi="Times New Roman" w:cs="Times New Roman"/>
          <w:sz w:val="28"/>
          <w:szCs w:val="28"/>
        </w:rPr>
        <w:t xml:space="preserve"> подлежащей</w:t>
      </w:r>
      <w:r w:rsidR="005C32AA">
        <w:rPr>
          <w:rFonts w:ascii="Times New Roman" w:hAnsi="Times New Roman" w:cs="Times New Roman"/>
          <w:sz w:val="28"/>
          <w:szCs w:val="28"/>
        </w:rPr>
        <w:t xml:space="preserve"> </w:t>
      </w:r>
      <w:r w:rsidR="000D3C16">
        <w:rPr>
          <w:rFonts w:ascii="Times New Roman" w:hAnsi="Times New Roman" w:cs="Times New Roman"/>
          <w:sz w:val="28"/>
          <w:szCs w:val="28"/>
        </w:rPr>
        <w:t xml:space="preserve">удовлетворению </w:t>
      </w:r>
      <w:r w:rsidR="005C32AA">
        <w:rPr>
          <w:rFonts w:ascii="Times New Roman" w:hAnsi="Times New Roman" w:cs="Times New Roman"/>
          <w:sz w:val="28"/>
          <w:szCs w:val="28"/>
        </w:rPr>
        <w:t>в ответе заявителю даётся информация о действиях</w:t>
      </w:r>
      <w:r w:rsidR="004E498E">
        <w:rPr>
          <w:rFonts w:ascii="Times New Roman" w:hAnsi="Times New Roman" w:cs="Times New Roman"/>
          <w:sz w:val="28"/>
          <w:szCs w:val="28"/>
        </w:rPr>
        <w:t xml:space="preserve"> уполномоченного органа, многофункционального центра, в целях незамедлительного устранения выявленных нарушений при оказании муниципальной услуги, а так же </w:t>
      </w:r>
      <w:r w:rsidR="004E498E">
        <w:rPr>
          <w:rFonts w:ascii="Times New Roman" w:hAnsi="Times New Roman" w:cs="Times New Roman"/>
          <w:sz w:val="28"/>
          <w:szCs w:val="28"/>
        </w:rPr>
        <w:lastRenderedPageBreak/>
        <w:t xml:space="preserve">приносятся извинения за доставленные </w:t>
      </w:r>
      <w:proofErr w:type="gramStart"/>
      <w:r w:rsidR="004E498E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="004E498E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r w:rsidRPr="00FF2F6F">
        <w:rPr>
          <w:rFonts w:ascii="Times New Roman" w:hAnsi="Times New Roman" w:cs="Times New Roman"/>
          <w:sz w:val="28"/>
          <w:szCs w:val="28"/>
        </w:rPr>
        <w:t>»</w:t>
      </w:r>
      <w:r w:rsidR="00FE0844">
        <w:rPr>
          <w:rFonts w:ascii="Times New Roman" w:hAnsi="Times New Roman" w:cs="Times New Roman"/>
          <w:sz w:val="28"/>
          <w:szCs w:val="28"/>
        </w:rPr>
        <w:t>.</w:t>
      </w:r>
    </w:p>
    <w:p w:rsidR="004B4517" w:rsidRPr="00520528" w:rsidRDefault="004B4517" w:rsidP="00FE0844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520528">
        <w:rPr>
          <w:sz w:val="28"/>
          <w:szCs w:val="28"/>
        </w:rPr>
        <w:t xml:space="preserve">Настоящее постановление обнародовать на официальном сайте Провиденского городского округа </w:t>
      </w:r>
      <w:r w:rsidR="00700EE8">
        <w:sym w:font="Symbol" w:char="F02D"/>
      </w:r>
      <w:hyperlink r:id="rId6" w:history="1">
        <w:r w:rsidRPr="00520528">
          <w:rPr>
            <w:rStyle w:val="a3"/>
            <w:sz w:val="28"/>
            <w:szCs w:val="28"/>
          </w:rPr>
          <w:t>www.provadm.ru</w:t>
        </w:r>
      </w:hyperlink>
      <w:r w:rsidRPr="00520528">
        <w:rPr>
          <w:sz w:val="28"/>
          <w:szCs w:val="28"/>
        </w:rPr>
        <w:t>.</w:t>
      </w:r>
    </w:p>
    <w:p w:rsidR="00FE0844" w:rsidRDefault="004B4517" w:rsidP="00980E1F">
      <w:pPr>
        <w:pStyle w:val="a4"/>
        <w:numPr>
          <w:ilvl w:val="0"/>
          <w:numId w:val="15"/>
        </w:numPr>
        <w:tabs>
          <w:tab w:val="left" w:pos="702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E0844">
        <w:rPr>
          <w:sz w:val="28"/>
          <w:szCs w:val="28"/>
        </w:rPr>
        <w:t>Настоящее постановление вступает в силу с</w:t>
      </w:r>
      <w:r w:rsidR="004954B6" w:rsidRPr="00FE0844">
        <w:rPr>
          <w:sz w:val="28"/>
          <w:szCs w:val="28"/>
        </w:rPr>
        <w:t>о дня</w:t>
      </w:r>
      <w:r w:rsidRPr="00FE0844">
        <w:rPr>
          <w:sz w:val="28"/>
          <w:szCs w:val="28"/>
        </w:rPr>
        <w:t xml:space="preserve"> обнародования.</w:t>
      </w:r>
    </w:p>
    <w:p w:rsidR="004B4517" w:rsidRPr="00FE0844" w:rsidRDefault="00FE0844" w:rsidP="00980E1F">
      <w:pPr>
        <w:pStyle w:val="a4"/>
        <w:numPr>
          <w:ilvl w:val="0"/>
          <w:numId w:val="15"/>
        </w:numPr>
        <w:tabs>
          <w:tab w:val="left" w:pos="702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E0844">
        <w:rPr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sz w:val="28"/>
          <w:szCs w:val="28"/>
        </w:rPr>
        <w:t>у</w:t>
      </w:r>
      <w:r w:rsidRPr="00FE0844">
        <w:rPr>
          <w:sz w:val="28"/>
          <w:szCs w:val="28"/>
        </w:rPr>
        <w:t>правление промышленной политики, сельского хозяйства, продовольствия и торговли</w:t>
      </w:r>
      <w:r>
        <w:rPr>
          <w:sz w:val="28"/>
          <w:szCs w:val="28"/>
        </w:rPr>
        <w:t xml:space="preserve"> Провиденского городского округа</w:t>
      </w:r>
      <w:r w:rsidRPr="00FE0844">
        <w:rPr>
          <w:sz w:val="28"/>
          <w:szCs w:val="28"/>
        </w:rPr>
        <w:t xml:space="preserve"> (Парамонов В. В.)</w:t>
      </w:r>
      <w:r>
        <w:rPr>
          <w:sz w:val="28"/>
          <w:szCs w:val="28"/>
        </w:rPr>
        <w:t>.</w:t>
      </w:r>
    </w:p>
    <w:p w:rsidR="004B4517" w:rsidRDefault="004B4517" w:rsidP="004B4517">
      <w:pPr>
        <w:tabs>
          <w:tab w:val="left" w:pos="7020"/>
        </w:tabs>
        <w:jc w:val="both"/>
        <w:rPr>
          <w:sz w:val="28"/>
          <w:szCs w:val="28"/>
        </w:rPr>
      </w:pPr>
    </w:p>
    <w:p w:rsidR="004B4517" w:rsidRDefault="004B4517" w:rsidP="004B4517">
      <w:pPr>
        <w:tabs>
          <w:tab w:val="left" w:pos="7020"/>
        </w:tabs>
        <w:jc w:val="both"/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tbl>
      <w:tblPr>
        <w:tblpPr w:leftFromText="180" w:rightFromText="180" w:vertAnchor="text" w:horzAnchor="margin" w:tblpY="-18"/>
        <w:tblW w:w="0" w:type="auto"/>
        <w:tblLook w:val="04A0"/>
      </w:tblPr>
      <w:tblGrid>
        <w:gridCol w:w="3032"/>
        <w:gridCol w:w="6539"/>
      </w:tblGrid>
      <w:tr w:rsidR="004B4517" w:rsidRPr="009E45A2" w:rsidTr="00320DB1">
        <w:tc>
          <w:tcPr>
            <w:tcW w:w="3085" w:type="dxa"/>
            <w:shd w:val="clear" w:color="auto" w:fill="auto"/>
          </w:tcPr>
          <w:p w:rsidR="004B4517" w:rsidRPr="009E45A2" w:rsidRDefault="00AA7EBB" w:rsidP="00320DB1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4B4517" w:rsidRPr="009E45A2" w:rsidRDefault="00AA7EBB" w:rsidP="002C5AF1">
            <w:pPr>
              <w:tabs>
                <w:tab w:val="left" w:pos="70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А. Шестопалов</w:t>
            </w:r>
          </w:p>
        </w:tc>
      </w:tr>
    </w:tbl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7EBB" w:rsidRDefault="00AA7EBB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7EBB" w:rsidRDefault="00AA7EBB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7EBB" w:rsidRDefault="00AA7EBB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7EBB" w:rsidRDefault="00AA7EBB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7EBB" w:rsidRDefault="00AA7EBB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7EBB" w:rsidRDefault="00AA7EBB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7EBB" w:rsidRDefault="00AA7EBB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7EBB" w:rsidRDefault="00AA7EBB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7EBB" w:rsidRDefault="00AA7EBB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7EBB" w:rsidRDefault="00AA7EBB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7EBB" w:rsidRDefault="00AA7EBB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7EBB" w:rsidRDefault="00AA7EBB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7EBB" w:rsidRDefault="00AA7EBB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7EBB" w:rsidRDefault="00AA7EBB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7EBB" w:rsidRDefault="00AA7EBB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7EBB" w:rsidRDefault="00AA7EBB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7EBB" w:rsidRDefault="00AA7EBB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7EBB" w:rsidRDefault="00AA7EBB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7EBB" w:rsidRDefault="00AA7EBB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7EBB" w:rsidRDefault="00AA7EBB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7EBB" w:rsidRDefault="00AA7EBB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7EBB" w:rsidRDefault="00AA7EBB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7EBB" w:rsidRDefault="00AA7EBB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7EBB" w:rsidRDefault="00AA7EBB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7EBB" w:rsidRDefault="00AA7EBB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7EBB" w:rsidRDefault="00AA7EBB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7EBB" w:rsidRDefault="00AA7EBB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7EBB" w:rsidRDefault="00AA7EBB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7EBB" w:rsidRDefault="00AA7EBB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7EBB" w:rsidRDefault="00AA7EBB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7EBB" w:rsidRDefault="00AA7EBB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20DB1" w:rsidRDefault="00320DB1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20DB1" w:rsidRDefault="00320DB1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20DB1" w:rsidRDefault="00320DB1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8530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464" w:type="dxa"/>
        <w:tblLook w:val="04A0"/>
      </w:tblPr>
      <w:tblGrid>
        <w:gridCol w:w="5495"/>
        <w:gridCol w:w="1731"/>
        <w:gridCol w:w="2238"/>
      </w:tblGrid>
      <w:tr w:rsidR="004B4517" w:rsidRPr="002E475A" w:rsidTr="00F10C68">
        <w:tc>
          <w:tcPr>
            <w:tcW w:w="5495" w:type="dxa"/>
            <w:shd w:val="clear" w:color="auto" w:fill="auto"/>
          </w:tcPr>
          <w:p w:rsidR="004B4517" w:rsidRPr="002E475A" w:rsidRDefault="004B4517" w:rsidP="00853058">
            <w:pPr>
              <w:rPr>
                <w:sz w:val="28"/>
                <w:szCs w:val="28"/>
              </w:rPr>
            </w:pPr>
            <w:r w:rsidRPr="002E475A">
              <w:rPr>
                <w:sz w:val="28"/>
                <w:szCs w:val="28"/>
              </w:rPr>
              <w:t>Подготовлено: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:rsidR="004B4517" w:rsidRPr="00C21977" w:rsidRDefault="004B4517" w:rsidP="00853058"/>
        </w:tc>
        <w:tc>
          <w:tcPr>
            <w:tcW w:w="2238" w:type="dxa"/>
            <w:tcBorders>
              <w:left w:val="nil"/>
            </w:tcBorders>
            <w:shd w:val="clear" w:color="auto" w:fill="auto"/>
          </w:tcPr>
          <w:p w:rsidR="004B4517" w:rsidRPr="002E475A" w:rsidRDefault="004954B6" w:rsidP="0085305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А. Н. Филянов</w:t>
            </w:r>
          </w:p>
        </w:tc>
      </w:tr>
      <w:tr w:rsidR="004B4517" w:rsidRPr="002E475A" w:rsidTr="00F10C68">
        <w:tc>
          <w:tcPr>
            <w:tcW w:w="5495" w:type="dxa"/>
            <w:shd w:val="clear" w:color="auto" w:fill="auto"/>
            <w:vAlign w:val="bottom"/>
          </w:tcPr>
          <w:p w:rsidR="004B4517" w:rsidRPr="004954B6" w:rsidRDefault="004B4517" w:rsidP="002C5AF1">
            <w:pPr>
              <w:rPr>
                <w:sz w:val="28"/>
                <w:szCs w:val="28"/>
              </w:rPr>
            </w:pPr>
            <w:r w:rsidRPr="002E475A">
              <w:rPr>
                <w:sz w:val="28"/>
                <w:szCs w:val="28"/>
              </w:rPr>
              <w:t>Согласовано</w:t>
            </w:r>
            <w:r w:rsidRPr="004954B6">
              <w:rPr>
                <w:sz w:val="28"/>
                <w:szCs w:val="28"/>
              </w:rPr>
              <w:t>: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17" w:rsidRPr="002E475A" w:rsidRDefault="004B4517" w:rsidP="002C5A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tcBorders>
              <w:left w:val="nil"/>
            </w:tcBorders>
            <w:shd w:val="clear" w:color="auto" w:fill="auto"/>
          </w:tcPr>
          <w:p w:rsidR="004B4517" w:rsidRPr="002E475A" w:rsidRDefault="004B4517" w:rsidP="002C5AF1">
            <w:pPr>
              <w:rPr>
                <w:sz w:val="28"/>
                <w:szCs w:val="28"/>
              </w:rPr>
            </w:pPr>
          </w:p>
          <w:p w:rsidR="004B4517" w:rsidRPr="002E475A" w:rsidRDefault="00320DB1" w:rsidP="002C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В. Рекун</w:t>
            </w:r>
          </w:p>
        </w:tc>
      </w:tr>
      <w:tr w:rsidR="004B4517" w:rsidRPr="002E475A" w:rsidTr="00F10C68">
        <w:tc>
          <w:tcPr>
            <w:tcW w:w="5495" w:type="dxa"/>
            <w:shd w:val="clear" w:color="auto" w:fill="auto"/>
          </w:tcPr>
          <w:p w:rsidR="004B4517" w:rsidRPr="002E475A" w:rsidRDefault="004B4517" w:rsidP="002C5A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17" w:rsidRPr="002E475A" w:rsidRDefault="004B4517" w:rsidP="002C5A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tcBorders>
              <w:left w:val="nil"/>
            </w:tcBorders>
            <w:shd w:val="clear" w:color="auto" w:fill="auto"/>
          </w:tcPr>
          <w:p w:rsidR="004B4517" w:rsidRPr="002E475A" w:rsidRDefault="004B4517" w:rsidP="002C5AF1">
            <w:pPr>
              <w:rPr>
                <w:sz w:val="28"/>
                <w:szCs w:val="28"/>
              </w:rPr>
            </w:pPr>
          </w:p>
          <w:p w:rsidR="004B4517" w:rsidRPr="002E475A" w:rsidRDefault="004B4517" w:rsidP="002C5AF1">
            <w:pPr>
              <w:rPr>
                <w:sz w:val="28"/>
                <w:szCs w:val="28"/>
              </w:rPr>
            </w:pPr>
            <w:r w:rsidRPr="002E475A">
              <w:rPr>
                <w:sz w:val="28"/>
                <w:szCs w:val="28"/>
              </w:rPr>
              <w:t>Е. А. Красикова</w:t>
            </w:r>
          </w:p>
        </w:tc>
      </w:tr>
      <w:tr w:rsidR="004B4517" w:rsidRPr="002E475A" w:rsidTr="00F10C68">
        <w:tc>
          <w:tcPr>
            <w:tcW w:w="5495" w:type="dxa"/>
            <w:shd w:val="clear" w:color="auto" w:fill="auto"/>
          </w:tcPr>
          <w:p w:rsidR="004B4517" w:rsidRPr="002E475A" w:rsidRDefault="004B4517" w:rsidP="002C5A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</w:tcPr>
          <w:p w:rsidR="004B4517" w:rsidRPr="002E475A" w:rsidRDefault="004B4517" w:rsidP="002C5A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tcBorders>
              <w:left w:val="nil"/>
            </w:tcBorders>
            <w:shd w:val="clear" w:color="auto" w:fill="auto"/>
          </w:tcPr>
          <w:p w:rsidR="004B4517" w:rsidRPr="002E475A" w:rsidRDefault="004B4517" w:rsidP="002C5AF1">
            <w:pPr>
              <w:rPr>
                <w:sz w:val="28"/>
                <w:szCs w:val="28"/>
              </w:rPr>
            </w:pPr>
          </w:p>
          <w:p w:rsidR="004B4517" w:rsidRPr="002E475A" w:rsidRDefault="004B4517" w:rsidP="002C5AF1">
            <w:pPr>
              <w:rPr>
                <w:sz w:val="28"/>
                <w:szCs w:val="28"/>
              </w:rPr>
            </w:pPr>
          </w:p>
        </w:tc>
      </w:tr>
    </w:tbl>
    <w:p w:rsidR="004B4517" w:rsidRPr="009B799C" w:rsidRDefault="004B4517" w:rsidP="004B4517">
      <w:pPr>
        <w:rPr>
          <w:sz w:val="28"/>
          <w:szCs w:val="28"/>
        </w:rPr>
      </w:pPr>
    </w:p>
    <w:p w:rsidR="004B4517" w:rsidRPr="009B799C" w:rsidRDefault="004B4517" w:rsidP="004B4517">
      <w:pPr>
        <w:rPr>
          <w:sz w:val="28"/>
          <w:szCs w:val="28"/>
        </w:rPr>
      </w:pPr>
    </w:p>
    <w:p w:rsidR="004B4517" w:rsidRPr="00C04649" w:rsidRDefault="004B4517" w:rsidP="00C04649">
      <w:pPr>
        <w:jc w:val="both"/>
        <w:rPr>
          <w:sz w:val="28"/>
        </w:rPr>
      </w:pPr>
      <w:r>
        <w:rPr>
          <w:sz w:val="28"/>
        </w:rPr>
        <w:t>Разослано: дело, УППСХПиТ,</w:t>
      </w:r>
      <w:r w:rsidRPr="00E40E45">
        <w:rPr>
          <w:sz w:val="28"/>
        </w:rPr>
        <w:t xml:space="preserve"> ОПУ</w:t>
      </w:r>
      <w:r>
        <w:rPr>
          <w:sz w:val="28"/>
        </w:rPr>
        <w:t>.</w:t>
      </w:r>
    </w:p>
    <w:sectPr w:rsidR="004B4517" w:rsidRPr="00C04649" w:rsidSect="0019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4CD"/>
    <w:multiLevelType w:val="hybridMultilevel"/>
    <w:tmpl w:val="5110696C"/>
    <w:lvl w:ilvl="0" w:tplc="5F5CC6FA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21664"/>
    <w:multiLevelType w:val="hybridMultilevel"/>
    <w:tmpl w:val="F9BA0064"/>
    <w:lvl w:ilvl="0" w:tplc="B65C7678">
      <w:start w:val="1"/>
      <w:numFmt w:val="decimal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D68E9"/>
    <w:multiLevelType w:val="hybridMultilevel"/>
    <w:tmpl w:val="DEE0C87C"/>
    <w:lvl w:ilvl="0" w:tplc="62863710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1E2CBD"/>
    <w:multiLevelType w:val="hybridMultilevel"/>
    <w:tmpl w:val="0E040EFC"/>
    <w:lvl w:ilvl="0" w:tplc="01DCD5D0">
      <w:start w:val="2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81E56"/>
    <w:multiLevelType w:val="hybridMultilevel"/>
    <w:tmpl w:val="4F665578"/>
    <w:lvl w:ilvl="0" w:tplc="BC3278CA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B4356"/>
    <w:multiLevelType w:val="hybridMultilevel"/>
    <w:tmpl w:val="DED2BB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D381213"/>
    <w:multiLevelType w:val="multilevel"/>
    <w:tmpl w:val="71A65F1C"/>
    <w:lvl w:ilvl="0">
      <w:start w:val="2"/>
      <w:numFmt w:val="decimal"/>
      <w:suff w:val="space"/>
      <w:lvlText w:val="%1)"/>
      <w:lvlJc w:val="left"/>
      <w:pPr>
        <w:ind w:left="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9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3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abstractNum w:abstractNumId="7">
    <w:nsid w:val="1E66554F"/>
    <w:multiLevelType w:val="multilevel"/>
    <w:tmpl w:val="CAE2BF0C"/>
    <w:lvl w:ilvl="0">
      <w:start w:val="3"/>
      <w:numFmt w:val="decimal"/>
      <w:lvlText w:val="%1"/>
      <w:lvlJc w:val="left"/>
      <w:pPr>
        <w:ind w:left="0" w:hanging="708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0" w:hanging="70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hanging="736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8">
    <w:nsid w:val="283E7DCA"/>
    <w:multiLevelType w:val="hybridMultilevel"/>
    <w:tmpl w:val="D5D2764A"/>
    <w:lvl w:ilvl="0" w:tplc="8E0CEE18">
      <w:start w:val="1"/>
      <w:numFmt w:val="decimal"/>
      <w:suff w:val="space"/>
      <w:lvlText w:val="%1.4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>
    <w:nsid w:val="319F5FBC"/>
    <w:multiLevelType w:val="hybridMultilevel"/>
    <w:tmpl w:val="FE8E192E"/>
    <w:lvl w:ilvl="0" w:tplc="957E9B0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AD6002"/>
    <w:multiLevelType w:val="multilevel"/>
    <w:tmpl w:val="33C0DE58"/>
    <w:lvl w:ilvl="0">
      <w:start w:val="1"/>
      <w:numFmt w:val="decimal"/>
      <w:suff w:val="space"/>
      <w:lvlText w:val="%1.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36465967"/>
    <w:multiLevelType w:val="hybridMultilevel"/>
    <w:tmpl w:val="12661360"/>
    <w:lvl w:ilvl="0" w:tplc="59A2070E">
      <w:start w:val="1"/>
      <w:numFmt w:val="decimal"/>
      <w:suff w:val="space"/>
      <w:lvlText w:val="%1.3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B5A31"/>
    <w:multiLevelType w:val="hybridMultilevel"/>
    <w:tmpl w:val="D136A9E0"/>
    <w:lvl w:ilvl="0" w:tplc="42F0691C">
      <w:start w:val="3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205C3"/>
    <w:multiLevelType w:val="multilevel"/>
    <w:tmpl w:val="7914703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49370D7"/>
    <w:multiLevelType w:val="hybridMultilevel"/>
    <w:tmpl w:val="C1E8622C"/>
    <w:lvl w:ilvl="0" w:tplc="396C7602">
      <w:start w:val="1"/>
      <w:numFmt w:val="decimal"/>
      <w:suff w:val="space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F2F7B93"/>
    <w:multiLevelType w:val="hybridMultilevel"/>
    <w:tmpl w:val="6540D17E"/>
    <w:lvl w:ilvl="0" w:tplc="68564702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99B5D0E"/>
    <w:multiLevelType w:val="hybridMultilevel"/>
    <w:tmpl w:val="EFF4EFB8"/>
    <w:lvl w:ilvl="0" w:tplc="0902E230">
      <w:start w:val="2"/>
      <w:numFmt w:val="decimal"/>
      <w:suff w:val="space"/>
      <w:lvlText w:val="%1."/>
      <w:lvlJc w:val="center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D1530"/>
    <w:multiLevelType w:val="multilevel"/>
    <w:tmpl w:val="28A6CF9C"/>
    <w:lvl w:ilvl="0">
      <w:start w:val="2"/>
      <w:numFmt w:val="decimal"/>
      <w:lvlText w:val="%1."/>
      <w:lvlJc w:val="center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5A8D2F4E"/>
    <w:multiLevelType w:val="multilevel"/>
    <w:tmpl w:val="D5163CFE"/>
    <w:lvl w:ilvl="0">
      <w:start w:val="4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5D636871"/>
    <w:multiLevelType w:val="hybridMultilevel"/>
    <w:tmpl w:val="A78E62D6"/>
    <w:lvl w:ilvl="0" w:tplc="34C4A07E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0">
    <w:nsid w:val="5DAF56DC"/>
    <w:multiLevelType w:val="multilevel"/>
    <w:tmpl w:val="7914703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F26021A"/>
    <w:multiLevelType w:val="hybridMultilevel"/>
    <w:tmpl w:val="2FF05F60"/>
    <w:lvl w:ilvl="0" w:tplc="EAF41FC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16F3805"/>
    <w:multiLevelType w:val="hybridMultilevel"/>
    <w:tmpl w:val="C4A8DAE8"/>
    <w:lvl w:ilvl="0" w:tplc="2E468C7E">
      <w:start w:val="4"/>
      <w:numFmt w:val="decimal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4775B"/>
    <w:multiLevelType w:val="hybridMultilevel"/>
    <w:tmpl w:val="D42E9044"/>
    <w:lvl w:ilvl="0" w:tplc="D9BEEDCA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60C1C"/>
    <w:multiLevelType w:val="multilevel"/>
    <w:tmpl w:val="AC6ACE56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 w:val="0"/>
      </w:rPr>
    </w:lvl>
  </w:abstractNum>
  <w:abstractNum w:abstractNumId="25">
    <w:nsid w:val="6FE27F7C"/>
    <w:multiLevelType w:val="multilevel"/>
    <w:tmpl w:val="7E16B436"/>
    <w:lvl w:ilvl="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6">
    <w:nsid w:val="74E71CB7"/>
    <w:multiLevelType w:val="hybridMultilevel"/>
    <w:tmpl w:val="24FA0496"/>
    <w:lvl w:ilvl="0" w:tplc="9F88A694">
      <w:start w:val="1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7">
    <w:nsid w:val="787E485D"/>
    <w:multiLevelType w:val="multilevel"/>
    <w:tmpl w:val="AB9C1198"/>
    <w:lvl w:ilvl="0">
      <w:start w:val="1"/>
      <w:numFmt w:val="decimal"/>
      <w:lvlText w:val="%1)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7FA240D5"/>
    <w:multiLevelType w:val="hybridMultilevel"/>
    <w:tmpl w:val="C3A069E6"/>
    <w:lvl w:ilvl="0" w:tplc="8A1CD554">
      <w:start w:val="1"/>
      <w:numFmt w:val="decimal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10"/>
  </w:num>
  <w:num w:numId="2">
    <w:abstractNumId w:val="27"/>
  </w:num>
  <w:num w:numId="3">
    <w:abstractNumId w:val="6"/>
  </w:num>
  <w:num w:numId="4">
    <w:abstractNumId w:val="17"/>
  </w:num>
  <w:num w:numId="5">
    <w:abstractNumId w:val="21"/>
  </w:num>
  <w:num w:numId="6">
    <w:abstractNumId w:val="25"/>
  </w:num>
  <w:num w:numId="7">
    <w:abstractNumId w:val="22"/>
  </w:num>
  <w:num w:numId="8">
    <w:abstractNumId w:val="1"/>
  </w:num>
  <w:num w:numId="9">
    <w:abstractNumId w:val="12"/>
  </w:num>
  <w:num w:numId="10">
    <w:abstractNumId w:val="23"/>
  </w:num>
  <w:num w:numId="11">
    <w:abstractNumId w:val="26"/>
  </w:num>
  <w:num w:numId="12">
    <w:abstractNumId w:val="19"/>
  </w:num>
  <w:num w:numId="13">
    <w:abstractNumId w:val="4"/>
  </w:num>
  <w:num w:numId="14">
    <w:abstractNumId w:val="28"/>
  </w:num>
  <w:num w:numId="15">
    <w:abstractNumId w:val="16"/>
  </w:num>
  <w:num w:numId="16">
    <w:abstractNumId w:val="0"/>
  </w:num>
  <w:num w:numId="17">
    <w:abstractNumId w:val="3"/>
  </w:num>
  <w:num w:numId="18">
    <w:abstractNumId w:val="11"/>
  </w:num>
  <w:num w:numId="19">
    <w:abstractNumId w:val="8"/>
  </w:num>
  <w:num w:numId="20">
    <w:abstractNumId w:val="24"/>
  </w:num>
  <w:num w:numId="21">
    <w:abstractNumId w:val="5"/>
  </w:num>
  <w:num w:numId="22">
    <w:abstractNumId w:val="9"/>
  </w:num>
  <w:num w:numId="23">
    <w:abstractNumId w:val="13"/>
  </w:num>
  <w:num w:numId="24">
    <w:abstractNumId w:val="15"/>
  </w:num>
  <w:num w:numId="25">
    <w:abstractNumId w:val="18"/>
  </w:num>
  <w:num w:numId="26">
    <w:abstractNumId w:val="2"/>
  </w:num>
  <w:num w:numId="27">
    <w:abstractNumId w:val="7"/>
  </w:num>
  <w:num w:numId="28">
    <w:abstractNumId w:val="20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4517"/>
    <w:rsid w:val="0004573D"/>
    <w:rsid w:val="00075648"/>
    <w:rsid w:val="000A586C"/>
    <w:rsid w:val="000D3C16"/>
    <w:rsid w:val="00172D2D"/>
    <w:rsid w:val="001825E2"/>
    <w:rsid w:val="0019297B"/>
    <w:rsid w:val="001A1D90"/>
    <w:rsid w:val="001D3771"/>
    <w:rsid w:val="00295F57"/>
    <w:rsid w:val="002A0B3E"/>
    <w:rsid w:val="002D29B7"/>
    <w:rsid w:val="00320DB1"/>
    <w:rsid w:val="00431C63"/>
    <w:rsid w:val="0048532E"/>
    <w:rsid w:val="004954B6"/>
    <w:rsid w:val="004B4517"/>
    <w:rsid w:val="004B70A9"/>
    <w:rsid w:val="004D3DD6"/>
    <w:rsid w:val="004E498E"/>
    <w:rsid w:val="00520528"/>
    <w:rsid w:val="00527A61"/>
    <w:rsid w:val="00576CEA"/>
    <w:rsid w:val="0059190F"/>
    <w:rsid w:val="005C32AA"/>
    <w:rsid w:val="005C5CDB"/>
    <w:rsid w:val="006327AE"/>
    <w:rsid w:val="006E79AF"/>
    <w:rsid w:val="00700EE8"/>
    <w:rsid w:val="007249D5"/>
    <w:rsid w:val="007B7170"/>
    <w:rsid w:val="007C040B"/>
    <w:rsid w:val="007C35A9"/>
    <w:rsid w:val="007F6274"/>
    <w:rsid w:val="00837087"/>
    <w:rsid w:val="00853058"/>
    <w:rsid w:val="008A3BF7"/>
    <w:rsid w:val="008B2478"/>
    <w:rsid w:val="008C0B87"/>
    <w:rsid w:val="009105A9"/>
    <w:rsid w:val="00912602"/>
    <w:rsid w:val="00936F0F"/>
    <w:rsid w:val="00943184"/>
    <w:rsid w:val="00A17EDE"/>
    <w:rsid w:val="00A201A7"/>
    <w:rsid w:val="00A22304"/>
    <w:rsid w:val="00A33111"/>
    <w:rsid w:val="00AA7EBB"/>
    <w:rsid w:val="00AD48CB"/>
    <w:rsid w:val="00B04A83"/>
    <w:rsid w:val="00B221CD"/>
    <w:rsid w:val="00B54DFE"/>
    <w:rsid w:val="00BD58B4"/>
    <w:rsid w:val="00C04649"/>
    <w:rsid w:val="00C45645"/>
    <w:rsid w:val="00CF1E7B"/>
    <w:rsid w:val="00CF6A82"/>
    <w:rsid w:val="00E045BE"/>
    <w:rsid w:val="00E1159A"/>
    <w:rsid w:val="00E12B60"/>
    <w:rsid w:val="00E55F66"/>
    <w:rsid w:val="00F10C68"/>
    <w:rsid w:val="00F43A6E"/>
    <w:rsid w:val="00F56D9E"/>
    <w:rsid w:val="00FB5440"/>
    <w:rsid w:val="00FE0844"/>
    <w:rsid w:val="00FF2F6F"/>
    <w:rsid w:val="00FF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4517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45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4B45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451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56D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29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29B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rsid w:val="00527A61"/>
    <w:rPr>
      <w:rFonts w:ascii="Courier" w:eastAsia="Times New Roman" w:hAnsi="Courier" w:cs="Times New Roman"/>
      <w:szCs w:val="20"/>
      <w:lang w:eastAsia="ru-RU"/>
    </w:rPr>
  </w:style>
  <w:style w:type="paragraph" w:styleId="a9">
    <w:name w:val="annotation text"/>
    <w:aliases w:val="!Равноширинный текст документа"/>
    <w:basedOn w:val="a"/>
    <w:link w:val="a8"/>
    <w:rsid w:val="00527A61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527A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nhideWhenUsed/>
    <w:rsid w:val="00527A61"/>
    <w:rPr>
      <w:sz w:val="16"/>
      <w:szCs w:val="16"/>
    </w:rPr>
  </w:style>
  <w:style w:type="paragraph" w:customStyle="1" w:styleId="ConsPlusNormal">
    <w:name w:val="ConsPlusNormal"/>
    <w:link w:val="ConsPlusNormal0"/>
    <w:rsid w:val="00CF1E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1E7B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qFormat/>
    <w:rsid w:val="00F43A6E"/>
    <w:rPr>
      <w:rFonts w:ascii="Arial" w:hAnsi="Arial"/>
      <w:szCs w:val="20"/>
    </w:rPr>
  </w:style>
  <w:style w:type="character" w:customStyle="1" w:styleId="ac">
    <w:name w:val="Основной текст Знак"/>
    <w:basedOn w:val="a0"/>
    <w:link w:val="ab"/>
    <w:rsid w:val="00F43A6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v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</dc:creator>
  <cp:lastModifiedBy>Отдел_кадров</cp:lastModifiedBy>
  <cp:revision>2</cp:revision>
  <cp:lastPrinted>2018-12-11T04:04:00Z</cp:lastPrinted>
  <dcterms:created xsi:type="dcterms:W3CDTF">2018-12-11T23:41:00Z</dcterms:created>
  <dcterms:modified xsi:type="dcterms:W3CDTF">2018-12-11T23:41:00Z</dcterms:modified>
</cp:coreProperties>
</file>