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1495" w14:textId="2B9A04D9" w:rsidR="007E46B0" w:rsidRDefault="00A66139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04980088" wp14:editId="7402D45E">
            <wp:simplePos x="0" y="0"/>
            <wp:positionH relativeFrom="column">
              <wp:posOffset>-45085</wp:posOffset>
            </wp:positionH>
            <wp:positionV relativeFrom="paragraph">
              <wp:posOffset>-635</wp:posOffset>
            </wp:positionV>
            <wp:extent cx="739775" cy="861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96EBE" w14:textId="77777777" w:rsidR="00496B60" w:rsidRDefault="00496B6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14:paraId="45CA6E54" w14:textId="77777777" w:rsidR="00496B60" w:rsidRDefault="00496B6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14:paraId="01F75760" w14:textId="77777777" w:rsidR="00496B60" w:rsidRDefault="00496B6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14:paraId="08DF9C99" w14:textId="77777777" w:rsidR="007E46B0" w:rsidRDefault="000E1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5875F32" w14:textId="77777777" w:rsidR="007E46B0" w:rsidRDefault="007E46B0">
      <w:pPr>
        <w:jc w:val="center"/>
        <w:rPr>
          <w:b/>
          <w:sz w:val="28"/>
          <w:szCs w:val="28"/>
        </w:rPr>
      </w:pPr>
    </w:p>
    <w:p w14:paraId="355BC1D2" w14:textId="77777777" w:rsidR="007E46B0" w:rsidRDefault="007E46B0">
      <w:pPr>
        <w:jc w:val="center"/>
        <w:rPr>
          <w:b/>
          <w:sz w:val="28"/>
          <w:szCs w:val="28"/>
        </w:rPr>
      </w:pPr>
    </w:p>
    <w:p w14:paraId="1C275682" w14:textId="77777777" w:rsidR="007E46B0" w:rsidRDefault="007E46B0">
      <w:pPr>
        <w:jc w:val="center"/>
        <w:rPr>
          <w:b/>
          <w:sz w:val="28"/>
          <w:szCs w:val="28"/>
        </w:rPr>
      </w:pPr>
    </w:p>
    <w:p w14:paraId="2C2E752C" w14:textId="77777777" w:rsidR="007E46B0" w:rsidRDefault="007E46B0">
      <w:pPr>
        <w:jc w:val="center"/>
        <w:rPr>
          <w:b/>
          <w:sz w:val="28"/>
          <w:szCs w:val="28"/>
        </w:rPr>
      </w:pPr>
    </w:p>
    <w:p w14:paraId="0D51D874" w14:textId="77777777" w:rsidR="0032244E" w:rsidRDefault="007A2E35" w:rsidP="00F657F2">
      <w:pPr>
        <w:jc w:val="center"/>
        <w:outlineLvl w:val="0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A67979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14:paraId="17E987DA" w14:textId="77777777" w:rsidR="007A2E35" w:rsidRPr="00B45FB3" w:rsidRDefault="00B45FB3" w:rsidP="00F657F2">
      <w:pPr>
        <w:jc w:val="center"/>
        <w:outlineLvl w:val="0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536B79">
        <w:rPr>
          <w:b/>
          <w:sz w:val="28"/>
          <w:szCs w:val="28"/>
        </w:rPr>
        <w:t>ГОРОДСКОГО ОКРУГА</w:t>
      </w:r>
    </w:p>
    <w:p w14:paraId="750D6207" w14:textId="77777777" w:rsidR="007A2E35" w:rsidRDefault="007A2E35">
      <w:pPr>
        <w:jc w:val="center"/>
        <w:rPr>
          <w:b/>
          <w:sz w:val="28"/>
        </w:rPr>
      </w:pPr>
    </w:p>
    <w:p w14:paraId="1D768A5A" w14:textId="77777777" w:rsidR="007A2E35" w:rsidRDefault="00A67979" w:rsidP="00F657F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7A65012" w14:textId="77777777" w:rsidR="007A2E35" w:rsidRDefault="007A2E35">
      <w:pPr>
        <w:jc w:val="center"/>
        <w:rPr>
          <w:b/>
          <w:sz w:val="28"/>
        </w:rPr>
      </w:pPr>
    </w:p>
    <w:p w14:paraId="725AB746" w14:textId="77777777"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A2E35" w14:paraId="7FAD703F" w14:textId="77777777">
        <w:trPr>
          <w:jc w:val="center"/>
        </w:trPr>
        <w:tc>
          <w:tcPr>
            <w:tcW w:w="3198" w:type="dxa"/>
          </w:tcPr>
          <w:p w14:paraId="1D35F87C" w14:textId="77777777" w:rsidR="007A2E35" w:rsidRPr="00413EDA" w:rsidRDefault="00211595" w:rsidP="00341461">
            <w:r w:rsidRPr="00413EDA">
              <w:t xml:space="preserve">от </w:t>
            </w:r>
            <w:r w:rsidR="001C2A41">
              <w:t xml:space="preserve">18 августа 2020 </w:t>
            </w:r>
            <w:r w:rsidR="00536B79" w:rsidRPr="00413EDA">
              <w:t>г.</w:t>
            </w:r>
          </w:p>
        </w:tc>
        <w:tc>
          <w:tcPr>
            <w:tcW w:w="3332" w:type="dxa"/>
          </w:tcPr>
          <w:p w14:paraId="3A8A70DC" w14:textId="0D538506" w:rsidR="007A2E35" w:rsidRPr="00413EDA" w:rsidRDefault="007A2E35" w:rsidP="00341461">
            <w:pPr>
              <w:jc w:val="center"/>
            </w:pPr>
            <w:r w:rsidRPr="00413EDA">
              <w:t>№</w:t>
            </w:r>
            <w:r w:rsidR="001C2A41">
              <w:t>228</w:t>
            </w:r>
          </w:p>
        </w:tc>
        <w:tc>
          <w:tcPr>
            <w:tcW w:w="2817" w:type="dxa"/>
          </w:tcPr>
          <w:p w14:paraId="6C186A28" w14:textId="77777777" w:rsidR="007A2E35" w:rsidRDefault="007A2E35">
            <w:pPr>
              <w:jc w:val="right"/>
            </w:pPr>
            <w:r>
              <w:t>п</w:t>
            </w:r>
            <w:r w:rsidR="003C229E">
              <w:t>гт</w:t>
            </w:r>
            <w:r>
              <w:t>. Провидения</w:t>
            </w:r>
          </w:p>
        </w:tc>
      </w:tr>
    </w:tbl>
    <w:p w14:paraId="3BB81A7F" w14:textId="77777777"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A2E35" w14:paraId="009FB11A" w14:textId="77777777" w:rsidTr="00413ED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0DD4C7C" w14:textId="77777777" w:rsidR="004B2667" w:rsidRDefault="007B27E3" w:rsidP="004B2667">
            <w:pPr>
              <w:ind w:right="-58"/>
              <w:jc w:val="both"/>
              <w:rPr>
                <w:sz w:val="28"/>
              </w:rPr>
            </w:pPr>
            <w:bookmarkStart w:id="0" w:name="_GoBack"/>
            <w:r w:rsidRPr="007B27E3">
              <w:rPr>
                <w:sz w:val="28"/>
              </w:rPr>
              <w:t xml:space="preserve">Об утверждении Положения о порядке подготовки, заключения и контроля реализации концессионных соглашений в </w:t>
            </w:r>
            <w:r>
              <w:rPr>
                <w:sz w:val="28"/>
              </w:rPr>
              <w:t>Провиденском городском округе</w:t>
            </w:r>
            <w:bookmarkEnd w:id="0"/>
            <w:r w:rsidRPr="007B27E3">
              <w:rPr>
                <w:sz w:val="28"/>
              </w:rPr>
              <w:t xml:space="preserve"> </w:t>
            </w:r>
          </w:p>
          <w:p w14:paraId="64CBFC6C" w14:textId="77777777" w:rsidR="007A2E35" w:rsidRPr="007F5286" w:rsidRDefault="007A2E35" w:rsidP="004B2667">
            <w:pPr>
              <w:ind w:right="-58"/>
              <w:jc w:val="both"/>
              <w:rPr>
                <w:sz w:val="28"/>
                <w:szCs w:val="28"/>
              </w:rPr>
            </w:pPr>
          </w:p>
        </w:tc>
      </w:tr>
    </w:tbl>
    <w:p w14:paraId="0959DB36" w14:textId="77777777" w:rsidR="003C6DB6" w:rsidRDefault="007B27E3" w:rsidP="004B26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7E3">
        <w:rPr>
          <w:rFonts w:ascii="Times New Roman" w:hAnsi="Times New Roman" w:cs="Times New Roman"/>
          <w:sz w:val="28"/>
          <w:szCs w:val="28"/>
        </w:rPr>
        <w:t>В целях регулирования взаимоотношений органов местного самоуправления, юридических и физических лиц в рамках муниципального - 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115-ФЗ «О концессионных соглашениях»</w:t>
      </w:r>
      <w:r w:rsidR="003C6DB6">
        <w:rPr>
          <w:rFonts w:ascii="Times New Roman" w:hAnsi="Times New Roman" w:cs="Times New Roman"/>
          <w:sz w:val="28"/>
          <w:szCs w:val="28"/>
        </w:rPr>
        <w:t>, Уставом Провиденского городского округа, Администрация Провиденского городского округа</w:t>
      </w:r>
    </w:p>
    <w:p w14:paraId="573B52E6" w14:textId="77777777" w:rsidR="004B2667" w:rsidRDefault="004B2667" w:rsidP="004B2667">
      <w:pPr>
        <w:pStyle w:val="ConsPlusNormal"/>
        <w:ind w:firstLine="708"/>
        <w:jc w:val="both"/>
        <w:rPr>
          <w:sz w:val="28"/>
          <w:szCs w:val="28"/>
        </w:rPr>
      </w:pPr>
    </w:p>
    <w:p w14:paraId="19E8344F" w14:textId="77777777" w:rsidR="003034BC" w:rsidRPr="003034BC" w:rsidRDefault="003034BC" w:rsidP="00A67979">
      <w:pPr>
        <w:jc w:val="both"/>
        <w:rPr>
          <w:b/>
          <w:sz w:val="28"/>
          <w:szCs w:val="28"/>
        </w:rPr>
      </w:pPr>
      <w:r w:rsidRPr="003034BC">
        <w:rPr>
          <w:b/>
          <w:sz w:val="28"/>
          <w:szCs w:val="28"/>
        </w:rPr>
        <w:t>ПОСТАНОВЛЯЕТ:</w:t>
      </w:r>
    </w:p>
    <w:p w14:paraId="7C2B8852" w14:textId="77777777" w:rsidR="00A67979" w:rsidRDefault="00A67979" w:rsidP="00A67979"/>
    <w:p w14:paraId="2D19B8E3" w14:textId="77777777" w:rsidR="00AB19C7" w:rsidRDefault="00D14C72" w:rsidP="00AB19C7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19C7" w:rsidRPr="00AB19C7">
        <w:rPr>
          <w:sz w:val="28"/>
          <w:szCs w:val="28"/>
        </w:rPr>
        <w:t xml:space="preserve">1. </w:t>
      </w:r>
      <w:r w:rsidR="007B27E3" w:rsidRPr="007B27E3">
        <w:rPr>
          <w:sz w:val="28"/>
          <w:szCs w:val="28"/>
        </w:rPr>
        <w:t xml:space="preserve">Утвердить прилагаемое Положение о порядке подготовки, заключения и контроля реализации концессионных соглашений в </w:t>
      </w:r>
      <w:r w:rsidR="007B27E3">
        <w:rPr>
          <w:sz w:val="28"/>
          <w:szCs w:val="28"/>
        </w:rPr>
        <w:t>Провиденском городском округе</w:t>
      </w:r>
      <w:r w:rsidR="007B27E3" w:rsidRPr="007B27E3">
        <w:rPr>
          <w:sz w:val="28"/>
          <w:szCs w:val="28"/>
        </w:rPr>
        <w:t>, согласно приложению к настоящему постановлению</w:t>
      </w:r>
      <w:r w:rsidR="004B2667">
        <w:rPr>
          <w:sz w:val="28"/>
          <w:szCs w:val="28"/>
        </w:rPr>
        <w:t>.</w:t>
      </w:r>
    </w:p>
    <w:p w14:paraId="4ED6A31F" w14:textId="77777777" w:rsidR="00AB19C7" w:rsidRDefault="00871218" w:rsidP="00AB19C7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7E3">
        <w:rPr>
          <w:sz w:val="28"/>
          <w:szCs w:val="28"/>
        </w:rPr>
        <w:t>2</w:t>
      </w:r>
      <w:r w:rsidR="00AB19C7" w:rsidRPr="00AB19C7">
        <w:rPr>
          <w:sz w:val="28"/>
          <w:szCs w:val="28"/>
        </w:rPr>
        <w:t xml:space="preserve">. </w:t>
      </w:r>
      <w:proofErr w:type="gramStart"/>
      <w:r w:rsidR="00AB19C7" w:rsidRPr="00AB19C7">
        <w:rPr>
          <w:sz w:val="28"/>
          <w:szCs w:val="28"/>
        </w:rPr>
        <w:t>Контроль  за</w:t>
      </w:r>
      <w:proofErr w:type="gramEnd"/>
      <w:r w:rsidR="00AB19C7" w:rsidRPr="00AB19C7">
        <w:rPr>
          <w:sz w:val="28"/>
          <w:szCs w:val="28"/>
        </w:rPr>
        <w:t xml:space="preserve">   исполнением  настоящего  постановления  возложить на Управление </w:t>
      </w:r>
      <w:r w:rsidR="00D8016B">
        <w:rPr>
          <w:sz w:val="28"/>
          <w:szCs w:val="28"/>
        </w:rPr>
        <w:t>финансов, экономики и имущественных отношений администрации Провиденского городского округа</w:t>
      </w:r>
      <w:r w:rsidR="006A0DCF">
        <w:rPr>
          <w:sz w:val="28"/>
          <w:szCs w:val="28"/>
        </w:rPr>
        <w:t xml:space="preserve"> </w:t>
      </w:r>
      <w:r w:rsidR="00AB19C7" w:rsidRPr="00AB19C7">
        <w:rPr>
          <w:sz w:val="28"/>
          <w:szCs w:val="28"/>
        </w:rPr>
        <w:t xml:space="preserve"> </w:t>
      </w:r>
      <w:r w:rsidR="00743EEF">
        <w:rPr>
          <w:sz w:val="28"/>
          <w:szCs w:val="28"/>
        </w:rPr>
        <w:t>(</w:t>
      </w:r>
      <w:r w:rsidR="00D8016B">
        <w:rPr>
          <w:sz w:val="28"/>
          <w:szCs w:val="28"/>
        </w:rPr>
        <w:t>Веденьева Т.Г.</w:t>
      </w:r>
      <w:r w:rsidR="00743EEF">
        <w:rPr>
          <w:sz w:val="28"/>
          <w:szCs w:val="28"/>
        </w:rPr>
        <w:t>)</w:t>
      </w:r>
      <w:r w:rsidR="00AB19C7" w:rsidRPr="00AB19C7">
        <w:rPr>
          <w:sz w:val="28"/>
          <w:szCs w:val="28"/>
        </w:rPr>
        <w:t>.</w:t>
      </w:r>
    </w:p>
    <w:p w14:paraId="1B3CC11E" w14:textId="77777777" w:rsidR="009F18A2" w:rsidRPr="00AB19C7" w:rsidRDefault="007B27E3" w:rsidP="009F18A2">
      <w:pPr>
        <w:ind w:right="-5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8A2" w:rsidRPr="00C57D1C">
        <w:rPr>
          <w:sz w:val="28"/>
          <w:szCs w:val="28"/>
        </w:rPr>
        <w:t xml:space="preserve">. Обнародовать настоящее постановление на официальном сайте Провиденского городского округа: </w:t>
      </w:r>
      <w:r w:rsidR="009F18A2" w:rsidRPr="00C57D1C">
        <w:rPr>
          <w:sz w:val="28"/>
          <w:szCs w:val="28"/>
          <w:lang w:val="en-US"/>
        </w:rPr>
        <w:t>www</w:t>
      </w:r>
      <w:r w:rsidR="009F18A2" w:rsidRPr="00C57D1C">
        <w:rPr>
          <w:sz w:val="28"/>
          <w:szCs w:val="28"/>
        </w:rPr>
        <w:t>.provadm.ru.</w:t>
      </w:r>
    </w:p>
    <w:p w14:paraId="04C9621C" w14:textId="77777777" w:rsidR="00AB19C7" w:rsidRPr="00AB19C7" w:rsidRDefault="00AB19C7" w:rsidP="00AB19C7">
      <w:pPr>
        <w:ind w:right="-58"/>
        <w:jc w:val="both"/>
        <w:rPr>
          <w:sz w:val="28"/>
          <w:szCs w:val="28"/>
        </w:rPr>
      </w:pPr>
      <w:r w:rsidRPr="00AB19C7">
        <w:rPr>
          <w:sz w:val="28"/>
          <w:szCs w:val="28"/>
        </w:rPr>
        <w:tab/>
      </w:r>
      <w:r w:rsidR="002919B4">
        <w:rPr>
          <w:sz w:val="28"/>
          <w:szCs w:val="28"/>
        </w:rPr>
        <w:t>4</w:t>
      </w:r>
      <w:r w:rsidRPr="00AB19C7">
        <w:rPr>
          <w:sz w:val="28"/>
          <w:szCs w:val="28"/>
        </w:rPr>
        <w:t xml:space="preserve">. Настоящее постановление вступает в силу со дня </w:t>
      </w:r>
      <w:r w:rsidR="000A5BDE">
        <w:rPr>
          <w:sz w:val="28"/>
          <w:szCs w:val="28"/>
        </w:rPr>
        <w:t>обнародования</w:t>
      </w:r>
      <w:r w:rsidRPr="00AB19C7">
        <w:rPr>
          <w:sz w:val="28"/>
          <w:szCs w:val="28"/>
        </w:rPr>
        <w:t>.</w:t>
      </w:r>
    </w:p>
    <w:p w14:paraId="3CC58737" w14:textId="77777777" w:rsidR="00AB19C7" w:rsidRPr="00AB19C7" w:rsidRDefault="00AB19C7" w:rsidP="00AB19C7">
      <w:pPr>
        <w:ind w:right="-58"/>
        <w:jc w:val="both"/>
        <w:rPr>
          <w:sz w:val="28"/>
          <w:szCs w:val="28"/>
        </w:rPr>
      </w:pPr>
    </w:p>
    <w:p w14:paraId="00E127EB" w14:textId="77777777" w:rsidR="002919B4" w:rsidRDefault="002919B4" w:rsidP="00AB19C7">
      <w:pPr>
        <w:ind w:right="-58"/>
        <w:jc w:val="both"/>
        <w:rPr>
          <w:sz w:val="28"/>
          <w:szCs w:val="28"/>
        </w:rPr>
      </w:pPr>
    </w:p>
    <w:p w14:paraId="58C51B2A" w14:textId="77777777" w:rsidR="00AB19C7" w:rsidRPr="00AB19C7" w:rsidRDefault="006A0DCF" w:rsidP="00AB19C7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19C7" w:rsidRPr="00AB19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19C7" w:rsidRPr="00AB19C7">
        <w:rPr>
          <w:sz w:val="28"/>
          <w:szCs w:val="28"/>
        </w:rPr>
        <w:t xml:space="preserve"> администрации                                                 </w:t>
      </w:r>
      <w:r w:rsidR="002919B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</w:t>
      </w:r>
      <w:r w:rsidR="002919B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2919B4">
        <w:rPr>
          <w:sz w:val="28"/>
          <w:szCs w:val="28"/>
        </w:rPr>
        <w:t xml:space="preserve">. </w:t>
      </w:r>
      <w:r>
        <w:rPr>
          <w:sz w:val="28"/>
          <w:szCs w:val="28"/>
        </w:rPr>
        <w:t>Шестопалов</w:t>
      </w:r>
    </w:p>
    <w:p w14:paraId="1CB00E53" w14:textId="77777777" w:rsidR="008E1E73" w:rsidRDefault="008E1E73" w:rsidP="00AB19C7">
      <w:pPr>
        <w:ind w:right="-58"/>
        <w:jc w:val="both"/>
        <w:rPr>
          <w:sz w:val="28"/>
          <w:szCs w:val="28"/>
        </w:rPr>
      </w:pPr>
    </w:p>
    <w:p w14:paraId="292252F5" w14:textId="77777777" w:rsidR="0088713F" w:rsidRDefault="0088713F" w:rsidP="00FA37D7">
      <w:pPr>
        <w:jc w:val="both"/>
        <w:rPr>
          <w:sz w:val="28"/>
          <w:szCs w:val="28"/>
        </w:rPr>
      </w:pPr>
    </w:p>
    <w:p w14:paraId="24D53B73" w14:textId="77777777" w:rsidR="0088713F" w:rsidRPr="00156F97" w:rsidRDefault="0088713F" w:rsidP="00FA37D7">
      <w:pPr>
        <w:jc w:val="both"/>
        <w:rPr>
          <w:sz w:val="28"/>
          <w:szCs w:val="28"/>
        </w:rPr>
      </w:pPr>
    </w:p>
    <w:p w14:paraId="23567855" w14:textId="77777777" w:rsidR="00266AC6" w:rsidRDefault="00266AC6" w:rsidP="00FE1921">
      <w:pPr>
        <w:ind w:right="-58"/>
        <w:jc w:val="both"/>
        <w:rPr>
          <w:sz w:val="28"/>
          <w:szCs w:val="28"/>
        </w:rPr>
      </w:pPr>
    </w:p>
    <w:p w14:paraId="47530848" w14:textId="77777777" w:rsidR="00266AC6" w:rsidRDefault="00266AC6" w:rsidP="00FE1921">
      <w:pPr>
        <w:ind w:right="-58"/>
        <w:jc w:val="both"/>
        <w:rPr>
          <w:sz w:val="28"/>
          <w:szCs w:val="28"/>
        </w:rPr>
      </w:pPr>
    </w:p>
    <w:p w14:paraId="57717CDC" w14:textId="77777777" w:rsidR="00266AC6" w:rsidRDefault="00266AC6" w:rsidP="00FE1921">
      <w:pPr>
        <w:ind w:right="-58"/>
        <w:jc w:val="both"/>
        <w:rPr>
          <w:sz w:val="28"/>
          <w:szCs w:val="28"/>
        </w:rPr>
      </w:pPr>
    </w:p>
    <w:p w14:paraId="37CFE16F" w14:textId="77777777" w:rsidR="00266AC6" w:rsidRDefault="00266AC6" w:rsidP="00FE1921">
      <w:pPr>
        <w:ind w:right="-58"/>
        <w:jc w:val="both"/>
        <w:rPr>
          <w:sz w:val="28"/>
          <w:szCs w:val="28"/>
        </w:rPr>
      </w:pPr>
    </w:p>
    <w:p w14:paraId="3D082D2D" w14:textId="77777777" w:rsidR="00D14C72" w:rsidRDefault="00D14C72" w:rsidP="00FE1921">
      <w:pPr>
        <w:ind w:right="-58"/>
        <w:jc w:val="both"/>
        <w:rPr>
          <w:color w:val="000000"/>
          <w:sz w:val="28"/>
          <w:szCs w:val="28"/>
        </w:rPr>
      </w:pPr>
    </w:p>
    <w:p w14:paraId="7DB9E69E" w14:textId="77777777" w:rsidR="00725FF0" w:rsidRDefault="00D14C72" w:rsidP="00F65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FD14258" w14:textId="77777777" w:rsidR="00725FF0" w:rsidRDefault="00725FF0" w:rsidP="00F657F2">
      <w:pPr>
        <w:jc w:val="both"/>
        <w:rPr>
          <w:sz w:val="28"/>
          <w:szCs w:val="28"/>
        </w:rPr>
      </w:pPr>
    </w:p>
    <w:p w14:paraId="79EB090D" w14:textId="77777777" w:rsidR="00725FF0" w:rsidRDefault="00725FF0" w:rsidP="00F657F2">
      <w:pPr>
        <w:jc w:val="both"/>
        <w:rPr>
          <w:sz w:val="28"/>
          <w:szCs w:val="28"/>
        </w:rPr>
      </w:pPr>
    </w:p>
    <w:p w14:paraId="48C724D1" w14:textId="77777777" w:rsidR="00725FF0" w:rsidRDefault="00725FF0" w:rsidP="00F657F2">
      <w:pPr>
        <w:jc w:val="both"/>
        <w:rPr>
          <w:sz w:val="28"/>
          <w:szCs w:val="28"/>
        </w:rPr>
      </w:pPr>
    </w:p>
    <w:p w14:paraId="1ADC51C0" w14:textId="77777777" w:rsidR="00725FF0" w:rsidRDefault="00725FF0" w:rsidP="00F657F2">
      <w:pPr>
        <w:jc w:val="both"/>
        <w:rPr>
          <w:sz w:val="28"/>
          <w:szCs w:val="28"/>
        </w:rPr>
      </w:pPr>
    </w:p>
    <w:p w14:paraId="1138F4D7" w14:textId="77777777" w:rsidR="00725FF0" w:rsidRDefault="00725FF0" w:rsidP="00F657F2">
      <w:pPr>
        <w:jc w:val="both"/>
        <w:rPr>
          <w:sz w:val="28"/>
          <w:szCs w:val="28"/>
        </w:rPr>
      </w:pPr>
    </w:p>
    <w:p w14:paraId="51159786" w14:textId="77777777" w:rsidR="00725FF0" w:rsidRDefault="00725FF0" w:rsidP="00F657F2">
      <w:pPr>
        <w:jc w:val="both"/>
        <w:rPr>
          <w:sz w:val="28"/>
          <w:szCs w:val="28"/>
        </w:rPr>
      </w:pPr>
    </w:p>
    <w:p w14:paraId="4462CB18" w14:textId="77777777" w:rsidR="00725FF0" w:rsidRDefault="00725FF0" w:rsidP="00F657F2">
      <w:pPr>
        <w:jc w:val="both"/>
        <w:rPr>
          <w:sz w:val="28"/>
          <w:szCs w:val="28"/>
        </w:rPr>
      </w:pPr>
    </w:p>
    <w:p w14:paraId="1D162246" w14:textId="77777777" w:rsidR="00725FF0" w:rsidRDefault="00725FF0" w:rsidP="00F657F2">
      <w:pPr>
        <w:jc w:val="both"/>
        <w:rPr>
          <w:sz w:val="28"/>
          <w:szCs w:val="28"/>
        </w:rPr>
      </w:pPr>
    </w:p>
    <w:p w14:paraId="752DA700" w14:textId="77777777" w:rsidR="00C16869" w:rsidRDefault="00C16869" w:rsidP="00F657F2">
      <w:pPr>
        <w:jc w:val="both"/>
        <w:rPr>
          <w:sz w:val="28"/>
          <w:szCs w:val="28"/>
        </w:rPr>
      </w:pPr>
    </w:p>
    <w:p w14:paraId="736CA774" w14:textId="77777777" w:rsidR="00C16869" w:rsidRDefault="00C16869" w:rsidP="00F657F2">
      <w:pPr>
        <w:jc w:val="both"/>
        <w:rPr>
          <w:sz w:val="28"/>
          <w:szCs w:val="28"/>
        </w:rPr>
      </w:pPr>
    </w:p>
    <w:p w14:paraId="2A61021B" w14:textId="77777777" w:rsidR="00C16869" w:rsidRDefault="00C16869" w:rsidP="00F657F2">
      <w:pPr>
        <w:jc w:val="both"/>
        <w:rPr>
          <w:sz w:val="28"/>
          <w:szCs w:val="28"/>
        </w:rPr>
      </w:pPr>
    </w:p>
    <w:p w14:paraId="669A8E1D" w14:textId="77777777" w:rsidR="00C16869" w:rsidRDefault="00C16869" w:rsidP="00F657F2">
      <w:pPr>
        <w:jc w:val="both"/>
        <w:rPr>
          <w:sz w:val="28"/>
          <w:szCs w:val="28"/>
        </w:rPr>
      </w:pPr>
    </w:p>
    <w:p w14:paraId="524AD33D" w14:textId="77777777" w:rsidR="000517AD" w:rsidRDefault="000517AD" w:rsidP="00F657F2">
      <w:pPr>
        <w:jc w:val="both"/>
        <w:rPr>
          <w:sz w:val="28"/>
          <w:szCs w:val="28"/>
        </w:rPr>
      </w:pPr>
    </w:p>
    <w:p w14:paraId="1B96A9CC" w14:textId="77777777" w:rsidR="000517AD" w:rsidRDefault="000517AD" w:rsidP="00F657F2">
      <w:pPr>
        <w:jc w:val="both"/>
        <w:rPr>
          <w:sz w:val="28"/>
          <w:szCs w:val="28"/>
        </w:rPr>
      </w:pPr>
    </w:p>
    <w:p w14:paraId="7DFCBA64" w14:textId="77777777" w:rsidR="000517AD" w:rsidRDefault="000517AD" w:rsidP="00F657F2">
      <w:pPr>
        <w:jc w:val="both"/>
        <w:rPr>
          <w:sz w:val="28"/>
          <w:szCs w:val="28"/>
        </w:rPr>
      </w:pPr>
    </w:p>
    <w:p w14:paraId="638792E0" w14:textId="77777777" w:rsidR="000517AD" w:rsidRDefault="000517AD" w:rsidP="00F657F2">
      <w:pPr>
        <w:jc w:val="both"/>
        <w:rPr>
          <w:sz w:val="28"/>
          <w:szCs w:val="28"/>
        </w:rPr>
      </w:pPr>
    </w:p>
    <w:p w14:paraId="631A81A6" w14:textId="77777777" w:rsidR="000517AD" w:rsidRDefault="000517AD" w:rsidP="00F657F2">
      <w:pPr>
        <w:jc w:val="both"/>
        <w:rPr>
          <w:sz w:val="28"/>
          <w:szCs w:val="28"/>
        </w:rPr>
      </w:pPr>
    </w:p>
    <w:p w14:paraId="0AECBB30" w14:textId="77777777" w:rsidR="000517AD" w:rsidRDefault="000517AD" w:rsidP="00F657F2">
      <w:pPr>
        <w:jc w:val="both"/>
        <w:rPr>
          <w:sz w:val="28"/>
          <w:szCs w:val="28"/>
        </w:rPr>
      </w:pPr>
    </w:p>
    <w:p w14:paraId="36D5D9E9" w14:textId="77777777" w:rsidR="000517AD" w:rsidRDefault="000517AD" w:rsidP="00F657F2">
      <w:pPr>
        <w:jc w:val="both"/>
        <w:rPr>
          <w:sz w:val="28"/>
          <w:szCs w:val="28"/>
        </w:rPr>
      </w:pPr>
    </w:p>
    <w:p w14:paraId="45157F55" w14:textId="77777777" w:rsidR="000517AD" w:rsidRDefault="000517AD" w:rsidP="00F657F2">
      <w:pPr>
        <w:jc w:val="both"/>
        <w:rPr>
          <w:sz w:val="28"/>
          <w:szCs w:val="28"/>
        </w:rPr>
      </w:pPr>
    </w:p>
    <w:p w14:paraId="64C2C8DA" w14:textId="77777777" w:rsidR="00F83F2D" w:rsidRDefault="00F83F2D" w:rsidP="00F657F2">
      <w:pPr>
        <w:jc w:val="both"/>
        <w:rPr>
          <w:sz w:val="28"/>
          <w:szCs w:val="28"/>
        </w:rPr>
      </w:pPr>
    </w:p>
    <w:p w14:paraId="1FA03F65" w14:textId="77777777" w:rsidR="00F83F2D" w:rsidRDefault="00F83F2D" w:rsidP="00F657F2">
      <w:pPr>
        <w:jc w:val="both"/>
        <w:rPr>
          <w:sz w:val="28"/>
          <w:szCs w:val="28"/>
        </w:rPr>
      </w:pPr>
    </w:p>
    <w:p w14:paraId="61ACC441" w14:textId="77777777" w:rsidR="00FA399C" w:rsidRDefault="00FA399C" w:rsidP="00F657F2">
      <w:pPr>
        <w:jc w:val="both"/>
        <w:rPr>
          <w:sz w:val="28"/>
          <w:szCs w:val="28"/>
        </w:rPr>
      </w:pPr>
    </w:p>
    <w:p w14:paraId="3BF1E527" w14:textId="77777777" w:rsidR="007A0B9B" w:rsidRDefault="007A0B9B" w:rsidP="00F657F2">
      <w:pPr>
        <w:jc w:val="both"/>
        <w:rPr>
          <w:sz w:val="28"/>
          <w:szCs w:val="28"/>
        </w:rPr>
      </w:pPr>
    </w:p>
    <w:p w14:paraId="49F0E674" w14:textId="77777777" w:rsidR="00F657F2" w:rsidRPr="00A452B4" w:rsidRDefault="00E03AD2" w:rsidP="00F657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25FF0">
        <w:rPr>
          <w:sz w:val="28"/>
          <w:szCs w:val="28"/>
        </w:rPr>
        <w:t>од</w:t>
      </w:r>
      <w:r w:rsidR="00F657F2" w:rsidRPr="00A452B4">
        <w:rPr>
          <w:sz w:val="28"/>
          <w:szCs w:val="28"/>
        </w:rPr>
        <w:t>готов</w:t>
      </w:r>
      <w:r w:rsidR="00F83F2D">
        <w:rPr>
          <w:sz w:val="28"/>
          <w:szCs w:val="28"/>
        </w:rPr>
        <w:t>лено</w:t>
      </w:r>
      <w:r w:rsidR="00F657F2" w:rsidRPr="00A452B4">
        <w:rPr>
          <w:sz w:val="28"/>
          <w:szCs w:val="28"/>
        </w:rPr>
        <w:t xml:space="preserve">:   </w:t>
      </w:r>
      <w:proofErr w:type="gramEnd"/>
      <w:r w:rsidR="00F657F2" w:rsidRPr="00A452B4">
        <w:rPr>
          <w:sz w:val="28"/>
          <w:szCs w:val="28"/>
        </w:rPr>
        <w:t xml:space="preserve">                                                                    </w:t>
      </w:r>
      <w:r w:rsidR="00F83F2D">
        <w:rPr>
          <w:sz w:val="28"/>
          <w:szCs w:val="28"/>
        </w:rPr>
        <w:t xml:space="preserve"> </w:t>
      </w:r>
      <w:r w:rsidR="007A0B9B">
        <w:rPr>
          <w:sz w:val="28"/>
          <w:szCs w:val="28"/>
        </w:rPr>
        <w:t xml:space="preserve">О.Р. </w:t>
      </w:r>
      <w:r w:rsidR="003D3A63">
        <w:rPr>
          <w:sz w:val="28"/>
          <w:szCs w:val="28"/>
        </w:rPr>
        <w:t>Б</w:t>
      </w:r>
      <w:r w:rsidR="007A0B9B">
        <w:rPr>
          <w:sz w:val="28"/>
          <w:szCs w:val="28"/>
        </w:rPr>
        <w:t>елей</w:t>
      </w:r>
    </w:p>
    <w:p w14:paraId="39C5CF73" w14:textId="77777777" w:rsidR="00F657F2" w:rsidRPr="00A452B4" w:rsidRDefault="00F657F2" w:rsidP="00F657F2">
      <w:pPr>
        <w:jc w:val="both"/>
        <w:rPr>
          <w:sz w:val="28"/>
          <w:szCs w:val="28"/>
        </w:rPr>
      </w:pPr>
    </w:p>
    <w:p w14:paraId="74B44A69" w14:textId="77777777" w:rsidR="000566FD" w:rsidRDefault="00F657F2" w:rsidP="00E81CB6">
      <w:pPr>
        <w:jc w:val="both"/>
        <w:rPr>
          <w:sz w:val="28"/>
          <w:szCs w:val="28"/>
        </w:rPr>
      </w:pPr>
      <w:proofErr w:type="gramStart"/>
      <w:r w:rsidRPr="00A452B4">
        <w:rPr>
          <w:sz w:val="28"/>
          <w:szCs w:val="28"/>
        </w:rPr>
        <w:t xml:space="preserve">Согласовано:   </w:t>
      </w:r>
      <w:proofErr w:type="gramEnd"/>
      <w:r w:rsidRPr="00A452B4">
        <w:rPr>
          <w:sz w:val="28"/>
          <w:szCs w:val="28"/>
        </w:rPr>
        <w:t xml:space="preserve">                     </w:t>
      </w:r>
      <w:r w:rsidR="000566FD">
        <w:rPr>
          <w:sz w:val="28"/>
          <w:szCs w:val="28"/>
        </w:rPr>
        <w:tab/>
      </w:r>
      <w:r w:rsidR="000566FD">
        <w:rPr>
          <w:sz w:val="28"/>
          <w:szCs w:val="28"/>
        </w:rPr>
        <w:tab/>
      </w:r>
      <w:r w:rsidR="000566FD">
        <w:rPr>
          <w:sz w:val="28"/>
          <w:szCs w:val="28"/>
        </w:rPr>
        <w:tab/>
      </w:r>
      <w:r w:rsidR="000566FD">
        <w:rPr>
          <w:sz w:val="28"/>
          <w:szCs w:val="28"/>
        </w:rPr>
        <w:tab/>
      </w:r>
      <w:r w:rsidR="000566FD">
        <w:rPr>
          <w:sz w:val="28"/>
          <w:szCs w:val="28"/>
        </w:rPr>
        <w:tab/>
        <w:t xml:space="preserve">      </w:t>
      </w:r>
      <w:r w:rsidR="002919B4">
        <w:rPr>
          <w:sz w:val="28"/>
          <w:szCs w:val="28"/>
        </w:rPr>
        <w:t>Т</w:t>
      </w:r>
      <w:r w:rsidR="000566FD">
        <w:rPr>
          <w:sz w:val="28"/>
          <w:szCs w:val="28"/>
        </w:rPr>
        <w:t>.</w:t>
      </w:r>
      <w:r w:rsidR="002919B4">
        <w:rPr>
          <w:sz w:val="28"/>
          <w:szCs w:val="28"/>
        </w:rPr>
        <w:t>Г</w:t>
      </w:r>
      <w:r w:rsidR="000566FD">
        <w:rPr>
          <w:sz w:val="28"/>
          <w:szCs w:val="28"/>
        </w:rPr>
        <w:t xml:space="preserve">. </w:t>
      </w:r>
      <w:r w:rsidR="002919B4">
        <w:rPr>
          <w:sz w:val="28"/>
          <w:szCs w:val="28"/>
        </w:rPr>
        <w:t>Веденьева</w:t>
      </w:r>
      <w:r w:rsidRPr="00A452B4">
        <w:rPr>
          <w:sz w:val="28"/>
          <w:szCs w:val="28"/>
        </w:rPr>
        <w:t xml:space="preserve">                                            </w:t>
      </w:r>
      <w:r w:rsidR="00C465A8">
        <w:rPr>
          <w:sz w:val="28"/>
          <w:szCs w:val="28"/>
        </w:rPr>
        <w:t xml:space="preserve"> </w:t>
      </w:r>
      <w:r w:rsidR="00F83F2D">
        <w:rPr>
          <w:sz w:val="28"/>
          <w:szCs w:val="28"/>
        </w:rPr>
        <w:t xml:space="preserve">      </w:t>
      </w:r>
    </w:p>
    <w:p w14:paraId="4397A3F7" w14:textId="77777777" w:rsidR="000566FD" w:rsidRDefault="000566FD" w:rsidP="00E81CB6">
      <w:pPr>
        <w:jc w:val="both"/>
        <w:rPr>
          <w:sz w:val="28"/>
          <w:szCs w:val="28"/>
        </w:rPr>
      </w:pPr>
    </w:p>
    <w:p w14:paraId="2B7A2475" w14:textId="77777777" w:rsidR="00E81CB6" w:rsidRDefault="000566FD" w:rsidP="00DB5E4F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19B4">
        <w:rPr>
          <w:sz w:val="28"/>
          <w:szCs w:val="28"/>
        </w:rPr>
        <w:t>Д</w:t>
      </w:r>
      <w:r w:rsidR="00E81CB6">
        <w:rPr>
          <w:sz w:val="28"/>
          <w:szCs w:val="28"/>
        </w:rPr>
        <w:t>.</w:t>
      </w:r>
      <w:r w:rsidR="002919B4">
        <w:rPr>
          <w:sz w:val="28"/>
          <w:szCs w:val="28"/>
        </w:rPr>
        <w:t>В</w:t>
      </w:r>
      <w:r w:rsidR="00E81CB6">
        <w:rPr>
          <w:sz w:val="28"/>
          <w:szCs w:val="28"/>
        </w:rPr>
        <w:t xml:space="preserve">. </w:t>
      </w:r>
      <w:r w:rsidR="002919B4">
        <w:rPr>
          <w:sz w:val="28"/>
          <w:szCs w:val="28"/>
        </w:rPr>
        <w:t>Рекун</w:t>
      </w:r>
    </w:p>
    <w:p w14:paraId="07D55B4C" w14:textId="77777777" w:rsidR="007B27E3" w:rsidRDefault="007B27E3" w:rsidP="00DB5E4F">
      <w:pPr>
        <w:ind w:left="6372"/>
        <w:jc w:val="both"/>
        <w:rPr>
          <w:sz w:val="28"/>
          <w:szCs w:val="28"/>
        </w:rPr>
      </w:pPr>
    </w:p>
    <w:p w14:paraId="1F1C2E54" w14:textId="77777777" w:rsidR="007B27E3" w:rsidRDefault="007B27E3" w:rsidP="00DB5E4F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0DC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A0DCF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6A0DCF">
        <w:rPr>
          <w:sz w:val="28"/>
          <w:szCs w:val="28"/>
        </w:rPr>
        <w:t>Парамонов</w:t>
      </w:r>
    </w:p>
    <w:p w14:paraId="172A1D71" w14:textId="77777777" w:rsidR="0070218B" w:rsidRDefault="0070218B" w:rsidP="00DB5E4F">
      <w:pPr>
        <w:ind w:left="6372"/>
        <w:jc w:val="both"/>
        <w:rPr>
          <w:sz w:val="28"/>
          <w:szCs w:val="28"/>
        </w:rPr>
      </w:pPr>
    </w:p>
    <w:p w14:paraId="45B8321F" w14:textId="77777777" w:rsidR="00C47C55" w:rsidRDefault="00C47C55" w:rsidP="00DB5E4F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667A056" w14:textId="77777777" w:rsidR="000566FD" w:rsidRDefault="000566FD" w:rsidP="00E81CB6">
      <w:pPr>
        <w:jc w:val="both"/>
        <w:rPr>
          <w:sz w:val="28"/>
          <w:szCs w:val="28"/>
        </w:rPr>
      </w:pPr>
    </w:p>
    <w:p w14:paraId="107ECB40" w14:textId="77777777" w:rsidR="00F83F2D" w:rsidRDefault="000566FD" w:rsidP="00F831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FF0">
        <w:rPr>
          <w:sz w:val="28"/>
          <w:szCs w:val="28"/>
        </w:rPr>
        <w:tab/>
      </w:r>
      <w:r w:rsidR="00725FF0">
        <w:rPr>
          <w:sz w:val="28"/>
          <w:szCs w:val="28"/>
        </w:rPr>
        <w:tab/>
      </w:r>
      <w:r w:rsidR="00725FF0">
        <w:rPr>
          <w:sz w:val="28"/>
          <w:szCs w:val="28"/>
        </w:rPr>
        <w:tab/>
      </w:r>
      <w:r w:rsidR="00725FF0">
        <w:rPr>
          <w:sz w:val="28"/>
          <w:szCs w:val="28"/>
        </w:rPr>
        <w:tab/>
        <w:t xml:space="preserve">  </w:t>
      </w:r>
      <w:r w:rsidR="00C7566D">
        <w:rPr>
          <w:sz w:val="28"/>
          <w:szCs w:val="28"/>
        </w:rPr>
        <w:tab/>
      </w:r>
    </w:p>
    <w:p w14:paraId="6B481F14" w14:textId="77777777" w:rsidR="00D24AC4" w:rsidRDefault="00F657F2" w:rsidP="00E03AD2">
      <w:pPr>
        <w:rPr>
          <w:sz w:val="28"/>
          <w:szCs w:val="28"/>
        </w:rPr>
      </w:pPr>
      <w:r w:rsidRPr="00A452B4">
        <w:rPr>
          <w:sz w:val="28"/>
          <w:szCs w:val="28"/>
        </w:rPr>
        <w:t>Разослано:</w:t>
      </w:r>
      <w:r w:rsidR="00E03AD2">
        <w:rPr>
          <w:sz w:val="28"/>
          <w:szCs w:val="28"/>
        </w:rPr>
        <w:t xml:space="preserve"> д</w:t>
      </w:r>
      <w:r w:rsidRPr="00A452B4">
        <w:rPr>
          <w:sz w:val="28"/>
          <w:szCs w:val="28"/>
        </w:rPr>
        <w:t xml:space="preserve">ело, </w:t>
      </w:r>
      <w:r w:rsidR="007B27E3">
        <w:rPr>
          <w:sz w:val="28"/>
          <w:szCs w:val="28"/>
        </w:rPr>
        <w:t xml:space="preserve">УФЭИО, Администрация, </w:t>
      </w:r>
      <w:proofErr w:type="spellStart"/>
      <w:r w:rsidR="007B27E3">
        <w:rPr>
          <w:sz w:val="28"/>
          <w:szCs w:val="28"/>
        </w:rPr>
        <w:t>УППСХиП</w:t>
      </w:r>
      <w:proofErr w:type="spellEnd"/>
      <w:r w:rsidR="007B27E3">
        <w:rPr>
          <w:sz w:val="28"/>
          <w:szCs w:val="28"/>
        </w:rPr>
        <w:t>.</w:t>
      </w:r>
    </w:p>
    <w:p w14:paraId="48DD3162" w14:textId="77777777" w:rsidR="007B27E3" w:rsidRDefault="007B27E3" w:rsidP="00E03AD2">
      <w:pPr>
        <w:rPr>
          <w:sz w:val="28"/>
          <w:szCs w:val="28"/>
        </w:rPr>
      </w:pPr>
    </w:p>
    <w:p w14:paraId="68BC64D3" w14:textId="77777777" w:rsidR="007B27E3" w:rsidRDefault="007B27E3" w:rsidP="00E03AD2">
      <w:pPr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8"/>
      </w:tblGrid>
      <w:tr w:rsidR="007B27E3" w:rsidRPr="007B27E3" w14:paraId="1F1B5CB5" w14:textId="77777777" w:rsidTr="006D42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E74E5E5" w14:textId="77777777" w:rsidR="007B27E3" w:rsidRPr="009F18A2" w:rsidRDefault="007B27E3" w:rsidP="007B27E3">
            <w:pPr>
              <w:ind w:left="5664" w:firstLine="708"/>
              <w:rPr>
                <w:sz w:val="28"/>
                <w:szCs w:val="28"/>
              </w:rPr>
            </w:pPr>
            <w:r w:rsidRPr="007B27E3">
              <w:rPr>
                <w:rFonts w:ascii="PTSansRegular" w:hAnsi="PTSansRegular"/>
                <w:color w:val="000000"/>
              </w:rPr>
              <w:lastRenderedPageBreak/>
              <w:br/>
            </w:r>
            <w:r w:rsidRPr="007B27E3">
              <w:rPr>
                <w:rFonts w:ascii="PTSansRegular" w:hAnsi="PTSansRegular"/>
                <w:color w:val="000000"/>
              </w:rPr>
              <w:br/>
            </w:r>
            <w:r>
              <w:rPr>
                <w:sz w:val="28"/>
                <w:szCs w:val="28"/>
              </w:rPr>
              <w:t xml:space="preserve">       </w:t>
            </w:r>
            <w:r w:rsidRPr="009F18A2">
              <w:rPr>
                <w:sz w:val="28"/>
                <w:szCs w:val="28"/>
              </w:rPr>
              <w:t>Приложение</w:t>
            </w:r>
          </w:p>
          <w:p w14:paraId="05A4439C" w14:textId="77777777" w:rsidR="007B27E3" w:rsidRPr="009F18A2" w:rsidRDefault="007B27E3" w:rsidP="007B27E3">
            <w:pPr>
              <w:rPr>
                <w:sz w:val="28"/>
                <w:szCs w:val="28"/>
              </w:rPr>
            </w:pPr>
            <w:r w:rsidRPr="009F18A2">
              <w:rPr>
                <w:sz w:val="28"/>
                <w:szCs w:val="28"/>
              </w:rPr>
              <w:tab/>
            </w:r>
            <w:r w:rsidRPr="009F18A2">
              <w:rPr>
                <w:sz w:val="28"/>
                <w:szCs w:val="28"/>
              </w:rPr>
              <w:tab/>
            </w:r>
            <w:r w:rsidRPr="009F18A2">
              <w:rPr>
                <w:sz w:val="28"/>
                <w:szCs w:val="28"/>
              </w:rPr>
              <w:tab/>
            </w:r>
            <w:r w:rsidRPr="009F18A2">
              <w:rPr>
                <w:sz w:val="28"/>
                <w:szCs w:val="28"/>
              </w:rPr>
              <w:tab/>
            </w:r>
            <w:r w:rsidRPr="009F18A2">
              <w:rPr>
                <w:sz w:val="28"/>
                <w:szCs w:val="28"/>
              </w:rPr>
              <w:tab/>
            </w:r>
            <w:r w:rsidRPr="009F18A2">
              <w:rPr>
                <w:sz w:val="28"/>
                <w:szCs w:val="28"/>
              </w:rPr>
              <w:tab/>
            </w:r>
            <w:r w:rsidRPr="009F18A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Pr="009F18A2">
              <w:rPr>
                <w:sz w:val="28"/>
                <w:szCs w:val="28"/>
              </w:rPr>
              <w:t xml:space="preserve">к </w:t>
            </w:r>
            <w:proofErr w:type="gramStart"/>
            <w:r w:rsidRPr="009F18A2">
              <w:rPr>
                <w:sz w:val="28"/>
                <w:szCs w:val="28"/>
              </w:rPr>
              <w:t>постановлению  администрации</w:t>
            </w:r>
            <w:proofErr w:type="gramEnd"/>
          </w:p>
          <w:p w14:paraId="09C25ABE" w14:textId="77777777" w:rsidR="007B27E3" w:rsidRPr="009F18A2" w:rsidRDefault="007B27E3" w:rsidP="007B27E3">
            <w:pPr>
              <w:rPr>
                <w:sz w:val="28"/>
                <w:szCs w:val="28"/>
              </w:rPr>
            </w:pPr>
            <w:r w:rsidRPr="009F18A2">
              <w:rPr>
                <w:sz w:val="28"/>
                <w:szCs w:val="28"/>
              </w:rPr>
              <w:tab/>
            </w:r>
            <w:r w:rsidRPr="009F18A2">
              <w:rPr>
                <w:sz w:val="28"/>
                <w:szCs w:val="28"/>
              </w:rPr>
              <w:tab/>
            </w:r>
            <w:r w:rsidRPr="009F18A2">
              <w:rPr>
                <w:sz w:val="28"/>
                <w:szCs w:val="28"/>
              </w:rPr>
              <w:tab/>
            </w:r>
            <w:r w:rsidRPr="009F18A2">
              <w:rPr>
                <w:sz w:val="28"/>
                <w:szCs w:val="28"/>
              </w:rPr>
              <w:tab/>
            </w:r>
            <w:r w:rsidRPr="009F18A2">
              <w:rPr>
                <w:sz w:val="28"/>
                <w:szCs w:val="28"/>
              </w:rPr>
              <w:tab/>
            </w:r>
            <w:r w:rsidRPr="009F18A2">
              <w:rPr>
                <w:sz w:val="28"/>
                <w:szCs w:val="28"/>
              </w:rPr>
              <w:tab/>
            </w:r>
            <w:r w:rsidRPr="009F18A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Pr="009F18A2">
              <w:rPr>
                <w:sz w:val="28"/>
                <w:szCs w:val="28"/>
              </w:rPr>
              <w:t>Провиденского городского округа</w:t>
            </w:r>
          </w:p>
          <w:p w14:paraId="001FDECE" w14:textId="77777777" w:rsidR="007B27E3" w:rsidRPr="009F18A2" w:rsidRDefault="007B27E3" w:rsidP="007B27E3">
            <w:pPr>
              <w:ind w:left="4248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F18A2">
              <w:rPr>
                <w:sz w:val="28"/>
                <w:szCs w:val="28"/>
              </w:rPr>
              <w:t xml:space="preserve">от </w:t>
            </w:r>
            <w:r w:rsidR="001C2A41">
              <w:rPr>
                <w:sz w:val="28"/>
                <w:szCs w:val="28"/>
              </w:rPr>
              <w:t xml:space="preserve">18 августа 2020 </w:t>
            </w:r>
            <w:r w:rsidRPr="009F18A2">
              <w:rPr>
                <w:sz w:val="28"/>
                <w:szCs w:val="28"/>
              </w:rPr>
              <w:t>г. №</w:t>
            </w:r>
            <w:r w:rsidR="001C2A41">
              <w:rPr>
                <w:sz w:val="28"/>
                <w:szCs w:val="28"/>
              </w:rPr>
              <w:t>228</w:t>
            </w:r>
          </w:p>
          <w:p w14:paraId="61B325A7" w14:textId="77777777" w:rsidR="007B27E3" w:rsidRPr="009F18A2" w:rsidRDefault="007B27E3" w:rsidP="007B27E3">
            <w:pPr>
              <w:rPr>
                <w:sz w:val="28"/>
                <w:szCs w:val="28"/>
              </w:rPr>
            </w:pPr>
            <w:r w:rsidRPr="009F18A2">
              <w:rPr>
                <w:sz w:val="28"/>
                <w:szCs w:val="28"/>
              </w:rPr>
              <w:tab/>
            </w:r>
            <w:r w:rsidRPr="009F18A2">
              <w:rPr>
                <w:sz w:val="28"/>
                <w:szCs w:val="28"/>
              </w:rPr>
              <w:tab/>
            </w:r>
          </w:p>
          <w:p w14:paraId="30B866F0" w14:textId="77777777" w:rsidR="005A2A1D" w:rsidRDefault="007B27E3" w:rsidP="007B27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Положение о порядке подготовки, заключения и контроля реализации </w:t>
            </w:r>
            <w:r w:rsidR="005A2A1D">
              <w:rPr>
                <w:b/>
                <w:sz w:val="28"/>
                <w:szCs w:val="28"/>
              </w:rPr>
              <w:t>концессионных соглашений в Провиденском городском округе</w:t>
            </w:r>
          </w:p>
          <w:p w14:paraId="2D51E34D" w14:textId="77777777" w:rsidR="005A2A1D" w:rsidRDefault="005A2A1D" w:rsidP="007B27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3989B9D8" w14:textId="77777777" w:rsidR="005A2A1D" w:rsidRPr="009F18A2" w:rsidRDefault="005A2A1D" w:rsidP="005A2A1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18A2">
              <w:rPr>
                <w:rFonts w:eastAsia="Calibri"/>
                <w:b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Предмет регулирования</w:t>
            </w:r>
          </w:p>
          <w:p w14:paraId="73AB6823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1.1. Настоящее положение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т 21 июля 2005 года № 115-ФЗ «О концессионных соглашениях» и регулирует отношения, связанные с подготовкой и заключением концессионных соглашений в отношении объектов, находящихся в собственности или подлежащих передаче после их создания (реконструкции)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Провиденский городской округ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11C6EA4C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1.2. Настоящее Положение определяет цели, формы и условия участия заключения концессионных соглашений с целью привлечения частных инвестиций для обеспечения эффективного использования муниципального имущества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14:paraId="17172886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Настоящее Положение регулирует взаимоотношения органов местного самоуправления с участниками инвестиционных проектов (юридическими и (или) физическими лицами) и подлежит применению в случаях, когда объектами концессионного соглашения являются объекты муниципальной собственности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, либо объектами концессионного соглашения являются объекты, подлежащие созданию (строительству), право собственности на которые, после ввода в эксплуатацию, будут принадлежать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Провиденскому городскому округу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6E7A5805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1.3. Настоящее положение устанавливает:</w:t>
            </w:r>
          </w:p>
          <w:p w14:paraId="668FB29F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- порядок организации подготовки и принятия решений о заключении концессионных соглашений;</w:t>
            </w:r>
          </w:p>
          <w:p w14:paraId="31C472E0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- порядок организации подготовки и проведения конкурсов на право заключения концессионных соглашений в отношении муниципального имущества;</w:t>
            </w:r>
          </w:p>
          <w:p w14:paraId="5877D18B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- порядок подготовки и оформления концессионных соглашений;</w:t>
            </w:r>
          </w:p>
          <w:p w14:paraId="07AE96FE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- порядок предоставления концессионерам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соглашениями, в аренду (субаренду), заключения с концессионерами соглашения об установлении сервитута в отношении этих земельных участков, предоставления этих земельных участков на ином законном основании;</w:t>
            </w:r>
          </w:p>
          <w:p w14:paraId="4FE34B6A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lastRenderedPageBreak/>
              <w:t>- порядок осуществления контроля за исполнением обязательств по концессионным соглашениям и подписанием актов приема-передачи объекта концессионного соглашения.</w:t>
            </w:r>
          </w:p>
          <w:p w14:paraId="5DD103BD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1.4. Концессионное соглашение является договором, в котором содержатся элементы различных договоров, предусмотренных федеральными законами, в соответствии с условиями которого, одна сторона (концессионер) обязуется за свой счет создать и (или) реконструировать определенное этим соглашением имущество, право собственности на которое принадлежит или будет принадлежать другой стороне (</w:t>
            </w:r>
            <w:proofErr w:type="spellStart"/>
            <w:r w:rsidRPr="005A2A1D">
              <w:rPr>
                <w:rFonts w:eastAsia="Calibri"/>
                <w:sz w:val="28"/>
                <w:szCs w:val="28"/>
                <w:lang w:eastAsia="en-US"/>
              </w:rPr>
              <w:t>концеденту</w:t>
            </w:r>
            <w:proofErr w:type="spellEnd"/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), осуществлять деятельность с использованием (эксплуатацией) объекта концессионного соглашения, а </w:t>
            </w:r>
            <w:proofErr w:type="spellStart"/>
            <w:r w:rsidRPr="005A2A1D">
              <w:rPr>
                <w:rFonts w:eastAsia="Calibri"/>
                <w:sz w:val="28"/>
                <w:szCs w:val="28"/>
                <w:lang w:eastAsia="en-US"/>
              </w:rPr>
              <w:t>концедент</w:t>
            </w:r>
            <w:proofErr w:type="spellEnd"/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      </w:r>
          </w:p>
          <w:p w14:paraId="36894885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1.5. </w:t>
            </w:r>
            <w:proofErr w:type="spellStart"/>
            <w:r w:rsidRPr="005A2A1D">
              <w:rPr>
                <w:rFonts w:eastAsia="Calibri"/>
                <w:sz w:val="28"/>
                <w:szCs w:val="28"/>
                <w:lang w:eastAsia="en-US"/>
              </w:rPr>
              <w:t>Концедентом</w:t>
            </w:r>
            <w:proofErr w:type="spellEnd"/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является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Провиденский городской округ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, от имени которого выступает 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а,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отдельные права и обязанности </w:t>
            </w:r>
            <w:proofErr w:type="spellStart"/>
            <w:r w:rsidRPr="005A2A1D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могут делегироваться структурным (функциональным) подразделениям (органам)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>, осуществляющим координацию и регулирование деятельности в соответствующей сфере управления, согласно назначению объектов концессионных соглашений.</w:t>
            </w:r>
          </w:p>
          <w:p w14:paraId="4BAFEE82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1.6. Концессионером является индивидуальный предприниматель, российское или иностранное юридическое лицо, с учетом ограничений, установленных действующим законодательством Российской Федерации,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      </w:r>
          </w:p>
          <w:p w14:paraId="375DC30D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1.7. Инициатором подготовки, заключения и прекращения концессионных соглашений выступает Управление промышленной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политики, сельского хозяйства</w:t>
            </w:r>
            <w:r w:rsidR="000B10C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продовольствия и торговли Администрации Провиденского городского округа 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(далее - инициатор от лица </w:t>
            </w:r>
            <w:proofErr w:type="spellStart"/>
            <w:r w:rsidRPr="005A2A1D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5A2A1D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14:paraId="23108AB0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1.8. Концессионное соглашение может быть заключено как по инициативе </w:t>
            </w:r>
            <w:proofErr w:type="spellStart"/>
            <w:r w:rsidRPr="005A2A1D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5A2A1D">
              <w:rPr>
                <w:rFonts w:eastAsia="Calibri"/>
                <w:sz w:val="28"/>
                <w:szCs w:val="28"/>
                <w:lang w:eastAsia="en-US"/>
              </w:rPr>
              <w:t>, так и по инициативе концессионера.</w:t>
            </w:r>
          </w:p>
          <w:p w14:paraId="4CA547EC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1.9. Лицо, выступающее с инициативой заключения концессионного соглашения от лица концессионера, а также иные лица, подающие заявки на заключение концессионного соглашения, должны отвечать требованиям, установленным Федеральным законом Российской Федерации от 21.07.2005 года №115-ФЗ «О концессионных соглашениях».</w:t>
            </w:r>
          </w:p>
          <w:p w14:paraId="7BC4F53C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1.10. Полномочия по подготовке проекта решения о заключении концессионного соглашения, полномочия по подготовке и утверждению конкурсной документации осуществляет инициатор от лица </w:t>
            </w:r>
            <w:proofErr w:type="spellStart"/>
            <w:r w:rsidRPr="005A2A1D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. Полномочия по подготовке проекта концессионного соглашения, его надлежащего оформления после проведения конкурса осуществляет инициатор от лица </w:t>
            </w:r>
            <w:proofErr w:type="spellStart"/>
            <w:r w:rsidRPr="005A2A1D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5A2A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4E00EA18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1.11. Полномочия по проведению конкурсов на заключение концессионных соглашений осуществляет конкурсная комиссия.</w:t>
            </w:r>
          </w:p>
          <w:p w14:paraId="142178C2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1.12. Решение о заключении концессионного соглашения принимается Администрацией </w:t>
            </w:r>
            <w:r w:rsidR="000B10C6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путем принятия соответствующего постановления.</w:t>
            </w:r>
          </w:p>
          <w:p w14:paraId="63225C61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1.13. Стоимость муниципального имущества, переданного по концессионному соглашению, определяется на основании отчета о его рыночной стоимости, составленного в соответствии с Федеральным законом Российской Федерации от 29.07.1998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135-ФЗ «Об оценочной деятельности в Российской Федерации». Организацию оценки муниципального имущества, передаваемого по концессионному соглашению, осуществляет Управлени</w:t>
            </w:r>
            <w:r w:rsidR="000B10C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финансов, экономики и имущественных отношений Администрации </w:t>
            </w:r>
            <w:r w:rsidR="000B10C6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383ECE07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1.14.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      </w:r>
          </w:p>
          <w:p w14:paraId="5C72C5BF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1.15. Размер концессионной платы за пользование муниципальным имуществом определяется по результатам отчета об оценке рыночной стоимости концессионной платы, составленного в соответствии с Федеральным законом Российской Федерации от 29.07.1998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135-ФЗ «Об оценочной деятельности в Российской Федерации». Организацию оценки стоимости концессионной платы осуществляет </w:t>
            </w:r>
            <w:r w:rsidR="000B10C6">
              <w:rPr>
                <w:rFonts w:eastAsia="Calibri"/>
                <w:sz w:val="28"/>
                <w:szCs w:val="28"/>
                <w:lang w:eastAsia="en-US"/>
              </w:rPr>
              <w:t>Управление финансов, экономики и имущественных отношений Администрации 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3A191D1C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1.16 Перечень объектов, в отношении которых планируется заключение концессионных соглашений по инициативе </w:t>
            </w:r>
            <w:proofErr w:type="spellStart"/>
            <w:r w:rsidRPr="005A2A1D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, ежегодно в срок до 1 февраля текущего календарного года утверждается постановлением </w:t>
            </w:r>
            <w:r w:rsidR="000B10C6">
              <w:rPr>
                <w:rFonts w:eastAsia="Calibri"/>
                <w:sz w:val="28"/>
                <w:szCs w:val="28"/>
                <w:lang w:eastAsia="en-US"/>
              </w:rPr>
              <w:t>Администрации 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в порядке, установленном Федеральным законом от 21.07.2005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115-ФЗ «О концессионных соглашениях». </w:t>
            </w:r>
          </w:p>
          <w:p w14:paraId="707E8426" w14:textId="77777777" w:rsidR="00C9159F" w:rsidRPr="00C9159F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Утвержденный перечень </w:t>
            </w:r>
            <w:r w:rsidR="00C9159F" w:rsidRPr="00C9159F">
              <w:rPr>
                <w:rFonts w:eastAsia="Calibri"/>
                <w:sz w:val="28"/>
                <w:szCs w:val="28"/>
                <w:lang w:eastAsia="en-US"/>
              </w:rPr>
              <w:t>публику</w:t>
            </w:r>
            <w:r w:rsidR="00C9159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C9159F" w:rsidRPr="00C9159F">
              <w:rPr>
                <w:rFonts w:eastAsia="Calibri"/>
                <w:sz w:val="28"/>
                <w:szCs w:val="28"/>
                <w:lang w:eastAsia="en-US"/>
              </w:rPr>
              <w:t xml:space="preserve">тся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- www.torgi.gov.ru, а </w:t>
            </w:r>
            <w:proofErr w:type="gramStart"/>
            <w:r w:rsidR="00C9159F" w:rsidRPr="00C9159F">
              <w:rPr>
                <w:rFonts w:eastAsia="Calibri"/>
                <w:sz w:val="28"/>
                <w:szCs w:val="28"/>
                <w:lang w:eastAsia="en-US"/>
              </w:rPr>
              <w:t>так же</w:t>
            </w:r>
            <w:proofErr w:type="gramEnd"/>
            <w:r w:rsidR="00C9159F" w:rsidRPr="00C9159F">
              <w:rPr>
                <w:rFonts w:eastAsia="Calibri"/>
                <w:sz w:val="28"/>
                <w:szCs w:val="28"/>
                <w:lang w:eastAsia="en-US"/>
              </w:rPr>
              <w:t xml:space="preserve"> на сайте </w:t>
            </w:r>
            <w:r w:rsidR="00C9159F">
              <w:rPr>
                <w:rFonts w:eastAsia="Calibri"/>
                <w:sz w:val="28"/>
                <w:szCs w:val="28"/>
                <w:lang w:eastAsia="en-US"/>
              </w:rPr>
              <w:t xml:space="preserve">Провиденского городского округа </w:t>
            </w:r>
            <w:r w:rsidR="00800E87" w:rsidRPr="00800E87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800E87" w:rsidRPr="00800E87">
              <w:rPr>
                <w:rFonts w:eastAsia="Calibri"/>
                <w:sz w:val="28"/>
                <w:szCs w:val="28"/>
                <w:lang w:eastAsia="en-US"/>
              </w:rPr>
              <w:t>www</w:t>
            </w:r>
            <w:proofErr w:type="spellEnd"/>
            <w:r w:rsidR="00800E87" w:rsidRPr="00800E8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C9159F">
              <w:rPr>
                <w:rFonts w:eastAsia="Calibri"/>
                <w:sz w:val="28"/>
                <w:szCs w:val="28"/>
                <w:lang w:val="en-US" w:eastAsia="en-US"/>
              </w:rPr>
              <w:t>provadm</w:t>
            </w:r>
            <w:r w:rsidR="00C9159F" w:rsidRPr="00C9159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C9159F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r w:rsidR="00C9159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40A0A2DC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1.17. Изменение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      </w:r>
          </w:p>
          <w:p w14:paraId="6D94B1E7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1.18.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      </w:r>
          </w:p>
          <w:p w14:paraId="7C79DEE7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1.19. Предоставление концессионеру земельных участков, находящихся в муниципальной собственности, и земельных участков, государственная собственность на которые не разграничена, осуществляется в соответствии с действующим законодательством.</w:t>
            </w:r>
          </w:p>
          <w:p w14:paraId="6A694B03" w14:textId="77777777" w:rsidR="000B10C6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1.20. Полномочия </w:t>
            </w:r>
            <w:proofErr w:type="spellStart"/>
            <w:r w:rsidRPr="005A2A1D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по заключению с концессионером договоров аренды (субаренды) земельных участков осуществляет Управление финансов, экономики и имущественных отношений Администрации </w:t>
            </w:r>
            <w:r w:rsidR="000B10C6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округа.</w:t>
            </w:r>
          </w:p>
          <w:p w14:paraId="646F9F1C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1.21. Финансирование расходов, связанных с подготовкой предложений о заключении концессионных соглашений, осуществляется за счет средств бюджета </w:t>
            </w:r>
            <w:r w:rsidR="00BF750B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. Расходование средств бюджета </w:t>
            </w:r>
            <w:r w:rsidR="00BF750B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, возможно при условии включения бюджетных ассигнований на эти цели в решение о бюджете муниципального образования </w:t>
            </w:r>
            <w:r w:rsidR="00BF750B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на очередной финансовый год, а также на долгосрочные периоды (трех – </w:t>
            </w:r>
            <w:proofErr w:type="gramStart"/>
            <w:r w:rsidRPr="005A2A1D">
              <w:rPr>
                <w:rFonts w:eastAsia="Calibri"/>
                <w:sz w:val="28"/>
                <w:szCs w:val="28"/>
                <w:lang w:eastAsia="en-US"/>
              </w:rPr>
              <w:t>пяти летний</w:t>
            </w:r>
            <w:proofErr w:type="gramEnd"/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период) через Муниципальные программы.</w:t>
            </w:r>
          </w:p>
          <w:p w14:paraId="2937DA07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>Годовой предельный объем средств, предусматриваемых на оплату таких концессионных соглашений за пределами планового периода, не может превышать максимальный годовой объем лимитов бюджетных обязательств, предусмотренных на цели.</w:t>
            </w:r>
          </w:p>
          <w:p w14:paraId="5EB404C0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В случае, если предполагаемый срок действия концессионного соглашения, заключаемого в рамках муниципальной программы, в соответствие с настоящим пунктом, превышает срок реализации указанной программы, такое соглашение может быть заключено на основании решения сессии Совета депутатов </w:t>
            </w:r>
            <w:r w:rsidR="00BF750B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о заключении концессионного соглашения, проект которого готовит Управление финансов</w:t>
            </w:r>
            <w:r w:rsidR="00BF750B">
              <w:rPr>
                <w:rFonts w:eastAsia="Calibri"/>
                <w:sz w:val="28"/>
                <w:szCs w:val="28"/>
                <w:lang w:eastAsia="en-US"/>
              </w:rPr>
              <w:t xml:space="preserve"> экономики и имущественных отношений Администрации 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3B271B28" w14:textId="77777777" w:rsidR="005A2A1D" w:rsidRP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1.22. Распорядителем средств бюджета </w:t>
            </w:r>
            <w:r w:rsidR="00BF750B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является Управление финансов</w:t>
            </w:r>
            <w:r w:rsidR="00BF750B">
              <w:rPr>
                <w:rFonts w:eastAsia="Calibri"/>
                <w:sz w:val="28"/>
                <w:szCs w:val="28"/>
                <w:lang w:eastAsia="en-US"/>
              </w:rPr>
              <w:t xml:space="preserve"> экономики и имущественных отношений администрации 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, осуществляющее финансирование целевых расходов, связанных с реализацией решения Совета депутатов </w:t>
            </w:r>
            <w:r w:rsidR="00BF750B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об утверждении бюджета </w:t>
            </w:r>
            <w:r w:rsidR="00BF750B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на соответствующий финансовый период, в соответствие с Порядком исполнения сводной бюджетной росписи бюджета </w:t>
            </w:r>
            <w:r w:rsidR="00BF750B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6649AC77" w14:textId="77777777" w:rsidR="005A2A1D" w:rsidRDefault="005A2A1D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1.23. В соответствии с Федеральным законом от 21.07.2005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115-ФЗ «О концессионных соглашениях» сообщение о проведении конкурса опубликовывается конкурсной комиссией в определяемом </w:t>
            </w:r>
            <w:proofErr w:type="spellStart"/>
            <w:r w:rsidRPr="005A2A1D">
              <w:rPr>
                <w:rFonts w:eastAsia="Calibri"/>
                <w:sz w:val="28"/>
                <w:szCs w:val="28"/>
                <w:lang w:eastAsia="en-US"/>
              </w:rPr>
              <w:t>концедентом</w:t>
            </w:r>
            <w:proofErr w:type="spellEnd"/>
            <w:r w:rsidRPr="005A2A1D">
              <w:rPr>
                <w:rFonts w:eastAsia="Calibri"/>
                <w:sz w:val="28"/>
                <w:szCs w:val="28"/>
                <w:lang w:eastAsia="en-US"/>
              </w:rPr>
              <w:t xml:space="preserve"> официальном издании и размещается на официальном сайте в сети "Интернет"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      </w:r>
          </w:p>
          <w:p w14:paraId="336A3064" w14:textId="77777777" w:rsidR="00BF750B" w:rsidRPr="009F18A2" w:rsidRDefault="00BF750B" w:rsidP="005A2A1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CF3A08" w14:textId="77777777" w:rsidR="00BF750B" w:rsidRPr="009F18A2" w:rsidRDefault="00BF750B" w:rsidP="00BF750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9F18A2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Организация работы по подготовке решения о заключении концессионного соглашения</w:t>
            </w:r>
          </w:p>
          <w:p w14:paraId="27F2063F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2.1. Инициатор от лица </w:t>
            </w:r>
            <w:proofErr w:type="spellStart"/>
            <w:r w:rsidRPr="00BF750B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 формирует предложение по созданию и (или) реконструкции путем привлечения инвестиций на условиях концессионного соглашения муниципального имущества (недвижимого имущества или недвижимого имущества и движимого имущества, 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lastRenderedPageBreak/>
              <w:t>технологически связанного между собой), предназначенного для осуществления деятельности в соответствующей отрасли (сфере управления).</w:t>
            </w:r>
          </w:p>
          <w:p w14:paraId="0AE6615A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2.1.1. Предложение по заключению концессионного соглашения должно содержать следующую обязательную информацию:</w:t>
            </w:r>
          </w:p>
          <w:p w14:paraId="43317198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цели заключения концессионного соглашения;</w:t>
            </w:r>
          </w:p>
          <w:p w14:paraId="5ADF9B06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состав объекта концессионного соглашения, в том числе:</w:t>
            </w:r>
          </w:p>
          <w:p w14:paraId="4F4B27F8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- объекты муниципального недвижимого имущества,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      </w:r>
          </w:p>
          <w:p w14:paraId="1149396D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- 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      </w:r>
          </w:p>
          <w:p w14:paraId="412CC664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характеристику земельных участков, предназначенных для осуществления деятельности, предусмотренной концессионным соглашением, в том числе:</w:t>
            </w:r>
          </w:p>
          <w:p w14:paraId="6DC3C237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- адрес, площадь, кадастровый номер;</w:t>
            </w:r>
          </w:p>
          <w:p w14:paraId="09FEBAA9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- данные о правообладателях, с указанием субъекта права, вида права, реквизитов правоустанавливающих документов (в случае их наличия);</w:t>
            </w:r>
          </w:p>
          <w:p w14:paraId="0C4B907B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технико-экономическое обоснование передачи объектов муниципального имущества в концессию (при необходимости);</w:t>
            </w:r>
          </w:p>
          <w:p w14:paraId="49F2832B" w14:textId="77777777" w:rsidR="00BF750B" w:rsidRPr="00BF750B" w:rsidRDefault="009F5503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техническое задание с ориентировочными стоимостными показателями;</w:t>
            </w:r>
          </w:p>
          <w:p w14:paraId="779EE335" w14:textId="77777777" w:rsidR="00BF750B" w:rsidRPr="00BF750B" w:rsidRDefault="009F5503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определение сроков всего концессионного соглашения, включая сроки этапов создания (реконструкции) объекта концессионного соглашения и срок этапа эксплуатации объекта концессионером (от передачи объекта в концессию до передачи объекта после завершения соглашения);</w:t>
            </w:r>
          </w:p>
          <w:p w14:paraId="257F593F" w14:textId="77777777" w:rsidR="00BF750B" w:rsidRPr="00BF750B" w:rsidRDefault="009F5503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      </w:r>
          </w:p>
          <w:p w14:paraId="218F9C6E" w14:textId="77777777" w:rsidR="00BF750B" w:rsidRPr="00BF750B" w:rsidRDefault="009F5503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 xml:space="preserve">)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lastRenderedPageBreak/>
              <w:t>улучшению характеристик и эксплуатационных свойств такого имущества - при наличии такого имущества;</w:t>
            </w:r>
          </w:p>
          <w:p w14:paraId="1D70F9EF" w14:textId="77777777" w:rsidR="00BF750B" w:rsidRPr="00BF750B" w:rsidRDefault="009F5503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      </w:r>
          </w:p>
          <w:p w14:paraId="123114BA" w14:textId="77777777" w:rsidR="00BF750B" w:rsidRPr="00BF750B" w:rsidRDefault="009F5503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      </w:r>
          </w:p>
          <w:p w14:paraId="7FF4E14F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размер концессионной платы;</w:t>
            </w:r>
          </w:p>
          <w:p w14:paraId="70748750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порядок и сроки внесения концессионной платы;</w:t>
            </w:r>
          </w:p>
          <w:p w14:paraId="4177EC64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форма или формы внесения концессионной платы;</w:t>
            </w:r>
          </w:p>
          <w:p w14:paraId="30B49A8F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 xml:space="preserve">) обоснование необходимости финансирования </w:t>
            </w:r>
            <w:proofErr w:type="spellStart"/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концедентом</w:t>
            </w:r>
            <w:proofErr w:type="spellEnd"/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 xml:space="preserve">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гарантий концессионеру (при наличии такой необходимости);</w:t>
            </w:r>
          </w:p>
          <w:p w14:paraId="1B9A3ED0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      </w:r>
          </w:p>
          <w:p w14:paraId="07686365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      </w:r>
          </w:p>
          <w:p w14:paraId="4AB9C526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 xml:space="preserve">) критерии конкурса, установленные в соответствии с частью 3 статьи 24 Федерального закона от 21.07.2005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 xml:space="preserve"> 115-ФЗ «О концессионных соглашениях», параметры критериев конкурса;</w:t>
            </w:r>
          </w:p>
          <w:p w14:paraId="53CD2A21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порядок осуществления контроля за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      </w:r>
          </w:p>
          <w:p w14:paraId="00D62057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      </w:r>
          </w:p>
          <w:p w14:paraId="31A34FBF" w14:textId="77777777" w:rsidR="00BF750B" w:rsidRPr="00BF750B" w:rsidRDefault="009F5503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градостроительный план земельного участка (в случаях,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кодексом Российской Федерации);</w:t>
            </w:r>
          </w:p>
          <w:p w14:paraId="61371752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градостроительное обоснование строительства (реконструкции) объектов концессионного соглашения;</w:t>
            </w:r>
          </w:p>
          <w:p w14:paraId="19868E54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проект конкурсной документации;</w:t>
            </w:r>
          </w:p>
          <w:p w14:paraId="5A0EED1A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 xml:space="preserve">)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случае, если заключение договоров аренды (субаренды) земельных участков необходимо для осуществления деятельности, предусмотренной концессионным 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lastRenderedPageBreak/>
              <w:t>соглашением) либо срок заключения с концессионером соглашения об установлении сервитута в отношении этих земельных участков, либо срок предоставления этих земельных участков на ином законном основании;</w:t>
            </w:r>
          </w:p>
          <w:p w14:paraId="09AAEE51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предложения о размере задатка, вносимого в обеспечение исполнения обязательства по заключению концессионного соглашения (далее - задаток); в случае если объектом концессионного соглашения являются объекты теплоснабжения, централизованные системы горячего водоснабжения и (или) водоотведения, отдельные объекты таких систем, наряду с предусмотренной настоящим пунктом информацией, предложение должно содержать следующие существенные условия концессионных соглашений:</w:t>
            </w:r>
          </w:p>
          <w:p w14:paraId="7D85542B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-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водоотведения,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теплоснабжения);</w:t>
            </w:r>
          </w:p>
          <w:p w14:paraId="7EFADF0B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) задание и основные мероприятия, определенные в соответствии со статьей 22 Федерального закона от 21.07.2005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 115-ФЗ «О концессионных соглашениях», с описанием основных характеристик таких мероприятий;</w:t>
            </w:r>
          </w:p>
          <w:p w14:paraId="794B98B6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концессионером;</w:t>
            </w:r>
          </w:p>
          <w:p w14:paraId="642E77B9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предусмотренных конкурсной документацией технико-экономических показателей данных систем и (или) объектов (далее - плановые значения показателей деятельности концессионера);</w:t>
            </w:r>
          </w:p>
          <w:p w14:paraId="65B3ECEA" w14:textId="77777777" w:rsidR="00BF750B" w:rsidRPr="00BF750B" w:rsidRDefault="00DD4BC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F5503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F750B" w:rsidRPr="00BF750B">
              <w:rPr>
                <w:rFonts w:eastAsia="Calibri"/>
                <w:sz w:val="28"/>
                <w:szCs w:val="28"/>
                <w:lang w:eastAsia="en-US"/>
              </w:rPr>
              <w:t>) порядок возмещения расходов концессионера, подлежащих возмещению в соответствии нормативными правовыми актами Российской Федерации в сфере теплоснабжения, в сфере водоснабжения, в сфере водоотведения и не возмещенных ему на момент окончания срока действия концессионного соглашения.</w:t>
            </w:r>
          </w:p>
          <w:p w14:paraId="4294BEC0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2.1.</w:t>
            </w:r>
            <w:r w:rsidR="00DD4BC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. По результатам предварительной работы инициатор от лица </w:t>
            </w:r>
            <w:proofErr w:type="spellStart"/>
            <w:r w:rsidRPr="00BF750B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 формирует перечень объектов муниципального недвижимого имущества, передаваемого в концессионное соглашение, и направляет его в адрес Главы Администрации </w:t>
            </w:r>
            <w:r w:rsidR="00DD4BCB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5F669B3F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DD4BCB">
              <w:rPr>
                <w:rFonts w:eastAsia="Calibri"/>
                <w:sz w:val="28"/>
                <w:szCs w:val="28"/>
                <w:lang w:eastAsia="en-US"/>
              </w:rPr>
              <w:t>1.3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. В случае получения согласия Главы Администрации </w:t>
            </w:r>
            <w:r w:rsidR="00DD4BCB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 инициатор от лица </w:t>
            </w:r>
            <w:proofErr w:type="spellStart"/>
            <w:r w:rsidRPr="00BF750B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 осуществляет подготовку проекта решения о заключении концессионного соглашения в форме постановления Администрации </w:t>
            </w:r>
            <w:r w:rsidR="00DD4BCB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7E5EB55F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="00DD4BC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DD4BCB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 На основании Постановления (решения) о заключении концессионного соглашения инициатор от лица </w:t>
            </w:r>
            <w:proofErr w:type="spellStart"/>
            <w:r w:rsidRPr="00BF750B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 осуществляет:</w:t>
            </w:r>
          </w:p>
          <w:p w14:paraId="1260F686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- подготовку конкурсной документации и ее согласование с уполномоченным органом структурного подразделения Администрации </w:t>
            </w:r>
            <w:r w:rsidR="00DD4BCB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, курирующим вопросы отрасли, соответствующей назначению объекта концессионного соглашения, и структурными подразделениями Администрации </w:t>
            </w:r>
            <w:r w:rsidR="00DD4BCB"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 (далее – Администрация), участвовавшими в подготовке проекта условий концессионного соглашения;</w:t>
            </w:r>
          </w:p>
          <w:p w14:paraId="2CDE33A5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- утверждение конкурсной документации;</w:t>
            </w:r>
          </w:p>
          <w:p w14:paraId="637006EC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- внесение изменений в конкурсную документацию;</w:t>
            </w:r>
          </w:p>
          <w:p w14:paraId="5BC67E99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- подготовку проекта постановления Администрации о создании конкурсной комиссии по проведению конкурса (далее - конкурсная комиссия) и утверждении ее персонального состава.</w:t>
            </w:r>
          </w:p>
          <w:p w14:paraId="68F39EE1" w14:textId="77777777" w:rsidR="00BF750B" w:rsidRPr="00BF750B" w:rsidRDefault="00BF750B" w:rsidP="00BF750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DD4BC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DD4BCB"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 Внесение изменений в конкурсную документацию осуществляется инициатором от лица </w:t>
            </w:r>
            <w:proofErr w:type="spellStart"/>
            <w:r w:rsidRPr="00BF750B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 в порядке и на условиях, установленных Федеральным законом от 21.07.2005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 115-ФЗ «О концессионных соглашениях».</w:t>
            </w:r>
          </w:p>
          <w:p w14:paraId="6522FBC5" w14:textId="77777777" w:rsidR="00DD4BCB" w:rsidRDefault="00BF750B" w:rsidP="00DD4B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750B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DD4BC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DD4BCB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 Инициатор от лица </w:t>
            </w:r>
            <w:proofErr w:type="spellStart"/>
            <w:r w:rsidRPr="00BF750B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BF750B">
              <w:rPr>
                <w:rFonts w:eastAsia="Calibri"/>
                <w:sz w:val="28"/>
                <w:szCs w:val="28"/>
                <w:lang w:eastAsia="en-US"/>
              </w:rPr>
              <w:t xml:space="preserve"> готовит проект постановления о создании рабочей группы по заключению и реализации концессионного соглашения с привлечением иных структурных и отраслевых органов Администрации, а также экспертов и специалистов из других организаций.</w:t>
            </w:r>
          </w:p>
          <w:p w14:paraId="0A21B333" w14:textId="77777777" w:rsidR="00DD4BCB" w:rsidRDefault="00DD4BCB" w:rsidP="00BF750B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E45DF4" w14:textId="77777777" w:rsidR="00E95F45" w:rsidRDefault="00E95F45" w:rsidP="00E95F4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9F18A2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Организация и проведение конкурса на право заключения концессионного соглашения</w:t>
            </w:r>
          </w:p>
          <w:p w14:paraId="58F53CD8" w14:textId="77777777" w:rsidR="00E95F45" w:rsidRPr="00E95F45" w:rsidRDefault="00E95F45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F45">
              <w:rPr>
                <w:rFonts w:eastAsia="Calibri"/>
                <w:sz w:val="28"/>
                <w:szCs w:val="28"/>
                <w:lang w:eastAsia="en-US"/>
              </w:rPr>
              <w:t>3.1. Организация и проведение конкурсов на право заключения концессионных соглашений (в дальнейшем именуемые конкурсы) осуществляются конкурсной комиссией. Персональный состав конкурсной комиссии определяется Постановлением Администрации.</w:t>
            </w:r>
          </w:p>
          <w:p w14:paraId="532C1730" w14:textId="77777777" w:rsidR="00E95F45" w:rsidRPr="00E95F45" w:rsidRDefault="00E95F45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F45">
              <w:rPr>
                <w:rFonts w:eastAsia="Calibri"/>
                <w:sz w:val="28"/>
                <w:szCs w:val="28"/>
                <w:lang w:eastAsia="en-US"/>
              </w:rPr>
              <w:t xml:space="preserve">В целях обеспечения деятельности конкурсной комиссии инициатор передает по акту приема-передачи в конкурсную комиссию пакет документов, включающий в себя постановление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E95F45">
              <w:rPr>
                <w:rFonts w:eastAsia="Calibri"/>
                <w:sz w:val="28"/>
                <w:szCs w:val="28"/>
                <w:lang w:eastAsia="en-US"/>
              </w:rPr>
              <w:t xml:space="preserve"> о заключении концессионного соглашения и конкурсную документацию, подготовленную и утвержденную в соответствии с п. 2.3 настоящего Положения, а также ее электронную версию.</w:t>
            </w:r>
          </w:p>
          <w:p w14:paraId="5D827BC8" w14:textId="77777777" w:rsidR="00E95F45" w:rsidRPr="00E95F45" w:rsidRDefault="00E95F45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F45">
              <w:rPr>
                <w:rFonts w:eastAsia="Calibri"/>
                <w:sz w:val="28"/>
                <w:szCs w:val="28"/>
                <w:lang w:eastAsia="en-US"/>
              </w:rPr>
              <w:t>3.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95F45">
              <w:rPr>
                <w:rFonts w:eastAsia="Calibri"/>
                <w:sz w:val="28"/>
                <w:szCs w:val="28"/>
                <w:lang w:eastAsia="en-US"/>
              </w:rPr>
              <w:t xml:space="preserve">. Конкурсная комиссия выполняет функции, установленные статьей 25 Федерального закона от 21.07.2005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E95F45">
              <w:rPr>
                <w:rFonts w:eastAsia="Calibri"/>
                <w:sz w:val="28"/>
                <w:szCs w:val="28"/>
                <w:lang w:eastAsia="en-US"/>
              </w:rPr>
              <w:t xml:space="preserve"> 115-ФЗ «О концессионных соглашениях».</w:t>
            </w:r>
          </w:p>
          <w:p w14:paraId="71D37E58" w14:textId="77777777" w:rsidR="00E95F45" w:rsidRPr="00E95F45" w:rsidRDefault="00E95F45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F45">
              <w:rPr>
                <w:rFonts w:eastAsia="Calibri"/>
                <w:sz w:val="28"/>
                <w:szCs w:val="28"/>
                <w:lang w:eastAsia="en-US"/>
              </w:rPr>
              <w:t>3.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95F45">
              <w:rPr>
                <w:rFonts w:eastAsia="Calibri"/>
                <w:sz w:val="28"/>
                <w:szCs w:val="28"/>
                <w:lang w:eastAsia="en-US"/>
              </w:rPr>
              <w:t xml:space="preserve">. Инициатор от лица </w:t>
            </w:r>
            <w:proofErr w:type="spellStart"/>
            <w:r w:rsidRPr="00E95F45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E95F45">
              <w:rPr>
                <w:rFonts w:eastAsia="Calibri"/>
                <w:sz w:val="28"/>
                <w:szCs w:val="28"/>
                <w:lang w:eastAsia="en-US"/>
              </w:rPr>
              <w:t xml:space="preserve"> обеспечивает деятельность конкурсной комиссии в части:</w:t>
            </w:r>
          </w:p>
          <w:p w14:paraId="59A2FC3D" w14:textId="77777777" w:rsidR="00E95F45" w:rsidRPr="00E95F45" w:rsidRDefault="00E95F45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F45">
              <w:rPr>
                <w:rFonts w:eastAsia="Calibri"/>
                <w:sz w:val="28"/>
                <w:szCs w:val="28"/>
                <w:lang w:eastAsia="en-US"/>
              </w:rPr>
              <w:t>- опубликования и размещения сообщения о проведении конкурса;</w:t>
            </w:r>
          </w:p>
          <w:p w14:paraId="5CB39D2E" w14:textId="77777777" w:rsidR="00E95F45" w:rsidRPr="00E95F45" w:rsidRDefault="00E95F45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F45">
              <w:rPr>
                <w:rFonts w:eastAsia="Calibri"/>
                <w:sz w:val="28"/>
                <w:szCs w:val="28"/>
                <w:lang w:eastAsia="en-US"/>
              </w:rPr>
              <w:t>- опубликования и размещения сообщений о внесении изменений в конкурсную документацию, а также направления указанного сообщения лицам в соответствии с решением о заключении концессионного соглашения;</w:t>
            </w:r>
          </w:p>
          <w:p w14:paraId="71A1D290" w14:textId="77777777" w:rsidR="00E95F45" w:rsidRPr="00E95F45" w:rsidRDefault="00E95F45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F45">
              <w:rPr>
                <w:rFonts w:eastAsia="Calibri"/>
                <w:sz w:val="28"/>
                <w:szCs w:val="28"/>
                <w:lang w:eastAsia="en-US"/>
              </w:rPr>
              <w:t>- приема заявок на участие в конкурсе;</w:t>
            </w:r>
          </w:p>
          <w:p w14:paraId="6817CAE2" w14:textId="77777777" w:rsidR="00E95F45" w:rsidRPr="00E95F45" w:rsidRDefault="00E95F45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F45">
              <w:rPr>
                <w:rFonts w:eastAsia="Calibri"/>
                <w:sz w:val="28"/>
                <w:szCs w:val="28"/>
                <w:lang w:eastAsia="en-US"/>
              </w:rPr>
              <w:t>- предоставления конкурсной документации;</w:t>
            </w:r>
          </w:p>
          <w:p w14:paraId="73CF2195" w14:textId="77777777" w:rsidR="00E95F45" w:rsidRPr="00E95F45" w:rsidRDefault="00E95F45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F45">
              <w:rPr>
                <w:rFonts w:eastAsia="Calibri"/>
                <w:sz w:val="28"/>
                <w:szCs w:val="28"/>
                <w:lang w:eastAsia="en-US"/>
              </w:rPr>
              <w:lastRenderedPageBreak/>
              <w:t>- направления подготовленных разъяснений положений конкурсной документации (при поступлении запроса о разъяснении положений конкурсной документации);</w:t>
            </w:r>
          </w:p>
          <w:p w14:paraId="6C483707" w14:textId="77777777" w:rsidR="00E95F45" w:rsidRPr="00E95F45" w:rsidRDefault="00E95F45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F45">
              <w:rPr>
                <w:rFonts w:eastAsia="Calibri"/>
                <w:sz w:val="28"/>
                <w:szCs w:val="28"/>
                <w:lang w:eastAsia="en-US"/>
              </w:rPr>
              <w:t>- передачи заявок на участие в конкурсе на рассмотрение конкурсной комиссии;</w:t>
            </w:r>
          </w:p>
          <w:p w14:paraId="297408F2" w14:textId="77777777" w:rsidR="00E95F45" w:rsidRPr="00E95F45" w:rsidRDefault="00E95F45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F45">
              <w:rPr>
                <w:rFonts w:eastAsia="Calibri"/>
                <w:sz w:val="28"/>
                <w:szCs w:val="28"/>
                <w:lang w:eastAsia="en-US"/>
              </w:rPr>
              <w:t>- уведомления участников конкурса о результатах проведения конкурса;</w:t>
            </w:r>
          </w:p>
          <w:p w14:paraId="6387FA10" w14:textId="77777777" w:rsidR="00E95F45" w:rsidRPr="00E95F45" w:rsidRDefault="00E95F45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F45">
              <w:rPr>
                <w:rFonts w:eastAsia="Calibri"/>
                <w:sz w:val="28"/>
                <w:szCs w:val="28"/>
                <w:lang w:eastAsia="en-US"/>
              </w:rPr>
              <w:t>- опубликования и размещения конкурсной комиссией сообщения о результатах проведения конкурса;</w:t>
            </w:r>
          </w:p>
          <w:p w14:paraId="729122F5" w14:textId="77777777" w:rsidR="00E95F45" w:rsidRPr="00E95F45" w:rsidRDefault="00E95F45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F45">
              <w:rPr>
                <w:rFonts w:eastAsia="Calibri"/>
                <w:sz w:val="28"/>
                <w:szCs w:val="28"/>
                <w:lang w:eastAsia="en-US"/>
              </w:rPr>
              <w:t>- хранения протокола о результатах проведения конкурса в течение установленного Федеральным законом срока.</w:t>
            </w:r>
          </w:p>
          <w:p w14:paraId="44F70777" w14:textId="77777777" w:rsidR="00C5136E" w:rsidRDefault="00C5136E" w:rsidP="00E95F4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E640D0" w14:textId="77777777" w:rsidR="00C5136E" w:rsidRDefault="00C5136E" w:rsidP="00C5136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9F18A2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Порядок заключения концессионного соглашения</w:t>
            </w:r>
          </w:p>
          <w:p w14:paraId="43514A92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4.1. Концессионн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>е соглашен</w:t>
            </w:r>
            <w:r>
              <w:rPr>
                <w:rFonts w:eastAsia="Calibri"/>
                <w:sz w:val="28"/>
                <w:szCs w:val="28"/>
                <w:lang w:eastAsia="en-US"/>
              </w:rPr>
              <w:t>ие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должно содержать следующую информацию:</w:t>
            </w:r>
          </w:p>
          <w:p w14:paraId="20A6A92B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1) объект соглашения;</w:t>
            </w:r>
          </w:p>
          <w:p w14:paraId="34B4A034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2) срок действия соглашения и (или) порядок его определения;</w:t>
            </w:r>
          </w:p>
          <w:p w14:paraId="1072AC9B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3) порядок создания объекта соглашения путем строительства, реконструкции, эксплуатации, технического обслуживания;</w:t>
            </w:r>
          </w:p>
          <w:p w14:paraId="1A547540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4) порядок расчетов между сторонами;</w:t>
            </w:r>
          </w:p>
          <w:p w14:paraId="3522E1E8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5) распределение рисков между сторонами;</w:t>
            </w:r>
          </w:p>
          <w:p w14:paraId="164149F7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6) ответственность за нарушения взятых на себя обязательств, сторонами соглашения.</w:t>
            </w:r>
          </w:p>
          <w:p w14:paraId="61BF438C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От лица </w:t>
            </w:r>
            <w:proofErr w:type="spellStart"/>
            <w:r w:rsidRPr="00C5136E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концессионное соглашение подписывает Глава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либо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 xml:space="preserve">уполномоченный 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Провиденского городского округа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>, осуществляющ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координацию и регулирование деятельности в соответствующей отрасли (сфере управления), соответствующей назначению объектов концессионных соглашений.</w:t>
            </w:r>
          </w:p>
          <w:p w14:paraId="018F4242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4.2. </w:t>
            </w:r>
            <w:proofErr w:type="spellStart"/>
            <w:r w:rsidRPr="00C5136E">
              <w:rPr>
                <w:rFonts w:eastAsia="Calibri"/>
                <w:sz w:val="28"/>
                <w:szCs w:val="28"/>
                <w:lang w:eastAsia="en-US"/>
              </w:rPr>
              <w:t>Концедент</w:t>
            </w:r>
            <w:proofErr w:type="spellEnd"/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в лице инициатора в установленный Федеральным законом от 21.07.2005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115-ФЗ «О концессионных соглашениях» в установленный срок направляет победителю конкурса экземпляр протокола о результатах проведения конкурса, а также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      </w:r>
          </w:p>
          <w:p w14:paraId="6FED7CC5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4.3. В случае отказа или уклонения победителя конкурса от подписания в установленный срок концессионного соглашения </w:t>
            </w:r>
            <w:proofErr w:type="spellStart"/>
            <w:r w:rsidRPr="00C5136E">
              <w:rPr>
                <w:rFonts w:eastAsia="Calibri"/>
                <w:sz w:val="28"/>
                <w:szCs w:val="28"/>
                <w:lang w:eastAsia="en-US"/>
              </w:rPr>
              <w:t>концедент</w:t>
            </w:r>
            <w:proofErr w:type="spellEnd"/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в лице инициатора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      </w:r>
          </w:p>
          <w:p w14:paraId="04D88483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от 21.07.2005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115-ФЗ «О 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концессионных соглашениях» случаях принимается путем принятия постановления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016046AC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Подготовку проекта постановления о заключении концессионного соглашения без проведения конкурса осуществляет инициатор.</w:t>
            </w:r>
          </w:p>
          <w:p w14:paraId="6583E6FC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В случае заключения концессионного соглашения без проведения конкурса (при объявлении конкурса несостоявшимся) </w:t>
            </w:r>
            <w:proofErr w:type="spellStart"/>
            <w:r w:rsidRPr="00C5136E">
              <w:rPr>
                <w:rFonts w:eastAsia="Calibri"/>
                <w:sz w:val="28"/>
                <w:szCs w:val="28"/>
                <w:lang w:eastAsia="en-US"/>
              </w:rPr>
              <w:t>концедент</w:t>
            </w:r>
            <w:proofErr w:type="spellEnd"/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в лице инициатора в установленный Федеральным законом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конкурсной документации.</w:t>
            </w:r>
          </w:p>
          <w:p w14:paraId="10413BBA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4.4. Перемена лиц по концессионному соглашению путем уступки требования или перевода долга допускается с согласия </w:t>
            </w:r>
            <w:proofErr w:type="spellStart"/>
            <w:r w:rsidRPr="00C5136E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(по решению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>) с момента ввода в эксплуатацию объекта концессионного соглашения.</w:t>
            </w:r>
          </w:p>
          <w:p w14:paraId="319CF5E9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4.5. Подготовка и оформление концессионных соглашений по инициативе концессионера осуществляются в соответствии с Федеральным законом от 21.07.2005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115-ФЗ «О концессионных соглашениях».</w:t>
            </w:r>
          </w:p>
          <w:p w14:paraId="6D92ACFB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4.</w:t>
            </w:r>
            <w:proofErr w:type="gramStart"/>
            <w:r w:rsidRPr="00C5136E">
              <w:rPr>
                <w:rFonts w:eastAsia="Calibri"/>
                <w:sz w:val="28"/>
                <w:szCs w:val="28"/>
                <w:lang w:eastAsia="en-US"/>
              </w:rPr>
              <w:t>6.Концессионно</w:t>
            </w:r>
            <w:proofErr w:type="gramEnd"/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соглашение может быть прекращено в следующих случаях:</w:t>
            </w:r>
          </w:p>
          <w:p w14:paraId="2F030202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- по истечении срока действия;</w:t>
            </w:r>
          </w:p>
          <w:p w14:paraId="2170E510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- по соглашению сторон;</w:t>
            </w:r>
          </w:p>
          <w:p w14:paraId="03106498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- в случае досрочного расторжения по решению суда;</w:t>
            </w:r>
          </w:p>
          <w:p w14:paraId="26EFBD2A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- по иным основаниям, предусмотренным соглашением.</w:t>
            </w:r>
          </w:p>
          <w:p w14:paraId="5638B299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288D38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b/>
                <w:sz w:val="28"/>
                <w:szCs w:val="28"/>
                <w:lang w:eastAsia="en-US"/>
              </w:rPr>
              <w:t>5. Порядок предоставления земельных участков концессионерам</w:t>
            </w:r>
          </w:p>
          <w:p w14:paraId="26BE7DEE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F1CC1B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5.1. Предоставление концессионеру земельного участка для осуществления им деятельности, предусмотренной концессионным соглашением, осуществляется в соответствии с Земельным кодексом Российской Федерации, Федеральным законом от 21.07.2005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115-ФЗ «О концессионных соглашениях» и муниципальными правовыми актами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7B300DEF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5.2. Заключение договора аренды (субаренды) в отношении земельного участка с концессионером осуществляет Управление финансов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экономики и имущественных отношений администрации Провиденского городского округа 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>в порядке, установленном земельным законодательством РФ и муниципальными правовыми актами.</w:t>
            </w:r>
          </w:p>
          <w:p w14:paraId="7D9379D7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5.3. Подготовку заключения о возможности либо невозможности установления публичного ограничения права на пользование земельными участками и процедуру установления публичного сервитута осуществляет Управления финансов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экономики и имущественных отношений администрации Провиденского городского округа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в порядке, установленном земельным законодательством Российской Федерации и муниципальными правовыми актами.</w:t>
            </w:r>
          </w:p>
          <w:p w14:paraId="1DB61C3A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lastRenderedPageBreak/>
              <w:t>5.4. Прекращение концессионного соглашения является основанием для прекращения договора аренды (субаренды), соглашения об установлении сервитута в отношении земельного участка.</w:t>
            </w:r>
          </w:p>
          <w:p w14:paraId="6E659EEE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>Сохранение сервитута при переходе прав на земельный участок осуществляется в соответствии с правилами, установленными Гражданским кодексом Российской Федерации.</w:t>
            </w:r>
          </w:p>
          <w:p w14:paraId="4B8F03B3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8DD1F4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b/>
                <w:sz w:val="28"/>
                <w:szCs w:val="28"/>
                <w:lang w:eastAsia="en-US"/>
              </w:rPr>
              <w:t>6. Контроль за исполнением концессионных соглашений</w:t>
            </w:r>
          </w:p>
          <w:p w14:paraId="03BC5503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B15FF9F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6.1. От имени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контроль за исполнением концессионных соглашений осуществляется инициатором от лица </w:t>
            </w:r>
            <w:proofErr w:type="spellStart"/>
            <w:r w:rsidRPr="00C5136E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в соответствии с условиями концессионных соглашений.</w:t>
            </w:r>
          </w:p>
          <w:p w14:paraId="45FC650E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BDB24F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b/>
                <w:sz w:val="28"/>
                <w:szCs w:val="28"/>
                <w:lang w:eastAsia="en-US"/>
              </w:rPr>
              <w:t>7. Порядок внесения изменений в концессионное соглашение</w:t>
            </w:r>
          </w:p>
          <w:p w14:paraId="4E6E73F0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62A61C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7.1. В случаях, предусмотренных Федеральным законом от 21.07.2005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115-ФЗ «О концессионных соглашениях», в концессионное соглашение могут быть внесены изменения путем заключения дополнительного соглашения концессионному соглашению.</w:t>
            </w:r>
          </w:p>
          <w:p w14:paraId="298B7DE7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Решение о внесении изменений в концессионное соглашение оформляется постановлением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6769D8F6" w14:textId="77777777" w:rsidR="00C5136E" w:rsidRP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7.2. Подготовку проекта постановления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Провиденского городского округа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о внесении изменений в концессионное соглашение осуществляет инициатор в лице </w:t>
            </w:r>
            <w:proofErr w:type="spellStart"/>
            <w:r w:rsidRPr="00C5136E">
              <w:rPr>
                <w:rFonts w:eastAsia="Calibri"/>
                <w:sz w:val="28"/>
                <w:szCs w:val="28"/>
                <w:lang w:eastAsia="en-US"/>
              </w:rPr>
              <w:t>концедента</w:t>
            </w:r>
            <w:proofErr w:type="spellEnd"/>
            <w:r w:rsidRPr="00C513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62B55199" w14:textId="77777777" w:rsid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7.3. Изменения условий концессионного соглашения осуществляются по инициативе любой из его сторон в порядке, установленном Федеральным законом от 21.07.2005 года </w:t>
            </w:r>
            <w:r w:rsidR="000A5BD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C5136E">
              <w:rPr>
                <w:rFonts w:eastAsia="Calibri"/>
                <w:sz w:val="28"/>
                <w:szCs w:val="28"/>
                <w:lang w:eastAsia="en-US"/>
              </w:rPr>
              <w:t xml:space="preserve"> 115-ФЗ «О концессионных соглашениях» и разделом 4 настоящего Положения </w:t>
            </w:r>
          </w:p>
          <w:p w14:paraId="61083A90" w14:textId="77777777" w:rsidR="00C5136E" w:rsidRDefault="00C5136E" w:rsidP="00C5136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BB9A4E" w14:textId="77777777" w:rsidR="007B27E3" w:rsidRPr="007B27E3" w:rsidRDefault="007B27E3" w:rsidP="007B27E3">
            <w:pPr>
              <w:rPr>
                <w:rFonts w:ascii="PTSansRegular" w:hAnsi="PTSansRegular"/>
                <w:color w:val="000000"/>
              </w:rPr>
            </w:pPr>
          </w:p>
        </w:tc>
      </w:tr>
    </w:tbl>
    <w:p w14:paraId="77C05255" w14:textId="77777777" w:rsidR="007B27E3" w:rsidRPr="007B27E3" w:rsidRDefault="007B27E3" w:rsidP="007B27E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8238B21" w14:textId="77777777" w:rsidR="007B27E3" w:rsidRDefault="007B27E3" w:rsidP="00E03AD2">
      <w:pPr>
        <w:rPr>
          <w:sz w:val="28"/>
          <w:szCs w:val="28"/>
        </w:rPr>
      </w:pPr>
    </w:p>
    <w:p w14:paraId="769D3B64" w14:textId="77777777" w:rsidR="00D24AC4" w:rsidRDefault="00D24AC4" w:rsidP="00E03AD2">
      <w:pPr>
        <w:rPr>
          <w:sz w:val="28"/>
          <w:szCs w:val="28"/>
        </w:rPr>
      </w:pPr>
    </w:p>
    <w:p w14:paraId="08FC5355" w14:textId="77777777" w:rsidR="00D24AC4" w:rsidRDefault="00D24AC4" w:rsidP="00E03AD2">
      <w:pPr>
        <w:rPr>
          <w:sz w:val="28"/>
          <w:szCs w:val="28"/>
        </w:rPr>
      </w:pPr>
    </w:p>
    <w:p w14:paraId="53159BD9" w14:textId="77777777" w:rsidR="00C47C55" w:rsidRDefault="00D24AC4" w:rsidP="00E03A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08C7F8" w14:textId="77777777" w:rsidR="007B27E3" w:rsidRDefault="007B27E3" w:rsidP="00C47C55">
      <w:pPr>
        <w:ind w:left="5664" w:firstLine="708"/>
        <w:rPr>
          <w:sz w:val="28"/>
          <w:szCs w:val="28"/>
        </w:rPr>
      </w:pPr>
    </w:p>
    <w:p w14:paraId="0EEC63C4" w14:textId="77777777" w:rsidR="007B27E3" w:rsidRDefault="007B27E3" w:rsidP="00C47C55">
      <w:pPr>
        <w:ind w:left="5664" w:firstLine="708"/>
        <w:rPr>
          <w:sz w:val="28"/>
          <w:szCs w:val="28"/>
        </w:rPr>
      </w:pPr>
    </w:p>
    <w:p w14:paraId="1DBC149F" w14:textId="77777777" w:rsidR="007B27E3" w:rsidRDefault="007B27E3" w:rsidP="00C47C55">
      <w:pPr>
        <w:ind w:left="5664" w:firstLine="708"/>
        <w:rPr>
          <w:sz w:val="28"/>
          <w:szCs w:val="28"/>
        </w:rPr>
      </w:pPr>
    </w:p>
    <w:p w14:paraId="536FD700" w14:textId="77777777" w:rsidR="007B27E3" w:rsidRDefault="007B27E3" w:rsidP="00C47C55">
      <w:pPr>
        <w:ind w:left="5664" w:firstLine="708"/>
        <w:rPr>
          <w:sz w:val="28"/>
          <w:szCs w:val="28"/>
        </w:rPr>
      </w:pPr>
    </w:p>
    <w:sectPr w:rsidR="007B27E3" w:rsidSect="009F18A2">
      <w:pgSz w:w="11906" w:h="16838"/>
      <w:pgMar w:top="719" w:right="851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501D" w14:textId="77777777" w:rsidR="00EE542F" w:rsidRDefault="00EE542F" w:rsidP="008C6D01">
      <w:r>
        <w:separator/>
      </w:r>
    </w:p>
  </w:endnote>
  <w:endnote w:type="continuationSeparator" w:id="0">
    <w:p w14:paraId="3E6D282C" w14:textId="77777777" w:rsidR="00EE542F" w:rsidRDefault="00EE542F" w:rsidP="008C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42F6" w14:textId="77777777" w:rsidR="00EE542F" w:rsidRDefault="00EE542F" w:rsidP="008C6D01">
      <w:r>
        <w:separator/>
      </w:r>
    </w:p>
  </w:footnote>
  <w:footnote w:type="continuationSeparator" w:id="0">
    <w:p w14:paraId="7172577B" w14:textId="77777777" w:rsidR="00EE542F" w:rsidRDefault="00EE542F" w:rsidP="008C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381"/>
    <w:multiLevelType w:val="hybridMultilevel"/>
    <w:tmpl w:val="9D4A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D1FBF"/>
    <w:multiLevelType w:val="hybridMultilevel"/>
    <w:tmpl w:val="490E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D7585"/>
    <w:multiLevelType w:val="hybridMultilevel"/>
    <w:tmpl w:val="06FC3E1C"/>
    <w:lvl w:ilvl="0" w:tplc="2E7CD23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37925C20">
      <w:numFmt w:val="none"/>
      <w:lvlText w:val=""/>
      <w:lvlJc w:val="left"/>
      <w:pPr>
        <w:tabs>
          <w:tab w:val="num" w:pos="360"/>
        </w:tabs>
      </w:pPr>
    </w:lvl>
    <w:lvl w:ilvl="2" w:tplc="D5EC78A6">
      <w:numFmt w:val="none"/>
      <w:lvlText w:val=""/>
      <w:lvlJc w:val="left"/>
      <w:pPr>
        <w:tabs>
          <w:tab w:val="num" w:pos="360"/>
        </w:tabs>
      </w:pPr>
    </w:lvl>
    <w:lvl w:ilvl="3" w:tplc="EBA00B54">
      <w:numFmt w:val="none"/>
      <w:lvlText w:val=""/>
      <w:lvlJc w:val="left"/>
      <w:pPr>
        <w:tabs>
          <w:tab w:val="num" w:pos="360"/>
        </w:tabs>
      </w:pPr>
    </w:lvl>
    <w:lvl w:ilvl="4" w:tplc="EBF83806">
      <w:numFmt w:val="none"/>
      <w:lvlText w:val=""/>
      <w:lvlJc w:val="left"/>
      <w:pPr>
        <w:tabs>
          <w:tab w:val="num" w:pos="360"/>
        </w:tabs>
      </w:pPr>
    </w:lvl>
    <w:lvl w:ilvl="5" w:tplc="9E548316">
      <w:numFmt w:val="none"/>
      <w:lvlText w:val=""/>
      <w:lvlJc w:val="left"/>
      <w:pPr>
        <w:tabs>
          <w:tab w:val="num" w:pos="360"/>
        </w:tabs>
      </w:pPr>
    </w:lvl>
    <w:lvl w:ilvl="6" w:tplc="657CDD64">
      <w:numFmt w:val="none"/>
      <w:lvlText w:val=""/>
      <w:lvlJc w:val="left"/>
      <w:pPr>
        <w:tabs>
          <w:tab w:val="num" w:pos="360"/>
        </w:tabs>
      </w:pPr>
    </w:lvl>
    <w:lvl w:ilvl="7" w:tplc="BFF0020E">
      <w:numFmt w:val="none"/>
      <w:lvlText w:val=""/>
      <w:lvlJc w:val="left"/>
      <w:pPr>
        <w:tabs>
          <w:tab w:val="num" w:pos="360"/>
        </w:tabs>
      </w:pPr>
    </w:lvl>
    <w:lvl w:ilvl="8" w:tplc="46A2275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04E12F6"/>
    <w:multiLevelType w:val="hybridMultilevel"/>
    <w:tmpl w:val="36F81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12029"/>
    <w:multiLevelType w:val="hybridMultilevel"/>
    <w:tmpl w:val="D4045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2A76DC"/>
    <w:multiLevelType w:val="hybridMultilevel"/>
    <w:tmpl w:val="5DB4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1800"/>
    <w:rsid w:val="000032D4"/>
    <w:rsid w:val="0000397D"/>
    <w:rsid w:val="00024123"/>
    <w:rsid w:val="000305A0"/>
    <w:rsid w:val="0004173B"/>
    <w:rsid w:val="00042432"/>
    <w:rsid w:val="000517AD"/>
    <w:rsid w:val="00052153"/>
    <w:rsid w:val="00054E95"/>
    <w:rsid w:val="000566FD"/>
    <w:rsid w:val="00080B13"/>
    <w:rsid w:val="0008738D"/>
    <w:rsid w:val="000A32A6"/>
    <w:rsid w:val="000A5BDE"/>
    <w:rsid w:val="000A7A3F"/>
    <w:rsid w:val="000B10C6"/>
    <w:rsid w:val="000B37D1"/>
    <w:rsid w:val="000C1382"/>
    <w:rsid w:val="000D7C4A"/>
    <w:rsid w:val="000D7E04"/>
    <w:rsid w:val="000E1E7F"/>
    <w:rsid w:val="000E2D2F"/>
    <w:rsid w:val="000E7C3D"/>
    <w:rsid w:val="00101BA3"/>
    <w:rsid w:val="00131C9A"/>
    <w:rsid w:val="00142684"/>
    <w:rsid w:val="0015745B"/>
    <w:rsid w:val="00161BFA"/>
    <w:rsid w:val="00171ACE"/>
    <w:rsid w:val="0017455F"/>
    <w:rsid w:val="00192573"/>
    <w:rsid w:val="001A41EC"/>
    <w:rsid w:val="001A598A"/>
    <w:rsid w:val="001C2A41"/>
    <w:rsid w:val="001C512E"/>
    <w:rsid w:val="001C6928"/>
    <w:rsid w:val="001D3B4B"/>
    <w:rsid w:val="001E3004"/>
    <w:rsid w:val="001F3B97"/>
    <w:rsid w:val="001F433F"/>
    <w:rsid w:val="001F69A3"/>
    <w:rsid w:val="001F7F65"/>
    <w:rsid w:val="00211595"/>
    <w:rsid w:val="00220F40"/>
    <w:rsid w:val="00224F9F"/>
    <w:rsid w:val="002321D8"/>
    <w:rsid w:val="002546F3"/>
    <w:rsid w:val="00265A1B"/>
    <w:rsid w:val="00266507"/>
    <w:rsid w:val="00266AC6"/>
    <w:rsid w:val="00270542"/>
    <w:rsid w:val="0027154D"/>
    <w:rsid w:val="00277A64"/>
    <w:rsid w:val="00291574"/>
    <w:rsid w:val="002919B4"/>
    <w:rsid w:val="002A198D"/>
    <w:rsid w:val="002A4693"/>
    <w:rsid w:val="002A5102"/>
    <w:rsid w:val="002B5F3E"/>
    <w:rsid w:val="002C6A0F"/>
    <w:rsid w:val="002D0921"/>
    <w:rsid w:val="002D0B3B"/>
    <w:rsid w:val="002E66C6"/>
    <w:rsid w:val="002F170A"/>
    <w:rsid w:val="003034BC"/>
    <w:rsid w:val="003125F2"/>
    <w:rsid w:val="0031648A"/>
    <w:rsid w:val="0032244E"/>
    <w:rsid w:val="00324B70"/>
    <w:rsid w:val="00341461"/>
    <w:rsid w:val="00341A84"/>
    <w:rsid w:val="00352004"/>
    <w:rsid w:val="0035787D"/>
    <w:rsid w:val="00357A44"/>
    <w:rsid w:val="003626E8"/>
    <w:rsid w:val="00371F31"/>
    <w:rsid w:val="0037702F"/>
    <w:rsid w:val="003863A0"/>
    <w:rsid w:val="003947FA"/>
    <w:rsid w:val="00395DD2"/>
    <w:rsid w:val="003A4BEF"/>
    <w:rsid w:val="003B26F8"/>
    <w:rsid w:val="003B3741"/>
    <w:rsid w:val="003B54BF"/>
    <w:rsid w:val="003C16B1"/>
    <w:rsid w:val="003C229E"/>
    <w:rsid w:val="003C6DB6"/>
    <w:rsid w:val="003D06D7"/>
    <w:rsid w:val="003D3A63"/>
    <w:rsid w:val="003D4924"/>
    <w:rsid w:val="003D7631"/>
    <w:rsid w:val="003F6D8D"/>
    <w:rsid w:val="00413EDA"/>
    <w:rsid w:val="00420CCB"/>
    <w:rsid w:val="0042216F"/>
    <w:rsid w:val="004248C5"/>
    <w:rsid w:val="00441B73"/>
    <w:rsid w:val="00445632"/>
    <w:rsid w:val="0045194F"/>
    <w:rsid w:val="00463175"/>
    <w:rsid w:val="00470FF0"/>
    <w:rsid w:val="004744C6"/>
    <w:rsid w:val="00484CCC"/>
    <w:rsid w:val="00494F96"/>
    <w:rsid w:val="00496B60"/>
    <w:rsid w:val="004A2B0E"/>
    <w:rsid w:val="004A788C"/>
    <w:rsid w:val="004B2667"/>
    <w:rsid w:val="004B2ECF"/>
    <w:rsid w:val="004F1B54"/>
    <w:rsid w:val="004F3622"/>
    <w:rsid w:val="004F6259"/>
    <w:rsid w:val="004F7F0F"/>
    <w:rsid w:val="00504FA5"/>
    <w:rsid w:val="00517E84"/>
    <w:rsid w:val="0052772D"/>
    <w:rsid w:val="00530E1B"/>
    <w:rsid w:val="00531A01"/>
    <w:rsid w:val="005362AD"/>
    <w:rsid w:val="00536B79"/>
    <w:rsid w:val="00544D71"/>
    <w:rsid w:val="00546FE8"/>
    <w:rsid w:val="0056641A"/>
    <w:rsid w:val="00567FC1"/>
    <w:rsid w:val="005811BB"/>
    <w:rsid w:val="00583422"/>
    <w:rsid w:val="0059206F"/>
    <w:rsid w:val="00594254"/>
    <w:rsid w:val="005958F3"/>
    <w:rsid w:val="005A2A1D"/>
    <w:rsid w:val="005A57C3"/>
    <w:rsid w:val="005B09B1"/>
    <w:rsid w:val="005B37A9"/>
    <w:rsid w:val="005C0C73"/>
    <w:rsid w:val="005C29FA"/>
    <w:rsid w:val="005C7287"/>
    <w:rsid w:val="005D2024"/>
    <w:rsid w:val="005D342A"/>
    <w:rsid w:val="005D526F"/>
    <w:rsid w:val="005E0F69"/>
    <w:rsid w:val="005E442A"/>
    <w:rsid w:val="005E5213"/>
    <w:rsid w:val="005F60A7"/>
    <w:rsid w:val="006026D9"/>
    <w:rsid w:val="0060408F"/>
    <w:rsid w:val="00606530"/>
    <w:rsid w:val="00606DC5"/>
    <w:rsid w:val="0062718B"/>
    <w:rsid w:val="00637311"/>
    <w:rsid w:val="00637C17"/>
    <w:rsid w:val="00646C41"/>
    <w:rsid w:val="00650C09"/>
    <w:rsid w:val="00666493"/>
    <w:rsid w:val="00682A01"/>
    <w:rsid w:val="006A0DCF"/>
    <w:rsid w:val="006A5F1E"/>
    <w:rsid w:val="006B09D6"/>
    <w:rsid w:val="006B37E6"/>
    <w:rsid w:val="006C16A0"/>
    <w:rsid w:val="006D13C5"/>
    <w:rsid w:val="006D3A2B"/>
    <w:rsid w:val="006D421C"/>
    <w:rsid w:val="006D574D"/>
    <w:rsid w:val="006F0C3B"/>
    <w:rsid w:val="006F7846"/>
    <w:rsid w:val="0070218B"/>
    <w:rsid w:val="0070545C"/>
    <w:rsid w:val="00707CAD"/>
    <w:rsid w:val="0071448F"/>
    <w:rsid w:val="0071627C"/>
    <w:rsid w:val="00716EC5"/>
    <w:rsid w:val="00725A3C"/>
    <w:rsid w:val="00725FF0"/>
    <w:rsid w:val="00732F01"/>
    <w:rsid w:val="00735987"/>
    <w:rsid w:val="00740B97"/>
    <w:rsid w:val="007428CA"/>
    <w:rsid w:val="00743EEF"/>
    <w:rsid w:val="00745C53"/>
    <w:rsid w:val="00750B17"/>
    <w:rsid w:val="00754136"/>
    <w:rsid w:val="00762DFE"/>
    <w:rsid w:val="007632A4"/>
    <w:rsid w:val="00764B80"/>
    <w:rsid w:val="0077229D"/>
    <w:rsid w:val="00772F15"/>
    <w:rsid w:val="00781FF8"/>
    <w:rsid w:val="00782D32"/>
    <w:rsid w:val="007970F2"/>
    <w:rsid w:val="007A0B9B"/>
    <w:rsid w:val="007A2E35"/>
    <w:rsid w:val="007A57CF"/>
    <w:rsid w:val="007B27E3"/>
    <w:rsid w:val="007B6A87"/>
    <w:rsid w:val="007D2E9E"/>
    <w:rsid w:val="007D5BC4"/>
    <w:rsid w:val="007D5C7D"/>
    <w:rsid w:val="007E46B0"/>
    <w:rsid w:val="007E7ED6"/>
    <w:rsid w:val="007F5286"/>
    <w:rsid w:val="00800E87"/>
    <w:rsid w:val="00805A1C"/>
    <w:rsid w:val="00816C49"/>
    <w:rsid w:val="00816F75"/>
    <w:rsid w:val="00821D46"/>
    <w:rsid w:val="008326BC"/>
    <w:rsid w:val="00832979"/>
    <w:rsid w:val="00836B0E"/>
    <w:rsid w:val="008528BF"/>
    <w:rsid w:val="008633B7"/>
    <w:rsid w:val="00867233"/>
    <w:rsid w:val="00871218"/>
    <w:rsid w:val="008759C7"/>
    <w:rsid w:val="008766F3"/>
    <w:rsid w:val="00877E03"/>
    <w:rsid w:val="0088713F"/>
    <w:rsid w:val="00893168"/>
    <w:rsid w:val="008A0CBE"/>
    <w:rsid w:val="008A36A1"/>
    <w:rsid w:val="008A7095"/>
    <w:rsid w:val="008B393C"/>
    <w:rsid w:val="008C6D01"/>
    <w:rsid w:val="008D3798"/>
    <w:rsid w:val="008D3980"/>
    <w:rsid w:val="008E1E73"/>
    <w:rsid w:val="008E70D7"/>
    <w:rsid w:val="008F08F5"/>
    <w:rsid w:val="00921A6F"/>
    <w:rsid w:val="00924328"/>
    <w:rsid w:val="00924708"/>
    <w:rsid w:val="00957592"/>
    <w:rsid w:val="00961B32"/>
    <w:rsid w:val="009622C6"/>
    <w:rsid w:val="00971935"/>
    <w:rsid w:val="00971C78"/>
    <w:rsid w:val="00980080"/>
    <w:rsid w:val="00983296"/>
    <w:rsid w:val="009A5A3D"/>
    <w:rsid w:val="009A7D11"/>
    <w:rsid w:val="009B0257"/>
    <w:rsid w:val="009B3AFD"/>
    <w:rsid w:val="009C30BE"/>
    <w:rsid w:val="009C36D5"/>
    <w:rsid w:val="009C3B89"/>
    <w:rsid w:val="009C3F02"/>
    <w:rsid w:val="009C4A57"/>
    <w:rsid w:val="009D3CCC"/>
    <w:rsid w:val="009D4C9D"/>
    <w:rsid w:val="009D72C8"/>
    <w:rsid w:val="009E1CC1"/>
    <w:rsid w:val="009F02A8"/>
    <w:rsid w:val="009F18A2"/>
    <w:rsid w:val="009F5503"/>
    <w:rsid w:val="009F7561"/>
    <w:rsid w:val="00A05C5A"/>
    <w:rsid w:val="00A142C7"/>
    <w:rsid w:val="00A20354"/>
    <w:rsid w:val="00A31CDA"/>
    <w:rsid w:val="00A35DDD"/>
    <w:rsid w:val="00A4286A"/>
    <w:rsid w:val="00A452B4"/>
    <w:rsid w:val="00A533D1"/>
    <w:rsid w:val="00A613BC"/>
    <w:rsid w:val="00A66139"/>
    <w:rsid w:val="00A6614E"/>
    <w:rsid w:val="00A665FA"/>
    <w:rsid w:val="00A67979"/>
    <w:rsid w:val="00A72389"/>
    <w:rsid w:val="00A84418"/>
    <w:rsid w:val="00AA5141"/>
    <w:rsid w:val="00AA5A19"/>
    <w:rsid w:val="00AA76C5"/>
    <w:rsid w:val="00AB19C7"/>
    <w:rsid w:val="00AB5CB6"/>
    <w:rsid w:val="00AC74AA"/>
    <w:rsid w:val="00AD1EA7"/>
    <w:rsid w:val="00AF29E0"/>
    <w:rsid w:val="00AF34A3"/>
    <w:rsid w:val="00B07573"/>
    <w:rsid w:val="00B130AE"/>
    <w:rsid w:val="00B13B1D"/>
    <w:rsid w:val="00B14A58"/>
    <w:rsid w:val="00B163F1"/>
    <w:rsid w:val="00B220C7"/>
    <w:rsid w:val="00B316F7"/>
    <w:rsid w:val="00B377D7"/>
    <w:rsid w:val="00B41E6B"/>
    <w:rsid w:val="00B45979"/>
    <w:rsid w:val="00B45FB3"/>
    <w:rsid w:val="00B542C3"/>
    <w:rsid w:val="00B626CA"/>
    <w:rsid w:val="00B74673"/>
    <w:rsid w:val="00B747DF"/>
    <w:rsid w:val="00B778A4"/>
    <w:rsid w:val="00B8339F"/>
    <w:rsid w:val="00B84A18"/>
    <w:rsid w:val="00B873A6"/>
    <w:rsid w:val="00B93720"/>
    <w:rsid w:val="00B93854"/>
    <w:rsid w:val="00B94288"/>
    <w:rsid w:val="00B97F86"/>
    <w:rsid w:val="00BA6059"/>
    <w:rsid w:val="00BA6D7B"/>
    <w:rsid w:val="00BD027C"/>
    <w:rsid w:val="00BD04FA"/>
    <w:rsid w:val="00BD449C"/>
    <w:rsid w:val="00BD70A2"/>
    <w:rsid w:val="00BF750B"/>
    <w:rsid w:val="00C15066"/>
    <w:rsid w:val="00C16869"/>
    <w:rsid w:val="00C16D0F"/>
    <w:rsid w:val="00C1766B"/>
    <w:rsid w:val="00C26945"/>
    <w:rsid w:val="00C37FC4"/>
    <w:rsid w:val="00C409E4"/>
    <w:rsid w:val="00C45929"/>
    <w:rsid w:val="00C465A8"/>
    <w:rsid w:val="00C47C55"/>
    <w:rsid w:val="00C5136E"/>
    <w:rsid w:val="00C54E6E"/>
    <w:rsid w:val="00C7566D"/>
    <w:rsid w:val="00C82F81"/>
    <w:rsid w:val="00C83CFD"/>
    <w:rsid w:val="00C9159F"/>
    <w:rsid w:val="00C91C7F"/>
    <w:rsid w:val="00C95730"/>
    <w:rsid w:val="00CA608C"/>
    <w:rsid w:val="00CB5FEC"/>
    <w:rsid w:val="00CC5909"/>
    <w:rsid w:val="00CC6153"/>
    <w:rsid w:val="00CD25E5"/>
    <w:rsid w:val="00CD28AC"/>
    <w:rsid w:val="00CD64F0"/>
    <w:rsid w:val="00CE281B"/>
    <w:rsid w:val="00CE7FF7"/>
    <w:rsid w:val="00CF65CF"/>
    <w:rsid w:val="00D04109"/>
    <w:rsid w:val="00D0411E"/>
    <w:rsid w:val="00D14C72"/>
    <w:rsid w:val="00D164D1"/>
    <w:rsid w:val="00D2219B"/>
    <w:rsid w:val="00D229DB"/>
    <w:rsid w:val="00D23082"/>
    <w:rsid w:val="00D24AC4"/>
    <w:rsid w:val="00D3060F"/>
    <w:rsid w:val="00D31F57"/>
    <w:rsid w:val="00D4441D"/>
    <w:rsid w:val="00D6118B"/>
    <w:rsid w:val="00D629EA"/>
    <w:rsid w:val="00D8007C"/>
    <w:rsid w:val="00D8016B"/>
    <w:rsid w:val="00D824E1"/>
    <w:rsid w:val="00D8484C"/>
    <w:rsid w:val="00D9600C"/>
    <w:rsid w:val="00DA0FED"/>
    <w:rsid w:val="00DB5E4F"/>
    <w:rsid w:val="00DC3827"/>
    <w:rsid w:val="00DC773F"/>
    <w:rsid w:val="00DD4BCB"/>
    <w:rsid w:val="00DD6E31"/>
    <w:rsid w:val="00E00297"/>
    <w:rsid w:val="00E03AD2"/>
    <w:rsid w:val="00E13750"/>
    <w:rsid w:val="00E32D93"/>
    <w:rsid w:val="00E35B96"/>
    <w:rsid w:val="00E40879"/>
    <w:rsid w:val="00E46F86"/>
    <w:rsid w:val="00E51D9B"/>
    <w:rsid w:val="00E53D6C"/>
    <w:rsid w:val="00E553AB"/>
    <w:rsid w:val="00E562A6"/>
    <w:rsid w:val="00E75B2A"/>
    <w:rsid w:val="00E81CB6"/>
    <w:rsid w:val="00E95F45"/>
    <w:rsid w:val="00EB4F61"/>
    <w:rsid w:val="00EB631A"/>
    <w:rsid w:val="00ED5874"/>
    <w:rsid w:val="00ED5D5B"/>
    <w:rsid w:val="00EE0E99"/>
    <w:rsid w:val="00EE542F"/>
    <w:rsid w:val="00F049A0"/>
    <w:rsid w:val="00F04E75"/>
    <w:rsid w:val="00F27532"/>
    <w:rsid w:val="00F31AC8"/>
    <w:rsid w:val="00F31E6A"/>
    <w:rsid w:val="00F46BFC"/>
    <w:rsid w:val="00F4759C"/>
    <w:rsid w:val="00F55E97"/>
    <w:rsid w:val="00F56E0D"/>
    <w:rsid w:val="00F657F2"/>
    <w:rsid w:val="00F6678B"/>
    <w:rsid w:val="00F83188"/>
    <w:rsid w:val="00F83F2D"/>
    <w:rsid w:val="00F86F20"/>
    <w:rsid w:val="00F9178F"/>
    <w:rsid w:val="00F93EE4"/>
    <w:rsid w:val="00FA0CFF"/>
    <w:rsid w:val="00FA2B52"/>
    <w:rsid w:val="00FA37D7"/>
    <w:rsid w:val="00FA399C"/>
    <w:rsid w:val="00FB06DA"/>
    <w:rsid w:val="00FB6167"/>
    <w:rsid w:val="00FC41F5"/>
    <w:rsid w:val="00FC7A82"/>
    <w:rsid w:val="00FD69CC"/>
    <w:rsid w:val="00FD721D"/>
    <w:rsid w:val="00FE1921"/>
    <w:rsid w:val="00FE336A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248EB"/>
  <w15:chartTrackingRefBased/>
  <w15:docId w15:val="{AAC6E76E-F170-442D-B772-14490283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2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customStyle="1" w:styleId="a4">
    <w:name w:val="Название"/>
    <w:basedOn w:val="a"/>
    <w:qFormat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39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F657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D14C72"/>
    <w:pPr>
      <w:spacing w:after="120" w:line="480" w:lineRule="auto"/>
    </w:pPr>
  </w:style>
  <w:style w:type="paragraph" w:styleId="a8">
    <w:name w:val="Body Text Indent"/>
    <w:basedOn w:val="a"/>
    <w:rsid w:val="009B0257"/>
    <w:pPr>
      <w:spacing w:after="120"/>
      <w:ind w:left="283"/>
    </w:pPr>
  </w:style>
  <w:style w:type="paragraph" w:styleId="a9">
    <w:name w:val="Balloon Text"/>
    <w:basedOn w:val="a"/>
    <w:link w:val="aa"/>
    <w:rsid w:val="00F31E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31E6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8C6D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C6D01"/>
    <w:rPr>
      <w:sz w:val="24"/>
      <w:szCs w:val="24"/>
    </w:rPr>
  </w:style>
  <w:style w:type="paragraph" w:styleId="ad">
    <w:name w:val="footer"/>
    <w:basedOn w:val="a"/>
    <w:link w:val="ae"/>
    <w:rsid w:val="008C6D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C6D01"/>
    <w:rPr>
      <w:sz w:val="24"/>
      <w:szCs w:val="24"/>
    </w:rPr>
  </w:style>
  <w:style w:type="paragraph" w:customStyle="1" w:styleId="ConsPlusNormal">
    <w:name w:val="ConsPlusNormal"/>
    <w:rsid w:val="004B2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0312-0CB6-441C-8640-301F16DE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Олеся Сергеевна Волчукова</cp:lastModifiedBy>
  <cp:revision>2</cp:revision>
  <cp:lastPrinted>2020-09-02T03:55:00Z</cp:lastPrinted>
  <dcterms:created xsi:type="dcterms:W3CDTF">2020-09-28T03:25:00Z</dcterms:created>
  <dcterms:modified xsi:type="dcterms:W3CDTF">2020-09-28T03:25:00Z</dcterms:modified>
</cp:coreProperties>
</file>