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84" w:rsidRPr="00D84584" w:rsidRDefault="00D41DBE" w:rsidP="00D84584">
      <w:pPr>
        <w:tabs>
          <w:tab w:val="left" w:pos="2880"/>
          <w:tab w:val="left" w:pos="3960"/>
        </w:tabs>
        <w:jc w:val="center"/>
      </w:pPr>
      <w:r w:rsidRPr="00D84584">
        <w:rPr>
          <w:noProof/>
        </w:rPr>
        <w:drawing>
          <wp:anchor distT="0" distB="0" distL="114300" distR="114300" simplePos="0" relativeHeight="251659264" behindDoc="0" locked="0" layoutInCell="1" allowOverlap="1">
            <wp:simplePos x="0" y="0"/>
            <wp:positionH relativeFrom="column">
              <wp:posOffset>2562860</wp:posOffset>
            </wp:positionH>
            <wp:positionV relativeFrom="paragraph">
              <wp:posOffset>-120650</wp:posOffset>
            </wp:positionV>
            <wp:extent cx="739775" cy="8610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9775" cy="861060"/>
                    </a:xfrm>
                    <a:prstGeom prst="rect">
                      <a:avLst/>
                    </a:prstGeom>
                    <a:noFill/>
                    <a:ln>
                      <a:noFill/>
                    </a:ln>
                  </pic:spPr>
                </pic:pic>
              </a:graphicData>
            </a:graphic>
          </wp:anchor>
        </w:drawing>
      </w:r>
    </w:p>
    <w:p w:rsidR="00D84584" w:rsidRPr="00D84584" w:rsidRDefault="00D84584" w:rsidP="00D84584">
      <w:pPr>
        <w:tabs>
          <w:tab w:val="left" w:pos="2880"/>
          <w:tab w:val="left" w:pos="3960"/>
        </w:tabs>
        <w:jc w:val="center"/>
      </w:pPr>
    </w:p>
    <w:p w:rsidR="00D84584" w:rsidRPr="00D84584" w:rsidRDefault="00D84584" w:rsidP="00D84584">
      <w:pPr>
        <w:tabs>
          <w:tab w:val="left" w:pos="2880"/>
          <w:tab w:val="left" w:pos="3960"/>
        </w:tabs>
        <w:jc w:val="center"/>
      </w:pPr>
    </w:p>
    <w:p w:rsidR="00D84584" w:rsidRPr="00D84584" w:rsidRDefault="00D84584" w:rsidP="00D84584">
      <w:pPr>
        <w:tabs>
          <w:tab w:val="left" w:pos="2880"/>
          <w:tab w:val="left" w:pos="3960"/>
        </w:tabs>
        <w:jc w:val="center"/>
      </w:pPr>
      <w:r w:rsidRPr="00D84584">
        <w:br/>
      </w:r>
    </w:p>
    <w:p w:rsidR="00D84584" w:rsidRPr="00D84584" w:rsidRDefault="00D84584" w:rsidP="00D84584">
      <w:pPr>
        <w:tabs>
          <w:tab w:val="left" w:pos="2880"/>
          <w:tab w:val="left" w:pos="3960"/>
        </w:tabs>
        <w:jc w:val="center"/>
        <w:rPr>
          <w:b/>
          <w:sz w:val="28"/>
          <w:szCs w:val="28"/>
        </w:rPr>
      </w:pPr>
      <w:r w:rsidRPr="00D84584">
        <w:rPr>
          <w:b/>
          <w:sz w:val="28"/>
          <w:szCs w:val="28"/>
        </w:rPr>
        <w:t>ГЛАВА АДМИНИСТРАЦИИ</w:t>
      </w:r>
    </w:p>
    <w:p w:rsidR="00D84584" w:rsidRPr="00D84584" w:rsidRDefault="00D84584" w:rsidP="00D84584">
      <w:pPr>
        <w:jc w:val="center"/>
        <w:rPr>
          <w:b/>
          <w:sz w:val="28"/>
          <w:szCs w:val="20"/>
        </w:rPr>
      </w:pPr>
      <w:r w:rsidRPr="00D84584">
        <w:rPr>
          <w:b/>
          <w:sz w:val="28"/>
          <w:szCs w:val="20"/>
        </w:rPr>
        <w:t>ПРОВИДЕНСКОГО ГОРОДСКОГО ОКРУГА</w:t>
      </w:r>
    </w:p>
    <w:p w:rsidR="00D84584" w:rsidRPr="00D84584" w:rsidRDefault="00D84584" w:rsidP="00D84584">
      <w:pPr>
        <w:rPr>
          <w:sz w:val="20"/>
          <w:szCs w:val="20"/>
        </w:rPr>
      </w:pPr>
    </w:p>
    <w:p w:rsidR="00D84584" w:rsidRPr="00D84584" w:rsidRDefault="00D84584" w:rsidP="00D84584">
      <w:pPr>
        <w:keepNext/>
        <w:jc w:val="center"/>
        <w:outlineLvl w:val="0"/>
        <w:rPr>
          <w:b/>
          <w:sz w:val="28"/>
          <w:szCs w:val="28"/>
          <w:lang/>
        </w:rPr>
      </w:pPr>
      <w:r w:rsidRPr="00D84584">
        <w:rPr>
          <w:b/>
          <w:sz w:val="28"/>
          <w:szCs w:val="28"/>
          <w:lang/>
        </w:rPr>
        <w:t>РАСПОРЯЖЕНИЕ</w:t>
      </w:r>
    </w:p>
    <w:p w:rsidR="00D84584" w:rsidRPr="00D84584" w:rsidRDefault="00D84584" w:rsidP="00D84584">
      <w:pPr>
        <w:rPr>
          <w:sz w:val="20"/>
          <w:szCs w:val="20"/>
        </w:rPr>
      </w:pPr>
    </w:p>
    <w:p w:rsidR="00D84584" w:rsidRPr="00D84584" w:rsidRDefault="00D84584" w:rsidP="00D84584">
      <w:pPr>
        <w:rPr>
          <w:sz w:val="20"/>
          <w:szCs w:val="20"/>
        </w:rPr>
      </w:pPr>
    </w:p>
    <w:tbl>
      <w:tblPr>
        <w:tblW w:w="9322" w:type="dxa"/>
        <w:tblLayout w:type="fixed"/>
        <w:tblLook w:val="0000"/>
      </w:tblPr>
      <w:tblGrid>
        <w:gridCol w:w="534"/>
        <w:gridCol w:w="3685"/>
        <w:gridCol w:w="975"/>
        <w:gridCol w:w="443"/>
        <w:gridCol w:w="3685"/>
      </w:tblGrid>
      <w:tr w:rsidR="00D84584" w:rsidRPr="00D84584" w:rsidTr="005C35F3">
        <w:tc>
          <w:tcPr>
            <w:tcW w:w="534" w:type="dxa"/>
          </w:tcPr>
          <w:p w:rsidR="00D84584" w:rsidRPr="00D84584" w:rsidRDefault="00D84584" w:rsidP="00D84584">
            <w:r w:rsidRPr="00D84584">
              <w:t xml:space="preserve">от </w:t>
            </w:r>
          </w:p>
        </w:tc>
        <w:tc>
          <w:tcPr>
            <w:tcW w:w="3685" w:type="dxa"/>
          </w:tcPr>
          <w:p w:rsidR="00D84584" w:rsidRPr="00D84584" w:rsidRDefault="00D41DBE" w:rsidP="00D84584">
            <w:r>
              <w:t>05марта</w:t>
            </w:r>
            <w:r w:rsidR="00D84584" w:rsidRPr="00D84584">
              <w:t xml:space="preserve"> 20</w:t>
            </w:r>
            <w:r>
              <w:t>20</w:t>
            </w:r>
            <w:r w:rsidR="00D84584" w:rsidRPr="00D84584">
              <w:t xml:space="preserve"> г.</w:t>
            </w:r>
          </w:p>
        </w:tc>
        <w:tc>
          <w:tcPr>
            <w:tcW w:w="975" w:type="dxa"/>
          </w:tcPr>
          <w:p w:rsidR="00D84584" w:rsidRPr="00D84584" w:rsidRDefault="00D84584" w:rsidP="00D84584">
            <w:pPr>
              <w:jc w:val="center"/>
            </w:pPr>
            <w:r w:rsidRPr="00D84584">
              <w:t xml:space="preserve">№ </w:t>
            </w:r>
            <w:r w:rsidR="00D41DBE">
              <w:t>84</w:t>
            </w:r>
          </w:p>
        </w:tc>
        <w:tc>
          <w:tcPr>
            <w:tcW w:w="443" w:type="dxa"/>
          </w:tcPr>
          <w:p w:rsidR="00D84584" w:rsidRPr="00D84584" w:rsidRDefault="00D84584" w:rsidP="00D84584">
            <w:pPr>
              <w:jc w:val="center"/>
            </w:pPr>
          </w:p>
        </w:tc>
        <w:tc>
          <w:tcPr>
            <w:tcW w:w="3685" w:type="dxa"/>
          </w:tcPr>
          <w:p w:rsidR="00D84584" w:rsidRPr="00D84584" w:rsidRDefault="00D41DBE" w:rsidP="00D84584">
            <w:pPr>
              <w:jc w:val="right"/>
            </w:pPr>
            <w:r>
              <w:t>п</w:t>
            </w:r>
            <w:r w:rsidR="00D84584" w:rsidRPr="00D84584">
              <w:t>гт</w:t>
            </w:r>
            <w:r>
              <w:t>.</w:t>
            </w:r>
            <w:r w:rsidR="00D84584" w:rsidRPr="00D84584">
              <w:t xml:space="preserve"> Провидения</w:t>
            </w:r>
          </w:p>
        </w:tc>
      </w:tr>
    </w:tbl>
    <w:p w:rsidR="00D84584" w:rsidRPr="00D84584" w:rsidRDefault="00D84584" w:rsidP="00D84584">
      <w:pPr>
        <w:jc w:val="both"/>
        <w:rPr>
          <w:sz w:val="28"/>
          <w:szCs w:val="28"/>
        </w:rPr>
      </w:pPr>
    </w:p>
    <w:p w:rsidR="00D84584" w:rsidRPr="00D84584" w:rsidRDefault="00D84584" w:rsidP="00D84584">
      <w:pPr>
        <w:tabs>
          <w:tab w:val="left" w:pos="2558"/>
        </w:tabs>
        <w:ind w:right="4819"/>
        <w:jc w:val="both"/>
        <w:rPr>
          <w:sz w:val="26"/>
          <w:szCs w:val="26"/>
        </w:rPr>
      </w:pPr>
      <w:r w:rsidRPr="00D84584">
        <w:rPr>
          <w:sz w:val="26"/>
          <w:szCs w:val="26"/>
        </w:rPr>
        <w:t xml:space="preserve">Об утверждении Плана </w:t>
      </w:r>
      <w:r w:rsidR="00D41DBE" w:rsidRPr="006D109D">
        <w:rPr>
          <w:color w:val="000000"/>
          <w:sz w:val="28"/>
          <w:szCs w:val="28"/>
        </w:rPr>
        <w:t xml:space="preserve">мероприятий по реализации Послания Президента Российской Федерации  Федеральному Собранию Российской Федерации от 15 января 2020 года в </w:t>
      </w:r>
      <w:r w:rsidR="00D41DBE">
        <w:rPr>
          <w:color w:val="000000"/>
          <w:sz w:val="28"/>
          <w:szCs w:val="28"/>
        </w:rPr>
        <w:t>Провиденском городском округе</w:t>
      </w:r>
    </w:p>
    <w:p w:rsidR="00D84584" w:rsidRPr="00D84584" w:rsidRDefault="00D84584" w:rsidP="00D84584">
      <w:pPr>
        <w:autoSpaceDE w:val="0"/>
        <w:autoSpaceDN w:val="0"/>
        <w:adjustRightInd w:val="0"/>
        <w:ind w:left="5664"/>
        <w:rPr>
          <w:sz w:val="26"/>
          <w:szCs w:val="26"/>
        </w:rPr>
      </w:pPr>
    </w:p>
    <w:p w:rsidR="00D84584" w:rsidRPr="00D84584" w:rsidRDefault="00D84584" w:rsidP="00D84584">
      <w:pPr>
        <w:keepNext/>
        <w:ind w:firstLine="708"/>
        <w:jc w:val="both"/>
        <w:outlineLvl w:val="0"/>
        <w:rPr>
          <w:sz w:val="26"/>
          <w:szCs w:val="26"/>
          <w:lang/>
        </w:rPr>
      </w:pPr>
      <w:r w:rsidRPr="00D84584">
        <w:rPr>
          <w:sz w:val="26"/>
          <w:szCs w:val="26"/>
          <w:lang/>
        </w:rPr>
        <w:t xml:space="preserve">Руководствуясь Распоряжением Правительства Чукотского автономного округа от </w:t>
      </w:r>
      <w:r w:rsidR="009718E3">
        <w:rPr>
          <w:sz w:val="26"/>
          <w:szCs w:val="26"/>
          <w:lang/>
        </w:rPr>
        <w:t>29.02.2020</w:t>
      </w:r>
      <w:r w:rsidRPr="00D84584">
        <w:rPr>
          <w:sz w:val="26"/>
          <w:szCs w:val="26"/>
          <w:lang/>
        </w:rPr>
        <w:t xml:space="preserve"> г. № </w:t>
      </w:r>
      <w:r w:rsidR="009718E3">
        <w:rPr>
          <w:sz w:val="26"/>
          <w:szCs w:val="26"/>
          <w:lang/>
        </w:rPr>
        <w:t>69</w:t>
      </w:r>
      <w:r w:rsidRPr="00D84584">
        <w:rPr>
          <w:sz w:val="26"/>
          <w:szCs w:val="26"/>
          <w:lang/>
        </w:rPr>
        <w:t>-рп «</w:t>
      </w:r>
      <w:r w:rsidR="00D41DBE" w:rsidRPr="006D109D">
        <w:rPr>
          <w:color w:val="000000"/>
          <w:sz w:val="28"/>
          <w:szCs w:val="28"/>
        </w:rPr>
        <w:t>О мерах по реализации Послания Президента Российской Федерации Федеральному Собранию Российской Федерации от 15 января 2020 года в Чукотском автономном округе</w:t>
      </w:r>
      <w:r w:rsidRPr="00D84584">
        <w:rPr>
          <w:sz w:val="26"/>
          <w:szCs w:val="26"/>
          <w:lang/>
        </w:rPr>
        <w:t>»,</w:t>
      </w:r>
      <w:r w:rsidR="00573A1A">
        <w:rPr>
          <w:color w:val="000000"/>
          <w:sz w:val="28"/>
          <w:szCs w:val="28"/>
        </w:rPr>
        <w:t>в</w:t>
      </w:r>
      <w:r w:rsidR="00573A1A" w:rsidRPr="006D109D">
        <w:rPr>
          <w:color w:val="000000"/>
          <w:sz w:val="28"/>
          <w:szCs w:val="28"/>
        </w:rPr>
        <w:t xml:space="preserve"> целях обеспечения реализации перечня поручений Президента Российской Федерации от 24 января 2020 года № Пр-113</w:t>
      </w:r>
      <w:r w:rsidR="00573A1A">
        <w:rPr>
          <w:color w:val="000000"/>
          <w:sz w:val="28"/>
          <w:szCs w:val="28"/>
        </w:rPr>
        <w:t>,</w:t>
      </w:r>
    </w:p>
    <w:p w:rsidR="00D84584" w:rsidRPr="00D84584" w:rsidRDefault="00D84584" w:rsidP="00D84584">
      <w:pPr>
        <w:rPr>
          <w:sz w:val="26"/>
          <w:szCs w:val="26"/>
        </w:rPr>
      </w:pPr>
    </w:p>
    <w:p w:rsidR="00D84584" w:rsidRPr="00D84584" w:rsidRDefault="00D41DBE" w:rsidP="00D84584">
      <w:pPr>
        <w:numPr>
          <w:ilvl w:val="0"/>
          <w:numId w:val="24"/>
        </w:numPr>
        <w:tabs>
          <w:tab w:val="num" w:pos="0"/>
        </w:tabs>
        <w:ind w:left="0" w:firstLine="709"/>
        <w:jc w:val="both"/>
        <w:rPr>
          <w:sz w:val="28"/>
          <w:szCs w:val="28"/>
        </w:rPr>
      </w:pPr>
      <w:r w:rsidRPr="00D41DBE">
        <w:rPr>
          <w:color w:val="000000"/>
          <w:sz w:val="28"/>
          <w:szCs w:val="28"/>
        </w:rPr>
        <w:t>Утвердить План мероприятий по реализации Послания Президента Российской Федерации  Федеральному Собранию Российской Федерации             от 15 января 2020 года в Провиденском городском округе</w:t>
      </w:r>
      <w:r w:rsidR="00D84584" w:rsidRPr="00D84584">
        <w:rPr>
          <w:sz w:val="28"/>
          <w:szCs w:val="28"/>
        </w:rPr>
        <w:t>, согласно Приложению к настоящему распоряжению.</w:t>
      </w:r>
    </w:p>
    <w:p w:rsidR="00D84584" w:rsidRPr="00D84584" w:rsidRDefault="00D84584" w:rsidP="00D84584">
      <w:pPr>
        <w:numPr>
          <w:ilvl w:val="0"/>
          <w:numId w:val="24"/>
        </w:numPr>
        <w:tabs>
          <w:tab w:val="num" w:pos="0"/>
        </w:tabs>
        <w:ind w:left="0" w:firstLine="709"/>
        <w:jc w:val="both"/>
        <w:rPr>
          <w:sz w:val="28"/>
          <w:szCs w:val="28"/>
        </w:rPr>
      </w:pPr>
      <w:r w:rsidRPr="00D84584">
        <w:rPr>
          <w:sz w:val="28"/>
          <w:szCs w:val="28"/>
        </w:rPr>
        <w:t xml:space="preserve">Руководителям структурных подразделений Администрации Провиденского городского округа, информацию о ходе исполнения настоящего распоряжения и мероприятий по реализации </w:t>
      </w:r>
      <w:r w:rsidR="00573A1A" w:rsidRPr="00D84584">
        <w:rPr>
          <w:sz w:val="26"/>
          <w:szCs w:val="26"/>
        </w:rPr>
        <w:t xml:space="preserve">Плана </w:t>
      </w:r>
      <w:r w:rsidR="00573A1A" w:rsidRPr="006D109D">
        <w:rPr>
          <w:color w:val="000000"/>
          <w:sz w:val="28"/>
          <w:szCs w:val="28"/>
        </w:rPr>
        <w:t xml:space="preserve">мероприятий по реализации Послания Президента Российской Федерации Федеральному Собранию Российской Федерацииот 15 января 2020 года в </w:t>
      </w:r>
      <w:r w:rsidR="00573A1A">
        <w:rPr>
          <w:color w:val="000000"/>
          <w:sz w:val="28"/>
          <w:szCs w:val="28"/>
        </w:rPr>
        <w:t>Провиденском городском округе</w:t>
      </w:r>
      <w:r w:rsidRPr="00D84584">
        <w:rPr>
          <w:sz w:val="28"/>
          <w:szCs w:val="28"/>
        </w:rPr>
        <w:t>, представлять в организационно-правовое управление ежеквартально, строго до 05 числа следующего за кварталом, до 28 декабря 20</w:t>
      </w:r>
      <w:r w:rsidR="00573A1A">
        <w:rPr>
          <w:sz w:val="28"/>
          <w:szCs w:val="28"/>
        </w:rPr>
        <w:t>20</w:t>
      </w:r>
      <w:r w:rsidRPr="00D84584">
        <w:rPr>
          <w:sz w:val="28"/>
          <w:szCs w:val="28"/>
        </w:rPr>
        <w:t xml:space="preserve"> года.</w:t>
      </w:r>
    </w:p>
    <w:p w:rsidR="00D84584" w:rsidRPr="00D84584" w:rsidRDefault="00D84584" w:rsidP="00D84584">
      <w:pPr>
        <w:numPr>
          <w:ilvl w:val="0"/>
          <w:numId w:val="24"/>
        </w:numPr>
        <w:tabs>
          <w:tab w:val="num" w:pos="0"/>
        </w:tabs>
        <w:ind w:left="0" w:firstLine="709"/>
        <w:jc w:val="both"/>
        <w:rPr>
          <w:sz w:val="28"/>
          <w:szCs w:val="28"/>
        </w:rPr>
      </w:pPr>
      <w:r w:rsidRPr="00D84584">
        <w:rPr>
          <w:sz w:val="28"/>
          <w:szCs w:val="28"/>
        </w:rPr>
        <w:t>Обнародовать настоящее распоряжение на официальном сайте Провиденского городского округа (</w:t>
      </w:r>
      <w:r w:rsidRPr="00D84584">
        <w:rPr>
          <w:sz w:val="28"/>
          <w:szCs w:val="28"/>
          <w:lang w:val="en-US"/>
        </w:rPr>
        <w:t>www</w:t>
      </w:r>
      <w:r w:rsidRPr="00D84584">
        <w:rPr>
          <w:sz w:val="28"/>
          <w:szCs w:val="28"/>
        </w:rPr>
        <w:t>.</w:t>
      </w:r>
      <w:r w:rsidRPr="00D84584">
        <w:rPr>
          <w:sz w:val="28"/>
          <w:szCs w:val="28"/>
          <w:lang w:val="en-US"/>
        </w:rPr>
        <w:t>provadm</w:t>
      </w:r>
      <w:r w:rsidRPr="00D84584">
        <w:rPr>
          <w:sz w:val="28"/>
          <w:szCs w:val="28"/>
        </w:rPr>
        <w:t>.</w:t>
      </w:r>
      <w:r w:rsidRPr="00D84584">
        <w:rPr>
          <w:sz w:val="28"/>
          <w:szCs w:val="28"/>
          <w:lang w:val="en-US"/>
        </w:rPr>
        <w:t>ru</w:t>
      </w:r>
      <w:r w:rsidRPr="00D84584">
        <w:rPr>
          <w:sz w:val="28"/>
          <w:szCs w:val="28"/>
        </w:rPr>
        <w:t>).</w:t>
      </w:r>
    </w:p>
    <w:p w:rsidR="00D84584" w:rsidRPr="00D84584" w:rsidRDefault="00D84584" w:rsidP="00D84584">
      <w:pPr>
        <w:numPr>
          <w:ilvl w:val="0"/>
          <w:numId w:val="24"/>
        </w:numPr>
        <w:tabs>
          <w:tab w:val="num" w:pos="0"/>
        </w:tabs>
        <w:ind w:left="0" w:firstLine="709"/>
        <w:jc w:val="both"/>
        <w:rPr>
          <w:sz w:val="28"/>
          <w:szCs w:val="28"/>
        </w:rPr>
      </w:pPr>
      <w:r w:rsidRPr="00D84584">
        <w:rPr>
          <w:sz w:val="28"/>
          <w:szCs w:val="28"/>
        </w:rPr>
        <w:t>Контроль за ходом исполнения настоящего распоряжения и мероприятий по реализации в Провиденском городском округе основных положений Послания Президента Российской Федерации Федеральному Собранию Российской Федерации в 2019 году, возложить на Заместителя главы Администрации, начальника организационно-правового управления Рекуна Д.В.</w:t>
      </w:r>
    </w:p>
    <w:p w:rsidR="00D84584" w:rsidRPr="00D84584" w:rsidRDefault="00D84584" w:rsidP="00D84584">
      <w:pPr>
        <w:spacing w:after="120"/>
        <w:jc w:val="right"/>
        <w:rPr>
          <w:sz w:val="26"/>
          <w:szCs w:val="26"/>
        </w:rPr>
      </w:pPr>
    </w:p>
    <w:p w:rsidR="00D84584" w:rsidRPr="00D84584" w:rsidRDefault="00D41DBE" w:rsidP="00D84584">
      <w:pPr>
        <w:spacing w:after="120"/>
        <w:jc w:val="right"/>
        <w:rPr>
          <w:sz w:val="26"/>
          <w:szCs w:val="26"/>
        </w:rPr>
      </w:pPr>
      <w:r>
        <w:rPr>
          <w:sz w:val="26"/>
          <w:szCs w:val="26"/>
        </w:rPr>
        <w:lastRenderedPageBreak/>
        <w:t>С</w:t>
      </w:r>
      <w:r w:rsidR="00D84584" w:rsidRPr="00D84584">
        <w:rPr>
          <w:sz w:val="26"/>
          <w:szCs w:val="26"/>
        </w:rPr>
        <w:t>.А. Шестопалов</w:t>
      </w:r>
    </w:p>
    <w:p w:rsidR="00D84584" w:rsidRPr="00D84584" w:rsidRDefault="00D84584" w:rsidP="00D84584">
      <w:pPr>
        <w:spacing w:after="120"/>
        <w:jc w:val="right"/>
        <w:rPr>
          <w:sz w:val="27"/>
          <w:szCs w:val="27"/>
        </w:rPr>
      </w:pPr>
    </w:p>
    <w:p w:rsidR="00D84584" w:rsidRPr="00D84584" w:rsidRDefault="00D84584" w:rsidP="00D84584">
      <w:pPr>
        <w:spacing w:after="120"/>
        <w:jc w:val="right"/>
        <w:rPr>
          <w:sz w:val="27"/>
          <w:szCs w:val="27"/>
        </w:rPr>
      </w:pPr>
    </w:p>
    <w:p w:rsidR="00D84584" w:rsidRPr="00D84584" w:rsidRDefault="00D84584" w:rsidP="00D84584">
      <w:pPr>
        <w:spacing w:after="120"/>
        <w:jc w:val="right"/>
        <w:rPr>
          <w:sz w:val="27"/>
          <w:szCs w:val="27"/>
        </w:rPr>
      </w:pPr>
    </w:p>
    <w:p w:rsidR="00D84584" w:rsidRPr="00D84584" w:rsidRDefault="00D84584" w:rsidP="00D84584">
      <w:pPr>
        <w:spacing w:after="120"/>
        <w:jc w:val="right"/>
        <w:rPr>
          <w:sz w:val="27"/>
          <w:szCs w:val="27"/>
        </w:rPr>
      </w:pPr>
    </w:p>
    <w:p w:rsidR="00D84584" w:rsidRPr="00D84584" w:rsidRDefault="00D84584" w:rsidP="00D84584">
      <w:pPr>
        <w:spacing w:after="120"/>
        <w:jc w:val="right"/>
        <w:rPr>
          <w:sz w:val="27"/>
          <w:szCs w:val="27"/>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spacing w:after="120"/>
        <w:jc w:val="right"/>
        <w:rPr>
          <w:szCs w:val="28"/>
        </w:rPr>
      </w:pPr>
    </w:p>
    <w:p w:rsidR="00D84584" w:rsidRPr="00D84584" w:rsidRDefault="00D84584" w:rsidP="00D84584">
      <w:pPr>
        <w:rPr>
          <w:sz w:val="28"/>
        </w:rPr>
      </w:pPr>
    </w:p>
    <w:p w:rsidR="00D84584" w:rsidRPr="00D84584" w:rsidRDefault="00D84584" w:rsidP="00D84584">
      <w:pPr>
        <w:rPr>
          <w:sz w:val="28"/>
        </w:rPr>
      </w:pPr>
    </w:p>
    <w:p w:rsidR="00D84584" w:rsidRPr="00D84584" w:rsidRDefault="00D84584" w:rsidP="00D84584">
      <w:pPr>
        <w:rPr>
          <w:sz w:val="28"/>
        </w:rPr>
      </w:pPr>
    </w:p>
    <w:p w:rsidR="00D84584" w:rsidRPr="00D84584" w:rsidRDefault="00D84584" w:rsidP="00D84584">
      <w:pPr>
        <w:rPr>
          <w:sz w:val="28"/>
        </w:rPr>
      </w:pPr>
    </w:p>
    <w:p w:rsidR="00D84584" w:rsidRPr="00D84584" w:rsidRDefault="00D84584" w:rsidP="00D84584">
      <w:pPr>
        <w:rPr>
          <w:sz w:val="28"/>
        </w:rPr>
      </w:pPr>
    </w:p>
    <w:p w:rsidR="00D84584" w:rsidRPr="00D84584" w:rsidRDefault="00D84584" w:rsidP="00D84584">
      <w:pPr>
        <w:rPr>
          <w:sz w:val="28"/>
        </w:rPr>
      </w:pPr>
    </w:p>
    <w:p w:rsidR="007206D5" w:rsidRPr="006D109D" w:rsidRDefault="007206D5" w:rsidP="00575E81">
      <w:pPr>
        <w:pStyle w:val="a5"/>
        <w:tabs>
          <w:tab w:val="left" w:pos="708"/>
        </w:tabs>
        <w:ind w:firstLine="900"/>
        <w:jc w:val="both"/>
        <w:rPr>
          <w:color w:val="000000"/>
          <w:sz w:val="28"/>
          <w:szCs w:val="28"/>
        </w:rPr>
      </w:pPr>
    </w:p>
    <w:tbl>
      <w:tblPr>
        <w:tblpPr w:leftFromText="180" w:rightFromText="180" w:vertAnchor="text" w:horzAnchor="margin" w:tblpY="56"/>
        <w:tblW w:w="0" w:type="auto"/>
        <w:tblLook w:val="04A0"/>
      </w:tblPr>
      <w:tblGrid>
        <w:gridCol w:w="4715"/>
        <w:gridCol w:w="4715"/>
      </w:tblGrid>
      <w:tr w:rsidR="00D41DBE" w:rsidRPr="00D84584" w:rsidTr="00D41DBE">
        <w:tc>
          <w:tcPr>
            <w:tcW w:w="4715" w:type="dxa"/>
          </w:tcPr>
          <w:p w:rsidR="00D41DBE" w:rsidRPr="00D84584" w:rsidRDefault="00D41DBE" w:rsidP="00D41DBE">
            <w:pPr>
              <w:spacing w:after="120"/>
              <w:rPr>
                <w:sz w:val="28"/>
                <w:szCs w:val="28"/>
              </w:rPr>
            </w:pPr>
            <w:r w:rsidRPr="00D84584">
              <w:rPr>
                <w:sz w:val="28"/>
                <w:szCs w:val="28"/>
              </w:rPr>
              <w:t>Подготовил:</w:t>
            </w:r>
          </w:p>
        </w:tc>
        <w:tc>
          <w:tcPr>
            <w:tcW w:w="4715" w:type="dxa"/>
          </w:tcPr>
          <w:p w:rsidR="00D41DBE" w:rsidRPr="00D84584" w:rsidRDefault="00D41DBE" w:rsidP="00D41DBE">
            <w:pPr>
              <w:spacing w:after="120"/>
              <w:jc w:val="right"/>
              <w:rPr>
                <w:sz w:val="28"/>
                <w:szCs w:val="28"/>
              </w:rPr>
            </w:pPr>
            <w:r>
              <w:rPr>
                <w:sz w:val="28"/>
                <w:szCs w:val="28"/>
              </w:rPr>
              <w:t>Рекун Д.В.</w:t>
            </w:r>
          </w:p>
        </w:tc>
      </w:tr>
      <w:tr w:rsidR="00D41DBE" w:rsidRPr="00D84584" w:rsidTr="00D41DBE">
        <w:tc>
          <w:tcPr>
            <w:tcW w:w="4715" w:type="dxa"/>
          </w:tcPr>
          <w:p w:rsidR="00D41DBE" w:rsidRPr="00D84584" w:rsidRDefault="00D41DBE" w:rsidP="00D41DBE">
            <w:pPr>
              <w:spacing w:after="120"/>
              <w:rPr>
                <w:sz w:val="28"/>
                <w:szCs w:val="28"/>
              </w:rPr>
            </w:pPr>
          </w:p>
          <w:p w:rsidR="00D41DBE" w:rsidRPr="00D84584" w:rsidRDefault="00D41DBE" w:rsidP="00D41DBE">
            <w:pPr>
              <w:spacing w:after="120"/>
              <w:rPr>
                <w:sz w:val="28"/>
                <w:szCs w:val="28"/>
              </w:rPr>
            </w:pPr>
            <w:r w:rsidRPr="00D84584">
              <w:rPr>
                <w:sz w:val="28"/>
                <w:szCs w:val="28"/>
              </w:rPr>
              <w:t>Согласовано:</w:t>
            </w:r>
          </w:p>
        </w:tc>
        <w:tc>
          <w:tcPr>
            <w:tcW w:w="4715" w:type="dxa"/>
          </w:tcPr>
          <w:p w:rsidR="00D41DBE" w:rsidRDefault="00D41DBE" w:rsidP="00D41DBE">
            <w:pPr>
              <w:spacing w:after="120"/>
              <w:jc w:val="center"/>
              <w:rPr>
                <w:sz w:val="28"/>
                <w:szCs w:val="28"/>
              </w:rPr>
            </w:pPr>
          </w:p>
          <w:p w:rsidR="00D41DBE" w:rsidRPr="00D84584" w:rsidRDefault="00D41DBE" w:rsidP="00D41DBE">
            <w:pPr>
              <w:spacing w:after="120"/>
              <w:jc w:val="center"/>
              <w:rPr>
                <w:sz w:val="28"/>
                <w:szCs w:val="28"/>
              </w:rPr>
            </w:pPr>
            <w:r>
              <w:rPr>
                <w:sz w:val="28"/>
                <w:szCs w:val="28"/>
              </w:rPr>
              <w:t xml:space="preserve">                                     Красикова Е.А.</w:t>
            </w:r>
          </w:p>
        </w:tc>
      </w:tr>
    </w:tbl>
    <w:p w:rsidR="00A02383" w:rsidRPr="006D109D" w:rsidRDefault="00A02383" w:rsidP="007206D5">
      <w:pPr>
        <w:jc w:val="both"/>
        <w:outlineLvl w:val="2"/>
        <w:rPr>
          <w:color w:val="000000"/>
          <w:sz w:val="28"/>
          <w:szCs w:val="28"/>
        </w:rPr>
      </w:pPr>
    </w:p>
    <w:p w:rsidR="00701103" w:rsidRPr="006D109D" w:rsidRDefault="00701103" w:rsidP="007206D5">
      <w:pPr>
        <w:jc w:val="both"/>
        <w:outlineLvl w:val="2"/>
        <w:rPr>
          <w:color w:val="000000"/>
          <w:sz w:val="28"/>
          <w:szCs w:val="28"/>
        </w:rPr>
      </w:pPr>
    </w:p>
    <w:p w:rsidR="00D41DBE" w:rsidRPr="00D84584" w:rsidRDefault="00D41DBE" w:rsidP="00D41DBE">
      <w:pPr>
        <w:jc w:val="both"/>
        <w:rPr>
          <w:sz w:val="28"/>
          <w:szCs w:val="28"/>
        </w:rPr>
      </w:pPr>
      <w:r w:rsidRPr="00D84584">
        <w:rPr>
          <w:sz w:val="28"/>
          <w:szCs w:val="28"/>
        </w:rPr>
        <w:t>Разослано: дело, ОПУ, УФЭиИО, УППСХПиТ, УСП.</w:t>
      </w:r>
    </w:p>
    <w:p w:rsidR="008758D7" w:rsidRPr="006D109D" w:rsidRDefault="008758D7" w:rsidP="007206D5">
      <w:pPr>
        <w:jc w:val="both"/>
        <w:outlineLvl w:val="2"/>
        <w:rPr>
          <w:color w:val="000000"/>
          <w:sz w:val="28"/>
          <w:szCs w:val="28"/>
        </w:rPr>
      </w:pPr>
    </w:p>
    <w:p w:rsidR="00307FBD" w:rsidRPr="006D109D" w:rsidRDefault="00307FBD" w:rsidP="00FE3A34">
      <w:pPr>
        <w:jc w:val="both"/>
        <w:outlineLvl w:val="2"/>
        <w:rPr>
          <w:color w:val="000000"/>
          <w:sz w:val="28"/>
        </w:rPr>
      </w:pPr>
    </w:p>
    <w:p w:rsidR="00307FBD" w:rsidRPr="006D109D" w:rsidRDefault="00307FBD" w:rsidP="00307FBD">
      <w:pPr>
        <w:tabs>
          <w:tab w:val="left" w:pos="6975"/>
        </w:tabs>
        <w:rPr>
          <w:color w:val="000000"/>
          <w:sz w:val="28"/>
        </w:rPr>
        <w:sectPr w:rsidR="00307FBD" w:rsidRPr="006D109D" w:rsidSect="008758D7">
          <w:pgSz w:w="11907" w:h="16840" w:code="9"/>
          <w:pgMar w:top="567" w:right="709" w:bottom="1134" w:left="1701" w:header="720" w:footer="720" w:gutter="0"/>
          <w:cols w:space="708"/>
          <w:titlePg/>
          <w:docGrid w:linePitch="360"/>
        </w:sectPr>
      </w:pPr>
      <w:r w:rsidRPr="006D109D">
        <w:rPr>
          <w:color w:val="000000"/>
          <w:sz w:val="28"/>
        </w:rPr>
        <w:lastRenderedPageBreak/>
        <w:tab/>
      </w:r>
    </w:p>
    <w:p w:rsidR="00307FBD" w:rsidRPr="0055576D" w:rsidRDefault="00307FBD" w:rsidP="00307FBD">
      <w:pPr>
        <w:ind w:left="11057"/>
        <w:jc w:val="center"/>
        <w:rPr>
          <w:color w:val="000000"/>
        </w:rPr>
      </w:pPr>
      <w:r w:rsidRPr="0055576D">
        <w:rPr>
          <w:color w:val="000000"/>
        </w:rPr>
        <w:lastRenderedPageBreak/>
        <w:t>Приложение</w:t>
      </w:r>
    </w:p>
    <w:p w:rsidR="00307FBD" w:rsidRPr="0055576D" w:rsidRDefault="00307FBD" w:rsidP="00D41DBE">
      <w:pPr>
        <w:ind w:left="11057"/>
        <w:jc w:val="center"/>
        <w:rPr>
          <w:color w:val="000000"/>
        </w:rPr>
      </w:pPr>
      <w:r w:rsidRPr="0055576D">
        <w:rPr>
          <w:color w:val="000000"/>
        </w:rPr>
        <w:t xml:space="preserve">к Распоряжению </w:t>
      </w:r>
      <w:r w:rsidR="00D41DBE">
        <w:rPr>
          <w:color w:val="000000"/>
        </w:rPr>
        <w:t>главы администрации</w:t>
      </w:r>
    </w:p>
    <w:p w:rsidR="00307FBD" w:rsidRPr="0055576D" w:rsidRDefault="0055576D" w:rsidP="00307FBD">
      <w:pPr>
        <w:ind w:left="11057"/>
        <w:jc w:val="center"/>
        <w:rPr>
          <w:color w:val="000000"/>
        </w:rPr>
      </w:pPr>
      <w:r>
        <w:rPr>
          <w:color w:val="000000"/>
        </w:rPr>
        <w:t xml:space="preserve">от </w:t>
      </w:r>
      <w:r w:rsidR="00D41DBE">
        <w:rPr>
          <w:color w:val="000000"/>
        </w:rPr>
        <w:t>05марта</w:t>
      </w:r>
      <w:r>
        <w:rPr>
          <w:color w:val="000000"/>
        </w:rPr>
        <w:t xml:space="preserve"> 2020 года №  </w:t>
      </w:r>
      <w:r w:rsidR="00D41DBE">
        <w:rPr>
          <w:color w:val="000000"/>
        </w:rPr>
        <w:t>84</w:t>
      </w:r>
    </w:p>
    <w:p w:rsidR="00307FBD" w:rsidRPr="0055576D" w:rsidRDefault="00307FBD" w:rsidP="00307FBD">
      <w:pPr>
        <w:jc w:val="center"/>
        <w:rPr>
          <w:color w:val="000000"/>
          <w:spacing w:val="20"/>
        </w:rPr>
      </w:pPr>
    </w:p>
    <w:p w:rsidR="00307FBD" w:rsidRPr="0055576D" w:rsidRDefault="00307FBD" w:rsidP="00307FBD">
      <w:pPr>
        <w:jc w:val="center"/>
        <w:rPr>
          <w:color w:val="000000"/>
          <w:spacing w:val="20"/>
        </w:rPr>
      </w:pPr>
    </w:p>
    <w:p w:rsidR="00307FBD" w:rsidRPr="0055576D" w:rsidRDefault="00307FBD" w:rsidP="00307FBD">
      <w:pPr>
        <w:jc w:val="center"/>
        <w:rPr>
          <w:b/>
          <w:color w:val="000000"/>
          <w:spacing w:val="20"/>
        </w:rPr>
      </w:pPr>
      <w:r w:rsidRPr="0055576D">
        <w:rPr>
          <w:b/>
          <w:color w:val="000000"/>
          <w:spacing w:val="20"/>
        </w:rPr>
        <w:t>ПЛАН МЕРОПРИЯТИЙ</w:t>
      </w:r>
    </w:p>
    <w:p w:rsidR="00307FBD" w:rsidRPr="0055576D" w:rsidRDefault="00307FBD" w:rsidP="00307FBD">
      <w:pPr>
        <w:jc w:val="center"/>
        <w:rPr>
          <w:b/>
          <w:color w:val="000000"/>
        </w:rPr>
      </w:pPr>
      <w:r w:rsidRPr="0055576D">
        <w:rPr>
          <w:b/>
          <w:color w:val="000000"/>
        </w:rPr>
        <w:t xml:space="preserve">по реализации Послания Президента Российской Федерации  Федеральному Собранию Российской Федерации </w:t>
      </w:r>
    </w:p>
    <w:p w:rsidR="00307FBD" w:rsidRPr="0055576D" w:rsidRDefault="00307FBD" w:rsidP="00307FBD">
      <w:pPr>
        <w:jc w:val="center"/>
        <w:rPr>
          <w:b/>
          <w:color w:val="000000"/>
        </w:rPr>
      </w:pPr>
      <w:r w:rsidRPr="0055576D">
        <w:rPr>
          <w:b/>
          <w:color w:val="000000"/>
        </w:rPr>
        <w:t xml:space="preserve">от 15 января 2020 года в </w:t>
      </w:r>
      <w:r w:rsidR="00D41DBE">
        <w:rPr>
          <w:b/>
          <w:color w:val="000000"/>
        </w:rPr>
        <w:t>Провиденском городском округе</w:t>
      </w:r>
    </w:p>
    <w:p w:rsidR="004C3356" w:rsidRPr="0055576D" w:rsidRDefault="004C3356" w:rsidP="00307FBD">
      <w:pPr>
        <w:jc w:val="center"/>
        <w:rPr>
          <w:color w:val="000000"/>
        </w:rPr>
      </w:pPr>
    </w:p>
    <w:tbl>
      <w:tblPr>
        <w:tblW w:w="15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3598"/>
        <w:gridCol w:w="3597"/>
        <w:gridCol w:w="4183"/>
        <w:gridCol w:w="1985"/>
        <w:gridCol w:w="1971"/>
      </w:tblGrid>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307FBD" w:rsidRPr="0055576D" w:rsidRDefault="00307FBD" w:rsidP="00285395">
            <w:pPr>
              <w:ind w:right="-51"/>
              <w:jc w:val="center"/>
              <w:rPr>
                <w:bCs/>
                <w:color w:val="000000"/>
                <w:spacing w:val="-3"/>
              </w:rPr>
            </w:pPr>
            <w:r w:rsidRPr="0055576D">
              <w:rPr>
                <w:bCs/>
                <w:color w:val="000000"/>
                <w:spacing w:val="-3"/>
              </w:rPr>
              <w:t>№ п/п</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307FBD" w:rsidRPr="0055576D" w:rsidRDefault="00307FBD" w:rsidP="00285395">
            <w:pPr>
              <w:jc w:val="center"/>
              <w:rPr>
                <w:bCs/>
                <w:color w:val="000000"/>
                <w:spacing w:val="-3"/>
              </w:rPr>
            </w:pPr>
            <w:r w:rsidRPr="0055576D">
              <w:rPr>
                <w:bCs/>
                <w:color w:val="000000"/>
                <w:spacing w:val="-3"/>
              </w:rPr>
              <w:t>Содержание</w:t>
            </w:r>
          </w:p>
          <w:p w:rsidR="00307FBD" w:rsidRPr="0055576D" w:rsidRDefault="00307FBD" w:rsidP="00285395">
            <w:pPr>
              <w:jc w:val="center"/>
              <w:rPr>
                <w:bCs/>
                <w:color w:val="000000"/>
                <w:spacing w:val="-3"/>
              </w:rPr>
            </w:pPr>
            <w:r w:rsidRPr="0055576D">
              <w:rPr>
                <w:bCs/>
                <w:color w:val="000000"/>
                <w:spacing w:val="-3"/>
              </w:rPr>
              <w:t>(цитата из Послания)</w:t>
            </w:r>
          </w:p>
        </w:tc>
        <w:tc>
          <w:tcPr>
            <w:tcW w:w="3597" w:type="dxa"/>
            <w:tcBorders>
              <w:top w:val="single" w:sz="4" w:space="0" w:color="auto"/>
              <w:left w:val="single" w:sz="4" w:space="0" w:color="auto"/>
              <w:bottom w:val="single" w:sz="4" w:space="0" w:color="auto"/>
              <w:right w:val="single" w:sz="4" w:space="0" w:color="auto"/>
            </w:tcBorders>
            <w:vAlign w:val="center"/>
          </w:tcPr>
          <w:p w:rsidR="00307FBD" w:rsidRPr="0055576D" w:rsidRDefault="00307FBD" w:rsidP="00285395">
            <w:pPr>
              <w:jc w:val="center"/>
              <w:rPr>
                <w:bCs/>
                <w:color w:val="000000"/>
                <w:spacing w:val="-3"/>
              </w:rPr>
            </w:pPr>
            <w:r w:rsidRPr="0055576D">
              <w:rPr>
                <w:bCs/>
                <w:color w:val="000000"/>
                <w:spacing w:val="-3"/>
              </w:rPr>
              <w:t>Содержание</w:t>
            </w:r>
          </w:p>
          <w:p w:rsidR="00307FBD" w:rsidRPr="0055576D" w:rsidRDefault="00307FBD" w:rsidP="00285395">
            <w:pPr>
              <w:jc w:val="center"/>
              <w:rPr>
                <w:bCs/>
                <w:color w:val="000000"/>
                <w:spacing w:val="-3"/>
              </w:rPr>
            </w:pPr>
            <w:r w:rsidRPr="0055576D">
              <w:rPr>
                <w:bCs/>
                <w:color w:val="000000"/>
                <w:spacing w:val="-3"/>
              </w:rPr>
              <w:t>(пункт из Перечняпоручений Президента Российской Федерации</w:t>
            </w:r>
          </w:p>
          <w:p w:rsidR="00307FBD" w:rsidRPr="0055576D" w:rsidRDefault="00307FBD" w:rsidP="00285395">
            <w:pPr>
              <w:jc w:val="center"/>
              <w:rPr>
                <w:bCs/>
                <w:color w:val="000000"/>
                <w:spacing w:val="-3"/>
              </w:rPr>
            </w:pPr>
            <w:r w:rsidRPr="0055576D">
              <w:rPr>
                <w:bCs/>
                <w:color w:val="000000"/>
                <w:spacing w:val="-3"/>
              </w:rPr>
              <w:t>Пр-113 от 24.01.2020)</w:t>
            </w:r>
          </w:p>
        </w:tc>
        <w:tc>
          <w:tcPr>
            <w:tcW w:w="4183" w:type="dxa"/>
            <w:tcBorders>
              <w:top w:val="single" w:sz="4" w:space="0" w:color="auto"/>
              <w:left w:val="single" w:sz="4" w:space="0" w:color="auto"/>
              <w:bottom w:val="single" w:sz="4" w:space="0" w:color="auto"/>
              <w:right w:val="single" w:sz="4" w:space="0" w:color="auto"/>
            </w:tcBorders>
            <w:vAlign w:val="center"/>
          </w:tcPr>
          <w:p w:rsidR="00307FBD" w:rsidRPr="0055576D" w:rsidRDefault="00307FBD" w:rsidP="00285395">
            <w:pPr>
              <w:jc w:val="center"/>
              <w:rPr>
                <w:bCs/>
                <w:color w:val="000000"/>
                <w:spacing w:val="-3"/>
              </w:rPr>
            </w:pPr>
            <w:r w:rsidRPr="0055576D">
              <w:rPr>
                <w:bCs/>
                <w:color w:val="000000"/>
                <w:spacing w:val="-3"/>
              </w:rPr>
              <w:t>Планируемые мероприятия</w:t>
            </w:r>
          </w:p>
        </w:tc>
        <w:tc>
          <w:tcPr>
            <w:tcW w:w="1985" w:type="dxa"/>
            <w:tcBorders>
              <w:top w:val="single" w:sz="4" w:space="0" w:color="auto"/>
              <w:left w:val="single" w:sz="4" w:space="0" w:color="auto"/>
              <w:bottom w:val="single" w:sz="4" w:space="0" w:color="auto"/>
              <w:right w:val="single" w:sz="4" w:space="0" w:color="auto"/>
            </w:tcBorders>
            <w:vAlign w:val="center"/>
          </w:tcPr>
          <w:p w:rsidR="00307FBD" w:rsidRPr="0055576D" w:rsidRDefault="00307FBD" w:rsidP="005A42C9">
            <w:pPr>
              <w:jc w:val="center"/>
              <w:rPr>
                <w:bCs/>
                <w:color w:val="000000"/>
                <w:spacing w:val="-3"/>
              </w:rPr>
            </w:pPr>
            <w:r w:rsidRPr="0055576D">
              <w:rPr>
                <w:bCs/>
                <w:color w:val="000000"/>
                <w:spacing w:val="-3"/>
              </w:rPr>
              <w:t>Срок исполнения</w:t>
            </w:r>
          </w:p>
        </w:tc>
        <w:tc>
          <w:tcPr>
            <w:tcW w:w="1971" w:type="dxa"/>
            <w:tcBorders>
              <w:top w:val="single" w:sz="4" w:space="0" w:color="auto"/>
              <w:left w:val="single" w:sz="4" w:space="0" w:color="auto"/>
              <w:bottom w:val="single" w:sz="4" w:space="0" w:color="auto"/>
              <w:right w:val="single" w:sz="4" w:space="0" w:color="auto"/>
            </w:tcBorders>
            <w:vAlign w:val="center"/>
          </w:tcPr>
          <w:p w:rsidR="00307FBD" w:rsidRPr="0055576D" w:rsidRDefault="00307FBD" w:rsidP="005A42C9">
            <w:pPr>
              <w:ind w:left="-26" w:right="-62"/>
              <w:rPr>
                <w:bCs/>
                <w:color w:val="000000"/>
                <w:spacing w:val="-3"/>
              </w:rPr>
            </w:pPr>
            <w:r w:rsidRPr="0055576D">
              <w:rPr>
                <w:bCs/>
                <w:color w:val="000000"/>
                <w:spacing w:val="-3"/>
              </w:rPr>
              <w:t>Ответственный исполнитель</w:t>
            </w:r>
          </w:p>
        </w:tc>
      </w:tr>
      <w:tr w:rsidR="00307FBD" w:rsidRPr="0055576D" w:rsidTr="00D41DBE">
        <w:trPr>
          <w:trHeight w:val="2241"/>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8E2842">
            <w:pPr>
              <w:shd w:val="clear" w:color="auto" w:fill="FEFEFE"/>
              <w:jc w:val="both"/>
              <w:rPr>
                <w:bCs/>
                <w:color w:val="000000"/>
                <w:spacing w:val="-3"/>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5A42C9">
            <w:pPr>
              <w:jc w:val="both"/>
              <w:rPr>
                <w:bCs/>
                <w:color w:val="000000"/>
                <w:spacing w:val="-3"/>
              </w:rPr>
            </w:pP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D41DBE" w:rsidP="00D40B75">
            <w:pPr>
              <w:jc w:val="both"/>
              <w:rPr>
                <w:bCs/>
                <w:color w:val="000000"/>
                <w:spacing w:val="-3"/>
              </w:rPr>
            </w:pPr>
            <w:r w:rsidRPr="00586DE0">
              <w:rPr>
                <w:sz w:val="22"/>
                <w:szCs w:val="22"/>
              </w:rPr>
              <w:t>Организовать обсуждение Послания Президента Российской Федерации Федеральному Собранию Российской Федерации в 2019 году, разработать собственный план по реализации основных положений Послания</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D41DBE" w:rsidP="0007005E">
            <w:pPr>
              <w:jc w:val="center"/>
              <w:rPr>
                <w:bCs/>
                <w:color w:val="000000"/>
                <w:spacing w:val="-3"/>
              </w:rPr>
            </w:pPr>
            <w:r>
              <w:rPr>
                <w:bCs/>
                <w:color w:val="000000"/>
                <w:spacing w:val="-3"/>
              </w:rPr>
              <w:t>Март-апрель 2020 г.</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D41DBE" w:rsidP="00101140">
            <w:pPr>
              <w:ind w:left="-26" w:right="-62"/>
              <w:jc w:val="center"/>
              <w:rPr>
                <w:bCs/>
                <w:color w:val="000000"/>
                <w:spacing w:val="-3"/>
              </w:rPr>
            </w:pPr>
            <w:r w:rsidRPr="006975E1">
              <w:rPr>
                <w:bCs/>
                <w:color w:val="000000"/>
                <w:spacing w:val="-3"/>
              </w:rPr>
              <w:t>Организационно-правовое управление</w:t>
            </w:r>
          </w:p>
        </w:tc>
      </w:tr>
      <w:tr w:rsidR="00D41DBE" w:rsidRPr="0055576D" w:rsidTr="005A42C9">
        <w:trPr>
          <w:trHeight w:val="934"/>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D41DBE" w:rsidRPr="0055576D" w:rsidRDefault="00D41DBE" w:rsidP="00285395">
            <w:pPr>
              <w:jc w:val="center"/>
              <w:rPr>
                <w:bCs/>
                <w:color w:val="000000"/>
                <w:spacing w:val="-3"/>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D41DBE" w:rsidRPr="0055576D" w:rsidRDefault="00D41DBE" w:rsidP="008E2842">
            <w:pPr>
              <w:shd w:val="clear" w:color="auto" w:fill="FEFEFE"/>
              <w:jc w:val="both"/>
              <w:rPr>
                <w:bCs/>
                <w:color w:val="000000"/>
                <w:spacing w:val="-3"/>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D41DBE" w:rsidRPr="0055576D" w:rsidRDefault="00D41DBE" w:rsidP="005A42C9">
            <w:pPr>
              <w:jc w:val="both"/>
              <w:rPr>
                <w:bCs/>
                <w:color w:val="000000"/>
                <w:spacing w:val="-3"/>
              </w:rPr>
            </w:pP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D41DBE" w:rsidRPr="00586DE0" w:rsidRDefault="00D41DBE" w:rsidP="00D41DBE">
            <w:pPr>
              <w:jc w:val="both"/>
              <w:rPr>
                <w:sz w:val="22"/>
                <w:szCs w:val="22"/>
              </w:rPr>
            </w:pPr>
            <w:r w:rsidRPr="00586DE0">
              <w:rPr>
                <w:sz w:val="22"/>
                <w:szCs w:val="22"/>
              </w:rPr>
              <w:t>1. Рекомендовать уполномоченным главы администрации в селах Провиденского городского округа  принять меры по информированию населения об основных тезисах послания, а также о ходе его реализации.</w:t>
            </w:r>
          </w:p>
          <w:p w:rsidR="00D41DBE" w:rsidRPr="00586DE0" w:rsidRDefault="00D41DBE" w:rsidP="00D41DBE">
            <w:pPr>
              <w:jc w:val="both"/>
              <w:rPr>
                <w:sz w:val="22"/>
                <w:szCs w:val="22"/>
              </w:rPr>
            </w:pPr>
          </w:p>
          <w:p w:rsidR="00D41DBE" w:rsidRPr="00586DE0" w:rsidRDefault="00D41DBE" w:rsidP="00D41DBE">
            <w:pPr>
              <w:jc w:val="both"/>
              <w:rPr>
                <w:sz w:val="22"/>
                <w:szCs w:val="22"/>
              </w:rPr>
            </w:pPr>
            <w:r w:rsidRPr="00586DE0">
              <w:rPr>
                <w:sz w:val="22"/>
                <w:szCs w:val="22"/>
              </w:rPr>
              <w:t>2. Разместить информацию о ходе реализации мероприятий на официальном сайте Провиденского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41DBE" w:rsidRDefault="00D41DBE" w:rsidP="0007005E">
            <w:pPr>
              <w:jc w:val="center"/>
              <w:rPr>
                <w:bCs/>
                <w:color w:val="000000"/>
                <w:spacing w:val="-3"/>
              </w:rPr>
            </w:pPr>
            <w:r>
              <w:rPr>
                <w:bCs/>
                <w:color w:val="000000"/>
                <w:spacing w:val="-3"/>
              </w:rPr>
              <w:t>Март-апрель 2020 г.</w:t>
            </w:r>
          </w:p>
        </w:tc>
        <w:tc>
          <w:tcPr>
            <w:tcW w:w="1971" w:type="dxa"/>
            <w:tcBorders>
              <w:top w:val="single" w:sz="4" w:space="0" w:color="auto"/>
              <w:left w:val="single" w:sz="4" w:space="0" w:color="auto"/>
              <w:bottom w:val="single" w:sz="4" w:space="0" w:color="auto"/>
              <w:right w:val="single" w:sz="4" w:space="0" w:color="auto"/>
            </w:tcBorders>
          </w:tcPr>
          <w:p w:rsidR="00D41DBE" w:rsidRPr="006975E1" w:rsidRDefault="00D41DBE" w:rsidP="00101140">
            <w:pPr>
              <w:ind w:left="-26" w:right="-62"/>
              <w:jc w:val="center"/>
              <w:rPr>
                <w:bCs/>
                <w:color w:val="000000"/>
                <w:spacing w:val="-3"/>
              </w:rPr>
            </w:pPr>
            <w:r w:rsidRPr="006975E1">
              <w:rPr>
                <w:bCs/>
                <w:color w:val="000000"/>
                <w:spacing w:val="-3"/>
              </w:rPr>
              <w:t>Организационно-правовое управление</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8E2842">
            <w:pPr>
              <w:shd w:val="clear" w:color="auto" w:fill="FEFEFE"/>
              <w:jc w:val="both"/>
              <w:rPr>
                <w:bCs/>
                <w:color w:val="000000"/>
                <w:spacing w:val="-3"/>
              </w:rPr>
            </w:pP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D40B75">
            <w:pPr>
              <w:jc w:val="both"/>
              <w:rPr>
                <w:bCs/>
                <w:color w:val="000000"/>
                <w:spacing w:val="-3"/>
              </w:rPr>
            </w:pP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D41DBE" w:rsidP="00D41DBE">
            <w:pPr>
              <w:jc w:val="both"/>
              <w:rPr>
                <w:bCs/>
                <w:color w:val="000000"/>
                <w:spacing w:val="-3"/>
              </w:rPr>
            </w:pPr>
            <w:r w:rsidRPr="00586DE0">
              <w:rPr>
                <w:color w:val="000000"/>
                <w:sz w:val="22"/>
                <w:szCs w:val="22"/>
              </w:rPr>
              <w:t xml:space="preserve">Информацию о ходе выполнения настоящего распоряжения представлять  в  Аппарат Губернатора и Правительства </w:t>
            </w:r>
            <w:r w:rsidRPr="00586DE0">
              <w:rPr>
                <w:color w:val="000000"/>
                <w:sz w:val="22"/>
                <w:szCs w:val="22"/>
              </w:rPr>
              <w:lastRenderedPageBreak/>
              <w:t>Чукотского автономного округа ежеквартально, до 10 числа месяца, следующего за отчётным кварталом.</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D41DBE" w:rsidP="0007005E">
            <w:pPr>
              <w:jc w:val="center"/>
              <w:rPr>
                <w:bCs/>
                <w:color w:val="000000"/>
                <w:spacing w:val="-3"/>
              </w:rPr>
            </w:pPr>
            <w:r>
              <w:rPr>
                <w:bCs/>
                <w:color w:val="000000"/>
                <w:spacing w:val="-3"/>
              </w:rPr>
              <w:lastRenderedPageBreak/>
              <w:t>В течении 2020 года</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D41DBE" w:rsidP="00497B29">
            <w:pPr>
              <w:ind w:left="-26" w:right="-62"/>
              <w:jc w:val="center"/>
              <w:rPr>
                <w:bCs/>
                <w:color w:val="000000"/>
                <w:spacing w:val="-3"/>
              </w:rPr>
            </w:pPr>
            <w:r w:rsidRPr="006975E1">
              <w:rPr>
                <w:bCs/>
                <w:color w:val="000000"/>
                <w:spacing w:val="-3"/>
              </w:rPr>
              <w:t xml:space="preserve">Организационно-правовое </w:t>
            </w:r>
            <w:r w:rsidRPr="006975E1">
              <w:rPr>
                <w:bCs/>
                <w:color w:val="000000"/>
                <w:spacing w:val="-3"/>
              </w:rPr>
              <w:lastRenderedPageBreak/>
              <w:t>управление</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ind w:right="-51"/>
              <w:jc w:val="center"/>
              <w:rPr>
                <w:bCs/>
                <w:color w:val="000000"/>
                <w:spacing w:val="-3"/>
              </w:rPr>
            </w:pPr>
            <w:r w:rsidRPr="0055576D">
              <w:rPr>
                <w:bCs/>
                <w:color w:val="000000"/>
                <w:spacing w:val="-3"/>
              </w:rPr>
              <w:lastRenderedPageBreak/>
              <w:t>4</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both"/>
              <w:rPr>
                <w:bCs/>
                <w:color w:val="000000"/>
                <w:spacing w:val="-3"/>
              </w:rPr>
            </w:pPr>
            <w:r w:rsidRPr="0055576D">
              <w:rPr>
                <w:bCs/>
                <w:color w:val="000000"/>
                <w:spacing w:val="-3"/>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r w:rsidR="00101140" w:rsidRPr="0055576D">
              <w:rPr>
                <w:bCs/>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101140" w:rsidRPr="0055576D" w:rsidRDefault="00307FBD" w:rsidP="00133ADE">
            <w:pPr>
              <w:jc w:val="both"/>
              <w:rPr>
                <w:bCs/>
                <w:color w:val="000000"/>
                <w:spacing w:val="-3"/>
              </w:rPr>
            </w:pPr>
            <w:r w:rsidRPr="0055576D">
              <w:rPr>
                <w:bCs/>
                <w:color w:val="000000"/>
                <w:spacing w:val="-3"/>
              </w:rPr>
              <w:t>подпункт «к» пункта 1</w:t>
            </w:r>
            <w:r w:rsidR="00133ADE" w:rsidRPr="0055576D">
              <w:rPr>
                <w:bCs/>
                <w:color w:val="000000"/>
                <w:spacing w:val="-3"/>
              </w:rPr>
              <w:t xml:space="preserve">: </w:t>
            </w:r>
          </w:p>
          <w:p w:rsidR="00307FBD" w:rsidRPr="0055576D" w:rsidRDefault="00307FBD" w:rsidP="00133ADE">
            <w:pPr>
              <w:jc w:val="both"/>
              <w:rPr>
                <w:bCs/>
                <w:color w:val="000000"/>
                <w:spacing w:val="-3"/>
              </w:rPr>
            </w:pPr>
            <w:r w:rsidRPr="0055576D">
              <w:rPr>
                <w:bCs/>
                <w:color w:val="000000"/>
                <w:spacing w:val="-3"/>
              </w:rPr>
              <w:t>внести в национальную программу «Цифровая экономика Российской Федерации» изменения, предусматривающие разработку и внедрение отечественных программного обеспечения и программно-аппаратных средств в целях ускорения цифровой трансформации отраслей реального сектора экономики</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307FBD" w:rsidP="00101140">
            <w:pPr>
              <w:jc w:val="both"/>
              <w:rPr>
                <w:bCs/>
                <w:color w:val="000000"/>
                <w:spacing w:val="-3"/>
              </w:rPr>
            </w:pPr>
            <w:r w:rsidRPr="0055576D">
              <w:rPr>
                <w:bCs/>
                <w:color w:val="000000"/>
                <w:spacing w:val="-3"/>
              </w:rPr>
              <w:t xml:space="preserve">Обеспечить увеличение стоимостной доли закупаемого органами государственной власти Чукотского автономного округа отечественного программного обеспечения до </w:t>
            </w:r>
            <w:r w:rsidR="006975E1">
              <w:rPr>
                <w:bCs/>
                <w:color w:val="000000"/>
                <w:spacing w:val="-3"/>
              </w:rPr>
              <w:t>50</w:t>
            </w:r>
            <w:r w:rsidR="00101140" w:rsidRPr="0055576D">
              <w:rPr>
                <w:bCs/>
                <w:color w:val="000000"/>
                <w:spacing w:val="-3"/>
              </w:rPr>
              <w:t xml:space="preserve"> процентов</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8A6C4C" w:rsidP="004F62D2">
            <w:pPr>
              <w:jc w:val="center"/>
              <w:rPr>
                <w:bCs/>
                <w:color w:val="000000"/>
                <w:spacing w:val="-3"/>
              </w:rPr>
            </w:pPr>
            <w:r w:rsidRPr="0055576D">
              <w:rPr>
                <w:bCs/>
                <w:color w:val="000000"/>
                <w:spacing w:val="-3"/>
              </w:rPr>
              <w:t xml:space="preserve">до </w:t>
            </w:r>
            <w:r w:rsidR="00307FBD" w:rsidRPr="0055576D">
              <w:rPr>
                <w:bCs/>
                <w:color w:val="000000"/>
                <w:spacing w:val="-3"/>
              </w:rPr>
              <w:t>31.12.2021</w:t>
            </w:r>
            <w:r w:rsidR="00101140" w:rsidRPr="0055576D">
              <w:rPr>
                <w:bCs/>
                <w:color w:val="000000"/>
                <w:spacing w:val="-3"/>
              </w:rPr>
              <w:t xml:space="preserve"> г.</w:t>
            </w:r>
          </w:p>
        </w:tc>
        <w:tc>
          <w:tcPr>
            <w:tcW w:w="1971" w:type="dxa"/>
            <w:tcBorders>
              <w:top w:val="single" w:sz="4" w:space="0" w:color="auto"/>
              <w:left w:val="single" w:sz="4" w:space="0" w:color="auto"/>
              <w:bottom w:val="single" w:sz="4" w:space="0" w:color="auto"/>
              <w:right w:val="single" w:sz="4" w:space="0" w:color="auto"/>
            </w:tcBorders>
          </w:tcPr>
          <w:p w:rsidR="00307FBD" w:rsidRPr="006975E1" w:rsidRDefault="006975E1" w:rsidP="00101140">
            <w:pPr>
              <w:ind w:left="-26" w:right="-62"/>
              <w:jc w:val="center"/>
              <w:rPr>
                <w:bCs/>
                <w:color w:val="000000"/>
                <w:spacing w:val="-3"/>
              </w:rPr>
            </w:pPr>
            <w:r w:rsidRPr="006975E1">
              <w:rPr>
                <w:bCs/>
                <w:color w:val="000000"/>
                <w:spacing w:val="-3"/>
              </w:rPr>
              <w:t>Организационно-правовое управление, МКУ «</w:t>
            </w:r>
            <w:r w:rsidRPr="006975E1">
              <w:t>Управление ТОЭИ, ЕДДС и Архив ПГО»</w:t>
            </w:r>
            <w:r>
              <w:t xml:space="preserve">, Управление </w:t>
            </w:r>
            <w:r w:rsidR="00D41DBE">
              <w:t>финансов, экономики, и имущественных отношений</w:t>
            </w:r>
            <w:r>
              <w:t>, Управление социальной политики</w:t>
            </w:r>
          </w:p>
        </w:tc>
      </w:tr>
      <w:tr w:rsidR="00307FBD" w:rsidRPr="0055576D" w:rsidTr="00A237A8">
        <w:trPr>
          <w:trHeight w:val="132"/>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t>7</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4E1AC9">
            <w:pPr>
              <w:jc w:val="both"/>
              <w:rPr>
                <w:bCs/>
                <w:color w:val="000000"/>
                <w:spacing w:val="-3"/>
              </w:rPr>
            </w:pPr>
            <w:r w:rsidRPr="0055576D">
              <w:rPr>
                <w:bCs/>
                <w:color w:val="000000"/>
                <w:spacing w:val="-3"/>
              </w:rPr>
              <w:t>«И</w:t>
            </w:r>
            <w:r w:rsidR="004E1AC9" w:rsidRPr="0055576D">
              <w:rPr>
                <w:bCs/>
                <w:color w:val="000000"/>
                <w:spacing w:val="-3"/>
              </w:rPr>
              <w:t xml:space="preserve"> ещё один очень важный вопрос – уже сказал сегодня о </w:t>
            </w:r>
            <w:r w:rsidRPr="0055576D">
              <w:rPr>
                <w:bCs/>
                <w:color w:val="000000"/>
                <w:spacing w:val="-3"/>
              </w:rPr>
              <w:t>новой выплате надетей ввозрасте с</w:t>
            </w:r>
            <w:r w:rsidR="004E1AC9" w:rsidRPr="0055576D">
              <w:rPr>
                <w:bCs/>
                <w:color w:val="000000"/>
                <w:spacing w:val="-3"/>
              </w:rPr>
              <w:t xml:space="preserve"> трёх до </w:t>
            </w:r>
            <w:r w:rsidRPr="0055576D">
              <w:rPr>
                <w:bCs/>
                <w:color w:val="000000"/>
                <w:spacing w:val="-3"/>
              </w:rPr>
              <w:t>семи лет включительно</w:t>
            </w:r>
            <w:r w:rsidR="004E1AC9" w:rsidRPr="0055576D">
              <w:rPr>
                <w:bCs/>
                <w:color w:val="000000"/>
                <w:spacing w:val="-3"/>
              </w:rPr>
              <w:t>.</w:t>
            </w:r>
            <w:r w:rsidRPr="0055576D">
              <w:rPr>
                <w:bCs/>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8E2842">
            <w:pPr>
              <w:jc w:val="both"/>
              <w:rPr>
                <w:bCs/>
                <w:color w:val="000000"/>
                <w:spacing w:val="-3"/>
              </w:rPr>
            </w:pPr>
            <w:r w:rsidRPr="0055576D">
              <w:rPr>
                <w:color w:val="000000"/>
                <w:spacing w:val="-3"/>
              </w:rPr>
              <w:t xml:space="preserve">подпункт «а» пункта 4: обеспечить введение с 1января 2020 г. ежемесячной выплаты семьям, среднедушевой доход которых не превышает величину прожиточного минимума, установленную в субъекте Российской Федерации, на детей в возрасте от трех до семи лет включительно, при этом размер такой выплаты должен составлять </w:t>
            </w:r>
            <w:r w:rsidRPr="00AD5167">
              <w:rPr>
                <w:color w:val="000000"/>
                <w:spacing w:val="-3"/>
                <w:sz w:val="28"/>
                <w:szCs w:val="28"/>
              </w:rPr>
              <w:t>½</w:t>
            </w:r>
            <w:r w:rsidRPr="0055576D">
              <w:rPr>
                <w:color w:val="000000"/>
                <w:spacing w:val="-3"/>
              </w:rPr>
              <w:t xml:space="preserve"> величины прожиточного минимума ребенка, установленной в субъектах Российской Федерации, предусмотрев выделение средств из </w:t>
            </w:r>
            <w:r w:rsidRPr="0055576D">
              <w:rPr>
                <w:color w:val="000000"/>
                <w:spacing w:val="-3"/>
              </w:rPr>
              <w:lastRenderedPageBreak/>
              <w:t>федерального бюджета на софинансирование соответствующих расходов. При необходимости обеспечить внесение изменений в законодательство Российской Федерации и законодательство субъектов Российской Федерации</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307FBD" w:rsidP="006975E1">
            <w:pPr>
              <w:tabs>
                <w:tab w:val="left" w:pos="569"/>
              </w:tabs>
              <w:jc w:val="both"/>
              <w:rPr>
                <w:color w:val="000000"/>
                <w:spacing w:val="-3"/>
              </w:rPr>
            </w:pPr>
            <w:r w:rsidRPr="0055576D">
              <w:rPr>
                <w:color w:val="000000"/>
                <w:spacing w:val="-3"/>
              </w:rPr>
              <w:lastRenderedPageBreak/>
              <w:t>информирова</w:t>
            </w:r>
            <w:r w:rsidR="006975E1">
              <w:rPr>
                <w:color w:val="000000"/>
                <w:spacing w:val="-3"/>
              </w:rPr>
              <w:t>ние</w:t>
            </w:r>
            <w:r w:rsidRPr="0055576D">
              <w:rPr>
                <w:color w:val="000000"/>
                <w:spacing w:val="-3"/>
              </w:rPr>
              <w:t xml:space="preserve"> населени</w:t>
            </w:r>
            <w:r w:rsidR="006975E1">
              <w:rPr>
                <w:color w:val="000000"/>
                <w:spacing w:val="-3"/>
              </w:rPr>
              <w:t>я</w:t>
            </w:r>
            <w:r w:rsidRPr="0055576D">
              <w:rPr>
                <w:color w:val="000000"/>
                <w:spacing w:val="-3"/>
              </w:rPr>
              <w:t xml:space="preserve"> о возможности обращения за выплатой</w:t>
            </w:r>
            <w:r w:rsidR="006975E1">
              <w:rPr>
                <w:color w:val="000000"/>
                <w:spacing w:val="-3"/>
              </w:rPr>
              <w:t xml:space="preserve">, в том числе </w:t>
            </w:r>
            <w:r w:rsidR="006975E1" w:rsidRPr="0055576D">
              <w:rPr>
                <w:bCs/>
                <w:color w:val="000000"/>
                <w:spacing w:val="-3"/>
              </w:rPr>
              <w:t>о возможности обращения через электронные сервисы</w:t>
            </w:r>
          </w:p>
          <w:p w:rsidR="00307FBD" w:rsidRPr="0055576D" w:rsidRDefault="00307FBD" w:rsidP="006975E1">
            <w:pPr>
              <w:tabs>
                <w:tab w:val="left" w:pos="569"/>
              </w:tabs>
              <w:ind w:left="224"/>
              <w:jc w:val="both"/>
              <w:rPr>
                <w:bCs/>
                <w:color w:val="000000"/>
                <w:spacing w:val="-3"/>
              </w:rPr>
            </w:pPr>
          </w:p>
        </w:tc>
        <w:tc>
          <w:tcPr>
            <w:tcW w:w="1985" w:type="dxa"/>
            <w:tcBorders>
              <w:top w:val="single" w:sz="4" w:space="0" w:color="auto"/>
              <w:left w:val="single" w:sz="4" w:space="0" w:color="auto"/>
              <w:bottom w:val="single" w:sz="4" w:space="0" w:color="auto"/>
              <w:right w:val="single" w:sz="4" w:space="0" w:color="auto"/>
            </w:tcBorders>
          </w:tcPr>
          <w:p w:rsidR="003B7C9D" w:rsidRPr="0055576D" w:rsidRDefault="003B7C9D" w:rsidP="003B7C9D">
            <w:pPr>
              <w:jc w:val="center"/>
              <w:rPr>
                <w:bCs/>
                <w:color w:val="000000"/>
                <w:spacing w:val="-3"/>
              </w:rPr>
            </w:pPr>
            <w:r w:rsidRPr="0055576D">
              <w:rPr>
                <w:bCs/>
                <w:color w:val="000000"/>
                <w:spacing w:val="-3"/>
              </w:rPr>
              <w:t xml:space="preserve">в течение </w:t>
            </w:r>
          </w:p>
          <w:p w:rsidR="00307FBD" w:rsidRPr="0055576D" w:rsidRDefault="00101140" w:rsidP="003B7C9D">
            <w:pPr>
              <w:jc w:val="center"/>
              <w:rPr>
                <w:bCs/>
                <w:color w:val="000000"/>
                <w:spacing w:val="-3"/>
              </w:rPr>
            </w:pPr>
            <w:r w:rsidRPr="0055576D">
              <w:rPr>
                <w:bCs/>
                <w:color w:val="000000"/>
                <w:spacing w:val="-3"/>
              </w:rPr>
              <w:t>2020 г.</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6975E1" w:rsidP="00101140">
            <w:pPr>
              <w:ind w:left="-26" w:right="-62"/>
              <w:jc w:val="center"/>
              <w:rPr>
                <w:bCs/>
                <w:color w:val="000000"/>
                <w:spacing w:val="-3"/>
              </w:rPr>
            </w:pPr>
            <w:r>
              <w:rPr>
                <w:bCs/>
                <w:color w:val="000000"/>
                <w:spacing w:val="-3"/>
              </w:rPr>
              <w:t>Управление</w:t>
            </w:r>
            <w:r w:rsidR="00307FBD" w:rsidRPr="0055576D">
              <w:rPr>
                <w:bCs/>
                <w:color w:val="000000"/>
                <w:spacing w:val="-3"/>
              </w:rPr>
              <w:t xml:space="preserve"> социальной политики </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lastRenderedPageBreak/>
              <w:t>11</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987A4A" w:rsidP="00A72221">
            <w:pPr>
              <w:shd w:val="clear" w:color="auto" w:fill="FEFEFE"/>
              <w:jc w:val="both"/>
              <w:rPr>
                <w:color w:val="000000"/>
                <w:spacing w:val="-3"/>
              </w:rPr>
            </w:pPr>
            <w:r w:rsidRPr="0055576D">
              <w:rPr>
                <w:color w:val="000000"/>
                <w:spacing w:val="-3"/>
              </w:rPr>
              <w:t>«о</w:t>
            </w:r>
            <w:r w:rsidR="00307FBD" w:rsidRPr="0055576D">
              <w:rPr>
                <w:color w:val="000000"/>
                <w:spacing w:val="-3"/>
              </w:rPr>
              <w:t xml:space="preserve">пределить, сколько необходимо дополнительных школьных мест, внести необходимые изменения внациональный проект «Образование». Здесь </w:t>
            </w:r>
            <w:r w:rsidR="00A72221" w:rsidRPr="0055576D">
              <w:rPr>
                <w:color w:val="000000"/>
                <w:spacing w:val="-3"/>
              </w:rPr>
              <w:t xml:space="preserve">нужно искать гибкие решения: не </w:t>
            </w:r>
            <w:r w:rsidR="00307FBD" w:rsidRPr="0055576D">
              <w:rPr>
                <w:color w:val="000000"/>
                <w:spacing w:val="-3"/>
              </w:rPr>
              <w:t>только строить школы, ноиэффективно испо</w:t>
            </w:r>
            <w:r w:rsidR="00A72221" w:rsidRPr="0055576D">
              <w:rPr>
                <w:color w:val="000000"/>
                <w:spacing w:val="-3"/>
              </w:rPr>
              <w:t xml:space="preserve">льзовать всю образовательную да </w:t>
            </w:r>
            <w:r w:rsidR="00307FBD" w:rsidRPr="0055576D">
              <w:rPr>
                <w:color w:val="000000"/>
                <w:spacing w:val="-3"/>
              </w:rPr>
              <w:t>идругую инфраструктуру для этих целей, возможности современных технологий в интересах обучения детей.</w:t>
            </w:r>
            <w:r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285395">
            <w:pPr>
              <w:jc w:val="both"/>
              <w:rPr>
                <w:bCs/>
                <w:color w:val="000000"/>
                <w:spacing w:val="-3"/>
              </w:rPr>
            </w:pPr>
            <w:r w:rsidRPr="0055576D">
              <w:rPr>
                <w:bCs/>
                <w:color w:val="000000"/>
                <w:spacing w:val="-3"/>
              </w:rPr>
              <w:t xml:space="preserve">подпункт «д» пункта 4: </w:t>
            </w:r>
            <w:r w:rsidRPr="0055576D">
              <w:rPr>
                <w:color w:val="000000"/>
                <w:spacing w:val="-3"/>
              </w:rPr>
              <w:t>с учётом ранее данных поручений и в связи с увеличением числа детей школьного возраста рассчитать потребность в дополнительных местах в общеобразовательных организациях, приняв во внимание необходимость эффективного использования современных технологий, существующей образовательной и иной инфраструктуры, в целях предоставления субъектам Российской Федерации государственной поддержки за счёт средств федерального бюджета на создание таких дополнительных мест, предусмотрев внесе</w:t>
            </w:r>
            <w:r w:rsidR="00A72221" w:rsidRPr="0055576D">
              <w:rPr>
                <w:color w:val="000000"/>
                <w:spacing w:val="-3"/>
              </w:rPr>
              <w:t xml:space="preserve">ние соответствующих изменений в </w:t>
            </w:r>
            <w:r w:rsidRPr="0055576D">
              <w:rPr>
                <w:color w:val="000000"/>
                <w:spacing w:val="-3"/>
              </w:rPr>
              <w:t>национальный проект «Образование»</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307FBD" w:rsidP="00363D12">
            <w:pPr>
              <w:ind w:firstLine="188"/>
              <w:jc w:val="both"/>
              <w:rPr>
                <w:bCs/>
                <w:color w:val="000000"/>
                <w:spacing w:val="-3"/>
              </w:rPr>
            </w:pPr>
            <w:r w:rsidRPr="0055576D">
              <w:rPr>
                <w:bCs/>
                <w:color w:val="000000"/>
                <w:spacing w:val="-3"/>
              </w:rPr>
              <w:t>Реализовать комплекс мероприятий, включающий:</w:t>
            </w:r>
          </w:p>
          <w:p w:rsidR="00A72221" w:rsidRPr="0055576D" w:rsidRDefault="00307FBD" w:rsidP="00363D12">
            <w:pPr>
              <w:numPr>
                <w:ilvl w:val="0"/>
                <w:numId w:val="22"/>
              </w:numPr>
              <w:tabs>
                <w:tab w:val="left" w:pos="507"/>
              </w:tabs>
              <w:ind w:left="0" w:firstLine="188"/>
              <w:jc w:val="both"/>
              <w:rPr>
                <w:bCs/>
                <w:color w:val="000000"/>
                <w:spacing w:val="-3"/>
              </w:rPr>
            </w:pPr>
            <w:r w:rsidRPr="0055576D">
              <w:rPr>
                <w:bCs/>
                <w:color w:val="000000"/>
                <w:spacing w:val="-3"/>
              </w:rPr>
              <w:t xml:space="preserve">мониторинг потребности дополнительных мест в общеобразовательных организациях; </w:t>
            </w:r>
          </w:p>
          <w:p w:rsidR="00307FBD" w:rsidRPr="0055576D" w:rsidRDefault="00307FBD" w:rsidP="00363D12">
            <w:pPr>
              <w:numPr>
                <w:ilvl w:val="0"/>
                <w:numId w:val="22"/>
              </w:numPr>
              <w:tabs>
                <w:tab w:val="left" w:pos="507"/>
              </w:tabs>
              <w:ind w:left="0" w:firstLine="188"/>
              <w:jc w:val="both"/>
              <w:rPr>
                <w:bCs/>
                <w:color w:val="000000"/>
                <w:spacing w:val="-3"/>
              </w:rPr>
            </w:pPr>
            <w:r w:rsidRPr="0055576D">
              <w:rPr>
                <w:bCs/>
                <w:color w:val="000000"/>
                <w:spacing w:val="-3"/>
              </w:rPr>
              <w:t>мониторинг организации обучения с учетом наличия первой и второй смены;</w:t>
            </w:r>
          </w:p>
          <w:p w:rsidR="00307FBD" w:rsidRPr="0055576D" w:rsidRDefault="00A72221" w:rsidP="00363D12">
            <w:pPr>
              <w:numPr>
                <w:ilvl w:val="0"/>
                <w:numId w:val="22"/>
              </w:numPr>
              <w:tabs>
                <w:tab w:val="left" w:pos="507"/>
              </w:tabs>
              <w:ind w:left="0" w:firstLine="188"/>
              <w:jc w:val="both"/>
              <w:rPr>
                <w:bCs/>
                <w:color w:val="000000"/>
                <w:spacing w:val="-3"/>
              </w:rPr>
            </w:pPr>
            <w:r w:rsidRPr="0055576D">
              <w:rPr>
                <w:bCs/>
                <w:color w:val="000000"/>
                <w:spacing w:val="-3"/>
              </w:rPr>
              <w:t>внедрение</w:t>
            </w:r>
            <w:r w:rsidR="00307FBD" w:rsidRPr="0055576D">
              <w:rPr>
                <w:bCs/>
                <w:color w:val="000000"/>
                <w:spacing w:val="-3"/>
              </w:rPr>
              <w:t xml:space="preserve"> дистанционных форм обучения;</w:t>
            </w:r>
          </w:p>
          <w:p w:rsidR="00307FBD" w:rsidRPr="0055576D" w:rsidRDefault="00307FBD" w:rsidP="00363D12">
            <w:pPr>
              <w:numPr>
                <w:ilvl w:val="0"/>
                <w:numId w:val="22"/>
              </w:numPr>
              <w:tabs>
                <w:tab w:val="left" w:pos="507"/>
              </w:tabs>
              <w:ind w:left="0" w:firstLine="188"/>
              <w:jc w:val="both"/>
              <w:rPr>
                <w:bCs/>
                <w:color w:val="000000"/>
                <w:spacing w:val="-3"/>
              </w:rPr>
            </w:pPr>
            <w:r w:rsidRPr="0055576D">
              <w:rPr>
                <w:bCs/>
                <w:color w:val="000000"/>
                <w:spacing w:val="-3"/>
              </w:rPr>
              <w:t>создание новых мест в образовательных организациях;</w:t>
            </w:r>
          </w:p>
          <w:p w:rsidR="00307FBD" w:rsidRPr="0055576D" w:rsidRDefault="00307FBD" w:rsidP="00363D12">
            <w:pPr>
              <w:numPr>
                <w:ilvl w:val="0"/>
                <w:numId w:val="22"/>
              </w:numPr>
              <w:tabs>
                <w:tab w:val="left" w:pos="507"/>
              </w:tabs>
              <w:ind w:left="0" w:firstLine="188"/>
              <w:jc w:val="both"/>
              <w:rPr>
                <w:bCs/>
                <w:color w:val="000000"/>
                <w:spacing w:val="-3"/>
              </w:rPr>
            </w:pPr>
            <w:r w:rsidRPr="0055576D">
              <w:rPr>
                <w:bCs/>
                <w:color w:val="000000"/>
                <w:spacing w:val="-3"/>
              </w:rPr>
              <w:t>ремонт и оснащение образовательных организаций;</w:t>
            </w:r>
          </w:p>
          <w:p w:rsidR="00307FBD" w:rsidRPr="0055576D" w:rsidRDefault="00307FBD" w:rsidP="00363D12">
            <w:pPr>
              <w:numPr>
                <w:ilvl w:val="0"/>
                <w:numId w:val="22"/>
              </w:numPr>
              <w:tabs>
                <w:tab w:val="left" w:pos="507"/>
              </w:tabs>
              <w:ind w:left="0" w:firstLine="188"/>
              <w:jc w:val="both"/>
              <w:rPr>
                <w:bCs/>
                <w:color w:val="000000"/>
                <w:spacing w:val="-3"/>
              </w:rPr>
            </w:pPr>
            <w:r w:rsidRPr="0055576D">
              <w:rPr>
                <w:bCs/>
                <w:color w:val="000000"/>
                <w:spacing w:val="-3"/>
              </w:rPr>
              <w:t xml:space="preserve">создание новой инфраструктуры образовательных организаций в рамках реализации проектов «Точки роста», «Цифровая </w:t>
            </w:r>
            <w:r w:rsidR="00AD5167">
              <w:rPr>
                <w:bCs/>
                <w:color w:val="000000"/>
                <w:spacing w:val="-3"/>
              </w:rPr>
              <w:t>образовательная среда»</w:t>
            </w:r>
          </w:p>
        </w:tc>
        <w:tc>
          <w:tcPr>
            <w:tcW w:w="1985" w:type="dxa"/>
            <w:tcBorders>
              <w:top w:val="single" w:sz="4" w:space="0" w:color="auto"/>
              <w:left w:val="single" w:sz="4" w:space="0" w:color="auto"/>
              <w:bottom w:val="single" w:sz="4" w:space="0" w:color="auto"/>
              <w:right w:val="single" w:sz="4" w:space="0" w:color="auto"/>
            </w:tcBorders>
          </w:tcPr>
          <w:p w:rsidR="00A72221" w:rsidRPr="0055576D" w:rsidRDefault="00A72221" w:rsidP="00A72221">
            <w:pPr>
              <w:jc w:val="center"/>
              <w:rPr>
                <w:bCs/>
                <w:color w:val="000000"/>
                <w:spacing w:val="-3"/>
              </w:rPr>
            </w:pPr>
            <w:r w:rsidRPr="0055576D">
              <w:rPr>
                <w:bCs/>
                <w:color w:val="000000"/>
                <w:spacing w:val="-3"/>
              </w:rPr>
              <w:t xml:space="preserve">в течение </w:t>
            </w:r>
          </w:p>
          <w:p w:rsidR="00307FBD" w:rsidRPr="0055576D" w:rsidRDefault="00A72221" w:rsidP="00A72221">
            <w:pPr>
              <w:jc w:val="center"/>
              <w:rPr>
                <w:bCs/>
                <w:color w:val="000000"/>
                <w:spacing w:val="-3"/>
              </w:rPr>
            </w:pPr>
            <w:r w:rsidRPr="0055576D">
              <w:rPr>
                <w:bCs/>
                <w:color w:val="000000"/>
                <w:spacing w:val="-3"/>
              </w:rPr>
              <w:t>2020 г</w:t>
            </w:r>
            <w:r w:rsidR="00CC1C2F" w:rsidRPr="0055576D">
              <w:rPr>
                <w:bCs/>
                <w:color w:val="000000"/>
                <w:spacing w:val="-3"/>
              </w:rPr>
              <w:t>.</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6975E1" w:rsidP="00CC1C2F">
            <w:pPr>
              <w:ind w:left="-26" w:right="-62"/>
              <w:jc w:val="center"/>
              <w:rPr>
                <w:bCs/>
                <w:color w:val="000000"/>
                <w:spacing w:val="-3"/>
              </w:rPr>
            </w:pPr>
            <w:r>
              <w:rPr>
                <w:bCs/>
                <w:color w:val="000000"/>
                <w:spacing w:val="-3"/>
              </w:rPr>
              <w:t>Управление социальной политики</w:t>
            </w:r>
          </w:p>
          <w:p w:rsidR="00307FBD" w:rsidRPr="0055576D" w:rsidRDefault="00307FBD" w:rsidP="00CC1C2F">
            <w:pPr>
              <w:ind w:left="-26" w:right="-62"/>
              <w:jc w:val="center"/>
              <w:rPr>
                <w:bCs/>
                <w:color w:val="000000"/>
                <w:spacing w:val="-3"/>
              </w:rPr>
            </w:pP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t>12</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A72221" w:rsidP="00A72221">
            <w:pPr>
              <w:jc w:val="both"/>
              <w:rPr>
                <w:color w:val="000000"/>
                <w:spacing w:val="-3"/>
                <w:highlight w:val="yellow"/>
              </w:rPr>
            </w:pPr>
            <w:r w:rsidRPr="0055576D">
              <w:rPr>
                <w:color w:val="000000"/>
                <w:spacing w:val="-3"/>
              </w:rPr>
              <w:t>«считаю необходимым</w:t>
            </w:r>
            <w:r w:rsidR="00CC1C2F" w:rsidRPr="0055576D">
              <w:rPr>
                <w:color w:val="000000"/>
                <w:spacing w:val="-3"/>
              </w:rPr>
              <w:t xml:space="preserve"> уже</w:t>
            </w:r>
            <w:r w:rsidRPr="0055576D">
              <w:rPr>
                <w:color w:val="000000"/>
                <w:spacing w:val="-3"/>
              </w:rPr>
              <w:t xml:space="preserve"> с </w:t>
            </w:r>
            <w:r w:rsidR="00307FBD" w:rsidRPr="0055576D">
              <w:rPr>
                <w:color w:val="000000"/>
                <w:spacing w:val="-3"/>
              </w:rPr>
              <w:t xml:space="preserve">1сентября ввести специальную </w:t>
            </w:r>
            <w:r w:rsidR="00307FBD" w:rsidRPr="0055576D">
              <w:rPr>
                <w:color w:val="000000"/>
                <w:spacing w:val="-3"/>
              </w:rPr>
              <w:lastRenderedPageBreak/>
              <w:t>доплату классным руководителям вразмере неменее пятитысяч рублей засчёт средств федерального бюджета</w:t>
            </w:r>
            <w:r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A72221">
            <w:pPr>
              <w:jc w:val="both"/>
              <w:rPr>
                <w:bCs/>
                <w:color w:val="000000"/>
                <w:spacing w:val="-3"/>
              </w:rPr>
            </w:pPr>
            <w:r w:rsidRPr="0055576D">
              <w:rPr>
                <w:bCs/>
                <w:color w:val="000000"/>
                <w:spacing w:val="-3"/>
              </w:rPr>
              <w:lastRenderedPageBreak/>
              <w:t xml:space="preserve">подпункт «е» пункта 4: </w:t>
            </w:r>
            <w:r w:rsidRPr="0055576D">
              <w:rPr>
                <w:color w:val="000000"/>
                <w:spacing w:val="-3"/>
              </w:rPr>
              <w:t>утвердить пор</w:t>
            </w:r>
            <w:r w:rsidR="00A72221" w:rsidRPr="0055576D">
              <w:rPr>
                <w:color w:val="000000"/>
                <w:spacing w:val="-3"/>
              </w:rPr>
              <w:t xml:space="preserve">ядок и </w:t>
            </w:r>
            <w:r w:rsidRPr="0055576D">
              <w:rPr>
                <w:color w:val="000000"/>
                <w:spacing w:val="-3"/>
              </w:rPr>
              <w:t xml:space="preserve">условия выплаты </w:t>
            </w:r>
            <w:r w:rsidRPr="0055576D">
              <w:rPr>
                <w:color w:val="000000"/>
                <w:spacing w:val="-3"/>
              </w:rPr>
              <w:lastRenderedPageBreak/>
              <w:t>засчёт средств федерального бюджета ежемесячного денежного вознаграждения вразмере неменее 5000 рублей педагогическим работникам государственных имуниципальных общеобразовательных организаций заклассное руководство, предусмотрев с</w:t>
            </w:r>
            <w:r w:rsidR="00A72221" w:rsidRPr="0055576D">
              <w:rPr>
                <w:color w:val="000000"/>
                <w:spacing w:val="-3"/>
              </w:rPr>
              <w:t xml:space="preserve">охранение ранее установленных в </w:t>
            </w:r>
            <w:r w:rsidRPr="0055576D">
              <w:rPr>
                <w:color w:val="000000"/>
                <w:spacing w:val="-3"/>
              </w:rPr>
              <w:t>субъектах Российской Федерации выплат наэти цели; обеспечить начиная с1сентября 2020г. выплату такого вознаграждения</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F5441D" w:rsidP="00A72221">
            <w:pPr>
              <w:ind w:firstLine="224"/>
              <w:jc w:val="both"/>
              <w:rPr>
                <w:bCs/>
                <w:color w:val="000000"/>
                <w:spacing w:val="-3"/>
              </w:rPr>
            </w:pPr>
            <w:r>
              <w:rPr>
                <w:bCs/>
                <w:color w:val="000000"/>
                <w:spacing w:val="-3"/>
              </w:rPr>
              <w:lastRenderedPageBreak/>
              <w:t xml:space="preserve">Обеспечить контроль за своевременностью выплат классным </w:t>
            </w:r>
            <w:r>
              <w:rPr>
                <w:bCs/>
                <w:color w:val="000000"/>
                <w:spacing w:val="-3"/>
              </w:rPr>
              <w:lastRenderedPageBreak/>
              <w:t>руководителям</w:t>
            </w:r>
          </w:p>
        </w:tc>
        <w:tc>
          <w:tcPr>
            <w:tcW w:w="1985" w:type="dxa"/>
            <w:tcBorders>
              <w:top w:val="single" w:sz="4" w:space="0" w:color="auto"/>
              <w:left w:val="single" w:sz="4" w:space="0" w:color="auto"/>
              <w:bottom w:val="single" w:sz="4" w:space="0" w:color="auto"/>
              <w:right w:val="single" w:sz="4" w:space="0" w:color="auto"/>
            </w:tcBorders>
          </w:tcPr>
          <w:p w:rsidR="00A72221" w:rsidRPr="0055576D" w:rsidRDefault="00F5441D" w:rsidP="00A72221">
            <w:pPr>
              <w:jc w:val="center"/>
              <w:rPr>
                <w:bCs/>
                <w:color w:val="000000"/>
                <w:spacing w:val="-3"/>
              </w:rPr>
            </w:pPr>
            <w:r>
              <w:rPr>
                <w:bCs/>
                <w:color w:val="000000"/>
                <w:spacing w:val="-3"/>
              </w:rPr>
              <w:lastRenderedPageBreak/>
              <w:t>постоянно</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F5441D" w:rsidP="00CC1C2F">
            <w:pPr>
              <w:ind w:left="-26" w:right="-62"/>
              <w:jc w:val="center"/>
              <w:rPr>
                <w:bCs/>
                <w:color w:val="000000"/>
                <w:spacing w:val="-3"/>
              </w:rPr>
            </w:pPr>
            <w:r>
              <w:rPr>
                <w:bCs/>
                <w:color w:val="000000"/>
                <w:spacing w:val="-3"/>
              </w:rPr>
              <w:t xml:space="preserve">Управление социальной </w:t>
            </w:r>
            <w:r>
              <w:rPr>
                <w:bCs/>
                <w:color w:val="000000"/>
                <w:spacing w:val="-3"/>
              </w:rPr>
              <w:lastRenderedPageBreak/>
              <w:t>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lastRenderedPageBreak/>
              <w:t>14</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shd w:val="clear" w:color="auto" w:fill="FEFEFE"/>
              <w:jc w:val="both"/>
              <w:rPr>
                <w:color w:val="000000"/>
                <w:spacing w:val="-3"/>
                <w:highlight w:val="yellow"/>
              </w:rPr>
            </w:pPr>
            <w:r w:rsidRPr="0055576D">
              <w:rPr>
                <w:color w:val="000000"/>
                <w:spacing w:val="-3"/>
              </w:rPr>
              <w:t>«В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более тысячи помещений,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E361DF">
            <w:pPr>
              <w:spacing w:before="100" w:beforeAutospacing="1" w:after="100" w:afterAutospacing="1"/>
              <w:jc w:val="both"/>
              <w:rPr>
                <w:bCs/>
                <w:color w:val="000000"/>
                <w:spacing w:val="-3"/>
              </w:rPr>
            </w:pPr>
            <w:r w:rsidRPr="0055576D">
              <w:rPr>
                <w:bCs/>
                <w:color w:val="000000"/>
                <w:spacing w:val="-3"/>
              </w:rPr>
              <w:t>подпункт «з» пункта 4:</w:t>
            </w:r>
            <w:r w:rsidR="00E361DF" w:rsidRPr="0055576D">
              <w:rPr>
                <w:color w:val="000000"/>
                <w:spacing w:val="-3"/>
              </w:rPr>
              <w:t xml:space="preserve">  принять меры по </w:t>
            </w:r>
            <w:r w:rsidRPr="0055576D">
              <w:rPr>
                <w:color w:val="000000"/>
                <w:spacing w:val="-3"/>
              </w:rPr>
              <w:t>финансовому обеспечению наус</w:t>
            </w:r>
            <w:r w:rsidR="00E361DF" w:rsidRPr="0055576D">
              <w:rPr>
                <w:color w:val="000000"/>
                <w:spacing w:val="-3"/>
              </w:rPr>
              <w:t xml:space="preserve">ловиях софинансирования с </w:t>
            </w:r>
            <w:r w:rsidRPr="0055576D">
              <w:rPr>
                <w:color w:val="000000"/>
                <w:spacing w:val="-3"/>
              </w:rPr>
              <w:t>субъектами Российской Федерации капита</w:t>
            </w:r>
            <w:r w:rsidR="00E361DF" w:rsidRPr="0055576D">
              <w:rPr>
                <w:color w:val="000000"/>
                <w:spacing w:val="-3"/>
              </w:rPr>
              <w:t xml:space="preserve">льного ремонта, реконструкции и </w:t>
            </w:r>
            <w:r w:rsidRPr="0055576D">
              <w:rPr>
                <w:color w:val="000000"/>
                <w:spacing w:val="-3"/>
              </w:rPr>
              <w:t>оснащ</w:t>
            </w:r>
            <w:r w:rsidR="00E361DF" w:rsidRPr="0055576D">
              <w:rPr>
                <w:color w:val="000000"/>
                <w:spacing w:val="-3"/>
              </w:rPr>
              <w:t xml:space="preserve">ения детских музыкальных школ и </w:t>
            </w:r>
            <w:r w:rsidRPr="0055576D">
              <w:rPr>
                <w:color w:val="000000"/>
                <w:spacing w:val="-3"/>
              </w:rPr>
              <w:t>школ искусств</w:t>
            </w:r>
          </w:p>
        </w:tc>
        <w:tc>
          <w:tcPr>
            <w:tcW w:w="418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E361DF" w:rsidP="00E361DF">
            <w:pPr>
              <w:jc w:val="both"/>
              <w:rPr>
                <w:bCs/>
                <w:color w:val="000000"/>
                <w:spacing w:val="-3"/>
              </w:rPr>
            </w:pPr>
            <w:r w:rsidRPr="0055576D">
              <w:rPr>
                <w:bCs/>
                <w:color w:val="000000"/>
                <w:spacing w:val="-3"/>
              </w:rPr>
              <w:t>Обеспечить проведение</w:t>
            </w:r>
            <w:r w:rsidR="00307FBD" w:rsidRPr="0055576D">
              <w:rPr>
                <w:bCs/>
                <w:color w:val="000000"/>
                <w:spacing w:val="-3"/>
              </w:rPr>
              <w:t xml:space="preserve"> капитального ремонтаи оснащения </w:t>
            </w:r>
            <w:r w:rsidR="00F5441D">
              <w:t>Центра</w:t>
            </w:r>
            <w:r w:rsidR="00F5441D" w:rsidRPr="00A623D6">
              <w:t xml:space="preserve"> детского творчества п</w:t>
            </w:r>
            <w:r w:rsidR="00F5441D">
              <w:t>оселка</w:t>
            </w:r>
            <w:r w:rsidR="00F5441D" w:rsidRPr="00A623D6">
              <w:t xml:space="preserve"> Провидения</w:t>
            </w:r>
            <w:r w:rsidR="00F5441D">
              <w:rPr>
                <w:bCs/>
                <w:color w:val="000000"/>
                <w:spacing w:val="-3"/>
              </w:rPr>
              <w:t>,при наличии финансирования данного мероприятия</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E361DF">
            <w:pPr>
              <w:jc w:val="center"/>
              <w:rPr>
                <w:bCs/>
                <w:color w:val="000000"/>
                <w:spacing w:val="-3"/>
              </w:rPr>
            </w:pPr>
            <w:r w:rsidRPr="0055576D">
              <w:rPr>
                <w:bCs/>
                <w:color w:val="000000"/>
                <w:spacing w:val="-3"/>
              </w:rPr>
              <w:t>2020-2024</w:t>
            </w:r>
            <w:r w:rsidR="00CC1C2F" w:rsidRPr="0055576D">
              <w:rPr>
                <w:bCs/>
                <w:color w:val="000000"/>
                <w:spacing w:val="-3"/>
              </w:rPr>
              <w:t xml:space="preserve"> гг.</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F5441D" w:rsidP="005A42C9">
            <w:pPr>
              <w:ind w:left="-26" w:right="-62"/>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t>18</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both"/>
              <w:rPr>
                <w:color w:val="000000"/>
                <w:spacing w:val="-3"/>
              </w:rPr>
            </w:pPr>
            <w:r w:rsidRPr="0055576D">
              <w:rPr>
                <w:color w:val="000000"/>
                <w:spacing w:val="-3"/>
              </w:rPr>
              <w:t>«</w:t>
            </w:r>
            <w:r w:rsidR="000F2DD8" w:rsidRPr="0055576D">
              <w:rPr>
                <w:color w:val="000000"/>
                <w:spacing w:val="-3"/>
              </w:rPr>
              <w:t>б</w:t>
            </w:r>
            <w:r w:rsidRPr="0055576D">
              <w:rPr>
                <w:color w:val="000000"/>
                <w:spacing w:val="-3"/>
              </w:rPr>
              <w:t>есплатное горячее питание должно предоставляться уже с</w:t>
            </w:r>
            <w:r w:rsidR="000F2DD8" w:rsidRPr="0055576D">
              <w:rPr>
                <w:color w:val="000000"/>
                <w:spacing w:val="-3"/>
              </w:rPr>
              <w:t xml:space="preserve"> 1 </w:t>
            </w:r>
            <w:r w:rsidRPr="0055576D">
              <w:rPr>
                <w:color w:val="000000"/>
                <w:spacing w:val="-3"/>
              </w:rPr>
              <w:t>сентября 2020года.</w:t>
            </w:r>
            <w:r w:rsidR="00AD7F65" w:rsidRPr="0055576D">
              <w:rPr>
                <w:color w:val="000000"/>
                <w:spacing w:val="-3"/>
              </w:rPr>
              <w:t>»</w:t>
            </w:r>
          </w:p>
          <w:p w:rsidR="00307FBD" w:rsidRPr="0055576D" w:rsidRDefault="00AD7F65" w:rsidP="000F2DD8">
            <w:pPr>
              <w:jc w:val="both"/>
              <w:rPr>
                <w:color w:val="000000"/>
                <w:spacing w:val="-3"/>
                <w:highlight w:val="yellow"/>
              </w:rPr>
            </w:pPr>
            <w:r w:rsidRPr="0055576D">
              <w:rPr>
                <w:color w:val="000000"/>
                <w:spacing w:val="-3"/>
              </w:rPr>
              <w:lastRenderedPageBreak/>
              <w:t>«</w:t>
            </w:r>
            <w:r w:rsidR="00307FBD" w:rsidRPr="0055576D">
              <w:rPr>
                <w:color w:val="000000"/>
                <w:spacing w:val="-3"/>
              </w:rPr>
              <w:t>Не</w:t>
            </w:r>
            <w:r w:rsidR="000F2DD8" w:rsidRPr="0055576D">
              <w:rPr>
                <w:color w:val="000000"/>
                <w:spacing w:val="-3"/>
              </w:rPr>
              <w:t xml:space="preserve"> позднее 1 сентября 2023 </w:t>
            </w:r>
            <w:r w:rsidR="00307FBD" w:rsidRPr="0055576D">
              <w:rPr>
                <w:color w:val="000000"/>
                <w:spacing w:val="-3"/>
              </w:rPr>
              <w:t>года младшие школьники вовсех субъектах Федерации повсей стране должны быть обеспечены бесплатным качественным горячим питанием</w:t>
            </w:r>
            <w:r w:rsidR="000F2DD8" w:rsidRPr="0055576D">
              <w:rPr>
                <w:color w:val="000000"/>
                <w:spacing w:val="-3"/>
              </w:rPr>
              <w:t>.</w:t>
            </w:r>
            <w:r w:rsidR="00307FBD"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AD7F65">
            <w:pPr>
              <w:spacing w:before="100" w:beforeAutospacing="1" w:after="100" w:afterAutospacing="1"/>
              <w:jc w:val="both"/>
              <w:rPr>
                <w:bCs/>
                <w:color w:val="000000"/>
                <w:spacing w:val="-3"/>
              </w:rPr>
            </w:pPr>
            <w:r w:rsidRPr="0055576D">
              <w:rPr>
                <w:bCs/>
                <w:color w:val="000000"/>
                <w:spacing w:val="-3"/>
              </w:rPr>
              <w:lastRenderedPageBreak/>
              <w:t>подпункт «а» пункт</w:t>
            </w:r>
            <w:r w:rsidR="000F2DD8" w:rsidRPr="0055576D">
              <w:rPr>
                <w:bCs/>
                <w:color w:val="000000"/>
                <w:spacing w:val="-3"/>
              </w:rPr>
              <w:t>а</w:t>
            </w:r>
            <w:r w:rsidRPr="0055576D">
              <w:rPr>
                <w:bCs/>
                <w:color w:val="000000"/>
                <w:spacing w:val="-3"/>
              </w:rPr>
              <w:t xml:space="preserve"> 5: </w:t>
            </w:r>
            <w:r w:rsidR="000F2DD8" w:rsidRPr="0055576D">
              <w:rPr>
                <w:color w:val="000000"/>
                <w:spacing w:val="-3"/>
              </w:rPr>
              <w:t xml:space="preserve">поэтапный переход с </w:t>
            </w:r>
            <w:r w:rsidRPr="0055576D">
              <w:rPr>
                <w:color w:val="000000"/>
                <w:spacing w:val="-3"/>
              </w:rPr>
              <w:t>1сентября 2020</w:t>
            </w:r>
            <w:r w:rsidR="000F2DD8" w:rsidRPr="0055576D">
              <w:rPr>
                <w:color w:val="000000"/>
                <w:spacing w:val="-3"/>
              </w:rPr>
              <w:t xml:space="preserve"> г. </w:t>
            </w:r>
            <w:r w:rsidR="00AD7F65" w:rsidRPr="0055576D">
              <w:rPr>
                <w:color w:val="000000"/>
                <w:spacing w:val="-3"/>
              </w:rPr>
              <w:t>д</w:t>
            </w:r>
            <w:r w:rsidR="000F2DD8" w:rsidRPr="0055576D">
              <w:rPr>
                <w:color w:val="000000"/>
                <w:spacing w:val="-3"/>
              </w:rPr>
              <w:t xml:space="preserve">о </w:t>
            </w:r>
            <w:r w:rsidRPr="0055576D">
              <w:rPr>
                <w:color w:val="000000"/>
                <w:spacing w:val="-3"/>
              </w:rPr>
              <w:t xml:space="preserve">1сентября 2023г. </w:t>
            </w:r>
            <w:r w:rsidR="00AD7F65" w:rsidRPr="0055576D">
              <w:rPr>
                <w:color w:val="000000"/>
                <w:spacing w:val="-3"/>
              </w:rPr>
              <w:lastRenderedPageBreak/>
              <w:t>н</w:t>
            </w:r>
            <w:r w:rsidRPr="0055576D">
              <w:rPr>
                <w:color w:val="000000"/>
                <w:spacing w:val="-3"/>
              </w:rPr>
              <w:t>аорганизацию бесплатного здорового горячего питания для обучающихся, осваивающих образовательные программы начального общего образования, предусмотрев предоставлен</w:t>
            </w:r>
            <w:r w:rsidR="000F2DD8" w:rsidRPr="0055576D">
              <w:rPr>
                <w:color w:val="000000"/>
                <w:spacing w:val="-3"/>
              </w:rPr>
              <w:t xml:space="preserve">ие государственной поддержки за </w:t>
            </w:r>
            <w:r w:rsidRPr="0055576D">
              <w:rPr>
                <w:color w:val="000000"/>
                <w:spacing w:val="-3"/>
              </w:rPr>
              <w:t>счёт средств федерального бюджета наэти цели</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0F2DD8" w:rsidP="00AD7F65">
            <w:pPr>
              <w:jc w:val="both"/>
              <w:rPr>
                <w:bCs/>
                <w:color w:val="000000"/>
                <w:spacing w:val="-3"/>
              </w:rPr>
            </w:pPr>
            <w:r w:rsidRPr="0055576D">
              <w:rPr>
                <w:bCs/>
                <w:color w:val="000000"/>
                <w:spacing w:val="-3"/>
              </w:rPr>
              <w:lastRenderedPageBreak/>
              <w:t>П</w:t>
            </w:r>
            <w:r w:rsidR="00307FBD" w:rsidRPr="0055576D">
              <w:rPr>
                <w:bCs/>
                <w:color w:val="000000"/>
                <w:spacing w:val="-3"/>
              </w:rPr>
              <w:t xml:space="preserve">родолжить обеспечение 100 </w:t>
            </w:r>
            <w:r w:rsidR="00AD7F65" w:rsidRPr="0055576D">
              <w:rPr>
                <w:bCs/>
                <w:color w:val="000000"/>
                <w:spacing w:val="-3"/>
              </w:rPr>
              <w:t>процентов</w:t>
            </w:r>
            <w:r w:rsidR="00307FBD" w:rsidRPr="0055576D">
              <w:rPr>
                <w:bCs/>
                <w:color w:val="000000"/>
                <w:spacing w:val="-3"/>
              </w:rPr>
              <w:t xml:space="preserve"> бесплатным горячим питанием воспитанников и </w:t>
            </w:r>
            <w:r w:rsidR="00307FBD" w:rsidRPr="0055576D">
              <w:rPr>
                <w:bCs/>
                <w:color w:val="000000"/>
                <w:spacing w:val="-3"/>
              </w:rPr>
              <w:lastRenderedPageBreak/>
              <w:t>обучающихся образовательных организаций</w:t>
            </w:r>
            <w:r w:rsidR="00CD00C3">
              <w:rPr>
                <w:bCs/>
                <w:color w:val="000000"/>
                <w:spacing w:val="-3"/>
              </w:rPr>
              <w:t>Провиденского городского округа</w:t>
            </w:r>
            <w:r w:rsidRPr="0055576D">
              <w:rPr>
                <w:bCs/>
                <w:color w:val="000000"/>
                <w:spacing w:val="-3"/>
              </w:rPr>
              <w:t xml:space="preserve"> посредством реализации программных мероприятий</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0F2DD8" w:rsidP="004F62D2">
            <w:pPr>
              <w:jc w:val="center"/>
              <w:rPr>
                <w:bCs/>
                <w:color w:val="000000"/>
                <w:spacing w:val="-3"/>
              </w:rPr>
            </w:pPr>
            <w:r w:rsidRPr="0055576D">
              <w:rPr>
                <w:bCs/>
                <w:color w:val="000000"/>
                <w:spacing w:val="-3"/>
              </w:rPr>
              <w:lastRenderedPageBreak/>
              <w:t xml:space="preserve">постоянно </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CD00C3" w:rsidP="00AD7F65">
            <w:pPr>
              <w:ind w:left="-26" w:right="-62"/>
              <w:jc w:val="center"/>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lastRenderedPageBreak/>
              <w:t>19</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0F2DD8">
            <w:pPr>
              <w:jc w:val="both"/>
              <w:rPr>
                <w:color w:val="000000"/>
                <w:spacing w:val="-3"/>
              </w:rPr>
            </w:pPr>
            <w:r w:rsidRPr="0055576D">
              <w:rPr>
                <w:color w:val="000000"/>
                <w:spacing w:val="-3"/>
              </w:rPr>
              <w:t>«</w:t>
            </w:r>
            <w:r w:rsidR="000F2DD8" w:rsidRPr="0055576D">
              <w:rPr>
                <w:color w:val="000000"/>
                <w:spacing w:val="-3"/>
              </w:rPr>
              <w:t xml:space="preserve">Нужно создать в </w:t>
            </w:r>
            <w:r w:rsidRPr="0055576D">
              <w:rPr>
                <w:color w:val="000000"/>
                <w:spacing w:val="-3"/>
              </w:rPr>
              <w:t>школах инеобходимую инфраст</w:t>
            </w:r>
            <w:r w:rsidR="000F2DD8" w:rsidRPr="0055576D">
              <w:rPr>
                <w:color w:val="000000"/>
                <w:spacing w:val="-3"/>
              </w:rPr>
              <w:t xml:space="preserve">руктуру, оборудовать столовые и </w:t>
            </w:r>
            <w:r w:rsidRPr="0055576D">
              <w:rPr>
                <w:color w:val="000000"/>
                <w:spacing w:val="-3"/>
              </w:rPr>
              <w:t>буфеты, наладить систему снабжения, и, безусловно, качественными продуктами</w:t>
            </w:r>
            <w:r w:rsidR="000F2DD8" w:rsidRPr="0055576D">
              <w:rPr>
                <w:color w:val="000000"/>
                <w:spacing w:val="-3"/>
              </w:rPr>
              <w:t>.</w:t>
            </w:r>
            <w:r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0F2DD8" w:rsidP="000F2DD8">
            <w:pPr>
              <w:spacing w:before="100" w:beforeAutospacing="1" w:after="100" w:afterAutospacing="1"/>
              <w:jc w:val="both"/>
              <w:rPr>
                <w:bCs/>
                <w:color w:val="000000"/>
                <w:spacing w:val="-3"/>
              </w:rPr>
            </w:pPr>
            <w:r w:rsidRPr="0055576D">
              <w:rPr>
                <w:bCs/>
                <w:color w:val="000000"/>
                <w:spacing w:val="-3"/>
              </w:rPr>
              <w:t xml:space="preserve">подпункт «б» пункта </w:t>
            </w:r>
            <w:r w:rsidR="00307FBD" w:rsidRPr="0055576D">
              <w:rPr>
                <w:bCs/>
                <w:color w:val="000000"/>
                <w:spacing w:val="-3"/>
              </w:rPr>
              <w:t xml:space="preserve">5: </w:t>
            </w:r>
            <w:r w:rsidR="00307FBD" w:rsidRPr="0055576D">
              <w:rPr>
                <w:color w:val="000000"/>
                <w:spacing w:val="-3"/>
              </w:rPr>
              <w:t>создание вобщеобразовательных организациях инфраструктуры, необходимой для организации бесплатног</w:t>
            </w:r>
            <w:r w:rsidRPr="0055576D">
              <w:rPr>
                <w:color w:val="000000"/>
                <w:spacing w:val="-3"/>
              </w:rPr>
              <w:t xml:space="preserve">о здорового горячего питания, в </w:t>
            </w:r>
            <w:r w:rsidR="00307FBD" w:rsidRPr="0055576D">
              <w:rPr>
                <w:color w:val="000000"/>
                <w:spacing w:val="-3"/>
              </w:rPr>
              <w:t>том числе оснащение их соответствующи</w:t>
            </w:r>
            <w:r w:rsidRPr="0055576D">
              <w:rPr>
                <w:color w:val="000000"/>
                <w:spacing w:val="-3"/>
              </w:rPr>
              <w:t xml:space="preserve">м оборудованием, а </w:t>
            </w:r>
            <w:r w:rsidR="00307FBD" w:rsidRPr="0055576D">
              <w:rPr>
                <w:color w:val="000000"/>
                <w:spacing w:val="-3"/>
              </w:rPr>
              <w:t>также снабжение качественными продуктами</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0F2DD8" w:rsidP="000F2DD8">
            <w:pPr>
              <w:ind w:firstLine="188"/>
              <w:jc w:val="both"/>
              <w:rPr>
                <w:bCs/>
                <w:color w:val="000000"/>
                <w:spacing w:val="-3"/>
              </w:rPr>
            </w:pPr>
            <w:r w:rsidRPr="0055576D">
              <w:rPr>
                <w:bCs/>
                <w:color w:val="000000"/>
                <w:spacing w:val="-3"/>
              </w:rPr>
              <w:t>Обеспечить п</w:t>
            </w:r>
            <w:r w:rsidR="00307FBD" w:rsidRPr="0055576D">
              <w:rPr>
                <w:bCs/>
                <w:color w:val="000000"/>
                <w:spacing w:val="-3"/>
              </w:rPr>
              <w:t>осредством программных мероприятий:</w:t>
            </w:r>
          </w:p>
          <w:p w:rsidR="00307FBD" w:rsidRPr="0055576D" w:rsidRDefault="00307FBD" w:rsidP="000F2DD8">
            <w:pPr>
              <w:ind w:firstLine="188"/>
              <w:jc w:val="both"/>
              <w:rPr>
                <w:bCs/>
                <w:color w:val="000000"/>
                <w:spacing w:val="-3"/>
              </w:rPr>
            </w:pPr>
            <w:r w:rsidRPr="0055576D">
              <w:rPr>
                <w:bCs/>
                <w:color w:val="000000"/>
                <w:spacing w:val="-3"/>
              </w:rPr>
              <w:t>1) обновление оборудования школьных столовых и буфетов;</w:t>
            </w:r>
          </w:p>
          <w:p w:rsidR="00307FBD" w:rsidRPr="0055576D" w:rsidRDefault="00307FBD" w:rsidP="000F2DD8">
            <w:pPr>
              <w:ind w:firstLine="188"/>
              <w:jc w:val="both"/>
              <w:rPr>
                <w:bCs/>
                <w:color w:val="000000"/>
                <w:spacing w:val="-3"/>
              </w:rPr>
            </w:pPr>
            <w:r w:rsidRPr="0055576D">
              <w:rPr>
                <w:bCs/>
                <w:color w:val="000000"/>
                <w:spacing w:val="-3"/>
              </w:rPr>
              <w:t xml:space="preserve">2) </w:t>
            </w:r>
            <w:r w:rsidR="00CD00C3">
              <w:rPr>
                <w:bCs/>
                <w:color w:val="000000"/>
                <w:spacing w:val="-3"/>
              </w:rPr>
              <w:t>осуществление</w:t>
            </w:r>
            <w:r w:rsidRPr="0055576D">
              <w:rPr>
                <w:bCs/>
                <w:color w:val="000000"/>
                <w:spacing w:val="-3"/>
              </w:rPr>
              <w:t xml:space="preserve"> контроля за организацией питания в образовательных организациях;</w:t>
            </w:r>
          </w:p>
          <w:p w:rsidR="00307FBD" w:rsidRPr="0055576D" w:rsidRDefault="00307FBD" w:rsidP="000F2DD8">
            <w:pPr>
              <w:ind w:firstLine="188"/>
              <w:jc w:val="both"/>
              <w:rPr>
                <w:bCs/>
                <w:color w:val="000000"/>
                <w:spacing w:val="-3"/>
              </w:rPr>
            </w:pPr>
            <w:r w:rsidRPr="0055576D">
              <w:rPr>
                <w:bCs/>
                <w:color w:val="000000"/>
                <w:spacing w:val="-3"/>
              </w:rPr>
              <w:t>3) продолж</w:t>
            </w:r>
            <w:r w:rsidR="000F2DD8" w:rsidRPr="0055576D">
              <w:rPr>
                <w:bCs/>
                <w:color w:val="000000"/>
                <w:spacing w:val="-3"/>
              </w:rPr>
              <w:t xml:space="preserve">ение участия </w:t>
            </w:r>
            <w:r w:rsidRPr="0055576D">
              <w:rPr>
                <w:bCs/>
                <w:color w:val="000000"/>
                <w:spacing w:val="-3"/>
              </w:rPr>
              <w:t xml:space="preserve">во всероссийском мониторинге </w:t>
            </w:r>
            <w:r w:rsidRPr="0055576D">
              <w:rPr>
                <w:color w:val="000000"/>
                <w:spacing w:val="-3"/>
              </w:rPr>
              <w:t>обеспечения здоровья и организации питания обучающихся в общеобразовательных организациях;</w:t>
            </w:r>
          </w:p>
          <w:p w:rsidR="00307FBD" w:rsidRPr="0055576D" w:rsidRDefault="00307FBD" w:rsidP="000F2DD8">
            <w:pPr>
              <w:ind w:firstLine="188"/>
              <w:jc w:val="both"/>
              <w:rPr>
                <w:bCs/>
                <w:color w:val="000000"/>
                <w:spacing w:val="-3"/>
              </w:rPr>
            </w:pPr>
            <w:r w:rsidRPr="0055576D">
              <w:rPr>
                <w:bCs/>
                <w:color w:val="000000"/>
                <w:spacing w:val="-3"/>
              </w:rPr>
              <w:t xml:space="preserve">4) </w:t>
            </w:r>
            <w:r w:rsidR="00CD00C3">
              <w:rPr>
                <w:bCs/>
                <w:color w:val="000000"/>
                <w:spacing w:val="-3"/>
              </w:rPr>
              <w:t xml:space="preserve">участие в </w:t>
            </w:r>
            <w:r w:rsidR="000F2DD8" w:rsidRPr="0055576D">
              <w:rPr>
                <w:bCs/>
                <w:color w:val="000000"/>
                <w:spacing w:val="-3"/>
              </w:rPr>
              <w:t>окружно</w:t>
            </w:r>
            <w:r w:rsidR="00CD00C3">
              <w:rPr>
                <w:bCs/>
                <w:color w:val="000000"/>
                <w:spacing w:val="-3"/>
              </w:rPr>
              <w:t>м</w:t>
            </w:r>
            <w:r w:rsidRPr="0055576D">
              <w:rPr>
                <w:color w:val="000000"/>
                <w:spacing w:val="-3"/>
              </w:rPr>
              <w:t>конкурс</w:t>
            </w:r>
            <w:r w:rsidR="00CD00C3">
              <w:rPr>
                <w:color w:val="000000"/>
                <w:spacing w:val="-3"/>
              </w:rPr>
              <w:t>е</w:t>
            </w:r>
            <w:r w:rsidRPr="0055576D">
              <w:rPr>
                <w:color w:val="000000"/>
                <w:spacing w:val="-3"/>
              </w:rPr>
              <w:t xml:space="preserve"> на лучшую организацию горячего питания воспитанников и обучающихся</w:t>
            </w:r>
            <w:r w:rsidR="00CD00C3">
              <w:rPr>
                <w:color w:val="000000"/>
                <w:spacing w:val="-3"/>
              </w:rPr>
              <w:t>, (при его организации)</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4F62D2">
            <w:pPr>
              <w:jc w:val="center"/>
              <w:rPr>
                <w:bCs/>
                <w:color w:val="000000"/>
                <w:spacing w:val="-3"/>
              </w:rPr>
            </w:pPr>
            <w:r w:rsidRPr="0055576D">
              <w:rPr>
                <w:bCs/>
                <w:color w:val="000000"/>
                <w:spacing w:val="-3"/>
              </w:rPr>
              <w:t>в течение</w:t>
            </w:r>
          </w:p>
          <w:p w:rsidR="00307FBD" w:rsidRPr="0055576D" w:rsidRDefault="00EA67C3" w:rsidP="004F62D2">
            <w:pPr>
              <w:jc w:val="center"/>
              <w:rPr>
                <w:bCs/>
                <w:color w:val="000000"/>
                <w:spacing w:val="-3"/>
              </w:rPr>
            </w:pPr>
            <w:r w:rsidRPr="0055576D">
              <w:rPr>
                <w:bCs/>
                <w:color w:val="000000"/>
                <w:spacing w:val="-3"/>
              </w:rPr>
              <w:t>2020 г</w:t>
            </w:r>
            <w:r w:rsidR="00AD7F65" w:rsidRPr="0055576D">
              <w:rPr>
                <w:bCs/>
                <w:color w:val="000000"/>
                <w:spacing w:val="-3"/>
              </w:rPr>
              <w:t>.</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CD00C3" w:rsidP="00AD7F65">
            <w:pPr>
              <w:ind w:left="-26" w:right="-62"/>
              <w:jc w:val="center"/>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307FBD" w:rsidRPr="0055576D" w:rsidRDefault="00307FBD" w:rsidP="00285395">
            <w:pPr>
              <w:jc w:val="both"/>
              <w:rPr>
                <w:bCs/>
                <w:color w:val="000000"/>
                <w:spacing w:val="-3"/>
              </w:rPr>
            </w:pPr>
            <w:r w:rsidRPr="0055576D">
              <w:rPr>
                <w:bCs/>
                <w:color w:val="000000"/>
                <w:spacing w:val="-3"/>
              </w:rPr>
              <w:t>20</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both"/>
              <w:rPr>
                <w:bCs/>
                <w:color w:val="000000"/>
                <w:spacing w:val="-3"/>
              </w:rPr>
            </w:pPr>
            <w:r w:rsidRPr="0055576D">
              <w:rPr>
                <w:color w:val="000000"/>
                <w:spacing w:val="-3"/>
              </w:rPr>
              <w:t>«</w:t>
            </w:r>
            <w:r w:rsidR="000F2DD8" w:rsidRPr="0055576D">
              <w:rPr>
                <w:color w:val="000000"/>
                <w:spacing w:val="-3"/>
              </w:rPr>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w:t>
            </w:r>
            <w:r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7E3A52">
            <w:pPr>
              <w:spacing w:before="100" w:beforeAutospacing="1" w:after="100" w:afterAutospacing="1"/>
              <w:jc w:val="both"/>
              <w:rPr>
                <w:bCs/>
                <w:color w:val="000000"/>
                <w:spacing w:val="-3"/>
              </w:rPr>
            </w:pPr>
            <w:r w:rsidRPr="0055576D">
              <w:rPr>
                <w:bCs/>
                <w:color w:val="000000"/>
                <w:spacing w:val="-3"/>
              </w:rPr>
              <w:t>подпункт «а» пункт</w:t>
            </w:r>
            <w:r w:rsidR="000F2DD8" w:rsidRPr="0055576D">
              <w:rPr>
                <w:bCs/>
                <w:color w:val="000000"/>
                <w:spacing w:val="-3"/>
              </w:rPr>
              <w:t>а</w:t>
            </w:r>
            <w:r w:rsidRPr="0055576D">
              <w:rPr>
                <w:bCs/>
                <w:color w:val="000000"/>
                <w:spacing w:val="-3"/>
              </w:rPr>
              <w:t xml:space="preserve"> 6:</w:t>
            </w:r>
            <w:r w:rsidRPr="0055576D">
              <w:rPr>
                <w:color w:val="000000"/>
                <w:spacing w:val="-3"/>
              </w:rPr>
              <w:t xml:space="preserve">  принять исчерпывающие меры, направленные напреодоление отставания темпов введения дополнительных мест для д</w:t>
            </w:r>
            <w:r w:rsidR="007E3A52" w:rsidRPr="0055576D">
              <w:rPr>
                <w:color w:val="000000"/>
                <w:spacing w:val="-3"/>
              </w:rPr>
              <w:t xml:space="preserve">етей в </w:t>
            </w:r>
            <w:r w:rsidRPr="0055576D">
              <w:rPr>
                <w:color w:val="000000"/>
                <w:spacing w:val="-3"/>
              </w:rPr>
              <w:t>возрасте дотрёх лет вдошкольных образовательных организациях и</w:t>
            </w:r>
            <w:r w:rsidR="007E3A52" w:rsidRPr="0055576D">
              <w:rPr>
                <w:color w:val="000000"/>
                <w:spacing w:val="-3"/>
              </w:rPr>
              <w:t xml:space="preserve"> на </w:t>
            </w:r>
            <w:r w:rsidRPr="0055576D">
              <w:rPr>
                <w:color w:val="000000"/>
                <w:spacing w:val="-3"/>
              </w:rPr>
              <w:t>создание в2021</w:t>
            </w:r>
            <w:r w:rsidR="007E3A52" w:rsidRPr="0055576D">
              <w:rPr>
                <w:color w:val="000000"/>
                <w:spacing w:val="-3"/>
              </w:rPr>
              <w:t xml:space="preserve"> году в стране не </w:t>
            </w:r>
            <w:r w:rsidRPr="0055576D">
              <w:rPr>
                <w:color w:val="000000"/>
                <w:spacing w:val="-3"/>
              </w:rPr>
              <w:t xml:space="preserve">менее </w:t>
            </w:r>
            <w:r w:rsidR="007E3A52" w:rsidRPr="0055576D">
              <w:rPr>
                <w:color w:val="000000"/>
                <w:spacing w:val="-3"/>
              </w:rPr>
              <w:br/>
            </w:r>
            <w:r w:rsidRPr="0055576D">
              <w:rPr>
                <w:color w:val="000000"/>
                <w:spacing w:val="-3"/>
              </w:rPr>
              <w:lastRenderedPageBreak/>
              <w:t>255 000 таких мест</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47573C" w:rsidP="00285395">
            <w:pPr>
              <w:jc w:val="both"/>
              <w:rPr>
                <w:bCs/>
                <w:color w:val="000000"/>
                <w:spacing w:val="-3"/>
              </w:rPr>
            </w:pPr>
            <w:r>
              <w:rPr>
                <w:bCs/>
                <w:color w:val="000000"/>
                <w:spacing w:val="-3"/>
              </w:rPr>
              <w:lastRenderedPageBreak/>
              <w:t>Организовать в</w:t>
            </w:r>
            <w:r w:rsidR="00307FBD" w:rsidRPr="0055576D">
              <w:rPr>
                <w:bCs/>
                <w:color w:val="000000"/>
                <w:spacing w:val="-3"/>
              </w:rPr>
              <w:t>ведени</w:t>
            </w:r>
            <w:r>
              <w:rPr>
                <w:bCs/>
                <w:color w:val="000000"/>
                <w:spacing w:val="-3"/>
              </w:rPr>
              <w:t>ев эксплуатацию группы</w:t>
            </w:r>
            <w:r w:rsidR="00307FBD" w:rsidRPr="0055576D">
              <w:rPr>
                <w:bCs/>
                <w:color w:val="000000"/>
                <w:spacing w:val="-3"/>
              </w:rPr>
              <w:t xml:space="preserve"> детского сада</w:t>
            </w:r>
            <w:r w:rsidRPr="0055576D">
              <w:rPr>
                <w:bCs/>
                <w:color w:val="000000"/>
                <w:spacing w:val="-3"/>
              </w:rPr>
              <w:t xml:space="preserve">на </w:t>
            </w:r>
            <w:r>
              <w:rPr>
                <w:bCs/>
                <w:color w:val="000000"/>
                <w:spacing w:val="-3"/>
              </w:rPr>
              <w:t>30</w:t>
            </w:r>
            <w:r w:rsidRPr="0055576D">
              <w:rPr>
                <w:bCs/>
                <w:color w:val="000000"/>
                <w:spacing w:val="-3"/>
              </w:rPr>
              <w:t xml:space="preserve"> мест, </w:t>
            </w:r>
            <w:r>
              <w:rPr>
                <w:bCs/>
                <w:color w:val="000000"/>
                <w:spacing w:val="-3"/>
              </w:rPr>
              <w:t xml:space="preserve">на базе </w:t>
            </w:r>
            <w:r w:rsidRPr="00A623D6">
              <w:t>М</w:t>
            </w:r>
            <w:r>
              <w:t xml:space="preserve">БОУ </w:t>
            </w:r>
            <w:r w:rsidRPr="00A623D6">
              <w:t>«Школа-интернат среднего (полного) общего образования посёлка Провидения</w:t>
            </w:r>
            <w:r>
              <w:rPr>
                <w:bCs/>
                <w:color w:val="000000"/>
                <w:spacing w:val="-3"/>
              </w:rPr>
              <w:t>,</w:t>
            </w:r>
            <w:r w:rsidR="00307FBD" w:rsidRPr="0055576D">
              <w:rPr>
                <w:bCs/>
                <w:color w:val="000000"/>
                <w:spacing w:val="-3"/>
              </w:rPr>
              <w:t xml:space="preserve"> для д</w:t>
            </w:r>
            <w:r w:rsidR="007E3A52" w:rsidRPr="0055576D">
              <w:rPr>
                <w:bCs/>
                <w:color w:val="000000"/>
                <w:spacing w:val="-3"/>
              </w:rPr>
              <w:t>етей в возрасте от 1,5 до 3 лет</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7E3A52">
            <w:pPr>
              <w:jc w:val="center"/>
              <w:rPr>
                <w:bCs/>
                <w:color w:val="000000"/>
                <w:spacing w:val="-3"/>
              </w:rPr>
            </w:pPr>
            <w:r w:rsidRPr="0055576D">
              <w:rPr>
                <w:bCs/>
                <w:color w:val="000000"/>
                <w:spacing w:val="-3"/>
              </w:rPr>
              <w:t xml:space="preserve">2020 </w:t>
            </w:r>
            <w:r w:rsidR="00802D4A" w:rsidRPr="0055576D">
              <w:rPr>
                <w:bCs/>
                <w:color w:val="000000"/>
                <w:spacing w:val="-3"/>
              </w:rPr>
              <w:t>г.</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47573C" w:rsidP="00802D4A">
            <w:pPr>
              <w:ind w:left="-26" w:right="-62"/>
              <w:jc w:val="center"/>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lastRenderedPageBreak/>
              <w:t>21</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EA67C3">
            <w:pPr>
              <w:shd w:val="clear" w:color="auto" w:fill="FEFEFE"/>
              <w:jc w:val="both"/>
              <w:rPr>
                <w:color w:val="000000"/>
                <w:spacing w:val="-3"/>
              </w:rPr>
            </w:pPr>
            <w:r w:rsidRPr="0055576D">
              <w:rPr>
                <w:color w:val="000000"/>
                <w:spacing w:val="-3"/>
              </w:rPr>
              <w:t>«</w:t>
            </w:r>
            <w:r w:rsidR="00EA67C3" w:rsidRPr="0055576D">
              <w:rPr>
                <w:color w:val="000000"/>
                <w:spacing w:val="-3"/>
              </w:rPr>
              <w:t>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w:t>
            </w:r>
            <w:r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285395">
            <w:pPr>
              <w:jc w:val="both"/>
              <w:rPr>
                <w:bCs/>
                <w:color w:val="000000"/>
                <w:spacing w:val="-3"/>
              </w:rPr>
            </w:pPr>
            <w:r w:rsidRPr="0055576D">
              <w:rPr>
                <w:bCs/>
                <w:color w:val="000000"/>
                <w:spacing w:val="-3"/>
              </w:rPr>
              <w:t>подпункт «б» пункт</w:t>
            </w:r>
            <w:r w:rsidR="007E3A52" w:rsidRPr="0055576D">
              <w:rPr>
                <w:bCs/>
                <w:color w:val="000000"/>
                <w:spacing w:val="-3"/>
              </w:rPr>
              <w:t>а</w:t>
            </w:r>
            <w:r w:rsidRPr="0055576D">
              <w:rPr>
                <w:bCs/>
                <w:color w:val="000000"/>
                <w:spacing w:val="-3"/>
              </w:rPr>
              <w:t xml:space="preserve"> 6:</w:t>
            </w:r>
          </w:p>
          <w:p w:rsidR="00307FBD" w:rsidRPr="0055576D" w:rsidRDefault="00307FBD" w:rsidP="00285395">
            <w:pPr>
              <w:jc w:val="both"/>
              <w:rPr>
                <w:bCs/>
                <w:color w:val="000000"/>
                <w:spacing w:val="-3"/>
              </w:rPr>
            </w:pPr>
            <w:r w:rsidRPr="0055576D">
              <w:rPr>
                <w:bCs/>
                <w:color w:val="000000"/>
                <w:spacing w:val="-3"/>
              </w:rPr>
              <w:t>с учетом ранее данных поручений принять дополнительные меры по обеспечению медицинских работников, прежде всего в сельских и городских поселениях с небольшим числом жителей, жилыми помещениями, предусмотрев в том числе предоставление им служебных жилых помещений, оказание поддержки в индивидуальном жилищном строительстве</w:t>
            </w: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EA67C3" w:rsidP="00EA67C3">
            <w:pPr>
              <w:ind w:firstLine="188"/>
              <w:jc w:val="both"/>
              <w:rPr>
                <w:bCs/>
                <w:color w:val="000000"/>
                <w:spacing w:val="-3"/>
              </w:rPr>
            </w:pPr>
            <w:r w:rsidRPr="0055576D">
              <w:rPr>
                <w:bCs/>
                <w:color w:val="000000"/>
                <w:spacing w:val="-3"/>
              </w:rPr>
              <w:t>1</w:t>
            </w:r>
            <w:r w:rsidR="00802D4A" w:rsidRPr="0055576D">
              <w:rPr>
                <w:bCs/>
                <w:color w:val="000000"/>
                <w:spacing w:val="-3"/>
              </w:rPr>
              <w:t>.</w:t>
            </w:r>
            <w:r w:rsidR="007F785D">
              <w:rPr>
                <w:bCs/>
                <w:color w:val="000000"/>
                <w:spacing w:val="-3"/>
              </w:rPr>
              <w:t xml:space="preserve">Продолжить </w:t>
            </w:r>
            <w:r w:rsidRPr="0055576D">
              <w:rPr>
                <w:bCs/>
                <w:color w:val="000000"/>
                <w:spacing w:val="-3"/>
              </w:rPr>
              <w:t>формирова</w:t>
            </w:r>
            <w:r w:rsidR="007F785D">
              <w:rPr>
                <w:bCs/>
                <w:color w:val="000000"/>
                <w:spacing w:val="-3"/>
              </w:rPr>
              <w:t>ние и обеспечить актуальное состояние</w:t>
            </w:r>
            <w:r w:rsidRPr="0055576D">
              <w:rPr>
                <w:color w:val="000000"/>
                <w:spacing w:val="-3"/>
              </w:rPr>
              <w:t>баз</w:t>
            </w:r>
            <w:r w:rsidR="007F785D">
              <w:rPr>
                <w:color w:val="000000"/>
                <w:spacing w:val="-3"/>
              </w:rPr>
              <w:t>ы</w:t>
            </w:r>
            <w:r w:rsidR="00307FBD" w:rsidRPr="0055576D">
              <w:rPr>
                <w:color w:val="000000"/>
                <w:spacing w:val="-3"/>
              </w:rPr>
              <w:t xml:space="preserve"> данн</w:t>
            </w:r>
            <w:r w:rsidRPr="0055576D">
              <w:rPr>
                <w:color w:val="000000"/>
                <w:spacing w:val="-3"/>
              </w:rPr>
              <w:t>ых о служебных жилых помещениях.</w:t>
            </w:r>
          </w:p>
          <w:p w:rsidR="00307FBD" w:rsidRPr="0055576D" w:rsidRDefault="00307FBD" w:rsidP="00EA67C3">
            <w:pPr>
              <w:ind w:firstLine="188"/>
              <w:jc w:val="both"/>
              <w:rPr>
                <w:color w:val="000000"/>
                <w:spacing w:val="-3"/>
              </w:rPr>
            </w:pP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4F62D2">
            <w:pPr>
              <w:jc w:val="center"/>
              <w:rPr>
                <w:bCs/>
                <w:color w:val="000000"/>
                <w:spacing w:val="-3"/>
              </w:rPr>
            </w:pPr>
            <w:r w:rsidRPr="0055576D">
              <w:rPr>
                <w:bCs/>
                <w:color w:val="000000"/>
                <w:spacing w:val="-3"/>
              </w:rPr>
              <w:t>2020-2024</w:t>
            </w:r>
            <w:r w:rsidR="00802D4A" w:rsidRPr="0055576D">
              <w:rPr>
                <w:bCs/>
                <w:color w:val="000000"/>
                <w:spacing w:val="-3"/>
              </w:rPr>
              <w:t xml:space="preserve"> гг.</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CE7EF8" w:rsidP="00802D4A">
            <w:pPr>
              <w:ind w:left="-26" w:right="-62"/>
              <w:jc w:val="center"/>
              <w:rPr>
                <w:bCs/>
                <w:color w:val="000000"/>
                <w:spacing w:val="-3"/>
              </w:rPr>
            </w:pPr>
            <w:r>
              <w:rPr>
                <w:bCs/>
                <w:color w:val="000000"/>
                <w:spacing w:val="-3"/>
              </w:rPr>
              <w:t>Управление промышленной политики, сельского хозяйства, продовольствия и торговли</w:t>
            </w:r>
            <w:bookmarkStart w:id="0" w:name="_GoBack"/>
            <w:bookmarkEnd w:id="0"/>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t>22</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both"/>
              <w:rPr>
                <w:color w:val="000000"/>
                <w:spacing w:val="-3"/>
              </w:rPr>
            </w:pPr>
            <w:r w:rsidRPr="0055576D">
              <w:rPr>
                <w:color w:val="000000"/>
                <w:spacing w:val="-3"/>
              </w:rPr>
              <w:t>«Чтобы талантливые и достойные люди играли значимую, лидерскую роль в национальном развитии, мы запустили проект «Россия – страна возможностей» ….. эта система будет постоянно развиваться дальше</w:t>
            </w:r>
            <w:r w:rsidR="00EA67C3" w:rsidRPr="0055576D">
              <w:rPr>
                <w:color w:val="000000"/>
                <w:spacing w:val="-3"/>
              </w:rPr>
              <w:t>.</w:t>
            </w:r>
            <w:r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285395">
            <w:pPr>
              <w:jc w:val="center"/>
              <w:rPr>
                <w:bCs/>
                <w:color w:val="000000"/>
                <w:spacing w:val="-3"/>
              </w:rPr>
            </w:pP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307FBD" w:rsidP="00EA67C3">
            <w:pPr>
              <w:ind w:firstLine="330"/>
              <w:jc w:val="both"/>
              <w:rPr>
                <w:bCs/>
                <w:color w:val="000000"/>
                <w:spacing w:val="-3"/>
              </w:rPr>
            </w:pPr>
            <w:r w:rsidRPr="0055576D">
              <w:rPr>
                <w:bCs/>
                <w:color w:val="000000"/>
                <w:spacing w:val="-3"/>
              </w:rPr>
              <w:t>Реализовать мероприятия, вошедшие в проект «Россия – страна возможностей»:</w:t>
            </w:r>
          </w:p>
          <w:p w:rsidR="00307FBD" w:rsidRPr="0055576D" w:rsidRDefault="00EA67C3" w:rsidP="00EA67C3">
            <w:pPr>
              <w:ind w:firstLine="330"/>
              <w:jc w:val="both"/>
              <w:rPr>
                <w:bCs/>
                <w:color w:val="000000"/>
                <w:spacing w:val="-3"/>
              </w:rPr>
            </w:pPr>
            <w:r w:rsidRPr="0055576D">
              <w:rPr>
                <w:bCs/>
                <w:color w:val="000000"/>
                <w:spacing w:val="-3"/>
              </w:rPr>
              <w:t xml:space="preserve">1) </w:t>
            </w:r>
            <w:r w:rsidR="00307FBD" w:rsidRPr="0055576D">
              <w:rPr>
                <w:bCs/>
                <w:color w:val="000000"/>
                <w:spacing w:val="-3"/>
              </w:rPr>
              <w:t>поддержка молодежных общественных организаций (объединений);</w:t>
            </w:r>
          </w:p>
          <w:p w:rsidR="00307FBD" w:rsidRPr="0055576D" w:rsidRDefault="00EA67C3" w:rsidP="00EA67C3">
            <w:pPr>
              <w:ind w:firstLine="330"/>
              <w:jc w:val="both"/>
              <w:rPr>
                <w:bCs/>
                <w:color w:val="000000"/>
                <w:spacing w:val="-3"/>
              </w:rPr>
            </w:pPr>
            <w:r w:rsidRPr="0055576D">
              <w:rPr>
                <w:bCs/>
                <w:color w:val="000000"/>
                <w:spacing w:val="-3"/>
              </w:rPr>
              <w:t xml:space="preserve">2) </w:t>
            </w:r>
            <w:r w:rsidR="00307FBD" w:rsidRPr="0055576D">
              <w:rPr>
                <w:bCs/>
                <w:color w:val="000000"/>
                <w:spacing w:val="-3"/>
              </w:rPr>
              <w:t xml:space="preserve">участие во </w:t>
            </w:r>
            <w:r w:rsidR="00802D4A" w:rsidRPr="0055576D">
              <w:rPr>
                <w:bCs/>
                <w:color w:val="000000"/>
                <w:spacing w:val="-3"/>
              </w:rPr>
              <w:t>В</w:t>
            </w:r>
            <w:r w:rsidR="00307FBD" w:rsidRPr="0055576D">
              <w:rPr>
                <w:bCs/>
                <w:color w:val="000000"/>
                <w:spacing w:val="-3"/>
              </w:rPr>
              <w:t>сероссийском конкурсе «Доброволец России»;</w:t>
            </w:r>
          </w:p>
          <w:p w:rsidR="00307FBD" w:rsidRPr="0055576D" w:rsidRDefault="00EA67C3" w:rsidP="00EA67C3">
            <w:pPr>
              <w:ind w:firstLine="330"/>
              <w:jc w:val="both"/>
              <w:rPr>
                <w:color w:val="000000"/>
                <w:spacing w:val="-3"/>
              </w:rPr>
            </w:pPr>
            <w:r w:rsidRPr="0055576D">
              <w:rPr>
                <w:bCs/>
                <w:color w:val="000000"/>
                <w:spacing w:val="-3"/>
              </w:rPr>
              <w:t xml:space="preserve">3) </w:t>
            </w:r>
            <w:r w:rsidR="00307FBD" w:rsidRPr="0055576D">
              <w:rPr>
                <w:bCs/>
                <w:color w:val="000000"/>
                <w:spacing w:val="-3"/>
              </w:rPr>
              <w:t xml:space="preserve">реализация </w:t>
            </w:r>
            <w:r w:rsidR="00307FBD" w:rsidRPr="0055576D">
              <w:rPr>
                <w:color w:val="000000"/>
                <w:spacing w:val="-3"/>
              </w:rPr>
              <w:t>проекта «Российское движение школьников»;</w:t>
            </w:r>
          </w:p>
          <w:p w:rsidR="00307FBD" w:rsidRPr="0055576D" w:rsidRDefault="00EA67C3" w:rsidP="00EA67C3">
            <w:pPr>
              <w:ind w:firstLine="330"/>
              <w:jc w:val="both"/>
              <w:rPr>
                <w:color w:val="000000"/>
                <w:spacing w:val="-3"/>
              </w:rPr>
            </w:pPr>
            <w:r w:rsidRPr="0055576D">
              <w:rPr>
                <w:color w:val="000000"/>
                <w:spacing w:val="-3"/>
              </w:rPr>
              <w:t xml:space="preserve">4) </w:t>
            </w:r>
            <w:r w:rsidR="00307FBD" w:rsidRPr="0055576D">
              <w:rPr>
                <w:color w:val="000000"/>
                <w:spacing w:val="-3"/>
              </w:rPr>
              <w:t>участие в проекте «Молодые профессионалы» (WorldSkillsRussia);</w:t>
            </w:r>
          </w:p>
          <w:p w:rsidR="00307FBD" w:rsidRPr="0055576D" w:rsidRDefault="00EA67C3" w:rsidP="00EA67C3">
            <w:pPr>
              <w:ind w:firstLine="330"/>
              <w:jc w:val="both"/>
              <w:rPr>
                <w:color w:val="000000"/>
                <w:spacing w:val="-3"/>
              </w:rPr>
            </w:pPr>
            <w:r w:rsidRPr="0055576D">
              <w:rPr>
                <w:color w:val="000000"/>
                <w:spacing w:val="-3"/>
              </w:rPr>
              <w:t>5)</w:t>
            </w:r>
            <w:r w:rsidR="00307FBD" w:rsidRPr="0055576D">
              <w:rPr>
                <w:color w:val="000000"/>
                <w:spacing w:val="-3"/>
              </w:rPr>
              <w:t xml:space="preserve"> развитие проекта «Абилимпикс»;</w:t>
            </w:r>
          </w:p>
          <w:p w:rsidR="00307FBD" w:rsidRPr="0055576D" w:rsidRDefault="00EA67C3" w:rsidP="00EA67C3">
            <w:pPr>
              <w:ind w:firstLine="330"/>
              <w:jc w:val="both"/>
              <w:rPr>
                <w:color w:val="000000"/>
                <w:spacing w:val="-3"/>
              </w:rPr>
            </w:pPr>
            <w:r w:rsidRPr="0055576D">
              <w:rPr>
                <w:color w:val="000000"/>
                <w:spacing w:val="-3"/>
              </w:rPr>
              <w:t>6)</w:t>
            </w:r>
            <w:r w:rsidR="00307FBD" w:rsidRPr="0055576D">
              <w:rPr>
                <w:rFonts w:eastAsia="Arial Unicode MS"/>
                <w:color w:val="000000"/>
                <w:spacing w:val="-3"/>
              </w:rPr>
              <w:t>участие в студенческой олимпиаде «Я - профессионал»;</w:t>
            </w:r>
          </w:p>
          <w:p w:rsidR="00307FBD" w:rsidRPr="0055576D" w:rsidRDefault="00EA67C3" w:rsidP="00EA67C3">
            <w:pPr>
              <w:ind w:firstLine="330"/>
              <w:jc w:val="both"/>
              <w:rPr>
                <w:color w:val="000000"/>
                <w:spacing w:val="-3"/>
              </w:rPr>
            </w:pPr>
            <w:r w:rsidRPr="0055576D">
              <w:rPr>
                <w:color w:val="000000"/>
                <w:spacing w:val="-3"/>
              </w:rPr>
              <w:t xml:space="preserve">7) </w:t>
            </w:r>
            <w:r w:rsidR="00307FBD" w:rsidRPr="0055576D">
              <w:rPr>
                <w:color w:val="000000"/>
                <w:spacing w:val="-3"/>
              </w:rPr>
              <w:t xml:space="preserve">участие в конкурсе молодежных авторских проектов и проектов в сфере образования «Моя страна – моя </w:t>
            </w:r>
            <w:r w:rsidR="00307FBD" w:rsidRPr="0055576D">
              <w:rPr>
                <w:color w:val="000000"/>
                <w:spacing w:val="-3"/>
              </w:rPr>
              <w:lastRenderedPageBreak/>
              <w:t>Россия»;</w:t>
            </w:r>
          </w:p>
          <w:p w:rsidR="00307FBD" w:rsidRPr="0055576D" w:rsidRDefault="00EA67C3" w:rsidP="00EA67C3">
            <w:pPr>
              <w:ind w:firstLine="330"/>
              <w:jc w:val="both"/>
              <w:rPr>
                <w:color w:val="000000"/>
                <w:spacing w:val="-3"/>
              </w:rPr>
            </w:pPr>
            <w:r w:rsidRPr="0055576D">
              <w:rPr>
                <w:color w:val="000000"/>
                <w:spacing w:val="-3"/>
              </w:rPr>
              <w:t xml:space="preserve">8) </w:t>
            </w:r>
            <w:r w:rsidR="00307FBD" w:rsidRPr="0055576D">
              <w:rPr>
                <w:color w:val="000000"/>
                <w:spacing w:val="-3"/>
              </w:rPr>
              <w:t xml:space="preserve"> участие в конкурсе управленцев «Лидеры России»;</w:t>
            </w:r>
          </w:p>
          <w:p w:rsidR="00307FBD" w:rsidRPr="0055576D" w:rsidRDefault="00EA67C3" w:rsidP="00802D4A">
            <w:pPr>
              <w:ind w:firstLine="330"/>
              <w:jc w:val="both"/>
              <w:rPr>
                <w:bCs/>
                <w:color w:val="000000"/>
                <w:spacing w:val="-3"/>
              </w:rPr>
            </w:pPr>
            <w:r w:rsidRPr="0055576D">
              <w:rPr>
                <w:color w:val="000000"/>
                <w:spacing w:val="-3"/>
              </w:rPr>
              <w:t xml:space="preserve">9) </w:t>
            </w:r>
            <w:r w:rsidR="00307FBD" w:rsidRPr="0055576D">
              <w:rPr>
                <w:color w:val="000000"/>
                <w:spacing w:val="-3"/>
              </w:rPr>
              <w:t xml:space="preserve">участие во </w:t>
            </w:r>
            <w:r w:rsidR="00802D4A" w:rsidRPr="0055576D">
              <w:rPr>
                <w:color w:val="000000"/>
                <w:spacing w:val="-3"/>
              </w:rPr>
              <w:t>В</w:t>
            </w:r>
            <w:r w:rsidR="00307FBD" w:rsidRPr="0055576D">
              <w:rPr>
                <w:color w:val="000000"/>
                <w:spacing w:val="-3"/>
              </w:rPr>
              <w:t>сероссийском конкурсе молодёжных проектов стратегии социально-экономического развития «РОССИЯ-2035</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4F62D2">
            <w:pPr>
              <w:jc w:val="center"/>
              <w:rPr>
                <w:bCs/>
                <w:color w:val="000000"/>
                <w:spacing w:val="-3"/>
              </w:rPr>
            </w:pPr>
            <w:r w:rsidRPr="0055576D">
              <w:rPr>
                <w:bCs/>
                <w:color w:val="000000"/>
                <w:spacing w:val="-3"/>
              </w:rPr>
              <w:lastRenderedPageBreak/>
              <w:t>в течение</w:t>
            </w:r>
          </w:p>
          <w:p w:rsidR="00307FBD" w:rsidRPr="0055576D" w:rsidRDefault="00307FBD" w:rsidP="008A6C4C">
            <w:pPr>
              <w:jc w:val="center"/>
              <w:rPr>
                <w:bCs/>
                <w:color w:val="000000"/>
                <w:spacing w:val="-3"/>
              </w:rPr>
            </w:pPr>
            <w:r w:rsidRPr="0055576D">
              <w:rPr>
                <w:bCs/>
                <w:color w:val="000000"/>
                <w:spacing w:val="-3"/>
              </w:rPr>
              <w:t>2020 г</w:t>
            </w:r>
            <w:r w:rsidR="008A6C4C" w:rsidRPr="0055576D">
              <w:rPr>
                <w:bCs/>
                <w:color w:val="000000"/>
                <w:spacing w:val="-3"/>
              </w:rPr>
              <w:t>.</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7F785D" w:rsidP="00802D4A">
            <w:pPr>
              <w:ind w:left="-26" w:right="-62"/>
              <w:jc w:val="center"/>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center"/>
              <w:rPr>
                <w:bCs/>
                <w:color w:val="000000"/>
                <w:spacing w:val="-3"/>
              </w:rPr>
            </w:pPr>
            <w:r w:rsidRPr="0055576D">
              <w:rPr>
                <w:bCs/>
                <w:color w:val="000000"/>
                <w:spacing w:val="-3"/>
              </w:rPr>
              <w:lastRenderedPageBreak/>
              <w:t>23</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075585">
            <w:pPr>
              <w:jc w:val="both"/>
              <w:rPr>
                <w:color w:val="000000"/>
                <w:spacing w:val="-3"/>
              </w:rPr>
            </w:pPr>
            <w:r w:rsidRPr="0055576D">
              <w:rPr>
                <w:color w:val="000000"/>
                <w:spacing w:val="-3"/>
              </w:rPr>
              <w:t>«В этом году мы будем отмечать 75-летие Победы в Великой Отечественной войне. Для</w:t>
            </w:r>
            <w:r w:rsidR="00075585" w:rsidRPr="0055576D">
              <w:rPr>
                <w:color w:val="000000"/>
                <w:spacing w:val="-3"/>
              </w:rPr>
              <w:t xml:space="preserve"> России 9 Мая – самый великий и </w:t>
            </w:r>
            <w:r w:rsidRPr="0055576D">
              <w:rPr>
                <w:color w:val="000000"/>
                <w:spacing w:val="-3"/>
              </w:rPr>
              <w:t>святой праздник</w:t>
            </w:r>
            <w:r w:rsidR="00075585" w:rsidRPr="0055576D">
              <w:rPr>
                <w:color w:val="000000"/>
                <w:spacing w:val="-3"/>
              </w:rPr>
              <w:t>.»</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285395">
            <w:pPr>
              <w:jc w:val="center"/>
              <w:rPr>
                <w:bCs/>
                <w:color w:val="000000"/>
                <w:spacing w:val="-3"/>
              </w:rPr>
            </w:pP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307FBD" w:rsidP="00075585">
            <w:pPr>
              <w:ind w:firstLine="330"/>
              <w:jc w:val="both"/>
              <w:rPr>
                <w:bCs/>
                <w:color w:val="000000"/>
                <w:spacing w:val="-3"/>
              </w:rPr>
            </w:pPr>
            <w:r w:rsidRPr="0055576D">
              <w:rPr>
                <w:bCs/>
                <w:color w:val="000000"/>
                <w:spacing w:val="-3"/>
              </w:rPr>
              <w:t>Реализовать комплекс мероприятий в рамках утвержденных:</w:t>
            </w:r>
          </w:p>
          <w:p w:rsidR="00307FBD" w:rsidRPr="0055576D" w:rsidRDefault="00075585" w:rsidP="00075585">
            <w:pPr>
              <w:pStyle w:val="ae"/>
              <w:ind w:firstLine="330"/>
              <w:jc w:val="both"/>
              <w:rPr>
                <w:color w:val="000000"/>
                <w:spacing w:val="-3"/>
                <w:sz w:val="24"/>
                <w:szCs w:val="24"/>
              </w:rPr>
            </w:pPr>
            <w:r w:rsidRPr="0055576D">
              <w:rPr>
                <w:bCs/>
                <w:color w:val="000000"/>
                <w:spacing w:val="-3"/>
                <w:sz w:val="24"/>
                <w:szCs w:val="24"/>
              </w:rPr>
              <w:t>1)</w:t>
            </w:r>
            <w:r w:rsidR="00307FBD" w:rsidRPr="0055576D">
              <w:rPr>
                <w:bCs/>
                <w:color w:val="000000"/>
                <w:spacing w:val="-3"/>
                <w:sz w:val="24"/>
                <w:szCs w:val="24"/>
              </w:rPr>
              <w:t xml:space="preserve"> Плана </w:t>
            </w:r>
            <w:r w:rsidR="00307FBD" w:rsidRPr="0055576D">
              <w:rPr>
                <w:color w:val="000000"/>
                <w:spacing w:val="-3"/>
                <w:sz w:val="24"/>
                <w:szCs w:val="24"/>
              </w:rPr>
              <w:t>основных мероприятий по проведению в Чукотском автономном округе Года памяти и славы, посвященного 75-й годовщине Победы в Великой Отечественной войне 1941-1945 годов;</w:t>
            </w:r>
          </w:p>
          <w:p w:rsidR="00307FBD" w:rsidRPr="0055576D" w:rsidRDefault="00075585" w:rsidP="00075585">
            <w:pPr>
              <w:ind w:firstLine="330"/>
              <w:jc w:val="both"/>
              <w:rPr>
                <w:color w:val="000000"/>
                <w:spacing w:val="-3"/>
              </w:rPr>
            </w:pPr>
            <w:r w:rsidRPr="0055576D">
              <w:rPr>
                <w:color w:val="000000"/>
                <w:spacing w:val="-3"/>
              </w:rPr>
              <w:t>2)</w:t>
            </w:r>
            <w:r w:rsidR="00307FBD" w:rsidRPr="0055576D">
              <w:rPr>
                <w:color w:val="000000"/>
                <w:spacing w:val="-3"/>
              </w:rPr>
              <w:t xml:space="preserve"> Плана работы </w:t>
            </w:r>
            <w:r w:rsidR="00307FBD" w:rsidRPr="0055576D">
              <w:rPr>
                <w:color w:val="000000"/>
                <w:spacing w:val="-3"/>
                <w:shd w:val="clear" w:color="auto" w:fill="FFFFFF"/>
              </w:rPr>
              <w:t xml:space="preserve">Регионального отделения </w:t>
            </w:r>
            <w:r w:rsidR="00307FBD" w:rsidRPr="0055576D">
              <w:rPr>
                <w:color w:val="000000"/>
                <w:spacing w:val="-3"/>
              </w:rPr>
              <w:t>всероссийского детско-юношеского военно-патриотического общественного движения «ЮНАРМИЯ</w:t>
            </w:r>
            <w:r w:rsidR="00AD5167">
              <w:rPr>
                <w:color w:val="000000"/>
                <w:spacing w:val="-3"/>
              </w:rPr>
              <w:t>» Чукотского автономного округа</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4F62D2">
            <w:pPr>
              <w:jc w:val="center"/>
              <w:rPr>
                <w:bCs/>
                <w:color w:val="000000"/>
                <w:spacing w:val="-3"/>
              </w:rPr>
            </w:pPr>
            <w:r w:rsidRPr="0055576D">
              <w:rPr>
                <w:bCs/>
                <w:color w:val="000000"/>
                <w:spacing w:val="-3"/>
              </w:rPr>
              <w:t>в течение</w:t>
            </w:r>
          </w:p>
          <w:p w:rsidR="00307FBD" w:rsidRPr="0055576D" w:rsidRDefault="00307FBD" w:rsidP="004F62D2">
            <w:pPr>
              <w:jc w:val="center"/>
              <w:rPr>
                <w:bCs/>
                <w:color w:val="000000"/>
                <w:spacing w:val="-3"/>
              </w:rPr>
            </w:pPr>
            <w:r w:rsidRPr="0055576D">
              <w:rPr>
                <w:bCs/>
                <w:color w:val="000000"/>
                <w:spacing w:val="-3"/>
              </w:rPr>
              <w:t>2020 г.</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7F785D" w:rsidP="007F785D">
            <w:pPr>
              <w:ind w:left="-26" w:right="-62"/>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ind w:right="-51"/>
              <w:jc w:val="center"/>
              <w:rPr>
                <w:bCs/>
                <w:color w:val="000000"/>
                <w:spacing w:val="-3"/>
                <w:highlight w:val="yellow"/>
              </w:rPr>
            </w:pPr>
            <w:r w:rsidRPr="0055576D">
              <w:rPr>
                <w:bCs/>
                <w:color w:val="000000"/>
                <w:spacing w:val="-3"/>
              </w:rPr>
              <w:t>24</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both"/>
              <w:rPr>
                <w:bCs/>
                <w:color w:val="000000"/>
                <w:spacing w:val="-3"/>
              </w:rPr>
            </w:pPr>
            <w:r w:rsidRPr="0055576D">
              <w:rPr>
                <w:bCs/>
                <w:color w:val="000000"/>
                <w:spacing w:val="-3"/>
              </w:rPr>
              <w:t>«Не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w:t>
            </w:r>
          </w:p>
        </w:tc>
        <w:tc>
          <w:tcPr>
            <w:tcW w:w="3597" w:type="dxa"/>
            <w:tcBorders>
              <w:top w:val="single" w:sz="4" w:space="0" w:color="auto"/>
              <w:left w:val="single" w:sz="4" w:space="0" w:color="auto"/>
              <w:bottom w:val="single" w:sz="4" w:space="0" w:color="auto"/>
              <w:right w:val="single" w:sz="4" w:space="0" w:color="auto"/>
            </w:tcBorders>
          </w:tcPr>
          <w:p w:rsidR="00307FBD" w:rsidRPr="0055576D" w:rsidRDefault="00307FBD" w:rsidP="00285395">
            <w:pPr>
              <w:jc w:val="center"/>
              <w:rPr>
                <w:bCs/>
                <w:color w:val="000000"/>
                <w:spacing w:val="-3"/>
              </w:rPr>
            </w:pPr>
          </w:p>
        </w:tc>
        <w:tc>
          <w:tcPr>
            <w:tcW w:w="4183" w:type="dxa"/>
            <w:tcBorders>
              <w:top w:val="single" w:sz="4" w:space="0" w:color="auto"/>
              <w:left w:val="single" w:sz="4" w:space="0" w:color="auto"/>
              <w:bottom w:val="single" w:sz="4" w:space="0" w:color="auto"/>
              <w:right w:val="single" w:sz="4" w:space="0" w:color="auto"/>
            </w:tcBorders>
          </w:tcPr>
          <w:p w:rsidR="00307FBD" w:rsidRPr="0055576D" w:rsidRDefault="00307FBD" w:rsidP="00285395">
            <w:pPr>
              <w:jc w:val="both"/>
              <w:rPr>
                <w:bCs/>
                <w:color w:val="000000"/>
                <w:spacing w:val="-3"/>
              </w:rPr>
            </w:pPr>
            <w:r w:rsidRPr="0055576D">
              <w:rPr>
                <w:bCs/>
                <w:color w:val="000000"/>
                <w:spacing w:val="-3"/>
              </w:rPr>
              <w:t>Обеспечить сохранение достигнутого соотношения заработной платы отдельных категорий работников, установленных «майскими» указами Президента Российской Федерации 2012 года, к средней заработной плате по экономике в Чукотском автономном округе</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4F62D2">
            <w:pPr>
              <w:jc w:val="center"/>
              <w:rPr>
                <w:bCs/>
                <w:color w:val="000000"/>
                <w:spacing w:val="-3"/>
              </w:rPr>
            </w:pPr>
            <w:r w:rsidRPr="0055576D">
              <w:rPr>
                <w:bCs/>
                <w:color w:val="000000"/>
                <w:spacing w:val="-3"/>
              </w:rPr>
              <w:t>постоянно</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7F785D" w:rsidP="00802D4A">
            <w:pPr>
              <w:ind w:left="-26" w:right="-62"/>
              <w:jc w:val="center"/>
              <w:rPr>
                <w:bCs/>
                <w:color w:val="000000"/>
                <w:spacing w:val="-3"/>
              </w:rPr>
            </w:pPr>
            <w:r>
              <w:rPr>
                <w:bCs/>
                <w:color w:val="000000"/>
                <w:spacing w:val="-3"/>
              </w:rPr>
              <w:t>Управление социальной политики</w:t>
            </w:r>
          </w:p>
        </w:tc>
      </w:tr>
      <w:tr w:rsidR="00307FBD" w:rsidRPr="0055576D" w:rsidTr="005A42C9">
        <w:trPr>
          <w:trHeight w:val="485"/>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ind w:right="-51"/>
              <w:jc w:val="center"/>
              <w:rPr>
                <w:bCs/>
                <w:color w:val="000000"/>
                <w:spacing w:val="-3"/>
              </w:rPr>
            </w:pPr>
            <w:r w:rsidRPr="0055576D">
              <w:rPr>
                <w:bCs/>
                <w:color w:val="000000"/>
                <w:spacing w:val="-3"/>
              </w:rPr>
              <w:t>25</w:t>
            </w:r>
          </w:p>
        </w:tc>
        <w:tc>
          <w:tcPr>
            <w:tcW w:w="3598" w:type="dxa"/>
            <w:tcBorders>
              <w:top w:val="single" w:sz="4" w:space="0" w:color="auto"/>
              <w:left w:val="single" w:sz="4" w:space="0" w:color="auto"/>
              <w:bottom w:val="single" w:sz="4" w:space="0" w:color="auto"/>
              <w:right w:val="single" w:sz="4" w:space="0" w:color="auto"/>
            </w:tcBorders>
            <w:shd w:val="clear" w:color="auto" w:fill="auto"/>
          </w:tcPr>
          <w:p w:rsidR="00307FBD" w:rsidRPr="0055576D" w:rsidRDefault="00307FBD" w:rsidP="00285395">
            <w:pPr>
              <w:jc w:val="both"/>
              <w:rPr>
                <w:bCs/>
                <w:color w:val="000000"/>
                <w:spacing w:val="-3"/>
              </w:rPr>
            </w:pPr>
            <w:r w:rsidRPr="0055576D">
              <w:rPr>
                <w:bCs/>
                <w:color w:val="000000"/>
                <w:spacing w:val="-3"/>
              </w:rPr>
              <w:t xml:space="preserve">«Понимаю, что реализация всех заявленных целей требует значительных ресурсов. Если вы сейчас вернётесь к тому, с чего я начал, по каждому пункту это </w:t>
            </w:r>
            <w:r w:rsidRPr="0055576D">
              <w:rPr>
                <w:bCs/>
                <w:color w:val="000000"/>
                <w:spacing w:val="-3"/>
              </w:rPr>
              <w:lastRenderedPageBreak/>
              <w:t>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tc>
        <w:tc>
          <w:tcPr>
            <w:tcW w:w="3597" w:type="dxa"/>
            <w:tcBorders>
              <w:top w:val="single" w:sz="4" w:space="0" w:color="auto"/>
              <w:left w:val="single" w:sz="4" w:space="0" w:color="auto"/>
              <w:bottom w:val="single" w:sz="4" w:space="0" w:color="auto"/>
              <w:right w:val="single" w:sz="4" w:space="0" w:color="auto"/>
            </w:tcBorders>
          </w:tcPr>
          <w:p w:rsidR="00802D4A" w:rsidRPr="0055576D" w:rsidRDefault="00307FBD" w:rsidP="00285395">
            <w:pPr>
              <w:jc w:val="both"/>
              <w:rPr>
                <w:bCs/>
                <w:color w:val="000000"/>
                <w:spacing w:val="-3"/>
              </w:rPr>
            </w:pPr>
            <w:r w:rsidRPr="0055576D">
              <w:rPr>
                <w:bCs/>
                <w:color w:val="000000"/>
                <w:spacing w:val="-3"/>
              </w:rPr>
              <w:lastRenderedPageBreak/>
              <w:t>пункт 8:</w:t>
            </w:r>
          </w:p>
          <w:p w:rsidR="00307FBD" w:rsidRPr="0055576D" w:rsidRDefault="00307FBD" w:rsidP="00285395">
            <w:pPr>
              <w:jc w:val="both"/>
              <w:rPr>
                <w:bCs/>
                <w:color w:val="000000"/>
                <w:spacing w:val="-3"/>
              </w:rPr>
            </w:pPr>
            <w:r w:rsidRPr="0055576D">
              <w:rPr>
                <w:bCs/>
                <w:color w:val="000000"/>
                <w:spacing w:val="-3"/>
              </w:rPr>
              <w:t xml:space="preserve"> Правительству Российской Федерации обеспечить финансирование расходов на реализацию мероприятий, </w:t>
            </w:r>
            <w:r w:rsidRPr="0055576D">
              <w:rPr>
                <w:bCs/>
                <w:color w:val="000000"/>
                <w:spacing w:val="-3"/>
              </w:rPr>
              <w:lastRenderedPageBreak/>
              <w:t>предусмотренных настоящим перечнем поручений, и при необходимости внесение изменений в федеральные законы «О федеральном бюджете на 2020 год и на плановый период 2021 и 2022 годов» и «О бюджете Пенсионного фонда Российской Федерации на 2020 год и на плановый период 2021 и 2022 годов»</w:t>
            </w:r>
          </w:p>
        </w:tc>
        <w:tc>
          <w:tcPr>
            <w:tcW w:w="4183" w:type="dxa"/>
            <w:tcBorders>
              <w:top w:val="single" w:sz="4" w:space="0" w:color="auto"/>
              <w:left w:val="single" w:sz="4" w:space="0" w:color="auto"/>
              <w:bottom w:val="single" w:sz="4" w:space="0" w:color="auto"/>
              <w:right w:val="single" w:sz="4" w:space="0" w:color="auto"/>
            </w:tcBorders>
          </w:tcPr>
          <w:p w:rsidR="00075585" w:rsidRPr="0055576D" w:rsidRDefault="00075585" w:rsidP="00075585">
            <w:pPr>
              <w:ind w:firstLine="188"/>
              <w:jc w:val="both"/>
              <w:rPr>
                <w:color w:val="000000"/>
                <w:spacing w:val="-3"/>
              </w:rPr>
            </w:pPr>
            <w:r w:rsidRPr="0055576D">
              <w:rPr>
                <w:color w:val="000000"/>
                <w:spacing w:val="-3"/>
              </w:rPr>
              <w:lastRenderedPageBreak/>
              <w:t>Обеспечить:</w:t>
            </w:r>
          </w:p>
          <w:p w:rsidR="00075585" w:rsidRPr="0055576D" w:rsidRDefault="00075585" w:rsidP="00075585">
            <w:pPr>
              <w:ind w:firstLine="188"/>
              <w:jc w:val="both"/>
              <w:rPr>
                <w:color w:val="000000"/>
                <w:spacing w:val="-3"/>
              </w:rPr>
            </w:pPr>
            <w:r w:rsidRPr="0055576D">
              <w:rPr>
                <w:color w:val="000000"/>
                <w:spacing w:val="-3"/>
              </w:rPr>
              <w:t xml:space="preserve">1) </w:t>
            </w:r>
            <w:r w:rsidR="00307FBD" w:rsidRPr="0055576D">
              <w:rPr>
                <w:color w:val="000000"/>
                <w:spacing w:val="-3"/>
              </w:rPr>
              <w:t>проведение мониторинга исполнения окружного бюджета</w:t>
            </w:r>
            <w:r w:rsidRPr="0055576D">
              <w:rPr>
                <w:color w:val="000000"/>
                <w:spacing w:val="-3"/>
              </w:rPr>
              <w:t>;</w:t>
            </w:r>
          </w:p>
          <w:p w:rsidR="00075585" w:rsidRPr="0055576D" w:rsidRDefault="00075585" w:rsidP="00075585">
            <w:pPr>
              <w:ind w:firstLine="188"/>
              <w:jc w:val="both"/>
              <w:rPr>
                <w:color w:val="000000"/>
                <w:spacing w:val="-3"/>
              </w:rPr>
            </w:pPr>
            <w:r w:rsidRPr="0055576D">
              <w:rPr>
                <w:color w:val="000000"/>
                <w:spacing w:val="-3"/>
              </w:rPr>
              <w:t xml:space="preserve">2) </w:t>
            </w:r>
            <w:r w:rsidR="00307FBD" w:rsidRPr="0055576D">
              <w:rPr>
                <w:color w:val="000000"/>
                <w:spacing w:val="-3"/>
              </w:rPr>
              <w:t xml:space="preserve">недопущение принятия необеспеченных расходных </w:t>
            </w:r>
            <w:r w:rsidR="00307FBD" w:rsidRPr="0055576D">
              <w:rPr>
                <w:color w:val="000000"/>
                <w:spacing w:val="-3"/>
              </w:rPr>
              <w:lastRenderedPageBreak/>
              <w:t>обязательств</w:t>
            </w:r>
            <w:r w:rsidRPr="0055576D">
              <w:rPr>
                <w:color w:val="000000"/>
                <w:spacing w:val="-3"/>
              </w:rPr>
              <w:t>;</w:t>
            </w:r>
          </w:p>
          <w:p w:rsidR="00307FBD" w:rsidRPr="0055576D" w:rsidRDefault="00075585" w:rsidP="00075585">
            <w:pPr>
              <w:ind w:firstLine="188"/>
              <w:jc w:val="both"/>
              <w:rPr>
                <w:bCs/>
                <w:color w:val="000000"/>
                <w:spacing w:val="-3"/>
              </w:rPr>
            </w:pPr>
            <w:r w:rsidRPr="0055576D">
              <w:rPr>
                <w:color w:val="000000"/>
                <w:spacing w:val="-3"/>
              </w:rPr>
              <w:t>3)</w:t>
            </w:r>
            <w:r w:rsidR="00307FBD" w:rsidRPr="0055576D">
              <w:rPr>
                <w:color w:val="000000"/>
                <w:spacing w:val="-3"/>
              </w:rPr>
              <w:t xml:space="preserve"> соблюдение запланированного уровня долговой нагрузки</w:t>
            </w:r>
          </w:p>
        </w:tc>
        <w:tc>
          <w:tcPr>
            <w:tcW w:w="1985" w:type="dxa"/>
            <w:tcBorders>
              <w:top w:val="single" w:sz="4" w:space="0" w:color="auto"/>
              <w:left w:val="single" w:sz="4" w:space="0" w:color="auto"/>
              <w:bottom w:val="single" w:sz="4" w:space="0" w:color="auto"/>
              <w:right w:val="single" w:sz="4" w:space="0" w:color="auto"/>
            </w:tcBorders>
          </w:tcPr>
          <w:p w:rsidR="00307FBD" w:rsidRPr="0055576D" w:rsidRDefault="00307FBD" w:rsidP="004F62D2">
            <w:pPr>
              <w:jc w:val="center"/>
              <w:rPr>
                <w:bCs/>
                <w:color w:val="000000"/>
                <w:spacing w:val="-3"/>
              </w:rPr>
            </w:pPr>
            <w:r w:rsidRPr="0055576D">
              <w:rPr>
                <w:bCs/>
                <w:color w:val="000000"/>
                <w:spacing w:val="-3"/>
              </w:rPr>
              <w:lastRenderedPageBreak/>
              <w:t>ежеквартально</w:t>
            </w:r>
          </w:p>
        </w:tc>
        <w:tc>
          <w:tcPr>
            <w:tcW w:w="1971" w:type="dxa"/>
            <w:tcBorders>
              <w:top w:val="single" w:sz="4" w:space="0" w:color="auto"/>
              <w:left w:val="single" w:sz="4" w:space="0" w:color="auto"/>
              <w:bottom w:val="single" w:sz="4" w:space="0" w:color="auto"/>
              <w:right w:val="single" w:sz="4" w:space="0" w:color="auto"/>
            </w:tcBorders>
          </w:tcPr>
          <w:p w:rsidR="00307FBD" w:rsidRPr="0055576D" w:rsidRDefault="007F785D" w:rsidP="00802D4A">
            <w:pPr>
              <w:ind w:left="-26" w:right="-62"/>
              <w:jc w:val="center"/>
              <w:rPr>
                <w:bCs/>
                <w:color w:val="000000"/>
                <w:spacing w:val="-3"/>
              </w:rPr>
            </w:pPr>
            <w:r>
              <w:rPr>
                <w:bCs/>
                <w:color w:val="000000"/>
                <w:spacing w:val="-3"/>
              </w:rPr>
              <w:t>Управление</w:t>
            </w:r>
            <w:r w:rsidR="00307FBD" w:rsidRPr="0055576D">
              <w:rPr>
                <w:bCs/>
                <w:color w:val="000000"/>
                <w:spacing w:val="-3"/>
              </w:rPr>
              <w:t xml:space="preserve"> финансов, экономики и имущественных отношений </w:t>
            </w:r>
          </w:p>
        </w:tc>
      </w:tr>
    </w:tbl>
    <w:p w:rsidR="004F62D2" w:rsidRPr="006D109D" w:rsidRDefault="004F62D2" w:rsidP="00307FBD">
      <w:pPr>
        <w:rPr>
          <w:color w:val="000000"/>
          <w:sz w:val="28"/>
        </w:rPr>
        <w:sectPr w:rsidR="004F62D2" w:rsidRPr="006D109D" w:rsidSect="0055576D">
          <w:pgSz w:w="16840" w:h="11907" w:orient="landscape" w:code="9"/>
          <w:pgMar w:top="1701" w:right="709" w:bottom="709" w:left="709" w:header="720" w:footer="720" w:gutter="0"/>
          <w:cols w:space="708"/>
          <w:titlePg/>
          <w:docGrid w:linePitch="360"/>
        </w:sectPr>
      </w:pPr>
    </w:p>
    <w:p w:rsidR="00FE3A34" w:rsidRPr="006D109D" w:rsidRDefault="00FE3A34" w:rsidP="00FE3A34">
      <w:pPr>
        <w:jc w:val="both"/>
        <w:rPr>
          <w:b/>
          <w:color w:val="000000"/>
          <w:sz w:val="28"/>
        </w:rPr>
      </w:pPr>
    </w:p>
    <w:p w:rsidR="00A02383" w:rsidRPr="006D109D" w:rsidRDefault="00A02383" w:rsidP="00D13920">
      <w:pPr>
        <w:jc w:val="both"/>
        <w:rPr>
          <w:color w:val="000000"/>
        </w:rPr>
      </w:pPr>
    </w:p>
    <w:p w:rsidR="008758D7" w:rsidRPr="006D109D" w:rsidRDefault="008758D7" w:rsidP="00D13920">
      <w:pPr>
        <w:jc w:val="both"/>
        <w:rPr>
          <w:color w:val="000000"/>
        </w:rPr>
      </w:pPr>
    </w:p>
    <w:p w:rsidR="005D3FDC" w:rsidRDefault="005D3FDC"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Default="00AD5167" w:rsidP="004C3356">
      <w:pPr>
        <w:jc w:val="center"/>
        <w:rPr>
          <w:b/>
          <w:color w:val="000000"/>
          <w:sz w:val="28"/>
          <w:szCs w:val="28"/>
        </w:rPr>
      </w:pPr>
    </w:p>
    <w:p w:rsidR="00AD5167" w:rsidRPr="006D109D" w:rsidRDefault="00AD5167" w:rsidP="004C3356">
      <w:pPr>
        <w:jc w:val="center"/>
        <w:rPr>
          <w:b/>
          <w:color w:val="000000"/>
          <w:sz w:val="28"/>
          <w:szCs w:val="28"/>
        </w:rPr>
      </w:pPr>
    </w:p>
    <w:p w:rsidR="005D3FDC" w:rsidRPr="006D109D" w:rsidRDefault="005D3FDC" w:rsidP="00D13920">
      <w:pPr>
        <w:jc w:val="both"/>
        <w:rPr>
          <w:color w:val="000000"/>
          <w:sz w:val="28"/>
          <w:szCs w:val="28"/>
        </w:rPr>
      </w:pPr>
    </w:p>
    <w:p w:rsidR="005D3FDC" w:rsidRPr="006D109D" w:rsidRDefault="005D3FDC" w:rsidP="00D13920">
      <w:pPr>
        <w:jc w:val="both"/>
        <w:rPr>
          <w:color w:val="000000"/>
          <w:sz w:val="28"/>
          <w:szCs w:val="28"/>
        </w:rPr>
      </w:pPr>
    </w:p>
    <w:p w:rsidR="005D3FDC" w:rsidRPr="006D109D" w:rsidRDefault="005D3FDC" w:rsidP="00D13920">
      <w:pPr>
        <w:jc w:val="both"/>
        <w:rPr>
          <w:color w:val="000000"/>
          <w:sz w:val="28"/>
          <w:szCs w:val="28"/>
        </w:rPr>
      </w:pPr>
    </w:p>
    <w:tbl>
      <w:tblPr>
        <w:tblpPr w:leftFromText="180" w:rightFromText="180" w:vertAnchor="page" w:horzAnchor="margin" w:tblpY="8402"/>
        <w:tblW w:w="9606" w:type="dxa"/>
        <w:tblLook w:val="01E0"/>
      </w:tblPr>
      <w:tblGrid>
        <w:gridCol w:w="5920"/>
        <w:gridCol w:w="3686"/>
      </w:tblGrid>
      <w:tr w:rsidR="00AD5167" w:rsidRPr="006D109D" w:rsidTr="00AD5167">
        <w:tc>
          <w:tcPr>
            <w:tcW w:w="5920" w:type="dxa"/>
          </w:tcPr>
          <w:p w:rsidR="00AD5167" w:rsidRPr="006D109D" w:rsidRDefault="00AD5167" w:rsidP="00AD5167">
            <w:pPr>
              <w:jc w:val="both"/>
              <w:rPr>
                <w:color w:val="000000"/>
                <w:sz w:val="28"/>
                <w:szCs w:val="28"/>
              </w:rPr>
            </w:pPr>
          </w:p>
        </w:tc>
        <w:tc>
          <w:tcPr>
            <w:tcW w:w="3686" w:type="dxa"/>
          </w:tcPr>
          <w:p w:rsidR="00AD5167" w:rsidRPr="006D109D" w:rsidRDefault="00AD5167" w:rsidP="00AD5167">
            <w:pPr>
              <w:jc w:val="both"/>
              <w:rPr>
                <w:color w:val="000000"/>
                <w:sz w:val="28"/>
                <w:szCs w:val="28"/>
              </w:rPr>
            </w:pPr>
          </w:p>
        </w:tc>
      </w:tr>
    </w:tbl>
    <w:p w:rsidR="00516646" w:rsidRPr="006D109D" w:rsidRDefault="00516646" w:rsidP="00516646">
      <w:pPr>
        <w:jc w:val="both"/>
        <w:rPr>
          <w:color w:val="000000"/>
          <w:sz w:val="28"/>
          <w:szCs w:val="28"/>
        </w:rPr>
      </w:pPr>
    </w:p>
    <w:sectPr w:rsidR="00516646" w:rsidRPr="006D109D" w:rsidSect="004F62D2">
      <w:pgSz w:w="11907" w:h="16840" w:code="9"/>
      <w:pgMar w:top="567" w:right="567" w:bottom="56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9E" w:rsidRDefault="00D0449E">
      <w:r>
        <w:separator/>
      </w:r>
    </w:p>
  </w:endnote>
  <w:endnote w:type="continuationSeparator" w:id="1">
    <w:p w:rsidR="00D0449E" w:rsidRDefault="00D04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itstream Vera San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9E" w:rsidRDefault="00D0449E">
      <w:r>
        <w:separator/>
      </w:r>
    </w:p>
  </w:footnote>
  <w:footnote w:type="continuationSeparator" w:id="1">
    <w:p w:rsidR="00D0449E" w:rsidRDefault="00D04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3AD"/>
    <w:multiLevelType w:val="hybridMultilevel"/>
    <w:tmpl w:val="18BADDB4"/>
    <w:lvl w:ilvl="0" w:tplc="04190011">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
    <w:nsid w:val="02E3775C"/>
    <w:multiLevelType w:val="hybridMultilevel"/>
    <w:tmpl w:val="0A36109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17C86"/>
    <w:multiLevelType w:val="multilevel"/>
    <w:tmpl w:val="C5EEC5FC"/>
    <w:lvl w:ilvl="0">
      <w:start w:val="1"/>
      <w:numFmt w:val="decimal"/>
      <w:lvlText w:val="%1."/>
      <w:lvlJc w:val="left"/>
      <w:pPr>
        <w:tabs>
          <w:tab w:val="num" w:pos="107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BA230A"/>
    <w:multiLevelType w:val="hybridMultilevel"/>
    <w:tmpl w:val="C7BC3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2716"/>
    <w:multiLevelType w:val="hybridMultilevel"/>
    <w:tmpl w:val="9EE40CDC"/>
    <w:lvl w:ilvl="0" w:tplc="4CC237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79A186D"/>
    <w:multiLevelType w:val="hybridMultilevel"/>
    <w:tmpl w:val="AE7094B8"/>
    <w:lvl w:ilvl="0" w:tplc="CC2C5C48">
      <w:start w:val="4"/>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6">
    <w:nsid w:val="1803720B"/>
    <w:multiLevelType w:val="hybridMultilevel"/>
    <w:tmpl w:val="F844CDD4"/>
    <w:lvl w:ilvl="0" w:tplc="68EA3856">
      <w:start w:val="1"/>
      <w:numFmt w:val="decimal"/>
      <w:lvlText w:val="%1."/>
      <w:lvlJc w:val="left"/>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46AA8"/>
    <w:multiLevelType w:val="hybridMultilevel"/>
    <w:tmpl w:val="E9A05FE2"/>
    <w:lvl w:ilvl="0" w:tplc="04190011">
      <w:start w:val="1"/>
      <w:numFmt w:val="decimal"/>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8">
    <w:nsid w:val="2B273E9F"/>
    <w:multiLevelType w:val="hybridMultilevel"/>
    <w:tmpl w:val="FE104CC2"/>
    <w:lvl w:ilvl="0" w:tplc="AD44BEB0">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4C62DD"/>
    <w:multiLevelType w:val="hybridMultilevel"/>
    <w:tmpl w:val="1A78B27A"/>
    <w:lvl w:ilvl="0" w:tplc="97A659BC">
      <w:start w:val="1"/>
      <w:numFmt w:val="decimal"/>
      <w:lvlText w:val="%1."/>
      <w:lvlJc w:val="left"/>
      <w:pPr>
        <w:tabs>
          <w:tab w:val="num" w:pos="1025"/>
        </w:tabs>
        <w:ind w:left="1025" w:hanging="792"/>
      </w:pPr>
      <w:rPr>
        <w:rFonts w:hint="default"/>
      </w:rPr>
    </w:lvl>
    <w:lvl w:ilvl="1" w:tplc="04190019" w:tentative="1">
      <w:start w:val="1"/>
      <w:numFmt w:val="lowerLetter"/>
      <w:lvlText w:val="%2."/>
      <w:lvlJc w:val="left"/>
      <w:pPr>
        <w:tabs>
          <w:tab w:val="num" w:pos="1411"/>
        </w:tabs>
        <w:ind w:left="1411" w:hanging="360"/>
      </w:pPr>
    </w:lvl>
    <w:lvl w:ilvl="2" w:tplc="0419001B" w:tentative="1">
      <w:start w:val="1"/>
      <w:numFmt w:val="lowerRoman"/>
      <w:lvlText w:val="%3."/>
      <w:lvlJc w:val="right"/>
      <w:pPr>
        <w:tabs>
          <w:tab w:val="num" w:pos="2131"/>
        </w:tabs>
        <w:ind w:left="2131" w:hanging="180"/>
      </w:pPr>
    </w:lvl>
    <w:lvl w:ilvl="3" w:tplc="0419000F" w:tentative="1">
      <w:start w:val="1"/>
      <w:numFmt w:val="decimal"/>
      <w:lvlText w:val="%4."/>
      <w:lvlJc w:val="left"/>
      <w:pPr>
        <w:tabs>
          <w:tab w:val="num" w:pos="2851"/>
        </w:tabs>
        <w:ind w:left="2851" w:hanging="360"/>
      </w:pPr>
    </w:lvl>
    <w:lvl w:ilvl="4" w:tplc="04190019" w:tentative="1">
      <w:start w:val="1"/>
      <w:numFmt w:val="lowerLetter"/>
      <w:lvlText w:val="%5."/>
      <w:lvlJc w:val="left"/>
      <w:pPr>
        <w:tabs>
          <w:tab w:val="num" w:pos="3571"/>
        </w:tabs>
        <w:ind w:left="3571" w:hanging="360"/>
      </w:pPr>
    </w:lvl>
    <w:lvl w:ilvl="5" w:tplc="0419001B" w:tentative="1">
      <w:start w:val="1"/>
      <w:numFmt w:val="lowerRoman"/>
      <w:lvlText w:val="%6."/>
      <w:lvlJc w:val="right"/>
      <w:pPr>
        <w:tabs>
          <w:tab w:val="num" w:pos="4291"/>
        </w:tabs>
        <w:ind w:left="4291" w:hanging="180"/>
      </w:pPr>
    </w:lvl>
    <w:lvl w:ilvl="6" w:tplc="0419000F" w:tentative="1">
      <w:start w:val="1"/>
      <w:numFmt w:val="decimal"/>
      <w:lvlText w:val="%7."/>
      <w:lvlJc w:val="left"/>
      <w:pPr>
        <w:tabs>
          <w:tab w:val="num" w:pos="5011"/>
        </w:tabs>
        <w:ind w:left="5011" w:hanging="360"/>
      </w:pPr>
    </w:lvl>
    <w:lvl w:ilvl="7" w:tplc="04190019" w:tentative="1">
      <w:start w:val="1"/>
      <w:numFmt w:val="lowerLetter"/>
      <w:lvlText w:val="%8."/>
      <w:lvlJc w:val="left"/>
      <w:pPr>
        <w:tabs>
          <w:tab w:val="num" w:pos="5731"/>
        </w:tabs>
        <w:ind w:left="5731" w:hanging="360"/>
      </w:pPr>
    </w:lvl>
    <w:lvl w:ilvl="8" w:tplc="0419001B" w:tentative="1">
      <w:start w:val="1"/>
      <w:numFmt w:val="lowerRoman"/>
      <w:lvlText w:val="%9."/>
      <w:lvlJc w:val="right"/>
      <w:pPr>
        <w:tabs>
          <w:tab w:val="num" w:pos="6451"/>
        </w:tabs>
        <w:ind w:left="6451" w:hanging="180"/>
      </w:pPr>
    </w:lvl>
  </w:abstractNum>
  <w:abstractNum w:abstractNumId="10">
    <w:nsid w:val="345C6E3A"/>
    <w:multiLevelType w:val="singleLevel"/>
    <w:tmpl w:val="0419000F"/>
    <w:lvl w:ilvl="0">
      <w:start w:val="1"/>
      <w:numFmt w:val="decimal"/>
      <w:lvlText w:val="%1."/>
      <w:lvlJc w:val="left"/>
      <w:pPr>
        <w:tabs>
          <w:tab w:val="num" w:pos="360"/>
        </w:tabs>
        <w:ind w:left="360" w:hanging="360"/>
      </w:pPr>
    </w:lvl>
  </w:abstractNum>
  <w:abstractNum w:abstractNumId="11">
    <w:nsid w:val="38C75742"/>
    <w:multiLevelType w:val="hybridMultilevel"/>
    <w:tmpl w:val="7B12C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17807"/>
    <w:multiLevelType w:val="multilevel"/>
    <w:tmpl w:val="6C36E5CE"/>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CE0D76"/>
    <w:multiLevelType w:val="singleLevel"/>
    <w:tmpl w:val="DB5AB6A8"/>
    <w:lvl w:ilvl="0">
      <w:start w:val="1"/>
      <w:numFmt w:val="decimal"/>
      <w:lvlText w:val="%1."/>
      <w:legacy w:legacy="1" w:legacySpace="0" w:legacyIndent="355"/>
      <w:lvlJc w:val="left"/>
      <w:rPr>
        <w:rFonts w:ascii="Times New Roman" w:hAnsi="Times New Roman" w:cs="Times New Roman" w:hint="default"/>
      </w:rPr>
    </w:lvl>
  </w:abstractNum>
  <w:abstractNum w:abstractNumId="14">
    <w:nsid w:val="4FE371F1"/>
    <w:multiLevelType w:val="hybridMultilevel"/>
    <w:tmpl w:val="F4E49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504352"/>
    <w:multiLevelType w:val="hybridMultilevel"/>
    <w:tmpl w:val="6E5E6C70"/>
    <w:lvl w:ilvl="0" w:tplc="821A8FC4">
      <w:start w:val="1"/>
      <w:numFmt w:val="decimal"/>
      <w:lvlText w:val="%1."/>
      <w:lvlJc w:val="left"/>
      <w:pPr>
        <w:tabs>
          <w:tab w:val="num" w:pos="1065"/>
        </w:tabs>
        <w:ind w:left="1065" w:hanging="360"/>
      </w:pPr>
      <w:rPr>
        <w:rFonts w:hint="default"/>
      </w:rPr>
    </w:lvl>
    <w:lvl w:ilvl="1" w:tplc="BB8A30B0">
      <w:numFmt w:val="none"/>
      <w:lvlText w:val=""/>
      <w:lvlJc w:val="left"/>
      <w:pPr>
        <w:tabs>
          <w:tab w:val="num" w:pos="360"/>
        </w:tabs>
      </w:pPr>
    </w:lvl>
    <w:lvl w:ilvl="2" w:tplc="2746358A">
      <w:numFmt w:val="none"/>
      <w:lvlText w:val=""/>
      <w:lvlJc w:val="left"/>
      <w:pPr>
        <w:tabs>
          <w:tab w:val="num" w:pos="360"/>
        </w:tabs>
      </w:pPr>
    </w:lvl>
    <w:lvl w:ilvl="3" w:tplc="739802DC">
      <w:numFmt w:val="none"/>
      <w:lvlText w:val=""/>
      <w:lvlJc w:val="left"/>
      <w:pPr>
        <w:tabs>
          <w:tab w:val="num" w:pos="360"/>
        </w:tabs>
      </w:pPr>
    </w:lvl>
    <w:lvl w:ilvl="4" w:tplc="32AAFD9E">
      <w:numFmt w:val="none"/>
      <w:lvlText w:val=""/>
      <w:lvlJc w:val="left"/>
      <w:pPr>
        <w:tabs>
          <w:tab w:val="num" w:pos="360"/>
        </w:tabs>
      </w:pPr>
    </w:lvl>
    <w:lvl w:ilvl="5" w:tplc="5E32F702">
      <w:numFmt w:val="none"/>
      <w:lvlText w:val=""/>
      <w:lvlJc w:val="left"/>
      <w:pPr>
        <w:tabs>
          <w:tab w:val="num" w:pos="360"/>
        </w:tabs>
      </w:pPr>
    </w:lvl>
    <w:lvl w:ilvl="6" w:tplc="9950F792">
      <w:numFmt w:val="none"/>
      <w:lvlText w:val=""/>
      <w:lvlJc w:val="left"/>
      <w:pPr>
        <w:tabs>
          <w:tab w:val="num" w:pos="360"/>
        </w:tabs>
      </w:pPr>
    </w:lvl>
    <w:lvl w:ilvl="7" w:tplc="59AED5DE">
      <w:numFmt w:val="none"/>
      <w:lvlText w:val=""/>
      <w:lvlJc w:val="left"/>
      <w:pPr>
        <w:tabs>
          <w:tab w:val="num" w:pos="360"/>
        </w:tabs>
      </w:pPr>
    </w:lvl>
    <w:lvl w:ilvl="8" w:tplc="377E5F4E">
      <w:numFmt w:val="none"/>
      <w:lvlText w:val=""/>
      <w:lvlJc w:val="left"/>
      <w:pPr>
        <w:tabs>
          <w:tab w:val="num" w:pos="360"/>
        </w:tabs>
      </w:pPr>
    </w:lvl>
  </w:abstractNum>
  <w:abstractNum w:abstractNumId="16">
    <w:nsid w:val="5FB604BA"/>
    <w:multiLevelType w:val="hybridMultilevel"/>
    <w:tmpl w:val="E1563DE4"/>
    <w:lvl w:ilvl="0" w:tplc="A61AC78C">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44E65"/>
    <w:multiLevelType w:val="hybridMultilevel"/>
    <w:tmpl w:val="17B028C4"/>
    <w:lvl w:ilvl="0" w:tplc="733077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6CD14C7"/>
    <w:multiLevelType w:val="multilevel"/>
    <w:tmpl w:val="E0CED7B4"/>
    <w:lvl w:ilvl="0">
      <w:start w:val="1"/>
      <w:numFmt w:val="decimal"/>
      <w:lvlText w:val="%1."/>
      <w:lvlJc w:val="left"/>
      <w:pPr>
        <w:tabs>
          <w:tab w:val="num" w:pos="284"/>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B402C"/>
    <w:multiLevelType w:val="hybridMultilevel"/>
    <w:tmpl w:val="F6A25706"/>
    <w:lvl w:ilvl="0" w:tplc="7B840368">
      <w:start w:val="1"/>
      <w:numFmt w:val="decimal"/>
      <w:lvlText w:val="%1."/>
      <w:lvlJc w:val="left"/>
      <w:pPr>
        <w:ind w:left="1415" w:hanging="105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0">
    <w:nsid w:val="70B23E30"/>
    <w:multiLevelType w:val="hybridMultilevel"/>
    <w:tmpl w:val="D4A419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3FD79C8"/>
    <w:multiLevelType w:val="hybridMultilevel"/>
    <w:tmpl w:val="5BFA09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0F5FCB"/>
    <w:multiLevelType w:val="multilevel"/>
    <w:tmpl w:val="73B6A880"/>
    <w:lvl w:ilvl="0">
      <w:start w:val="1"/>
      <w:numFmt w:val="decimal"/>
      <w:lvlText w:val="%1."/>
      <w:lvlJc w:val="left"/>
      <w:pPr>
        <w:tabs>
          <w:tab w:val="num" w:pos="284"/>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BB35EF8"/>
    <w:multiLevelType w:val="hybridMultilevel"/>
    <w:tmpl w:val="6E4A64F8"/>
    <w:lvl w:ilvl="0" w:tplc="30C2EC00">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num w:numId="1">
    <w:abstractNumId w:val="17"/>
  </w:num>
  <w:num w:numId="2">
    <w:abstractNumId w:val="10"/>
  </w:num>
  <w:num w:numId="3">
    <w:abstractNumId w:val="13"/>
  </w:num>
  <w:num w:numId="4">
    <w:abstractNumId w:val="14"/>
  </w:num>
  <w:num w:numId="5">
    <w:abstractNumId w:val="6"/>
  </w:num>
  <w:num w:numId="6">
    <w:abstractNumId w:val="2"/>
  </w:num>
  <w:num w:numId="7">
    <w:abstractNumId w:val="18"/>
  </w:num>
  <w:num w:numId="8">
    <w:abstractNumId w:val="22"/>
  </w:num>
  <w:num w:numId="9">
    <w:abstractNumId w:val="12"/>
  </w:num>
  <w:num w:numId="10">
    <w:abstractNumId w:val="15"/>
  </w:num>
  <w:num w:numId="11">
    <w:abstractNumId w:val="1"/>
  </w:num>
  <w:num w:numId="12">
    <w:abstractNumId w:val="4"/>
  </w:num>
  <w:num w:numId="13">
    <w:abstractNumId w:val="23"/>
  </w:num>
  <w:num w:numId="14">
    <w:abstractNumId w:val="5"/>
  </w:num>
  <w:num w:numId="15">
    <w:abstractNumId w:val="11"/>
  </w:num>
  <w:num w:numId="16">
    <w:abstractNumId w:val="9"/>
  </w:num>
  <w:num w:numId="17">
    <w:abstractNumId w:val="16"/>
  </w:num>
  <w:num w:numId="18">
    <w:abstractNumId w:val="0"/>
  </w:num>
  <w:num w:numId="19">
    <w:abstractNumId w:val="7"/>
  </w:num>
  <w:num w:numId="20">
    <w:abstractNumId w:val="19"/>
  </w:num>
  <w:num w:numId="21">
    <w:abstractNumId w:val="3"/>
  </w:num>
  <w:num w:numId="22">
    <w:abstractNumId w:val="21"/>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7B7F0D"/>
    <w:rsid w:val="00001DC9"/>
    <w:rsid w:val="00001EEA"/>
    <w:rsid w:val="000143F6"/>
    <w:rsid w:val="000149B9"/>
    <w:rsid w:val="00015853"/>
    <w:rsid w:val="0001594C"/>
    <w:rsid w:val="000234FE"/>
    <w:rsid w:val="00030DDF"/>
    <w:rsid w:val="00030E79"/>
    <w:rsid w:val="000342BA"/>
    <w:rsid w:val="0004035E"/>
    <w:rsid w:val="00042AC5"/>
    <w:rsid w:val="00045543"/>
    <w:rsid w:val="0005132D"/>
    <w:rsid w:val="00055D30"/>
    <w:rsid w:val="00056B1F"/>
    <w:rsid w:val="00056C73"/>
    <w:rsid w:val="0006046F"/>
    <w:rsid w:val="00061C9D"/>
    <w:rsid w:val="000633CD"/>
    <w:rsid w:val="00066EE1"/>
    <w:rsid w:val="0007005E"/>
    <w:rsid w:val="00070EE1"/>
    <w:rsid w:val="0007379C"/>
    <w:rsid w:val="00075585"/>
    <w:rsid w:val="00075DFE"/>
    <w:rsid w:val="000776C8"/>
    <w:rsid w:val="000812F2"/>
    <w:rsid w:val="00083A30"/>
    <w:rsid w:val="00091C4F"/>
    <w:rsid w:val="00095C59"/>
    <w:rsid w:val="000A6686"/>
    <w:rsid w:val="000B41D7"/>
    <w:rsid w:val="000B696C"/>
    <w:rsid w:val="000B6F4D"/>
    <w:rsid w:val="000B78A4"/>
    <w:rsid w:val="000C10B0"/>
    <w:rsid w:val="000C6FD0"/>
    <w:rsid w:val="000D2CF6"/>
    <w:rsid w:val="000D2DCC"/>
    <w:rsid w:val="000D6B2F"/>
    <w:rsid w:val="000D6BBD"/>
    <w:rsid w:val="000D6FA6"/>
    <w:rsid w:val="000D701E"/>
    <w:rsid w:val="000E2C87"/>
    <w:rsid w:val="000E604D"/>
    <w:rsid w:val="000E6910"/>
    <w:rsid w:val="000F1290"/>
    <w:rsid w:val="000F157E"/>
    <w:rsid w:val="000F265E"/>
    <w:rsid w:val="000F2DD8"/>
    <w:rsid w:val="000F58ED"/>
    <w:rsid w:val="00101140"/>
    <w:rsid w:val="00102178"/>
    <w:rsid w:val="0010400E"/>
    <w:rsid w:val="00111D2A"/>
    <w:rsid w:val="00112A0B"/>
    <w:rsid w:val="00113326"/>
    <w:rsid w:val="00117517"/>
    <w:rsid w:val="00117645"/>
    <w:rsid w:val="00122FCB"/>
    <w:rsid w:val="001253D3"/>
    <w:rsid w:val="00133ADE"/>
    <w:rsid w:val="0013692E"/>
    <w:rsid w:val="00136F03"/>
    <w:rsid w:val="001413B8"/>
    <w:rsid w:val="0014218A"/>
    <w:rsid w:val="00142FAA"/>
    <w:rsid w:val="00146C84"/>
    <w:rsid w:val="001503EA"/>
    <w:rsid w:val="001507BD"/>
    <w:rsid w:val="00151959"/>
    <w:rsid w:val="001524F8"/>
    <w:rsid w:val="001544D0"/>
    <w:rsid w:val="00154D1B"/>
    <w:rsid w:val="00155805"/>
    <w:rsid w:val="001573B2"/>
    <w:rsid w:val="00157C57"/>
    <w:rsid w:val="0016157D"/>
    <w:rsid w:val="00167B82"/>
    <w:rsid w:val="00172FB6"/>
    <w:rsid w:val="00175B60"/>
    <w:rsid w:val="001766DA"/>
    <w:rsid w:val="00176BA4"/>
    <w:rsid w:val="001775ED"/>
    <w:rsid w:val="001803EB"/>
    <w:rsid w:val="00185396"/>
    <w:rsid w:val="00186294"/>
    <w:rsid w:val="0018635F"/>
    <w:rsid w:val="00187A2E"/>
    <w:rsid w:val="0019172D"/>
    <w:rsid w:val="001917AE"/>
    <w:rsid w:val="00196BCB"/>
    <w:rsid w:val="001A2143"/>
    <w:rsid w:val="001A26ED"/>
    <w:rsid w:val="001A2DEA"/>
    <w:rsid w:val="001A559D"/>
    <w:rsid w:val="001A58D2"/>
    <w:rsid w:val="001B45F9"/>
    <w:rsid w:val="001B4BC5"/>
    <w:rsid w:val="001C37CE"/>
    <w:rsid w:val="001C4C01"/>
    <w:rsid w:val="001C5287"/>
    <w:rsid w:val="001D03FA"/>
    <w:rsid w:val="001D2B33"/>
    <w:rsid w:val="001E033B"/>
    <w:rsid w:val="001E3E2D"/>
    <w:rsid w:val="001F1CEA"/>
    <w:rsid w:val="001F23F5"/>
    <w:rsid w:val="001F3A7E"/>
    <w:rsid w:val="001F7313"/>
    <w:rsid w:val="001F77DD"/>
    <w:rsid w:val="002009FE"/>
    <w:rsid w:val="00212B35"/>
    <w:rsid w:val="002136E8"/>
    <w:rsid w:val="002166CB"/>
    <w:rsid w:val="00216A76"/>
    <w:rsid w:val="00217712"/>
    <w:rsid w:val="00217E19"/>
    <w:rsid w:val="00230015"/>
    <w:rsid w:val="00231449"/>
    <w:rsid w:val="00231E2B"/>
    <w:rsid w:val="002350F5"/>
    <w:rsid w:val="00235BDA"/>
    <w:rsid w:val="00235CAB"/>
    <w:rsid w:val="002374F0"/>
    <w:rsid w:val="00237DB1"/>
    <w:rsid w:val="002444AB"/>
    <w:rsid w:val="00251117"/>
    <w:rsid w:val="00251C32"/>
    <w:rsid w:val="00261A28"/>
    <w:rsid w:val="002627C7"/>
    <w:rsid w:val="00264AC8"/>
    <w:rsid w:val="002658A4"/>
    <w:rsid w:val="002661B0"/>
    <w:rsid w:val="0026697D"/>
    <w:rsid w:val="0026794C"/>
    <w:rsid w:val="00267EFF"/>
    <w:rsid w:val="00270115"/>
    <w:rsid w:val="00274AD4"/>
    <w:rsid w:val="002757BB"/>
    <w:rsid w:val="00280925"/>
    <w:rsid w:val="00284154"/>
    <w:rsid w:val="00285275"/>
    <w:rsid w:val="00285395"/>
    <w:rsid w:val="002914C0"/>
    <w:rsid w:val="00292F9E"/>
    <w:rsid w:val="0029433F"/>
    <w:rsid w:val="00296431"/>
    <w:rsid w:val="002A4633"/>
    <w:rsid w:val="002A5C5E"/>
    <w:rsid w:val="002B29EB"/>
    <w:rsid w:val="002B6A0E"/>
    <w:rsid w:val="002C46EA"/>
    <w:rsid w:val="002D00DA"/>
    <w:rsid w:val="002D4A9A"/>
    <w:rsid w:val="002D611E"/>
    <w:rsid w:val="002D6F4F"/>
    <w:rsid w:val="002E1E3A"/>
    <w:rsid w:val="002E414D"/>
    <w:rsid w:val="002F09EE"/>
    <w:rsid w:val="002F4455"/>
    <w:rsid w:val="002F68D4"/>
    <w:rsid w:val="002F6BAD"/>
    <w:rsid w:val="00302C99"/>
    <w:rsid w:val="00304CFF"/>
    <w:rsid w:val="00305331"/>
    <w:rsid w:val="00306EBD"/>
    <w:rsid w:val="00307AEE"/>
    <w:rsid w:val="00307FBD"/>
    <w:rsid w:val="003106CB"/>
    <w:rsid w:val="00312557"/>
    <w:rsid w:val="003159FE"/>
    <w:rsid w:val="00316F75"/>
    <w:rsid w:val="00317BCF"/>
    <w:rsid w:val="003219A7"/>
    <w:rsid w:val="00324C1D"/>
    <w:rsid w:val="003307A8"/>
    <w:rsid w:val="003317FF"/>
    <w:rsid w:val="0033361F"/>
    <w:rsid w:val="003349AE"/>
    <w:rsid w:val="003366F3"/>
    <w:rsid w:val="0034090D"/>
    <w:rsid w:val="00340D66"/>
    <w:rsid w:val="0034316A"/>
    <w:rsid w:val="0034615B"/>
    <w:rsid w:val="0034748E"/>
    <w:rsid w:val="00351380"/>
    <w:rsid w:val="00351D1D"/>
    <w:rsid w:val="00353C22"/>
    <w:rsid w:val="00360997"/>
    <w:rsid w:val="00360F71"/>
    <w:rsid w:val="00362BB1"/>
    <w:rsid w:val="00363D12"/>
    <w:rsid w:val="00367820"/>
    <w:rsid w:val="003701D8"/>
    <w:rsid w:val="003724A6"/>
    <w:rsid w:val="003809ED"/>
    <w:rsid w:val="0038497B"/>
    <w:rsid w:val="00386BF5"/>
    <w:rsid w:val="003907DA"/>
    <w:rsid w:val="00391D0B"/>
    <w:rsid w:val="00392A70"/>
    <w:rsid w:val="00392DE8"/>
    <w:rsid w:val="003A1E8C"/>
    <w:rsid w:val="003A4F1C"/>
    <w:rsid w:val="003B01DC"/>
    <w:rsid w:val="003B3490"/>
    <w:rsid w:val="003B7B9A"/>
    <w:rsid w:val="003B7C9D"/>
    <w:rsid w:val="003C56F5"/>
    <w:rsid w:val="003C5DBD"/>
    <w:rsid w:val="003D03A9"/>
    <w:rsid w:val="003D4DE9"/>
    <w:rsid w:val="003E0FED"/>
    <w:rsid w:val="003E1DED"/>
    <w:rsid w:val="003E38D5"/>
    <w:rsid w:val="003F1F40"/>
    <w:rsid w:val="003F273C"/>
    <w:rsid w:val="003F3C14"/>
    <w:rsid w:val="003F4627"/>
    <w:rsid w:val="003F7328"/>
    <w:rsid w:val="003F7605"/>
    <w:rsid w:val="003F78A0"/>
    <w:rsid w:val="004038C1"/>
    <w:rsid w:val="00403C04"/>
    <w:rsid w:val="004041F2"/>
    <w:rsid w:val="00407644"/>
    <w:rsid w:val="00411827"/>
    <w:rsid w:val="00415A13"/>
    <w:rsid w:val="00424181"/>
    <w:rsid w:val="00424F6E"/>
    <w:rsid w:val="00431390"/>
    <w:rsid w:val="00431C5B"/>
    <w:rsid w:val="00432E91"/>
    <w:rsid w:val="00433CC6"/>
    <w:rsid w:val="00436552"/>
    <w:rsid w:val="00440336"/>
    <w:rsid w:val="00440E01"/>
    <w:rsid w:val="0044313D"/>
    <w:rsid w:val="00443B6A"/>
    <w:rsid w:val="00443CB2"/>
    <w:rsid w:val="00447564"/>
    <w:rsid w:val="00447F5C"/>
    <w:rsid w:val="00450B62"/>
    <w:rsid w:val="004539BC"/>
    <w:rsid w:val="004541AE"/>
    <w:rsid w:val="00460AC2"/>
    <w:rsid w:val="00467DF1"/>
    <w:rsid w:val="00471B80"/>
    <w:rsid w:val="00473827"/>
    <w:rsid w:val="00473BC4"/>
    <w:rsid w:val="0047573C"/>
    <w:rsid w:val="00480273"/>
    <w:rsid w:val="00482D4C"/>
    <w:rsid w:val="00483EF8"/>
    <w:rsid w:val="00490B73"/>
    <w:rsid w:val="00491CDE"/>
    <w:rsid w:val="00494758"/>
    <w:rsid w:val="00494ED6"/>
    <w:rsid w:val="004952F2"/>
    <w:rsid w:val="00497B29"/>
    <w:rsid w:val="004A0249"/>
    <w:rsid w:val="004A2267"/>
    <w:rsid w:val="004A39E9"/>
    <w:rsid w:val="004A3BBB"/>
    <w:rsid w:val="004A69F5"/>
    <w:rsid w:val="004B086B"/>
    <w:rsid w:val="004B2262"/>
    <w:rsid w:val="004B6922"/>
    <w:rsid w:val="004B7523"/>
    <w:rsid w:val="004B7E6C"/>
    <w:rsid w:val="004C3356"/>
    <w:rsid w:val="004C3603"/>
    <w:rsid w:val="004D0668"/>
    <w:rsid w:val="004D439C"/>
    <w:rsid w:val="004D4B16"/>
    <w:rsid w:val="004D50F2"/>
    <w:rsid w:val="004D5254"/>
    <w:rsid w:val="004E1AC9"/>
    <w:rsid w:val="004E6953"/>
    <w:rsid w:val="004E6ECA"/>
    <w:rsid w:val="004F3D7D"/>
    <w:rsid w:val="004F4859"/>
    <w:rsid w:val="004F48A3"/>
    <w:rsid w:val="004F62D2"/>
    <w:rsid w:val="00500733"/>
    <w:rsid w:val="005008D2"/>
    <w:rsid w:val="005016BB"/>
    <w:rsid w:val="00504F83"/>
    <w:rsid w:val="005058FB"/>
    <w:rsid w:val="00510493"/>
    <w:rsid w:val="00516537"/>
    <w:rsid w:val="00516646"/>
    <w:rsid w:val="005174D3"/>
    <w:rsid w:val="005219EC"/>
    <w:rsid w:val="005274C2"/>
    <w:rsid w:val="00532F10"/>
    <w:rsid w:val="005345F9"/>
    <w:rsid w:val="00534715"/>
    <w:rsid w:val="00534E9E"/>
    <w:rsid w:val="0053518F"/>
    <w:rsid w:val="00536BB6"/>
    <w:rsid w:val="00537D84"/>
    <w:rsid w:val="005406CB"/>
    <w:rsid w:val="005428AB"/>
    <w:rsid w:val="00545C32"/>
    <w:rsid w:val="00550E04"/>
    <w:rsid w:val="00552F03"/>
    <w:rsid w:val="00554436"/>
    <w:rsid w:val="005546E4"/>
    <w:rsid w:val="0055576D"/>
    <w:rsid w:val="00562CE3"/>
    <w:rsid w:val="005632A7"/>
    <w:rsid w:val="00573A1A"/>
    <w:rsid w:val="00575E81"/>
    <w:rsid w:val="00576EF8"/>
    <w:rsid w:val="00577EFA"/>
    <w:rsid w:val="005801C4"/>
    <w:rsid w:val="00582E3B"/>
    <w:rsid w:val="00585B82"/>
    <w:rsid w:val="0059772B"/>
    <w:rsid w:val="005A42C9"/>
    <w:rsid w:val="005A47CB"/>
    <w:rsid w:val="005A49FD"/>
    <w:rsid w:val="005A4B54"/>
    <w:rsid w:val="005A74D6"/>
    <w:rsid w:val="005B0CBE"/>
    <w:rsid w:val="005B0E6F"/>
    <w:rsid w:val="005B3960"/>
    <w:rsid w:val="005B3EF7"/>
    <w:rsid w:val="005B43A4"/>
    <w:rsid w:val="005C5E5B"/>
    <w:rsid w:val="005D080A"/>
    <w:rsid w:val="005D3FDC"/>
    <w:rsid w:val="005D60B1"/>
    <w:rsid w:val="005D7EA6"/>
    <w:rsid w:val="005E2E88"/>
    <w:rsid w:val="005E3C8E"/>
    <w:rsid w:val="005E4181"/>
    <w:rsid w:val="005E4EB4"/>
    <w:rsid w:val="005F5D20"/>
    <w:rsid w:val="005F6146"/>
    <w:rsid w:val="005F7F0E"/>
    <w:rsid w:val="00601722"/>
    <w:rsid w:val="00601F36"/>
    <w:rsid w:val="00604F64"/>
    <w:rsid w:val="00616DD5"/>
    <w:rsid w:val="006217F9"/>
    <w:rsid w:val="0062333E"/>
    <w:rsid w:val="006326EF"/>
    <w:rsid w:val="00641A29"/>
    <w:rsid w:val="00642BDB"/>
    <w:rsid w:val="00644BD4"/>
    <w:rsid w:val="0064519E"/>
    <w:rsid w:val="00645F5D"/>
    <w:rsid w:val="0065276D"/>
    <w:rsid w:val="0065352B"/>
    <w:rsid w:val="006600B9"/>
    <w:rsid w:val="00660C0C"/>
    <w:rsid w:val="00662FA7"/>
    <w:rsid w:val="00672C5F"/>
    <w:rsid w:val="00680336"/>
    <w:rsid w:val="00681147"/>
    <w:rsid w:val="00682346"/>
    <w:rsid w:val="0068249F"/>
    <w:rsid w:val="00682894"/>
    <w:rsid w:val="006845F9"/>
    <w:rsid w:val="00685BF6"/>
    <w:rsid w:val="00696D63"/>
    <w:rsid w:val="006975E1"/>
    <w:rsid w:val="006A2C8B"/>
    <w:rsid w:val="006A31D3"/>
    <w:rsid w:val="006B7239"/>
    <w:rsid w:val="006C4F85"/>
    <w:rsid w:val="006C7DCB"/>
    <w:rsid w:val="006D109D"/>
    <w:rsid w:val="006D30E6"/>
    <w:rsid w:val="006E068B"/>
    <w:rsid w:val="006E1475"/>
    <w:rsid w:val="006E66CE"/>
    <w:rsid w:val="006E6E2B"/>
    <w:rsid w:val="006E75E6"/>
    <w:rsid w:val="006F120B"/>
    <w:rsid w:val="006F1A91"/>
    <w:rsid w:val="006F6CB9"/>
    <w:rsid w:val="00701103"/>
    <w:rsid w:val="00706396"/>
    <w:rsid w:val="007071D8"/>
    <w:rsid w:val="0071104A"/>
    <w:rsid w:val="00716CF6"/>
    <w:rsid w:val="00717F59"/>
    <w:rsid w:val="007206D5"/>
    <w:rsid w:val="00721851"/>
    <w:rsid w:val="0072198E"/>
    <w:rsid w:val="00724AC9"/>
    <w:rsid w:val="00725E6C"/>
    <w:rsid w:val="00731D3D"/>
    <w:rsid w:val="007353E9"/>
    <w:rsid w:val="00737BCB"/>
    <w:rsid w:val="0074052A"/>
    <w:rsid w:val="00742BB9"/>
    <w:rsid w:val="00742CF2"/>
    <w:rsid w:val="00744341"/>
    <w:rsid w:val="00753833"/>
    <w:rsid w:val="00756E1F"/>
    <w:rsid w:val="007614E5"/>
    <w:rsid w:val="00762601"/>
    <w:rsid w:val="00766962"/>
    <w:rsid w:val="0076700F"/>
    <w:rsid w:val="00770703"/>
    <w:rsid w:val="0077299A"/>
    <w:rsid w:val="00781D72"/>
    <w:rsid w:val="007823F6"/>
    <w:rsid w:val="007856AD"/>
    <w:rsid w:val="00795C3D"/>
    <w:rsid w:val="00797238"/>
    <w:rsid w:val="00797D76"/>
    <w:rsid w:val="007A2DE1"/>
    <w:rsid w:val="007B3525"/>
    <w:rsid w:val="007B53F8"/>
    <w:rsid w:val="007B5E52"/>
    <w:rsid w:val="007B7799"/>
    <w:rsid w:val="007B7998"/>
    <w:rsid w:val="007B7F0D"/>
    <w:rsid w:val="007C0B7E"/>
    <w:rsid w:val="007C27C5"/>
    <w:rsid w:val="007D062B"/>
    <w:rsid w:val="007D2AC7"/>
    <w:rsid w:val="007D38A1"/>
    <w:rsid w:val="007D7CEC"/>
    <w:rsid w:val="007E0154"/>
    <w:rsid w:val="007E1E78"/>
    <w:rsid w:val="007E3A52"/>
    <w:rsid w:val="007E58FA"/>
    <w:rsid w:val="007E7C51"/>
    <w:rsid w:val="007F01EB"/>
    <w:rsid w:val="007F2B38"/>
    <w:rsid w:val="007F53AE"/>
    <w:rsid w:val="007F785D"/>
    <w:rsid w:val="00800E1B"/>
    <w:rsid w:val="00801A49"/>
    <w:rsid w:val="00802C81"/>
    <w:rsid w:val="00802D4A"/>
    <w:rsid w:val="00803F73"/>
    <w:rsid w:val="008046DF"/>
    <w:rsid w:val="008053A8"/>
    <w:rsid w:val="00810A69"/>
    <w:rsid w:val="00814942"/>
    <w:rsid w:val="00820FE6"/>
    <w:rsid w:val="00823966"/>
    <w:rsid w:val="008244B9"/>
    <w:rsid w:val="00824F61"/>
    <w:rsid w:val="0083068D"/>
    <w:rsid w:val="008330B5"/>
    <w:rsid w:val="00840FA7"/>
    <w:rsid w:val="00844013"/>
    <w:rsid w:val="00844D49"/>
    <w:rsid w:val="00850E81"/>
    <w:rsid w:val="00861827"/>
    <w:rsid w:val="00864D1E"/>
    <w:rsid w:val="00865555"/>
    <w:rsid w:val="008755D2"/>
    <w:rsid w:val="008758D7"/>
    <w:rsid w:val="00881C05"/>
    <w:rsid w:val="0088216E"/>
    <w:rsid w:val="00885901"/>
    <w:rsid w:val="00890B51"/>
    <w:rsid w:val="00891FF9"/>
    <w:rsid w:val="008928AC"/>
    <w:rsid w:val="00892D03"/>
    <w:rsid w:val="00897323"/>
    <w:rsid w:val="00897965"/>
    <w:rsid w:val="00897A48"/>
    <w:rsid w:val="00897EF3"/>
    <w:rsid w:val="008A50B5"/>
    <w:rsid w:val="008A6C4C"/>
    <w:rsid w:val="008A711C"/>
    <w:rsid w:val="008A7191"/>
    <w:rsid w:val="008A7A15"/>
    <w:rsid w:val="008B1152"/>
    <w:rsid w:val="008B2753"/>
    <w:rsid w:val="008B2F9A"/>
    <w:rsid w:val="008B3A1D"/>
    <w:rsid w:val="008C0B2C"/>
    <w:rsid w:val="008D04D8"/>
    <w:rsid w:val="008D691A"/>
    <w:rsid w:val="008E1E54"/>
    <w:rsid w:val="008E2448"/>
    <w:rsid w:val="008E25AF"/>
    <w:rsid w:val="008E2842"/>
    <w:rsid w:val="008E6E9E"/>
    <w:rsid w:val="008E79AB"/>
    <w:rsid w:val="008F7FD1"/>
    <w:rsid w:val="009011F4"/>
    <w:rsid w:val="009012FF"/>
    <w:rsid w:val="0090656C"/>
    <w:rsid w:val="00910CF8"/>
    <w:rsid w:val="00912241"/>
    <w:rsid w:val="009151E5"/>
    <w:rsid w:val="00920A21"/>
    <w:rsid w:val="00921C2C"/>
    <w:rsid w:val="00926073"/>
    <w:rsid w:val="009330DE"/>
    <w:rsid w:val="00934D7E"/>
    <w:rsid w:val="009365FB"/>
    <w:rsid w:val="00937316"/>
    <w:rsid w:val="009415B0"/>
    <w:rsid w:val="0094793F"/>
    <w:rsid w:val="00947F96"/>
    <w:rsid w:val="00952329"/>
    <w:rsid w:val="009571EA"/>
    <w:rsid w:val="0096122E"/>
    <w:rsid w:val="009631F1"/>
    <w:rsid w:val="0096324F"/>
    <w:rsid w:val="009644BF"/>
    <w:rsid w:val="00964897"/>
    <w:rsid w:val="00965B8C"/>
    <w:rsid w:val="009718E3"/>
    <w:rsid w:val="0097280E"/>
    <w:rsid w:val="00973F71"/>
    <w:rsid w:val="00981B26"/>
    <w:rsid w:val="00981D18"/>
    <w:rsid w:val="00982ACC"/>
    <w:rsid w:val="0098706A"/>
    <w:rsid w:val="00987A4A"/>
    <w:rsid w:val="00987A6B"/>
    <w:rsid w:val="00991C81"/>
    <w:rsid w:val="0099275E"/>
    <w:rsid w:val="009A0587"/>
    <w:rsid w:val="009A3ABA"/>
    <w:rsid w:val="009A5B4D"/>
    <w:rsid w:val="009B76DF"/>
    <w:rsid w:val="009C2AAA"/>
    <w:rsid w:val="009D07DA"/>
    <w:rsid w:val="009D1CC3"/>
    <w:rsid w:val="009D3483"/>
    <w:rsid w:val="009D4EF0"/>
    <w:rsid w:val="009D554B"/>
    <w:rsid w:val="009D6012"/>
    <w:rsid w:val="009E34C5"/>
    <w:rsid w:val="009E3E2C"/>
    <w:rsid w:val="009E409F"/>
    <w:rsid w:val="009E4354"/>
    <w:rsid w:val="009E75FE"/>
    <w:rsid w:val="009F34F3"/>
    <w:rsid w:val="00A00EC8"/>
    <w:rsid w:val="00A02383"/>
    <w:rsid w:val="00A03386"/>
    <w:rsid w:val="00A07904"/>
    <w:rsid w:val="00A10752"/>
    <w:rsid w:val="00A14F0B"/>
    <w:rsid w:val="00A15B81"/>
    <w:rsid w:val="00A237A8"/>
    <w:rsid w:val="00A348F2"/>
    <w:rsid w:val="00A34CB1"/>
    <w:rsid w:val="00A35D9B"/>
    <w:rsid w:val="00A422DC"/>
    <w:rsid w:val="00A50251"/>
    <w:rsid w:val="00A5047E"/>
    <w:rsid w:val="00A504EC"/>
    <w:rsid w:val="00A534E1"/>
    <w:rsid w:val="00A5387C"/>
    <w:rsid w:val="00A555DB"/>
    <w:rsid w:val="00A61260"/>
    <w:rsid w:val="00A623A0"/>
    <w:rsid w:val="00A63049"/>
    <w:rsid w:val="00A659B3"/>
    <w:rsid w:val="00A65E8B"/>
    <w:rsid w:val="00A70DCE"/>
    <w:rsid w:val="00A719C6"/>
    <w:rsid w:val="00A72221"/>
    <w:rsid w:val="00A725AA"/>
    <w:rsid w:val="00A75C65"/>
    <w:rsid w:val="00A7747C"/>
    <w:rsid w:val="00A77791"/>
    <w:rsid w:val="00A778E4"/>
    <w:rsid w:val="00A821B0"/>
    <w:rsid w:val="00A838FE"/>
    <w:rsid w:val="00A847B6"/>
    <w:rsid w:val="00A86A7E"/>
    <w:rsid w:val="00A91671"/>
    <w:rsid w:val="00A935FF"/>
    <w:rsid w:val="00AA7032"/>
    <w:rsid w:val="00AB20ED"/>
    <w:rsid w:val="00AB3499"/>
    <w:rsid w:val="00AB446E"/>
    <w:rsid w:val="00AB4AF7"/>
    <w:rsid w:val="00AB5843"/>
    <w:rsid w:val="00AC31C3"/>
    <w:rsid w:val="00AC3F4D"/>
    <w:rsid w:val="00AC4738"/>
    <w:rsid w:val="00AC4AB4"/>
    <w:rsid w:val="00AD0529"/>
    <w:rsid w:val="00AD0A6B"/>
    <w:rsid w:val="00AD1DA0"/>
    <w:rsid w:val="00AD4AB2"/>
    <w:rsid w:val="00AD5167"/>
    <w:rsid w:val="00AD7F65"/>
    <w:rsid w:val="00AE07B9"/>
    <w:rsid w:val="00AF073F"/>
    <w:rsid w:val="00AF1265"/>
    <w:rsid w:val="00AF2381"/>
    <w:rsid w:val="00AF3116"/>
    <w:rsid w:val="00AF5053"/>
    <w:rsid w:val="00AF5D66"/>
    <w:rsid w:val="00AF6FAA"/>
    <w:rsid w:val="00B03073"/>
    <w:rsid w:val="00B07394"/>
    <w:rsid w:val="00B07B8B"/>
    <w:rsid w:val="00B07F06"/>
    <w:rsid w:val="00B1633B"/>
    <w:rsid w:val="00B21368"/>
    <w:rsid w:val="00B2760C"/>
    <w:rsid w:val="00B31F3A"/>
    <w:rsid w:val="00B33AFB"/>
    <w:rsid w:val="00B3543D"/>
    <w:rsid w:val="00B36A23"/>
    <w:rsid w:val="00B40007"/>
    <w:rsid w:val="00B403E4"/>
    <w:rsid w:val="00B418CD"/>
    <w:rsid w:val="00B436D8"/>
    <w:rsid w:val="00B45996"/>
    <w:rsid w:val="00B53394"/>
    <w:rsid w:val="00B5576F"/>
    <w:rsid w:val="00B57FEB"/>
    <w:rsid w:val="00B60E59"/>
    <w:rsid w:val="00B629E0"/>
    <w:rsid w:val="00B66026"/>
    <w:rsid w:val="00B706B2"/>
    <w:rsid w:val="00B73EC2"/>
    <w:rsid w:val="00B740C9"/>
    <w:rsid w:val="00B7760D"/>
    <w:rsid w:val="00B83C4B"/>
    <w:rsid w:val="00B86BC8"/>
    <w:rsid w:val="00B90502"/>
    <w:rsid w:val="00B918BE"/>
    <w:rsid w:val="00B91ACD"/>
    <w:rsid w:val="00B96B79"/>
    <w:rsid w:val="00BB5D78"/>
    <w:rsid w:val="00BC3A75"/>
    <w:rsid w:val="00BC4FBE"/>
    <w:rsid w:val="00BC55AD"/>
    <w:rsid w:val="00BC5723"/>
    <w:rsid w:val="00BD0B52"/>
    <w:rsid w:val="00BD3689"/>
    <w:rsid w:val="00BD7308"/>
    <w:rsid w:val="00BE01B9"/>
    <w:rsid w:val="00BE568C"/>
    <w:rsid w:val="00BE63FF"/>
    <w:rsid w:val="00BF4CE1"/>
    <w:rsid w:val="00C003BA"/>
    <w:rsid w:val="00C00CB9"/>
    <w:rsid w:val="00C122E6"/>
    <w:rsid w:val="00C1265B"/>
    <w:rsid w:val="00C143B4"/>
    <w:rsid w:val="00C15CCF"/>
    <w:rsid w:val="00C16C8A"/>
    <w:rsid w:val="00C174C0"/>
    <w:rsid w:val="00C177E5"/>
    <w:rsid w:val="00C27489"/>
    <w:rsid w:val="00C275B2"/>
    <w:rsid w:val="00C317BB"/>
    <w:rsid w:val="00C37438"/>
    <w:rsid w:val="00C37E26"/>
    <w:rsid w:val="00C4057F"/>
    <w:rsid w:val="00C409CE"/>
    <w:rsid w:val="00C428A3"/>
    <w:rsid w:val="00C46A0C"/>
    <w:rsid w:val="00C507B9"/>
    <w:rsid w:val="00C54618"/>
    <w:rsid w:val="00C55233"/>
    <w:rsid w:val="00C5596F"/>
    <w:rsid w:val="00C578E1"/>
    <w:rsid w:val="00C71769"/>
    <w:rsid w:val="00C825E7"/>
    <w:rsid w:val="00C8508A"/>
    <w:rsid w:val="00C86240"/>
    <w:rsid w:val="00C86873"/>
    <w:rsid w:val="00C86F30"/>
    <w:rsid w:val="00C909AE"/>
    <w:rsid w:val="00C92460"/>
    <w:rsid w:val="00C93D25"/>
    <w:rsid w:val="00CA2EF8"/>
    <w:rsid w:val="00CA31D9"/>
    <w:rsid w:val="00CA4189"/>
    <w:rsid w:val="00CA5BAC"/>
    <w:rsid w:val="00CB2564"/>
    <w:rsid w:val="00CB5228"/>
    <w:rsid w:val="00CC0902"/>
    <w:rsid w:val="00CC1C2F"/>
    <w:rsid w:val="00CC2989"/>
    <w:rsid w:val="00CC5903"/>
    <w:rsid w:val="00CC5FEB"/>
    <w:rsid w:val="00CD00C3"/>
    <w:rsid w:val="00CD3926"/>
    <w:rsid w:val="00CD595B"/>
    <w:rsid w:val="00CE1101"/>
    <w:rsid w:val="00CE207E"/>
    <w:rsid w:val="00CE26E5"/>
    <w:rsid w:val="00CE28D6"/>
    <w:rsid w:val="00CE35F4"/>
    <w:rsid w:val="00CE4F04"/>
    <w:rsid w:val="00CE530E"/>
    <w:rsid w:val="00CE7EF8"/>
    <w:rsid w:val="00CF1904"/>
    <w:rsid w:val="00CF5329"/>
    <w:rsid w:val="00D01376"/>
    <w:rsid w:val="00D01C41"/>
    <w:rsid w:val="00D03F09"/>
    <w:rsid w:val="00D0449E"/>
    <w:rsid w:val="00D04949"/>
    <w:rsid w:val="00D04BA6"/>
    <w:rsid w:val="00D07BCD"/>
    <w:rsid w:val="00D110CA"/>
    <w:rsid w:val="00D124C2"/>
    <w:rsid w:val="00D13083"/>
    <w:rsid w:val="00D13920"/>
    <w:rsid w:val="00D169CE"/>
    <w:rsid w:val="00D25753"/>
    <w:rsid w:val="00D27170"/>
    <w:rsid w:val="00D311F6"/>
    <w:rsid w:val="00D40B75"/>
    <w:rsid w:val="00D414B8"/>
    <w:rsid w:val="00D41DBE"/>
    <w:rsid w:val="00D43B5A"/>
    <w:rsid w:val="00D4532A"/>
    <w:rsid w:val="00D50C3F"/>
    <w:rsid w:val="00D51047"/>
    <w:rsid w:val="00D56B12"/>
    <w:rsid w:val="00D57F0C"/>
    <w:rsid w:val="00D603E7"/>
    <w:rsid w:val="00D60BEF"/>
    <w:rsid w:val="00D6484D"/>
    <w:rsid w:val="00D67714"/>
    <w:rsid w:val="00D71878"/>
    <w:rsid w:val="00D7316F"/>
    <w:rsid w:val="00D81048"/>
    <w:rsid w:val="00D833D4"/>
    <w:rsid w:val="00D84584"/>
    <w:rsid w:val="00D85EB7"/>
    <w:rsid w:val="00D905D2"/>
    <w:rsid w:val="00D9093F"/>
    <w:rsid w:val="00D9165F"/>
    <w:rsid w:val="00D9266A"/>
    <w:rsid w:val="00D938C0"/>
    <w:rsid w:val="00D960F9"/>
    <w:rsid w:val="00D967AD"/>
    <w:rsid w:val="00DA4C29"/>
    <w:rsid w:val="00DA79CB"/>
    <w:rsid w:val="00DB4EAE"/>
    <w:rsid w:val="00DC290C"/>
    <w:rsid w:val="00DC4FFA"/>
    <w:rsid w:val="00DD5435"/>
    <w:rsid w:val="00DD5673"/>
    <w:rsid w:val="00DD5BF3"/>
    <w:rsid w:val="00DD64BC"/>
    <w:rsid w:val="00DD66C3"/>
    <w:rsid w:val="00DD7685"/>
    <w:rsid w:val="00DE4C85"/>
    <w:rsid w:val="00DE68A7"/>
    <w:rsid w:val="00DF39B3"/>
    <w:rsid w:val="00DF41D0"/>
    <w:rsid w:val="00DF78D9"/>
    <w:rsid w:val="00E00843"/>
    <w:rsid w:val="00E02B01"/>
    <w:rsid w:val="00E034FC"/>
    <w:rsid w:val="00E11D2C"/>
    <w:rsid w:val="00E11E5D"/>
    <w:rsid w:val="00E1275F"/>
    <w:rsid w:val="00E14383"/>
    <w:rsid w:val="00E171BD"/>
    <w:rsid w:val="00E2354F"/>
    <w:rsid w:val="00E24253"/>
    <w:rsid w:val="00E24EDE"/>
    <w:rsid w:val="00E331AD"/>
    <w:rsid w:val="00E361DF"/>
    <w:rsid w:val="00E412A2"/>
    <w:rsid w:val="00E45475"/>
    <w:rsid w:val="00E45FE0"/>
    <w:rsid w:val="00E57827"/>
    <w:rsid w:val="00E62797"/>
    <w:rsid w:val="00E62E6A"/>
    <w:rsid w:val="00E64710"/>
    <w:rsid w:val="00E71E8A"/>
    <w:rsid w:val="00E71F73"/>
    <w:rsid w:val="00E72DAA"/>
    <w:rsid w:val="00E73009"/>
    <w:rsid w:val="00E7347F"/>
    <w:rsid w:val="00E814CF"/>
    <w:rsid w:val="00E860BC"/>
    <w:rsid w:val="00E861B0"/>
    <w:rsid w:val="00E877D0"/>
    <w:rsid w:val="00E90C59"/>
    <w:rsid w:val="00E910E8"/>
    <w:rsid w:val="00E95A5D"/>
    <w:rsid w:val="00EA2877"/>
    <w:rsid w:val="00EA355A"/>
    <w:rsid w:val="00EA67C3"/>
    <w:rsid w:val="00EB1D16"/>
    <w:rsid w:val="00EB2B8F"/>
    <w:rsid w:val="00EB4CA4"/>
    <w:rsid w:val="00EC2600"/>
    <w:rsid w:val="00EC27D9"/>
    <w:rsid w:val="00EC535C"/>
    <w:rsid w:val="00ED02B5"/>
    <w:rsid w:val="00ED3052"/>
    <w:rsid w:val="00ED61E7"/>
    <w:rsid w:val="00ED7F2A"/>
    <w:rsid w:val="00EE4E4C"/>
    <w:rsid w:val="00EE62DE"/>
    <w:rsid w:val="00EE79AA"/>
    <w:rsid w:val="00EF3EAA"/>
    <w:rsid w:val="00EF78A2"/>
    <w:rsid w:val="00F0072F"/>
    <w:rsid w:val="00F015F2"/>
    <w:rsid w:val="00F01B16"/>
    <w:rsid w:val="00F02396"/>
    <w:rsid w:val="00F02637"/>
    <w:rsid w:val="00F03983"/>
    <w:rsid w:val="00F06F59"/>
    <w:rsid w:val="00F1097E"/>
    <w:rsid w:val="00F11226"/>
    <w:rsid w:val="00F119AF"/>
    <w:rsid w:val="00F13012"/>
    <w:rsid w:val="00F2695C"/>
    <w:rsid w:val="00F26B5E"/>
    <w:rsid w:val="00F27054"/>
    <w:rsid w:val="00F334CE"/>
    <w:rsid w:val="00F36DA4"/>
    <w:rsid w:val="00F37DF2"/>
    <w:rsid w:val="00F413FB"/>
    <w:rsid w:val="00F41765"/>
    <w:rsid w:val="00F4256E"/>
    <w:rsid w:val="00F439EA"/>
    <w:rsid w:val="00F44767"/>
    <w:rsid w:val="00F452CA"/>
    <w:rsid w:val="00F45C61"/>
    <w:rsid w:val="00F50BA6"/>
    <w:rsid w:val="00F51780"/>
    <w:rsid w:val="00F518B0"/>
    <w:rsid w:val="00F5441D"/>
    <w:rsid w:val="00F55D91"/>
    <w:rsid w:val="00F561D8"/>
    <w:rsid w:val="00F565BD"/>
    <w:rsid w:val="00F56FDA"/>
    <w:rsid w:val="00F6051A"/>
    <w:rsid w:val="00F65956"/>
    <w:rsid w:val="00F6631D"/>
    <w:rsid w:val="00F70239"/>
    <w:rsid w:val="00F7068E"/>
    <w:rsid w:val="00F7513F"/>
    <w:rsid w:val="00F813BA"/>
    <w:rsid w:val="00F8755A"/>
    <w:rsid w:val="00F910CD"/>
    <w:rsid w:val="00F923C3"/>
    <w:rsid w:val="00F92587"/>
    <w:rsid w:val="00F970CC"/>
    <w:rsid w:val="00FA207B"/>
    <w:rsid w:val="00FA2477"/>
    <w:rsid w:val="00FA37C0"/>
    <w:rsid w:val="00FB2620"/>
    <w:rsid w:val="00FB4F31"/>
    <w:rsid w:val="00FB5269"/>
    <w:rsid w:val="00FB5E7A"/>
    <w:rsid w:val="00FB791D"/>
    <w:rsid w:val="00FC526B"/>
    <w:rsid w:val="00FC7592"/>
    <w:rsid w:val="00FC7B90"/>
    <w:rsid w:val="00FE0FA4"/>
    <w:rsid w:val="00FE1410"/>
    <w:rsid w:val="00FE3A34"/>
    <w:rsid w:val="00FE417A"/>
    <w:rsid w:val="00FF52CC"/>
    <w:rsid w:val="00FF6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769"/>
    <w:rPr>
      <w:sz w:val="24"/>
      <w:szCs w:val="24"/>
    </w:rPr>
  </w:style>
  <w:style w:type="paragraph" w:styleId="1">
    <w:name w:val="heading 1"/>
    <w:basedOn w:val="a"/>
    <w:next w:val="a"/>
    <w:link w:val="10"/>
    <w:qFormat/>
    <w:rsid w:val="008D04D8"/>
    <w:pPr>
      <w:keepNext/>
      <w:jc w:val="center"/>
      <w:outlineLvl w:val="0"/>
    </w:pPr>
    <w:rPr>
      <w:b/>
      <w:sz w:val="28"/>
      <w:szCs w:val="20"/>
    </w:rPr>
  </w:style>
  <w:style w:type="paragraph" w:styleId="2">
    <w:name w:val="heading 2"/>
    <w:basedOn w:val="a"/>
    <w:next w:val="a"/>
    <w:qFormat/>
    <w:rsid w:val="001E033B"/>
    <w:pPr>
      <w:keepNext/>
      <w:spacing w:before="240" w:after="60"/>
      <w:outlineLvl w:val="1"/>
    </w:pPr>
    <w:rPr>
      <w:rFonts w:ascii="Arial" w:hAnsi="Arial" w:cs="Arial"/>
      <w:b/>
      <w:bCs/>
      <w:i/>
      <w:iCs/>
      <w:sz w:val="28"/>
      <w:szCs w:val="28"/>
    </w:rPr>
  </w:style>
  <w:style w:type="paragraph" w:styleId="3">
    <w:name w:val="heading 3"/>
    <w:basedOn w:val="a"/>
    <w:next w:val="a"/>
    <w:qFormat/>
    <w:rsid w:val="001E033B"/>
    <w:pPr>
      <w:keepNext/>
      <w:spacing w:before="240" w:after="60"/>
      <w:outlineLvl w:val="2"/>
    </w:pPr>
    <w:rPr>
      <w:rFonts w:ascii="Arial" w:hAnsi="Arial" w:cs="Arial"/>
      <w:b/>
      <w:bCs/>
      <w:sz w:val="26"/>
      <w:szCs w:val="26"/>
    </w:rPr>
  </w:style>
  <w:style w:type="paragraph" w:styleId="4">
    <w:name w:val="heading 4"/>
    <w:basedOn w:val="a"/>
    <w:next w:val="a"/>
    <w:qFormat/>
    <w:rsid w:val="001E033B"/>
    <w:pPr>
      <w:keepNext/>
      <w:spacing w:before="240" w:after="60"/>
      <w:outlineLvl w:val="3"/>
    </w:pPr>
    <w:rPr>
      <w:b/>
      <w:bCs/>
      <w:sz w:val="28"/>
      <w:szCs w:val="28"/>
    </w:rPr>
  </w:style>
  <w:style w:type="paragraph" w:styleId="5">
    <w:name w:val="heading 5"/>
    <w:basedOn w:val="a"/>
    <w:next w:val="a"/>
    <w:qFormat/>
    <w:rsid w:val="001E033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04D8"/>
    <w:pPr>
      <w:ind w:firstLine="567"/>
      <w:jc w:val="both"/>
    </w:pPr>
    <w:rPr>
      <w:sz w:val="28"/>
      <w:szCs w:val="20"/>
    </w:rPr>
  </w:style>
  <w:style w:type="paragraph" w:styleId="a4">
    <w:name w:val="caption"/>
    <w:basedOn w:val="a"/>
    <w:next w:val="a"/>
    <w:qFormat/>
    <w:rsid w:val="008D04D8"/>
    <w:pPr>
      <w:jc w:val="center"/>
    </w:pPr>
    <w:rPr>
      <w:b/>
      <w:sz w:val="28"/>
      <w:szCs w:val="20"/>
    </w:rPr>
  </w:style>
  <w:style w:type="paragraph" w:styleId="a5">
    <w:name w:val="header"/>
    <w:basedOn w:val="a"/>
    <w:rsid w:val="008D04D8"/>
    <w:pPr>
      <w:tabs>
        <w:tab w:val="center" w:pos="4153"/>
        <w:tab w:val="right" w:pos="8306"/>
      </w:tabs>
    </w:pPr>
    <w:rPr>
      <w:sz w:val="20"/>
      <w:szCs w:val="20"/>
    </w:rPr>
  </w:style>
  <w:style w:type="paragraph" w:styleId="a6">
    <w:name w:val="Balloon Text"/>
    <w:basedOn w:val="a"/>
    <w:semiHidden/>
    <w:rsid w:val="00431C5B"/>
    <w:rPr>
      <w:rFonts w:ascii="Tahoma" w:hAnsi="Tahoma" w:cs="Tahoma"/>
      <w:sz w:val="16"/>
      <w:szCs w:val="16"/>
    </w:rPr>
  </w:style>
  <w:style w:type="paragraph" w:customStyle="1" w:styleId="ConsPlusNormal">
    <w:name w:val="ConsPlusNormal"/>
    <w:rsid w:val="00424F6E"/>
    <w:pPr>
      <w:widowControl w:val="0"/>
      <w:autoSpaceDE w:val="0"/>
      <w:autoSpaceDN w:val="0"/>
      <w:adjustRightInd w:val="0"/>
      <w:ind w:firstLine="720"/>
    </w:pPr>
    <w:rPr>
      <w:rFonts w:ascii="Arial" w:hAnsi="Arial" w:cs="Arial"/>
    </w:rPr>
  </w:style>
  <w:style w:type="table" w:styleId="a7">
    <w:name w:val="Table Grid"/>
    <w:basedOn w:val="a1"/>
    <w:rsid w:val="00453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ignature"/>
    <w:basedOn w:val="a"/>
    <w:rsid w:val="002E414D"/>
    <w:pPr>
      <w:ind w:left="4252"/>
    </w:pPr>
    <w:rPr>
      <w:szCs w:val="20"/>
    </w:rPr>
  </w:style>
  <w:style w:type="paragraph" w:styleId="a9">
    <w:name w:val="Subtitle"/>
    <w:basedOn w:val="a"/>
    <w:qFormat/>
    <w:rsid w:val="002E414D"/>
    <w:pPr>
      <w:spacing w:after="60"/>
      <w:jc w:val="center"/>
      <w:outlineLvl w:val="1"/>
    </w:pPr>
    <w:rPr>
      <w:rFonts w:ascii="Arial" w:hAnsi="Arial"/>
      <w:szCs w:val="20"/>
    </w:rPr>
  </w:style>
  <w:style w:type="paragraph" w:styleId="aa">
    <w:name w:val="Body Text"/>
    <w:basedOn w:val="a"/>
    <w:link w:val="ab"/>
    <w:rsid w:val="00230015"/>
    <w:pPr>
      <w:spacing w:after="120"/>
    </w:pPr>
  </w:style>
  <w:style w:type="paragraph" w:customStyle="1" w:styleId="ConsNormal">
    <w:name w:val="ConsNormal"/>
    <w:rsid w:val="00230015"/>
    <w:pPr>
      <w:widowControl w:val="0"/>
      <w:autoSpaceDE w:val="0"/>
      <w:autoSpaceDN w:val="0"/>
      <w:adjustRightInd w:val="0"/>
      <w:ind w:firstLine="720"/>
    </w:pPr>
    <w:rPr>
      <w:rFonts w:ascii="Arial" w:hAnsi="Arial" w:cs="Arial"/>
    </w:rPr>
  </w:style>
  <w:style w:type="paragraph" w:styleId="20">
    <w:name w:val="Body Text Indent 2"/>
    <w:basedOn w:val="a"/>
    <w:rsid w:val="00797D76"/>
    <w:pPr>
      <w:spacing w:after="120" w:line="480" w:lineRule="auto"/>
      <w:ind w:left="283"/>
    </w:pPr>
  </w:style>
  <w:style w:type="paragraph" w:customStyle="1" w:styleId="11">
    <w:name w:val="заголовок 1"/>
    <w:basedOn w:val="a"/>
    <w:next w:val="a"/>
    <w:rsid w:val="00FE1410"/>
    <w:pPr>
      <w:keepNext/>
      <w:autoSpaceDE w:val="0"/>
      <w:autoSpaceDN w:val="0"/>
    </w:pPr>
  </w:style>
  <w:style w:type="paragraph" w:customStyle="1" w:styleId="ConsNonformat">
    <w:name w:val="ConsNonformat"/>
    <w:rsid w:val="00FE1410"/>
    <w:pPr>
      <w:widowControl w:val="0"/>
      <w:autoSpaceDE w:val="0"/>
      <w:autoSpaceDN w:val="0"/>
      <w:adjustRightInd w:val="0"/>
    </w:pPr>
    <w:rPr>
      <w:rFonts w:ascii="Courier New" w:hAnsi="Courier New" w:cs="Courier New"/>
    </w:rPr>
  </w:style>
  <w:style w:type="paragraph" w:customStyle="1" w:styleId="12pt">
    <w:name w:val="Обычный + 12 pt"/>
    <w:aliases w:val="вправо,Слева:  -0,25 см,Справа:  -0 см,Перед:  0,5 пт,Уз..."/>
    <w:basedOn w:val="a"/>
    <w:rsid w:val="001E033B"/>
    <w:pPr>
      <w:widowControl w:val="0"/>
      <w:shd w:val="clear" w:color="auto" w:fill="FFFFFF"/>
      <w:autoSpaceDE w:val="0"/>
      <w:autoSpaceDN w:val="0"/>
      <w:adjustRightInd w:val="0"/>
      <w:spacing w:before="10"/>
      <w:ind w:left="-142" w:right="-1"/>
      <w:jc w:val="right"/>
    </w:pPr>
    <w:rPr>
      <w:rFonts w:ascii="Arial" w:hAnsi="Arial" w:cs="Arial"/>
      <w:sz w:val="28"/>
      <w:szCs w:val="28"/>
    </w:rPr>
  </w:style>
  <w:style w:type="paragraph" w:styleId="ac">
    <w:name w:val="Block Text"/>
    <w:basedOn w:val="a"/>
    <w:rsid w:val="001E033B"/>
    <w:pPr>
      <w:widowControl w:val="0"/>
      <w:shd w:val="clear" w:color="auto" w:fill="FFFFFF"/>
      <w:autoSpaceDE w:val="0"/>
      <w:autoSpaceDN w:val="0"/>
      <w:adjustRightInd w:val="0"/>
      <w:ind w:left="-142" w:right="-1" w:firstLine="862"/>
      <w:jc w:val="both"/>
    </w:pPr>
    <w:rPr>
      <w:color w:val="000000"/>
      <w:sz w:val="28"/>
      <w:szCs w:val="28"/>
    </w:rPr>
  </w:style>
  <w:style w:type="paragraph" w:customStyle="1" w:styleId="ConsTitle">
    <w:name w:val="ConsTitle"/>
    <w:rsid w:val="00AF5D66"/>
    <w:pPr>
      <w:widowControl w:val="0"/>
      <w:autoSpaceDE w:val="0"/>
      <w:autoSpaceDN w:val="0"/>
      <w:adjustRightInd w:val="0"/>
      <w:ind w:right="19772"/>
    </w:pPr>
    <w:rPr>
      <w:rFonts w:ascii="Arial" w:hAnsi="Arial" w:cs="Arial"/>
      <w:b/>
      <w:bCs/>
      <w:sz w:val="16"/>
      <w:szCs w:val="16"/>
    </w:rPr>
  </w:style>
  <w:style w:type="paragraph" w:styleId="30">
    <w:name w:val="Body Text 3"/>
    <w:basedOn w:val="a"/>
    <w:rsid w:val="008755D2"/>
    <w:pPr>
      <w:spacing w:after="120"/>
    </w:pPr>
    <w:rPr>
      <w:sz w:val="16"/>
      <w:szCs w:val="16"/>
    </w:rPr>
  </w:style>
  <w:style w:type="character" w:styleId="ad">
    <w:name w:val="page number"/>
    <w:basedOn w:val="a0"/>
    <w:rsid w:val="008755D2"/>
  </w:style>
  <w:style w:type="paragraph" w:styleId="ae">
    <w:name w:val="footer"/>
    <w:basedOn w:val="a"/>
    <w:link w:val="af"/>
    <w:rsid w:val="008755D2"/>
    <w:pPr>
      <w:tabs>
        <w:tab w:val="center" w:pos="4677"/>
        <w:tab w:val="right" w:pos="9355"/>
      </w:tabs>
    </w:pPr>
    <w:rPr>
      <w:sz w:val="20"/>
      <w:szCs w:val="20"/>
    </w:rPr>
  </w:style>
  <w:style w:type="paragraph" w:customStyle="1" w:styleId="ConsCell">
    <w:name w:val="ConsCell"/>
    <w:rsid w:val="00C71769"/>
    <w:pPr>
      <w:widowControl w:val="0"/>
      <w:autoSpaceDE w:val="0"/>
      <w:autoSpaceDN w:val="0"/>
      <w:adjustRightInd w:val="0"/>
      <w:ind w:right="19772"/>
    </w:pPr>
    <w:rPr>
      <w:rFonts w:ascii="Arial" w:hAnsi="Arial" w:cs="Arial"/>
    </w:rPr>
  </w:style>
  <w:style w:type="paragraph" w:styleId="af0">
    <w:name w:val="footnote text"/>
    <w:basedOn w:val="a"/>
    <w:semiHidden/>
    <w:rsid w:val="00C71769"/>
    <w:pPr>
      <w:overflowPunct w:val="0"/>
      <w:autoSpaceDE w:val="0"/>
      <w:autoSpaceDN w:val="0"/>
      <w:adjustRightInd w:val="0"/>
      <w:textAlignment w:val="baseline"/>
    </w:pPr>
    <w:rPr>
      <w:sz w:val="20"/>
      <w:szCs w:val="20"/>
    </w:rPr>
  </w:style>
  <w:style w:type="paragraph" w:customStyle="1" w:styleId="ConsPlusTitle">
    <w:name w:val="ConsPlusTitle"/>
    <w:rsid w:val="00C71769"/>
    <w:pPr>
      <w:widowControl w:val="0"/>
      <w:autoSpaceDE w:val="0"/>
      <w:autoSpaceDN w:val="0"/>
      <w:adjustRightInd w:val="0"/>
    </w:pPr>
    <w:rPr>
      <w:rFonts w:ascii="Arial" w:hAnsi="Arial" w:cs="Arial"/>
      <w:b/>
      <w:bCs/>
    </w:rPr>
  </w:style>
  <w:style w:type="paragraph" w:customStyle="1" w:styleId="12">
    <w:name w:val="Название1"/>
    <w:basedOn w:val="a"/>
    <w:qFormat/>
    <w:rsid w:val="00C71769"/>
    <w:pPr>
      <w:widowControl w:val="0"/>
      <w:autoSpaceDE w:val="0"/>
      <w:autoSpaceDN w:val="0"/>
      <w:adjustRightInd w:val="0"/>
      <w:spacing w:before="720"/>
      <w:ind w:left="120"/>
      <w:jc w:val="center"/>
    </w:pPr>
    <w:rPr>
      <w:b/>
      <w:sz w:val="28"/>
      <w:szCs w:val="20"/>
    </w:rPr>
  </w:style>
  <w:style w:type="paragraph" w:styleId="31">
    <w:name w:val="Body Text Indent 3"/>
    <w:basedOn w:val="a"/>
    <w:rsid w:val="00C71769"/>
    <w:pPr>
      <w:widowControl w:val="0"/>
      <w:autoSpaceDE w:val="0"/>
      <w:autoSpaceDN w:val="0"/>
      <w:adjustRightInd w:val="0"/>
      <w:ind w:left="40" w:firstLine="567"/>
      <w:jc w:val="both"/>
    </w:pPr>
    <w:rPr>
      <w:szCs w:val="20"/>
    </w:rPr>
  </w:style>
  <w:style w:type="paragraph" w:customStyle="1" w:styleId="310">
    <w:name w:val="Основной текст с отступом 31"/>
    <w:basedOn w:val="a"/>
    <w:rsid w:val="00C71769"/>
    <w:pPr>
      <w:ind w:firstLine="709"/>
      <w:jc w:val="both"/>
    </w:pPr>
    <w:rPr>
      <w:sz w:val="28"/>
      <w:szCs w:val="20"/>
    </w:rPr>
  </w:style>
  <w:style w:type="paragraph" w:customStyle="1" w:styleId="21">
    <w:name w:val="заголовок 2"/>
    <w:basedOn w:val="a"/>
    <w:next w:val="a"/>
    <w:rsid w:val="00C71769"/>
    <w:pPr>
      <w:keepNext/>
      <w:widowControl w:val="0"/>
      <w:ind w:firstLine="709"/>
      <w:jc w:val="center"/>
    </w:pPr>
    <w:rPr>
      <w:b/>
      <w:sz w:val="28"/>
      <w:szCs w:val="20"/>
      <w:lang w:val="en-US"/>
    </w:rPr>
  </w:style>
  <w:style w:type="paragraph" w:customStyle="1" w:styleId="af1">
    <w:name w:val="Диаграмма"/>
    <w:basedOn w:val="a"/>
    <w:autoRedefine/>
    <w:rsid w:val="00C71769"/>
    <w:pPr>
      <w:jc w:val="both"/>
    </w:pPr>
    <w:rPr>
      <w:color w:val="000000"/>
    </w:rPr>
  </w:style>
  <w:style w:type="paragraph" w:customStyle="1" w:styleId="af2">
    <w:name w:val="Подрисуночная"/>
    <w:basedOn w:val="a"/>
    <w:autoRedefine/>
    <w:rsid w:val="00C71769"/>
    <w:pPr>
      <w:jc w:val="center"/>
    </w:pPr>
    <w:rPr>
      <w:b/>
      <w:sz w:val="28"/>
    </w:rPr>
  </w:style>
  <w:style w:type="paragraph" w:customStyle="1" w:styleId="af3">
    <w:name w:val="Тема"/>
    <w:basedOn w:val="a"/>
    <w:autoRedefine/>
    <w:rsid w:val="00C71769"/>
    <w:pPr>
      <w:spacing w:line="216" w:lineRule="auto"/>
      <w:ind w:firstLine="567"/>
      <w:jc w:val="both"/>
    </w:pPr>
    <w:rPr>
      <w:b/>
    </w:rPr>
  </w:style>
  <w:style w:type="paragraph" w:customStyle="1" w:styleId="af4">
    <w:name w:val="Знак"/>
    <w:basedOn w:val="a"/>
    <w:rsid w:val="00A02383"/>
    <w:pPr>
      <w:spacing w:after="160" w:line="240" w:lineRule="exact"/>
    </w:pPr>
    <w:rPr>
      <w:rFonts w:ascii="Verdana" w:hAnsi="Verdana"/>
      <w:sz w:val="20"/>
      <w:szCs w:val="20"/>
      <w:lang w:val="en-US" w:eastAsia="en-US"/>
    </w:rPr>
  </w:style>
  <w:style w:type="character" w:customStyle="1" w:styleId="ab">
    <w:name w:val="Основной текст Знак"/>
    <w:link w:val="aa"/>
    <w:locked/>
    <w:rsid w:val="00A02383"/>
    <w:rPr>
      <w:sz w:val="24"/>
      <w:szCs w:val="24"/>
      <w:lang w:val="ru-RU" w:eastAsia="ru-RU" w:bidi="ar-SA"/>
    </w:rPr>
  </w:style>
  <w:style w:type="paragraph" w:customStyle="1" w:styleId="af5">
    <w:name w:val="Знак"/>
    <w:basedOn w:val="a"/>
    <w:rsid w:val="00AD4AB2"/>
    <w:pPr>
      <w:widowControl w:val="0"/>
      <w:adjustRightInd w:val="0"/>
      <w:spacing w:after="160" w:line="240" w:lineRule="exact"/>
      <w:jc w:val="right"/>
    </w:pPr>
    <w:rPr>
      <w:sz w:val="20"/>
      <w:szCs w:val="20"/>
      <w:lang w:val="en-GB" w:eastAsia="en-US"/>
    </w:rPr>
  </w:style>
  <w:style w:type="paragraph" w:customStyle="1" w:styleId="assignment15">
    <w:name w:val="assignment_15"/>
    <w:basedOn w:val="a"/>
    <w:rsid w:val="007206D5"/>
    <w:pPr>
      <w:spacing w:before="100" w:beforeAutospacing="1" w:after="100" w:afterAutospacing="1"/>
    </w:pPr>
  </w:style>
  <w:style w:type="paragraph" w:customStyle="1" w:styleId="assignment29">
    <w:name w:val="assignment_29"/>
    <w:basedOn w:val="a"/>
    <w:rsid w:val="007206D5"/>
    <w:pPr>
      <w:spacing w:before="100" w:beforeAutospacing="1" w:after="100" w:afterAutospacing="1"/>
    </w:pPr>
  </w:style>
  <w:style w:type="paragraph" w:customStyle="1" w:styleId="assignment27">
    <w:name w:val="assignment_27"/>
    <w:basedOn w:val="a"/>
    <w:rsid w:val="007206D5"/>
    <w:pPr>
      <w:spacing w:before="100" w:beforeAutospacing="1" w:after="100" w:afterAutospacing="1"/>
    </w:pPr>
  </w:style>
  <w:style w:type="character" w:customStyle="1" w:styleId="af6">
    <w:name w:val="Гипертекстовая ссылка"/>
    <w:uiPriority w:val="99"/>
    <w:rsid w:val="007206D5"/>
    <w:rPr>
      <w:b/>
      <w:bCs/>
      <w:color w:val="008000"/>
    </w:rPr>
  </w:style>
  <w:style w:type="paragraph" w:styleId="af7">
    <w:name w:val="Normal (Web)"/>
    <w:basedOn w:val="a"/>
    <w:rsid w:val="00FB2620"/>
    <w:pPr>
      <w:spacing w:before="100" w:beforeAutospacing="1" w:after="100" w:afterAutospacing="1"/>
    </w:pPr>
  </w:style>
  <w:style w:type="paragraph" w:customStyle="1" w:styleId="af8">
    <w:name w:val="Знак Знак Знак"/>
    <w:basedOn w:val="a"/>
    <w:rsid w:val="00EC27D9"/>
    <w:pPr>
      <w:spacing w:after="160" w:line="240" w:lineRule="exact"/>
    </w:pPr>
    <w:rPr>
      <w:rFonts w:ascii="Verdana" w:hAnsi="Verdana" w:cs="Verdana"/>
      <w:sz w:val="20"/>
      <w:szCs w:val="20"/>
      <w:lang w:val="en-US" w:eastAsia="en-US"/>
    </w:rPr>
  </w:style>
  <w:style w:type="paragraph" w:customStyle="1" w:styleId="22">
    <w:name w:val="Знак Знак2"/>
    <w:basedOn w:val="a"/>
    <w:rsid w:val="00A91671"/>
    <w:pPr>
      <w:spacing w:after="160" w:line="240" w:lineRule="exact"/>
    </w:pPr>
    <w:rPr>
      <w:rFonts w:ascii="Verdana" w:hAnsi="Verdana"/>
      <w:sz w:val="20"/>
      <w:szCs w:val="20"/>
      <w:lang w:val="en-US" w:eastAsia="en-US"/>
    </w:rPr>
  </w:style>
  <w:style w:type="paragraph" w:customStyle="1" w:styleId="af9">
    <w:name w:val="Содержимое таблицы"/>
    <w:basedOn w:val="a"/>
    <w:rsid w:val="00A91671"/>
    <w:pPr>
      <w:widowControl w:val="0"/>
      <w:suppressLineNumbers/>
      <w:suppressAutoHyphens/>
    </w:pPr>
    <w:rPr>
      <w:rFonts w:eastAsia="Bitstream Vera Sans"/>
    </w:rPr>
  </w:style>
  <w:style w:type="character" w:customStyle="1" w:styleId="10">
    <w:name w:val="Заголовок 1 Знак"/>
    <w:link w:val="1"/>
    <w:locked/>
    <w:rsid w:val="00A91671"/>
    <w:rPr>
      <w:b/>
      <w:sz w:val="28"/>
    </w:rPr>
  </w:style>
  <w:style w:type="character" w:styleId="afa">
    <w:name w:val="Hyperlink"/>
    <w:uiPriority w:val="99"/>
    <w:unhideWhenUsed/>
    <w:rsid w:val="00A91671"/>
    <w:rPr>
      <w:color w:val="0563C1"/>
      <w:u w:val="single"/>
    </w:rPr>
  </w:style>
  <w:style w:type="paragraph" w:customStyle="1" w:styleId="afb">
    <w:name w:val="Прижатый влево"/>
    <w:basedOn w:val="a"/>
    <w:next w:val="a"/>
    <w:rsid w:val="00644BD4"/>
    <w:pPr>
      <w:autoSpaceDE w:val="0"/>
      <w:autoSpaceDN w:val="0"/>
      <w:adjustRightInd w:val="0"/>
    </w:pPr>
    <w:rPr>
      <w:rFonts w:ascii="Arial" w:hAnsi="Arial" w:cs="Arial"/>
    </w:rPr>
  </w:style>
  <w:style w:type="paragraph" w:customStyle="1" w:styleId="Default">
    <w:name w:val="Default"/>
    <w:rsid w:val="00644BD4"/>
    <w:pPr>
      <w:autoSpaceDE w:val="0"/>
      <w:autoSpaceDN w:val="0"/>
      <w:adjustRightInd w:val="0"/>
    </w:pPr>
    <w:rPr>
      <w:color w:val="000000"/>
      <w:sz w:val="24"/>
      <w:szCs w:val="24"/>
    </w:rPr>
  </w:style>
  <w:style w:type="paragraph" w:styleId="afc">
    <w:name w:val="Document Map"/>
    <w:basedOn w:val="a"/>
    <w:semiHidden/>
    <w:rsid w:val="005016BB"/>
    <w:pPr>
      <w:shd w:val="clear" w:color="auto" w:fill="000080"/>
    </w:pPr>
    <w:rPr>
      <w:rFonts w:ascii="Tahoma" w:hAnsi="Tahoma" w:cs="Tahoma"/>
      <w:sz w:val="20"/>
      <w:szCs w:val="20"/>
    </w:rPr>
  </w:style>
  <w:style w:type="paragraph" w:customStyle="1" w:styleId="afd">
    <w:name w:val="Нормальный (таблица)"/>
    <w:basedOn w:val="a"/>
    <w:next w:val="a"/>
    <w:rsid w:val="00AF1265"/>
    <w:pPr>
      <w:widowControl w:val="0"/>
      <w:autoSpaceDE w:val="0"/>
      <w:autoSpaceDN w:val="0"/>
      <w:adjustRightInd w:val="0"/>
      <w:jc w:val="both"/>
    </w:pPr>
    <w:rPr>
      <w:rFonts w:ascii="Times New Roman CYR" w:hAnsi="Times New Roman CYR" w:cs="Times New Roman CYR"/>
    </w:rPr>
  </w:style>
  <w:style w:type="character" w:customStyle="1" w:styleId="13">
    <w:name w:val="Заголовок №1"/>
    <w:rsid w:val="00AF1265"/>
    <w:rPr>
      <w:rFonts w:ascii="Times New Roman" w:hAnsi="Times New Roman" w:cs="Times New Roman"/>
      <w:spacing w:val="0"/>
      <w:sz w:val="26"/>
      <w:szCs w:val="26"/>
    </w:rPr>
  </w:style>
  <w:style w:type="paragraph" w:customStyle="1" w:styleId="14">
    <w:name w:val="Без интервала1"/>
    <w:link w:val="NoSpacingChar"/>
    <w:rsid w:val="00AF1265"/>
    <w:rPr>
      <w:rFonts w:ascii="Calibri" w:hAnsi="Calibri"/>
      <w:sz w:val="22"/>
      <w:szCs w:val="22"/>
      <w:lang w:eastAsia="en-US"/>
    </w:rPr>
  </w:style>
  <w:style w:type="character" w:customStyle="1" w:styleId="NoSpacingChar">
    <w:name w:val="No Spacing Char"/>
    <w:link w:val="14"/>
    <w:locked/>
    <w:rsid w:val="00AF1265"/>
    <w:rPr>
      <w:rFonts w:ascii="Calibri" w:hAnsi="Calibri"/>
      <w:sz w:val="22"/>
      <w:szCs w:val="22"/>
      <w:lang w:eastAsia="en-US"/>
    </w:rPr>
  </w:style>
  <w:style w:type="paragraph" w:styleId="afe">
    <w:name w:val="No Spacing"/>
    <w:qFormat/>
    <w:rsid w:val="00AF1265"/>
    <w:rPr>
      <w:rFonts w:ascii="Calibri" w:hAnsi="Calibri"/>
      <w:sz w:val="22"/>
      <w:szCs w:val="22"/>
    </w:rPr>
  </w:style>
  <w:style w:type="character" w:styleId="aff">
    <w:name w:val="Strong"/>
    <w:qFormat/>
    <w:rsid w:val="00AF1265"/>
    <w:rPr>
      <w:b/>
      <w:bCs/>
    </w:rPr>
  </w:style>
  <w:style w:type="character" w:customStyle="1" w:styleId="af">
    <w:name w:val="Нижний колонтитул Знак"/>
    <w:link w:val="ae"/>
    <w:rsid w:val="00307FBD"/>
  </w:style>
</w:styles>
</file>

<file path=word/webSettings.xml><?xml version="1.0" encoding="utf-8"?>
<w:webSettings xmlns:r="http://schemas.openxmlformats.org/officeDocument/2006/relationships" xmlns:w="http://schemas.openxmlformats.org/wordprocessingml/2006/main">
  <w:divs>
    <w:div w:id="30687392">
      <w:bodyDiv w:val="1"/>
      <w:marLeft w:val="0"/>
      <w:marRight w:val="0"/>
      <w:marTop w:val="0"/>
      <w:marBottom w:val="0"/>
      <w:divBdr>
        <w:top w:val="none" w:sz="0" w:space="0" w:color="auto"/>
        <w:left w:val="none" w:sz="0" w:space="0" w:color="auto"/>
        <w:bottom w:val="none" w:sz="0" w:space="0" w:color="auto"/>
        <w:right w:val="none" w:sz="0" w:space="0" w:color="auto"/>
      </w:divBdr>
    </w:div>
    <w:div w:id="39935910">
      <w:bodyDiv w:val="1"/>
      <w:marLeft w:val="0"/>
      <w:marRight w:val="0"/>
      <w:marTop w:val="0"/>
      <w:marBottom w:val="0"/>
      <w:divBdr>
        <w:top w:val="none" w:sz="0" w:space="0" w:color="auto"/>
        <w:left w:val="none" w:sz="0" w:space="0" w:color="auto"/>
        <w:bottom w:val="none" w:sz="0" w:space="0" w:color="auto"/>
        <w:right w:val="none" w:sz="0" w:space="0" w:color="auto"/>
      </w:divBdr>
    </w:div>
    <w:div w:id="243033409">
      <w:bodyDiv w:val="1"/>
      <w:marLeft w:val="0"/>
      <w:marRight w:val="0"/>
      <w:marTop w:val="0"/>
      <w:marBottom w:val="0"/>
      <w:divBdr>
        <w:top w:val="none" w:sz="0" w:space="0" w:color="auto"/>
        <w:left w:val="none" w:sz="0" w:space="0" w:color="auto"/>
        <w:bottom w:val="none" w:sz="0" w:space="0" w:color="auto"/>
        <w:right w:val="none" w:sz="0" w:space="0" w:color="auto"/>
      </w:divBdr>
    </w:div>
    <w:div w:id="259341999">
      <w:bodyDiv w:val="1"/>
      <w:marLeft w:val="0"/>
      <w:marRight w:val="0"/>
      <w:marTop w:val="0"/>
      <w:marBottom w:val="0"/>
      <w:divBdr>
        <w:top w:val="none" w:sz="0" w:space="0" w:color="auto"/>
        <w:left w:val="none" w:sz="0" w:space="0" w:color="auto"/>
        <w:bottom w:val="none" w:sz="0" w:space="0" w:color="auto"/>
        <w:right w:val="none" w:sz="0" w:space="0" w:color="auto"/>
      </w:divBdr>
    </w:div>
    <w:div w:id="441848198">
      <w:bodyDiv w:val="1"/>
      <w:marLeft w:val="0"/>
      <w:marRight w:val="0"/>
      <w:marTop w:val="0"/>
      <w:marBottom w:val="0"/>
      <w:divBdr>
        <w:top w:val="none" w:sz="0" w:space="0" w:color="auto"/>
        <w:left w:val="none" w:sz="0" w:space="0" w:color="auto"/>
        <w:bottom w:val="none" w:sz="0" w:space="0" w:color="auto"/>
        <w:right w:val="none" w:sz="0" w:space="0" w:color="auto"/>
      </w:divBdr>
    </w:div>
    <w:div w:id="750469740">
      <w:bodyDiv w:val="1"/>
      <w:marLeft w:val="0"/>
      <w:marRight w:val="0"/>
      <w:marTop w:val="0"/>
      <w:marBottom w:val="0"/>
      <w:divBdr>
        <w:top w:val="none" w:sz="0" w:space="0" w:color="auto"/>
        <w:left w:val="none" w:sz="0" w:space="0" w:color="auto"/>
        <w:bottom w:val="none" w:sz="0" w:space="0" w:color="auto"/>
        <w:right w:val="none" w:sz="0" w:space="0" w:color="auto"/>
      </w:divBdr>
    </w:div>
    <w:div w:id="774177984">
      <w:bodyDiv w:val="1"/>
      <w:marLeft w:val="0"/>
      <w:marRight w:val="0"/>
      <w:marTop w:val="0"/>
      <w:marBottom w:val="0"/>
      <w:divBdr>
        <w:top w:val="none" w:sz="0" w:space="0" w:color="auto"/>
        <w:left w:val="none" w:sz="0" w:space="0" w:color="auto"/>
        <w:bottom w:val="none" w:sz="0" w:space="0" w:color="auto"/>
        <w:right w:val="none" w:sz="0" w:space="0" w:color="auto"/>
      </w:divBdr>
    </w:div>
    <w:div w:id="1246915594">
      <w:bodyDiv w:val="1"/>
      <w:marLeft w:val="0"/>
      <w:marRight w:val="0"/>
      <w:marTop w:val="0"/>
      <w:marBottom w:val="0"/>
      <w:divBdr>
        <w:top w:val="none" w:sz="0" w:space="0" w:color="auto"/>
        <w:left w:val="none" w:sz="0" w:space="0" w:color="auto"/>
        <w:bottom w:val="none" w:sz="0" w:space="0" w:color="auto"/>
        <w:right w:val="none" w:sz="0" w:space="0" w:color="auto"/>
      </w:divBdr>
    </w:div>
    <w:div w:id="1396778707">
      <w:bodyDiv w:val="1"/>
      <w:marLeft w:val="0"/>
      <w:marRight w:val="0"/>
      <w:marTop w:val="0"/>
      <w:marBottom w:val="0"/>
      <w:divBdr>
        <w:top w:val="none" w:sz="0" w:space="0" w:color="auto"/>
        <w:left w:val="none" w:sz="0" w:space="0" w:color="auto"/>
        <w:bottom w:val="none" w:sz="0" w:space="0" w:color="auto"/>
        <w:right w:val="none" w:sz="0" w:space="0" w:color="auto"/>
      </w:divBdr>
    </w:div>
    <w:div w:id="1398818412">
      <w:bodyDiv w:val="1"/>
      <w:marLeft w:val="0"/>
      <w:marRight w:val="0"/>
      <w:marTop w:val="0"/>
      <w:marBottom w:val="0"/>
      <w:divBdr>
        <w:top w:val="none" w:sz="0" w:space="0" w:color="auto"/>
        <w:left w:val="none" w:sz="0" w:space="0" w:color="auto"/>
        <w:bottom w:val="none" w:sz="0" w:space="0" w:color="auto"/>
        <w:right w:val="none" w:sz="0" w:space="0" w:color="auto"/>
      </w:divBdr>
    </w:div>
    <w:div w:id="1465738135">
      <w:bodyDiv w:val="1"/>
      <w:marLeft w:val="0"/>
      <w:marRight w:val="0"/>
      <w:marTop w:val="0"/>
      <w:marBottom w:val="0"/>
      <w:divBdr>
        <w:top w:val="none" w:sz="0" w:space="0" w:color="auto"/>
        <w:left w:val="none" w:sz="0" w:space="0" w:color="auto"/>
        <w:bottom w:val="none" w:sz="0" w:space="0" w:color="auto"/>
        <w:right w:val="none" w:sz="0" w:space="0" w:color="auto"/>
      </w:divBdr>
    </w:div>
    <w:div w:id="1918593095">
      <w:bodyDiv w:val="1"/>
      <w:marLeft w:val="0"/>
      <w:marRight w:val="0"/>
      <w:marTop w:val="0"/>
      <w:marBottom w:val="0"/>
      <w:divBdr>
        <w:top w:val="none" w:sz="0" w:space="0" w:color="auto"/>
        <w:left w:val="none" w:sz="0" w:space="0" w:color="auto"/>
        <w:bottom w:val="none" w:sz="0" w:space="0" w:color="auto"/>
        <w:right w:val="none" w:sz="0" w:space="0" w:color="auto"/>
      </w:divBdr>
    </w:div>
    <w:div w:id="20529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финансов</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Коновалова О.В.</dc:creator>
  <cp:keywords/>
  <cp:lastModifiedBy>Приемная</cp:lastModifiedBy>
  <cp:revision>7</cp:revision>
  <cp:lastPrinted>2020-03-09T23:28:00Z</cp:lastPrinted>
  <dcterms:created xsi:type="dcterms:W3CDTF">2020-03-05T00:43:00Z</dcterms:created>
  <dcterms:modified xsi:type="dcterms:W3CDTF">2020-03-09T23:31:00Z</dcterms:modified>
</cp:coreProperties>
</file>