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0" w:rsidRDefault="0096576D" w:rsidP="00B51C33">
      <w:pPr>
        <w:jc w:val="center"/>
        <w:rPr>
          <w:b/>
          <w:sz w:val="28"/>
          <w:szCs w:val="28"/>
        </w:rPr>
      </w:pPr>
      <w:r>
        <w:rPr>
          <w:noProof/>
          <w:sz w:val="28"/>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-241935</wp:posOffset>
            </wp:positionV>
            <wp:extent cx="810260" cy="933450"/>
            <wp:effectExtent l="19050" t="0" r="889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810260" cy="933450"/>
                    </a:xfrm>
                    <a:prstGeom prst="rect">
                      <a:avLst/>
                    </a:prstGeom>
                    <a:noFill/>
                    <a:ln w="9525">
                      <a:noFill/>
                      <a:miter lim="800000"/>
                      <a:headEnd/>
                      <a:tailEnd/>
                    </a:ln>
                  </pic:spPr>
                </pic:pic>
              </a:graphicData>
            </a:graphic>
          </wp:anchor>
        </w:drawing>
      </w:r>
    </w:p>
    <w:p w:rsidR="00A01718" w:rsidRDefault="00A01718" w:rsidP="00B51C33">
      <w:pPr>
        <w:jc w:val="center"/>
        <w:rPr>
          <w:b/>
          <w:sz w:val="28"/>
          <w:szCs w:val="28"/>
        </w:rPr>
      </w:pPr>
    </w:p>
    <w:p w:rsidR="00153910" w:rsidRDefault="00153910" w:rsidP="00B51C33">
      <w:pPr>
        <w:jc w:val="center"/>
        <w:rPr>
          <w:b/>
          <w:sz w:val="28"/>
          <w:szCs w:val="28"/>
        </w:rPr>
      </w:pPr>
    </w:p>
    <w:p w:rsidR="00D12C89" w:rsidRDefault="00D12C89" w:rsidP="00B51C33">
      <w:pPr>
        <w:jc w:val="center"/>
        <w:rPr>
          <w:b/>
          <w:sz w:val="28"/>
          <w:szCs w:val="28"/>
        </w:rPr>
      </w:pPr>
    </w:p>
    <w:p w:rsidR="00511AF6" w:rsidRDefault="00F868DE" w:rsidP="00B51C33">
      <w:pPr>
        <w:jc w:val="center"/>
        <w:rPr>
          <w:b/>
          <w:sz w:val="28"/>
          <w:szCs w:val="28"/>
        </w:rPr>
      </w:pPr>
      <w:r>
        <w:rPr>
          <w:b/>
          <w:sz w:val="28"/>
          <w:szCs w:val="28"/>
        </w:rPr>
        <w:t xml:space="preserve"> </w:t>
      </w:r>
      <w:r w:rsidR="007312C6">
        <w:rPr>
          <w:b/>
          <w:sz w:val="28"/>
          <w:szCs w:val="28"/>
        </w:rPr>
        <w:t xml:space="preserve"> </w:t>
      </w:r>
      <w:r w:rsidR="001B3ECC">
        <w:rPr>
          <w:b/>
          <w:sz w:val="28"/>
          <w:szCs w:val="28"/>
        </w:rPr>
        <w:t>АД</w:t>
      </w:r>
      <w:r w:rsidR="00B51C33" w:rsidRPr="00B45FB3">
        <w:rPr>
          <w:b/>
          <w:sz w:val="28"/>
          <w:szCs w:val="28"/>
        </w:rPr>
        <w:t>МИНИСТРАЦИ</w:t>
      </w:r>
      <w:r w:rsidR="006F0733">
        <w:rPr>
          <w:b/>
          <w:sz w:val="28"/>
          <w:szCs w:val="28"/>
        </w:rPr>
        <w:t>Я</w:t>
      </w:r>
    </w:p>
    <w:p w:rsidR="00B51C33" w:rsidRPr="00B45FB3" w:rsidRDefault="00B51C33" w:rsidP="00B51C33">
      <w:pPr>
        <w:jc w:val="center"/>
        <w:rPr>
          <w:b/>
          <w:sz w:val="28"/>
          <w:szCs w:val="28"/>
        </w:rPr>
      </w:pPr>
      <w:r w:rsidRPr="00B45FB3">
        <w:rPr>
          <w:b/>
          <w:sz w:val="28"/>
          <w:szCs w:val="28"/>
        </w:rPr>
        <w:t xml:space="preserve">ПРОВИДЕНСКОГО </w:t>
      </w:r>
      <w:r>
        <w:rPr>
          <w:b/>
          <w:sz w:val="28"/>
          <w:szCs w:val="28"/>
        </w:rPr>
        <w:t>М</w:t>
      </w:r>
      <w:r w:rsidRPr="00B45FB3">
        <w:rPr>
          <w:b/>
          <w:sz w:val="28"/>
          <w:szCs w:val="28"/>
        </w:rPr>
        <w:t>УНИЦИПАЛЬНОГО РАЙОНА</w:t>
      </w:r>
    </w:p>
    <w:p w:rsidR="00B51C33" w:rsidRDefault="00B51C33" w:rsidP="00B51C33">
      <w:pPr>
        <w:jc w:val="center"/>
        <w:rPr>
          <w:b/>
          <w:sz w:val="28"/>
        </w:rPr>
      </w:pPr>
    </w:p>
    <w:p w:rsidR="00CF5978" w:rsidRDefault="00CF5978" w:rsidP="00B51C33">
      <w:pPr>
        <w:jc w:val="center"/>
        <w:rPr>
          <w:b/>
          <w:sz w:val="28"/>
        </w:rPr>
      </w:pPr>
    </w:p>
    <w:p w:rsidR="00B51C33" w:rsidRDefault="00B51C33" w:rsidP="00B51C33">
      <w:pPr>
        <w:jc w:val="center"/>
        <w:rPr>
          <w:b/>
          <w:sz w:val="28"/>
        </w:rPr>
      </w:pPr>
      <w:r>
        <w:rPr>
          <w:b/>
          <w:sz w:val="28"/>
        </w:rPr>
        <w:t>ПОСТАНОВЛЕНИЕ</w:t>
      </w:r>
    </w:p>
    <w:p w:rsidR="00B51C33" w:rsidRDefault="00B51C33" w:rsidP="00B51C33">
      <w:pPr>
        <w:jc w:val="center"/>
        <w:rPr>
          <w:b/>
          <w:sz w:val="28"/>
        </w:rPr>
      </w:pPr>
    </w:p>
    <w:tbl>
      <w:tblPr>
        <w:tblW w:w="0" w:type="auto"/>
        <w:jc w:val="center"/>
        <w:tblLayout w:type="fixed"/>
        <w:tblLook w:val="0000"/>
      </w:tblPr>
      <w:tblGrid>
        <w:gridCol w:w="2932"/>
        <w:gridCol w:w="3607"/>
        <w:gridCol w:w="2817"/>
      </w:tblGrid>
      <w:tr w:rsidR="00B51C33">
        <w:trPr>
          <w:jc w:val="center"/>
        </w:trPr>
        <w:tc>
          <w:tcPr>
            <w:tcW w:w="2932" w:type="dxa"/>
          </w:tcPr>
          <w:p w:rsidR="00B51C33" w:rsidRDefault="005F1C11" w:rsidP="006F0733">
            <w:r>
              <w:t>о</w:t>
            </w:r>
            <w:r w:rsidR="00B51C33">
              <w:t>т</w:t>
            </w:r>
            <w:r>
              <w:t xml:space="preserve"> </w:t>
            </w:r>
            <w:r w:rsidR="006F0733">
              <w:t>27</w:t>
            </w:r>
            <w:r w:rsidR="000A0621">
              <w:t xml:space="preserve"> марта</w:t>
            </w:r>
            <w:r w:rsidR="00C02A4D">
              <w:t xml:space="preserve"> </w:t>
            </w:r>
            <w:smartTag w:uri="urn:schemas-microsoft-com:office:smarttags" w:element="metricconverter">
              <w:smartTagPr>
                <w:attr w:name="ProductID" w:val="2013 г"/>
              </w:smartTagPr>
              <w:r w:rsidR="00B51C33">
                <w:t>20</w:t>
              </w:r>
              <w:r w:rsidR="00340760">
                <w:t>1</w:t>
              </w:r>
              <w:r w:rsidR="00511AF6">
                <w:t>3</w:t>
              </w:r>
              <w:r w:rsidR="00B51C33">
                <w:t xml:space="preserve"> г</w:t>
              </w:r>
            </w:smartTag>
            <w:r w:rsidR="00B51C33">
              <w:t>.</w:t>
            </w:r>
          </w:p>
        </w:tc>
        <w:tc>
          <w:tcPr>
            <w:tcW w:w="3607" w:type="dxa"/>
          </w:tcPr>
          <w:p w:rsidR="00B51C33" w:rsidRDefault="00B51C33" w:rsidP="006F0733">
            <w:pPr>
              <w:ind w:right="128"/>
              <w:jc w:val="center"/>
            </w:pPr>
            <w:r>
              <w:t>№</w:t>
            </w:r>
            <w:r w:rsidR="0080666C">
              <w:t xml:space="preserve"> </w:t>
            </w:r>
            <w:r w:rsidR="006F0733">
              <w:t>66</w:t>
            </w:r>
            <w:r w:rsidR="000510A0">
              <w:t xml:space="preserve"> </w:t>
            </w:r>
            <w:r w:rsidR="001B3ECC">
              <w:t xml:space="preserve"> </w:t>
            </w:r>
          </w:p>
        </w:tc>
        <w:tc>
          <w:tcPr>
            <w:tcW w:w="2817" w:type="dxa"/>
          </w:tcPr>
          <w:p w:rsidR="00B51C33" w:rsidRDefault="00B51C33" w:rsidP="00B51C33">
            <w:pPr>
              <w:jc w:val="right"/>
            </w:pPr>
            <w:r>
              <w:t>п. Провидения</w:t>
            </w:r>
          </w:p>
        </w:tc>
      </w:tr>
    </w:tbl>
    <w:p w:rsidR="00B51C33" w:rsidRDefault="00B51C33" w:rsidP="00B51C33">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842"/>
      </w:tblGrid>
      <w:tr w:rsidR="00D36B1F" w:rsidTr="00D36B1F">
        <w:tc>
          <w:tcPr>
            <w:tcW w:w="4841" w:type="dxa"/>
          </w:tcPr>
          <w:p w:rsidR="00D36B1F" w:rsidRDefault="00D36B1F" w:rsidP="00F64EB8">
            <w:pPr>
              <w:spacing w:line="276" w:lineRule="auto"/>
              <w:jc w:val="both"/>
              <w:rPr>
                <w:sz w:val="28"/>
                <w:szCs w:val="28"/>
              </w:rPr>
            </w:pPr>
            <w:r w:rsidRPr="00D36B1F">
              <w:rPr>
                <w:sz w:val="28"/>
                <w:szCs w:val="28"/>
              </w:rPr>
              <w:t xml:space="preserve">О порядке проведения </w:t>
            </w:r>
            <w:r>
              <w:rPr>
                <w:sz w:val="28"/>
                <w:szCs w:val="28"/>
              </w:rPr>
              <w:t>а</w:t>
            </w:r>
            <w:r w:rsidRPr="00D36B1F">
              <w:rPr>
                <w:sz w:val="28"/>
                <w:szCs w:val="28"/>
              </w:rPr>
              <w:t>нтикоррупционной</w:t>
            </w:r>
            <w:r w:rsidR="00516A81">
              <w:rPr>
                <w:sz w:val="28"/>
                <w:szCs w:val="28"/>
              </w:rPr>
              <w:t xml:space="preserve"> </w:t>
            </w:r>
            <w:r w:rsidRPr="00D36B1F">
              <w:rPr>
                <w:sz w:val="28"/>
                <w:szCs w:val="28"/>
              </w:rPr>
              <w:t>экспертизы муниципальных нормативных</w:t>
            </w:r>
            <w:r>
              <w:rPr>
                <w:sz w:val="28"/>
                <w:szCs w:val="28"/>
              </w:rPr>
              <w:t xml:space="preserve"> </w:t>
            </w:r>
            <w:r w:rsidRPr="00D36B1F">
              <w:rPr>
                <w:sz w:val="28"/>
                <w:szCs w:val="28"/>
              </w:rPr>
              <w:t>правовых актов и проектов муниципальных</w:t>
            </w:r>
            <w:r>
              <w:rPr>
                <w:sz w:val="28"/>
                <w:szCs w:val="28"/>
              </w:rPr>
              <w:t xml:space="preserve"> </w:t>
            </w:r>
            <w:r w:rsidRPr="00D36B1F">
              <w:rPr>
                <w:sz w:val="28"/>
                <w:szCs w:val="28"/>
              </w:rPr>
              <w:t>нормативных правовых актов</w:t>
            </w:r>
            <w:r w:rsidR="00516A81">
              <w:rPr>
                <w:sz w:val="28"/>
                <w:szCs w:val="28"/>
              </w:rPr>
              <w:t xml:space="preserve"> </w:t>
            </w:r>
            <w:r w:rsidR="00F64EB8">
              <w:rPr>
                <w:sz w:val="28"/>
                <w:szCs w:val="28"/>
              </w:rPr>
              <w:t>А</w:t>
            </w:r>
            <w:r w:rsidR="00516A81">
              <w:rPr>
                <w:sz w:val="28"/>
                <w:szCs w:val="28"/>
              </w:rPr>
              <w:t xml:space="preserve">дминистрации </w:t>
            </w:r>
            <w:r>
              <w:rPr>
                <w:sz w:val="28"/>
                <w:szCs w:val="28"/>
              </w:rPr>
              <w:t xml:space="preserve">Провиденского </w:t>
            </w:r>
            <w:r w:rsidRPr="00D36B1F">
              <w:rPr>
                <w:sz w:val="28"/>
                <w:szCs w:val="28"/>
              </w:rPr>
              <w:t>муниципального</w:t>
            </w:r>
            <w:r w:rsidR="00516A81">
              <w:rPr>
                <w:sz w:val="28"/>
                <w:szCs w:val="28"/>
              </w:rPr>
              <w:t xml:space="preserve"> </w:t>
            </w:r>
            <w:r w:rsidRPr="00D36B1F">
              <w:rPr>
                <w:sz w:val="28"/>
                <w:szCs w:val="28"/>
              </w:rPr>
              <w:t xml:space="preserve">района       </w:t>
            </w:r>
          </w:p>
        </w:tc>
        <w:tc>
          <w:tcPr>
            <w:tcW w:w="4842" w:type="dxa"/>
          </w:tcPr>
          <w:p w:rsidR="00D36B1F" w:rsidRDefault="00D36B1F" w:rsidP="00D36B1F">
            <w:pPr>
              <w:spacing w:line="276" w:lineRule="auto"/>
              <w:rPr>
                <w:sz w:val="28"/>
                <w:szCs w:val="28"/>
              </w:rPr>
            </w:pPr>
          </w:p>
        </w:tc>
      </w:tr>
    </w:tbl>
    <w:p w:rsidR="00D36B1F" w:rsidRDefault="00D36B1F" w:rsidP="00D36B1F">
      <w:pPr>
        <w:spacing w:line="276" w:lineRule="auto"/>
        <w:rPr>
          <w:sz w:val="28"/>
          <w:szCs w:val="28"/>
        </w:rPr>
      </w:pPr>
    </w:p>
    <w:p w:rsidR="00D36B1F" w:rsidRDefault="00CA0A34" w:rsidP="00D36B1F">
      <w:pPr>
        <w:spacing w:line="276" w:lineRule="auto"/>
        <w:ind w:firstLine="708"/>
        <w:jc w:val="both"/>
        <w:rPr>
          <w:sz w:val="28"/>
          <w:szCs w:val="28"/>
        </w:rPr>
      </w:pPr>
      <w:r>
        <w:rPr>
          <w:sz w:val="28"/>
          <w:szCs w:val="28"/>
        </w:rPr>
        <w:t>В соответствии с требованиями Федерального закона от 25 декабря 2008 г. № 273-ФЗ «О противодействии коррупции», в</w:t>
      </w:r>
      <w:r w:rsidR="00D36B1F" w:rsidRPr="00D36B1F">
        <w:rPr>
          <w:sz w:val="28"/>
          <w:szCs w:val="28"/>
        </w:rPr>
        <w:t xml:space="preserve"> целях реализации Федерального закона от 17 июля 2009 года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r w:rsidR="00D36B1F">
        <w:rPr>
          <w:sz w:val="28"/>
          <w:szCs w:val="28"/>
        </w:rPr>
        <w:t>, администрация Провиденского муниципального района</w:t>
      </w:r>
    </w:p>
    <w:p w:rsidR="00D36B1F" w:rsidRDefault="00D36B1F" w:rsidP="00D36B1F">
      <w:pPr>
        <w:spacing w:line="276" w:lineRule="auto"/>
        <w:ind w:firstLine="708"/>
        <w:jc w:val="both"/>
        <w:rPr>
          <w:sz w:val="28"/>
          <w:szCs w:val="28"/>
        </w:rPr>
      </w:pPr>
    </w:p>
    <w:p w:rsidR="00D36B1F" w:rsidRPr="00D36B1F" w:rsidRDefault="00D36B1F" w:rsidP="00D36B1F">
      <w:pPr>
        <w:spacing w:line="276" w:lineRule="auto"/>
        <w:jc w:val="both"/>
        <w:rPr>
          <w:b/>
          <w:sz w:val="28"/>
          <w:szCs w:val="28"/>
        </w:rPr>
      </w:pPr>
      <w:r w:rsidRPr="00D36B1F">
        <w:rPr>
          <w:b/>
          <w:sz w:val="28"/>
          <w:szCs w:val="28"/>
        </w:rPr>
        <w:t>ПОСТАНОВЛЯЕТ:</w:t>
      </w:r>
    </w:p>
    <w:p w:rsidR="00D36B1F" w:rsidRPr="00D36B1F" w:rsidRDefault="00D36B1F" w:rsidP="00D36B1F">
      <w:pPr>
        <w:spacing w:line="276" w:lineRule="auto"/>
        <w:jc w:val="both"/>
        <w:rPr>
          <w:sz w:val="28"/>
          <w:szCs w:val="28"/>
        </w:rPr>
      </w:pPr>
    </w:p>
    <w:p w:rsidR="00D36B1F" w:rsidRDefault="00D36B1F" w:rsidP="00F639FC">
      <w:pPr>
        <w:pStyle w:val="a7"/>
        <w:numPr>
          <w:ilvl w:val="0"/>
          <w:numId w:val="4"/>
        </w:numPr>
        <w:spacing w:line="276" w:lineRule="auto"/>
        <w:ind w:left="0" w:firstLine="709"/>
        <w:jc w:val="both"/>
        <w:rPr>
          <w:sz w:val="28"/>
          <w:szCs w:val="28"/>
        </w:rPr>
      </w:pPr>
      <w:r w:rsidRPr="00F639FC">
        <w:rPr>
          <w:sz w:val="28"/>
          <w:szCs w:val="28"/>
        </w:rPr>
        <w:t xml:space="preserve">Утвердить прилагаемый Порядок проведения антикоррупционной экспертизы </w:t>
      </w:r>
      <w:r w:rsidR="00F64EB8">
        <w:rPr>
          <w:sz w:val="28"/>
          <w:szCs w:val="28"/>
        </w:rPr>
        <w:t xml:space="preserve">муниципальных </w:t>
      </w:r>
      <w:r w:rsidRPr="00F639FC">
        <w:rPr>
          <w:sz w:val="28"/>
          <w:szCs w:val="28"/>
        </w:rPr>
        <w:t>нормативных правовых актов и проектов</w:t>
      </w:r>
      <w:r w:rsidR="00F64EB8">
        <w:rPr>
          <w:sz w:val="28"/>
          <w:szCs w:val="28"/>
        </w:rPr>
        <w:t xml:space="preserve"> муниципальных</w:t>
      </w:r>
      <w:r w:rsidRPr="00F639FC">
        <w:rPr>
          <w:sz w:val="28"/>
          <w:szCs w:val="28"/>
        </w:rPr>
        <w:t xml:space="preserve"> нормативных правовых актов </w:t>
      </w:r>
      <w:r w:rsidR="00F64EB8">
        <w:rPr>
          <w:sz w:val="28"/>
          <w:szCs w:val="28"/>
        </w:rPr>
        <w:t>А</w:t>
      </w:r>
      <w:r w:rsidR="00516A81">
        <w:rPr>
          <w:sz w:val="28"/>
          <w:szCs w:val="28"/>
        </w:rPr>
        <w:t xml:space="preserve">дминистрации  </w:t>
      </w:r>
      <w:r w:rsidRPr="00F639FC">
        <w:rPr>
          <w:sz w:val="28"/>
          <w:szCs w:val="28"/>
        </w:rPr>
        <w:t>Провиденского муниципального района.</w:t>
      </w:r>
    </w:p>
    <w:p w:rsidR="00516A81" w:rsidRPr="00516A81" w:rsidRDefault="00516A81" w:rsidP="00516A81">
      <w:pPr>
        <w:pStyle w:val="a7"/>
        <w:numPr>
          <w:ilvl w:val="0"/>
          <w:numId w:val="4"/>
        </w:numPr>
        <w:spacing w:line="276" w:lineRule="auto"/>
        <w:ind w:left="0" w:firstLine="708"/>
        <w:jc w:val="both"/>
        <w:rPr>
          <w:sz w:val="28"/>
          <w:szCs w:val="28"/>
        </w:rPr>
      </w:pPr>
      <w:r w:rsidRPr="00516A81">
        <w:rPr>
          <w:sz w:val="28"/>
          <w:szCs w:val="28"/>
        </w:rPr>
        <w:t xml:space="preserve">Муниципальным служащим администрации </w:t>
      </w:r>
      <w:r>
        <w:rPr>
          <w:sz w:val="28"/>
          <w:szCs w:val="28"/>
        </w:rPr>
        <w:t xml:space="preserve">Провиденского муниципального района </w:t>
      </w:r>
      <w:r w:rsidRPr="00516A81">
        <w:rPr>
          <w:sz w:val="28"/>
          <w:szCs w:val="28"/>
        </w:rPr>
        <w:t>при подготовке муниципальных нормативных правовых актов руководствоваться утвержденным Положением.</w:t>
      </w:r>
    </w:p>
    <w:p w:rsidR="00F639FC" w:rsidRPr="00F639FC" w:rsidRDefault="00F639FC" w:rsidP="00F639FC">
      <w:pPr>
        <w:pStyle w:val="a7"/>
        <w:numPr>
          <w:ilvl w:val="0"/>
          <w:numId w:val="4"/>
        </w:numPr>
        <w:spacing w:line="276" w:lineRule="auto"/>
        <w:ind w:left="0" w:firstLine="709"/>
        <w:jc w:val="both"/>
        <w:rPr>
          <w:sz w:val="28"/>
          <w:szCs w:val="28"/>
        </w:rPr>
      </w:pPr>
      <w:r>
        <w:rPr>
          <w:sz w:val="28"/>
          <w:szCs w:val="28"/>
        </w:rPr>
        <w:t xml:space="preserve">Назначить Рекуна Даниила Викторовича – заместителя главы администрации, начальника организационно-правового Управления </w:t>
      </w:r>
      <w:r>
        <w:rPr>
          <w:sz w:val="28"/>
          <w:szCs w:val="28"/>
        </w:rPr>
        <w:lastRenderedPageBreak/>
        <w:t xml:space="preserve">ответственным за проведение </w:t>
      </w:r>
      <w:r w:rsidRPr="00F639FC">
        <w:rPr>
          <w:sz w:val="28"/>
          <w:szCs w:val="28"/>
        </w:rPr>
        <w:t xml:space="preserve">антикоррупционной экспертизы муниципальных нормативных правовых актов </w:t>
      </w:r>
      <w:r w:rsidR="00F64EB8" w:rsidRPr="00F639FC">
        <w:rPr>
          <w:sz w:val="28"/>
          <w:szCs w:val="28"/>
        </w:rPr>
        <w:t>и проектов</w:t>
      </w:r>
      <w:r w:rsidR="00F64EB8">
        <w:rPr>
          <w:sz w:val="28"/>
          <w:szCs w:val="28"/>
        </w:rPr>
        <w:t xml:space="preserve"> муниципальных</w:t>
      </w:r>
      <w:r w:rsidR="00F64EB8" w:rsidRPr="00F639FC">
        <w:rPr>
          <w:sz w:val="28"/>
          <w:szCs w:val="28"/>
        </w:rPr>
        <w:t xml:space="preserve"> нормативных правовых актов</w:t>
      </w:r>
      <w:r w:rsidR="00F64EB8">
        <w:rPr>
          <w:sz w:val="28"/>
          <w:szCs w:val="28"/>
        </w:rPr>
        <w:t xml:space="preserve"> А</w:t>
      </w:r>
      <w:r w:rsidR="00516A81">
        <w:rPr>
          <w:sz w:val="28"/>
          <w:szCs w:val="28"/>
        </w:rPr>
        <w:t xml:space="preserve">дминистрации </w:t>
      </w:r>
      <w:r>
        <w:rPr>
          <w:sz w:val="28"/>
          <w:szCs w:val="28"/>
        </w:rPr>
        <w:t xml:space="preserve">Провиденского муниципального района </w:t>
      </w:r>
      <w:r w:rsidRPr="00F639FC">
        <w:rPr>
          <w:sz w:val="28"/>
          <w:szCs w:val="28"/>
        </w:rPr>
        <w:t>(экспертом)</w:t>
      </w:r>
      <w:r>
        <w:rPr>
          <w:sz w:val="28"/>
          <w:szCs w:val="28"/>
        </w:rPr>
        <w:t>.</w:t>
      </w:r>
    </w:p>
    <w:p w:rsidR="00D36B1F" w:rsidRDefault="00D36B1F" w:rsidP="00D36B1F">
      <w:pPr>
        <w:spacing w:line="276" w:lineRule="auto"/>
        <w:ind w:firstLine="708"/>
        <w:jc w:val="both"/>
        <w:rPr>
          <w:sz w:val="28"/>
          <w:szCs w:val="28"/>
        </w:rPr>
      </w:pPr>
      <w:r w:rsidRPr="00D36B1F">
        <w:rPr>
          <w:sz w:val="28"/>
          <w:szCs w:val="28"/>
        </w:rPr>
        <w:t xml:space="preserve"> </w:t>
      </w:r>
      <w:r w:rsidRPr="00CD3A56">
        <w:rPr>
          <w:sz w:val="28"/>
          <w:szCs w:val="28"/>
        </w:rPr>
        <w:t xml:space="preserve">2. Рекомендовать </w:t>
      </w:r>
      <w:r w:rsidR="00CD3A56" w:rsidRPr="00CD3A56">
        <w:rPr>
          <w:sz w:val="28"/>
          <w:szCs w:val="28"/>
        </w:rPr>
        <w:t xml:space="preserve">администрациям </w:t>
      </w:r>
      <w:r w:rsidRPr="00CD3A56">
        <w:rPr>
          <w:sz w:val="28"/>
          <w:szCs w:val="28"/>
        </w:rPr>
        <w:t>сельски</w:t>
      </w:r>
      <w:r w:rsidR="00CD3A56" w:rsidRPr="00CD3A56">
        <w:rPr>
          <w:sz w:val="28"/>
          <w:szCs w:val="28"/>
        </w:rPr>
        <w:t>х</w:t>
      </w:r>
      <w:r w:rsidRPr="00CD3A56">
        <w:rPr>
          <w:sz w:val="28"/>
          <w:szCs w:val="28"/>
        </w:rPr>
        <w:t xml:space="preserve"> и городск</w:t>
      </w:r>
      <w:r w:rsidR="000C2DE4" w:rsidRPr="00CD3A56">
        <w:rPr>
          <w:sz w:val="28"/>
          <w:szCs w:val="28"/>
        </w:rPr>
        <w:t>о</w:t>
      </w:r>
      <w:r w:rsidR="00CD3A56" w:rsidRPr="00CD3A56">
        <w:rPr>
          <w:sz w:val="28"/>
          <w:szCs w:val="28"/>
        </w:rPr>
        <w:t>го</w:t>
      </w:r>
      <w:r w:rsidRPr="00CD3A56">
        <w:rPr>
          <w:sz w:val="28"/>
          <w:szCs w:val="28"/>
        </w:rPr>
        <w:t xml:space="preserve"> поселени</w:t>
      </w:r>
      <w:r w:rsidR="00F64EB8">
        <w:rPr>
          <w:sz w:val="28"/>
          <w:szCs w:val="28"/>
        </w:rPr>
        <w:t>й</w:t>
      </w:r>
      <w:r w:rsidRPr="00CD3A56">
        <w:rPr>
          <w:sz w:val="28"/>
          <w:szCs w:val="28"/>
        </w:rPr>
        <w:t xml:space="preserve"> Провиденского муниципального района</w:t>
      </w:r>
      <w:r w:rsidR="00F41C99">
        <w:rPr>
          <w:sz w:val="28"/>
          <w:szCs w:val="28"/>
        </w:rPr>
        <w:t>, Советам депутатов сельских и городского</w:t>
      </w:r>
      <w:r w:rsidRPr="00CD3A56">
        <w:rPr>
          <w:sz w:val="28"/>
          <w:szCs w:val="28"/>
        </w:rPr>
        <w:t xml:space="preserve"> </w:t>
      </w:r>
      <w:r w:rsidR="00F41C99">
        <w:rPr>
          <w:sz w:val="28"/>
          <w:szCs w:val="28"/>
        </w:rPr>
        <w:t xml:space="preserve">поселений Провиденского муниципального района, Совету депутатов Провиденского муниципального района </w:t>
      </w:r>
      <w:r w:rsidRPr="00CD3A56">
        <w:rPr>
          <w:sz w:val="28"/>
          <w:szCs w:val="28"/>
        </w:rPr>
        <w:t>утвердить поряд</w:t>
      </w:r>
      <w:r w:rsidR="00CD3A56" w:rsidRPr="00CD3A56">
        <w:rPr>
          <w:sz w:val="28"/>
          <w:szCs w:val="28"/>
        </w:rPr>
        <w:t>о</w:t>
      </w:r>
      <w:r w:rsidRPr="00CD3A56">
        <w:rPr>
          <w:sz w:val="28"/>
          <w:szCs w:val="28"/>
        </w:rPr>
        <w:t>к проведения антикоррупционной экспертизы муниципальных нормативных правовых актов и их проектов.</w:t>
      </w:r>
    </w:p>
    <w:p w:rsidR="00D36B1F" w:rsidRDefault="00D36B1F" w:rsidP="00D36B1F">
      <w:pPr>
        <w:spacing w:line="276" w:lineRule="auto"/>
        <w:ind w:firstLine="708"/>
        <w:jc w:val="both"/>
        <w:rPr>
          <w:sz w:val="28"/>
          <w:szCs w:val="28"/>
        </w:rPr>
      </w:pPr>
      <w:r>
        <w:rPr>
          <w:sz w:val="28"/>
          <w:szCs w:val="28"/>
        </w:rPr>
        <w:t xml:space="preserve">3. Настоящее постановление вступает в силу с момента </w:t>
      </w:r>
      <w:r w:rsidR="00D85267">
        <w:rPr>
          <w:sz w:val="28"/>
          <w:szCs w:val="28"/>
        </w:rPr>
        <w:t>официального опубликования (обнародования)</w:t>
      </w:r>
      <w:r>
        <w:rPr>
          <w:sz w:val="28"/>
          <w:szCs w:val="28"/>
        </w:rPr>
        <w:t>.</w:t>
      </w:r>
    </w:p>
    <w:p w:rsidR="00D36B1F" w:rsidRDefault="00CA0A34" w:rsidP="00D36B1F">
      <w:pPr>
        <w:spacing w:line="276" w:lineRule="auto"/>
        <w:ind w:firstLine="708"/>
        <w:jc w:val="both"/>
        <w:rPr>
          <w:sz w:val="28"/>
          <w:szCs w:val="28"/>
        </w:rPr>
      </w:pPr>
      <w:r>
        <w:rPr>
          <w:sz w:val="28"/>
          <w:szCs w:val="28"/>
        </w:rPr>
        <w:t>4. Контроль над исполнением настоящего постановления возложить на организационно-правовое Управление (Рекун Д.В.)</w:t>
      </w:r>
    </w:p>
    <w:p w:rsidR="00CA0A34" w:rsidRDefault="00CA0A34" w:rsidP="00D36B1F">
      <w:pPr>
        <w:spacing w:line="276" w:lineRule="auto"/>
        <w:ind w:firstLine="708"/>
        <w:jc w:val="both"/>
        <w:rPr>
          <w:sz w:val="28"/>
          <w:szCs w:val="28"/>
        </w:rPr>
      </w:pPr>
    </w:p>
    <w:p w:rsidR="00CA0A34" w:rsidRDefault="00CA0A34" w:rsidP="00D36B1F">
      <w:pPr>
        <w:spacing w:line="276" w:lineRule="auto"/>
        <w:ind w:firstLine="708"/>
        <w:jc w:val="both"/>
        <w:rPr>
          <w:sz w:val="28"/>
          <w:szCs w:val="28"/>
        </w:rPr>
      </w:pPr>
    </w:p>
    <w:p w:rsidR="00D36B1F" w:rsidRDefault="00D36B1F" w:rsidP="00511AF6">
      <w:pPr>
        <w:rPr>
          <w:sz w:val="28"/>
          <w:szCs w:val="28"/>
        </w:rPr>
      </w:pPr>
    </w:p>
    <w:p w:rsidR="00A64A4B" w:rsidRDefault="00D36B1F" w:rsidP="00511AF6">
      <w:pPr>
        <w:rPr>
          <w:sz w:val="28"/>
          <w:szCs w:val="28"/>
        </w:rPr>
      </w:pPr>
      <w:r>
        <w:rPr>
          <w:sz w:val="28"/>
          <w:szCs w:val="28"/>
        </w:rPr>
        <w:t xml:space="preserve">И.о. </w:t>
      </w:r>
      <w:r w:rsidR="00511AF6">
        <w:rPr>
          <w:sz w:val="28"/>
          <w:szCs w:val="28"/>
        </w:rPr>
        <w:t xml:space="preserve"> главы администрации                                                           С.А. Шестопалов</w:t>
      </w: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CA0A34" w:rsidRDefault="00CA0A34" w:rsidP="00D36B1F">
      <w:pPr>
        <w:spacing w:line="276" w:lineRule="auto"/>
        <w:jc w:val="right"/>
        <w:rPr>
          <w:b/>
          <w:sz w:val="28"/>
          <w:szCs w:val="28"/>
        </w:rPr>
      </w:pPr>
    </w:p>
    <w:p w:rsidR="00A64A4B" w:rsidRPr="00D36B1F" w:rsidRDefault="00D36B1F" w:rsidP="00D36B1F">
      <w:pPr>
        <w:spacing w:line="276" w:lineRule="auto"/>
        <w:jc w:val="right"/>
        <w:rPr>
          <w:b/>
          <w:sz w:val="28"/>
          <w:szCs w:val="28"/>
        </w:rPr>
      </w:pPr>
      <w:r w:rsidRPr="00D36B1F">
        <w:rPr>
          <w:b/>
          <w:sz w:val="28"/>
          <w:szCs w:val="28"/>
        </w:rPr>
        <w:lastRenderedPageBreak/>
        <w:t>УТВЕРЖДЁН</w:t>
      </w:r>
    </w:p>
    <w:p w:rsidR="00D36B1F" w:rsidRDefault="00516A81" w:rsidP="00D36B1F">
      <w:pPr>
        <w:spacing w:line="276" w:lineRule="auto"/>
        <w:jc w:val="right"/>
        <w:rPr>
          <w:sz w:val="28"/>
          <w:szCs w:val="28"/>
        </w:rPr>
      </w:pPr>
      <w:r>
        <w:rPr>
          <w:sz w:val="28"/>
          <w:szCs w:val="28"/>
        </w:rPr>
        <w:t>п</w:t>
      </w:r>
      <w:r w:rsidR="00D36B1F">
        <w:rPr>
          <w:sz w:val="28"/>
          <w:szCs w:val="28"/>
        </w:rPr>
        <w:t>остановлением администрации</w:t>
      </w:r>
    </w:p>
    <w:p w:rsidR="00D36B1F" w:rsidRDefault="00D36B1F" w:rsidP="00D36B1F">
      <w:pPr>
        <w:spacing w:line="276" w:lineRule="auto"/>
        <w:jc w:val="right"/>
        <w:rPr>
          <w:sz w:val="28"/>
          <w:szCs w:val="28"/>
        </w:rPr>
      </w:pPr>
      <w:r>
        <w:rPr>
          <w:sz w:val="28"/>
          <w:szCs w:val="28"/>
        </w:rPr>
        <w:t>Провиденского муниципального</w:t>
      </w:r>
    </w:p>
    <w:p w:rsidR="00D36B1F" w:rsidRDefault="00D36B1F" w:rsidP="00D36B1F">
      <w:pPr>
        <w:spacing w:line="276" w:lineRule="auto"/>
        <w:jc w:val="right"/>
        <w:rPr>
          <w:sz w:val="28"/>
          <w:szCs w:val="28"/>
        </w:rPr>
      </w:pPr>
      <w:r>
        <w:rPr>
          <w:sz w:val="28"/>
          <w:szCs w:val="28"/>
        </w:rPr>
        <w:t xml:space="preserve">района от </w:t>
      </w:r>
      <w:r w:rsidR="00F64EB8">
        <w:rPr>
          <w:sz w:val="28"/>
          <w:szCs w:val="28"/>
        </w:rPr>
        <w:t>27 марта 2013 г. № 66</w:t>
      </w:r>
    </w:p>
    <w:p w:rsidR="00A64A4B" w:rsidRDefault="00A64A4B" w:rsidP="00D36B1F">
      <w:pPr>
        <w:spacing w:line="276" w:lineRule="auto"/>
        <w:rPr>
          <w:sz w:val="28"/>
          <w:szCs w:val="28"/>
        </w:rPr>
      </w:pPr>
    </w:p>
    <w:p w:rsidR="00A64A4B" w:rsidRDefault="00A64A4B" w:rsidP="00A64A4B">
      <w:pPr>
        <w:rPr>
          <w:sz w:val="28"/>
          <w:szCs w:val="28"/>
        </w:rPr>
      </w:pPr>
    </w:p>
    <w:p w:rsidR="00D36B1F" w:rsidRPr="00D36B1F" w:rsidRDefault="00D36B1F" w:rsidP="00D36B1F">
      <w:pPr>
        <w:spacing w:line="276" w:lineRule="auto"/>
        <w:jc w:val="center"/>
        <w:rPr>
          <w:b/>
          <w:sz w:val="28"/>
          <w:szCs w:val="28"/>
        </w:rPr>
      </w:pPr>
      <w:r w:rsidRPr="00D36B1F">
        <w:rPr>
          <w:b/>
          <w:sz w:val="28"/>
          <w:szCs w:val="28"/>
        </w:rPr>
        <w:t>ПОРЯДОК</w:t>
      </w:r>
    </w:p>
    <w:p w:rsidR="00D36B1F" w:rsidRDefault="00D36B1F" w:rsidP="00D36B1F">
      <w:pPr>
        <w:spacing w:line="276" w:lineRule="auto"/>
        <w:jc w:val="center"/>
        <w:rPr>
          <w:sz w:val="28"/>
          <w:szCs w:val="28"/>
        </w:rPr>
      </w:pPr>
      <w:r w:rsidRPr="00D36B1F">
        <w:rPr>
          <w:sz w:val="28"/>
          <w:szCs w:val="28"/>
        </w:rPr>
        <w:t xml:space="preserve">проведения антикоррупционной экспертизы </w:t>
      </w:r>
    </w:p>
    <w:p w:rsidR="00D36B1F" w:rsidRDefault="00D36B1F" w:rsidP="00D36B1F">
      <w:pPr>
        <w:spacing w:line="276" w:lineRule="auto"/>
        <w:jc w:val="center"/>
        <w:rPr>
          <w:sz w:val="28"/>
          <w:szCs w:val="28"/>
        </w:rPr>
      </w:pPr>
      <w:r w:rsidRPr="00D36B1F">
        <w:rPr>
          <w:sz w:val="28"/>
          <w:szCs w:val="28"/>
        </w:rPr>
        <w:t xml:space="preserve">муниципальных нормативных правовых актов </w:t>
      </w:r>
    </w:p>
    <w:p w:rsidR="00D36B1F" w:rsidRDefault="00D36B1F" w:rsidP="00D36B1F">
      <w:pPr>
        <w:spacing w:line="276" w:lineRule="auto"/>
        <w:jc w:val="center"/>
        <w:rPr>
          <w:sz w:val="28"/>
          <w:szCs w:val="28"/>
        </w:rPr>
      </w:pPr>
      <w:r w:rsidRPr="00D36B1F">
        <w:rPr>
          <w:sz w:val="28"/>
          <w:szCs w:val="28"/>
        </w:rPr>
        <w:t>и проектов муниципальных</w:t>
      </w:r>
      <w:r>
        <w:rPr>
          <w:sz w:val="28"/>
          <w:szCs w:val="28"/>
        </w:rPr>
        <w:t xml:space="preserve"> </w:t>
      </w:r>
      <w:r w:rsidRPr="00D36B1F">
        <w:rPr>
          <w:sz w:val="28"/>
          <w:szCs w:val="28"/>
        </w:rPr>
        <w:t xml:space="preserve">нормативных правовых актов </w:t>
      </w:r>
    </w:p>
    <w:p w:rsidR="00A64A4B" w:rsidRDefault="00CD3A56" w:rsidP="00D36B1F">
      <w:pPr>
        <w:spacing w:line="276" w:lineRule="auto"/>
        <w:jc w:val="center"/>
        <w:rPr>
          <w:sz w:val="28"/>
          <w:szCs w:val="28"/>
        </w:rPr>
      </w:pPr>
      <w:r>
        <w:rPr>
          <w:sz w:val="28"/>
          <w:szCs w:val="28"/>
        </w:rPr>
        <w:t>А</w:t>
      </w:r>
      <w:r w:rsidR="006E5F8E">
        <w:rPr>
          <w:sz w:val="28"/>
          <w:szCs w:val="28"/>
        </w:rPr>
        <w:t>дминистрации</w:t>
      </w:r>
      <w:r>
        <w:rPr>
          <w:sz w:val="28"/>
          <w:szCs w:val="28"/>
        </w:rPr>
        <w:t xml:space="preserve"> </w:t>
      </w:r>
      <w:r w:rsidR="00D36B1F" w:rsidRPr="00D36B1F">
        <w:rPr>
          <w:sz w:val="28"/>
          <w:szCs w:val="28"/>
        </w:rPr>
        <w:t>Провиденского муниципального района</w:t>
      </w:r>
    </w:p>
    <w:p w:rsidR="005E00BD" w:rsidRDefault="005E00BD" w:rsidP="00D36B1F">
      <w:pPr>
        <w:spacing w:line="276" w:lineRule="auto"/>
        <w:jc w:val="center"/>
        <w:rPr>
          <w:sz w:val="28"/>
          <w:szCs w:val="28"/>
        </w:rPr>
      </w:pPr>
    </w:p>
    <w:p w:rsidR="00A64A4B" w:rsidRPr="005E00BD" w:rsidRDefault="00A64A4B" w:rsidP="005E00BD">
      <w:pPr>
        <w:spacing w:line="276" w:lineRule="auto"/>
        <w:ind w:firstLine="709"/>
        <w:jc w:val="both"/>
        <w:rPr>
          <w:sz w:val="28"/>
          <w:szCs w:val="28"/>
        </w:rPr>
      </w:pPr>
    </w:p>
    <w:p w:rsidR="00344AB3" w:rsidRPr="005561D4" w:rsidRDefault="00344AB3" w:rsidP="005561D4">
      <w:pPr>
        <w:spacing w:line="276" w:lineRule="auto"/>
        <w:jc w:val="center"/>
        <w:rPr>
          <w:b/>
          <w:sz w:val="28"/>
          <w:szCs w:val="28"/>
        </w:rPr>
      </w:pPr>
      <w:r w:rsidRPr="005561D4">
        <w:rPr>
          <w:b/>
          <w:sz w:val="28"/>
          <w:szCs w:val="28"/>
        </w:rPr>
        <w:t>1. Общие положения</w:t>
      </w:r>
    </w:p>
    <w:p w:rsidR="00344AB3" w:rsidRPr="00344AB3" w:rsidRDefault="00344AB3" w:rsidP="005561D4">
      <w:pPr>
        <w:spacing w:line="276" w:lineRule="auto"/>
        <w:ind w:firstLine="709"/>
        <w:jc w:val="both"/>
        <w:rPr>
          <w:sz w:val="28"/>
          <w:szCs w:val="28"/>
        </w:rPr>
      </w:pPr>
    </w:p>
    <w:p w:rsidR="00344AB3" w:rsidRDefault="00344AB3" w:rsidP="004F502A">
      <w:pPr>
        <w:spacing w:line="276" w:lineRule="auto"/>
        <w:ind w:firstLine="709"/>
        <w:jc w:val="both"/>
        <w:rPr>
          <w:sz w:val="28"/>
          <w:szCs w:val="28"/>
        </w:rPr>
      </w:pPr>
      <w:r w:rsidRPr="00344AB3">
        <w:rPr>
          <w:sz w:val="28"/>
          <w:szCs w:val="28"/>
        </w:rPr>
        <w:t xml:space="preserve"> 1.1. Порядок проведения антикоррупционной экспертизы муниципальных нормативных правовых актов </w:t>
      </w:r>
      <w:r w:rsidR="004F502A" w:rsidRPr="00D36B1F">
        <w:rPr>
          <w:sz w:val="28"/>
          <w:szCs w:val="28"/>
        </w:rPr>
        <w:t>и проектов муниципальных</w:t>
      </w:r>
      <w:r w:rsidR="004F502A">
        <w:rPr>
          <w:sz w:val="28"/>
          <w:szCs w:val="28"/>
        </w:rPr>
        <w:t xml:space="preserve"> </w:t>
      </w:r>
      <w:r w:rsidR="004F502A" w:rsidRPr="00D36B1F">
        <w:rPr>
          <w:sz w:val="28"/>
          <w:szCs w:val="28"/>
        </w:rPr>
        <w:t xml:space="preserve">нормативных правовых актов </w:t>
      </w:r>
      <w:r w:rsidRPr="00344AB3">
        <w:rPr>
          <w:sz w:val="28"/>
          <w:szCs w:val="28"/>
        </w:rPr>
        <w:t>(далее – Порядок) разработан в целях выявления коррупцио</w:t>
      </w:r>
      <w:r w:rsidR="00A032AD">
        <w:rPr>
          <w:sz w:val="28"/>
          <w:szCs w:val="28"/>
        </w:rPr>
        <w:t>ге</w:t>
      </w:r>
      <w:r w:rsidRPr="00344AB3">
        <w:rPr>
          <w:sz w:val="28"/>
          <w:szCs w:val="28"/>
        </w:rPr>
        <w:t xml:space="preserve">нных факторов </w:t>
      </w:r>
      <w:r w:rsidR="004F502A">
        <w:rPr>
          <w:sz w:val="28"/>
          <w:szCs w:val="28"/>
        </w:rPr>
        <w:t xml:space="preserve">и </w:t>
      </w:r>
      <w:r w:rsidR="00A032AD">
        <w:rPr>
          <w:sz w:val="28"/>
          <w:szCs w:val="28"/>
        </w:rPr>
        <w:t>их</w:t>
      </w:r>
      <w:r w:rsidR="004F502A">
        <w:rPr>
          <w:sz w:val="28"/>
          <w:szCs w:val="28"/>
        </w:rPr>
        <w:t xml:space="preserve"> </w:t>
      </w:r>
      <w:r w:rsidR="00A032AD">
        <w:rPr>
          <w:sz w:val="28"/>
          <w:szCs w:val="28"/>
        </w:rPr>
        <w:t xml:space="preserve">последующего устранения </w:t>
      </w:r>
      <w:r w:rsidRPr="00344AB3">
        <w:rPr>
          <w:sz w:val="28"/>
          <w:szCs w:val="28"/>
        </w:rPr>
        <w:t>в действующих муниципальных нормативных правовых актах и устанавливает процедуру проведения антикоррупционной экспертизы муниципальных нормативных правовых актов</w:t>
      </w:r>
      <w:r w:rsidR="004F502A">
        <w:rPr>
          <w:sz w:val="28"/>
          <w:szCs w:val="28"/>
        </w:rPr>
        <w:t xml:space="preserve"> </w:t>
      </w:r>
      <w:r w:rsidR="004F502A" w:rsidRPr="00D36B1F">
        <w:rPr>
          <w:sz w:val="28"/>
          <w:szCs w:val="28"/>
        </w:rPr>
        <w:t>и проектов муниципальных</w:t>
      </w:r>
      <w:r w:rsidR="004F502A">
        <w:rPr>
          <w:sz w:val="28"/>
          <w:szCs w:val="28"/>
        </w:rPr>
        <w:t xml:space="preserve"> </w:t>
      </w:r>
      <w:r w:rsidR="004F502A" w:rsidRPr="00D36B1F">
        <w:rPr>
          <w:sz w:val="28"/>
          <w:szCs w:val="28"/>
        </w:rPr>
        <w:t>нормативных правовых актов</w:t>
      </w:r>
      <w:r w:rsidRPr="00344AB3">
        <w:rPr>
          <w:sz w:val="28"/>
          <w:szCs w:val="28"/>
        </w:rPr>
        <w:t>.</w:t>
      </w:r>
    </w:p>
    <w:p w:rsidR="00344AB3" w:rsidRPr="00344AB3" w:rsidRDefault="005A53D5" w:rsidP="00F639FC">
      <w:pPr>
        <w:spacing w:line="276" w:lineRule="auto"/>
        <w:ind w:firstLine="708"/>
        <w:jc w:val="both"/>
        <w:rPr>
          <w:sz w:val="28"/>
          <w:szCs w:val="28"/>
        </w:rPr>
      </w:pPr>
      <w:r w:rsidRPr="005A53D5">
        <w:rPr>
          <w:sz w:val="28"/>
          <w:szCs w:val="28"/>
        </w:rPr>
        <w:t>1.2.</w:t>
      </w:r>
      <w:r>
        <w:t xml:space="preserve"> </w:t>
      </w:r>
      <w:r w:rsidR="00F639FC">
        <w:t xml:space="preserve"> </w:t>
      </w:r>
      <w:r w:rsidR="00344AB3" w:rsidRPr="00344AB3">
        <w:rPr>
          <w:sz w:val="28"/>
          <w:szCs w:val="28"/>
        </w:rPr>
        <w:t>Для целей настоящего Порядка используются следующие основные термины и понятия:</w:t>
      </w:r>
    </w:p>
    <w:p w:rsidR="00344AB3" w:rsidRPr="00344AB3" w:rsidRDefault="00344AB3" w:rsidP="005561D4">
      <w:pPr>
        <w:spacing w:line="276" w:lineRule="auto"/>
        <w:ind w:firstLine="709"/>
        <w:jc w:val="both"/>
        <w:rPr>
          <w:sz w:val="28"/>
          <w:szCs w:val="28"/>
        </w:rPr>
      </w:pPr>
      <w:r w:rsidRPr="00344AB3">
        <w:rPr>
          <w:sz w:val="28"/>
          <w:szCs w:val="28"/>
        </w:rPr>
        <w:t xml:space="preserve">а) антикоррупционная экспертиза действующих муниципальных нормативных правовых актов (далее - антикоррупционная экспертиза) </w:t>
      </w:r>
      <w:r>
        <w:rPr>
          <w:sz w:val="28"/>
          <w:szCs w:val="28"/>
        </w:rPr>
        <w:t>–</w:t>
      </w:r>
      <w:r w:rsidRPr="00344AB3">
        <w:rPr>
          <w:sz w:val="28"/>
          <w:szCs w:val="28"/>
        </w:rPr>
        <w:t xml:space="preserve"> деятельность</w:t>
      </w:r>
      <w:r>
        <w:rPr>
          <w:sz w:val="28"/>
          <w:szCs w:val="28"/>
        </w:rPr>
        <w:t xml:space="preserve"> организационно-правового Управления администрации Провиденского муниципального района</w:t>
      </w:r>
      <w:r w:rsidRPr="00344AB3">
        <w:rPr>
          <w:sz w:val="28"/>
          <w:szCs w:val="28"/>
        </w:rPr>
        <w:t>, направленная на предотвращение включения или выявление в тексте муниципального нормативного правового акта коррупцио</w:t>
      </w:r>
      <w:r w:rsidR="00A032AD">
        <w:rPr>
          <w:sz w:val="28"/>
          <w:szCs w:val="28"/>
        </w:rPr>
        <w:t>ге</w:t>
      </w:r>
      <w:r w:rsidRPr="00344AB3">
        <w:rPr>
          <w:sz w:val="28"/>
          <w:szCs w:val="28"/>
        </w:rPr>
        <w:t>нных факторов;</w:t>
      </w:r>
    </w:p>
    <w:p w:rsidR="00344AB3" w:rsidRPr="00344AB3" w:rsidRDefault="00344AB3" w:rsidP="005561D4">
      <w:pPr>
        <w:spacing w:line="276" w:lineRule="auto"/>
        <w:ind w:firstLine="709"/>
        <w:jc w:val="both"/>
        <w:rPr>
          <w:sz w:val="28"/>
          <w:szCs w:val="28"/>
        </w:rPr>
      </w:pPr>
      <w:r w:rsidRPr="00344AB3">
        <w:rPr>
          <w:sz w:val="28"/>
          <w:szCs w:val="28"/>
        </w:rPr>
        <w:t>б) коррупциогенность - закреплённый в муниципальном нормативном правовом  акте механизм правового регулирования, создающий условия для возникновения коррупционных действий и (или) решений субъектов правоприменения в процессе реализации ими своих прав и исполнения возложенных на них обязанностей;</w:t>
      </w:r>
    </w:p>
    <w:p w:rsidR="00344AB3" w:rsidRDefault="00344AB3" w:rsidP="005561D4">
      <w:pPr>
        <w:spacing w:line="276" w:lineRule="auto"/>
        <w:ind w:firstLine="709"/>
        <w:jc w:val="both"/>
        <w:rPr>
          <w:sz w:val="28"/>
          <w:szCs w:val="28"/>
        </w:rPr>
      </w:pPr>
      <w:r w:rsidRPr="00344AB3">
        <w:rPr>
          <w:sz w:val="28"/>
          <w:szCs w:val="28"/>
        </w:rPr>
        <w:t>в)</w:t>
      </w:r>
      <w:r>
        <w:rPr>
          <w:sz w:val="28"/>
          <w:szCs w:val="28"/>
        </w:rPr>
        <w:t xml:space="preserve"> </w:t>
      </w:r>
      <w:r w:rsidRPr="00344AB3">
        <w:rPr>
          <w:sz w:val="28"/>
          <w:szCs w:val="28"/>
        </w:rPr>
        <w:t>коррупцио</w:t>
      </w:r>
      <w:r w:rsidR="00A032AD">
        <w:rPr>
          <w:sz w:val="28"/>
          <w:szCs w:val="28"/>
        </w:rPr>
        <w:t>ге</w:t>
      </w:r>
      <w:r w:rsidRPr="00344AB3">
        <w:rPr>
          <w:sz w:val="28"/>
          <w:szCs w:val="28"/>
        </w:rPr>
        <w:t>нный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создаёт риск совершения субъектами, реализующими нормативные предписания, коррупционных</w:t>
      </w:r>
      <w:r w:rsidR="00D85267">
        <w:rPr>
          <w:sz w:val="28"/>
          <w:szCs w:val="28"/>
        </w:rPr>
        <w:t xml:space="preserve"> действий (коррупционные риски).</w:t>
      </w:r>
    </w:p>
    <w:p w:rsidR="00D85267" w:rsidRPr="00344AB3" w:rsidRDefault="00D85267" w:rsidP="005561D4">
      <w:pPr>
        <w:spacing w:line="276" w:lineRule="auto"/>
        <w:ind w:firstLine="709"/>
        <w:jc w:val="both"/>
        <w:rPr>
          <w:sz w:val="28"/>
          <w:szCs w:val="28"/>
        </w:rPr>
      </w:pPr>
      <w:r>
        <w:rPr>
          <w:sz w:val="28"/>
          <w:szCs w:val="28"/>
        </w:rPr>
        <w:lastRenderedPageBreak/>
        <w:t>Полный перечень коррупциогенных факторов перечислен в Методике</w:t>
      </w:r>
      <w:r w:rsidR="00011EF6">
        <w:rPr>
          <w:sz w:val="28"/>
          <w:szCs w:val="28"/>
        </w:rPr>
        <w:t xml:space="preserve"> проведения антикоррупционной экспертизы нормативных правовых актов и проектов нормативных правовых актов</w:t>
      </w:r>
      <w:r w:rsidR="004F502A">
        <w:rPr>
          <w:sz w:val="28"/>
          <w:szCs w:val="28"/>
        </w:rPr>
        <w:t xml:space="preserve">, утверждённой постановлением Правительства </w:t>
      </w:r>
      <w:r w:rsidR="004F502A" w:rsidRPr="00D36B1F">
        <w:rPr>
          <w:sz w:val="28"/>
          <w:szCs w:val="28"/>
        </w:rPr>
        <w:t>Российской Федерации от 26 февраля 2010 года № 96 «Об антикоррупционной экспертизе нормативных правовых актов и проектов нормативных правовых актов»</w:t>
      </w:r>
      <w:r w:rsidR="00011EF6">
        <w:rPr>
          <w:sz w:val="28"/>
          <w:szCs w:val="28"/>
        </w:rPr>
        <w:t xml:space="preserve"> (далее – Методика)</w:t>
      </w:r>
      <w:r>
        <w:rPr>
          <w:sz w:val="28"/>
          <w:szCs w:val="28"/>
        </w:rPr>
        <w:t>;</w:t>
      </w:r>
    </w:p>
    <w:p w:rsidR="00344AB3" w:rsidRPr="00344AB3" w:rsidRDefault="00344AB3" w:rsidP="005561D4">
      <w:pPr>
        <w:spacing w:line="276" w:lineRule="auto"/>
        <w:ind w:firstLine="709"/>
        <w:jc w:val="both"/>
        <w:rPr>
          <w:sz w:val="28"/>
          <w:szCs w:val="28"/>
        </w:rPr>
      </w:pPr>
      <w:r w:rsidRPr="00344AB3">
        <w:rPr>
          <w:sz w:val="28"/>
          <w:szCs w:val="28"/>
        </w:rPr>
        <w:t>г)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w:t>
      </w:r>
      <w:r w:rsidR="00A032AD">
        <w:rPr>
          <w:sz w:val="28"/>
          <w:szCs w:val="28"/>
        </w:rPr>
        <w:t>ге</w:t>
      </w:r>
      <w:r w:rsidRPr="00344AB3">
        <w:rPr>
          <w:sz w:val="28"/>
          <w:szCs w:val="28"/>
        </w:rPr>
        <w:t>нных факторов;</w:t>
      </w:r>
    </w:p>
    <w:p w:rsidR="00344AB3" w:rsidRPr="00344AB3" w:rsidRDefault="00344AB3" w:rsidP="005561D4">
      <w:pPr>
        <w:spacing w:line="276" w:lineRule="auto"/>
        <w:ind w:firstLine="709"/>
        <w:jc w:val="both"/>
        <w:rPr>
          <w:sz w:val="28"/>
          <w:szCs w:val="28"/>
        </w:rPr>
      </w:pPr>
      <w:r w:rsidRPr="00344AB3">
        <w:rPr>
          <w:sz w:val="28"/>
          <w:szCs w:val="28"/>
        </w:rPr>
        <w:t>1.3. Задачами антикоррупционной экспертизы являются выявление и описание коррупциогенных факторов в действующих муниципальных нормативных правовых актах</w:t>
      </w:r>
      <w:r w:rsidR="004F502A">
        <w:rPr>
          <w:sz w:val="28"/>
          <w:szCs w:val="28"/>
        </w:rPr>
        <w:t xml:space="preserve"> и проектах </w:t>
      </w:r>
      <w:r w:rsidR="00011EF6">
        <w:rPr>
          <w:sz w:val="28"/>
          <w:szCs w:val="28"/>
        </w:rPr>
        <w:t xml:space="preserve">муниципальных </w:t>
      </w:r>
      <w:r w:rsidR="004F502A">
        <w:rPr>
          <w:sz w:val="28"/>
          <w:szCs w:val="28"/>
        </w:rPr>
        <w:t>нормативных правовых актов</w:t>
      </w:r>
      <w:r w:rsidRPr="00344AB3">
        <w:rPr>
          <w:sz w:val="28"/>
          <w:szCs w:val="28"/>
        </w:rPr>
        <w:t>, в том числе внесение предложений и рекомендаций, направленных на устранение или огра</w:t>
      </w:r>
      <w:r w:rsidR="00011EF6">
        <w:rPr>
          <w:sz w:val="28"/>
          <w:szCs w:val="28"/>
        </w:rPr>
        <w:t>ничение действий таких факторов, а также их предотвращение.</w:t>
      </w:r>
    </w:p>
    <w:p w:rsidR="00344AB3" w:rsidRPr="00344AB3" w:rsidRDefault="00344AB3" w:rsidP="005561D4">
      <w:pPr>
        <w:spacing w:line="276" w:lineRule="auto"/>
        <w:ind w:firstLine="709"/>
        <w:jc w:val="both"/>
        <w:rPr>
          <w:sz w:val="28"/>
          <w:szCs w:val="28"/>
        </w:rPr>
      </w:pPr>
      <w:r w:rsidRPr="00344AB3">
        <w:rPr>
          <w:sz w:val="28"/>
          <w:szCs w:val="28"/>
        </w:rPr>
        <w:t xml:space="preserve">1.4. При подготовке проекта муниципального нормативного правового акта </w:t>
      </w:r>
      <w:r w:rsidR="006E5F8E">
        <w:rPr>
          <w:sz w:val="28"/>
          <w:szCs w:val="28"/>
        </w:rPr>
        <w:t xml:space="preserve">муниципальный служащий </w:t>
      </w:r>
      <w:r w:rsidRPr="00344AB3">
        <w:rPr>
          <w:sz w:val="28"/>
          <w:szCs w:val="28"/>
        </w:rPr>
        <w:t>или заинтересованная организация, осуществляющие подготовку проекта муниципального нормативного правового акта (далее - разработчик), должны стремиться к недопущению включения в текст проекта муниципального нормативного правового акта норм, содержащих типичные коррупцио</w:t>
      </w:r>
      <w:r w:rsidR="00A032AD">
        <w:rPr>
          <w:sz w:val="28"/>
          <w:szCs w:val="28"/>
        </w:rPr>
        <w:t>ге</w:t>
      </w:r>
      <w:r w:rsidRPr="00344AB3">
        <w:rPr>
          <w:sz w:val="28"/>
          <w:szCs w:val="28"/>
        </w:rPr>
        <w:t>нные факторы, перечисленные в Методике.</w:t>
      </w:r>
    </w:p>
    <w:p w:rsidR="00344AB3" w:rsidRPr="00344AB3" w:rsidRDefault="00344AB3" w:rsidP="005561D4">
      <w:pPr>
        <w:spacing w:line="276" w:lineRule="auto"/>
        <w:ind w:firstLine="709"/>
        <w:jc w:val="both"/>
        <w:rPr>
          <w:sz w:val="28"/>
          <w:szCs w:val="28"/>
        </w:rPr>
      </w:pPr>
      <w:r w:rsidRPr="00344AB3">
        <w:rPr>
          <w:sz w:val="28"/>
          <w:szCs w:val="28"/>
        </w:rPr>
        <w:t>1.5. Обязательной антикоррупционной экспертизе подлежат действующие муниципальные нормативные правовые акты, направленные на регулирование правоотношений в следующих сферах с повышенным риском коррупции:</w:t>
      </w:r>
    </w:p>
    <w:p w:rsidR="00344AB3" w:rsidRPr="00344AB3" w:rsidRDefault="00344AB3" w:rsidP="005561D4">
      <w:pPr>
        <w:spacing w:line="276" w:lineRule="auto"/>
        <w:ind w:firstLine="709"/>
        <w:jc w:val="both"/>
        <w:rPr>
          <w:sz w:val="28"/>
          <w:szCs w:val="28"/>
        </w:rPr>
      </w:pPr>
      <w:r w:rsidRPr="00344AB3">
        <w:rPr>
          <w:sz w:val="28"/>
          <w:szCs w:val="28"/>
        </w:rPr>
        <w:t>- в сфере размещения заказов на поставку товаров (выполнение работ, оказание услуг) для муниципальных нужд муниципального образования;</w:t>
      </w:r>
    </w:p>
    <w:p w:rsidR="00344AB3" w:rsidRPr="00344AB3" w:rsidRDefault="00344AB3" w:rsidP="005561D4">
      <w:pPr>
        <w:spacing w:line="276" w:lineRule="auto"/>
        <w:ind w:firstLine="709"/>
        <w:jc w:val="both"/>
        <w:rPr>
          <w:sz w:val="28"/>
          <w:szCs w:val="28"/>
        </w:rPr>
      </w:pPr>
      <w:r w:rsidRPr="00344AB3">
        <w:rPr>
          <w:sz w:val="28"/>
          <w:szCs w:val="28"/>
        </w:rPr>
        <w:t>- в сфере управления и распоряжения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w:t>
      </w:r>
    </w:p>
    <w:p w:rsidR="00344AB3" w:rsidRPr="00344AB3" w:rsidRDefault="00344AB3" w:rsidP="005561D4">
      <w:pPr>
        <w:spacing w:line="276" w:lineRule="auto"/>
        <w:ind w:firstLine="709"/>
        <w:jc w:val="both"/>
        <w:rPr>
          <w:sz w:val="28"/>
          <w:szCs w:val="28"/>
        </w:rPr>
      </w:pPr>
      <w:r w:rsidRPr="00344AB3">
        <w:rPr>
          <w:sz w:val="28"/>
          <w:szCs w:val="28"/>
        </w:rPr>
        <w:t>- в сфере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в том числе по вопросам аренды и продажи этих участков;</w:t>
      </w:r>
    </w:p>
    <w:p w:rsidR="00344AB3" w:rsidRPr="00344AB3" w:rsidRDefault="00344AB3" w:rsidP="005561D4">
      <w:pPr>
        <w:spacing w:line="276" w:lineRule="auto"/>
        <w:ind w:firstLine="709"/>
        <w:jc w:val="both"/>
        <w:rPr>
          <w:sz w:val="28"/>
          <w:szCs w:val="28"/>
        </w:rPr>
      </w:pPr>
      <w:r w:rsidRPr="00344AB3">
        <w:rPr>
          <w:sz w:val="28"/>
          <w:szCs w:val="28"/>
        </w:rPr>
        <w:t>- в сфере управления и распоряжения муниципальным жилищным фондом, в том числе по вопросам заключения договора социального, коммерческого найма, найма специализированного жилого фонда;</w:t>
      </w:r>
    </w:p>
    <w:p w:rsidR="00344AB3" w:rsidRDefault="00344AB3" w:rsidP="005561D4">
      <w:pPr>
        <w:spacing w:line="276" w:lineRule="auto"/>
        <w:ind w:firstLine="709"/>
        <w:jc w:val="both"/>
        <w:rPr>
          <w:sz w:val="28"/>
          <w:szCs w:val="28"/>
        </w:rPr>
      </w:pPr>
      <w:r w:rsidRPr="00344AB3">
        <w:rPr>
          <w:sz w:val="28"/>
          <w:szCs w:val="28"/>
        </w:rPr>
        <w:lastRenderedPageBreak/>
        <w:t xml:space="preserve">- в сфере предоставления муниципальных гарантий, бюджетных кредитов, </w:t>
      </w:r>
      <w:r w:rsidR="00A032AD">
        <w:rPr>
          <w:sz w:val="28"/>
          <w:szCs w:val="28"/>
        </w:rPr>
        <w:t>управления муниципальным долгом;</w:t>
      </w:r>
    </w:p>
    <w:p w:rsidR="00A032AD" w:rsidRDefault="00A032AD" w:rsidP="005561D4">
      <w:pPr>
        <w:spacing w:line="276" w:lineRule="auto"/>
        <w:ind w:firstLine="709"/>
        <w:jc w:val="both"/>
        <w:rPr>
          <w:sz w:val="28"/>
          <w:szCs w:val="28"/>
        </w:rPr>
      </w:pPr>
      <w:r>
        <w:rPr>
          <w:sz w:val="28"/>
          <w:szCs w:val="28"/>
        </w:rPr>
        <w:t xml:space="preserve">- </w:t>
      </w:r>
      <w:r w:rsidR="006E5F8E">
        <w:rPr>
          <w:sz w:val="28"/>
          <w:szCs w:val="28"/>
        </w:rPr>
        <w:t>в сфере</w:t>
      </w:r>
      <w:r>
        <w:rPr>
          <w:sz w:val="28"/>
          <w:szCs w:val="28"/>
        </w:rPr>
        <w:t xml:space="preserve"> прав, свобод и обязанностей человека и гражданина;</w:t>
      </w:r>
    </w:p>
    <w:p w:rsidR="00A032AD" w:rsidRPr="00344AB3" w:rsidRDefault="00A032AD" w:rsidP="005561D4">
      <w:pPr>
        <w:spacing w:line="276" w:lineRule="auto"/>
        <w:ind w:firstLine="709"/>
        <w:jc w:val="both"/>
        <w:rPr>
          <w:sz w:val="28"/>
          <w:szCs w:val="28"/>
        </w:rPr>
      </w:pPr>
      <w:r>
        <w:rPr>
          <w:sz w:val="28"/>
          <w:szCs w:val="28"/>
        </w:rPr>
        <w:t xml:space="preserve">- </w:t>
      </w:r>
      <w:r w:rsidR="006E5F8E">
        <w:rPr>
          <w:sz w:val="28"/>
          <w:szCs w:val="28"/>
        </w:rPr>
        <w:t>в сфере</w:t>
      </w:r>
      <w:r>
        <w:rPr>
          <w:sz w:val="28"/>
          <w:szCs w:val="28"/>
        </w:rPr>
        <w:t xml:space="preserve"> </w:t>
      </w:r>
      <w:r w:rsidR="006E5F8E">
        <w:rPr>
          <w:sz w:val="28"/>
          <w:szCs w:val="28"/>
        </w:rPr>
        <w:t xml:space="preserve">подготовки </w:t>
      </w:r>
      <w:r>
        <w:rPr>
          <w:sz w:val="28"/>
          <w:szCs w:val="28"/>
        </w:rPr>
        <w:t>уставов муниципальных образований и</w:t>
      </w:r>
      <w:r w:rsidR="008F4BAD">
        <w:rPr>
          <w:sz w:val="28"/>
          <w:szCs w:val="28"/>
        </w:rPr>
        <w:t xml:space="preserve"> внесении изменений в уставы муниципальных образований.</w:t>
      </w:r>
    </w:p>
    <w:p w:rsidR="005561D4" w:rsidRDefault="005561D4" w:rsidP="005561D4">
      <w:pPr>
        <w:spacing w:line="276" w:lineRule="auto"/>
        <w:jc w:val="center"/>
        <w:rPr>
          <w:b/>
          <w:sz w:val="28"/>
          <w:szCs w:val="28"/>
        </w:rPr>
      </w:pPr>
    </w:p>
    <w:p w:rsidR="00344AB3" w:rsidRPr="005561D4" w:rsidRDefault="00344AB3" w:rsidP="005561D4">
      <w:pPr>
        <w:spacing w:line="276" w:lineRule="auto"/>
        <w:jc w:val="center"/>
        <w:rPr>
          <w:b/>
          <w:sz w:val="28"/>
          <w:szCs w:val="28"/>
        </w:rPr>
      </w:pPr>
      <w:r w:rsidRPr="005561D4">
        <w:rPr>
          <w:b/>
          <w:sz w:val="28"/>
          <w:szCs w:val="28"/>
        </w:rPr>
        <w:t>3. Процедура проведения антикоррупционной экспертизы</w:t>
      </w:r>
      <w:r w:rsidR="005561D4">
        <w:rPr>
          <w:b/>
          <w:sz w:val="28"/>
          <w:szCs w:val="28"/>
        </w:rPr>
        <w:t xml:space="preserve"> </w:t>
      </w:r>
      <w:r w:rsidRPr="005561D4">
        <w:rPr>
          <w:b/>
          <w:sz w:val="28"/>
          <w:szCs w:val="28"/>
        </w:rPr>
        <w:t>действующих муниципальных нормативных правовых актов</w:t>
      </w:r>
    </w:p>
    <w:p w:rsidR="00344AB3" w:rsidRPr="00344AB3" w:rsidRDefault="00344AB3" w:rsidP="005561D4">
      <w:pPr>
        <w:spacing w:line="276" w:lineRule="auto"/>
        <w:ind w:firstLine="709"/>
        <w:jc w:val="both"/>
        <w:rPr>
          <w:sz w:val="28"/>
          <w:szCs w:val="28"/>
        </w:rPr>
      </w:pPr>
    </w:p>
    <w:p w:rsidR="00F639FC" w:rsidRPr="005A53D5" w:rsidRDefault="00F639FC" w:rsidP="00F639FC">
      <w:pPr>
        <w:spacing w:line="276" w:lineRule="auto"/>
        <w:ind w:firstLine="708"/>
        <w:jc w:val="both"/>
        <w:rPr>
          <w:sz w:val="28"/>
          <w:szCs w:val="28"/>
        </w:rPr>
      </w:pPr>
      <w:r>
        <w:rPr>
          <w:sz w:val="28"/>
          <w:szCs w:val="28"/>
        </w:rPr>
        <w:t xml:space="preserve">3.1. </w:t>
      </w:r>
      <w:r w:rsidRPr="005A53D5">
        <w:rPr>
          <w:sz w:val="28"/>
          <w:szCs w:val="28"/>
        </w:rPr>
        <w:t xml:space="preserve">Антикоррупционная экспертиза действующих </w:t>
      </w:r>
      <w:r w:rsidR="00011EF6">
        <w:rPr>
          <w:sz w:val="28"/>
          <w:szCs w:val="28"/>
        </w:rPr>
        <w:t xml:space="preserve">муниципальных </w:t>
      </w:r>
      <w:r w:rsidRPr="005A53D5">
        <w:rPr>
          <w:sz w:val="28"/>
          <w:szCs w:val="28"/>
        </w:rPr>
        <w:t xml:space="preserve">нормативных правовых актов и проектов </w:t>
      </w:r>
      <w:r w:rsidR="00011EF6">
        <w:rPr>
          <w:sz w:val="28"/>
          <w:szCs w:val="28"/>
        </w:rPr>
        <w:t xml:space="preserve">муниципальных </w:t>
      </w:r>
      <w:r w:rsidRPr="005A53D5">
        <w:rPr>
          <w:sz w:val="28"/>
          <w:szCs w:val="28"/>
        </w:rPr>
        <w:t xml:space="preserve">нормативных правовых </w:t>
      </w:r>
      <w:r w:rsidR="00011EF6">
        <w:rPr>
          <w:sz w:val="28"/>
          <w:szCs w:val="28"/>
        </w:rPr>
        <w:t xml:space="preserve">Администрации </w:t>
      </w:r>
      <w:r w:rsidRPr="005A53D5">
        <w:rPr>
          <w:sz w:val="28"/>
          <w:szCs w:val="28"/>
        </w:rPr>
        <w:t>Провиденского муниципального района проводится  заместителем главы администрации, начальником организационно-правового Управления – Д.В.Рекуном (далее -</w:t>
      </w:r>
      <w:r w:rsidR="006E5F8E">
        <w:rPr>
          <w:sz w:val="28"/>
          <w:szCs w:val="28"/>
        </w:rPr>
        <w:t xml:space="preserve"> </w:t>
      </w:r>
      <w:r>
        <w:rPr>
          <w:sz w:val="28"/>
          <w:szCs w:val="28"/>
        </w:rPr>
        <w:t>эксперт</w:t>
      </w:r>
      <w:r w:rsidRPr="005A53D5">
        <w:rPr>
          <w:sz w:val="28"/>
          <w:szCs w:val="28"/>
        </w:rPr>
        <w:t>).</w:t>
      </w:r>
    </w:p>
    <w:p w:rsidR="00F639FC" w:rsidRDefault="00F639FC" w:rsidP="00F639FC">
      <w:pPr>
        <w:spacing w:line="276" w:lineRule="auto"/>
        <w:ind w:firstLine="708"/>
        <w:jc w:val="both"/>
        <w:rPr>
          <w:sz w:val="28"/>
          <w:szCs w:val="28"/>
        </w:rPr>
      </w:pPr>
      <w:r w:rsidRPr="005A53D5">
        <w:rPr>
          <w:sz w:val="28"/>
          <w:szCs w:val="28"/>
        </w:rPr>
        <w:t xml:space="preserve">1.3. </w:t>
      </w:r>
      <w:r>
        <w:rPr>
          <w:sz w:val="28"/>
          <w:szCs w:val="28"/>
        </w:rPr>
        <w:t xml:space="preserve">Эксперт </w:t>
      </w:r>
      <w:r w:rsidRPr="005A53D5">
        <w:rPr>
          <w:sz w:val="28"/>
          <w:szCs w:val="28"/>
        </w:rPr>
        <w:t>проводит антикоррупционную экспертизу в соответствии с Методикой.</w:t>
      </w:r>
    </w:p>
    <w:p w:rsidR="00F639FC" w:rsidRPr="00F639FC" w:rsidRDefault="00F639FC" w:rsidP="00F639FC">
      <w:pPr>
        <w:spacing w:line="276" w:lineRule="auto"/>
        <w:ind w:firstLine="708"/>
        <w:jc w:val="both"/>
        <w:rPr>
          <w:sz w:val="28"/>
          <w:szCs w:val="28"/>
        </w:rPr>
      </w:pPr>
      <w:r>
        <w:rPr>
          <w:sz w:val="28"/>
          <w:szCs w:val="28"/>
        </w:rPr>
        <w:t xml:space="preserve">1.4. </w:t>
      </w:r>
      <w:r w:rsidRPr="00F639FC">
        <w:rPr>
          <w:sz w:val="28"/>
          <w:szCs w:val="28"/>
        </w:rPr>
        <w:t>Срок проведения антикоррупционной экспертизы проектов муниципальных нормативных правовых актов составляет не более пяти дней. При необходимости срок проведения антикоррупционной экспертизы может быть продлен главой администрации, но не более чем на три дня.</w:t>
      </w:r>
    </w:p>
    <w:p w:rsidR="00F639FC" w:rsidRPr="005A53D5" w:rsidRDefault="00F639FC" w:rsidP="00F639FC">
      <w:pPr>
        <w:spacing w:line="276" w:lineRule="auto"/>
        <w:ind w:firstLine="708"/>
        <w:jc w:val="both"/>
        <w:rPr>
          <w:sz w:val="28"/>
          <w:szCs w:val="28"/>
        </w:rPr>
      </w:pPr>
      <w:r w:rsidRPr="005A53D5">
        <w:rPr>
          <w:sz w:val="28"/>
          <w:szCs w:val="28"/>
        </w:rPr>
        <w:t>1.</w:t>
      </w:r>
      <w:r>
        <w:rPr>
          <w:sz w:val="28"/>
          <w:szCs w:val="28"/>
        </w:rPr>
        <w:t>5</w:t>
      </w:r>
      <w:r w:rsidRPr="005A53D5">
        <w:rPr>
          <w:sz w:val="28"/>
          <w:szCs w:val="28"/>
        </w:rPr>
        <w:t xml:space="preserve">. Антикоррупционная экспертиза </w:t>
      </w:r>
      <w:r w:rsidR="00011EF6">
        <w:rPr>
          <w:sz w:val="28"/>
          <w:szCs w:val="28"/>
        </w:rPr>
        <w:t xml:space="preserve">муниципальных </w:t>
      </w:r>
      <w:r w:rsidRPr="005A53D5">
        <w:rPr>
          <w:sz w:val="28"/>
          <w:szCs w:val="28"/>
        </w:rPr>
        <w:t>нормативных правовых актов</w:t>
      </w:r>
      <w:r>
        <w:rPr>
          <w:sz w:val="28"/>
          <w:szCs w:val="28"/>
        </w:rPr>
        <w:t xml:space="preserve"> </w:t>
      </w:r>
      <w:r w:rsidR="00011EF6">
        <w:rPr>
          <w:sz w:val="28"/>
          <w:szCs w:val="28"/>
        </w:rPr>
        <w:t>А</w:t>
      </w:r>
      <w:r w:rsidR="006E5F8E">
        <w:rPr>
          <w:sz w:val="28"/>
          <w:szCs w:val="28"/>
        </w:rPr>
        <w:t xml:space="preserve">дминистрации </w:t>
      </w:r>
      <w:r w:rsidRPr="005A53D5">
        <w:rPr>
          <w:sz w:val="28"/>
          <w:szCs w:val="28"/>
        </w:rPr>
        <w:t>Провиденского муниципального района, срок действия которых истек, а также признанных утратившими силу (отмененных), не проводится.</w:t>
      </w:r>
    </w:p>
    <w:p w:rsidR="00344AB3" w:rsidRPr="00344AB3" w:rsidRDefault="00F639FC" w:rsidP="005561D4">
      <w:pPr>
        <w:spacing w:line="276" w:lineRule="auto"/>
        <w:ind w:firstLine="709"/>
        <w:jc w:val="both"/>
        <w:rPr>
          <w:sz w:val="28"/>
          <w:szCs w:val="28"/>
        </w:rPr>
      </w:pPr>
      <w:r>
        <w:rPr>
          <w:sz w:val="28"/>
          <w:szCs w:val="28"/>
        </w:rPr>
        <w:t>1</w:t>
      </w:r>
      <w:r w:rsidR="00344AB3" w:rsidRPr="00344AB3">
        <w:rPr>
          <w:sz w:val="28"/>
          <w:szCs w:val="28"/>
        </w:rPr>
        <w:t>.</w:t>
      </w:r>
      <w:r>
        <w:rPr>
          <w:sz w:val="28"/>
          <w:szCs w:val="28"/>
        </w:rPr>
        <w:t>6</w:t>
      </w:r>
      <w:r w:rsidR="00344AB3" w:rsidRPr="00344AB3">
        <w:rPr>
          <w:sz w:val="28"/>
          <w:szCs w:val="28"/>
        </w:rPr>
        <w:t>. Результатом проведённой антикоррупционной экспертизы действующих муниципальных нормативных правовых актов являются выявленные в  муниципальном нормативном правовом акте типичные и иные коррупционные факторы и проявления коррупциогенности или вывод об их отсутствии.</w:t>
      </w:r>
    </w:p>
    <w:p w:rsidR="00344AB3" w:rsidRPr="00344AB3" w:rsidRDefault="00344AB3" w:rsidP="005561D4">
      <w:pPr>
        <w:spacing w:line="276" w:lineRule="auto"/>
        <w:ind w:firstLine="709"/>
        <w:jc w:val="both"/>
        <w:rPr>
          <w:sz w:val="28"/>
          <w:szCs w:val="28"/>
        </w:rPr>
      </w:pPr>
      <w:r w:rsidRPr="00344AB3">
        <w:rPr>
          <w:sz w:val="28"/>
          <w:szCs w:val="28"/>
        </w:rPr>
        <w:t>Результаты проведённой антикоррупционной экспертизы  оформляются в виде заключения.</w:t>
      </w:r>
    </w:p>
    <w:p w:rsidR="00344AB3" w:rsidRPr="00344AB3" w:rsidRDefault="00344AB3" w:rsidP="005561D4">
      <w:pPr>
        <w:spacing w:line="276" w:lineRule="auto"/>
        <w:ind w:firstLine="709"/>
        <w:jc w:val="both"/>
        <w:rPr>
          <w:sz w:val="28"/>
          <w:szCs w:val="28"/>
        </w:rPr>
      </w:pPr>
    </w:p>
    <w:p w:rsidR="00344AB3" w:rsidRPr="005561D4" w:rsidRDefault="00344AB3" w:rsidP="007020DC">
      <w:pPr>
        <w:spacing w:line="276" w:lineRule="auto"/>
        <w:ind w:firstLine="709"/>
        <w:jc w:val="both"/>
        <w:rPr>
          <w:b/>
          <w:sz w:val="28"/>
          <w:szCs w:val="28"/>
        </w:rPr>
      </w:pPr>
      <w:r w:rsidRPr="00344AB3">
        <w:rPr>
          <w:sz w:val="28"/>
          <w:szCs w:val="28"/>
        </w:rPr>
        <w:t xml:space="preserve"> </w:t>
      </w:r>
      <w:r w:rsidRPr="005561D4">
        <w:rPr>
          <w:b/>
          <w:sz w:val="28"/>
          <w:szCs w:val="28"/>
        </w:rPr>
        <w:t>4. Заключение по результатам антикоррупционной экспертизы</w:t>
      </w:r>
    </w:p>
    <w:p w:rsidR="00344AB3" w:rsidRPr="00344AB3" w:rsidRDefault="00344AB3" w:rsidP="005561D4">
      <w:pPr>
        <w:spacing w:line="276" w:lineRule="auto"/>
        <w:ind w:firstLine="709"/>
        <w:jc w:val="both"/>
        <w:rPr>
          <w:sz w:val="28"/>
          <w:szCs w:val="28"/>
        </w:rPr>
      </w:pPr>
    </w:p>
    <w:p w:rsidR="00F639FC" w:rsidRPr="00F639FC" w:rsidRDefault="00344AB3" w:rsidP="00F639FC">
      <w:pPr>
        <w:spacing w:line="276" w:lineRule="auto"/>
        <w:ind w:firstLine="709"/>
        <w:jc w:val="both"/>
        <w:rPr>
          <w:sz w:val="28"/>
          <w:szCs w:val="28"/>
        </w:rPr>
      </w:pPr>
      <w:r w:rsidRPr="00344AB3">
        <w:rPr>
          <w:sz w:val="28"/>
          <w:szCs w:val="28"/>
        </w:rPr>
        <w:t>4.1.</w:t>
      </w:r>
      <w:r w:rsidR="00F639FC">
        <w:rPr>
          <w:sz w:val="28"/>
          <w:szCs w:val="28"/>
        </w:rPr>
        <w:t xml:space="preserve"> </w:t>
      </w:r>
      <w:r w:rsidR="00F639FC" w:rsidRPr="00F639FC">
        <w:rPr>
          <w:sz w:val="28"/>
          <w:szCs w:val="28"/>
        </w:rPr>
        <w:t>По результатам проведения антикоррупционной экспертизы проекта муниципального нормативного правового акта эксперт подготавливает экспертное заключение</w:t>
      </w:r>
      <w:r w:rsidR="005249DD">
        <w:rPr>
          <w:sz w:val="28"/>
          <w:szCs w:val="28"/>
        </w:rPr>
        <w:t xml:space="preserve"> согласно приложению к настоящему постановлению</w:t>
      </w:r>
      <w:r w:rsidR="00F639FC" w:rsidRPr="00F639FC">
        <w:rPr>
          <w:sz w:val="28"/>
          <w:szCs w:val="28"/>
        </w:rPr>
        <w:t xml:space="preserve"> о результатах проведения антикоррупционной экспертизы (далее - экспертное заключение), которое должно содержать следующие сведения: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дата подготовки экспертного заключения;</w:t>
      </w:r>
    </w:p>
    <w:p w:rsidR="00F639FC" w:rsidRPr="00F639FC" w:rsidRDefault="00F639FC" w:rsidP="00F639FC">
      <w:pPr>
        <w:spacing w:line="276" w:lineRule="auto"/>
        <w:ind w:firstLine="708"/>
        <w:jc w:val="both"/>
        <w:rPr>
          <w:sz w:val="28"/>
          <w:szCs w:val="28"/>
        </w:rPr>
      </w:pPr>
      <w:r>
        <w:rPr>
          <w:sz w:val="28"/>
          <w:szCs w:val="28"/>
        </w:rPr>
        <w:lastRenderedPageBreak/>
        <w:t xml:space="preserve">- </w:t>
      </w:r>
      <w:r w:rsidRPr="00F639FC">
        <w:rPr>
          <w:sz w:val="28"/>
          <w:szCs w:val="28"/>
        </w:rPr>
        <w:t>вид и наименование проекта муниципального нормативного правового акта, прошедшего антикоррупционную экспертизу;</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положения проекта муниципального нормативного правового акта, содержащие коррупциогенные факторы (в случае выявления);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предложения о способах устранения выявленных в проекте муниципального нормативного правового акта положений, содержащих коррупциогенные факторы (в случае выявления).</w:t>
      </w:r>
    </w:p>
    <w:p w:rsidR="00F639FC" w:rsidRPr="00F639FC" w:rsidRDefault="00F639FC" w:rsidP="00F639FC">
      <w:pPr>
        <w:spacing w:line="276" w:lineRule="auto"/>
        <w:ind w:firstLine="708"/>
        <w:jc w:val="both"/>
        <w:rPr>
          <w:sz w:val="28"/>
          <w:szCs w:val="28"/>
        </w:rPr>
      </w:pPr>
      <w:r>
        <w:rPr>
          <w:sz w:val="28"/>
          <w:szCs w:val="28"/>
        </w:rPr>
        <w:t>4</w:t>
      </w:r>
      <w:r w:rsidRPr="00F639FC">
        <w:rPr>
          <w:sz w:val="28"/>
          <w:szCs w:val="28"/>
        </w:rPr>
        <w:t>.</w:t>
      </w:r>
      <w:r>
        <w:rPr>
          <w:sz w:val="28"/>
          <w:szCs w:val="28"/>
        </w:rPr>
        <w:t>2</w:t>
      </w:r>
      <w:r w:rsidRPr="00F639FC">
        <w:rPr>
          <w:sz w:val="28"/>
          <w:szCs w:val="28"/>
        </w:rPr>
        <w:t>. Экспертное заключение подписывается экспертом.</w:t>
      </w:r>
    </w:p>
    <w:p w:rsidR="00F639FC" w:rsidRDefault="00F639FC" w:rsidP="00F639FC">
      <w:pPr>
        <w:spacing w:line="276" w:lineRule="auto"/>
        <w:ind w:firstLine="708"/>
        <w:jc w:val="both"/>
        <w:rPr>
          <w:sz w:val="28"/>
          <w:szCs w:val="28"/>
        </w:rPr>
      </w:pPr>
      <w:r>
        <w:rPr>
          <w:sz w:val="28"/>
          <w:szCs w:val="28"/>
        </w:rPr>
        <w:t>4</w:t>
      </w:r>
      <w:r w:rsidRPr="00F639FC">
        <w:rPr>
          <w:sz w:val="28"/>
          <w:szCs w:val="28"/>
        </w:rPr>
        <w:t>.</w:t>
      </w:r>
      <w:r>
        <w:rPr>
          <w:sz w:val="28"/>
          <w:szCs w:val="28"/>
        </w:rPr>
        <w:t>3</w:t>
      </w:r>
      <w:r w:rsidRPr="00F639FC">
        <w:rPr>
          <w:sz w:val="28"/>
          <w:szCs w:val="28"/>
        </w:rPr>
        <w:t xml:space="preserve">. Положения проекта муниципального нормативного правового акта </w:t>
      </w:r>
      <w:r w:rsidR="00011EF6">
        <w:rPr>
          <w:sz w:val="28"/>
          <w:szCs w:val="28"/>
        </w:rPr>
        <w:t>А</w:t>
      </w:r>
      <w:r w:rsidR="006E5F8E">
        <w:rPr>
          <w:sz w:val="28"/>
          <w:szCs w:val="28"/>
        </w:rPr>
        <w:t>дминистрации Провиденского муниципального района</w:t>
      </w:r>
      <w:r w:rsidRPr="00F639FC">
        <w:rPr>
          <w:sz w:val="28"/>
          <w:szCs w:val="28"/>
        </w:rPr>
        <w:t>,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rsidR="00011EF6" w:rsidRPr="00F639FC" w:rsidRDefault="00011EF6" w:rsidP="00F639FC">
      <w:pPr>
        <w:spacing w:line="276" w:lineRule="auto"/>
        <w:ind w:firstLine="708"/>
        <w:jc w:val="both"/>
        <w:rPr>
          <w:sz w:val="28"/>
          <w:szCs w:val="28"/>
        </w:rPr>
      </w:pPr>
      <w:r>
        <w:rPr>
          <w:sz w:val="28"/>
          <w:szCs w:val="28"/>
        </w:rPr>
        <w:t>Проекты муниципальных нормативных правовых актов о внесении изменений и дополнений также подлежат экспертизе</w:t>
      </w:r>
      <w:r w:rsidR="00E1716A">
        <w:rPr>
          <w:sz w:val="28"/>
          <w:szCs w:val="28"/>
        </w:rPr>
        <w:t>,</w:t>
      </w:r>
      <w:r>
        <w:rPr>
          <w:sz w:val="28"/>
          <w:szCs w:val="28"/>
        </w:rPr>
        <w:t xml:space="preserve"> как и первоначальный проект муниципального нормативного правового акта.</w:t>
      </w:r>
    </w:p>
    <w:p w:rsidR="00344AB3" w:rsidRDefault="00344AB3" w:rsidP="00F639FC">
      <w:pPr>
        <w:spacing w:line="276" w:lineRule="auto"/>
        <w:ind w:firstLine="709"/>
        <w:jc w:val="both"/>
        <w:rPr>
          <w:sz w:val="28"/>
          <w:szCs w:val="28"/>
        </w:rPr>
      </w:pPr>
    </w:p>
    <w:p w:rsidR="00F639FC" w:rsidRPr="00F639FC" w:rsidRDefault="00F639FC" w:rsidP="00F639FC">
      <w:pPr>
        <w:spacing w:line="276" w:lineRule="auto"/>
        <w:jc w:val="center"/>
        <w:rPr>
          <w:b/>
          <w:sz w:val="28"/>
          <w:szCs w:val="28"/>
        </w:rPr>
      </w:pPr>
      <w:r w:rsidRPr="00F639FC">
        <w:rPr>
          <w:b/>
          <w:sz w:val="28"/>
          <w:szCs w:val="28"/>
        </w:rPr>
        <w:t>5. Порядок проведения антикоррупционной экспертизы муниципальных нормативных правовых актов при мониторинге их применения</w:t>
      </w:r>
    </w:p>
    <w:p w:rsidR="00F639FC" w:rsidRPr="00F639FC" w:rsidRDefault="00F639FC" w:rsidP="00F639FC">
      <w:pPr>
        <w:spacing w:line="276" w:lineRule="auto"/>
        <w:jc w:val="both"/>
        <w:rPr>
          <w:sz w:val="28"/>
          <w:szCs w:val="28"/>
        </w:rPr>
      </w:pPr>
    </w:p>
    <w:p w:rsidR="00F639FC" w:rsidRPr="00F639FC" w:rsidRDefault="00F639FC" w:rsidP="00F639FC">
      <w:pPr>
        <w:spacing w:line="276" w:lineRule="auto"/>
        <w:ind w:firstLine="708"/>
        <w:jc w:val="both"/>
        <w:rPr>
          <w:sz w:val="28"/>
          <w:szCs w:val="28"/>
        </w:rPr>
      </w:pPr>
      <w:r>
        <w:rPr>
          <w:sz w:val="28"/>
          <w:szCs w:val="28"/>
        </w:rPr>
        <w:t>5</w:t>
      </w:r>
      <w:r w:rsidRPr="00F639FC">
        <w:rPr>
          <w:sz w:val="28"/>
          <w:szCs w:val="28"/>
        </w:rPr>
        <w:t>.1. Антикоррупционная экспертиза муниципальных нормативных правовых актов проводится экспертом при мониторинге их применения в соответствии с Методикой.</w:t>
      </w:r>
    </w:p>
    <w:p w:rsidR="00F639FC" w:rsidRPr="00F639FC" w:rsidRDefault="00F639FC" w:rsidP="00F639FC">
      <w:pPr>
        <w:spacing w:line="276" w:lineRule="auto"/>
        <w:ind w:firstLine="708"/>
        <w:jc w:val="both"/>
        <w:rPr>
          <w:sz w:val="28"/>
          <w:szCs w:val="28"/>
        </w:rPr>
      </w:pPr>
      <w:r>
        <w:rPr>
          <w:sz w:val="28"/>
          <w:szCs w:val="28"/>
        </w:rPr>
        <w:t>5</w:t>
      </w:r>
      <w:r w:rsidRPr="00F639FC">
        <w:rPr>
          <w:sz w:val="28"/>
          <w:szCs w:val="28"/>
        </w:rPr>
        <w:t>.2. Основаниями для проведения экспертизы муниципальных нормативных правовых актов при мониторинге их применения являются: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поручения главы</w:t>
      </w:r>
      <w:r>
        <w:rPr>
          <w:sz w:val="28"/>
          <w:szCs w:val="28"/>
        </w:rPr>
        <w:t xml:space="preserve"> администрации Провиденского муниципального района</w:t>
      </w:r>
      <w:r w:rsidRPr="00F639FC">
        <w:rPr>
          <w:sz w:val="28"/>
          <w:szCs w:val="28"/>
        </w:rPr>
        <w:t>;</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судебное оспаривание муниципального нормативного правового акта;</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принятие мер прокурорского реагирования в отношении муниципального нормативного правового акта;</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собственная инициатива.</w:t>
      </w:r>
    </w:p>
    <w:p w:rsidR="00F639FC" w:rsidRPr="00F639FC" w:rsidRDefault="00F639FC" w:rsidP="00F639FC">
      <w:pPr>
        <w:spacing w:line="276" w:lineRule="auto"/>
        <w:ind w:firstLine="708"/>
        <w:jc w:val="both"/>
        <w:rPr>
          <w:sz w:val="28"/>
          <w:szCs w:val="28"/>
        </w:rPr>
      </w:pPr>
      <w:r>
        <w:rPr>
          <w:sz w:val="28"/>
          <w:szCs w:val="28"/>
        </w:rPr>
        <w:t>5</w:t>
      </w:r>
      <w:r w:rsidRPr="00F639FC">
        <w:rPr>
          <w:sz w:val="28"/>
          <w:szCs w:val="28"/>
        </w:rPr>
        <w:t xml:space="preserve">.3. Срок проведения антикоррупционной экспертизы муниципального нормативного правового акта составляет не более пяти дней со дня </w:t>
      </w:r>
      <w:r w:rsidRPr="00F639FC">
        <w:rPr>
          <w:sz w:val="28"/>
          <w:szCs w:val="28"/>
        </w:rPr>
        <w:lastRenderedPageBreak/>
        <w:t xml:space="preserve">возникновения одного из оснований, указанных в пункте </w:t>
      </w:r>
      <w:r>
        <w:rPr>
          <w:sz w:val="28"/>
          <w:szCs w:val="28"/>
        </w:rPr>
        <w:t>5</w:t>
      </w:r>
      <w:r w:rsidRPr="00F639FC">
        <w:rPr>
          <w:sz w:val="28"/>
          <w:szCs w:val="28"/>
        </w:rPr>
        <w:t>.2. При необходимости срок проведения антикоррупционной экспертизы может быть продлен главой администрации</w:t>
      </w:r>
      <w:r w:rsidR="006E5F8E">
        <w:rPr>
          <w:sz w:val="28"/>
          <w:szCs w:val="28"/>
        </w:rPr>
        <w:t xml:space="preserve"> Провиденского муниципального района</w:t>
      </w:r>
      <w:r w:rsidRPr="00F639FC">
        <w:rPr>
          <w:sz w:val="28"/>
          <w:szCs w:val="28"/>
        </w:rPr>
        <w:t>, но не более чем на три дня.</w:t>
      </w:r>
    </w:p>
    <w:p w:rsidR="00F639FC" w:rsidRPr="00F639FC" w:rsidRDefault="00F639FC" w:rsidP="00F639FC">
      <w:pPr>
        <w:spacing w:line="276" w:lineRule="auto"/>
        <w:ind w:firstLine="708"/>
        <w:jc w:val="both"/>
        <w:rPr>
          <w:sz w:val="28"/>
          <w:szCs w:val="28"/>
        </w:rPr>
      </w:pPr>
      <w:r>
        <w:rPr>
          <w:sz w:val="28"/>
          <w:szCs w:val="28"/>
        </w:rPr>
        <w:t>5</w:t>
      </w:r>
      <w:r w:rsidRPr="00F639FC">
        <w:rPr>
          <w:sz w:val="28"/>
          <w:szCs w:val="28"/>
        </w:rPr>
        <w:t>.4. По результатам проведения антикоррупционной экспертизы муниципального нормативного правового акта эксперт подготавливает экспертное заключение, которое должно содержать следующие сведения: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дата подготовки экспертного заключения;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основание проведения экспертизы муниципального нормативного правового акта при мониторинге его применения;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дата принятия (издания), номер, наименование муниципального нормативного правового акта, являющегося объектом антикоррупционной экспертизы;</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положения муниципального нормативного правового акта, содержащие коррупциогенные факторы (в случае выявления);</w:t>
      </w:r>
    </w:p>
    <w:p w:rsidR="00F639FC" w:rsidRPr="00F639FC" w:rsidRDefault="00F639FC" w:rsidP="00F639FC">
      <w:pPr>
        <w:spacing w:line="276" w:lineRule="auto"/>
        <w:ind w:firstLine="708"/>
        <w:jc w:val="both"/>
        <w:rPr>
          <w:sz w:val="28"/>
          <w:szCs w:val="28"/>
        </w:rPr>
      </w:pPr>
      <w:r>
        <w:rPr>
          <w:sz w:val="28"/>
          <w:szCs w:val="28"/>
        </w:rPr>
        <w:t xml:space="preserve">- </w:t>
      </w:r>
      <w:r w:rsidRPr="00F639FC">
        <w:rPr>
          <w:sz w:val="28"/>
          <w:szCs w:val="28"/>
        </w:rPr>
        <w:t>предложения о способах устранения выявленных в муниципальном нормативном правовом акте положений, содержащих коррупциогенные факторы (в случае выявления).</w:t>
      </w:r>
    </w:p>
    <w:p w:rsidR="00F639FC" w:rsidRPr="00F639FC" w:rsidRDefault="00F639FC" w:rsidP="00F639FC">
      <w:pPr>
        <w:spacing w:line="276" w:lineRule="auto"/>
        <w:ind w:firstLine="708"/>
        <w:jc w:val="both"/>
        <w:rPr>
          <w:sz w:val="28"/>
          <w:szCs w:val="28"/>
        </w:rPr>
      </w:pPr>
      <w:r>
        <w:rPr>
          <w:sz w:val="28"/>
          <w:szCs w:val="28"/>
        </w:rPr>
        <w:t>5</w:t>
      </w:r>
      <w:r w:rsidRPr="00F639FC">
        <w:rPr>
          <w:sz w:val="28"/>
          <w:szCs w:val="28"/>
        </w:rPr>
        <w:t>.5. Экспертное заключение подписывается экспертом.</w:t>
      </w:r>
    </w:p>
    <w:p w:rsidR="00F639FC" w:rsidRDefault="00F639FC" w:rsidP="00F639FC">
      <w:pPr>
        <w:spacing w:line="276" w:lineRule="auto"/>
        <w:ind w:firstLine="708"/>
        <w:jc w:val="both"/>
        <w:rPr>
          <w:sz w:val="28"/>
          <w:szCs w:val="28"/>
        </w:rPr>
      </w:pPr>
      <w:r w:rsidRPr="00F639FC">
        <w:rPr>
          <w:sz w:val="28"/>
          <w:szCs w:val="28"/>
        </w:rPr>
        <w:t>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w:t>
      </w:r>
      <w:r>
        <w:rPr>
          <w:sz w:val="28"/>
          <w:szCs w:val="28"/>
        </w:rPr>
        <w:t>ению разработчиком данного акта</w:t>
      </w:r>
      <w:r w:rsidRPr="00F639FC">
        <w:rPr>
          <w:sz w:val="28"/>
          <w:szCs w:val="28"/>
        </w:rPr>
        <w:t>.</w:t>
      </w:r>
    </w:p>
    <w:p w:rsidR="00E1716A" w:rsidRPr="00F639FC" w:rsidRDefault="00E1716A" w:rsidP="00E1716A">
      <w:pPr>
        <w:spacing w:line="276" w:lineRule="auto"/>
        <w:ind w:firstLine="708"/>
        <w:jc w:val="both"/>
        <w:rPr>
          <w:sz w:val="28"/>
          <w:szCs w:val="28"/>
        </w:rPr>
      </w:pPr>
      <w:r>
        <w:rPr>
          <w:sz w:val="28"/>
          <w:szCs w:val="28"/>
        </w:rPr>
        <w:t>Проекты муниципальных нормативных правовых актов о внесении изменений и дополнений также подлежат экспертизе, как и первоначальный проект муниципального нормативного правового акта.</w:t>
      </w:r>
    </w:p>
    <w:p w:rsidR="00E1716A" w:rsidRPr="00F639FC" w:rsidRDefault="00E1716A" w:rsidP="00F639FC">
      <w:pPr>
        <w:spacing w:line="276" w:lineRule="auto"/>
        <w:ind w:firstLine="708"/>
        <w:jc w:val="both"/>
        <w:rPr>
          <w:sz w:val="28"/>
          <w:szCs w:val="28"/>
        </w:rPr>
      </w:pPr>
    </w:p>
    <w:p w:rsidR="00F639FC" w:rsidRPr="00F639FC" w:rsidRDefault="00F639FC" w:rsidP="00F639FC">
      <w:pPr>
        <w:spacing w:line="276" w:lineRule="auto"/>
        <w:jc w:val="both"/>
        <w:rPr>
          <w:sz w:val="28"/>
          <w:szCs w:val="28"/>
        </w:rPr>
      </w:pPr>
    </w:p>
    <w:p w:rsidR="00F639FC" w:rsidRPr="00CD3A56" w:rsidRDefault="00F639FC" w:rsidP="00F639FC">
      <w:pPr>
        <w:spacing w:line="276" w:lineRule="auto"/>
        <w:jc w:val="center"/>
        <w:rPr>
          <w:b/>
          <w:sz w:val="28"/>
          <w:szCs w:val="28"/>
        </w:rPr>
      </w:pPr>
      <w:r w:rsidRPr="00CD3A56">
        <w:rPr>
          <w:b/>
          <w:sz w:val="28"/>
          <w:szCs w:val="28"/>
        </w:rPr>
        <w:t>6. Независимая антикоррупционная экспертиза муниципальных нормативных правовых актов и проектов муниципальных нормативных правовых актов</w:t>
      </w:r>
    </w:p>
    <w:p w:rsidR="00F639FC" w:rsidRPr="00CD3A56" w:rsidRDefault="00F639FC" w:rsidP="00F639FC">
      <w:pPr>
        <w:spacing w:line="276" w:lineRule="auto"/>
        <w:jc w:val="both"/>
        <w:rPr>
          <w:sz w:val="28"/>
          <w:szCs w:val="28"/>
        </w:rPr>
      </w:pPr>
    </w:p>
    <w:p w:rsidR="00F639FC" w:rsidRPr="00CD3A56" w:rsidRDefault="00F639FC" w:rsidP="00F639FC">
      <w:pPr>
        <w:spacing w:line="276" w:lineRule="auto"/>
        <w:ind w:firstLine="708"/>
        <w:jc w:val="both"/>
        <w:rPr>
          <w:sz w:val="28"/>
          <w:szCs w:val="28"/>
        </w:rPr>
      </w:pPr>
      <w:r w:rsidRPr="00CD3A56">
        <w:rPr>
          <w:sz w:val="28"/>
          <w:szCs w:val="28"/>
        </w:rPr>
        <w:t xml:space="preserve">6.1. Объектами независимой антикоррупционной экспертизы являются официально опубликованные муниципальные нормативные правовые акты и </w:t>
      </w:r>
      <w:r w:rsidR="00E1716A">
        <w:rPr>
          <w:sz w:val="28"/>
          <w:szCs w:val="28"/>
        </w:rPr>
        <w:t xml:space="preserve">проекты муниципальных нормативных правовых актов, </w:t>
      </w:r>
      <w:r w:rsidRPr="00CD3A56">
        <w:rPr>
          <w:sz w:val="28"/>
          <w:szCs w:val="28"/>
        </w:rPr>
        <w:t>размещенные на официальном портале муниципального образования в сети Интернет.</w:t>
      </w:r>
    </w:p>
    <w:p w:rsidR="00F639FC" w:rsidRPr="00CD3A56" w:rsidRDefault="00F639FC" w:rsidP="00516A81">
      <w:pPr>
        <w:spacing w:line="276" w:lineRule="auto"/>
        <w:ind w:firstLine="708"/>
        <w:jc w:val="both"/>
        <w:rPr>
          <w:sz w:val="28"/>
          <w:szCs w:val="28"/>
        </w:rPr>
      </w:pPr>
      <w:r w:rsidRPr="00CD3A56">
        <w:rPr>
          <w:sz w:val="28"/>
          <w:szCs w:val="28"/>
        </w:rPr>
        <w:t xml:space="preserve">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w:t>
      </w:r>
      <w:r w:rsidRPr="00CD3A56">
        <w:rPr>
          <w:sz w:val="28"/>
          <w:szCs w:val="28"/>
        </w:rPr>
        <w:lastRenderedPageBreak/>
        <w:t>составляющие государственную, служебную или иную охраняемую федеральным законом тайну.</w:t>
      </w:r>
    </w:p>
    <w:p w:rsidR="00F639FC" w:rsidRPr="00CD3A56" w:rsidRDefault="00516A81" w:rsidP="00516A81">
      <w:pPr>
        <w:spacing w:line="276" w:lineRule="auto"/>
        <w:ind w:firstLine="708"/>
        <w:jc w:val="both"/>
        <w:rPr>
          <w:sz w:val="28"/>
          <w:szCs w:val="28"/>
        </w:rPr>
      </w:pPr>
      <w:r w:rsidRPr="00CD3A56">
        <w:rPr>
          <w:sz w:val="28"/>
          <w:szCs w:val="28"/>
        </w:rPr>
        <w:t>6</w:t>
      </w:r>
      <w:r w:rsidR="00F639FC" w:rsidRPr="00CD3A56">
        <w:rPr>
          <w:sz w:val="28"/>
          <w:szCs w:val="28"/>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F639FC" w:rsidRDefault="00516A81" w:rsidP="00516A81">
      <w:pPr>
        <w:spacing w:line="276" w:lineRule="auto"/>
        <w:ind w:firstLine="708"/>
        <w:jc w:val="both"/>
        <w:rPr>
          <w:sz w:val="28"/>
          <w:szCs w:val="28"/>
        </w:rPr>
      </w:pPr>
      <w:r w:rsidRPr="00CD3A56">
        <w:rPr>
          <w:sz w:val="28"/>
          <w:szCs w:val="28"/>
        </w:rPr>
        <w:t>6</w:t>
      </w:r>
      <w:r w:rsidR="00F639FC" w:rsidRPr="00CD3A56">
        <w:rPr>
          <w:sz w:val="28"/>
          <w:szCs w:val="28"/>
        </w:rPr>
        <w:t>.3. Для обеспечения проведения независимой антикоррупционной экспертизы проекта муниципального нормативного правового акта муниципальный служащий администрации</w:t>
      </w:r>
      <w:r w:rsidRPr="00CD3A56">
        <w:rPr>
          <w:sz w:val="28"/>
          <w:szCs w:val="28"/>
        </w:rPr>
        <w:t xml:space="preserve"> Провиденского муниципального района</w:t>
      </w:r>
      <w:r w:rsidR="00F639FC" w:rsidRPr="00CD3A56">
        <w:rPr>
          <w:sz w:val="28"/>
          <w:szCs w:val="28"/>
        </w:rPr>
        <w:t>, являющийся разработчиком проекта, организует его размещение на официальном портале муниципального образования в течение рабочего дня, соответствующего дню направления проекта муниципального нормативного правового акта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rsidR="00E1716A" w:rsidRDefault="00E1716A" w:rsidP="00516A81">
      <w:pPr>
        <w:spacing w:line="276" w:lineRule="auto"/>
        <w:ind w:firstLine="708"/>
        <w:jc w:val="both"/>
        <w:rPr>
          <w:sz w:val="28"/>
          <w:szCs w:val="28"/>
        </w:rPr>
      </w:pPr>
      <w:r>
        <w:rPr>
          <w:sz w:val="28"/>
          <w:szCs w:val="28"/>
        </w:rPr>
        <w:t xml:space="preserve">Срок проведения независимой антикоррупционной экспертизы устанавливается разработчиком проекта муниципального нормативного правового акта, исчисляется со дня размещения муниципального нормативного правового акта на </w:t>
      </w:r>
      <w:r w:rsidRPr="00CD3A56">
        <w:rPr>
          <w:sz w:val="28"/>
          <w:szCs w:val="28"/>
        </w:rPr>
        <w:t>официальном портале муниципального образования в сети Интернет</w:t>
      </w:r>
      <w:r>
        <w:rPr>
          <w:sz w:val="28"/>
          <w:szCs w:val="28"/>
        </w:rPr>
        <w:t xml:space="preserve"> и не может составлять более пяти рабочих дней.</w:t>
      </w:r>
    </w:p>
    <w:p w:rsidR="00E1716A" w:rsidRPr="00CD3A56" w:rsidRDefault="00E1716A" w:rsidP="00516A81">
      <w:pPr>
        <w:spacing w:line="276" w:lineRule="auto"/>
        <w:ind w:firstLine="708"/>
        <w:jc w:val="both"/>
        <w:rPr>
          <w:sz w:val="28"/>
          <w:szCs w:val="28"/>
        </w:rPr>
      </w:pPr>
      <w:r>
        <w:rPr>
          <w:sz w:val="28"/>
          <w:szCs w:val="28"/>
        </w:rPr>
        <w:t xml:space="preserve">Исключение составляют в соответствии со ст. 13 Федерального закона от 27 июля 2010 года № 210-ФЗ </w:t>
      </w:r>
      <w:r w:rsidR="00AD5FCD">
        <w:rPr>
          <w:sz w:val="28"/>
          <w:szCs w:val="28"/>
        </w:rPr>
        <w:t xml:space="preserve">«Об организации предоставления государственных и муниципальных услуг» </w:t>
      </w:r>
      <w:r>
        <w:rPr>
          <w:sz w:val="28"/>
          <w:szCs w:val="28"/>
        </w:rPr>
        <w:t>проекты муниципальных нормативных правовых актов по утверждению административных регламентов</w:t>
      </w:r>
    </w:p>
    <w:p w:rsidR="00F639FC" w:rsidRDefault="00516A81" w:rsidP="00F639FC">
      <w:pPr>
        <w:spacing w:line="276" w:lineRule="auto"/>
        <w:jc w:val="both"/>
        <w:rPr>
          <w:sz w:val="28"/>
          <w:szCs w:val="28"/>
        </w:rPr>
      </w:pPr>
      <w:r w:rsidRPr="00CD3A56">
        <w:rPr>
          <w:sz w:val="28"/>
          <w:szCs w:val="28"/>
        </w:rPr>
        <w:t xml:space="preserve"> </w:t>
      </w:r>
      <w:r w:rsidRPr="00CD3A56">
        <w:rPr>
          <w:sz w:val="28"/>
          <w:szCs w:val="28"/>
        </w:rPr>
        <w:tab/>
        <w:t>6</w:t>
      </w:r>
      <w:r w:rsidR="00F639FC" w:rsidRPr="00CD3A56">
        <w:rPr>
          <w:sz w:val="28"/>
          <w:szCs w:val="28"/>
        </w:rPr>
        <w:t>.4.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AD5FCD" w:rsidRPr="00CD3A56" w:rsidRDefault="00AD5FCD" w:rsidP="00F639FC">
      <w:pPr>
        <w:spacing w:line="276" w:lineRule="auto"/>
        <w:jc w:val="both"/>
        <w:rPr>
          <w:sz w:val="28"/>
          <w:szCs w:val="28"/>
        </w:rPr>
      </w:pPr>
      <w:r>
        <w:rPr>
          <w:sz w:val="28"/>
          <w:szCs w:val="28"/>
        </w:rPr>
        <w:tab/>
        <w:t>Экспертное заключение, составленное независимыми экспертами, носит рекомендательный характер и подлежит обязательному рассмотрению в течение трёх рабочих дней.</w:t>
      </w:r>
    </w:p>
    <w:p w:rsidR="00F639FC" w:rsidRPr="00CD3A56" w:rsidRDefault="00516A81" w:rsidP="00516A81">
      <w:pPr>
        <w:spacing w:line="276" w:lineRule="auto"/>
        <w:ind w:firstLine="708"/>
        <w:jc w:val="both"/>
        <w:rPr>
          <w:sz w:val="28"/>
          <w:szCs w:val="28"/>
        </w:rPr>
      </w:pPr>
      <w:r w:rsidRPr="00CD3A56">
        <w:rPr>
          <w:sz w:val="28"/>
          <w:szCs w:val="28"/>
        </w:rPr>
        <w:t>6</w:t>
      </w:r>
      <w:r w:rsidR="00F639FC" w:rsidRPr="00CD3A56">
        <w:rPr>
          <w:sz w:val="28"/>
          <w:szCs w:val="28"/>
        </w:rPr>
        <w:t>.5. 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 осуществляет эксперт.</w:t>
      </w:r>
    </w:p>
    <w:p w:rsidR="00F639FC" w:rsidRPr="00F639FC" w:rsidRDefault="00516A81" w:rsidP="00516A81">
      <w:pPr>
        <w:spacing w:line="276" w:lineRule="auto"/>
        <w:ind w:firstLine="708"/>
        <w:jc w:val="both"/>
        <w:rPr>
          <w:sz w:val="28"/>
          <w:szCs w:val="28"/>
        </w:rPr>
      </w:pPr>
      <w:r w:rsidRPr="00CD3A56">
        <w:rPr>
          <w:sz w:val="28"/>
          <w:szCs w:val="28"/>
        </w:rPr>
        <w:t>6</w:t>
      </w:r>
      <w:r w:rsidR="00F639FC" w:rsidRPr="00CD3A56">
        <w:rPr>
          <w:sz w:val="28"/>
          <w:szCs w:val="28"/>
        </w:rPr>
        <w:t xml:space="preserve">.6. По результатам рассмотрения составленного независимым экспертом экспертного заключения независимому эксперту направляется </w:t>
      </w:r>
      <w:r w:rsidR="00F639FC" w:rsidRPr="00CD3A56">
        <w:rPr>
          <w:sz w:val="28"/>
          <w:szCs w:val="28"/>
        </w:rPr>
        <w:lastRenderedPageBreak/>
        <w:t>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F639FC" w:rsidRPr="00F639FC" w:rsidRDefault="00F639FC" w:rsidP="00F639FC">
      <w:pPr>
        <w:spacing w:line="276" w:lineRule="auto"/>
        <w:jc w:val="both"/>
        <w:rPr>
          <w:sz w:val="28"/>
          <w:szCs w:val="28"/>
        </w:rPr>
      </w:pPr>
    </w:p>
    <w:p w:rsidR="00F639FC" w:rsidRPr="00516A81" w:rsidRDefault="00F639FC" w:rsidP="00516A81">
      <w:pPr>
        <w:spacing w:line="276" w:lineRule="auto"/>
        <w:jc w:val="center"/>
        <w:rPr>
          <w:b/>
          <w:sz w:val="28"/>
          <w:szCs w:val="28"/>
        </w:rPr>
      </w:pPr>
      <w:r w:rsidRPr="00516A81">
        <w:rPr>
          <w:b/>
          <w:sz w:val="28"/>
          <w:szCs w:val="28"/>
        </w:rPr>
        <w:t>5. Учет результатов антикоррупционной экспертизы муниципальных нормативных правовых актов и проектов муниципальных нормативных правовых актов</w:t>
      </w:r>
    </w:p>
    <w:p w:rsidR="00F639FC" w:rsidRPr="00516A81" w:rsidRDefault="00F639FC" w:rsidP="00F639FC">
      <w:pPr>
        <w:spacing w:line="276" w:lineRule="auto"/>
        <w:jc w:val="both"/>
        <w:rPr>
          <w:sz w:val="28"/>
          <w:szCs w:val="28"/>
        </w:rPr>
      </w:pPr>
    </w:p>
    <w:p w:rsidR="00F639FC" w:rsidRPr="00F639FC" w:rsidRDefault="00F639FC" w:rsidP="00516A81">
      <w:pPr>
        <w:spacing w:line="276" w:lineRule="auto"/>
        <w:ind w:firstLine="708"/>
        <w:jc w:val="both"/>
        <w:rPr>
          <w:sz w:val="28"/>
          <w:szCs w:val="28"/>
        </w:rPr>
      </w:pPr>
      <w:r w:rsidRPr="00516A81">
        <w:rPr>
          <w:sz w:val="28"/>
          <w:szCs w:val="28"/>
        </w:rPr>
        <w:t>С целью организации учета результатов антикоррупционной экспертизы муниципальн</w:t>
      </w:r>
      <w:r w:rsidR="00516A81" w:rsidRPr="00516A81">
        <w:rPr>
          <w:sz w:val="28"/>
          <w:szCs w:val="28"/>
        </w:rPr>
        <w:t>ых</w:t>
      </w:r>
      <w:r w:rsidRPr="00516A81">
        <w:rPr>
          <w:sz w:val="28"/>
          <w:szCs w:val="28"/>
        </w:rPr>
        <w:t xml:space="preserve"> нормативных правовых актов и проектов муниципальных нормативных правовых актов эксперт ежегодно до 20 января года, следующего за отчетным, направляет главе администрации</w:t>
      </w:r>
      <w:r w:rsidR="00516A81" w:rsidRPr="00516A81">
        <w:rPr>
          <w:sz w:val="28"/>
          <w:szCs w:val="28"/>
        </w:rPr>
        <w:t xml:space="preserve"> Провиденского муниципального района</w:t>
      </w:r>
      <w:r w:rsidRPr="00516A81">
        <w:rPr>
          <w:sz w:val="28"/>
          <w:szCs w:val="28"/>
        </w:rPr>
        <w:t xml:space="preserve">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правовых актов,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F639FC" w:rsidRPr="00F639FC" w:rsidRDefault="00F639FC" w:rsidP="00F639FC">
      <w:pPr>
        <w:spacing w:line="276" w:lineRule="auto"/>
        <w:jc w:val="both"/>
        <w:rPr>
          <w:sz w:val="28"/>
          <w:szCs w:val="28"/>
        </w:rPr>
      </w:pPr>
    </w:p>
    <w:p w:rsidR="00F639FC" w:rsidRPr="00F639FC" w:rsidRDefault="00F639FC" w:rsidP="00F639FC">
      <w:pPr>
        <w:spacing w:line="276" w:lineRule="auto"/>
        <w:ind w:firstLine="709"/>
        <w:jc w:val="both"/>
        <w:rPr>
          <w:sz w:val="28"/>
          <w:szCs w:val="28"/>
        </w:rPr>
      </w:pPr>
    </w:p>
    <w:p w:rsidR="00344AB3" w:rsidRPr="007020DC" w:rsidRDefault="00516A81" w:rsidP="007020DC">
      <w:pPr>
        <w:spacing w:line="276" w:lineRule="auto"/>
        <w:jc w:val="center"/>
        <w:rPr>
          <w:b/>
          <w:sz w:val="28"/>
          <w:szCs w:val="28"/>
        </w:rPr>
      </w:pPr>
      <w:r>
        <w:rPr>
          <w:b/>
          <w:sz w:val="28"/>
          <w:szCs w:val="28"/>
        </w:rPr>
        <w:t>6</w:t>
      </w:r>
      <w:r w:rsidR="00344AB3" w:rsidRPr="007020DC">
        <w:rPr>
          <w:b/>
          <w:sz w:val="28"/>
          <w:szCs w:val="28"/>
        </w:rPr>
        <w:t>. Ответственность</w:t>
      </w:r>
    </w:p>
    <w:p w:rsidR="00344AB3" w:rsidRPr="00344AB3" w:rsidRDefault="00344AB3" w:rsidP="005561D4">
      <w:pPr>
        <w:spacing w:line="276" w:lineRule="auto"/>
        <w:ind w:firstLine="709"/>
        <w:jc w:val="both"/>
        <w:rPr>
          <w:sz w:val="28"/>
          <w:szCs w:val="28"/>
        </w:rPr>
      </w:pPr>
    </w:p>
    <w:p w:rsidR="00344AB3" w:rsidRDefault="00344AB3" w:rsidP="005561D4">
      <w:pPr>
        <w:spacing w:line="276" w:lineRule="auto"/>
        <w:ind w:firstLine="709"/>
        <w:jc w:val="both"/>
        <w:rPr>
          <w:sz w:val="28"/>
          <w:szCs w:val="28"/>
        </w:rPr>
      </w:pPr>
      <w:r w:rsidRPr="00344AB3">
        <w:rPr>
          <w:sz w:val="28"/>
          <w:szCs w:val="28"/>
        </w:rPr>
        <w:t xml:space="preserve"> 5.1. Ответственность за соответствие действующего муниципального нормативного правового акта требованиям, установленным настоящим Порядком, в полном объёме возлагается на руководителей структурных подразделений органов местного самоуправления </w:t>
      </w:r>
      <w:r w:rsidR="007020DC">
        <w:rPr>
          <w:sz w:val="28"/>
          <w:szCs w:val="28"/>
        </w:rPr>
        <w:t xml:space="preserve">Провиденского </w:t>
      </w:r>
      <w:r w:rsidRPr="00344AB3">
        <w:rPr>
          <w:sz w:val="28"/>
          <w:szCs w:val="28"/>
        </w:rPr>
        <w:t xml:space="preserve">муниципального </w:t>
      </w:r>
      <w:r w:rsidR="007020DC">
        <w:rPr>
          <w:sz w:val="28"/>
          <w:szCs w:val="28"/>
        </w:rPr>
        <w:t>района</w:t>
      </w:r>
      <w:r w:rsidRPr="00344AB3">
        <w:rPr>
          <w:sz w:val="28"/>
          <w:szCs w:val="28"/>
        </w:rPr>
        <w:t xml:space="preserve"> и муниципальны</w:t>
      </w:r>
      <w:r w:rsidR="006E5F8E">
        <w:rPr>
          <w:sz w:val="28"/>
          <w:szCs w:val="28"/>
        </w:rPr>
        <w:t>е</w:t>
      </w:r>
      <w:r w:rsidRPr="00344AB3">
        <w:rPr>
          <w:sz w:val="28"/>
          <w:szCs w:val="28"/>
        </w:rPr>
        <w:t xml:space="preserve"> учреждени</w:t>
      </w:r>
      <w:r w:rsidR="006E5F8E">
        <w:rPr>
          <w:sz w:val="28"/>
          <w:szCs w:val="28"/>
        </w:rPr>
        <w:t>я</w:t>
      </w:r>
      <w:r w:rsidRPr="00344AB3">
        <w:rPr>
          <w:sz w:val="28"/>
          <w:szCs w:val="28"/>
        </w:rPr>
        <w:t>, подготовивших проекты, а также на лиц, уполномоченных на проведение антикоррупционной экспертизы.</w:t>
      </w:r>
    </w:p>
    <w:p w:rsidR="005249DD" w:rsidRDefault="005249DD" w:rsidP="005561D4">
      <w:pPr>
        <w:spacing w:line="276" w:lineRule="auto"/>
        <w:ind w:firstLine="709"/>
        <w:jc w:val="both"/>
        <w:rPr>
          <w:sz w:val="28"/>
          <w:szCs w:val="28"/>
        </w:rPr>
      </w:pPr>
    </w:p>
    <w:p w:rsidR="00AD5FCD" w:rsidRDefault="00AD5FC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561D4">
      <w:pPr>
        <w:spacing w:line="276" w:lineRule="auto"/>
        <w:ind w:firstLine="709"/>
        <w:jc w:val="both"/>
        <w:rPr>
          <w:sz w:val="28"/>
          <w:szCs w:val="28"/>
        </w:rPr>
      </w:pPr>
    </w:p>
    <w:p w:rsidR="005249DD" w:rsidRDefault="005249DD" w:rsidP="005249DD">
      <w:pPr>
        <w:spacing w:line="276" w:lineRule="auto"/>
        <w:ind w:firstLine="709"/>
        <w:jc w:val="right"/>
        <w:rPr>
          <w:sz w:val="28"/>
          <w:szCs w:val="28"/>
        </w:rPr>
      </w:pPr>
      <w:r>
        <w:rPr>
          <w:sz w:val="28"/>
          <w:szCs w:val="28"/>
        </w:rPr>
        <w:lastRenderedPageBreak/>
        <w:t>Приложение</w:t>
      </w:r>
    </w:p>
    <w:p w:rsidR="0007394A" w:rsidRDefault="005249DD" w:rsidP="0007394A">
      <w:pPr>
        <w:spacing w:line="276" w:lineRule="auto"/>
        <w:jc w:val="right"/>
        <w:rPr>
          <w:sz w:val="28"/>
          <w:szCs w:val="28"/>
        </w:rPr>
      </w:pPr>
      <w:r>
        <w:rPr>
          <w:sz w:val="28"/>
          <w:szCs w:val="28"/>
        </w:rPr>
        <w:t xml:space="preserve">к </w:t>
      </w:r>
      <w:r w:rsidR="0007394A">
        <w:rPr>
          <w:sz w:val="28"/>
          <w:szCs w:val="28"/>
        </w:rPr>
        <w:t xml:space="preserve">Порядку </w:t>
      </w:r>
      <w:r w:rsidR="0007394A" w:rsidRPr="00D36B1F">
        <w:rPr>
          <w:sz w:val="28"/>
          <w:szCs w:val="28"/>
        </w:rPr>
        <w:t xml:space="preserve">проведения антикоррупционной экспертизы </w:t>
      </w:r>
    </w:p>
    <w:p w:rsidR="0007394A" w:rsidRDefault="0007394A" w:rsidP="0007394A">
      <w:pPr>
        <w:spacing w:line="276" w:lineRule="auto"/>
        <w:jc w:val="right"/>
        <w:rPr>
          <w:sz w:val="28"/>
          <w:szCs w:val="28"/>
        </w:rPr>
      </w:pPr>
      <w:r w:rsidRPr="00D36B1F">
        <w:rPr>
          <w:sz w:val="28"/>
          <w:szCs w:val="28"/>
        </w:rPr>
        <w:t xml:space="preserve">муниципальных нормативных правовых актов </w:t>
      </w:r>
    </w:p>
    <w:p w:rsidR="0007394A" w:rsidRDefault="0007394A" w:rsidP="0007394A">
      <w:pPr>
        <w:spacing w:line="276" w:lineRule="auto"/>
        <w:jc w:val="right"/>
        <w:rPr>
          <w:sz w:val="28"/>
          <w:szCs w:val="28"/>
        </w:rPr>
      </w:pPr>
      <w:r w:rsidRPr="00D36B1F">
        <w:rPr>
          <w:sz w:val="28"/>
          <w:szCs w:val="28"/>
        </w:rPr>
        <w:t>и проектов муниципальных</w:t>
      </w:r>
      <w:r>
        <w:rPr>
          <w:sz w:val="28"/>
          <w:szCs w:val="28"/>
        </w:rPr>
        <w:t xml:space="preserve"> </w:t>
      </w:r>
      <w:r w:rsidRPr="00D36B1F">
        <w:rPr>
          <w:sz w:val="28"/>
          <w:szCs w:val="28"/>
        </w:rPr>
        <w:t xml:space="preserve">нормативных правовых актов </w:t>
      </w:r>
    </w:p>
    <w:p w:rsidR="005249DD" w:rsidRDefault="00AD5FCD" w:rsidP="00AD5FCD">
      <w:pPr>
        <w:spacing w:line="276" w:lineRule="auto"/>
        <w:jc w:val="right"/>
        <w:rPr>
          <w:sz w:val="28"/>
          <w:szCs w:val="28"/>
        </w:rPr>
      </w:pPr>
      <w:r>
        <w:rPr>
          <w:sz w:val="28"/>
          <w:szCs w:val="28"/>
        </w:rPr>
        <w:t>А</w:t>
      </w:r>
      <w:r w:rsidR="0007394A">
        <w:rPr>
          <w:sz w:val="28"/>
          <w:szCs w:val="28"/>
        </w:rPr>
        <w:t>дминистрации</w:t>
      </w:r>
      <w:r>
        <w:rPr>
          <w:sz w:val="28"/>
          <w:szCs w:val="28"/>
        </w:rPr>
        <w:t xml:space="preserve"> </w:t>
      </w:r>
      <w:r w:rsidR="0007394A" w:rsidRPr="00D36B1F">
        <w:rPr>
          <w:sz w:val="28"/>
          <w:szCs w:val="28"/>
        </w:rPr>
        <w:t>Провиденского муниципального района</w:t>
      </w:r>
      <w:r w:rsidR="0007394A">
        <w:rPr>
          <w:sz w:val="28"/>
          <w:szCs w:val="28"/>
        </w:rPr>
        <w:t xml:space="preserve"> </w:t>
      </w:r>
    </w:p>
    <w:p w:rsidR="005249DD" w:rsidRDefault="005249DD" w:rsidP="005249DD">
      <w:pPr>
        <w:spacing w:line="276" w:lineRule="auto"/>
        <w:ind w:firstLine="709"/>
        <w:jc w:val="center"/>
        <w:rPr>
          <w:sz w:val="28"/>
          <w:szCs w:val="28"/>
        </w:rPr>
      </w:pPr>
    </w:p>
    <w:p w:rsidR="0007394A" w:rsidRDefault="0007394A" w:rsidP="005249DD">
      <w:pPr>
        <w:spacing w:line="276" w:lineRule="auto"/>
        <w:ind w:firstLine="709"/>
        <w:jc w:val="center"/>
        <w:rPr>
          <w:sz w:val="28"/>
          <w:szCs w:val="28"/>
        </w:rPr>
      </w:pPr>
    </w:p>
    <w:p w:rsidR="0007394A" w:rsidRPr="0007394A" w:rsidRDefault="0007394A" w:rsidP="0007394A">
      <w:pPr>
        <w:pStyle w:val="a8"/>
        <w:spacing w:before="0" w:beforeAutospacing="0" w:after="0" w:afterAutospacing="0" w:line="276" w:lineRule="auto"/>
        <w:jc w:val="center"/>
        <w:rPr>
          <w:sz w:val="28"/>
          <w:szCs w:val="28"/>
        </w:rPr>
      </w:pPr>
      <w:r w:rsidRPr="0007394A">
        <w:rPr>
          <w:sz w:val="28"/>
          <w:szCs w:val="28"/>
        </w:rPr>
        <w:t>ФОРМА</w:t>
      </w:r>
    </w:p>
    <w:p w:rsidR="0007394A" w:rsidRPr="0007394A" w:rsidRDefault="0007394A" w:rsidP="0007394A">
      <w:pPr>
        <w:pStyle w:val="a8"/>
        <w:spacing w:before="0" w:beforeAutospacing="0" w:after="0" w:afterAutospacing="0" w:line="276" w:lineRule="auto"/>
        <w:jc w:val="center"/>
        <w:rPr>
          <w:sz w:val="28"/>
          <w:szCs w:val="28"/>
        </w:rPr>
      </w:pPr>
      <w:r w:rsidRPr="0007394A">
        <w:rPr>
          <w:sz w:val="28"/>
          <w:szCs w:val="28"/>
        </w:rPr>
        <w:t xml:space="preserve"> заключения по результатам проведения антикоррупционной экспертизы</w:t>
      </w:r>
    </w:p>
    <w:p w:rsidR="0007394A" w:rsidRPr="0007394A" w:rsidRDefault="0007394A" w:rsidP="0007394A">
      <w:pPr>
        <w:spacing w:line="276" w:lineRule="auto"/>
        <w:rPr>
          <w:sz w:val="28"/>
          <w:szCs w:val="28"/>
        </w:rPr>
      </w:pPr>
    </w:p>
    <w:tbl>
      <w:tblPr>
        <w:tblStyle w:val="a4"/>
        <w:tblW w:w="0" w:type="auto"/>
        <w:tblInd w:w="3141" w:type="dxa"/>
        <w:tblLook w:val="01E0"/>
      </w:tblPr>
      <w:tblGrid>
        <w:gridCol w:w="6542"/>
      </w:tblGrid>
      <w:tr w:rsidR="0007394A" w:rsidRPr="0007394A" w:rsidTr="00410A30">
        <w:trPr>
          <w:trHeight w:val="1371"/>
        </w:trPr>
        <w:tc>
          <w:tcPr>
            <w:tcW w:w="6796" w:type="dxa"/>
            <w:tcBorders>
              <w:top w:val="nil"/>
              <w:left w:val="nil"/>
              <w:bottom w:val="nil"/>
              <w:right w:val="nil"/>
            </w:tcBorders>
          </w:tcPr>
          <w:p w:rsidR="0007394A" w:rsidRPr="0007394A" w:rsidRDefault="0007394A" w:rsidP="0007394A">
            <w:pPr>
              <w:spacing w:line="276" w:lineRule="auto"/>
              <w:jc w:val="both"/>
              <w:rPr>
                <w:sz w:val="28"/>
                <w:szCs w:val="28"/>
              </w:rPr>
            </w:pPr>
            <w:r w:rsidRPr="0007394A">
              <w:rPr>
                <w:sz w:val="28"/>
                <w:szCs w:val="28"/>
              </w:rPr>
              <w:t xml:space="preserve">Главе </w:t>
            </w:r>
            <w:r>
              <w:rPr>
                <w:sz w:val="28"/>
                <w:szCs w:val="28"/>
              </w:rPr>
              <w:t>администрации Провиденского         муниципального района</w:t>
            </w:r>
          </w:p>
          <w:p w:rsidR="0007394A" w:rsidRPr="0007394A" w:rsidRDefault="0007394A" w:rsidP="0007394A">
            <w:pPr>
              <w:spacing w:line="276" w:lineRule="auto"/>
              <w:jc w:val="right"/>
              <w:rPr>
                <w:sz w:val="28"/>
                <w:szCs w:val="28"/>
              </w:rPr>
            </w:pPr>
            <w:r w:rsidRPr="0007394A">
              <w:rPr>
                <w:sz w:val="28"/>
                <w:szCs w:val="28"/>
              </w:rPr>
              <w:t>_____________________________________________</w:t>
            </w:r>
          </w:p>
          <w:p w:rsidR="0007394A" w:rsidRPr="0007394A" w:rsidRDefault="0007394A" w:rsidP="0007394A">
            <w:pPr>
              <w:spacing w:line="276" w:lineRule="auto"/>
              <w:jc w:val="center"/>
              <w:rPr>
                <w:sz w:val="20"/>
                <w:szCs w:val="20"/>
              </w:rPr>
            </w:pPr>
            <w:r w:rsidRPr="0007394A">
              <w:rPr>
                <w:sz w:val="20"/>
                <w:szCs w:val="20"/>
              </w:rPr>
              <w:t>(Ф.И.О.)</w:t>
            </w:r>
          </w:p>
          <w:p w:rsidR="0007394A" w:rsidRPr="0007394A" w:rsidRDefault="0007394A" w:rsidP="0007394A">
            <w:pPr>
              <w:spacing w:line="276" w:lineRule="auto"/>
              <w:jc w:val="right"/>
              <w:rPr>
                <w:sz w:val="28"/>
                <w:szCs w:val="28"/>
              </w:rPr>
            </w:pPr>
            <w:r w:rsidRPr="0007394A">
              <w:rPr>
                <w:sz w:val="28"/>
                <w:szCs w:val="28"/>
              </w:rPr>
              <w:t>_____________________________________________</w:t>
            </w:r>
          </w:p>
          <w:p w:rsidR="0007394A" w:rsidRPr="0007394A" w:rsidRDefault="0007394A" w:rsidP="0007394A">
            <w:pPr>
              <w:spacing w:line="276" w:lineRule="auto"/>
              <w:jc w:val="center"/>
              <w:rPr>
                <w:sz w:val="20"/>
                <w:szCs w:val="20"/>
              </w:rPr>
            </w:pPr>
            <w:r w:rsidRPr="0007394A">
              <w:rPr>
                <w:sz w:val="20"/>
                <w:szCs w:val="20"/>
              </w:rPr>
              <w:t>(Ф.И.О., должность работника администрации)</w:t>
            </w:r>
          </w:p>
        </w:tc>
      </w:tr>
    </w:tbl>
    <w:p w:rsidR="0007394A" w:rsidRPr="0007394A" w:rsidRDefault="0007394A" w:rsidP="0007394A">
      <w:pPr>
        <w:spacing w:line="276" w:lineRule="auto"/>
        <w:rPr>
          <w:sz w:val="28"/>
          <w:szCs w:val="28"/>
        </w:rPr>
      </w:pPr>
    </w:p>
    <w:p w:rsidR="0007394A" w:rsidRPr="0007394A" w:rsidRDefault="0007394A" w:rsidP="0007394A">
      <w:pPr>
        <w:spacing w:line="276" w:lineRule="auto"/>
        <w:jc w:val="center"/>
        <w:rPr>
          <w:sz w:val="28"/>
          <w:szCs w:val="28"/>
        </w:rPr>
      </w:pPr>
      <w:r w:rsidRPr="0007394A">
        <w:rPr>
          <w:sz w:val="28"/>
          <w:szCs w:val="28"/>
        </w:rPr>
        <w:t>ЗАКЛЮЧЕНИЕ</w:t>
      </w:r>
    </w:p>
    <w:p w:rsidR="0007394A" w:rsidRPr="0007394A" w:rsidRDefault="0007394A" w:rsidP="0007394A">
      <w:pPr>
        <w:pStyle w:val="a8"/>
        <w:spacing w:before="0" w:beforeAutospacing="0" w:after="0" w:afterAutospacing="0" w:line="276" w:lineRule="auto"/>
        <w:jc w:val="center"/>
        <w:rPr>
          <w:sz w:val="28"/>
          <w:szCs w:val="28"/>
        </w:rPr>
      </w:pPr>
      <w:r w:rsidRPr="0007394A">
        <w:rPr>
          <w:sz w:val="28"/>
          <w:szCs w:val="28"/>
        </w:rPr>
        <w:t>по результатам проведения антикоррупционной экспертизы</w:t>
      </w:r>
    </w:p>
    <w:p w:rsidR="0007394A" w:rsidRPr="0007394A" w:rsidRDefault="0007394A" w:rsidP="0007394A">
      <w:pPr>
        <w:spacing w:line="276" w:lineRule="auto"/>
        <w:jc w:val="center"/>
        <w:rPr>
          <w:sz w:val="28"/>
          <w:szCs w:val="28"/>
        </w:rPr>
      </w:pPr>
    </w:p>
    <w:p w:rsidR="0007394A" w:rsidRPr="0007394A" w:rsidRDefault="0007394A" w:rsidP="0007394A">
      <w:pPr>
        <w:pBdr>
          <w:top w:val="single" w:sz="4" w:space="1" w:color="auto"/>
        </w:pBdr>
        <w:spacing w:line="276" w:lineRule="auto"/>
        <w:jc w:val="center"/>
        <w:rPr>
          <w:sz w:val="20"/>
          <w:szCs w:val="20"/>
        </w:rPr>
      </w:pPr>
      <w:r w:rsidRPr="0007394A">
        <w:rPr>
          <w:sz w:val="20"/>
          <w:szCs w:val="20"/>
        </w:rPr>
        <w:t>(реквизиты муниципального правового акта либо наименование проекта правового акта)</w:t>
      </w:r>
    </w:p>
    <w:p w:rsidR="0007394A" w:rsidRDefault="0007394A" w:rsidP="0007394A">
      <w:pPr>
        <w:spacing w:line="276" w:lineRule="auto"/>
        <w:ind w:firstLine="540"/>
        <w:jc w:val="both"/>
        <w:rPr>
          <w:sz w:val="28"/>
          <w:szCs w:val="28"/>
        </w:rPr>
      </w:pPr>
    </w:p>
    <w:p w:rsidR="0007394A" w:rsidRPr="0007394A" w:rsidRDefault="0007394A" w:rsidP="0007394A">
      <w:pPr>
        <w:spacing w:line="276" w:lineRule="auto"/>
        <w:ind w:firstLine="540"/>
        <w:jc w:val="both"/>
        <w:rPr>
          <w:sz w:val="28"/>
          <w:szCs w:val="28"/>
        </w:rPr>
      </w:pPr>
      <w:r>
        <w:rPr>
          <w:sz w:val="28"/>
          <w:szCs w:val="28"/>
        </w:rPr>
        <w:t>Экспертом администрации</w:t>
      </w:r>
      <w:r w:rsidRPr="0007394A">
        <w:rPr>
          <w:sz w:val="28"/>
          <w:szCs w:val="28"/>
        </w:rPr>
        <w:t xml:space="preserve"> </w:t>
      </w:r>
      <w:r>
        <w:rPr>
          <w:sz w:val="28"/>
          <w:szCs w:val="28"/>
        </w:rPr>
        <w:t xml:space="preserve">Провиденского муниципального района на основании </w:t>
      </w:r>
      <w:r w:rsidRPr="0007394A">
        <w:rPr>
          <w:sz w:val="28"/>
          <w:szCs w:val="28"/>
        </w:rPr>
        <w:t>Федеральн</w:t>
      </w:r>
      <w:r>
        <w:rPr>
          <w:sz w:val="28"/>
          <w:szCs w:val="28"/>
        </w:rPr>
        <w:t>ого</w:t>
      </w:r>
      <w:r w:rsidRPr="0007394A">
        <w:rPr>
          <w:sz w:val="28"/>
          <w:szCs w:val="28"/>
        </w:rPr>
        <w:t xml:space="preserve"> закон</w:t>
      </w:r>
      <w:r>
        <w:rPr>
          <w:sz w:val="28"/>
          <w:szCs w:val="28"/>
        </w:rPr>
        <w:t>а</w:t>
      </w:r>
      <w:r w:rsidRPr="0007394A">
        <w:rPr>
          <w:sz w:val="28"/>
          <w:szCs w:val="28"/>
        </w:rPr>
        <w:t xml:space="preserve"> от 17.07.2009 № 172-ФЗ «Об антикоррупционной экспертизе нормативных правовых актов и проектов нормативных правовых актов», Федерального закона от 25.12.2008 № 273-ФЗ «О противодействии коррупции» </w:t>
      </w:r>
    </w:p>
    <w:p w:rsidR="0007394A" w:rsidRPr="0007394A" w:rsidRDefault="0007394A" w:rsidP="0007394A">
      <w:pPr>
        <w:spacing w:line="276" w:lineRule="auto"/>
        <w:jc w:val="both"/>
        <w:rPr>
          <w:sz w:val="28"/>
          <w:szCs w:val="28"/>
        </w:rPr>
      </w:pPr>
      <w:r w:rsidRPr="0007394A">
        <w:rPr>
          <w:sz w:val="28"/>
          <w:szCs w:val="28"/>
        </w:rPr>
        <w:t>________________________________________________________________</w:t>
      </w:r>
      <w:r>
        <w:rPr>
          <w:sz w:val="28"/>
          <w:szCs w:val="28"/>
        </w:rPr>
        <w:t>___</w:t>
      </w:r>
    </w:p>
    <w:p w:rsidR="0007394A" w:rsidRPr="0007394A" w:rsidRDefault="0007394A" w:rsidP="0007394A">
      <w:pPr>
        <w:spacing w:line="276" w:lineRule="auto"/>
        <w:jc w:val="center"/>
        <w:rPr>
          <w:sz w:val="20"/>
          <w:szCs w:val="20"/>
        </w:rPr>
      </w:pPr>
      <w:r w:rsidRPr="0007394A">
        <w:rPr>
          <w:sz w:val="20"/>
          <w:szCs w:val="20"/>
        </w:rPr>
        <w:t>(реквизиты муниципального правового акта либо наименование проекта правового акта)</w:t>
      </w:r>
    </w:p>
    <w:p w:rsidR="0007394A" w:rsidRPr="0007394A" w:rsidRDefault="0007394A" w:rsidP="0007394A">
      <w:pPr>
        <w:spacing w:line="276" w:lineRule="auto"/>
        <w:jc w:val="both"/>
        <w:rPr>
          <w:sz w:val="28"/>
          <w:szCs w:val="28"/>
        </w:rPr>
      </w:pPr>
      <w:r w:rsidRPr="0007394A">
        <w:rPr>
          <w:sz w:val="28"/>
          <w:szCs w:val="28"/>
        </w:rPr>
        <w:t>в целях выявления в нем коррупциогенных факторов и их последующего устранения.</w:t>
      </w:r>
    </w:p>
    <w:p w:rsidR="0007394A" w:rsidRPr="0007394A" w:rsidRDefault="0007394A" w:rsidP="0007394A">
      <w:pPr>
        <w:spacing w:line="276" w:lineRule="auto"/>
        <w:jc w:val="both"/>
        <w:rPr>
          <w:sz w:val="28"/>
          <w:szCs w:val="28"/>
        </w:rPr>
      </w:pPr>
    </w:p>
    <w:p w:rsidR="0007394A" w:rsidRPr="0007394A" w:rsidRDefault="0007394A" w:rsidP="0007394A">
      <w:pPr>
        <w:spacing w:line="276" w:lineRule="auto"/>
        <w:outlineLvl w:val="0"/>
        <w:rPr>
          <w:b/>
          <w:bCs/>
          <w:sz w:val="28"/>
          <w:szCs w:val="28"/>
        </w:rPr>
      </w:pPr>
      <w:r w:rsidRPr="0007394A">
        <w:rPr>
          <w:b/>
          <w:bCs/>
          <w:sz w:val="28"/>
          <w:szCs w:val="28"/>
        </w:rPr>
        <w:t>Вариант 1:</w:t>
      </w:r>
    </w:p>
    <w:p w:rsidR="0007394A" w:rsidRPr="0007394A" w:rsidRDefault="0007394A" w:rsidP="0007394A">
      <w:pPr>
        <w:spacing w:line="276" w:lineRule="auto"/>
        <w:ind w:firstLine="567"/>
        <w:outlineLvl w:val="0"/>
        <w:rPr>
          <w:sz w:val="28"/>
          <w:szCs w:val="28"/>
        </w:rPr>
      </w:pPr>
      <w:r w:rsidRPr="0007394A">
        <w:rPr>
          <w:sz w:val="28"/>
          <w:szCs w:val="28"/>
        </w:rPr>
        <w:t>В представленном</w:t>
      </w:r>
    </w:p>
    <w:p w:rsidR="0007394A" w:rsidRPr="0007394A" w:rsidRDefault="0007394A" w:rsidP="0007394A">
      <w:pPr>
        <w:spacing w:line="276" w:lineRule="auto"/>
        <w:jc w:val="center"/>
        <w:rPr>
          <w:sz w:val="28"/>
          <w:szCs w:val="28"/>
        </w:rPr>
      </w:pPr>
    </w:p>
    <w:p w:rsidR="0007394A" w:rsidRPr="0007394A" w:rsidRDefault="0007394A" w:rsidP="0007394A">
      <w:pPr>
        <w:pBdr>
          <w:top w:val="single" w:sz="4" w:space="1" w:color="auto"/>
        </w:pBdr>
        <w:spacing w:line="276" w:lineRule="auto"/>
        <w:jc w:val="center"/>
        <w:rPr>
          <w:sz w:val="20"/>
          <w:szCs w:val="20"/>
        </w:rPr>
      </w:pPr>
      <w:r w:rsidRPr="0007394A">
        <w:rPr>
          <w:sz w:val="20"/>
          <w:szCs w:val="20"/>
        </w:rPr>
        <w:t>(реквизиты муниципального правового акта либо наименование проекта правового акта)</w:t>
      </w:r>
    </w:p>
    <w:p w:rsidR="0007394A" w:rsidRPr="0007394A" w:rsidRDefault="0007394A" w:rsidP="0007394A">
      <w:pPr>
        <w:spacing w:line="276" w:lineRule="auto"/>
        <w:rPr>
          <w:sz w:val="28"/>
          <w:szCs w:val="28"/>
        </w:rPr>
      </w:pPr>
      <w:r w:rsidRPr="0007394A">
        <w:rPr>
          <w:sz w:val="28"/>
          <w:szCs w:val="28"/>
        </w:rPr>
        <w:t>коррупциогенные факторы не выявлены.</w:t>
      </w:r>
    </w:p>
    <w:p w:rsidR="0007394A" w:rsidRPr="0007394A" w:rsidRDefault="0007394A" w:rsidP="0007394A">
      <w:pPr>
        <w:spacing w:line="276" w:lineRule="auto"/>
        <w:rPr>
          <w:sz w:val="28"/>
          <w:szCs w:val="28"/>
        </w:rPr>
      </w:pPr>
    </w:p>
    <w:p w:rsidR="0007394A" w:rsidRPr="0007394A" w:rsidRDefault="0007394A" w:rsidP="0007394A">
      <w:pPr>
        <w:spacing w:line="276" w:lineRule="auto"/>
        <w:outlineLvl w:val="0"/>
        <w:rPr>
          <w:b/>
          <w:bCs/>
          <w:sz w:val="28"/>
          <w:szCs w:val="28"/>
        </w:rPr>
      </w:pPr>
      <w:r w:rsidRPr="0007394A">
        <w:rPr>
          <w:b/>
          <w:bCs/>
          <w:sz w:val="28"/>
          <w:szCs w:val="28"/>
        </w:rPr>
        <w:t>Вариант 2:</w:t>
      </w:r>
    </w:p>
    <w:p w:rsidR="0007394A" w:rsidRPr="0007394A" w:rsidRDefault="0007394A" w:rsidP="0007394A">
      <w:pPr>
        <w:spacing w:line="276" w:lineRule="auto"/>
        <w:ind w:firstLine="567"/>
        <w:outlineLvl w:val="0"/>
        <w:rPr>
          <w:sz w:val="28"/>
          <w:szCs w:val="28"/>
        </w:rPr>
      </w:pPr>
      <w:r w:rsidRPr="0007394A">
        <w:rPr>
          <w:sz w:val="28"/>
          <w:szCs w:val="28"/>
        </w:rPr>
        <w:t>В представленном</w:t>
      </w:r>
    </w:p>
    <w:p w:rsidR="0007394A" w:rsidRPr="0007394A" w:rsidRDefault="0007394A" w:rsidP="0007394A">
      <w:pPr>
        <w:spacing w:line="276" w:lineRule="auto"/>
        <w:jc w:val="center"/>
        <w:rPr>
          <w:sz w:val="28"/>
          <w:szCs w:val="28"/>
        </w:rPr>
      </w:pPr>
    </w:p>
    <w:p w:rsidR="0007394A" w:rsidRPr="0007394A" w:rsidRDefault="0007394A" w:rsidP="0007394A">
      <w:pPr>
        <w:pBdr>
          <w:top w:val="single" w:sz="4" w:space="1" w:color="auto"/>
        </w:pBdr>
        <w:spacing w:line="276" w:lineRule="auto"/>
        <w:jc w:val="center"/>
        <w:rPr>
          <w:sz w:val="20"/>
          <w:szCs w:val="20"/>
        </w:rPr>
      </w:pPr>
      <w:r w:rsidRPr="0007394A">
        <w:rPr>
          <w:sz w:val="20"/>
          <w:szCs w:val="20"/>
        </w:rPr>
        <w:lastRenderedPageBreak/>
        <w:t>(реквизиты муниципального правового акта либо наименование проекта правового акта)</w:t>
      </w:r>
    </w:p>
    <w:p w:rsidR="0007394A" w:rsidRPr="0007394A" w:rsidRDefault="0007394A" w:rsidP="0007394A">
      <w:pPr>
        <w:spacing w:line="276" w:lineRule="auto"/>
        <w:rPr>
          <w:sz w:val="28"/>
          <w:szCs w:val="28"/>
        </w:rPr>
      </w:pPr>
      <w:r w:rsidRPr="0007394A">
        <w:rPr>
          <w:sz w:val="28"/>
          <w:szCs w:val="28"/>
        </w:rPr>
        <w:t xml:space="preserve">выявлены следующие коррупциогенные факторы </w:t>
      </w:r>
      <w:r w:rsidRPr="0007394A">
        <w:rPr>
          <w:rStyle w:val="af"/>
          <w:sz w:val="28"/>
          <w:szCs w:val="28"/>
        </w:rPr>
        <w:footnoteReference w:id="2"/>
      </w:r>
      <w:r w:rsidRPr="0007394A">
        <w:rPr>
          <w:sz w:val="28"/>
          <w:szCs w:val="28"/>
        </w:rPr>
        <w:t>:</w:t>
      </w:r>
    </w:p>
    <w:p w:rsidR="0007394A" w:rsidRPr="0007394A" w:rsidRDefault="0007394A" w:rsidP="0007394A">
      <w:pPr>
        <w:spacing w:line="276" w:lineRule="auto"/>
        <w:rPr>
          <w:sz w:val="28"/>
          <w:szCs w:val="28"/>
        </w:rPr>
      </w:pPr>
      <w:r w:rsidRPr="0007394A">
        <w:rPr>
          <w:sz w:val="28"/>
          <w:szCs w:val="28"/>
        </w:rPr>
        <w:t>1. ______________________________________________</w:t>
      </w:r>
      <w:r>
        <w:rPr>
          <w:sz w:val="28"/>
          <w:szCs w:val="28"/>
        </w:rPr>
        <w:t>___________________</w:t>
      </w:r>
    </w:p>
    <w:p w:rsidR="0007394A" w:rsidRPr="0007394A" w:rsidRDefault="0007394A" w:rsidP="0007394A">
      <w:pPr>
        <w:spacing w:line="276" w:lineRule="auto"/>
        <w:rPr>
          <w:sz w:val="28"/>
          <w:szCs w:val="28"/>
        </w:rPr>
      </w:pPr>
      <w:r w:rsidRPr="0007394A">
        <w:rPr>
          <w:sz w:val="28"/>
          <w:szCs w:val="28"/>
        </w:rPr>
        <w:t>2. ______________________________________________</w:t>
      </w:r>
      <w:r>
        <w:rPr>
          <w:sz w:val="28"/>
          <w:szCs w:val="28"/>
        </w:rPr>
        <w:t>___________________</w:t>
      </w:r>
    </w:p>
    <w:p w:rsidR="0007394A" w:rsidRPr="0007394A" w:rsidRDefault="0007394A" w:rsidP="0007394A">
      <w:pPr>
        <w:spacing w:line="276" w:lineRule="auto"/>
        <w:rPr>
          <w:sz w:val="28"/>
          <w:szCs w:val="28"/>
        </w:rPr>
      </w:pPr>
      <w:r w:rsidRPr="0007394A">
        <w:rPr>
          <w:sz w:val="28"/>
          <w:szCs w:val="28"/>
        </w:rPr>
        <w:t>…</w:t>
      </w:r>
    </w:p>
    <w:p w:rsidR="0007394A" w:rsidRPr="0007394A" w:rsidRDefault="0007394A" w:rsidP="0007394A">
      <w:pPr>
        <w:spacing w:line="276" w:lineRule="auto"/>
        <w:ind w:firstLine="567"/>
        <w:jc w:val="both"/>
        <w:rPr>
          <w:sz w:val="28"/>
          <w:szCs w:val="28"/>
        </w:rPr>
      </w:pPr>
      <w:r w:rsidRPr="0007394A">
        <w:rPr>
          <w:sz w:val="28"/>
          <w:szCs w:val="28"/>
        </w:rPr>
        <w:t>В целях устранения выявленных коррупциогенных факторов предлагается</w:t>
      </w:r>
      <w:r w:rsidRPr="0007394A">
        <w:rPr>
          <w:sz w:val="28"/>
          <w:szCs w:val="28"/>
        </w:rPr>
        <w:br/>
      </w:r>
    </w:p>
    <w:p w:rsidR="0007394A" w:rsidRPr="0007394A" w:rsidRDefault="0007394A" w:rsidP="0007394A">
      <w:pPr>
        <w:pBdr>
          <w:top w:val="single" w:sz="4" w:space="1" w:color="auto"/>
        </w:pBdr>
        <w:spacing w:line="276" w:lineRule="auto"/>
        <w:jc w:val="center"/>
        <w:rPr>
          <w:sz w:val="20"/>
          <w:szCs w:val="20"/>
        </w:rPr>
      </w:pPr>
      <w:r w:rsidRPr="0007394A">
        <w:rPr>
          <w:sz w:val="20"/>
          <w:szCs w:val="20"/>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tbl>
      <w:tblPr>
        <w:tblW w:w="0" w:type="auto"/>
        <w:tblLayout w:type="fixed"/>
        <w:tblCellMar>
          <w:left w:w="28" w:type="dxa"/>
          <w:right w:w="28" w:type="dxa"/>
        </w:tblCellMar>
        <w:tblLook w:val="0000"/>
      </w:tblPr>
      <w:tblGrid>
        <w:gridCol w:w="3289"/>
        <w:gridCol w:w="765"/>
        <w:gridCol w:w="2027"/>
        <w:gridCol w:w="765"/>
        <w:gridCol w:w="3119"/>
      </w:tblGrid>
      <w:tr w:rsidR="0007394A" w:rsidRPr="0007394A" w:rsidTr="00410A30">
        <w:tc>
          <w:tcPr>
            <w:tcW w:w="3289" w:type="dxa"/>
            <w:tcBorders>
              <w:top w:val="nil"/>
              <w:left w:val="nil"/>
              <w:bottom w:val="single" w:sz="4" w:space="0" w:color="auto"/>
              <w:right w:val="nil"/>
            </w:tcBorders>
            <w:vAlign w:val="bottom"/>
          </w:tcPr>
          <w:p w:rsidR="0007394A" w:rsidRPr="0007394A" w:rsidRDefault="0007394A" w:rsidP="0007394A">
            <w:pPr>
              <w:spacing w:line="276" w:lineRule="auto"/>
              <w:jc w:val="center"/>
              <w:rPr>
                <w:sz w:val="28"/>
                <w:szCs w:val="28"/>
              </w:rPr>
            </w:pPr>
          </w:p>
        </w:tc>
        <w:tc>
          <w:tcPr>
            <w:tcW w:w="765" w:type="dxa"/>
            <w:tcBorders>
              <w:top w:val="nil"/>
              <w:left w:val="nil"/>
              <w:bottom w:val="nil"/>
              <w:right w:val="nil"/>
            </w:tcBorders>
            <w:vAlign w:val="bottom"/>
          </w:tcPr>
          <w:p w:rsidR="0007394A" w:rsidRPr="0007394A" w:rsidRDefault="0007394A" w:rsidP="0007394A">
            <w:pPr>
              <w:spacing w:line="276" w:lineRule="auto"/>
              <w:jc w:val="center"/>
              <w:rPr>
                <w:sz w:val="28"/>
                <w:szCs w:val="28"/>
              </w:rPr>
            </w:pPr>
          </w:p>
        </w:tc>
        <w:tc>
          <w:tcPr>
            <w:tcW w:w="2027" w:type="dxa"/>
            <w:tcBorders>
              <w:top w:val="nil"/>
              <w:left w:val="nil"/>
              <w:bottom w:val="single" w:sz="4" w:space="0" w:color="auto"/>
              <w:right w:val="nil"/>
            </w:tcBorders>
            <w:vAlign w:val="bottom"/>
          </w:tcPr>
          <w:p w:rsidR="0007394A" w:rsidRPr="0007394A" w:rsidRDefault="0007394A" w:rsidP="0007394A">
            <w:pPr>
              <w:spacing w:line="276" w:lineRule="auto"/>
              <w:jc w:val="center"/>
              <w:rPr>
                <w:sz w:val="28"/>
                <w:szCs w:val="28"/>
              </w:rPr>
            </w:pPr>
          </w:p>
        </w:tc>
        <w:tc>
          <w:tcPr>
            <w:tcW w:w="765" w:type="dxa"/>
            <w:tcBorders>
              <w:top w:val="nil"/>
              <w:left w:val="nil"/>
              <w:bottom w:val="nil"/>
              <w:right w:val="nil"/>
            </w:tcBorders>
            <w:vAlign w:val="bottom"/>
          </w:tcPr>
          <w:p w:rsidR="0007394A" w:rsidRPr="0007394A" w:rsidRDefault="0007394A" w:rsidP="0007394A">
            <w:pPr>
              <w:spacing w:line="276" w:lineRule="auto"/>
              <w:jc w:val="center"/>
              <w:rPr>
                <w:sz w:val="28"/>
                <w:szCs w:val="28"/>
              </w:rPr>
            </w:pPr>
          </w:p>
        </w:tc>
        <w:tc>
          <w:tcPr>
            <w:tcW w:w="3119" w:type="dxa"/>
            <w:tcBorders>
              <w:top w:val="nil"/>
              <w:left w:val="nil"/>
              <w:bottom w:val="single" w:sz="4" w:space="0" w:color="auto"/>
              <w:right w:val="nil"/>
            </w:tcBorders>
            <w:vAlign w:val="bottom"/>
          </w:tcPr>
          <w:p w:rsidR="0007394A" w:rsidRPr="0007394A" w:rsidRDefault="0007394A" w:rsidP="0007394A">
            <w:pPr>
              <w:spacing w:line="276" w:lineRule="auto"/>
              <w:jc w:val="center"/>
              <w:rPr>
                <w:sz w:val="28"/>
                <w:szCs w:val="28"/>
              </w:rPr>
            </w:pPr>
          </w:p>
        </w:tc>
      </w:tr>
      <w:tr w:rsidR="0007394A" w:rsidRPr="0007394A" w:rsidTr="00410A30">
        <w:tc>
          <w:tcPr>
            <w:tcW w:w="3289" w:type="dxa"/>
            <w:tcBorders>
              <w:top w:val="nil"/>
              <w:left w:val="nil"/>
              <w:bottom w:val="nil"/>
              <w:right w:val="nil"/>
            </w:tcBorders>
          </w:tcPr>
          <w:p w:rsidR="0007394A" w:rsidRPr="0007394A" w:rsidRDefault="0007394A" w:rsidP="0007394A">
            <w:pPr>
              <w:spacing w:line="276" w:lineRule="auto"/>
              <w:jc w:val="center"/>
              <w:rPr>
                <w:sz w:val="20"/>
                <w:szCs w:val="20"/>
              </w:rPr>
            </w:pPr>
            <w:r w:rsidRPr="0007394A">
              <w:rPr>
                <w:sz w:val="20"/>
                <w:szCs w:val="20"/>
              </w:rPr>
              <w:t>(наименование должности)</w:t>
            </w:r>
          </w:p>
        </w:tc>
        <w:tc>
          <w:tcPr>
            <w:tcW w:w="765" w:type="dxa"/>
            <w:tcBorders>
              <w:top w:val="nil"/>
              <w:left w:val="nil"/>
              <w:bottom w:val="nil"/>
              <w:right w:val="nil"/>
            </w:tcBorders>
          </w:tcPr>
          <w:p w:rsidR="0007394A" w:rsidRPr="0007394A" w:rsidRDefault="0007394A" w:rsidP="0007394A">
            <w:pPr>
              <w:spacing w:line="276" w:lineRule="auto"/>
              <w:jc w:val="center"/>
              <w:rPr>
                <w:sz w:val="20"/>
                <w:szCs w:val="20"/>
              </w:rPr>
            </w:pPr>
          </w:p>
        </w:tc>
        <w:tc>
          <w:tcPr>
            <w:tcW w:w="2027" w:type="dxa"/>
            <w:tcBorders>
              <w:top w:val="nil"/>
              <w:left w:val="nil"/>
              <w:bottom w:val="nil"/>
              <w:right w:val="nil"/>
            </w:tcBorders>
          </w:tcPr>
          <w:p w:rsidR="0007394A" w:rsidRPr="0007394A" w:rsidRDefault="0007394A" w:rsidP="0007394A">
            <w:pPr>
              <w:spacing w:line="276" w:lineRule="auto"/>
              <w:jc w:val="center"/>
              <w:rPr>
                <w:sz w:val="20"/>
                <w:szCs w:val="20"/>
              </w:rPr>
            </w:pPr>
            <w:r w:rsidRPr="0007394A">
              <w:rPr>
                <w:sz w:val="20"/>
                <w:szCs w:val="20"/>
              </w:rPr>
              <w:t>(подпись)</w:t>
            </w:r>
          </w:p>
        </w:tc>
        <w:tc>
          <w:tcPr>
            <w:tcW w:w="765" w:type="dxa"/>
            <w:tcBorders>
              <w:top w:val="nil"/>
              <w:left w:val="nil"/>
              <w:bottom w:val="nil"/>
              <w:right w:val="nil"/>
            </w:tcBorders>
          </w:tcPr>
          <w:p w:rsidR="0007394A" w:rsidRPr="0007394A" w:rsidRDefault="0007394A" w:rsidP="0007394A">
            <w:pPr>
              <w:spacing w:line="276" w:lineRule="auto"/>
              <w:jc w:val="center"/>
              <w:rPr>
                <w:sz w:val="20"/>
                <w:szCs w:val="20"/>
              </w:rPr>
            </w:pPr>
          </w:p>
        </w:tc>
        <w:tc>
          <w:tcPr>
            <w:tcW w:w="3119" w:type="dxa"/>
            <w:tcBorders>
              <w:top w:val="nil"/>
              <w:left w:val="nil"/>
              <w:bottom w:val="nil"/>
              <w:right w:val="nil"/>
            </w:tcBorders>
          </w:tcPr>
          <w:p w:rsidR="0007394A" w:rsidRPr="0007394A" w:rsidRDefault="0007394A" w:rsidP="0007394A">
            <w:pPr>
              <w:spacing w:line="276" w:lineRule="auto"/>
              <w:jc w:val="center"/>
              <w:rPr>
                <w:sz w:val="20"/>
                <w:szCs w:val="20"/>
              </w:rPr>
            </w:pPr>
            <w:r w:rsidRPr="0007394A">
              <w:rPr>
                <w:sz w:val="20"/>
                <w:szCs w:val="20"/>
              </w:rPr>
              <w:t>(инициалы, фамилия)</w:t>
            </w:r>
          </w:p>
        </w:tc>
      </w:tr>
    </w:tbl>
    <w:p w:rsidR="0007394A" w:rsidRPr="0007394A" w:rsidRDefault="0007394A" w:rsidP="0007394A">
      <w:pPr>
        <w:widowControl w:val="0"/>
        <w:spacing w:line="276" w:lineRule="auto"/>
        <w:outlineLvl w:val="0"/>
        <w:rPr>
          <w:sz w:val="28"/>
          <w:szCs w:val="28"/>
        </w:rPr>
      </w:pPr>
    </w:p>
    <w:p w:rsidR="0007394A" w:rsidRPr="0007394A" w:rsidRDefault="0007394A" w:rsidP="0007394A">
      <w:pPr>
        <w:spacing w:line="276" w:lineRule="auto"/>
        <w:ind w:firstLine="709"/>
        <w:jc w:val="center"/>
        <w:rPr>
          <w:sz w:val="28"/>
          <w:szCs w:val="28"/>
        </w:rPr>
      </w:pPr>
    </w:p>
    <w:sectPr w:rsidR="0007394A" w:rsidRPr="0007394A" w:rsidSect="00C40C2D">
      <w:pgSz w:w="11906" w:h="16838"/>
      <w:pgMar w:top="1134" w:right="851" w:bottom="902"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05" w:rsidRDefault="00A60505" w:rsidP="0007394A">
      <w:r>
        <w:separator/>
      </w:r>
    </w:p>
  </w:endnote>
  <w:endnote w:type="continuationSeparator" w:id="1">
    <w:p w:rsidR="00A60505" w:rsidRDefault="00A60505" w:rsidP="0007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05" w:rsidRDefault="00A60505" w:rsidP="0007394A">
      <w:r>
        <w:separator/>
      </w:r>
    </w:p>
  </w:footnote>
  <w:footnote w:type="continuationSeparator" w:id="1">
    <w:p w:rsidR="00A60505" w:rsidRDefault="00A60505" w:rsidP="0007394A">
      <w:r>
        <w:continuationSeparator/>
      </w:r>
    </w:p>
  </w:footnote>
  <w:footnote w:id="2">
    <w:p w:rsidR="0007394A" w:rsidRPr="0007394A" w:rsidRDefault="0007394A" w:rsidP="0007394A">
      <w:pPr>
        <w:pStyle w:val="ad"/>
        <w:ind w:firstLine="567"/>
        <w:jc w:val="both"/>
      </w:pPr>
      <w:r w:rsidRPr="0007394A">
        <w:rPr>
          <w:rStyle w:val="af"/>
        </w:rPr>
        <w:footnoteRef/>
      </w:r>
      <w:r w:rsidRPr="0007394A">
        <w:t xml:space="preserve"> Отражаются все положения нормативного правового акта, его проекта или иного документа,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7394A">
          <w:t>2010 г</w:t>
        </w:r>
      </w:smartTag>
      <w:r w:rsidRPr="0007394A">
        <w:t>. №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7FB5"/>
    <w:multiLevelType w:val="hybridMultilevel"/>
    <w:tmpl w:val="196E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95358B"/>
    <w:multiLevelType w:val="hybridMultilevel"/>
    <w:tmpl w:val="B16025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76C3CBA"/>
    <w:multiLevelType w:val="hybridMultilevel"/>
    <w:tmpl w:val="8B9454EA"/>
    <w:lvl w:ilvl="0" w:tplc="D5D4C83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9541E3"/>
    <w:multiLevelType w:val="hybridMultilevel"/>
    <w:tmpl w:val="4CC0F312"/>
    <w:lvl w:ilvl="0" w:tplc="C658D3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F643D5"/>
    <w:rsid w:val="00003CE1"/>
    <w:rsid w:val="00003F84"/>
    <w:rsid w:val="00010F28"/>
    <w:rsid w:val="00011EF6"/>
    <w:rsid w:val="00021AE1"/>
    <w:rsid w:val="0002516A"/>
    <w:rsid w:val="00025DFF"/>
    <w:rsid w:val="00026FBD"/>
    <w:rsid w:val="00044CBB"/>
    <w:rsid w:val="000510A0"/>
    <w:rsid w:val="00051D44"/>
    <w:rsid w:val="00053541"/>
    <w:rsid w:val="00055751"/>
    <w:rsid w:val="0006235C"/>
    <w:rsid w:val="00062532"/>
    <w:rsid w:val="0007394A"/>
    <w:rsid w:val="0007508B"/>
    <w:rsid w:val="00080B4D"/>
    <w:rsid w:val="00086982"/>
    <w:rsid w:val="00091AEF"/>
    <w:rsid w:val="000A0529"/>
    <w:rsid w:val="000A0621"/>
    <w:rsid w:val="000A1EF2"/>
    <w:rsid w:val="000B2933"/>
    <w:rsid w:val="000B3791"/>
    <w:rsid w:val="000B3F55"/>
    <w:rsid w:val="000C227B"/>
    <w:rsid w:val="000C2DE4"/>
    <w:rsid w:val="000C3593"/>
    <w:rsid w:val="000D2673"/>
    <w:rsid w:val="000D524E"/>
    <w:rsid w:val="000E02BB"/>
    <w:rsid w:val="000E1076"/>
    <w:rsid w:val="000E7210"/>
    <w:rsid w:val="000F2266"/>
    <w:rsid w:val="000F76F3"/>
    <w:rsid w:val="000F7E3C"/>
    <w:rsid w:val="00110F42"/>
    <w:rsid w:val="00114989"/>
    <w:rsid w:val="001159B8"/>
    <w:rsid w:val="00120168"/>
    <w:rsid w:val="0012681A"/>
    <w:rsid w:val="00132CD3"/>
    <w:rsid w:val="00132EAF"/>
    <w:rsid w:val="00133952"/>
    <w:rsid w:val="0013661A"/>
    <w:rsid w:val="0015171E"/>
    <w:rsid w:val="001523F7"/>
    <w:rsid w:val="00153910"/>
    <w:rsid w:val="00154199"/>
    <w:rsid w:val="00163D96"/>
    <w:rsid w:val="00176B62"/>
    <w:rsid w:val="0019136C"/>
    <w:rsid w:val="00196787"/>
    <w:rsid w:val="001A20B9"/>
    <w:rsid w:val="001A4FA8"/>
    <w:rsid w:val="001A6F85"/>
    <w:rsid w:val="001B3ECC"/>
    <w:rsid w:val="001B614F"/>
    <w:rsid w:val="001C11DF"/>
    <w:rsid w:val="001E3A58"/>
    <w:rsid w:val="001F1B0D"/>
    <w:rsid w:val="002002E3"/>
    <w:rsid w:val="00210AB9"/>
    <w:rsid w:val="002147DD"/>
    <w:rsid w:val="00214C9C"/>
    <w:rsid w:val="00216681"/>
    <w:rsid w:val="00221380"/>
    <w:rsid w:val="0023334A"/>
    <w:rsid w:val="002354D0"/>
    <w:rsid w:val="002433FA"/>
    <w:rsid w:val="00244A05"/>
    <w:rsid w:val="002460D3"/>
    <w:rsid w:val="00246334"/>
    <w:rsid w:val="00246F75"/>
    <w:rsid w:val="0025187F"/>
    <w:rsid w:val="00255596"/>
    <w:rsid w:val="00255A0B"/>
    <w:rsid w:val="00265185"/>
    <w:rsid w:val="00277E18"/>
    <w:rsid w:val="0028028B"/>
    <w:rsid w:val="00295B0B"/>
    <w:rsid w:val="002B6676"/>
    <w:rsid w:val="002D150F"/>
    <w:rsid w:val="002D7843"/>
    <w:rsid w:val="002E4FC4"/>
    <w:rsid w:val="002F6C3E"/>
    <w:rsid w:val="00302956"/>
    <w:rsid w:val="00311630"/>
    <w:rsid w:val="00323493"/>
    <w:rsid w:val="00336E9D"/>
    <w:rsid w:val="00337F5F"/>
    <w:rsid w:val="00340760"/>
    <w:rsid w:val="00341AF5"/>
    <w:rsid w:val="0034356E"/>
    <w:rsid w:val="00343A3A"/>
    <w:rsid w:val="00344AB3"/>
    <w:rsid w:val="003453DB"/>
    <w:rsid w:val="00345868"/>
    <w:rsid w:val="00347AB5"/>
    <w:rsid w:val="00353442"/>
    <w:rsid w:val="00355F02"/>
    <w:rsid w:val="00357313"/>
    <w:rsid w:val="00363D4C"/>
    <w:rsid w:val="00370774"/>
    <w:rsid w:val="00390B2D"/>
    <w:rsid w:val="003928B4"/>
    <w:rsid w:val="00394C56"/>
    <w:rsid w:val="003A57A7"/>
    <w:rsid w:val="003A6D25"/>
    <w:rsid w:val="003B0724"/>
    <w:rsid w:val="003B0E99"/>
    <w:rsid w:val="003B2EC7"/>
    <w:rsid w:val="003B4D94"/>
    <w:rsid w:val="003C400E"/>
    <w:rsid w:val="003D2356"/>
    <w:rsid w:val="003E4B5F"/>
    <w:rsid w:val="003F5A43"/>
    <w:rsid w:val="00407C44"/>
    <w:rsid w:val="0041400A"/>
    <w:rsid w:val="004204FF"/>
    <w:rsid w:val="004306FC"/>
    <w:rsid w:val="004439D3"/>
    <w:rsid w:val="0044458F"/>
    <w:rsid w:val="00447DF7"/>
    <w:rsid w:val="00450CD8"/>
    <w:rsid w:val="00456CA0"/>
    <w:rsid w:val="004640C8"/>
    <w:rsid w:val="0046627C"/>
    <w:rsid w:val="00466809"/>
    <w:rsid w:val="004701C0"/>
    <w:rsid w:val="00470D22"/>
    <w:rsid w:val="0047244F"/>
    <w:rsid w:val="00474648"/>
    <w:rsid w:val="00491909"/>
    <w:rsid w:val="00494DE1"/>
    <w:rsid w:val="004B479A"/>
    <w:rsid w:val="004D12BB"/>
    <w:rsid w:val="004D44AE"/>
    <w:rsid w:val="004E0964"/>
    <w:rsid w:val="004E3A60"/>
    <w:rsid w:val="004E4A4F"/>
    <w:rsid w:val="004E5F14"/>
    <w:rsid w:val="004F502A"/>
    <w:rsid w:val="00507093"/>
    <w:rsid w:val="00511AF6"/>
    <w:rsid w:val="00516A81"/>
    <w:rsid w:val="005227D6"/>
    <w:rsid w:val="005249DD"/>
    <w:rsid w:val="00530A00"/>
    <w:rsid w:val="00533443"/>
    <w:rsid w:val="005561D4"/>
    <w:rsid w:val="00557BCF"/>
    <w:rsid w:val="00563E97"/>
    <w:rsid w:val="005660BC"/>
    <w:rsid w:val="00567747"/>
    <w:rsid w:val="00570D15"/>
    <w:rsid w:val="00573276"/>
    <w:rsid w:val="00577737"/>
    <w:rsid w:val="005832C0"/>
    <w:rsid w:val="00583425"/>
    <w:rsid w:val="00585C32"/>
    <w:rsid w:val="005904D9"/>
    <w:rsid w:val="005A1CB9"/>
    <w:rsid w:val="005A3886"/>
    <w:rsid w:val="005A50A2"/>
    <w:rsid w:val="005A53D5"/>
    <w:rsid w:val="005A586C"/>
    <w:rsid w:val="005B3F9F"/>
    <w:rsid w:val="005B5FEB"/>
    <w:rsid w:val="005C5048"/>
    <w:rsid w:val="005D0F12"/>
    <w:rsid w:val="005E00BD"/>
    <w:rsid w:val="005E3816"/>
    <w:rsid w:val="005F1C11"/>
    <w:rsid w:val="00602E00"/>
    <w:rsid w:val="00610751"/>
    <w:rsid w:val="00610CA0"/>
    <w:rsid w:val="00617D82"/>
    <w:rsid w:val="00620902"/>
    <w:rsid w:val="00632FBF"/>
    <w:rsid w:val="00643898"/>
    <w:rsid w:val="006575FD"/>
    <w:rsid w:val="006611DF"/>
    <w:rsid w:val="00664DB5"/>
    <w:rsid w:val="00665CB1"/>
    <w:rsid w:val="00666458"/>
    <w:rsid w:val="006668BA"/>
    <w:rsid w:val="006671E4"/>
    <w:rsid w:val="00671524"/>
    <w:rsid w:val="00671BAC"/>
    <w:rsid w:val="006B023A"/>
    <w:rsid w:val="006C05E2"/>
    <w:rsid w:val="006D1BB5"/>
    <w:rsid w:val="006D675D"/>
    <w:rsid w:val="006D698B"/>
    <w:rsid w:val="006E5F8E"/>
    <w:rsid w:val="006F0733"/>
    <w:rsid w:val="006F5CA3"/>
    <w:rsid w:val="007020DC"/>
    <w:rsid w:val="00704678"/>
    <w:rsid w:val="00704F83"/>
    <w:rsid w:val="00713868"/>
    <w:rsid w:val="00720429"/>
    <w:rsid w:val="00720457"/>
    <w:rsid w:val="00730933"/>
    <w:rsid w:val="007312C6"/>
    <w:rsid w:val="00735D55"/>
    <w:rsid w:val="00740EF2"/>
    <w:rsid w:val="00743ED2"/>
    <w:rsid w:val="0074524E"/>
    <w:rsid w:val="007509A2"/>
    <w:rsid w:val="00752242"/>
    <w:rsid w:val="00753E46"/>
    <w:rsid w:val="00757A26"/>
    <w:rsid w:val="0076371E"/>
    <w:rsid w:val="007653AE"/>
    <w:rsid w:val="00775A3F"/>
    <w:rsid w:val="00777925"/>
    <w:rsid w:val="007866DE"/>
    <w:rsid w:val="007966DF"/>
    <w:rsid w:val="007A2C90"/>
    <w:rsid w:val="007A7400"/>
    <w:rsid w:val="007B0029"/>
    <w:rsid w:val="007B6A23"/>
    <w:rsid w:val="007B7ED0"/>
    <w:rsid w:val="007C1B53"/>
    <w:rsid w:val="007C510A"/>
    <w:rsid w:val="007D394C"/>
    <w:rsid w:val="007D61C5"/>
    <w:rsid w:val="007D7A2D"/>
    <w:rsid w:val="007E1643"/>
    <w:rsid w:val="007F0310"/>
    <w:rsid w:val="007F041F"/>
    <w:rsid w:val="008007D1"/>
    <w:rsid w:val="0080666C"/>
    <w:rsid w:val="00807E76"/>
    <w:rsid w:val="00810F73"/>
    <w:rsid w:val="008168F0"/>
    <w:rsid w:val="008171FC"/>
    <w:rsid w:val="008302EB"/>
    <w:rsid w:val="00832F60"/>
    <w:rsid w:val="00843EA4"/>
    <w:rsid w:val="00853479"/>
    <w:rsid w:val="008542DB"/>
    <w:rsid w:val="00861648"/>
    <w:rsid w:val="00865340"/>
    <w:rsid w:val="0086579F"/>
    <w:rsid w:val="00873DF4"/>
    <w:rsid w:val="00882EA1"/>
    <w:rsid w:val="00885B78"/>
    <w:rsid w:val="00886A0E"/>
    <w:rsid w:val="0089264A"/>
    <w:rsid w:val="00895551"/>
    <w:rsid w:val="008A2D1A"/>
    <w:rsid w:val="008A439E"/>
    <w:rsid w:val="008A517E"/>
    <w:rsid w:val="008B1DA3"/>
    <w:rsid w:val="008B2CAD"/>
    <w:rsid w:val="008B2D4D"/>
    <w:rsid w:val="008C3A26"/>
    <w:rsid w:val="008D1337"/>
    <w:rsid w:val="008D3479"/>
    <w:rsid w:val="008D56F1"/>
    <w:rsid w:val="008E2970"/>
    <w:rsid w:val="008E4864"/>
    <w:rsid w:val="008E6692"/>
    <w:rsid w:val="008F103D"/>
    <w:rsid w:val="008F28AE"/>
    <w:rsid w:val="008F4BAD"/>
    <w:rsid w:val="008F4E59"/>
    <w:rsid w:val="008F660C"/>
    <w:rsid w:val="009022EA"/>
    <w:rsid w:val="009038FE"/>
    <w:rsid w:val="00923FE5"/>
    <w:rsid w:val="00935D83"/>
    <w:rsid w:val="00937576"/>
    <w:rsid w:val="00937B03"/>
    <w:rsid w:val="00943329"/>
    <w:rsid w:val="009450C6"/>
    <w:rsid w:val="00947374"/>
    <w:rsid w:val="00951346"/>
    <w:rsid w:val="00951DA1"/>
    <w:rsid w:val="0095666B"/>
    <w:rsid w:val="00961BD0"/>
    <w:rsid w:val="009626F3"/>
    <w:rsid w:val="009636F8"/>
    <w:rsid w:val="009639E0"/>
    <w:rsid w:val="0096576D"/>
    <w:rsid w:val="00966CFB"/>
    <w:rsid w:val="00970EA8"/>
    <w:rsid w:val="0098356F"/>
    <w:rsid w:val="0098451C"/>
    <w:rsid w:val="009848D5"/>
    <w:rsid w:val="00985DD8"/>
    <w:rsid w:val="00995AB7"/>
    <w:rsid w:val="009A7582"/>
    <w:rsid w:val="009C61B4"/>
    <w:rsid w:val="009C795D"/>
    <w:rsid w:val="009D2087"/>
    <w:rsid w:val="009D372D"/>
    <w:rsid w:val="009D380A"/>
    <w:rsid w:val="009E0B2F"/>
    <w:rsid w:val="009E669B"/>
    <w:rsid w:val="009F50E3"/>
    <w:rsid w:val="00A01718"/>
    <w:rsid w:val="00A032AD"/>
    <w:rsid w:val="00A12C9C"/>
    <w:rsid w:val="00A205BF"/>
    <w:rsid w:val="00A31205"/>
    <w:rsid w:val="00A41341"/>
    <w:rsid w:val="00A430C4"/>
    <w:rsid w:val="00A46461"/>
    <w:rsid w:val="00A60505"/>
    <w:rsid w:val="00A63741"/>
    <w:rsid w:val="00A64A4B"/>
    <w:rsid w:val="00A67624"/>
    <w:rsid w:val="00A8100A"/>
    <w:rsid w:val="00A81E4D"/>
    <w:rsid w:val="00A8296A"/>
    <w:rsid w:val="00A93B7E"/>
    <w:rsid w:val="00A96306"/>
    <w:rsid w:val="00AA0426"/>
    <w:rsid w:val="00AB01F5"/>
    <w:rsid w:val="00AB0BA2"/>
    <w:rsid w:val="00AB3660"/>
    <w:rsid w:val="00AB43A0"/>
    <w:rsid w:val="00AC0ABE"/>
    <w:rsid w:val="00AC2768"/>
    <w:rsid w:val="00AC3D4B"/>
    <w:rsid w:val="00AD5FCD"/>
    <w:rsid w:val="00AE0DBE"/>
    <w:rsid w:val="00AE2B72"/>
    <w:rsid w:val="00AE6FF0"/>
    <w:rsid w:val="00AE72F0"/>
    <w:rsid w:val="00AE7625"/>
    <w:rsid w:val="00AF6E72"/>
    <w:rsid w:val="00B027B5"/>
    <w:rsid w:val="00B1398E"/>
    <w:rsid w:val="00B166D3"/>
    <w:rsid w:val="00B167B9"/>
    <w:rsid w:val="00B218B2"/>
    <w:rsid w:val="00B40315"/>
    <w:rsid w:val="00B51C33"/>
    <w:rsid w:val="00B627EC"/>
    <w:rsid w:val="00B6584C"/>
    <w:rsid w:val="00B70F7E"/>
    <w:rsid w:val="00B7113D"/>
    <w:rsid w:val="00B822C8"/>
    <w:rsid w:val="00B8461D"/>
    <w:rsid w:val="00B90D7D"/>
    <w:rsid w:val="00B93DDF"/>
    <w:rsid w:val="00B947D2"/>
    <w:rsid w:val="00BA675C"/>
    <w:rsid w:val="00BB43B4"/>
    <w:rsid w:val="00BB4559"/>
    <w:rsid w:val="00BC2BA3"/>
    <w:rsid w:val="00BC4C2D"/>
    <w:rsid w:val="00BC52B2"/>
    <w:rsid w:val="00BD1990"/>
    <w:rsid w:val="00BE44FF"/>
    <w:rsid w:val="00BE7C46"/>
    <w:rsid w:val="00BF5BA5"/>
    <w:rsid w:val="00C02839"/>
    <w:rsid w:val="00C02A4D"/>
    <w:rsid w:val="00C0463F"/>
    <w:rsid w:val="00C1127A"/>
    <w:rsid w:val="00C1754C"/>
    <w:rsid w:val="00C21249"/>
    <w:rsid w:val="00C22147"/>
    <w:rsid w:val="00C246CD"/>
    <w:rsid w:val="00C24ED7"/>
    <w:rsid w:val="00C301A6"/>
    <w:rsid w:val="00C40C2D"/>
    <w:rsid w:val="00C47BCF"/>
    <w:rsid w:val="00C5476D"/>
    <w:rsid w:val="00C604E8"/>
    <w:rsid w:val="00CA0A34"/>
    <w:rsid w:val="00CB2750"/>
    <w:rsid w:val="00CB721F"/>
    <w:rsid w:val="00CC21EF"/>
    <w:rsid w:val="00CC32AB"/>
    <w:rsid w:val="00CC6A06"/>
    <w:rsid w:val="00CC782F"/>
    <w:rsid w:val="00CD3A56"/>
    <w:rsid w:val="00CD3AD3"/>
    <w:rsid w:val="00CD68F9"/>
    <w:rsid w:val="00CD7BEF"/>
    <w:rsid w:val="00CE0B27"/>
    <w:rsid w:val="00CE2838"/>
    <w:rsid w:val="00CF5978"/>
    <w:rsid w:val="00CF7890"/>
    <w:rsid w:val="00D05F1A"/>
    <w:rsid w:val="00D12C89"/>
    <w:rsid w:val="00D14332"/>
    <w:rsid w:val="00D145C0"/>
    <w:rsid w:val="00D1552C"/>
    <w:rsid w:val="00D166BB"/>
    <w:rsid w:val="00D20A0A"/>
    <w:rsid w:val="00D22EEF"/>
    <w:rsid w:val="00D263C5"/>
    <w:rsid w:val="00D316C1"/>
    <w:rsid w:val="00D36B1F"/>
    <w:rsid w:val="00D40C26"/>
    <w:rsid w:val="00D604B4"/>
    <w:rsid w:val="00D633DA"/>
    <w:rsid w:val="00D6725C"/>
    <w:rsid w:val="00D74CAD"/>
    <w:rsid w:val="00D77186"/>
    <w:rsid w:val="00D771C5"/>
    <w:rsid w:val="00D77294"/>
    <w:rsid w:val="00D8178A"/>
    <w:rsid w:val="00D8441C"/>
    <w:rsid w:val="00D8506C"/>
    <w:rsid w:val="00D85267"/>
    <w:rsid w:val="00D91FD9"/>
    <w:rsid w:val="00D93A4F"/>
    <w:rsid w:val="00D9689C"/>
    <w:rsid w:val="00DC237E"/>
    <w:rsid w:val="00DC478E"/>
    <w:rsid w:val="00DC781C"/>
    <w:rsid w:val="00DC7F5F"/>
    <w:rsid w:val="00DD0C4D"/>
    <w:rsid w:val="00DD795B"/>
    <w:rsid w:val="00DE12E6"/>
    <w:rsid w:val="00DE45B7"/>
    <w:rsid w:val="00DE79BD"/>
    <w:rsid w:val="00DF054D"/>
    <w:rsid w:val="00DF0894"/>
    <w:rsid w:val="00DF0A67"/>
    <w:rsid w:val="00DF0C17"/>
    <w:rsid w:val="00DF15BD"/>
    <w:rsid w:val="00DF4D40"/>
    <w:rsid w:val="00DF5656"/>
    <w:rsid w:val="00E00D45"/>
    <w:rsid w:val="00E02CD5"/>
    <w:rsid w:val="00E12B9E"/>
    <w:rsid w:val="00E13C2C"/>
    <w:rsid w:val="00E15A41"/>
    <w:rsid w:val="00E1716A"/>
    <w:rsid w:val="00E25A57"/>
    <w:rsid w:val="00E4114E"/>
    <w:rsid w:val="00E47632"/>
    <w:rsid w:val="00E53FD4"/>
    <w:rsid w:val="00E72628"/>
    <w:rsid w:val="00E90724"/>
    <w:rsid w:val="00EA0F08"/>
    <w:rsid w:val="00EA1B59"/>
    <w:rsid w:val="00EA2360"/>
    <w:rsid w:val="00EA3342"/>
    <w:rsid w:val="00EB1BD1"/>
    <w:rsid w:val="00EB39CB"/>
    <w:rsid w:val="00EB4383"/>
    <w:rsid w:val="00EC6096"/>
    <w:rsid w:val="00ED74AE"/>
    <w:rsid w:val="00ED7BCA"/>
    <w:rsid w:val="00EE059A"/>
    <w:rsid w:val="00F03A5E"/>
    <w:rsid w:val="00F04A72"/>
    <w:rsid w:val="00F04D2C"/>
    <w:rsid w:val="00F14B35"/>
    <w:rsid w:val="00F21B36"/>
    <w:rsid w:val="00F343DD"/>
    <w:rsid w:val="00F366C7"/>
    <w:rsid w:val="00F4093E"/>
    <w:rsid w:val="00F41C99"/>
    <w:rsid w:val="00F42DAA"/>
    <w:rsid w:val="00F43B45"/>
    <w:rsid w:val="00F614C3"/>
    <w:rsid w:val="00F639FC"/>
    <w:rsid w:val="00F643D5"/>
    <w:rsid w:val="00F64EB8"/>
    <w:rsid w:val="00F868DE"/>
    <w:rsid w:val="00F876A6"/>
    <w:rsid w:val="00F93C94"/>
    <w:rsid w:val="00F9459C"/>
    <w:rsid w:val="00F94B15"/>
    <w:rsid w:val="00FA7DB6"/>
    <w:rsid w:val="00FB12EF"/>
    <w:rsid w:val="00FB19D6"/>
    <w:rsid w:val="00FB3F63"/>
    <w:rsid w:val="00FB5112"/>
    <w:rsid w:val="00FC0EBF"/>
    <w:rsid w:val="00FF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1C33"/>
    <w:pPr>
      <w:jc w:val="both"/>
    </w:pPr>
    <w:rPr>
      <w:sz w:val="28"/>
      <w:szCs w:val="28"/>
    </w:rPr>
  </w:style>
  <w:style w:type="table" w:styleId="a4">
    <w:name w:val="Table Grid"/>
    <w:basedOn w:val="a1"/>
    <w:rsid w:val="00B5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C0EBF"/>
    <w:rPr>
      <w:rFonts w:ascii="Tahoma" w:hAnsi="Tahoma" w:cs="Tahoma"/>
      <w:sz w:val="16"/>
      <w:szCs w:val="16"/>
    </w:rPr>
  </w:style>
  <w:style w:type="paragraph" w:customStyle="1" w:styleId="a6">
    <w:name w:val="Знак"/>
    <w:basedOn w:val="a"/>
    <w:rsid w:val="00153910"/>
    <w:pPr>
      <w:spacing w:after="160" w:line="240" w:lineRule="exact"/>
    </w:pPr>
    <w:rPr>
      <w:rFonts w:ascii="Verdana" w:hAnsi="Verdana"/>
      <w:sz w:val="20"/>
      <w:szCs w:val="20"/>
      <w:lang w:val="en-US" w:eastAsia="en-US"/>
    </w:rPr>
  </w:style>
  <w:style w:type="paragraph" w:styleId="a7">
    <w:name w:val="List Paragraph"/>
    <w:basedOn w:val="a"/>
    <w:uiPriority w:val="34"/>
    <w:qFormat/>
    <w:rsid w:val="004204FF"/>
    <w:pPr>
      <w:ind w:left="720"/>
      <w:contextualSpacing/>
    </w:pPr>
  </w:style>
  <w:style w:type="paragraph" w:styleId="a8">
    <w:name w:val="Normal (Web)"/>
    <w:basedOn w:val="a"/>
    <w:unhideWhenUsed/>
    <w:rsid w:val="004204FF"/>
    <w:pPr>
      <w:spacing w:before="100" w:beforeAutospacing="1" w:after="100" w:afterAutospacing="1"/>
    </w:pPr>
  </w:style>
  <w:style w:type="paragraph" w:styleId="a9">
    <w:name w:val="Title"/>
    <w:basedOn w:val="a"/>
    <w:next w:val="a"/>
    <w:link w:val="aa"/>
    <w:qFormat/>
    <w:rsid w:val="005A53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5A53D5"/>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qFormat/>
    <w:rsid w:val="005A53D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5A53D5"/>
    <w:rPr>
      <w:rFonts w:asciiTheme="majorHAnsi" w:eastAsiaTheme="majorEastAsia" w:hAnsiTheme="majorHAnsi" w:cstheme="majorBidi"/>
      <w:i/>
      <w:iCs/>
      <w:color w:val="4F81BD" w:themeColor="accent1"/>
      <w:spacing w:val="15"/>
      <w:sz w:val="24"/>
      <w:szCs w:val="24"/>
    </w:rPr>
  </w:style>
  <w:style w:type="paragraph" w:styleId="ad">
    <w:name w:val="footnote text"/>
    <w:basedOn w:val="a"/>
    <w:link w:val="ae"/>
    <w:rsid w:val="0007394A"/>
    <w:pPr>
      <w:autoSpaceDE w:val="0"/>
      <w:autoSpaceDN w:val="0"/>
    </w:pPr>
    <w:rPr>
      <w:sz w:val="20"/>
      <w:szCs w:val="20"/>
    </w:rPr>
  </w:style>
  <w:style w:type="character" w:customStyle="1" w:styleId="ae">
    <w:name w:val="Текст сноски Знак"/>
    <w:basedOn w:val="a0"/>
    <w:link w:val="ad"/>
    <w:rsid w:val="0007394A"/>
  </w:style>
  <w:style w:type="character" w:styleId="af">
    <w:name w:val="footnote reference"/>
    <w:basedOn w:val="a0"/>
    <w:rsid w:val="0007394A"/>
    <w:rPr>
      <w:vertAlign w:val="superscript"/>
    </w:rPr>
  </w:style>
</w:styles>
</file>

<file path=word/webSettings.xml><?xml version="1.0" encoding="utf-8"?>
<w:webSettings xmlns:r="http://schemas.openxmlformats.org/officeDocument/2006/relationships" xmlns:w="http://schemas.openxmlformats.org/wordprocessingml/2006/main">
  <w:divs>
    <w:div w:id="457063999">
      <w:bodyDiv w:val="1"/>
      <w:marLeft w:val="0"/>
      <w:marRight w:val="0"/>
      <w:marTop w:val="0"/>
      <w:marBottom w:val="0"/>
      <w:divBdr>
        <w:top w:val="none" w:sz="0" w:space="0" w:color="auto"/>
        <w:left w:val="none" w:sz="0" w:space="0" w:color="auto"/>
        <w:bottom w:val="none" w:sz="0" w:space="0" w:color="auto"/>
        <w:right w:val="none" w:sz="0" w:space="0" w:color="auto"/>
      </w:divBdr>
    </w:div>
    <w:div w:id="873078453">
      <w:bodyDiv w:val="1"/>
      <w:marLeft w:val="0"/>
      <w:marRight w:val="0"/>
      <w:marTop w:val="0"/>
      <w:marBottom w:val="0"/>
      <w:divBdr>
        <w:top w:val="none" w:sz="0" w:space="0" w:color="auto"/>
        <w:left w:val="none" w:sz="0" w:space="0" w:color="auto"/>
        <w:bottom w:val="none" w:sz="0" w:space="0" w:color="auto"/>
        <w:right w:val="none" w:sz="0" w:space="0" w:color="auto"/>
      </w:divBdr>
    </w:div>
    <w:div w:id="1126196241">
      <w:bodyDiv w:val="1"/>
      <w:marLeft w:val="0"/>
      <w:marRight w:val="0"/>
      <w:marTop w:val="0"/>
      <w:marBottom w:val="0"/>
      <w:divBdr>
        <w:top w:val="none" w:sz="0" w:space="0" w:color="auto"/>
        <w:left w:val="none" w:sz="0" w:space="0" w:color="auto"/>
        <w:bottom w:val="none" w:sz="0" w:space="0" w:color="auto"/>
        <w:right w:val="none" w:sz="0" w:space="0" w:color="auto"/>
      </w:divBdr>
    </w:div>
    <w:div w:id="1523277193">
      <w:bodyDiv w:val="1"/>
      <w:marLeft w:val="0"/>
      <w:marRight w:val="0"/>
      <w:marTop w:val="0"/>
      <w:marBottom w:val="0"/>
      <w:divBdr>
        <w:top w:val="none" w:sz="0" w:space="0" w:color="auto"/>
        <w:left w:val="none" w:sz="0" w:space="0" w:color="auto"/>
        <w:bottom w:val="none" w:sz="0" w:space="0" w:color="auto"/>
        <w:right w:val="none" w:sz="0" w:space="0" w:color="auto"/>
      </w:divBdr>
    </w:div>
    <w:div w:id="1660689219">
      <w:bodyDiv w:val="1"/>
      <w:marLeft w:val="0"/>
      <w:marRight w:val="0"/>
      <w:marTop w:val="0"/>
      <w:marBottom w:val="0"/>
      <w:divBdr>
        <w:top w:val="none" w:sz="0" w:space="0" w:color="auto"/>
        <w:left w:val="none" w:sz="0" w:space="0" w:color="auto"/>
        <w:bottom w:val="none" w:sz="0" w:space="0" w:color="auto"/>
        <w:right w:val="none" w:sz="0" w:space="0" w:color="auto"/>
      </w:divBdr>
    </w:div>
    <w:div w:id="19669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10EB-918B-4D98-A0BB-3E195C8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ГЛАВА  АДМИНИСТРАЦИИ </vt:lpstr>
    </vt:vector>
  </TitlesOfParts>
  <Company>Office</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dc:title>
  <dc:subject/>
  <dc:creator>Елена Красикова</dc:creator>
  <cp:keywords/>
  <cp:lastModifiedBy>Admin</cp:lastModifiedBy>
  <cp:revision>9</cp:revision>
  <cp:lastPrinted>2013-04-03T22:16:00Z</cp:lastPrinted>
  <dcterms:created xsi:type="dcterms:W3CDTF">2013-03-27T06:22:00Z</dcterms:created>
  <dcterms:modified xsi:type="dcterms:W3CDTF">2013-04-03T22:23:00Z</dcterms:modified>
</cp:coreProperties>
</file>