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2"/>
        <w:gridCol w:w="5136"/>
      </w:tblGrid>
      <w:tr w:rsidR="00C23BA7" w:rsidRPr="000C63D1" w:rsidTr="00D407EC">
        <w:trPr>
          <w:trHeight w:val="4551"/>
        </w:trPr>
        <w:tc>
          <w:tcPr>
            <w:tcW w:w="10773" w:type="dxa"/>
            <w:gridSpan w:val="3"/>
          </w:tcPr>
          <w:p w:rsidR="00A905E3" w:rsidRDefault="00195325" w:rsidP="00895033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60287" behindDoc="1" locked="0" layoutInCell="1" allowOverlap="1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2540</wp:posOffset>
                  </wp:positionV>
                  <wp:extent cx="2451735" cy="2933700"/>
                  <wp:effectExtent l="19050" t="0" r="5715" b="0"/>
                  <wp:wrapNone/>
                  <wp:docPr id="4" name="Рисунок 3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033" w:rsidRPr="00195325">
              <w:rPr>
                <w:rFonts w:ascii="Bahnschrift SemiBold SemiConden" w:hAnsi="Bahnschrift SemiBold SemiConden"/>
                <w:b/>
                <w:sz w:val="40"/>
                <w:szCs w:val="44"/>
              </w:rPr>
              <w:t>Е</w:t>
            </w:r>
            <w:r w:rsidR="00FD3124" w:rsidRPr="00195325">
              <w:rPr>
                <w:rFonts w:ascii="Bahnschrift SemiBold SemiConden" w:hAnsi="Bahnschrift SemiBold SemiConden"/>
                <w:b/>
                <w:sz w:val="40"/>
                <w:szCs w:val="44"/>
              </w:rPr>
              <w:t>д</w:t>
            </w:r>
            <w:r w:rsidR="00A905E3">
              <w:rPr>
                <w:rFonts w:ascii="Bahnschrift SemiBold SemiConden" w:hAnsi="Bahnschrift SemiBold SemiConden"/>
                <w:b/>
                <w:sz w:val="40"/>
                <w:szCs w:val="44"/>
              </w:rPr>
              <w:t>иновременное пособие беременной</w:t>
            </w:r>
          </w:p>
          <w:p w:rsidR="00A905E3" w:rsidRDefault="00FD3124" w:rsidP="00895033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195325">
              <w:rPr>
                <w:rFonts w:ascii="Bahnschrift SemiBold SemiConden" w:hAnsi="Bahnschrift SemiBold SemiConden"/>
                <w:b/>
                <w:sz w:val="40"/>
                <w:szCs w:val="44"/>
              </w:rPr>
              <w:t>жене в</w:t>
            </w:r>
            <w:r w:rsidR="00A905E3">
              <w:rPr>
                <w:rFonts w:ascii="Bahnschrift SemiBold SemiConden" w:hAnsi="Bahnschrift SemiBold SemiConden"/>
                <w:b/>
                <w:sz w:val="40"/>
                <w:szCs w:val="44"/>
              </w:rPr>
              <w:t>оеннослужащего,</w:t>
            </w:r>
          </w:p>
          <w:p w:rsidR="00A905E3" w:rsidRDefault="00FD3124" w:rsidP="00895033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proofErr w:type="gramStart"/>
            <w:r w:rsidRPr="00195325">
              <w:rPr>
                <w:rFonts w:ascii="Bahnschrift SemiBold SemiConden" w:hAnsi="Bahnschrift SemiBold SemiConden"/>
                <w:b/>
                <w:sz w:val="40"/>
                <w:szCs w:val="44"/>
              </w:rPr>
              <w:t>проход</w:t>
            </w:r>
            <w:r w:rsidR="00A905E3">
              <w:rPr>
                <w:rFonts w:ascii="Bahnschrift SemiBold SemiConden" w:hAnsi="Bahnschrift SemiBold SemiConden"/>
                <w:b/>
                <w:sz w:val="40"/>
                <w:szCs w:val="44"/>
              </w:rPr>
              <w:t>ящего</w:t>
            </w:r>
            <w:proofErr w:type="gramEnd"/>
            <w:r w:rsidR="00A905E3">
              <w:rPr>
                <w:rFonts w:ascii="Bahnschrift SemiBold SemiConden" w:hAnsi="Bahnschrift SemiBold SemiConden"/>
                <w:b/>
                <w:sz w:val="40"/>
                <w:szCs w:val="44"/>
              </w:rPr>
              <w:t xml:space="preserve"> военную службу</w:t>
            </w:r>
          </w:p>
          <w:p w:rsidR="00E10A74" w:rsidRPr="00195325" w:rsidRDefault="00FD3124" w:rsidP="00895033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195325">
              <w:rPr>
                <w:rFonts w:ascii="Bahnschrift SemiBold SemiConden" w:hAnsi="Bahnschrift SemiBold SemiConden"/>
                <w:b/>
                <w:sz w:val="40"/>
                <w:szCs w:val="44"/>
              </w:rPr>
              <w:t>по призыву</w:t>
            </w:r>
            <w:r w:rsidR="00E10A74" w:rsidRPr="00195325">
              <w:rPr>
                <w:b/>
              </w:rPr>
              <w:t xml:space="preserve">           </w:t>
            </w:r>
          </w:p>
          <w:p w:rsidR="00551521" w:rsidRPr="00195325" w:rsidRDefault="00E10A74" w:rsidP="00C23BA7">
            <w:pPr>
              <w:tabs>
                <w:tab w:val="left" w:pos="6765"/>
              </w:tabs>
              <w:rPr>
                <w:b/>
              </w:rPr>
            </w:pPr>
            <w:r w:rsidRPr="00195325">
              <w:rPr>
                <w:b/>
              </w:rPr>
              <w:t xml:space="preserve">         </w:t>
            </w:r>
          </w:p>
          <w:p w:rsidR="00551521" w:rsidRPr="000C63D1" w:rsidRDefault="00551521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</w:p>
          <w:p w:rsidR="00C23BA7" w:rsidRPr="000C63D1" w:rsidRDefault="00C23BA7" w:rsidP="00484380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</w:t>
            </w:r>
            <w:r w:rsidR="00195325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5</w:t>
            </w:r>
            <w:r w:rsidR="00484380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5</w:t>
            </w:r>
            <w:r w:rsidR="00BC74A4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 xml:space="preserve"> </w:t>
            </w:r>
            <w:r w:rsidR="00484380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361</w:t>
            </w:r>
            <w:r w:rsidR="00BC74A4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,</w:t>
            </w:r>
            <w:r w:rsidR="00484380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94</w:t>
            </w:r>
            <w:r w:rsidR="00BC74A4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 xml:space="preserve"> </w:t>
            </w:r>
            <w:r w:rsidR="00484380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руб.</w:t>
            </w:r>
          </w:p>
        </w:tc>
      </w:tr>
      <w:tr w:rsidR="00700D16" w:rsidRPr="000C63D1" w:rsidTr="0027452E">
        <w:tc>
          <w:tcPr>
            <w:tcW w:w="5637" w:type="dxa"/>
            <w:gridSpan w:val="2"/>
          </w:tcPr>
          <w:p w:rsidR="00C23BA7" w:rsidRPr="000C63D1" w:rsidRDefault="00C23BA7" w:rsidP="00700D16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BC74A4" w:rsidRDefault="00E10A74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74056</wp:posOffset>
                  </wp:positionH>
                  <wp:positionV relativeFrom="paragraph">
                    <wp:posOffset>-3505</wp:posOffset>
                  </wp:positionV>
                  <wp:extent cx="598467" cy="593766"/>
                  <wp:effectExtent l="19050" t="0" r="0" b="0"/>
                  <wp:wrapSquare wrapText="bothSides"/>
                  <wp:docPr id="5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7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38F"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Кто имеет право на выплату</w:t>
            </w:r>
          </w:p>
          <w:p w:rsidR="00195325" w:rsidRPr="0027452E" w:rsidRDefault="00195325" w:rsidP="00700D16">
            <w:pPr>
              <w:rPr>
                <w:rFonts w:ascii="Bahnschrift SemiBold SemiConden" w:hAnsi="Bahnschrift SemiBold SemiConden"/>
                <w:b/>
                <w:sz w:val="10"/>
                <w:szCs w:val="44"/>
              </w:rPr>
            </w:pPr>
          </w:p>
          <w:p w:rsidR="00195325" w:rsidRPr="00195325" w:rsidRDefault="00195325" w:rsidP="00195325">
            <w:pPr>
              <w:pStyle w:val="a7"/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FD3124" w:rsidRPr="00D407EC" w:rsidRDefault="00195325" w:rsidP="00BC74A4">
            <w:pPr>
              <w:pStyle w:val="a7"/>
              <w:ind w:left="175" w:right="176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Ж</w:t>
            </w:r>
            <w:r w:rsidR="00FD3124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ена военнослужащего, проходящего военную службу по призыву, </w:t>
            </w:r>
            <w:r w:rsidR="00FD3124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>срок беременности</w:t>
            </w:r>
            <w:r w:rsidR="00FD3124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которой составляет </w:t>
            </w:r>
            <w:r w:rsidR="00FD3124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 xml:space="preserve">не менее 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>180 дней</w:t>
            </w:r>
          </w:p>
          <w:p w:rsidR="00C23BA7" w:rsidRPr="000C63D1" w:rsidRDefault="00C23BA7" w:rsidP="00195325">
            <w:pPr>
              <w:pStyle w:val="a7"/>
              <w:ind w:left="6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6" w:type="dxa"/>
          </w:tcPr>
          <w:p w:rsidR="0028785E" w:rsidRPr="000C63D1" w:rsidRDefault="0028785E" w:rsidP="00700D16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700D16" w:rsidRDefault="00FD3124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Важно!</w:t>
            </w:r>
          </w:p>
          <w:p w:rsidR="00A1345D" w:rsidRDefault="00A1345D" w:rsidP="00700D16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</w:p>
          <w:p w:rsidR="00A1345D" w:rsidRPr="0027452E" w:rsidRDefault="00A1345D" w:rsidP="00700D16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-638175</wp:posOffset>
                  </wp:positionV>
                  <wp:extent cx="701040" cy="674370"/>
                  <wp:effectExtent l="19050" t="0" r="3810" b="0"/>
                  <wp:wrapTight wrapText="bothSides">
                    <wp:wrapPolygon edited="0">
                      <wp:start x="-587" y="0"/>
                      <wp:lineTo x="-587" y="20746"/>
                      <wp:lineTo x="21717" y="20746"/>
                      <wp:lineTo x="21717" y="0"/>
                      <wp:lineTo x="-587" y="0"/>
                    </wp:wrapPolygon>
                  </wp:wrapTight>
                  <wp:docPr id="6" name="Рисунок 5" descr="attention-symbol-vector-1103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-symbol-vector-11030899.jpg"/>
                          <pic:cNvPicPr/>
                        </pic:nvPicPr>
                        <pic:blipFill>
                          <a:blip r:embed="rId8" cstate="print"/>
                          <a:srcRect b="9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3124" w:rsidRPr="00D407EC" w:rsidRDefault="00895033" w:rsidP="00A1345D">
            <w:pPr>
              <w:ind w:left="34" w:right="175"/>
              <w:jc w:val="both"/>
              <w:rPr>
                <w:rStyle w:val="a3"/>
                <w:rFonts w:eastAsia="Calibri" w:cs="Times New Roman"/>
                <w:color w:val="000000"/>
                <w:sz w:val="28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Пособие </w:t>
            </w:r>
            <w:r w:rsidR="00FD3124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назначается и выплачивается по месту жительства жены военнослужащего</w:t>
            </w:r>
          </w:p>
          <w:p w:rsidR="009E3923" w:rsidRPr="00A1345D" w:rsidRDefault="009E3923" w:rsidP="00A1345D">
            <w:pPr>
              <w:rPr>
                <w:rFonts w:ascii="Bahnschrift SemiBold SemiConden" w:hAnsi="Bahnschrift SemiBold SemiConden"/>
                <w:b/>
                <w:sz w:val="24"/>
                <w:szCs w:val="44"/>
              </w:rPr>
            </w:pPr>
          </w:p>
        </w:tc>
      </w:tr>
      <w:tr w:rsidR="00700D16" w:rsidRPr="000C63D1" w:rsidTr="0027452E">
        <w:trPr>
          <w:trHeight w:val="1715"/>
        </w:trPr>
        <w:tc>
          <w:tcPr>
            <w:tcW w:w="5637" w:type="dxa"/>
            <w:gridSpan w:val="2"/>
          </w:tcPr>
          <w:p w:rsidR="00C23BA7" w:rsidRPr="000C63D1" w:rsidRDefault="0027452E" w:rsidP="00700D16">
            <w:pPr>
              <w:rPr>
                <w:rFonts w:ascii="Bahnschrift SemiBold SemiConden" w:hAnsi="Bahnschrift SemiBold SemiConden"/>
                <w:b/>
                <w:sz w:val="32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32"/>
                <w:szCs w:val="4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133350</wp:posOffset>
                  </wp:positionV>
                  <wp:extent cx="590550" cy="598170"/>
                  <wp:effectExtent l="19050" t="0" r="0" b="0"/>
                  <wp:wrapSquare wrapText="bothSides"/>
                  <wp:docPr id="7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0D16" w:rsidRDefault="0099738F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Куда обращаться</w:t>
            </w:r>
          </w:p>
          <w:p w:rsidR="0027452E" w:rsidRPr="000C63D1" w:rsidRDefault="0027452E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</w:p>
          <w:p w:rsidR="00C23BA7" w:rsidRPr="0027452E" w:rsidRDefault="00C23BA7" w:rsidP="00700D16">
            <w:pPr>
              <w:rPr>
                <w:rFonts w:ascii="Bahnschrift SemiBold SemiConden" w:hAnsi="Bahnschrift SemiBold SemiConden"/>
                <w:b/>
                <w:sz w:val="36"/>
                <w:szCs w:val="24"/>
              </w:rPr>
            </w:pPr>
          </w:p>
          <w:p w:rsidR="0099738F" w:rsidRPr="00D407EC" w:rsidRDefault="00C23BA7" w:rsidP="00BC74A4">
            <w:pPr>
              <w:pStyle w:val="a7"/>
              <w:numPr>
                <w:ilvl w:val="0"/>
                <w:numId w:val="4"/>
              </w:numPr>
              <w:ind w:left="317" w:right="176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в </w:t>
            </w:r>
            <w:r w:rsidR="00FD0610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Отдел социальной поддержки населения</w:t>
            </w:r>
            <w:r w:rsidR="00A1345D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по месту жительства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;</w:t>
            </w:r>
          </w:p>
          <w:p w:rsidR="00C23BA7" w:rsidRPr="00D407EC" w:rsidRDefault="00C23BA7" w:rsidP="00BC74A4">
            <w:pPr>
              <w:pStyle w:val="a7"/>
              <w:ind w:left="317" w:right="176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C06769" w:rsidRPr="00D407EC" w:rsidRDefault="00C23BA7" w:rsidP="00BC74A4">
            <w:pPr>
              <w:pStyle w:val="a7"/>
              <w:numPr>
                <w:ilvl w:val="0"/>
                <w:numId w:val="4"/>
              </w:numPr>
              <w:ind w:left="317" w:right="176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через интернет - </w:t>
            </w:r>
            <w:r w:rsidR="00C06769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Единый портал государственных и муниципальных услуг</w:t>
            </w:r>
            <w:r w:rsidR="00960EA5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(www.gosuslugi.ru)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;</w:t>
            </w:r>
          </w:p>
          <w:p w:rsidR="00C23BA7" w:rsidRPr="00D407EC" w:rsidRDefault="00C23BA7" w:rsidP="00BC74A4">
            <w:pPr>
              <w:ind w:left="317" w:right="176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FB12E4" w:rsidRPr="000C63D1" w:rsidRDefault="00C23BA7" w:rsidP="00BC74A4">
            <w:pPr>
              <w:pStyle w:val="a7"/>
              <w:numPr>
                <w:ilvl w:val="0"/>
                <w:numId w:val="4"/>
              </w:numPr>
              <w:ind w:left="317" w:right="176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в</w:t>
            </w:r>
            <w:r w:rsidR="00C06769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5136" w:type="dxa"/>
          </w:tcPr>
          <w:p w:rsidR="00D407EC" w:rsidRPr="00D407EC" w:rsidRDefault="00D407EC" w:rsidP="00700D16">
            <w:pPr>
              <w:rPr>
                <w:rFonts w:ascii="Bahnschrift SemiBold SemiConden" w:hAnsi="Bahnschrift SemiBold SemiConden"/>
                <w:b/>
                <w:sz w:val="32"/>
                <w:szCs w:val="44"/>
              </w:rPr>
            </w:pPr>
          </w:p>
          <w:p w:rsidR="00C23BA7" w:rsidRDefault="00F97D90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Какие документы нужны</w:t>
            </w:r>
          </w:p>
          <w:p w:rsidR="000C63D1" w:rsidRPr="000C63D1" w:rsidRDefault="00D407EC" w:rsidP="00595137">
            <w:pPr>
              <w:jc w:val="both"/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-813435</wp:posOffset>
                  </wp:positionV>
                  <wp:extent cx="590550" cy="598170"/>
                  <wp:effectExtent l="19050" t="0" r="0" b="0"/>
                  <wp:wrapSquare wrapText="bothSides"/>
                  <wp:docPr id="9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452E" w:rsidRDefault="0027452E" w:rsidP="00595137">
            <w:pPr>
              <w:pStyle w:val="a7"/>
              <w:numPr>
                <w:ilvl w:val="0"/>
                <w:numId w:val="13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bookmarkStart w:id="0" w:name="sub_1652"/>
            <w: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паспорт;</w:t>
            </w:r>
          </w:p>
          <w:p w:rsidR="00895033" w:rsidRPr="00D407EC" w:rsidRDefault="00895033" w:rsidP="00595137">
            <w:pPr>
              <w:pStyle w:val="a7"/>
              <w:numPr>
                <w:ilvl w:val="0"/>
                <w:numId w:val="13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свидетельств</w:t>
            </w:r>
            <w:r w:rsidR="00D407EC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о браке;</w:t>
            </w:r>
          </w:p>
          <w:p w:rsidR="00D407EC" w:rsidRPr="00D407EC" w:rsidRDefault="00895033" w:rsidP="00595137">
            <w:pPr>
              <w:pStyle w:val="a7"/>
              <w:numPr>
                <w:ilvl w:val="0"/>
                <w:numId w:val="13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bookmarkStart w:id="1" w:name="sub_1653"/>
            <w:bookmarkEnd w:id="0"/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справка из женской консультации </w:t>
            </w:r>
            <w:r w:rsidR="00484380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поста</w:t>
            </w:r>
            <w:r w:rsidR="00484380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новке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женщин</w:t>
            </w:r>
            <w:r w:rsidR="00484380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ы</w:t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на учет;</w:t>
            </w:r>
            <w:bookmarkStart w:id="2" w:name="sub_1654"/>
            <w:bookmarkEnd w:id="1"/>
          </w:p>
          <w:p w:rsidR="000C63D1" w:rsidRPr="00D407EC" w:rsidRDefault="00895033" w:rsidP="00595137">
            <w:pPr>
              <w:pStyle w:val="a7"/>
              <w:numPr>
                <w:ilvl w:val="0"/>
                <w:numId w:val="13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справка из воинской части о прохождении мужем военной службы по призыву (с указанием срока службы); после окончания военной службы по призыву - из военног</w:t>
            </w:r>
            <w:r w:rsidR="00D407EC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 комиссариата по месту призыва</w:t>
            </w:r>
            <w:bookmarkEnd w:id="2"/>
          </w:p>
          <w:p w:rsidR="00D407EC" w:rsidRPr="00D407EC" w:rsidRDefault="00D407EC" w:rsidP="00D407EC">
            <w:pPr>
              <w:pStyle w:val="a7"/>
              <w:ind w:left="459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</w:p>
        </w:tc>
      </w:tr>
      <w:tr w:rsidR="00D407EC" w:rsidRPr="000C63D1" w:rsidTr="00BC74A4">
        <w:trPr>
          <w:trHeight w:val="3826"/>
        </w:trPr>
        <w:tc>
          <w:tcPr>
            <w:tcW w:w="10773" w:type="dxa"/>
            <w:gridSpan w:val="3"/>
          </w:tcPr>
          <w:p w:rsidR="00D407EC" w:rsidRPr="00D407EC" w:rsidRDefault="00DE4BF7" w:rsidP="00D011AA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3016250</wp:posOffset>
                  </wp:positionH>
                  <wp:positionV relativeFrom="paragraph">
                    <wp:posOffset>16510</wp:posOffset>
                  </wp:positionV>
                  <wp:extent cx="3757930" cy="2426970"/>
                  <wp:effectExtent l="19050" t="0" r="0" b="0"/>
                  <wp:wrapSquare wrapText="bothSides"/>
                  <wp:docPr id="20" name="Рисунок 19" descr="01716d1b07a5190b72175518e49b77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716d1b07a5190b72175518e49b77f6.jpg"/>
                          <pic:cNvPicPr/>
                        </pic:nvPicPr>
                        <pic:blipFill>
                          <a:blip r:embed="rId10"/>
                          <a:srcRect l="5987" r="1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930" cy="242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7EC" w:rsidRPr="00D407EC">
              <w:rPr>
                <w:rFonts w:ascii="Bahnschrift SemiBold SemiConden" w:hAnsi="Bahnschrift SemiBold SemiConden"/>
                <w:b/>
                <w:sz w:val="40"/>
                <w:szCs w:val="44"/>
              </w:rPr>
              <w:t xml:space="preserve">Ежемесячное пособие на ребенка военнослужащего, проходящего военную службу по призыву         </w:t>
            </w:r>
          </w:p>
          <w:p w:rsidR="00D407EC" w:rsidRPr="000C63D1" w:rsidRDefault="00D407EC" w:rsidP="00D011AA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</w:p>
          <w:p w:rsidR="00D407EC" w:rsidRDefault="00D407EC" w:rsidP="00BC74A4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</w:t>
            </w:r>
            <w:r w:rsidR="00DE4BF7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2</w:t>
            </w:r>
            <w:r w:rsidR="00BC74A4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3</w:t>
            </w:r>
            <w:r w:rsidR="00DE4BF7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 xml:space="preserve"> 7</w:t>
            </w:r>
            <w:r w:rsidR="00BC74A4"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26,54</w:t>
            </w:r>
            <w:r w:rsidRPr="00BC74A4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 xml:space="preserve"> рублей</w:t>
            </w:r>
          </w:p>
          <w:p w:rsidR="00A905E3" w:rsidRPr="00A905E3" w:rsidRDefault="00A905E3" w:rsidP="00BC74A4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noProof/>
                <w:sz w:val="14"/>
                <w:szCs w:val="44"/>
              </w:rPr>
            </w:pPr>
          </w:p>
        </w:tc>
      </w:tr>
      <w:tr w:rsidR="00D407EC" w:rsidRPr="000C63D1" w:rsidTr="00BC74A4">
        <w:tc>
          <w:tcPr>
            <w:tcW w:w="5495" w:type="dxa"/>
          </w:tcPr>
          <w:p w:rsidR="00D407EC" w:rsidRPr="000C63D1" w:rsidRDefault="00D407EC" w:rsidP="00D011AA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D407EC" w:rsidRDefault="00D407EC" w:rsidP="00D011AA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74056</wp:posOffset>
                  </wp:positionH>
                  <wp:positionV relativeFrom="paragraph">
                    <wp:posOffset>-3505</wp:posOffset>
                  </wp:positionV>
                  <wp:extent cx="598467" cy="593766"/>
                  <wp:effectExtent l="19050" t="0" r="0" b="0"/>
                  <wp:wrapSquare wrapText="bothSides"/>
                  <wp:docPr id="14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7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Кто имеет право на выплату</w:t>
            </w:r>
          </w:p>
          <w:p w:rsidR="00D407EC" w:rsidRPr="0027452E" w:rsidRDefault="00D407EC" w:rsidP="00D011AA">
            <w:pPr>
              <w:rPr>
                <w:rFonts w:ascii="Bahnschrift SemiBold SemiConden" w:hAnsi="Bahnschrift SemiBold SemiConden"/>
                <w:b/>
                <w:sz w:val="12"/>
                <w:szCs w:val="44"/>
              </w:rPr>
            </w:pPr>
          </w:p>
          <w:p w:rsidR="00D407EC" w:rsidRPr="00195325" w:rsidRDefault="00D407EC" w:rsidP="00D011AA">
            <w:pPr>
              <w:pStyle w:val="a7"/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D407EC" w:rsidRPr="0027452E" w:rsidRDefault="00D407EC" w:rsidP="0027452E">
            <w:pPr>
              <w:pStyle w:val="a7"/>
              <w:numPr>
                <w:ilvl w:val="0"/>
                <w:numId w:val="18"/>
              </w:num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bookmarkStart w:id="3" w:name="sub_1682"/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мать ребенка военнослужащего, проходящего военную службу по призыву;</w:t>
            </w:r>
          </w:p>
          <w:p w:rsidR="00D407EC" w:rsidRPr="0027452E" w:rsidRDefault="00D407EC" w:rsidP="0027452E">
            <w:pPr>
              <w:pStyle w:val="a7"/>
              <w:numPr>
                <w:ilvl w:val="0"/>
                <w:numId w:val="18"/>
              </w:numPr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bookmarkStart w:id="4" w:name="sub_1683"/>
            <w:bookmarkEnd w:id="3"/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опекун ребенка военнослужащего, проходящего военную службу по призыву, либо другой родственник такого ребенка, фактически осуществляющий уход за ним</w:t>
            </w:r>
            <w:bookmarkEnd w:id="4"/>
          </w:p>
        </w:tc>
        <w:tc>
          <w:tcPr>
            <w:tcW w:w="5278" w:type="dxa"/>
            <w:gridSpan w:val="2"/>
          </w:tcPr>
          <w:p w:rsidR="00D407EC" w:rsidRPr="000C63D1" w:rsidRDefault="00D407EC" w:rsidP="00D011AA">
            <w:pPr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</w:p>
          <w:p w:rsidR="00D407EC" w:rsidRDefault="00D407EC" w:rsidP="00D011AA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0"/>
                <w:szCs w:val="44"/>
              </w:rPr>
              <w:t>Важно!</w:t>
            </w:r>
          </w:p>
          <w:p w:rsidR="00D407EC" w:rsidRDefault="00D407EC" w:rsidP="00D011AA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</w:p>
          <w:p w:rsidR="00D407EC" w:rsidRDefault="00D407EC" w:rsidP="00D011AA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-638175</wp:posOffset>
                  </wp:positionV>
                  <wp:extent cx="701040" cy="674370"/>
                  <wp:effectExtent l="19050" t="0" r="3810" b="0"/>
                  <wp:wrapTight wrapText="bothSides">
                    <wp:wrapPolygon edited="0">
                      <wp:start x="-587" y="0"/>
                      <wp:lineTo x="-587" y="20746"/>
                      <wp:lineTo x="21717" y="20746"/>
                      <wp:lineTo x="21717" y="0"/>
                      <wp:lineTo x="-587" y="0"/>
                    </wp:wrapPolygon>
                  </wp:wrapTight>
                  <wp:docPr id="15" name="Рисунок 5" descr="attention-symbol-vector-11030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-symbol-vector-11030899.jpg"/>
                          <pic:cNvPicPr/>
                        </pic:nvPicPr>
                        <pic:blipFill>
                          <a:blip r:embed="rId8" cstate="print"/>
                          <a:srcRect b="9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4BF7" w:rsidRPr="0027452E" w:rsidRDefault="00DE4BF7" w:rsidP="00595137">
            <w:pPr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Выплата </w:t>
            </w:r>
            <w:r w:rsidR="0027452E"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назначается и выплачивается по месту жите</w:t>
            </w:r>
            <w:r w:rsidR="00595137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льства ребенка </w:t>
            </w:r>
            <w:r w:rsidR="0027452E"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военнослужащего </w:t>
            </w:r>
            <w:r w:rsid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и </w:t>
            </w: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прекращается </w:t>
            </w: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 xml:space="preserve">по достижении ребенком возраста </w:t>
            </w:r>
            <w:r w:rsidR="0027452E"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>3</w:t>
            </w: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  <w:u w:val="single"/>
              </w:rPr>
              <w:t xml:space="preserve"> лет</w:t>
            </w: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, но не позднее дня окончания отцом такого ре</w:t>
            </w:r>
            <w:r w:rsid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бенка военной службы по призыву</w:t>
            </w:r>
          </w:p>
          <w:p w:rsidR="00D407EC" w:rsidRPr="00A1345D" w:rsidRDefault="00D407EC" w:rsidP="0027452E">
            <w:pPr>
              <w:rPr>
                <w:rFonts w:ascii="Bahnschrift SemiBold SemiConden" w:hAnsi="Bahnschrift SemiBold SemiConden"/>
                <w:b/>
                <w:sz w:val="24"/>
                <w:szCs w:val="44"/>
              </w:rPr>
            </w:pPr>
          </w:p>
        </w:tc>
      </w:tr>
      <w:tr w:rsidR="00D407EC" w:rsidRPr="000C63D1" w:rsidTr="00BC74A4">
        <w:trPr>
          <w:trHeight w:val="1715"/>
        </w:trPr>
        <w:tc>
          <w:tcPr>
            <w:tcW w:w="5495" w:type="dxa"/>
          </w:tcPr>
          <w:p w:rsidR="00D407EC" w:rsidRPr="000C63D1" w:rsidRDefault="00D407EC" w:rsidP="00D011AA">
            <w:pPr>
              <w:rPr>
                <w:rFonts w:ascii="Bahnschrift SemiBold SemiConden" w:hAnsi="Bahnschrift SemiBold SemiConden"/>
                <w:b/>
                <w:sz w:val="32"/>
                <w:szCs w:val="44"/>
              </w:rPr>
            </w:pPr>
          </w:p>
          <w:p w:rsidR="00D407EC" w:rsidRPr="000C63D1" w:rsidRDefault="00D407EC" w:rsidP="00D011AA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Куда обращаться</w:t>
            </w:r>
          </w:p>
          <w:p w:rsidR="00D407EC" w:rsidRPr="000C63D1" w:rsidRDefault="00D407EC" w:rsidP="00D011AA">
            <w:pPr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</w:p>
          <w:p w:rsidR="00D407EC" w:rsidRPr="00D407EC" w:rsidRDefault="00D407EC" w:rsidP="00D407EC">
            <w:pPr>
              <w:pStyle w:val="a7"/>
              <w:numPr>
                <w:ilvl w:val="0"/>
                <w:numId w:val="1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D407EC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8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-679450</wp:posOffset>
                  </wp:positionV>
                  <wp:extent cx="595630" cy="598805"/>
                  <wp:effectExtent l="19050" t="0" r="0" b="0"/>
                  <wp:wrapSquare wrapText="bothSides"/>
                  <wp:docPr id="16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в </w:t>
            </w:r>
            <w:r w:rsidR="00FD0610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Отдел социальной поддержки населения</w:t>
            </w:r>
            <w:r w:rsidR="00FD0610"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</w:t>
            </w:r>
            <w:bookmarkStart w:id="5" w:name="_GoBack"/>
            <w:bookmarkEnd w:id="5"/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по месту жительства;</w:t>
            </w:r>
          </w:p>
          <w:p w:rsidR="00D407EC" w:rsidRPr="00D407EC" w:rsidRDefault="00D407EC" w:rsidP="00D011AA">
            <w:pPr>
              <w:pStyle w:val="a7"/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D407EC" w:rsidRPr="00D407EC" w:rsidRDefault="00D407EC" w:rsidP="00D407EC">
            <w:pPr>
              <w:pStyle w:val="a7"/>
              <w:numPr>
                <w:ilvl w:val="0"/>
                <w:numId w:val="1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через интернет - Единый портал государственных и муниципальных услуг (www.gosuslugi.ru);</w:t>
            </w:r>
          </w:p>
          <w:p w:rsidR="00D407EC" w:rsidRPr="00D407EC" w:rsidRDefault="00D407EC" w:rsidP="00D011AA">
            <w:p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D407EC" w:rsidRPr="000C63D1" w:rsidRDefault="00D407EC" w:rsidP="00D407EC">
            <w:pPr>
              <w:pStyle w:val="a7"/>
              <w:numPr>
                <w:ilvl w:val="0"/>
                <w:numId w:val="14"/>
              </w:numPr>
              <w:ind w:left="317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D407EC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5278" w:type="dxa"/>
            <w:gridSpan w:val="2"/>
          </w:tcPr>
          <w:p w:rsidR="00D407EC" w:rsidRPr="00D407EC" w:rsidRDefault="00D407EC" w:rsidP="00D011AA">
            <w:pPr>
              <w:rPr>
                <w:rFonts w:ascii="Bahnschrift SemiBold SemiConden" w:hAnsi="Bahnschrift SemiBold SemiConden"/>
                <w:b/>
                <w:sz w:val="32"/>
                <w:szCs w:val="44"/>
              </w:rPr>
            </w:pPr>
          </w:p>
          <w:p w:rsidR="00D407EC" w:rsidRDefault="00BC74A4" w:rsidP="00D011AA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-140335</wp:posOffset>
                  </wp:positionV>
                  <wp:extent cx="590550" cy="596900"/>
                  <wp:effectExtent l="19050" t="0" r="0" b="0"/>
                  <wp:wrapSquare wrapText="bothSides"/>
                  <wp:docPr id="17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7EC"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Какие документы нужны</w:t>
            </w:r>
          </w:p>
          <w:p w:rsidR="0027452E" w:rsidRPr="00BC74A4" w:rsidRDefault="0027452E" w:rsidP="00595137">
            <w:pPr>
              <w:pStyle w:val="a7"/>
              <w:numPr>
                <w:ilvl w:val="0"/>
                <w:numId w:val="20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BC74A4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паспорт;</w:t>
            </w:r>
          </w:p>
          <w:p w:rsidR="00DE4BF7" w:rsidRPr="0027452E" w:rsidRDefault="00DE4BF7" w:rsidP="00595137">
            <w:pPr>
              <w:pStyle w:val="a7"/>
              <w:numPr>
                <w:ilvl w:val="0"/>
                <w:numId w:val="20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свидетельств</w:t>
            </w:r>
            <w:r w:rsidR="0027452E"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о</w:t>
            </w: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 xml:space="preserve"> о рождении ребенка</w:t>
            </w:r>
            <w:r w:rsidR="0027452E"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;</w:t>
            </w:r>
          </w:p>
          <w:p w:rsidR="0027452E" w:rsidRPr="0027452E" w:rsidRDefault="00DE4BF7" w:rsidP="00595137">
            <w:pPr>
              <w:pStyle w:val="a7"/>
              <w:numPr>
                <w:ilvl w:val="0"/>
                <w:numId w:val="20"/>
              </w:numPr>
              <w:ind w:left="459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</w:pPr>
            <w:bookmarkStart w:id="6" w:name="sub_1763"/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справка из воинской части о прохождении отцом ребенка военной службы по призыву (с указанием срока службы);</w:t>
            </w:r>
            <w:bookmarkStart w:id="7" w:name="sub_1764"/>
            <w:bookmarkEnd w:id="6"/>
          </w:p>
          <w:p w:rsidR="00D407EC" w:rsidRPr="0027452E" w:rsidRDefault="00DE4BF7" w:rsidP="00595137">
            <w:pPr>
              <w:pStyle w:val="a7"/>
              <w:numPr>
                <w:ilvl w:val="0"/>
                <w:numId w:val="20"/>
              </w:numPr>
              <w:ind w:left="459"/>
              <w:jc w:val="both"/>
            </w:pPr>
            <w:r w:rsidRPr="0027452E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8"/>
                <w:szCs w:val="26"/>
              </w:rPr>
              <w:t>в случае наличия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медицинской организации</w:t>
            </w:r>
            <w:bookmarkEnd w:id="7"/>
          </w:p>
        </w:tc>
      </w:tr>
    </w:tbl>
    <w:p w:rsidR="00700D16" w:rsidRPr="00700D16" w:rsidRDefault="00700D16" w:rsidP="00BC74A4">
      <w:pPr>
        <w:rPr>
          <w:b/>
          <w:sz w:val="48"/>
          <w:szCs w:val="44"/>
        </w:rPr>
      </w:pPr>
    </w:p>
    <w:sectPr w:rsidR="00700D16" w:rsidRPr="00700D16" w:rsidSect="0073394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27E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12553"/>
    <w:multiLevelType w:val="multilevel"/>
    <w:tmpl w:val="00C12553"/>
    <w:lvl w:ilvl="0">
      <w:start w:val="1"/>
      <w:numFmt w:val="decimal"/>
      <w:lvlText w:val="%1."/>
      <w:lvlJc w:val="left"/>
      <w:pPr>
        <w:ind w:left="6624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374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014B51D3"/>
    <w:multiLevelType w:val="hybridMultilevel"/>
    <w:tmpl w:val="85AE05F4"/>
    <w:lvl w:ilvl="0" w:tplc="5956BCFE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624"/>
    <w:multiLevelType w:val="hybridMultilevel"/>
    <w:tmpl w:val="B852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541E"/>
    <w:multiLevelType w:val="hybridMultilevel"/>
    <w:tmpl w:val="AE346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4D5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474A4"/>
    <w:multiLevelType w:val="hybridMultilevel"/>
    <w:tmpl w:val="20967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576E"/>
    <w:multiLevelType w:val="hybridMultilevel"/>
    <w:tmpl w:val="C0E83C50"/>
    <w:lvl w:ilvl="0" w:tplc="8328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895"/>
    <w:multiLevelType w:val="hybridMultilevel"/>
    <w:tmpl w:val="1226AD72"/>
    <w:lvl w:ilvl="0" w:tplc="92789516">
      <w:start w:val="1"/>
      <w:numFmt w:val="decimal"/>
      <w:lvlText w:val="%1)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0C41D6F"/>
    <w:multiLevelType w:val="hybridMultilevel"/>
    <w:tmpl w:val="8AC427E8"/>
    <w:lvl w:ilvl="0" w:tplc="D6E0E72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4216"/>
    <w:multiLevelType w:val="hybridMultilevel"/>
    <w:tmpl w:val="93FA47E0"/>
    <w:lvl w:ilvl="0" w:tplc="EAB4C2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C2BF4"/>
    <w:multiLevelType w:val="hybridMultilevel"/>
    <w:tmpl w:val="E320FB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5D7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910F0"/>
    <w:multiLevelType w:val="hybridMultilevel"/>
    <w:tmpl w:val="0A32766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84300"/>
    <w:multiLevelType w:val="hybridMultilevel"/>
    <w:tmpl w:val="3842AD3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36D9"/>
    <w:multiLevelType w:val="hybridMultilevel"/>
    <w:tmpl w:val="31341CD0"/>
    <w:lvl w:ilvl="0" w:tplc="9AE61496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3B328E9"/>
    <w:multiLevelType w:val="hybridMultilevel"/>
    <w:tmpl w:val="7C52E402"/>
    <w:lvl w:ilvl="0" w:tplc="D5E43EE8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A4A"/>
    <w:multiLevelType w:val="hybridMultilevel"/>
    <w:tmpl w:val="1C4E3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757D"/>
    <w:multiLevelType w:val="multilevel"/>
    <w:tmpl w:val="00C12553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C33C7"/>
    <w:multiLevelType w:val="hybridMultilevel"/>
    <w:tmpl w:val="40D0F474"/>
    <w:lvl w:ilvl="0" w:tplc="954AE01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6"/>
    <w:rsid w:val="000365B2"/>
    <w:rsid w:val="000B4964"/>
    <w:rsid w:val="000C03B5"/>
    <w:rsid w:val="000C63D1"/>
    <w:rsid w:val="0014015A"/>
    <w:rsid w:val="00195325"/>
    <w:rsid w:val="00211DF3"/>
    <w:rsid w:val="0027452E"/>
    <w:rsid w:val="0028785E"/>
    <w:rsid w:val="002C2BF0"/>
    <w:rsid w:val="00312437"/>
    <w:rsid w:val="00484380"/>
    <w:rsid w:val="00551521"/>
    <w:rsid w:val="00595137"/>
    <w:rsid w:val="00637247"/>
    <w:rsid w:val="00700D16"/>
    <w:rsid w:val="0073394B"/>
    <w:rsid w:val="007912B6"/>
    <w:rsid w:val="00807133"/>
    <w:rsid w:val="00895033"/>
    <w:rsid w:val="00960EA5"/>
    <w:rsid w:val="0099738F"/>
    <w:rsid w:val="009E3923"/>
    <w:rsid w:val="009F1EAF"/>
    <w:rsid w:val="009F295B"/>
    <w:rsid w:val="00A1345D"/>
    <w:rsid w:val="00A269B5"/>
    <w:rsid w:val="00A905E3"/>
    <w:rsid w:val="00B777ED"/>
    <w:rsid w:val="00BC74A4"/>
    <w:rsid w:val="00C06769"/>
    <w:rsid w:val="00C23BA7"/>
    <w:rsid w:val="00C66B83"/>
    <w:rsid w:val="00D407EC"/>
    <w:rsid w:val="00D430F4"/>
    <w:rsid w:val="00DE4BF7"/>
    <w:rsid w:val="00E10A74"/>
    <w:rsid w:val="00F22E82"/>
    <w:rsid w:val="00F46328"/>
    <w:rsid w:val="00F97D90"/>
    <w:rsid w:val="00FB12E4"/>
    <w:rsid w:val="00FD0610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8">
    <w:name w:val="Гипертекстовая ссылка"/>
    <w:basedOn w:val="a0"/>
    <w:uiPriority w:val="99"/>
    <w:rsid w:val="00FD3124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FD31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D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8">
    <w:name w:val="Гипертекстовая ссылка"/>
    <w:basedOn w:val="a0"/>
    <w:uiPriority w:val="99"/>
    <w:rsid w:val="00FD3124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FD31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D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Ушаковы</dc:creator>
  <cp:lastModifiedBy>Шарафутдинова С.М.</cp:lastModifiedBy>
  <cp:revision>3</cp:revision>
  <dcterms:created xsi:type="dcterms:W3CDTF">2019-09-24T21:31:00Z</dcterms:created>
  <dcterms:modified xsi:type="dcterms:W3CDTF">2019-09-24T22:42:00Z</dcterms:modified>
</cp:coreProperties>
</file>