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0C" w:rsidRDefault="000A3B0C" w:rsidP="004E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A3B0C" w:rsidRDefault="000A3B0C" w:rsidP="004E4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реализации муниципальных программ</w:t>
      </w:r>
    </w:p>
    <w:p w:rsidR="000A3B0C" w:rsidRDefault="000A3B0C" w:rsidP="004E4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Провиденском городском округе</w:t>
      </w:r>
    </w:p>
    <w:p w:rsidR="000A3B0C" w:rsidRDefault="004E4190" w:rsidP="004E419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 w:rsidR="00FD3316">
        <w:rPr>
          <w:b/>
          <w:sz w:val="28"/>
          <w:szCs w:val="28"/>
        </w:rPr>
        <w:t>в</w:t>
      </w:r>
      <w:proofErr w:type="gramEnd"/>
      <w:r w:rsidR="00FD3316">
        <w:rPr>
          <w:b/>
          <w:sz w:val="28"/>
          <w:szCs w:val="28"/>
        </w:rPr>
        <w:t xml:space="preserve"> 2018 году</w:t>
      </w:r>
    </w:p>
    <w:p w:rsidR="004E4190" w:rsidRDefault="004E4190" w:rsidP="004E4190">
      <w:pPr>
        <w:ind w:firstLine="709"/>
        <w:rPr>
          <w:b/>
          <w:sz w:val="28"/>
          <w:szCs w:val="28"/>
        </w:rPr>
      </w:pP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муниципальных программ Провиденского городского округа подготовлена в соответствии с Порядком </w:t>
      </w:r>
      <w:r w:rsidRPr="004E4190">
        <w:rPr>
          <w:sz w:val="28"/>
          <w:szCs w:val="28"/>
        </w:rPr>
        <w:t>разработки, реализации и оценки эффективности муниципальных программ Провиденского городского округа</w:t>
      </w:r>
      <w:r>
        <w:rPr>
          <w:sz w:val="28"/>
          <w:szCs w:val="28"/>
        </w:rPr>
        <w:t>, утвержденным Постановлением Администрации Провиденского городского округа от 10.07.2018 года № 212, на основе отчетов, представленных ответственными исполнителями муниципальных программ.</w:t>
      </w: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Провиденского городского округа, утвержденный Постановлением Администрации Провиденского городского округа от 16.05.2016 г. № 127, включает 19 муниципальных программ разной направленности.</w:t>
      </w: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 осуществлялась за счет средств местного и окружного бюджетов.</w:t>
      </w:r>
    </w:p>
    <w:p w:rsidR="004E4190" w:rsidRP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росписью по состоянию на 25.12.2018 года, общий объем ассигнований на финансирование Программ утвержде</w:t>
      </w:r>
      <w:r w:rsidR="00334A59">
        <w:rPr>
          <w:sz w:val="28"/>
          <w:szCs w:val="28"/>
        </w:rPr>
        <w:t>н в размере 753530 тыс. рублей.</w:t>
      </w:r>
    </w:p>
    <w:p w:rsidR="004E4190" w:rsidRPr="004E4190" w:rsidRDefault="004E4190" w:rsidP="004E4190">
      <w:pPr>
        <w:ind w:firstLine="709"/>
        <w:rPr>
          <w:sz w:val="28"/>
          <w:szCs w:val="28"/>
        </w:rPr>
      </w:pPr>
    </w:p>
    <w:p w:rsidR="000A3B0C" w:rsidRDefault="000A3B0C">
      <w:pPr>
        <w:jc w:val="center"/>
        <w:rPr>
          <w:sz w:val="28"/>
          <w:szCs w:val="28"/>
        </w:rPr>
      </w:pPr>
    </w:p>
    <w:p w:rsidR="00A31D67" w:rsidRDefault="000A3B0C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736FC">
        <w:rPr>
          <w:b/>
          <w:sz w:val="28"/>
          <w:szCs w:val="28"/>
          <w:lang w:val="en-US"/>
        </w:rPr>
        <w:t>I</w:t>
      </w:r>
      <w:r w:rsidRPr="003736FC">
        <w:rPr>
          <w:b/>
          <w:sz w:val="28"/>
          <w:szCs w:val="28"/>
        </w:rPr>
        <w:t xml:space="preserve">. </w:t>
      </w:r>
      <w:r w:rsidR="002C7D01">
        <w:rPr>
          <w:b/>
          <w:sz w:val="28"/>
          <w:szCs w:val="28"/>
        </w:rPr>
        <w:t>Муниципальная п</w:t>
      </w:r>
      <w:r w:rsidR="00A31D67">
        <w:rPr>
          <w:b/>
          <w:sz w:val="28"/>
          <w:szCs w:val="28"/>
        </w:rPr>
        <w:t>рограмма «Противодействие</w:t>
      </w:r>
      <w:r w:rsidRPr="003736FC">
        <w:rPr>
          <w:b/>
          <w:sz w:val="28"/>
          <w:szCs w:val="28"/>
        </w:rPr>
        <w:t xml:space="preserve"> терроризму и эк</w:t>
      </w:r>
      <w:r w:rsidR="00A31D67">
        <w:rPr>
          <w:b/>
          <w:sz w:val="28"/>
          <w:szCs w:val="28"/>
        </w:rPr>
        <w:t xml:space="preserve">стремизму в Провиденском городском округе на 2017-2020 годы». 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  <w:lang w:val="en-US"/>
        </w:rPr>
        <w:t>I</w:t>
      </w:r>
      <w:r w:rsidRPr="00FD3316">
        <w:rPr>
          <w:sz w:val="28"/>
          <w:szCs w:val="28"/>
        </w:rPr>
        <w:t>. Программа по противодействию терроризму и экстремизму в Провиденском муниципальном районе на 2017-2020 годы: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1.1. Организация комплексных проверок организаций, учреждений и предприятий городского округа по эффективности принимаемых мер, по выполнению федерального и окружного законодательства в сфере предупреждения терроризма и профилактики экстремизма – не проводились.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1.2. Регулярное проведение проверок состояния антитеррористической защищенности критически важных и потенциально опасных объектов: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В марте 2018 года специалистами администрации Провиденского городского округа совместно с отделением в пгт. Провидения Управления ФСБ РФ по Чукотскому автономному округу, МОМВД «Провиденское» и </w:t>
      </w:r>
      <w:proofErr w:type="spellStart"/>
      <w:r w:rsidRPr="00FD3316">
        <w:rPr>
          <w:sz w:val="28"/>
          <w:szCs w:val="28"/>
        </w:rPr>
        <w:t>Провиденской</w:t>
      </w:r>
      <w:proofErr w:type="spellEnd"/>
      <w:r w:rsidRPr="00FD3316">
        <w:rPr>
          <w:sz w:val="28"/>
          <w:szCs w:val="28"/>
        </w:rPr>
        <w:t xml:space="preserve"> районной прокуратурой спланированы и проведены проверки антитеррористической защищенности мест массового пребывания людей на территории Провиденского городского округа в период подготовки и проведения выборов Президента Российской Федерации. 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По итогам проведения проверок составлены акты, даны рекомендации руководителям учреждений и организаций по повышению антитеррористической защищенности объектов.</w:t>
      </w:r>
    </w:p>
    <w:p w:rsidR="00FD3316" w:rsidRPr="00FD3316" w:rsidRDefault="00FD3316" w:rsidP="00FD3316">
      <w:pPr>
        <w:tabs>
          <w:tab w:val="left" w:pos="1418"/>
        </w:tabs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1.3. Приобретение методических рекомендаций по профилактическим мерам антитеррористического и экстремистского характера, а также действиям при возникновении чрезвычайных ситуаций – не приобретались, </w:t>
      </w:r>
      <w:r w:rsidRPr="00FD3316">
        <w:rPr>
          <w:sz w:val="28"/>
          <w:szCs w:val="28"/>
        </w:rPr>
        <w:lastRenderedPageBreak/>
        <w:t>но ежеквартально демонстрировались по местному телеканалу фильмы вышеуказанной направленности.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4"/>
        </w:rPr>
      </w:pPr>
      <w:r w:rsidRPr="00FD3316">
        <w:rPr>
          <w:sz w:val="28"/>
          <w:szCs w:val="28"/>
        </w:rPr>
        <w:t xml:space="preserve">1.4. Осуществление мониторинга печатных и электронных средств массовой информации с целью исключения изготовления и распространения публикаций, направленных на пропаганду терроризма и экстремизма – осуществляют организационно-правовое управление, </w:t>
      </w:r>
      <w:r w:rsidRPr="00FD3316">
        <w:rPr>
          <w:sz w:val="28"/>
          <w:szCs w:val="24"/>
        </w:rPr>
        <w:t>МОМВД «Провиденское», УФСБ.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4"/>
        </w:rPr>
        <w:t xml:space="preserve">1.5. </w:t>
      </w:r>
      <w:r w:rsidRPr="00FD3316">
        <w:rPr>
          <w:sz w:val="28"/>
          <w:szCs w:val="28"/>
        </w:rPr>
        <w:t>Организация обеспечения антитеррористической деятельности, помощь при осуществлении мер первоочередной антитеррористической защиты и проведение комплексных проверок на предприятиях и организациях – не проводилось.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1.6. 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</w:t>
      </w:r>
      <w:proofErr w:type="gramStart"/>
      <w:r w:rsidRPr="00FD3316">
        <w:rPr>
          <w:sz w:val="28"/>
          <w:szCs w:val="28"/>
        </w:rPr>
        <w:t>–  проводились</w:t>
      </w:r>
      <w:proofErr w:type="gramEnd"/>
      <w:r w:rsidRPr="00FD3316">
        <w:rPr>
          <w:sz w:val="28"/>
          <w:szCs w:val="28"/>
        </w:rPr>
        <w:t xml:space="preserve"> совместно с отделением в пгт. Провидения Управления ФСБ РФ по Чукотскому автономному округу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2.1. Осуществление комплекса мер, направленных на усиление безопасности: 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- объектов жизнеобеспечения – оснащены видеонаблюдением, средствами связи, тревожными кнопками, пожарной сигнализацией, ограждением;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- жилищного фонда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 – в жилищном фонде чердачные выходы закрыты на замок; в местах массового пребывания людей установлено видеонаблюдение, средства связи, тревожные кнопки, пожарная сигнализация;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- водозаборных узлов и иных объектов жизнеобеспечения с применением технических средств – водозабор «Новое Чаплино» оборудован средствами связи, ограждением; остальные водозаборы техническими средствами не оборудованы; 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- учебных и дошкольных учреждений, здравоохранения, мест постоянного проживания и длительного пребывания людей – в учебных и дошкольных учреждениях: МАУ «ЦКД ПГО» установлено видеонаблюдение, средства связи, тревожная кнопка, пожарная сигнализация; в учреждениях здравоохранения: установлены средства связи, тревожные кнопки, пожарная сигнализация.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2.2. Регулярное проведение семинаров с руководителями учебных, дошкольных и лечебных учреждений по вопросам организации системы антитеррористической защиты: с указанной категорией – не проводилось.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2.3. Уточнение перечня заброшенных зданий и помещений, расположенных на территории муниципальных образований. Своевременное информирование правоохранительных органов о фактах нахождения (проживания) на указанных объектах подозрительных лиц, предметов и </w:t>
      </w:r>
      <w:r w:rsidRPr="00FD3316">
        <w:rPr>
          <w:sz w:val="28"/>
          <w:szCs w:val="28"/>
        </w:rPr>
        <w:lastRenderedPageBreak/>
        <w:t>вещей: перед проведением общероссийских праздников делается постоянный обход пустующих зданий и помещений (совместно представители ЖКХ и МВД) с целью выявления подозрительных лиц и предметов. Пустующие помещения закрываются и опечатываются.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2.4. Повышение антитеррористической защищенности мест прибытия и отправления транспортных средств: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- выявление и пресечение нелегальных мест отправления, прибытия и отстоя пассажирского и грузового транспорта, и лиц, причастных к данной деятельности: службами безопасности аэропорта и ППК Провидения, а также правоохранительными органами постоянно осуществляется контроль за прибытием и убытие пассажиров и грузов; на рейсовом пассажирском автотранспорте проводится визуальный осмотр салона перед рейсом и по окончанию рейса, на всех пассажирских транспортных средствах МАП «Провиденское» установлены системы видеонаблюдения.</w:t>
      </w:r>
    </w:p>
    <w:p w:rsidR="00FD3316" w:rsidRPr="00FD3316" w:rsidRDefault="00FD3316" w:rsidP="00FD3316">
      <w:pPr>
        <w:tabs>
          <w:tab w:val="left" w:pos="1418"/>
        </w:tabs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2.5. Совершенствование системы инженерной защиты, исключающей несанкционированную парковку транспортных средств вблизи учебных и дошкольных учреждений, здравоохранения, а также мест проведения массовых культурно-зрелищных и спортивных мероприятий: в 2018 году продолжена работа по ограждению территории </w:t>
      </w:r>
      <w:r w:rsidRPr="00FD3316">
        <w:rPr>
          <w:sz w:val="28"/>
          <w:szCs w:val="24"/>
        </w:rPr>
        <w:t>ГАПОУ ЧАО «Чукотский Северо-Восточный техникум п. Провидения»;</w:t>
      </w:r>
      <w:r w:rsidRPr="00FD3316">
        <w:rPr>
          <w:sz w:val="28"/>
          <w:szCs w:val="28"/>
        </w:rPr>
        <w:t xml:space="preserve"> в остальных учреждениях образования, здравоохранения, культурно-зрелищных и спортивных строительные работы по ограждению территорий не проводились ввиду отсутствия средств на данные работы.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2.6. Приобретение систем наружного оповещения населения и их установка.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Приобретены и доставлены во все сельские населенные пункты уполномоченным главы администрации городского округа по 2 ручных громкоговорителя. Для </w:t>
      </w:r>
      <w:proofErr w:type="spellStart"/>
      <w:r w:rsidRPr="00FD3316">
        <w:rPr>
          <w:sz w:val="28"/>
          <w:szCs w:val="28"/>
        </w:rPr>
        <w:t>п.Провидения</w:t>
      </w:r>
      <w:proofErr w:type="spellEnd"/>
      <w:r w:rsidRPr="00FD3316">
        <w:rPr>
          <w:sz w:val="28"/>
          <w:szCs w:val="28"/>
        </w:rPr>
        <w:t xml:space="preserve"> приобретены и доставлены 2 ручных громкоговорителя для ЕДДС.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2.7. Приобретение спутниковых средств связи.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В 2018 году приобретены 2 спутниковых телефона и годовые карты оплаты к ним, для оленеводческих бригад</w:t>
      </w:r>
      <w:proofErr w:type="gramStart"/>
      <w:r w:rsidRPr="00FD3316">
        <w:rPr>
          <w:sz w:val="28"/>
          <w:szCs w:val="28"/>
        </w:rPr>
        <w:t>. также</w:t>
      </w:r>
      <w:proofErr w:type="gramEnd"/>
      <w:r w:rsidRPr="00FD3316">
        <w:rPr>
          <w:sz w:val="28"/>
          <w:szCs w:val="28"/>
        </w:rPr>
        <w:t xml:space="preserve"> приобретено 3 защищенных телефона-радиостанции. Телефоны доставлены в села, находятся у уполномоченных главы администрации. 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2.8. 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 – не выявлено.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Своевременное информирование правоохранительных органов обо всех иностранцах, выходцах из Северокавказского и иных нестабильных регионах, прибывших на территорию соответствующего муниципального образования – не выявлено.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2.9. Исключение фактов незаконного использования иностранной рабочей силы. 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регионов, о наличии иностранных работников – не выявлено.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lastRenderedPageBreak/>
        <w:t xml:space="preserve">2.8. Приобретение систем наружного оповещения населения и их установка: приобретены и доставлены во все сельские населенные пункты уполномоченным главы администрации городского округа по 2 ручных громкоговорителя. Для </w:t>
      </w:r>
      <w:proofErr w:type="spellStart"/>
      <w:r w:rsidRPr="00FD3316">
        <w:rPr>
          <w:sz w:val="28"/>
          <w:szCs w:val="28"/>
        </w:rPr>
        <w:t>п.Провидения</w:t>
      </w:r>
      <w:proofErr w:type="spellEnd"/>
      <w:r w:rsidRPr="00FD3316">
        <w:rPr>
          <w:sz w:val="28"/>
          <w:szCs w:val="28"/>
        </w:rPr>
        <w:t xml:space="preserve"> приобретены и доставлены 2 ручных громкоговорителя для ЕДДС.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3.1. Проведение учений и тренировок по обеспечению антитеррористической деятельности, в целях проведения комплекса организационных и материально-технических мероприятий, необходимых для оказания содействия оперативному штабу при проведении контртеррористической операции: не проводились.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4"/>
        </w:rPr>
        <w:t xml:space="preserve">3.2. </w:t>
      </w:r>
      <w:r w:rsidRPr="00FD3316">
        <w:rPr>
          <w:sz w:val="28"/>
          <w:szCs w:val="28"/>
        </w:rPr>
        <w:t>Уточнение планов действий по предупреждению угрозы террористического акта или чрезвычайной ситуации, а также ликвидации последствий их совершения – уточняется ежемесячно.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3.3. Разработка мер по проведению мобилизации людских, материальных и технических ресурсов для обеспечения мероприятий по эвакуации (отселению) населения, проведению аварийных работ, доставке пострадавших и т.д. – ежеквартально на первое число квартала проводится расчет сил и средств для проведения мероприятий по отселению.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FD3316">
        <w:rPr>
          <w:sz w:val="28"/>
          <w:szCs w:val="28"/>
        </w:rPr>
        <w:t>3.4. 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 – по планам силовых структур.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3.5. Организация работы по сдаче населением незаконно хранящегося огнестрельного оружия, боеприпасов и взрывчатых веществ на возмездной основе – периодически информация передается по бегущей строке местного телеканала.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3.6.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 – ежеквартально по местному телеканалу. В организациях и учреждениях Провиденского городского округу регулярно проводятся мероприятия, направленные обучение граждан навыкам безопасного поведения. </w:t>
      </w:r>
    </w:p>
    <w:p w:rsidR="00FD3316" w:rsidRP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3.7. Разработка системы мер по оказанию экстренной медицинской помощи лицам, пострадавшим от террористических актов: по плану ГБУЗ ЧАО ф-л ПРБ.</w:t>
      </w:r>
    </w:p>
    <w:p w:rsid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 xml:space="preserve">3.8. Приобретение оборудования (внутреннего речевого оповещения) для организации автоматизированных рабочих мест и пропускного режима, а также спецодежды для оперативных дежурных единой дежурно-диспетчерской службы администрации городского округа для своевременного принятия адекватных мер реагирования при угрозе и </w:t>
      </w:r>
      <w:proofErr w:type="gramStart"/>
      <w:r w:rsidRPr="00FD3316">
        <w:rPr>
          <w:sz w:val="28"/>
          <w:szCs w:val="28"/>
        </w:rPr>
        <w:t>ликвидации чрезвычайных ситуаций</w:t>
      </w:r>
      <w:proofErr w:type="gramEnd"/>
      <w:r w:rsidRPr="00FD3316">
        <w:rPr>
          <w:sz w:val="28"/>
          <w:szCs w:val="28"/>
        </w:rPr>
        <w:t xml:space="preserve"> и последствий террористических актов – приобретена специальная форменная одежда для диспетчерского состава ЕДДС. В 2018 году приобретен </w:t>
      </w:r>
      <w:proofErr w:type="spellStart"/>
      <w:r w:rsidRPr="00FD3316">
        <w:rPr>
          <w:sz w:val="28"/>
          <w:szCs w:val="28"/>
        </w:rPr>
        <w:t>метеокомплекс</w:t>
      </w:r>
      <w:proofErr w:type="spellEnd"/>
      <w:r w:rsidRPr="00FD3316">
        <w:rPr>
          <w:sz w:val="28"/>
          <w:szCs w:val="28"/>
        </w:rPr>
        <w:t>.</w:t>
      </w:r>
    </w:p>
    <w:p w:rsid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 w:rsidRPr="00FD3316">
        <w:rPr>
          <w:sz w:val="28"/>
          <w:szCs w:val="28"/>
        </w:rPr>
        <w:t>Объем профинансированны</w:t>
      </w:r>
      <w:r>
        <w:rPr>
          <w:sz w:val="28"/>
          <w:szCs w:val="28"/>
        </w:rPr>
        <w:t>х мероприятий по состоянию на 01.01.2019 составляет 314,3</w:t>
      </w:r>
      <w:r w:rsidRPr="00FD3316">
        <w:rPr>
          <w:sz w:val="28"/>
          <w:szCs w:val="28"/>
        </w:rPr>
        <w:t xml:space="preserve"> тыс. руб.</w:t>
      </w:r>
    </w:p>
    <w:p w:rsidR="00FD3316" w:rsidRDefault="00FD3316" w:rsidP="00FD331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D3316">
        <w:rPr>
          <w:sz w:val="28"/>
          <w:szCs w:val="28"/>
        </w:rPr>
        <w:t xml:space="preserve">сполнение Программы </w:t>
      </w:r>
      <w:r w:rsidR="00334A59">
        <w:rPr>
          <w:sz w:val="28"/>
          <w:szCs w:val="28"/>
        </w:rPr>
        <w:t>составило 90</w:t>
      </w:r>
      <w:r w:rsidRPr="00FD3316">
        <w:rPr>
          <w:sz w:val="28"/>
          <w:szCs w:val="28"/>
        </w:rPr>
        <w:t xml:space="preserve"> % от</w:t>
      </w:r>
      <w:r w:rsidR="00334A59">
        <w:rPr>
          <w:sz w:val="28"/>
          <w:szCs w:val="28"/>
        </w:rPr>
        <w:t xml:space="preserve"> запланированных средств на 2018</w:t>
      </w:r>
      <w:r w:rsidRPr="00FD3316">
        <w:rPr>
          <w:sz w:val="28"/>
          <w:szCs w:val="28"/>
        </w:rPr>
        <w:t xml:space="preserve"> год.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34A59">
        <w:rPr>
          <w:b/>
          <w:sz w:val="28"/>
          <w:szCs w:val="28"/>
        </w:rPr>
        <w:t>. Муниципальная программа «Развитие образования, культуры, молодёжной политики и спорта Провиденского городского округа в 2016-2020 годах»</w:t>
      </w:r>
      <w:r w:rsidRPr="00334A59">
        <w:rPr>
          <w:sz w:val="28"/>
          <w:szCs w:val="28"/>
        </w:rPr>
        <w:t xml:space="preserve">. 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Ответственный исполнитель Программы -  Управление социальной политики администрации Провиденского городского округа.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>Объем профинансированных мероприятий по состояни</w:t>
      </w:r>
      <w:r>
        <w:rPr>
          <w:sz w:val="28"/>
          <w:szCs w:val="28"/>
        </w:rPr>
        <w:t>ю на 01.01.2019 составляет 586993,6</w:t>
      </w:r>
      <w:r w:rsidRPr="00334A59">
        <w:rPr>
          <w:sz w:val="28"/>
          <w:szCs w:val="28"/>
        </w:rPr>
        <w:t xml:space="preserve"> тыс. руб.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34A59">
        <w:rPr>
          <w:sz w:val="28"/>
          <w:szCs w:val="28"/>
        </w:rPr>
        <w:t xml:space="preserve">сполнение Программы </w:t>
      </w:r>
      <w:r>
        <w:rPr>
          <w:sz w:val="28"/>
          <w:szCs w:val="28"/>
        </w:rPr>
        <w:t>составило 99</w:t>
      </w:r>
      <w:r w:rsidRPr="00334A59">
        <w:rPr>
          <w:sz w:val="28"/>
          <w:szCs w:val="28"/>
        </w:rPr>
        <w:t>% от</w:t>
      </w:r>
      <w:r>
        <w:rPr>
          <w:sz w:val="28"/>
          <w:szCs w:val="28"/>
        </w:rPr>
        <w:t xml:space="preserve"> запланированных средств на 2018</w:t>
      </w:r>
      <w:r w:rsidRPr="00334A59">
        <w:rPr>
          <w:sz w:val="28"/>
          <w:szCs w:val="28"/>
        </w:rPr>
        <w:t xml:space="preserve"> год. </w:t>
      </w:r>
    </w:p>
    <w:p w:rsidR="00334A59" w:rsidRPr="00FD3316" w:rsidRDefault="00334A59" w:rsidP="00FD3316">
      <w:pPr>
        <w:spacing w:line="235" w:lineRule="auto"/>
        <w:ind w:firstLine="709"/>
        <w:jc w:val="both"/>
        <w:rPr>
          <w:sz w:val="28"/>
          <w:szCs w:val="28"/>
        </w:rPr>
      </w:pPr>
    </w:p>
    <w:p w:rsidR="00334A59" w:rsidRDefault="00334A59" w:rsidP="00334A59">
      <w:pPr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34A59">
        <w:rPr>
          <w:b/>
          <w:sz w:val="28"/>
          <w:szCs w:val="28"/>
          <w:lang w:val="en-US"/>
        </w:rPr>
        <w:t>III</w:t>
      </w:r>
      <w:r w:rsidRPr="00334A59">
        <w:rPr>
          <w:b/>
          <w:sz w:val="28"/>
          <w:szCs w:val="28"/>
        </w:rPr>
        <w:t xml:space="preserve">. </w:t>
      </w:r>
      <w:r w:rsidRPr="00334A59">
        <w:rPr>
          <w:b/>
          <w:sz w:val="28"/>
          <w:szCs w:val="28"/>
        </w:rPr>
        <w:t>Муниципальная программа «Стимулирование экономической активности населения Провиденског</w:t>
      </w:r>
      <w:r>
        <w:rPr>
          <w:b/>
          <w:sz w:val="28"/>
          <w:szCs w:val="28"/>
        </w:rPr>
        <w:t>о городского округа на 2016-2020</w:t>
      </w:r>
      <w:r w:rsidRPr="00334A59">
        <w:rPr>
          <w:b/>
          <w:sz w:val="28"/>
          <w:szCs w:val="28"/>
        </w:rPr>
        <w:t xml:space="preserve"> годы». </w:t>
      </w:r>
    </w:p>
    <w:p w:rsidR="00D86497" w:rsidRPr="00D86497" w:rsidRDefault="00D86497" w:rsidP="00334A59">
      <w:pPr>
        <w:spacing w:line="23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6497">
        <w:rPr>
          <w:sz w:val="28"/>
          <w:szCs w:val="28"/>
        </w:rPr>
        <w:t>Основной целью муниципальной программы является стимулирование экономической активности населения Провиденского городского округа и улучшение условий для развития малого и среднего предпринимательства, хозяйствующих субъектов, осуществляющих торговую деятельность в Провиденском городском округе на основе формирования эффективных механизмов его поддержки, повышения субъект</w:t>
      </w:r>
      <w:r>
        <w:rPr>
          <w:sz w:val="28"/>
          <w:szCs w:val="28"/>
        </w:rPr>
        <w:t>ов предпринимательства в решении</w:t>
      </w:r>
      <w:r w:rsidRPr="00D8649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ческих и социальных задач городского округа</w:t>
      </w:r>
      <w:r w:rsidRPr="00D86497">
        <w:rPr>
          <w:sz w:val="28"/>
          <w:szCs w:val="28"/>
        </w:rPr>
        <w:t>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334A59">
        <w:rPr>
          <w:sz w:val="28"/>
          <w:szCs w:val="28"/>
        </w:rPr>
        <w:t xml:space="preserve">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>Всего по Программе «Стимулирование экономической активности населения Провиденског</w:t>
      </w:r>
      <w:r>
        <w:rPr>
          <w:sz w:val="28"/>
          <w:szCs w:val="28"/>
        </w:rPr>
        <w:t xml:space="preserve">о городского округа на 2016-2020 г.»  </w:t>
      </w:r>
      <w:proofErr w:type="gramStart"/>
      <w:r>
        <w:rPr>
          <w:sz w:val="28"/>
          <w:szCs w:val="28"/>
        </w:rPr>
        <w:t>запланировано</w:t>
      </w:r>
      <w:proofErr w:type="gramEnd"/>
      <w:r>
        <w:rPr>
          <w:sz w:val="28"/>
          <w:szCs w:val="28"/>
        </w:rPr>
        <w:t xml:space="preserve"> на 2018 год  1804,8 тыс. рублей.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4A59">
        <w:rPr>
          <w:sz w:val="28"/>
          <w:szCs w:val="28"/>
        </w:rPr>
        <w:t>а</w:t>
      </w:r>
      <w:r>
        <w:rPr>
          <w:sz w:val="28"/>
          <w:szCs w:val="28"/>
        </w:rPr>
        <w:t>ссовый расход по состоянию на 01.01.2019</w:t>
      </w:r>
      <w:r w:rsidRPr="00334A59">
        <w:rPr>
          <w:sz w:val="28"/>
          <w:szCs w:val="28"/>
        </w:rPr>
        <w:t xml:space="preserve"> год всего по Программе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составил  1599</w:t>
      </w:r>
      <w:proofErr w:type="gramEnd"/>
      <w:r>
        <w:rPr>
          <w:sz w:val="28"/>
          <w:szCs w:val="28"/>
        </w:rPr>
        <w:t>,9</w:t>
      </w:r>
      <w:r w:rsidRPr="00334A59">
        <w:rPr>
          <w:sz w:val="28"/>
          <w:szCs w:val="28"/>
        </w:rPr>
        <w:t xml:space="preserve"> </w:t>
      </w:r>
      <w:proofErr w:type="spellStart"/>
      <w:r w:rsidRPr="00334A59">
        <w:rPr>
          <w:sz w:val="28"/>
          <w:szCs w:val="28"/>
        </w:rPr>
        <w:t>тыс.рублей</w:t>
      </w:r>
      <w:proofErr w:type="spellEnd"/>
      <w:r w:rsidRPr="00334A59">
        <w:rPr>
          <w:sz w:val="28"/>
          <w:szCs w:val="28"/>
        </w:rPr>
        <w:t>, в том числе: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местного бюджета –200,0</w:t>
      </w:r>
      <w:r w:rsidRPr="00334A59">
        <w:rPr>
          <w:sz w:val="28"/>
          <w:szCs w:val="28"/>
        </w:rPr>
        <w:t xml:space="preserve"> тыс. рублей;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          </w:t>
      </w:r>
      <w:proofErr w:type="gramStart"/>
      <w:r w:rsidRPr="00334A59">
        <w:rPr>
          <w:sz w:val="28"/>
          <w:szCs w:val="28"/>
        </w:rPr>
        <w:t>ср</w:t>
      </w:r>
      <w:r>
        <w:rPr>
          <w:sz w:val="28"/>
          <w:szCs w:val="28"/>
        </w:rPr>
        <w:t>едства</w:t>
      </w:r>
      <w:proofErr w:type="gramEnd"/>
      <w:r>
        <w:rPr>
          <w:sz w:val="28"/>
          <w:szCs w:val="28"/>
        </w:rPr>
        <w:t xml:space="preserve"> окружного бюджета –1398,5</w:t>
      </w:r>
      <w:r w:rsidRPr="00334A59">
        <w:rPr>
          <w:sz w:val="28"/>
          <w:szCs w:val="28"/>
        </w:rPr>
        <w:t xml:space="preserve"> тыс. рублей;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          </w:t>
      </w:r>
      <w:proofErr w:type="gramStart"/>
      <w:r w:rsidRPr="00334A59">
        <w:rPr>
          <w:sz w:val="28"/>
          <w:szCs w:val="28"/>
        </w:rPr>
        <w:t>софинансирование</w:t>
      </w:r>
      <w:proofErr w:type="gramEnd"/>
      <w:r w:rsidRPr="00334A59">
        <w:rPr>
          <w:sz w:val="28"/>
          <w:szCs w:val="28"/>
        </w:rPr>
        <w:t xml:space="preserve"> на осуществление мер по поддержке хозяйствующих субъектов, осуществляющих деятельность в сельской местности и торговой сфере в Про</w:t>
      </w:r>
      <w:r>
        <w:rPr>
          <w:sz w:val="28"/>
          <w:szCs w:val="28"/>
        </w:rPr>
        <w:t>виденском городском округе – 1,4 тыс. рублей.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Исполнение Программы </w:t>
      </w:r>
      <w:r>
        <w:rPr>
          <w:sz w:val="28"/>
          <w:szCs w:val="28"/>
        </w:rPr>
        <w:t>составило 8</w:t>
      </w:r>
      <w:r w:rsidRPr="00334A59">
        <w:rPr>
          <w:sz w:val="28"/>
          <w:szCs w:val="28"/>
        </w:rPr>
        <w:t xml:space="preserve">9% от запланированных средств на 2018 год.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</w:p>
    <w:p w:rsidR="002C7D01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497">
        <w:rPr>
          <w:sz w:val="28"/>
          <w:szCs w:val="28"/>
        </w:rPr>
        <w:t xml:space="preserve"> </w:t>
      </w:r>
      <w:r w:rsidR="002C7D01" w:rsidRPr="002C7D01">
        <w:rPr>
          <w:b/>
          <w:sz w:val="28"/>
          <w:szCs w:val="28"/>
          <w:lang w:val="en-US"/>
        </w:rPr>
        <w:t>IV</w:t>
      </w:r>
      <w:r w:rsidR="00D86497">
        <w:rPr>
          <w:b/>
          <w:sz w:val="28"/>
          <w:szCs w:val="28"/>
        </w:rPr>
        <w:t xml:space="preserve">. </w:t>
      </w:r>
      <w:r w:rsidR="002C7D01" w:rsidRPr="002C7D01">
        <w:rPr>
          <w:b/>
          <w:sz w:val="28"/>
          <w:szCs w:val="28"/>
        </w:rPr>
        <w:t>Муниципальная программа «Управление финансами и имуществом Провиденского городского округа в 2016-2020 годах».</w:t>
      </w:r>
    </w:p>
    <w:p w:rsidR="002C7D01" w:rsidRPr="002C7D01" w:rsidRDefault="00334A59" w:rsidP="002C7D0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Ответственный</w:t>
      </w:r>
      <w:r w:rsidR="002C7D01" w:rsidRPr="002C7D01">
        <w:rPr>
          <w:sz w:val="28"/>
          <w:szCs w:val="28"/>
        </w:rPr>
        <w:t xml:space="preserve">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D86497" w:rsidRPr="00D86497" w:rsidRDefault="00D86497" w:rsidP="00D86497">
      <w:pPr>
        <w:ind w:firstLine="720"/>
        <w:jc w:val="both"/>
        <w:rPr>
          <w:rFonts w:eastAsia="Calibri"/>
          <w:sz w:val="28"/>
          <w:szCs w:val="28"/>
        </w:rPr>
      </w:pPr>
      <w:r w:rsidRPr="00D86497">
        <w:rPr>
          <w:rFonts w:eastAsia="Calibri"/>
          <w:sz w:val="28"/>
          <w:szCs w:val="28"/>
        </w:rPr>
        <w:t xml:space="preserve">Муниципальная программа включает в себя три подпрограммы. </w:t>
      </w:r>
    </w:p>
    <w:p w:rsidR="00D86497" w:rsidRPr="00D86497" w:rsidRDefault="00D86497" w:rsidP="00D86497">
      <w:pPr>
        <w:ind w:firstLine="720"/>
        <w:jc w:val="both"/>
        <w:rPr>
          <w:rFonts w:eastAsia="Calibri"/>
          <w:sz w:val="28"/>
          <w:szCs w:val="28"/>
        </w:rPr>
      </w:pPr>
      <w:r w:rsidRPr="00D86497">
        <w:rPr>
          <w:rFonts w:eastAsia="Calibri"/>
          <w:sz w:val="28"/>
          <w:szCs w:val="28"/>
        </w:rPr>
        <w:t xml:space="preserve">Подпрограмма «Обеспечение деятельности муниципальных органов и подведомственных учреждений» разработана для решения задач по повышению эффективности деятельности Управления финансов, экономики </w:t>
      </w:r>
      <w:r w:rsidRPr="00D86497">
        <w:rPr>
          <w:rFonts w:eastAsia="Calibri"/>
          <w:sz w:val="28"/>
          <w:szCs w:val="28"/>
        </w:rPr>
        <w:lastRenderedPageBreak/>
        <w:t>и имущественных отношений администрации Провиденского городского округа.</w:t>
      </w:r>
    </w:p>
    <w:p w:rsidR="00D86497" w:rsidRPr="00D86497" w:rsidRDefault="00D86497" w:rsidP="00D8649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Исполнение составило </w:t>
      </w:r>
      <w:r w:rsidRPr="00D86497">
        <w:rPr>
          <w:rFonts w:eastAsia="Calibri"/>
          <w:sz w:val="28"/>
          <w:szCs w:val="28"/>
        </w:rPr>
        <w:t xml:space="preserve">38 552,3 тыс. руб. или </w:t>
      </w:r>
      <w:r>
        <w:rPr>
          <w:rFonts w:eastAsia="Calibri"/>
          <w:sz w:val="28"/>
          <w:szCs w:val="28"/>
        </w:rPr>
        <w:t xml:space="preserve">99 </w:t>
      </w:r>
      <w:r w:rsidRPr="00D86497">
        <w:rPr>
          <w:rFonts w:eastAsia="Calibri"/>
          <w:sz w:val="28"/>
          <w:szCs w:val="28"/>
        </w:rPr>
        <w:t>% от плановых назначений.</w:t>
      </w:r>
    </w:p>
    <w:p w:rsidR="00D86497" w:rsidRPr="00D86497" w:rsidRDefault="00D86497" w:rsidP="00D86497">
      <w:pPr>
        <w:ind w:firstLine="720"/>
        <w:jc w:val="both"/>
        <w:rPr>
          <w:rFonts w:eastAsia="Calibri"/>
          <w:sz w:val="28"/>
          <w:szCs w:val="28"/>
        </w:rPr>
      </w:pPr>
      <w:r w:rsidRPr="00D86497">
        <w:rPr>
          <w:rFonts w:eastAsia="Calibri"/>
          <w:sz w:val="28"/>
          <w:szCs w:val="28"/>
        </w:rPr>
        <w:t xml:space="preserve">Подпрограмма «Управление имуществом Провиденского городского округа» разработана для решения задач по сохранности муниципального имущества Провиденского городского округа и использование его по назначению. Направлена оплату коммунальных услуг пустующих нежилых помещений в сумме 10 759,3 тыс. руб. Проведение кадастровых работ в сумме 527,7 </w:t>
      </w:r>
      <w:proofErr w:type="spellStart"/>
      <w:r w:rsidRPr="00D86497">
        <w:rPr>
          <w:rFonts w:eastAsia="Calibri"/>
          <w:sz w:val="28"/>
          <w:szCs w:val="28"/>
        </w:rPr>
        <w:t>тыс.руб</w:t>
      </w:r>
      <w:proofErr w:type="spellEnd"/>
      <w:r w:rsidRPr="00D86497">
        <w:rPr>
          <w:rFonts w:eastAsia="Calibri"/>
          <w:sz w:val="28"/>
          <w:szCs w:val="28"/>
        </w:rPr>
        <w:t>.</w:t>
      </w:r>
    </w:p>
    <w:p w:rsidR="00D86497" w:rsidRPr="00D86497" w:rsidRDefault="00D86497" w:rsidP="00D8649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Исполнение составило </w:t>
      </w:r>
      <w:r w:rsidRPr="00D86497">
        <w:rPr>
          <w:rFonts w:eastAsia="Calibri"/>
          <w:sz w:val="28"/>
          <w:szCs w:val="28"/>
        </w:rPr>
        <w:t>11 285,7 тыс. руб. или 99,99% от плановых назначений.</w:t>
      </w:r>
    </w:p>
    <w:p w:rsidR="00D86497" w:rsidRPr="00D86497" w:rsidRDefault="00D86497" w:rsidP="00D86497">
      <w:pPr>
        <w:ind w:firstLine="720"/>
        <w:jc w:val="both"/>
        <w:rPr>
          <w:rFonts w:eastAsia="Calibri"/>
          <w:sz w:val="28"/>
          <w:szCs w:val="28"/>
        </w:rPr>
      </w:pPr>
      <w:r w:rsidRPr="00D86497">
        <w:rPr>
          <w:rFonts w:eastAsia="Calibri"/>
          <w:sz w:val="28"/>
          <w:szCs w:val="28"/>
        </w:rPr>
        <w:t>Подпрограмма «Управление резервными средствами местного бюджета» направлена на эффек</w:t>
      </w:r>
      <w:r>
        <w:rPr>
          <w:rFonts w:eastAsia="Calibri"/>
          <w:sz w:val="28"/>
          <w:szCs w:val="28"/>
        </w:rPr>
        <w:t xml:space="preserve">тивное и целевое использование </w:t>
      </w:r>
      <w:r w:rsidRPr="00D86497">
        <w:rPr>
          <w:rFonts w:eastAsia="Calibri"/>
          <w:sz w:val="28"/>
          <w:szCs w:val="28"/>
        </w:rPr>
        <w:t>средств резервного фонда. Соблюдение направления расходования резервных средств, установленных Положением о порядке использования бюджетных ассигнований резервного фонда. За 2018 г. распределено средств Резервного фонда в сумме 1 488,2 тыс. руб. или 96,0% от плановых назначений.</w:t>
      </w:r>
    </w:p>
    <w:p w:rsidR="002C7D01" w:rsidRDefault="002C7D01" w:rsidP="002C7D01">
      <w:pPr>
        <w:ind w:right="10"/>
        <w:jc w:val="both"/>
        <w:rPr>
          <w:sz w:val="28"/>
          <w:szCs w:val="28"/>
        </w:rPr>
      </w:pPr>
    </w:p>
    <w:p w:rsidR="00334A59" w:rsidRDefault="002C7D01" w:rsidP="00334A59">
      <w:pPr>
        <w:ind w:right="10"/>
        <w:jc w:val="both"/>
        <w:rPr>
          <w:sz w:val="28"/>
          <w:szCs w:val="28"/>
        </w:rPr>
      </w:pPr>
      <w:r w:rsidRPr="002C7D01">
        <w:rPr>
          <w:sz w:val="28"/>
          <w:szCs w:val="28"/>
        </w:rPr>
        <w:t xml:space="preserve">           </w:t>
      </w:r>
      <w:r w:rsidR="00D86497">
        <w:rPr>
          <w:b/>
          <w:sz w:val="28"/>
          <w:szCs w:val="28"/>
          <w:lang w:val="en-US"/>
        </w:rPr>
        <w:t>V</w:t>
      </w:r>
      <w:r w:rsidR="00D86497">
        <w:rPr>
          <w:b/>
          <w:sz w:val="28"/>
          <w:szCs w:val="28"/>
        </w:rPr>
        <w:t xml:space="preserve">. </w:t>
      </w:r>
      <w:r w:rsidR="00334A59" w:rsidRPr="00334A59">
        <w:rPr>
          <w:b/>
          <w:sz w:val="28"/>
          <w:szCs w:val="28"/>
        </w:rPr>
        <w:t>Муниципальная программа «Обеспечение добровольной пожарной охраны Провиденского муниципального района снаряжением и имуществом на 2016-2020 годы»</w:t>
      </w:r>
      <w:r w:rsidR="00334A59" w:rsidRPr="00334A59">
        <w:rPr>
          <w:sz w:val="28"/>
          <w:szCs w:val="28"/>
        </w:rPr>
        <w:t>.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           Ответственный исполнитель Программы –</w:t>
      </w:r>
      <w:r>
        <w:rPr>
          <w:sz w:val="28"/>
          <w:szCs w:val="28"/>
        </w:rPr>
        <w:t>Администрация</w:t>
      </w:r>
      <w:r w:rsidRPr="00D86497">
        <w:rPr>
          <w:sz w:val="28"/>
          <w:szCs w:val="28"/>
        </w:rPr>
        <w:t xml:space="preserve"> Провиденского городского округа. </w:t>
      </w:r>
    </w:p>
    <w:p w:rsidR="00D86497" w:rsidRPr="00D86497" w:rsidRDefault="00D86497" w:rsidP="00D86497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исполнения Программы были осуществлены следующие мероприятия: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6497">
        <w:rPr>
          <w:sz w:val="28"/>
          <w:szCs w:val="28"/>
        </w:rPr>
        <w:t>1. Приобретение для добровольных пожарных снаряжения, имущества.</w:t>
      </w:r>
    </w:p>
    <w:p w:rsidR="00D86497" w:rsidRPr="00D86497" w:rsidRDefault="00D86497" w:rsidP="00D86497">
      <w:pPr>
        <w:spacing w:line="235" w:lineRule="auto"/>
        <w:ind w:firstLine="709"/>
        <w:jc w:val="both"/>
        <w:rPr>
          <w:sz w:val="28"/>
          <w:szCs w:val="28"/>
        </w:rPr>
      </w:pPr>
      <w:r w:rsidRPr="00D86497">
        <w:rPr>
          <w:sz w:val="28"/>
          <w:szCs w:val="28"/>
        </w:rPr>
        <w:t>Приобретено обмундирование и снаряжение для добровольных пожарных. Обмундирование, снаряжение и средства наглядной агитации доставлены в села Провиденского городского округа.</w:t>
      </w:r>
    </w:p>
    <w:p w:rsidR="00D86497" w:rsidRPr="00D86497" w:rsidRDefault="00D86497" w:rsidP="00D86497">
      <w:pPr>
        <w:spacing w:line="235" w:lineRule="auto"/>
        <w:ind w:firstLine="709"/>
        <w:jc w:val="both"/>
        <w:rPr>
          <w:sz w:val="28"/>
          <w:szCs w:val="28"/>
        </w:rPr>
      </w:pPr>
      <w:r w:rsidRPr="00D86497">
        <w:rPr>
          <w:sz w:val="28"/>
          <w:szCs w:val="28"/>
        </w:rPr>
        <w:t>2. Приобретение первичных средств пожаротушения (огнетушителей).</w:t>
      </w:r>
    </w:p>
    <w:p w:rsidR="00D86497" w:rsidRPr="00D86497" w:rsidRDefault="00D86497" w:rsidP="00D86497">
      <w:pPr>
        <w:spacing w:line="235" w:lineRule="auto"/>
        <w:ind w:firstLine="709"/>
        <w:jc w:val="both"/>
        <w:rPr>
          <w:sz w:val="28"/>
          <w:szCs w:val="28"/>
        </w:rPr>
      </w:pPr>
      <w:r w:rsidRPr="00D86497">
        <w:rPr>
          <w:sz w:val="28"/>
          <w:szCs w:val="28"/>
        </w:rPr>
        <w:t>Огнетушители, приобретенные в 2018 году, доставлены в сельские населенные пункты.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ab/>
        <w:t>3. Приобретение средств связи.</w:t>
      </w:r>
    </w:p>
    <w:p w:rsidR="00D86497" w:rsidRDefault="00D86497" w:rsidP="00D86497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ab/>
        <w:t xml:space="preserve">В 2018 году приобретены 2 телефона </w:t>
      </w:r>
      <w:r w:rsidRPr="00D86497">
        <w:rPr>
          <w:sz w:val="28"/>
          <w:szCs w:val="28"/>
          <w:lang w:val="en-US"/>
        </w:rPr>
        <w:t>Lend</w:t>
      </w:r>
      <w:r w:rsidRPr="00D86497">
        <w:rPr>
          <w:sz w:val="28"/>
          <w:szCs w:val="28"/>
        </w:rPr>
        <w:t xml:space="preserve"> </w:t>
      </w:r>
      <w:r w:rsidRPr="00D86497">
        <w:rPr>
          <w:sz w:val="28"/>
          <w:szCs w:val="28"/>
          <w:lang w:val="en-US"/>
        </w:rPr>
        <w:t>Rove</w:t>
      </w:r>
      <w:r w:rsidRPr="00D86497">
        <w:rPr>
          <w:sz w:val="28"/>
          <w:szCs w:val="28"/>
        </w:rPr>
        <w:t>.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>Объем профинансированных мероприятий по состоянию н</w:t>
      </w:r>
      <w:r>
        <w:rPr>
          <w:sz w:val="28"/>
          <w:szCs w:val="28"/>
        </w:rPr>
        <w:t>а 01.01.2019 составляет 300,0</w:t>
      </w:r>
      <w:r w:rsidRPr="00D86497">
        <w:rPr>
          <w:sz w:val="28"/>
          <w:szCs w:val="28"/>
        </w:rPr>
        <w:t xml:space="preserve"> тыс. руб.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Исполнение Программы </w:t>
      </w:r>
      <w:r>
        <w:rPr>
          <w:sz w:val="28"/>
          <w:szCs w:val="28"/>
        </w:rPr>
        <w:t xml:space="preserve">составило 100 </w:t>
      </w:r>
      <w:r w:rsidRPr="00D86497">
        <w:rPr>
          <w:sz w:val="28"/>
          <w:szCs w:val="28"/>
        </w:rPr>
        <w:t xml:space="preserve">% от запланированных средств на 2018 год. 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</w:p>
    <w:p w:rsidR="00522664" w:rsidRDefault="00D86497" w:rsidP="005226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2664" w:rsidRPr="00522664">
        <w:rPr>
          <w:b/>
          <w:sz w:val="28"/>
          <w:szCs w:val="28"/>
          <w:lang w:val="en-US"/>
        </w:rPr>
        <w:t>VI</w:t>
      </w:r>
      <w:r w:rsidR="00522664">
        <w:rPr>
          <w:b/>
          <w:sz w:val="28"/>
          <w:szCs w:val="28"/>
        </w:rPr>
        <w:t xml:space="preserve">. </w:t>
      </w:r>
      <w:r w:rsidR="00522664" w:rsidRPr="00522664">
        <w:rPr>
          <w:b/>
          <w:sz w:val="28"/>
          <w:szCs w:val="28"/>
        </w:rPr>
        <w:t xml:space="preserve">Муниципальная программа «Развитие пищевой промышленности на территории Провиденского городского округа на 2016-2018 годы». 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86497">
        <w:rPr>
          <w:sz w:val="28"/>
          <w:szCs w:val="28"/>
        </w:rPr>
        <w:t>Ответственный исполнитель Программы –</w:t>
      </w:r>
      <w:r>
        <w:rPr>
          <w:sz w:val="28"/>
          <w:szCs w:val="28"/>
        </w:rPr>
        <w:t xml:space="preserve"> Управление промышленной политики</w:t>
      </w:r>
      <w:r w:rsidR="00F751B1">
        <w:rPr>
          <w:sz w:val="28"/>
          <w:szCs w:val="28"/>
        </w:rPr>
        <w:t>, сельского хозяйства и транспорта Администрации Провиденского городского округа</w:t>
      </w:r>
      <w:r w:rsidRPr="00D86497">
        <w:rPr>
          <w:sz w:val="28"/>
          <w:szCs w:val="28"/>
        </w:rPr>
        <w:t xml:space="preserve">. </w:t>
      </w:r>
    </w:p>
    <w:p w:rsidR="00D86497" w:rsidRPr="00522664" w:rsidRDefault="00D86497" w:rsidP="00522664">
      <w:pPr>
        <w:jc w:val="both"/>
        <w:rPr>
          <w:b/>
          <w:sz w:val="28"/>
          <w:szCs w:val="28"/>
        </w:rPr>
      </w:pPr>
    </w:p>
    <w:p w:rsidR="00F751B1" w:rsidRPr="00F751B1" w:rsidRDefault="00522664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51B1" w:rsidRPr="00F751B1">
        <w:rPr>
          <w:sz w:val="28"/>
          <w:szCs w:val="28"/>
        </w:rPr>
        <w:t>Объем профинансированных мероприятий по состоянию н</w:t>
      </w:r>
      <w:r w:rsidR="00F751B1">
        <w:rPr>
          <w:sz w:val="28"/>
          <w:szCs w:val="28"/>
        </w:rPr>
        <w:t>а 01.01.2019 составляет 6375,9</w:t>
      </w:r>
      <w:r w:rsidR="00F751B1" w:rsidRPr="00F751B1">
        <w:rPr>
          <w:sz w:val="28"/>
          <w:szCs w:val="28"/>
        </w:rPr>
        <w:t xml:space="preserve"> тыс. руб.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51B1">
        <w:rPr>
          <w:sz w:val="28"/>
          <w:szCs w:val="28"/>
        </w:rPr>
        <w:t xml:space="preserve">Исполнение Программы </w:t>
      </w:r>
      <w:r>
        <w:rPr>
          <w:sz w:val="28"/>
          <w:szCs w:val="28"/>
        </w:rPr>
        <w:t>составило 71</w:t>
      </w:r>
      <w:r w:rsidRPr="00F751B1">
        <w:rPr>
          <w:sz w:val="28"/>
          <w:szCs w:val="28"/>
        </w:rPr>
        <w:t xml:space="preserve"> % от запланированных средств на 2018 год. </w:t>
      </w:r>
    </w:p>
    <w:p w:rsidR="00522664" w:rsidRDefault="00522664" w:rsidP="00522664">
      <w:pPr>
        <w:jc w:val="both"/>
        <w:rPr>
          <w:sz w:val="28"/>
          <w:szCs w:val="28"/>
        </w:rPr>
      </w:pPr>
    </w:p>
    <w:p w:rsidR="00522664" w:rsidRDefault="00522664" w:rsidP="00522664">
      <w:pPr>
        <w:jc w:val="both"/>
        <w:rPr>
          <w:sz w:val="28"/>
          <w:szCs w:val="28"/>
        </w:rPr>
      </w:pPr>
      <w:r w:rsidRPr="00522664">
        <w:rPr>
          <w:b/>
          <w:sz w:val="28"/>
          <w:szCs w:val="28"/>
        </w:rPr>
        <w:t xml:space="preserve">            </w:t>
      </w:r>
      <w:r w:rsidRPr="00522664">
        <w:rPr>
          <w:b/>
          <w:sz w:val="28"/>
          <w:szCs w:val="28"/>
          <w:lang w:val="en-US"/>
        </w:rPr>
        <w:t>VII</w:t>
      </w:r>
      <w:r w:rsidRPr="0052266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2664">
        <w:rPr>
          <w:b/>
          <w:sz w:val="28"/>
          <w:szCs w:val="28"/>
        </w:rPr>
        <w:t>Муниципальная программа «Обеспечение жильем специалистов, работающих в Провиденском городском округе в 2016-2018 годах».</w:t>
      </w:r>
      <w:r w:rsidRPr="00522664">
        <w:rPr>
          <w:sz w:val="28"/>
          <w:szCs w:val="28"/>
        </w:rPr>
        <w:t xml:space="preserve"> 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51B1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F751B1" w:rsidRPr="00F751B1" w:rsidRDefault="00F751B1" w:rsidP="00F751B1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</w:t>
      </w:r>
      <w:r w:rsidRPr="00F751B1">
        <w:rPr>
          <w:rFonts w:eastAsia="Calibri"/>
          <w:color w:val="000000"/>
          <w:sz w:val="28"/>
          <w:szCs w:val="28"/>
          <w:lang w:eastAsia="en-US"/>
        </w:rPr>
        <w:t xml:space="preserve">В 2018 году </w:t>
      </w:r>
      <w:r w:rsidRPr="00F751B1">
        <w:rPr>
          <w:rFonts w:eastAsia="Calibri"/>
          <w:bCs/>
          <w:color w:val="000000"/>
          <w:sz w:val="28"/>
          <w:szCs w:val="28"/>
          <w:lang w:eastAsia="en-US"/>
        </w:rPr>
        <w:t xml:space="preserve">на реализацию мероприятий программы предусмотрено всего 1 859,3 тыс. руб., из них средства окружного бюджета - 1 840,0 и местного бюджета - 18,6 тыс. руб. По состоянию на 31.12.2018г.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 рынке вторичного жилья </w:t>
      </w:r>
      <w:r w:rsidRPr="00F751B1">
        <w:rPr>
          <w:rFonts w:eastAsia="Calibri"/>
          <w:color w:val="000000"/>
          <w:sz w:val="28"/>
          <w:szCs w:val="28"/>
          <w:lang w:eastAsia="en-US"/>
        </w:rPr>
        <w:t xml:space="preserve">была приобретена </w:t>
      </w:r>
      <w:r w:rsidRPr="00F751B1">
        <w:rPr>
          <w:rFonts w:eastAsia="Calibri"/>
          <w:bCs/>
          <w:color w:val="000000"/>
          <w:sz w:val="28"/>
          <w:szCs w:val="28"/>
          <w:lang w:eastAsia="en-US"/>
        </w:rPr>
        <w:t>одна 2-х комнатная квартира общей площадью 44,8 м</w:t>
      </w:r>
      <w:r w:rsidRPr="00F751B1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2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 </w:t>
      </w: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сумму  932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>,1</w:t>
      </w:r>
      <w:r w:rsidRPr="00F751B1">
        <w:rPr>
          <w:rFonts w:eastAsia="Calibri"/>
          <w:bCs/>
          <w:color w:val="000000"/>
          <w:sz w:val="28"/>
          <w:szCs w:val="28"/>
          <w:lang w:eastAsia="en-US"/>
        </w:rPr>
        <w:t xml:space="preserve"> тыс. руб. и</w:t>
      </w:r>
      <w:r>
        <w:rPr>
          <w:rFonts w:eastAsia="Calibri"/>
          <w:bCs/>
          <w:color w:val="000000"/>
          <w:sz w:val="28"/>
          <w:szCs w:val="28"/>
          <w:lang w:eastAsia="en-US"/>
        </w:rPr>
        <w:t>з них окружного бюджета - 922,7</w:t>
      </w:r>
      <w:r w:rsidRPr="00F751B1">
        <w:rPr>
          <w:rFonts w:eastAsia="Calibri"/>
          <w:bCs/>
          <w:color w:val="000000"/>
          <w:sz w:val="28"/>
          <w:szCs w:val="28"/>
          <w:lang w:eastAsia="en-US"/>
        </w:rPr>
        <w:t xml:space="preserve"> тыс. руб. </w:t>
      </w:r>
      <w:r>
        <w:rPr>
          <w:rFonts w:eastAsia="Calibri"/>
          <w:bCs/>
          <w:color w:val="000000"/>
          <w:sz w:val="28"/>
          <w:szCs w:val="28"/>
          <w:lang w:eastAsia="en-US"/>
        </w:rPr>
        <w:t>и местного бюджета - 9,4</w:t>
      </w:r>
      <w:r w:rsidRPr="00F751B1">
        <w:rPr>
          <w:rFonts w:eastAsia="Calibri"/>
          <w:bCs/>
          <w:color w:val="000000"/>
          <w:sz w:val="28"/>
          <w:szCs w:val="28"/>
          <w:lang w:eastAsia="en-US"/>
        </w:rPr>
        <w:t xml:space="preserve"> тыс. руб. 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751B1">
        <w:rPr>
          <w:sz w:val="28"/>
          <w:szCs w:val="28"/>
        </w:rPr>
        <w:t>Объем профинансированных мероприятий по состоянию н</w:t>
      </w:r>
      <w:r>
        <w:rPr>
          <w:sz w:val="28"/>
          <w:szCs w:val="28"/>
        </w:rPr>
        <w:t>а 01.01.2019 составляет 932,1</w:t>
      </w:r>
      <w:r w:rsidRPr="00F751B1">
        <w:rPr>
          <w:sz w:val="28"/>
          <w:szCs w:val="28"/>
        </w:rPr>
        <w:t xml:space="preserve"> тыс. руб.</w:t>
      </w:r>
    </w:p>
    <w:p w:rsid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F751B1">
        <w:rPr>
          <w:sz w:val="28"/>
          <w:szCs w:val="28"/>
        </w:rPr>
        <w:t xml:space="preserve">Исполнение Программы </w:t>
      </w:r>
      <w:r>
        <w:rPr>
          <w:sz w:val="28"/>
          <w:szCs w:val="28"/>
        </w:rPr>
        <w:t xml:space="preserve">составило 50 </w:t>
      </w:r>
      <w:r w:rsidRPr="00F751B1">
        <w:rPr>
          <w:sz w:val="28"/>
          <w:szCs w:val="28"/>
        </w:rPr>
        <w:t xml:space="preserve">% от запланированных средств на 2018 год. </w:t>
      </w:r>
    </w:p>
    <w:p w:rsidR="00F751B1" w:rsidRDefault="00F751B1" w:rsidP="00F751B1">
      <w:pPr>
        <w:jc w:val="both"/>
        <w:rPr>
          <w:sz w:val="28"/>
          <w:szCs w:val="28"/>
        </w:rPr>
      </w:pP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751B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751B1">
        <w:rPr>
          <w:b/>
          <w:sz w:val="28"/>
          <w:szCs w:val="28"/>
        </w:rPr>
        <w:t>Муниципальная программа «Профилактика и противодействие коррупции в органах местного самоуправления Провиденского городского округа на 2017-2019 годы»</w:t>
      </w:r>
      <w:r w:rsidRPr="00F751B1">
        <w:rPr>
          <w:sz w:val="28"/>
          <w:szCs w:val="28"/>
        </w:rPr>
        <w:t xml:space="preserve">.  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    Исполнителями Программы являются структурные подразделения органов местного самоуправления Провиденского городского округа и подведомственные им учреждения. Программа разработана в целях реализации мер по обеспечению прозрачности деятельности органов местного самоуправления, с</w:t>
      </w:r>
      <w:r w:rsidRPr="00F751B1">
        <w:rPr>
          <w:bCs/>
          <w:sz w:val="28"/>
          <w:szCs w:val="28"/>
        </w:rPr>
        <w:t xml:space="preserve">нижение уровня коррупции при решении вопросов местного значения, </w:t>
      </w:r>
      <w:r w:rsidRPr="00F751B1">
        <w:rPr>
          <w:sz w:val="28"/>
          <w:szCs w:val="28"/>
        </w:rPr>
        <w:t>обеспечение защиты прав и законных интересов граждан, формирование у населения нетерпимости к коррупционному поведению, создание системы мер по предупреждению коррупционных проявлений, снижение коррупционных рисков при исполнении государственных (муниципальных) функций и предоставлении государственных (муниципальных) услуг гражданам и организациям органами местного самоуправления Провиденского городского округа и подведомственными им учреждениями.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     Информация об исполнении Плана мероприятий за </w:t>
      </w:r>
      <w:r>
        <w:rPr>
          <w:sz w:val="28"/>
          <w:szCs w:val="28"/>
        </w:rPr>
        <w:t>2018 год</w:t>
      </w:r>
      <w:r w:rsidRPr="00F751B1">
        <w:rPr>
          <w:sz w:val="28"/>
          <w:szCs w:val="28"/>
        </w:rPr>
        <w:t xml:space="preserve"> размещена в информационно-телекоммуникационной сети «Интернет» на официальном сайте Провиденского городского округа </w:t>
      </w: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provadm</w:t>
        </w:r>
        <w:proofErr w:type="spellEnd"/>
        <w:r w:rsidRPr="00F751B1">
          <w:rPr>
            <w:rStyle w:val="a3"/>
            <w:sz w:val="28"/>
            <w:szCs w:val="28"/>
          </w:rPr>
          <w:t>.</w:t>
        </w:r>
        <w:proofErr w:type="spellStart"/>
        <w:r w:rsidRPr="00F751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51B1">
        <w:rPr>
          <w:sz w:val="28"/>
          <w:szCs w:val="28"/>
        </w:rPr>
        <w:t xml:space="preserve"> в разд</w:t>
      </w:r>
      <w:r>
        <w:rPr>
          <w:sz w:val="28"/>
          <w:szCs w:val="28"/>
        </w:rPr>
        <w:t>еле «Противодействие коррупции».</w:t>
      </w:r>
    </w:p>
    <w:p w:rsidR="00E735CA" w:rsidRDefault="00E735CA" w:rsidP="00522664">
      <w:pPr>
        <w:jc w:val="both"/>
        <w:rPr>
          <w:sz w:val="28"/>
          <w:szCs w:val="28"/>
        </w:rPr>
      </w:pPr>
    </w:p>
    <w:p w:rsidR="00D06DA2" w:rsidRPr="00D06DA2" w:rsidRDefault="00D06DA2" w:rsidP="00D06DA2">
      <w:pPr>
        <w:jc w:val="both"/>
        <w:rPr>
          <w:b/>
          <w:sz w:val="28"/>
          <w:szCs w:val="28"/>
        </w:rPr>
      </w:pPr>
      <w:r w:rsidRPr="00D06DA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Pr="00D06DA2">
        <w:rPr>
          <w:b/>
          <w:sz w:val="28"/>
          <w:szCs w:val="28"/>
        </w:rPr>
        <w:t>Муниципальная Программа «Защита информации Администрации Провиденского городского округа на 2017-2018 годы»</w:t>
      </w:r>
    </w:p>
    <w:p w:rsidR="00D06DA2" w:rsidRPr="00D06DA2" w:rsidRDefault="00D06DA2" w:rsidP="00D06DA2">
      <w:pPr>
        <w:jc w:val="both"/>
        <w:rPr>
          <w:sz w:val="28"/>
          <w:szCs w:val="28"/>
        </w:rPr>
      </w:pPr>
      <w:r w:rsidRPr="00D06DA2">
        <w:rPr>
          <w:sz w:val="28"/>
          <w:szCs w:val="28"/>
        </w:rPr>
        <w:lastRenderedPageBreak/>
        <w:t xml:space="preserve">               Исполнителем Программы является Администрация Провиденского городского округа. Программа разработана в целях предотвращения или существенного снижения ущерба органам местного самоуправления от утечки информации по техническим каналам и несанкционированного доступа к ней, преднамеренного воздействия на информацию с целью её разрушения, уничтожения, модификации или блокирования, обеспечения условий, способствующих реализации государственной политики в сфере информационной безопасности.</w:t>
      </w:r>
    </w:p>
    <w:p w:rsidR="00D06DA2" w:rsidRDefault="00D06DA2" w:rsidP="00522664">
      <w:pPr>
        <w:jc w:val="both"/>
        <w:rPr>
          <w:sz w:val="28"/>
          <w:szCs w:val="28"/>
        </w:rPr>
      </w:pPr>
    </w:p>
    <w:p w:rsidR="00E735CA" w:rsidRDefault="00E735CA" w:rsidP="00522664">
      <w:pPr>
        <w:jc w:val="both"/>
        <w:rPr>
          <w:sz w:val="28"/>
          <w:szCs w:val="28"/>
        </w:rPr>
      </w:pPr>
    </w:p>
    <w:p w:rsidR="00E735CA" w:rsidRPr="00E735CA" w:rsidRDefault="00E735CA" w:rsidP="00E735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4D98">
        <w:rPr>
          <w:b/>
          <w:sz w:val="28"/>
          <w:szCs w:val="28"/>
          <w:lang w:val="en-US"/>
        </w:rPr>
        <w:t>X</w:t>
      </w:r>
      <w:r w:rsidRPr="00E735CA">
        <w:rPr>
          <w:b/>
          <w:sz w:val="28"/>
          <w:szCs w:val="28"/>
        </w:rPr>
        <w:t>. Муниципальная программа «Проведение капитального ремонта жилищного фонда Провиденского городского округа в 2017</w:t>
      </w:r>
      <w:r w:rsidR="00CC4D98" w:rsidRPr="00CC4D98">
        <w:rPr>
          <w:b/>
          <w:sz w:val="28"/>
          <w:szCs w:val="28"/>
        </w:rPr>
        <w:t>-2019</w:t>
      </w:r>
      <w:r w:rsidRPr="00E735CA">
        <w:rPr>
          <w:b/>
          <w:sz w:val="28"/>
          <w:szCs w:val="28"/>
        </w:rPr>
        <w:t xml:space="preserve"> году». </w:t>
      </w:r>
    </w:p>
    <w:p w:rsidR="00CC4D98" w:rsidRPr="00CC4D98" w:rsidRDefault="00E735CA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4D98">
        <w:rPr>
          <w:sz w:val="28"/>
          <w:szCs w:val="28"/>
        </w:rPr>
        <w:t xml:space="preserve"> </w:t>
      </w:r>
      <w:r w:rsidR="00CC4D98" w:rsidRPr="00CC4D98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CC4D98" w:rsidRPr="00CC4D98" w:rsidRDefault="00CC4D98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4D98">
        <w:rPr>
          <w:sz w:val="28"/>
          <w:szCs w:val="28"/>
        </w:rPr>
        <w:t>Объем профинансированных мероприятий по состояни</w:t>
      </w:r>
      <w:r>
        <w:rPr>
          <w:sz w:val="28"/>
          <w:szCs w:val="28"/>
        </w:rPr>
        <w:t>ю на 01.01.2019 составляет 30070,1</w:t>
      </w:r>
      <w:r w:rsidRPr="00CC4D98">
        <w:rPr>
          <w:sz w:val="28"/>
          <w:szCs w:val="28"/>
        </w:rPr>
        <w:t xml:space="preserve"> тыс. руб.</w:t>
      </w:r>
    </w:p>
    <w:p w:rsidR="00E735CA" w:rsidRDefault="00CC4D98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4D98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сполнение Программы составило 99 </w:t>
      </w:r>
      <w:r w:rsidRPr="00CC4D98">
        <w:rPr>
          <w:sz w:val="28"/>
          <w:szCs w:val="28"/>
        </w:rPr>
        <w:t>% от запланированных средств на 2018 год.</w:t>
      </w:r>
    </w:p>
    <w:p w:rsidR="00CC4D98" w:rsidRDefault="00CC4D98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</w:t>
      </w:r>
      <w:r w:rsidRPr="00CC4D98">
        <w:rPr>
          <w:b/>
          <w:sz w:val="28"/>
          <w:szCs w:val="28"/>
          <w:lang w:val="en-US"/>
        </w:rPr>
        <w:t>XI</w:t>
      </w:r>
      <w:r w:rsidRPr="00CC4D98">
        <w:rPr>
          <w:b/>
          <w:sz w:val="28"/>
          <w:szCs w:val="28"/>
        </w:rPr>
        <w:t>.</w:t>
      </w:r>
      <w:r w:rsidRPr="00CC4D98">
        <w:rPr>
          <w:sz w:val="28"/>
          <w:szCs w:val="28"/>
        </w:rPr>
        <w:t xml:space="preserve"> </w:t>
      </w:r>
      <w:r w:rsidRPr="00CC4D98">
        <w:rPr>
          <w:b/>
          <w:sz w:val="28"/>
          <w:szCs w:val="28"/>
        </w:rPr>
        <w:t>Муниципальная программа «Обеспечение пассажирских перевозок транспортом общего пользования в Провиденском городском округе»</w:t>
      </w:r>
      <w:r w:rsidRPr="00CC4D98">
        <w:rPr>
          <w:sz w:val="28"/>
          <w:szCs w:val="28"/>
        </w:rPr>
        <w:t xml:space="preserve">. </w:t>
      </w:r>
    </w:p>
    <w:p w:rsidR="00CC4D98" w:rsidRP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Ответственный исполнитель Программы – Управление </w:t>
      </w:r>
      <w:r>
        <w:rPr>
          <w:sz w:val="28"/>
          <w:szCs w:val="28"/>
        </w:rPr>
        <w:t>финансов, экономики и имущественных отношений</w:t>
      </w:r>
      <w:r w:rsidRPr="00CC4D98">
        <w:rPr>
          <w:sz w:val="28"/>
          <w:szCs w:val="28"/>
        </w:rPr>
        <w:t xml:space="preserve"> Администрации Провиденского городского округа. </w:t>
      </w:r>
    </w:p>
    <w:p w:rsidR="00CC4D98" w:rsidRP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Объем профинансированных мероприятий по состоянию на 01.01.2019 сос</w:t>
      </w:r>
      <w:r w:rsidR="00813E02">
        <w:rPr>
          <w:sz w:val="28"/>
          <w:szCs w:val="28"/>
        </w:rPr>
        <w:t>тавляет 17331,9</w:t>
      </w:r>
      <w:r w:rsidRPr="00CC4D98">
        <w:rPr>
          <w:sz w:val="28"/>
          <w:szCs w:val="28"/>
        </w:rPr>
        <w:t xml:space="preserve"> тыс. руб.</w:t>
      </w:r>
    </w:p>
    <w:p w:rsid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И</w:t>
      </w:r>
      <w:r w:rsidR="00813E02">
        <w:rPr>
          <w:sz w:val="28"/>
          <w:szCs w:val="28"/>
        </w:rPr>
        <w:t>сполнение Программы составило 100</w:t>
      </w:r>
      <w:r w:rsidRPr="00CC4D98">
        <w:rPr>
          <w:sz w:val="28"/>
          <w:szCs w:val="28"/>
        </w:rPr>
        <w:t xml:space="preserve"> % от запланированных средств на 2018 год.</w:t>
      </w:r>
    </w:p>
    <w:p w:rsidR="00813E02" w:rsidRDefault="00813E02" w:rsidP="00CC4D98">
      <w:pPr>
        <w:jc w:val="both"/>
        <w:rPr>
          <w:sz w:val="28"/>
          <w:szCs w:val="28"/>
        </w:rPr>
      </w:pPr>
    </w:p>
    <w:p w:rsidR="00813E02" w:rsidRPr="00813E02" w:rsidRDefault="00813E02" w:rsidP="00813E02">
      <w:pPr>
        <w:jc w:val="both"/>
        <w:rPr>
          <w:b/>
          <w:sz w:val="28"/>
          <w:szCs w:val="28"/>
        </w:rPr>
      </w:pPr>
      <w:r w:rsidRPr="00813E02">
        <w:rPr>
          <w:b/>
          <w:sz w:val="28"/>
          <w:szCs w:val="28"/>
        </w:rPr>
        <w:t xml:space="preserve">               </w:t>
      </w:r>
      <w:r w:rsidRPr="00813E02"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. </w:t>
      </w:r>
      <w:r w:rsidRPr="00813E02">
        <w:rPr>
          <w:b/>
          <w:sz w:val="28"/>
          <w:szCs w:val="28"/>
        </w:rPr>
        <w:t xml:space="preserve">Муниципальная программа «Поддержка жилищно-коммунального хозяйства в Провиденском городском округе на 2017-2019 годы». </w:t>
      </w:r>
    </w:p>
    <w:p w:rsidR="00813E02" w:rsidRPr="00813E02" w:rsidRDefault="00813E02" w:rsidP="00813E02">
      <w:pPr>
        <w:jc w:val="both"/>
        <w:rPr>
          <w:sz w:val="28"/>
          <w:szCs w:val="28"/>
        </w:rPr>
      </w:pPr>
      <w:r w:rsidRPr="00813E02">
        <w:rPr>
          <w:sz w:val="28"/>
          <w:szCs w:val="28"/>
        </w:rPr>
        <w:t xml:space="preserve">               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813E02" w:rsidRPr="00813E02" w:rsidRDefault="00813E02" w:rsidP="00813E02">
      <w:pPr>
        <w:jc w:val="both"/>
        <w:rPr>
          <w:sz w:val="28"/>
          <w:szCs w:val="28"/>
        </w:rPr>
      </w:pPr>
      <w:r w:rsidRPr="00813E02">
        <w:rPr>
          <w:sz w:val="28"/>
          <w:szCs w:val="28"/>
        </w:rPr>
        <w:t xml:space="preserve">               Общий объем мероприятий, профинансированных в рамках программы «Поддержка жилищно-коммунального хозяйства в Провиденском городском</w:t>
      </w:r>
      <w:r>
        <w:rPr>
          <w:sz w:val="28"/>
          <w:szCs w:val="28"/>
        </w:rPr>
        <w:t xml:space="preserve"> округе на 2017-2019 годы» на 01.</w:t>
      </w:r>
      <w:r w:rsidRPr="00813E02">
        <w:rPr>
          <w:sz w:val="28"/>
          <w:szCs w:val="28"/>
        </w:rPr>
        <w:t>01</w:t>
      </w:r>
      <w:r>
        <w:rPr>
          <w:sz w:val="28"/>
          <w:szCs w:val="28"/>
        </w:rPr>
        <w:t>.2019 г. составляет – 17634,3</w:t>
      </w:r>
      <w:r w:rsidRPr="00813E02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>Исполнение Программы составило 100 % от запланированных средств на 2018 год.</w:t>
      </w:r>
    </w:p>
    <w:p w:rsidR="00813E02" w:rsidRPr="00CC4D98" w:rsidRDefault="00813E02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</w:p>
    <w:p w:rsidR="00E735CA" w:rsidRDefault="00E735CA" w:rsidP="00E735CA">
      <w:pPr>
        <w:jc w:val="both"/>
        <w:rPr>
          <w:b/>
          <w:sz w:val="28"/>
          <w:szCs w:val="28"/>
        </w:rPr>
      </w:pPr>
      <w:r w:rsidRPr="00E735CA">
        <w:rPr>
          <w:b/>
          <w:sz w:val="28"/>
          <w:szCs w:val="28"/>
        </w:rPr>
        <w:lastRenderedPageBreak/>
        <w:t xml:space="preserve">               </w:t>
      </w:r>
      <w:r w:rsidRPr="00E735CA">
        <w:rPr>
          <w:b/>
          <w:sz w:val="28"/>
          <w:szCs w:val="28"/>
          <w:lang w:val="en-US"/>
        </w:rPr>
        <w:t>X</w:t>
      </w:r>
      <w:r w:rsidR="00CC4D98">
        <w:rPr>
          <w:b/>
          <w:sz w:val="28"/>
          <w:szCs w:val="28"/>
          <w:lang w:val="en-US"/>
        </w:rPr>
        <w:t>I</w:t>
      </w:r>
      <w:r w:rsidR="00813E02">
        <w:rPr>
          <w:b/>
          <w:sz w:val="28"/>
          <w:szCs w:val="28"/>
          <w:lang w:val="en-US"/>
        </w:rPr>
        <w:t>I</w:t>
      </w:r>
      <w:r w:rsidR="00B93414">
        <w:rPr>
          <w:b/>
          <w:sz w:val="28"/>
          <w:szCs w:val="28"/>
          <w:lang w:val="en-US"/>
        </w:rPr>
        <w:t>I</w:t>
      </w:r>
      <w:r w:rsidRPr="00E735CA">
        <w:rPr>
          <w:b/>
          <w:sz w:val="28"/>
          <w:szCs w:val="28"/>
        </w:rPr>
        <w:t>. Муниципальная программа «Возмещение стоимости услуг по погребению в Провиденском городском округе на 2017-2019 годы».</w:t>
      </w:r>
    </w:p>
    <w:p w:rsidR="00B93414" w:rsidRPr="00B93414" w:rsidRDefault="00E735CA" w:rsidP="00B93414">
      <w:pPr>
        <w:jc w:val="both"/>
        <w:rPr>
          <w:sz w:val="28"/>
          <w:szCs w:val="28"/>
        </w:rPr>
      </w:pPr>
      <w:r w:rsidRPr="00E7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Общий объем мероприятий, профинансированных в рамках программы на 01.01.2019 г. </w:t>
      </w:r>
      <w:r>
        <w:rPr>
          <w:sz w:val="28"/>
          <w:szCs w:val="28"/>
        </w:rPr>
        <w:t>составляет – 2198,6</w:t>
      </w:r>
      <w:r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 запланированных средств на 2018 год.</w:t>
      </w:r>
    </w:p>
    <w:p w:rsidR="00E735CA" w:rsidRDefault="00E735CA" w:rsidP="00E735CA">
      <w:pPr>
        <w:jc w:val="both"/>
        <w:rPr>
          <w:sz w:val="28"/>
          <w:szCs w:val="28"/>
        </w:rPr>
      </w:pPr>
    </w:p>
    <w:p w:rsidR="00E735CA" w:rsidRDefault="00B93414" w:rsidP="00E735C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35CA" w:rsidRPr="00E735CA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E735CA" w:rsidRPr="00E735CA">
        <w:rPr>
          <w:b/>
          <w:sz w:val="28"/>
          <w:szCs w:val="28"/>
        </w:rPr>
        <w:t>Муниципальная программа</w:t>
      </w:r>
      <w:r w:rsidR="00E735CA" w:rsidRPr="00E735CA">
        <w:rPr>
          <w:b/>
          <w:bCs/>
          <w:sz w:val="28"/>
          <w:szCs w:val="28"/>
        </w:rPr>
        <w:t xml:space="preserve"> «Комплексное благоустройство территорий Провиденского городского округа на 2017-2019 годы».</w:t>
      </w:r>
      <w:r w:rsidR="00E735CA">
        <w:rPr>
          <w:bCs/>
          <w:i/>
          <w:sz w:val="28"/>
          <w:szCs w:val="28"/>
        </w:rPr>
        <w:t xml:space="preserve"> </w:t>
      </w:r>
    </w:p>
    <w:p w:rsidR="00B93414" w:rsidRPr="00B93414" w:rsidRDefault="00E735CA" w:rsidP="00B93414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 w:rsidR="00B93414" w:rsidRPr="00E735CA">
        <w:rPr>
          <w:sz w:val="28"/>
          <w:szCs w:val="28"/>
        </w:rPr>
        <w:t xml:space="preserve"> </w:t>
      </w:r>
      <w:r w:rsidR="00B93414">
        <w:rPr>
          <w:sz w:val="28"/>
          <w:szCs w:val="28"/>
        </w:rPr>
        <w:t xml:space="preserve">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Общий объем мероприятий, профинансированных в рамках программы на 01.01.2019 г. </w:t>
      </w:r>
      <w:r>
        <w:rPr>
          <w:sz w:val="28"/>
          <w:szCs w:val="28"/>
        </w:rPr>
        <w:t>составляет – 12871.</w:t>
      </w:r>
      <w:r w:rsidRPr="00B93414">
        <w:rPr>
          <w:sz w:val="28"/>
          <w:szCs w:val="28"/>
        </w:rPr>
        <w:t>2</w:t>
      </w:r>
      <w:r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 запланированных средств на 2018 год.</w:t>
      </w:r>
    </w:p>
    <w:p w:rsidR="00E735CA" w:rsidRDefault="00E735CA" w:rsidP="00B93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414" w:rsidRPr="00B93414" w:rsidRDefault="00F911FF" w:rsidP="00B934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3414">
        <w:rPr>
          <w:b/>
          <w:sz w:val="28"/>
          <w:szCs w:val="28"/>
          <w:lang w:val="en-US"/>
        </w:rPr>
        <w:t>X</w:t>
      </w:r>
      <w:r w:rsidR="00B93414" w:rsidRPr="00B93414">
        <w:rPr>
          <w:b/>
          <w:sz w:val="28"/>
          <w:szCs w:val="28"/>
          <w:lang w:val="en-US"/>
        </w:rPr>
        <w:t>V</w:t>
      </w:r>
      <w:r w:rsidR="00B93414" w:rsidRPr="00B93414">
        <w:rPr>
          <w:b/>
          <w:sz w:val="28"/>
          <w:szCs w:val="28"/>
        </w:rPr>
        <w:t xml:space="preserve">. Муниципальная программа «Содержание объектов дорожного хозяйства в Провиденском городском округе на 2017-2019 годы». 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b/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Общий объем мероприятий, профинансированных в рамках программы на 01.01.2019 г. </w:t>
      </w:r>
      <w:r>
        <w:rPr>
          <w:sz w:val="28"/>
          <w:szCs w:val="28"/>
        </w:rPr>
        <w:t>составляет – 28252,9</w:t>
      </w:r>
      <w:r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 запланированных средств на 2018 год.</w:t>
      </w:r>
    </w:p>
    <w:p w:rsidR="00F911FF" w:rsidRDefault="00F911FF" w:rsidP="00B93414">
      <w:pPr>
        <w:jc w:val="both"/>
        <w:rPr>
          <w:sz w:val="28"/>
          <w:szCs w:val="28"/>
        </w:rPr>
      </w:pPr>
    </w:p>
    <w:p w:rsidR="00A17E80" w:rsidRDefault="00A17E80" w:rsidP="00A17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17E80">
        <w:rPr>
          <w:b/>
          <w:sz w:val="28"/>
          <w:szCs w:val="28"/>
          <w:lang w:val="en-US"/>
        </w:rPr>
        <w:t>X</w:t>
      </w:r>
      <w:r w:rsidR="00B93414">
        <w:rPr>
          <w:b/>
          <w:sz w:val="28"/>
          <w:szCs w:val="28"/>
          <w:lang w:val="en-US"/>
        </w:rPr>
        <w:t>VI</w:t>
      </w:r>
      <w:r w:rsidRPr="00A17E80">
        <w:rPr>
          <w:b/>
          <w:sz w:val="28"/>
          <w:szCs w:val="28"/>
        </w:rPr>
        <w:t xml:space="preserve">. Муниципальная программа ««Отлов и содержание безнадзорных (бездомных) животных на территории Провиденского городского округа». 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A17E80" w:rsidRDefault="00B93414" w:rsidP="00A17E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 xml:space="preserve">Мероприятия по данной программе в 2018 году не проводились. Отсутствия потенциальных исполнителей. Были объявлены электронный аукционы на выполнение мероприятий предусмотренных программой заявки не поступали. </w:t>
      </w:r>
      <w:r w:rsidR="00A17E80">
        <w:rPr>
          <w:b/>
          <w:sz w:val="28"/>
          <w:szCs w:val="28"/>
        </w:rPr>
        <w:t xml:space="preserve"> </w:t>
      </w:r>
      <w:r w:rsidRPr="00B93414">
        <w:rPr>
          <w:b/>
          <w:sz w:val="28"/>
          <w:szCs w:val="28"/>
        </w:rPr>
        <w:t xml:space="preserve"> </w:t>
      </w:r>
    </w:p>
    <w:p w:rsidR="00B93414" w:rsidRDefault="00B93414" w:rsidP="00A17E80">
      <w:pPr>
        <w:jc w:val="both"/>
        <w:rPr>
          <w:b/>
          <w:sz w:val="28"/>
          <w:szCs w:val="28"/>
        </w:rPr>
      </w:pPr>
    </w:p>
    <w:p w:rsidR="00B93414" w:rsidRDefault="00D7046C" w:rsidP="00A17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93414">
        <w:rPr>
          <w:b/>
          <w:sz w:val="28"/>
          <w:szCs w:val="28"/>
          <w:lang w:val="en-US"/>
        </w:rPr>
        <w:t>XVII</w:t>
      </w:r>
      <w:r w:rsidR="00B93414">
        <w:rPr>
          <w:b/>
          <w:sz w:val="28"/>
          <w:szCs w:val="28"/>
        </w:rPr>
        <w:t>. Муниципальная программа «Патриотическое воспитание граждан Провиденского городского округа на 2017-2020 г</w:t>
      </w:r>
      <w:r>
        <w:rPr>
          <w:b/>
          <w:sz w:val="28"/>
          <w:szCs w:val="28"/>
        </w:rPr>
        <w:t>оды».</w:t>
      </w:r>
    </w:p>
    <w:p w:rsidR="00D7046C" w:rsidRDefault="00D7046C" w:rsidP="00D7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7046C">
        <w:rPr>
          <w:sz w:val="28"/>
          <w:szCs w:val="28"/>
        </w:rPr>
        <w:t xml:space="preserve">Ответственный исполнитель Программы – Управление </w:t>
      </w:r>
      <w:r>
        <w:rPr>
          <w:sz w:val="28"/>
          <w:szCs w:val="28"/>
        </w:rPr>
        <w:t>социальной</w:t>
      </w:r>
      <w:r w:rsidRPr="00D7046C">
        <w:rPr>
          <w:sz w:val="28"/>
          <w:szCs w:val="28"/>
        </w:rPr>
        <w:t xml:space="preserve"> политики Администрации Провиденского городского округа. 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lastRenderedPageBreak/>
        <w:t>В настоящее время в Провиденском городском округе ведётся многоуровневая, плановая работа по воспитанию детей и молодёжи, важнейшими задачами которой являются формирование гражданской ответственности и правового самосознания, российской идентичности, духовности и культуры, инициативности и самостоятельности, толерантности.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В каждой образовательной организации воспитательная работа, наряду с вовлечением в здоровый образ жизни, духовно-нравственным, экологическим направлениями, обязательно ведётся и в сфере патриотического воспитания.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В планы по воспитательной работе включены мероприятия патриотического направления, которые составлены с учётом региональных особенностей, национальной культуры и традиций. 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В рамках воспитательной работы по патриотическому воспитанию в образовательных организациях Провиденского городского округа активизируется деятельность клубов патриотической направленности, проводятся различные мероприятия, посвящённые дням воинской славы России: акции, месячники, программы, соревнования, военно-спортивные игры.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Развивается взаимодействие с пограничным отрядом, дислоцируемым на территории Провиденского городского округа. Представители привлекаются к работе в жюри, а также оказывают информационную, методическую помощь в подготовке и проведении муниципальной военно-спортивной игры «Зарница», которая ежегодно проводится целях воспитания патриотизма, гражданской ответственности обучающихся, мотивации и формирования интереса к военной профессии, пропаганде и популяризации среди обучающихся здорового образа жизни, проверки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подготовке, выявления лучших юнармейцев. Также представители воинской части принимают непосредственное участие в организации и проведении ежегодных военных сборов.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Большую роль в формировании чувства патриотизма, любви к Родине, включения детей и </w:t>
      </w:r>
      <w:proofErr w:type="gramStart"/>
      <w:r w:rsidRPr="00D7046C">
        <w:rPr>
          <w:sz w:val="28"/>
          <w:szCs w:val="28"/>
        </w:rPr>
        <w:t>молодёжи  в</w:t>
      </w:r>
      <w:proofErr w:type="gramEnd"/>
      <w:r w:rsidRPr="00D7046C">
        <w:rPr>
          <w:sz w:val="28"/>
          <w:szCs w:val="28"/>
        </w:rPr>
        <w:t xml:space="preserve"> общественную жизнь играют клубы «Юные друзья пограничников», созданные при каждой общеобразовательной организации. 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Мероприятия муниципальной программы «Патриотическое воспитание детей и молодёжи Чукотского автономного округа на 2017-2020 годы» направлены на: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формирование государственных приоритетов в сфере патриотического воспитания граждан;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поддержку молодёжных общественных организаций;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- пропаганду здорового образа жизни; 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формирование позитивных жизненных установок у граждан;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>- гражданское и патриотическое воспитание граждан, в том числе молодёжи;</w:t>
      </w:r>
    </w:p>
    <w:p w:rsidR="00D7046C" w:rsidRPr="00D7046C" w:rsidRDefault="00D7046C" w:rsidP="00D7046C">
      <w:pPr>
        <w:ind w:firstLine="902"/>
        <w:jc w:val="both"/>
        <w:rPr>
          <w:bCs/>
          <w:sz w:val="28"/>
          <w:szCs w:val="28"/>
        </w:rPr>
      </w:pPr>
      <w:r w:rsidRPr="00D7046C">
        <w:rPr>
          <w:bCs/>
          <w:sz w:val="28"/>
          <w:szCs w:val="28"/>
        </w:rPr>
        <w:lastRenderedPageBreak/>
        <w:t>- организацию содержательного досуга граждан через патриотическое, духовно-нравственное воспитание;</w:t>
      </w:r>
    </w:p>
    <w:p w:rsidR="00D7046C" w:rsidRP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D7046C">
        <w:rPr>
          <w:sz w:val="28"/>
          <w:szCs w:val="28"/>
        </w:rPr>
        <w:t>- формирование интереса к военной профессии;</w:t>
      </w:r>
    </w:p>
    <w:p w:rsidR="00D7046C" w:rsidRPr="00D7046C" w:rsidRDefault="00D7046C" w:rsidP="00D7046C">
      <w:pPr>
        <w:ind w:firstLine="902"/>
        <w:jc w:val="both"/>
        <w:rPr>
          <w:bCs/>
          <w:sz w:val="28"/>
          <w:szCs w:val="28"/>
        </w:rPr>
      </w:pPr>
      <w:r w:rsidRPr="00D7046C">
        <w:rPr>
          <w:bCs/>
          <w:sz w:val="28"/>
          <w:szCs w:val="28"/>
        </w:rPr>
        <w:t>- организацию краеведческой, мемориально-поисковой деятельности;</w:t>
      </w:r>
    </w:p>
    <w:p w:rsidR="00D7046C" w:rsidRPr="00D7046C" w:rsidRDefault="00D7046C" w:rsidP="00D7046C">
      <w:pPr>
        <w:ind w:firstLine="902"/>
        <w:jc w:val="both"/>
        <w:rPr>
          <w:sz w:val="28"/>
          <w:szCs w:val="28"/>
        </w:rPr>
      </w:pPr>
      <w:r w:rsidRPr="00D7046C">
        <w:rPr>
          <w:bCs/>
          <w:sz w:val="28"/>
          <w:szCs w:val="28"/>
        </w:rPr>
        <w:t>- профилактику отклоняющегося поведения, вредных привычек.</w:t>
      </w: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Мероприятия Программы способствуют созданию условий для профилактики и преодоления негативных социальных явлений в обществе,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</w:t>
      </w: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D7046C"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  <w:lang w:val="en-US"/>
        </w:rPr>
        <w:t>I</w:t>
      </w:r>
      <w:r w:rsidRPr="00D7046C">
        <w:rPr>
          <w:b/>
          <w:sz w:val="28"/>
          <w:szCs w:val="28"/>
        </w:rPr>
        <w:t>. Муниципальная программа «</w:t>
      </w:r>
      <w:r>
        <w:rPr>
          <w:b/>
          <w:sz w:val="28"/>
          <w:szCs w:val="28"/>
        </w:rPr>
        <w:t>Обеспечение жилыми помещениями детей-сирот и детей, оставшихся без попечения родителей в Провиденском городском округе на 2018-2020 годы</w:t>
      </w:r>
      <w:r w:rsidRPr="00D7046C">
        <w:rPr>
          <w:b/>
          <w:sz w:val="28"/>
          <w:szCs w:val="28"/>
        </w:rPr>
        <w:t>».</w:t>
      </w: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Программы осуществляется Управлением промышленной политики, сельского хозяйства, продовольствия и торговли администрации Провиденского городского округа совместно с </w:t>
      </w:r>
      <w:proofErr w:type="gramStart"/>
      <w:r w:rsidRPr="00513AD9">
        <w:rPr>
          <w:sz w:val="28"/>
          <w:szCs w:val="28"/>
        </w:rPr>
        <w:t>Управлением  финансов</w:t>
      </w:r>
      <w:proofErr w:type="gramEnd"/>
      <w:r w:rsidRPr="00513AD9">
        <w:rPr>
          <w:sz w:val="28"/>
          <w:szCs w:val="28"/>
        </w:rPr>
        <w:t>, экономики и имущественных отношений Администрации Провиденского городского округа.</w:t>
      </w: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>Реализация мероприятий Программы осуществляется посредством:</w:t>
      </w:r>
    </w:p>
    <w:p w:rsidR="00D7046C" w:rsidRPr="00513AD9" w:rsidRDefault="00D7046C" w:rsidP="00D704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513AD9">
        <w:rPr>
          <w:sz w:val="28"/>
          <w:szCs w:val="28"/>
        </w:rPr>
        <w:t>получения из окружного бюджета суб</w:t>
      </w:r>
      <w:r>
        <w:rPr>
          <w:sz w:val="28"/>
          <w:szCs w:val="28"/>
        </w:rPr>
        <w:t>венции</w:t>
      </w:r>
      <w:r w:rsidRPr="00513AD9">
        <w:rPr>
          <w:sz w:val="28"/>
          <w:szCs w:val="28"/>
        </w:rPr>
        <w:t xml:space="preserve"> для приобретения жилья в целях формирования специализированного жилищного фонда;</w:t>
      </w:r>
    </w:p>
    <w:p w:rsidR="00D7046C" w:rsidRDefault="00D7046C" w:rsidP="00D704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513AD9">
        <w:rPr>
          <w:sz w:val="28"/>
          <w:szCs w:val="28"/>
        </w:rPr>
        <w:t xml:space="preserve">закупки жилых помещений для формирования специализированного жилищного фонда </w:t>
      </w:r>
      <w:r w:rsidRPr="00701C56">
        <w:rPr>
          <w:sz w:val="28"/>
          <w:szCs w:val="28"/>
        </w:rPr>
        <w:t xml:space="preserve">для обеспечения детей-сирот и детей, оставшихся без попечения родителей </w:t>
      </w:r>
      <w:r w:rsidRPr="00513AD9">
        <w:rPr>
          <w:sz w:val="28"/>
          <w:szCs w:val="28"/>
        </w:rPr>
        <w:t>в соответствии с действующим законодательством Российской Федерации о конт</w:t>
      </w:r>
      <w:r>
        <w:rPr>
          <w:sz w:val="28"/>
          <w:szCs w:val="28"/>
        </w:rPr>
        <w:t>рактной системе в сфере закупок.</w:t>
      </w:r>
    </w:p>
    <w:p w:rsidR="00D7046C" w:rsidRDefault="00082A40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082A40">
        <w:rPr>
          <w:sz w:val="28"/>
          <w:szCs w:val="28"/>
        </w:rPr>
        <w:t>В 2018 году ассигнования на исполнение Программы не выделялись.</w:t>
      </w:r>
    </w:p>
    <w:p w:rsidR="00082A40" w:rsidRDefault="00082A40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082A40" w:rsidRDefault="00082A40" w:rsidP="00082A40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XIX</w:t>
      </w:r>
      <w:r w:rsidRPr="00D7046C">
        <w:rPr>
          <w:b/>
          <w:sz w:val="28"/>
          <w:szCs w:val="28"/>
        </w:rPr>
        <w:t>. Муниципальная программа «</w:t>
      </w:r>
      <w:r w:rsidR="003A05B8">
        <w:rPr>
          <w:b/>
          <w:sz w:val="28"/>
          <w:szCs w:val="28"/>
        </w:rPr>
        <w:t>Энергосбережение и повышение энергетической эффективности в Провиденском городском округе на 2018-2020 годы</w:t>
      </w:r>
      <w:r w:rsidRPr="00D7046C">
        <w:rPr>
          <w:b/>
          <w:sz w:val="28"/>
          <w:szCs w:val="28"/>
        </w:rPr>
        <w:t>».</w:t>
      </w:r>
    </w:p>
    <w:p w:rsidR="003A05B8" w:rsidRDefault="003A05B8" w:rsidP="003A05B8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политики, сельского хозяйства и транспорта Администрации Провиденского городского округа. </w:t>
      </w:r>
    </w:p>
    <w:p w:rsidR="003A05B8" w:rsidRPr="00082A40" w:rsidRDefault="003A05B8" w:rsidP="003A05B8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A05B8">
        <w:rPr>
          <w:sz w:val="28"/>
          <w:szCs w:val="28"/>
        </w:rPr>
        <w:t>В бюджете Провиденского городского округа на реализацию мероприятий программы</w:t>
      </w:r>
      <w:r>
        <w:rPr>
          <w:sz w:val="28"/>
          <w:szCs w:val="28"/>
        </w:rPr>
        <w:t xml:space="preserve"> в 2018 году предусмотрено 93,0</w:t>
      </w:r>
      <w:r w:rsidRPr="003A05B8">
        <w:rPr>
          <w:sz w:val="28"/>
          <w:szCs w:val="28"/>
        </w:rPr>
        <w:t xml:space="preserve"> тыс. руб., по состояни</w:t>
      </w:r>
      <w:r>
        <w:rPr>
          <w:sz w:val="28"/>
          <w:szCs w:val="28"/>
        </w:rPr>
        <w:t>ю на 31.12.2018г. освоено 73,4</w:t>
      </w:r>
      <w:r w:rsidRPr="003A05B8">
        <w:rPr>
          <w:sz w:val="28"/>
          <w:szCs w:val="28"/>
        </w:rPr>
        <w:t xml:space="preserve"> тыс. руб., за счет которых проведена компенсация затрат 11 нанимателям муниципального жилого фонда на приобретение и установку приборов учета коммунальных ресурсов.</w:t>
      </w:r>
    </w:p>
    <w:p w:rsidR="003A05B8" w:rsidRPr="00B93414" w:rsidRDefault="003A05B8" w:rsidP="003A0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93414">
        <w:rPr>
          <w:sz w:val="28"/>
          <w:szCs w:val="28"/>
        </w:rPr>
        <w:t>Ис</w:t>
      </w:r>
      <w:r>
        <w:rPr>
          <w:sz w:val="28"/>
          <w:szCs w:val="28"/>
        </w:rPr>
        <w:t>полнение Программы составило 79</w:t>
      </w:r>
      <w:r w:rsidRPr="00B93414">
        <w:rPr>
          <w:sz w:val="28"/>
          <w:szCs w:val="28"/>
        </w:rPr>
        <w:t xml:space="preserve"> % от запланированных средств на 2018 год.</w:t>
      </w:r>
    </w:p>
    <w:p w:rsidR="000A3B0C" w:rsidRPr="003A05B8" w:rsidRDefault="000A3B0C" w:rsidP="003A05B8">
      <w:pPr>
        <w:jc w:val="both"/>
        <w:rPr>
          <w:sz w:val="28"/>
          <w:szCs w:val="28"/>
        </w:rPr>
      </w:pPr>
      <w:bookmarkStart w:id="0" w:name="_GoBack"/>
      <w:bookmarkEnd w:id="0"/>
    </w:p>
    <w:sectPr w:rsidR="000A3B0C" w:rsidRPr="003A05B8" w:rsidSect="002A31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4C9"/>
    <w:multiLevelType w:val="hybridMultilevel"/>
    <w:tmpl w:val="5CD02734"/>
    <w:lvl w:ilvl="0" w:tplc="4E50A0F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DAD1F1C"/>
    <w:multiLevelType w:val="hybridMultilevel"/>
    <w:tmpl w:val="7C9619E2"/>
    <w:lvl w:ilvl="0" w:tplc="424CDFA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03F4843"/>
    <w:multiLevelType w:val="hybridMultilevel"/>
    <w:tmpl w:val="CAD84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13A742F"/>
    <w:multiLevelType w:val="hybridMultilevel"/>
    <w:tmpl w:val="59B048E0"/>
    <w:lvl w:ilvl="0" w:tplc="B4E65E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007FE8"/>
    <w:multiLevelType w:val="hybridMultilevel"/>
    <w:tmpl w:val="768A2C7E"/>
    <w:lvl w:ilvl="0" w:tplc="4E50A0F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AB3493B"/>
    <w:multiLevelType w:val="hybridMultilevel"/>
    <w:tmpl w:val="43F0DBF0"/>
    <w:lvl w:ilvl="0" w:tplc="4E50A0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C5A31A8"/>
    <w:multiLevelType w:val="hybridMultilevel"/>
    <w:tmpl w:val="49E42DEE"/>
    <w:lvl w:ilvl="0" w:tplc="2EE2DED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E4E12BD"/>
    <w:multiLevelType w:val="hybridMultilevel"/>
    <w:tmpl w:val="0026FA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E6E4CCB"/>
    <w:multiLevelType w:val="hybridMultilevel"/>
    <w:tmpl w:val="BF98E614"/>
    <w:lvl w:ilvl="0" w:tplc="51DE37A6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4A42F98"/>
    <w:multiLevelType w:val="hybridMultilevel"/>
    <w:tmpl w:val="59322624"/>
    <w:lvl w:ilvl="0" w:tplc="55AAAF4A">
      <w:start w:val="1"/>
      <w:numFmt w:val="decimal"/>
      <w:suff w:val="space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669B06DD"/>
    <w:multiLevelType w:val="hybridMultilevel"/>
    <w:tmpl w:val="E3D2B5F0"/>
    <w:lvl w:ilvl="0" w:tplc="39FE0E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B0C"/>
    <w:rsid w:val="00082A40"/>
    <w:rsid w:val="000A3B0C"/>
    <w:rsid w:val="002A312D"/>
    <w:rsid w:val="002C7D01"/>
    <w:rsid w:val="00334A59"/>
    <w:rsid w:val="003736FC"/>
    <w:rsid w:val="003A05B8"/>
    <w:rsid w:val="003B199D"/>
    <w:rsid w:val="004E4190"/>
    <w:rsid w:val="00522664"/>
    <w:rsid w:val="006A6222"/>
    <w:rsid w:val="007B0B34"/>
    <w:rsid w:val="00813E02"/>
    <w:rsid w:val="00A06DC3"/>
    <w:rsid w:val="00A17E80"/>
    <w:rsid w:val="00A31D67"/>
    <w:rsid w:val="00B93414"/>
    <w:rsid w:val="00CC4D98"/>
    <w:rsid w:val="00D06DA2"/>
    <w:rsid w:val="00D7046C"/>
    <w:rsid w:val="00D86497"/>
    <w:rsid w:val="00E735CA"/>
    <w:rsid w:val="00F751B1"/>
    <w:rsid w:val="00F911FF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840A1-4D04-4B5F-8569-5663753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B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uiPriority w:val="99"/>
    <w:semiHidden/>
    <w:pPr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paragraph" w:customStyle="1" w:styleId="aa">
    <w:name w:val="Базовый"/>
    <w:uiPriority w:val="99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 А. А.</dc:creator>
  <cp:keywords/>
  <dc:description/>
  <cp:lastModifiedBy>Холодова Т. С.</cp:lastModifiedBy>
  <cp:revision>2</cp:revision>
  <cp:lastPrinted>2017-07-24T00:21:00Z</cp:lastPrinted>
  <dcterms:created xsi:type="dcterms:W3CDTF">2019-04-15T02:44:00Z</dcterms:created>
  <dcterms:modified xsi:type="dcterms:W3CDTF">2019-04-15T02:44:00Z</dcterms:modified>
</cp:coreProperties>
</file>