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22" w:rsidRDefault="00106E22" w:rsidP="00E91DEC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СОЦИАЛЬНАЯ РЕКЛАМА В ОБЛАСТИ ЭНЕРГОСБЕРЕЖЕНИЯ И ПОВЫШЕНИЯ ЭНЕРГЕТИЧЕСКОЙ ЭФФЕКТИВНОСТИ</w:t>
      </w:r>
    </w:p>
    <w:p w:rsidR="00106E22" w:rsidRDefault="00106E22" w:rsidP="00E91DEC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 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 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 ресурсы? Относительная доступность электроэнергии, тепла, горячей воды создают представление у многих людей о том, что эти блага появляются сами собой и они никогда не исчерпают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невозобновляемыми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 Отсутствие разумного подхода к использованию энергии очень быстро приведет к тому, что она станет менее доступной и более дорогой. 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 Потреблять энергию эффективно очень просто достаточно следовать этим советам.</w:t>
      </w:r>
    </w:p>
    <w:p w:rsidR="00106E22" w:rsidRDefault="00106E22" w:rsidP="00E91DEC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Экономия при освещении мест общего пользования</w:t>
      </w:r>
    </w:p>
    <w:p w:rsidR="00106E22" w:rsidRDefault="00106E22" w:rsidP="00E91DEC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Обычно при рассмотрении этого вопроса предлагают </w:t>
      </w:r>
      <w:hyperlink r:id="rId4" w:history="1">
        <w:r>
          <w:rPr>
            <w:rStyle w:val="a5"/>
            <w:rFonts w:ascii="Arial" w:hAnsi="Arial" w:cs="Arial"/>
            <w:color w:val="068BA9"/>
            <w:sz w:val="21"/>
            <w:szCs w:val="21"/>
            <w:u w:val="none"/>
          </w:rPr>
          <w:t>установку датчиков движения</w:t>
        </w:r>
      </w:hyperlink>
      <w:r>
        <w:rPr>
          <w:rFonts w:ascii="Arial" w:hAnsi="Arial" w:cs="Arial"/>
          <w:color w:val="333333"/>
          <w:sz w:val="21"/>
          <w:szCs w:val="21"/>
        </w:rPr>
        <w:t> и </w:t>
      </w:r>
      <w:hyperlink r:id="rId5" w:history="1">
        <w:r>
          <w:rPr>
            <w:rStyle w:val="a5"/>
            <w:rFonts w:ascii="Arial" w:hAnsi="Arial" w:cs="Arial"/>
            <w:color w:val="068BA9"/>
            <w:sz w:val="21"/>
            <w:szCs w:val="21"/>
            <w:u w:val="none"/>
          </w:rPr>
          <w:t>энергосберегающих ламп</w:t>
        </w:r>
      </w:hyperlink>
      <w:r>
        <w:rPr>
          <w:rFonts w:ascii="Arial" w:hAnsi="Arial" w:cs="Arial"/>
          <w:color w:val="333333"/>
          <w:sz w:val="21"/>
          <w:szCs w:val="21"/>
        </w:rPr>
        <w:t> на лестничных площадках и в подвалах. В этом случае цена вопроса вместе с затратами на установку может достигать нескольких тысяч и даже десятков тысяч рублей на подъезд.</w:t>
      </w:r>
    </w:p>
    <w:p w:rsidR="00106E22" w:rsidRDefault="00106E22" w:rsidP="00E91DEC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Простой способ заключается в том, что вы ставите </w:t>
      </w:r>
      <w:hyperlink r:id="rId6" w:history="1">
        <w:r>
          <w:rPr>
            <w:rStyle w:val="a5"/>
            <w:rFonts w:ascii="Arial" w:hAnsi="Arial" w:cs="Arial"/>
            <w:color w:val="068BA9"/>
            <w:sz w:val="21"/>
            <w:szCs w:val="21"/>
            <w:u w:val="none"/>
          </w:rPr>
          <w:t>полупроводниковый диод</w:t>
        </w:r>
      </w:hyperlink>
      <w:r>
        <w:rPr>
          <w:rFonts w:ascii="Arial" w:hAnsi="Arial" w:cs="Arial"/>
          <w:color w:val="333333"/>
          <w:sz w:val="21"/>
          <w:szCs w:val="21"/>
        </w:rPr>
        <w:t> (300В, 3А) в разрыв провода, включающего освещение в подъезде или подвале. Вся работа занимает 5 минут.</w:t>
      </w:r>
    </w:p>
    <w:p w:rsidR="00106E22" w:rsidRDefault="00106E22" w:rsidP="00E91DEC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Размер диода таков (например, 1N5404), что он помещается в корпусе выключателя. Его стоимость не превышает 3 рублей. Диод пропускает только одну полуволну сетевого напряжения. С уменьшением напряжения на лампах накаливания падает потребляемая ими мощность и резко возрастает срок их службы. Автор сам был свидетелем службы лампы накаливания, после такой коррекции, в течении 7 лет.</w:t>
      </w:r>
    </w:p>
    <w:p w:rsidR="00106E22" w:rsidRDefault="00106E22" w:rsidP="00E91DEC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Экономия электроэнергии на кухне</w:t>
      </w:r>
    </w:p>
    <w:p w:rsidR="00106E22" w:rsidRDefault="00106E22" w:rsidP="00E91DEC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Если вы пользуетесь электрочайником, то совсем не обязательно перед кипячением заливать его до краев. Налейте столько, сколько нужно вам сейчас. Домочадцы все равно поставят его разогреваться снова. И снова вы получите дополнительный расход электроэнергии. Мощность чайника обычно составляет 1.5-2 кВт. Это существенный вклад в месячное электропотребление.</w:t>
      </w:r>
    </w:p>
    <w:p w:rsidR="00106E22" w:rsidRDefault="00106E22" w:rsidP="00E91DEC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Если вы пользуетесь электроплитой, то вам следует знать, что при выборе посуды, которая не соответствует размерам плиты, теряется 5-10 процентов энергии, посуда с искривленным дном «ворует» до 40-60 процентов. Итак, дно посуды должно быть ровным и с размером, соответствующим диаметру конфорки.</w:t>
      </w:r>
    </w:p>
    <w:p w:rsidR="00106E22" w:rsidRDefault="00106E22" w:rsidP="00E91DEC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Помните, что быстрое испарение воды при кипении увеличивает время приготовления пищи на 30 процентов. После закипания жидкости нужно уменьшить мощность, подаваемую на конфорку.</w:t>
      </w:r>
    </w:p>
    <w:p w:rsidR="00106E22" w:rsidRDefault="00106E22" w:rsidP="00E91DEC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Экономия электроэнергии при стирке</w:t>
      </w:r>
    </w:p>
    <w:p w:rsidR="00106E22" w:rsidRDefault="00106E22" w:rsidP="00E91DEC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Читайте инструкции по обращению с бытовой техникой. Далеко не все машины выбирают оптимальное количество воды при неполной загрузке. Чем больше воды и чем больше температура стирки, тем больше энергии израсходует машина. При неполной загрузке машина перерасходует до 15 процентов энергии, при неверной программе стирки до 30 процентов.</w:t>
      </w:r>
    </w:p>
    <w:p w:rsidR="00106E22" w:rsidRDefault="00106E22" w:rsidP="00E91DEC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Энергосберегающие осветительные приборы в квартире</w:t>
      </w:r>
    </w:p>
    <w:p w:rsidR="00106E22" w:rsidRDefault="00106E22" w:rsidP="00E91DEC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Обычно в квартирах с длинными коридорами и на кухнях постоянно горит свет. В таких помещениях в первую очередь стоит заменить лампы накаливания на энергосберегающие. Эти </w:t>
      </w:r>
      <w:r>
        <w:rPr>
          <w:rFonts w:ascii="Arial" w:hAnsi="Arial" w:cs="Arial"/>
          <w:color w:val="333333"/>
          <w:sz w:val="21"/>
          <w:szCs w:val="21"/>
        </w:rPr>
        <w:lastRenderedPageBreak/>
        <w:t>лампы имеют гарантию, как минимум, один год. За это время они полностью окупятся и даже дадут экономию бюджета. Лампа мощностью в 14 Вт примерно соответствует 60 Вт лампе накаливания. Только выбирайте лампы известной фирмы.</w:t>
      </w:r>
    </w:p>
    <w:p w:rsidR="00106E22" w:rsidRDefault="00106E22" w:rsidP="00E91DEC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 существенному снижению электропотребления приведет использование светлых обоев и потолков, прозрачных светлых штор, умеренного количества мебели и цветов в комнате. Никогда не надо пренебрегать естественным освещением.</w:t>
      </w:r>
    </w:p>
    <w:p w:rsidR="00106E22" w:rsidRDefault="00106E22" w:rsidP="00E91DEC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Экономия электроэнергии при использовании холодильника</w:t>
      </w:r>
    </w:p>
    <w:p w:rsidR="00106E22" w:rsidRDefault="00106E22" w:rsidP="00E91DEC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Если вы покупаете новые бытовые приборы, то выбирайте их </w:t>
      </w:r>
      <w:hyperlink r:id="rId7" w:history="1">
        <w:r>
          <w:rPr>
            <w:rStyle w:val="a5"/>
            <w:rFonts w:ascii="Arial" w:hAnsi="Arial" w:cs="Arial"/>
            <w:color w:val="068BA9"/>
            <w:sz w:val="21"/>
            <w:szCs w:val="21"/>
            <w:u w:val="none"/>
          </w:rPr>
          <w:t>категории А</w:t>
        </w:r>
      </w:hyperlink>
      <w:r>
        <w:rPr>
          <w:rFonts w:ascii="Arial" w:hAnsi="Arial" w:cs="Arial"/>
          <w:color w:val="333333"/>
          <w:sz w:val="21"/>
          <w:szCs w:val="21"/>
        </w:rPr>
        <w:t>. Эти приборы, еще на этапе проектирования, разрабатывают как энергосберегающие.</w:t>
      </w:r>
    </w:p>
    <w:p w:rsidR="00106E22" w:rsidRDefault="00106E22" w:rsidP="00E91DEC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Если говорить о холодильниках, то их стоит устанавливать в самом затененном и прохладном месте квартиры. Если у вас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двухкомпрессорный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холодильник, и вы не используете одну из холодильных камер, отключите ее компрессор. Обычно автоматика холодильника это позволяет.</w:t>
      </w:r>
    </w:p>
    <w:p w:rsidR="00106E22" w:rsidRDefault="00106E22" w:rsidP="00E91DEC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Экономия электроэнергии при глажке белья</w:t>
      </w:r>
    </w:p>
    <w:p w:rsidR="00106E22" w:rsidRDefault="00106E22" w:rsidP="00E91DEC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Старайтесь не пересушивать белье, т.к. при его глажке потребуется более горячий утюг и больше времени для получения нужного результата. Еще одна «хитрость» позволяющая снизить затраты, это использование алюминиевой фольги, которая укладывается под ткань, закрывающую гладильную доску. Фольга не дает тепловой энергии рассеиваться и концентрирует ее в разглаживаемой ткани.</w:t>
      </w:r>
    </w:p>
    <w:p w:rsidR="00106E22" w:rsidRDefault="00106E22" w:rsidP="00E91DEC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Экономия энергии при уборке квартиры</w:t>
      </w:r>
    </w:p>
    <w:p w:rsidR="00106E22" w:rsidRDefault="00106E22" w:rsidP="00E91DEC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использовании пылесоса чаще выбрасывайте мусор из контейнера для его сбора, промывайте или меняйте фильтры для входящего и выходящего воздуха. Дополнительное аэродинамическое сопротивление приводит к перегреву двигателя пылесоса и резкому повышению потребления электроэнергии. Например, при заполнении контейнера для сбора пыли на 30%, энергопотребление растет на 40-50%.</w:t>
      </w:r>
    </w:p>
    <w:p w:rsidR="00106E22" w:rsidRDefault="00106E22" w:rsidP="00E91DEC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Экономия при отключении дежурного режима бытовой электроники</w:t>
      </w:r>
    </w:p>
    <w:p w:rsidR="00106E22" w:rsidRDefault="00106E22" w:rsidP="00E91DEC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Мало кто задумывается, что дежурный режим бытовых приборов – это дырка в кармане, через которую утекают ВАШИ деньги. Для примера, телевизор с диагональю 54 см «съедает» в дежурном режиме 9 кВт, музыкальный центр 8 кВт, видеоплеер 4 кВт и т.д.</w:t>
      </w:r>
    </w:p>
    <w:p w:rsidR="00106E22" w:rsidRDefault="00106E22" w:rsidP="00E91DEC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Посчитайте свои бытовые приборы, зачем им дежурный режим? Неужели так сложно нажать кнопку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вкл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откл</w:t>
      </w:r>
      <w:proofErr w:type="spellEnd"/>
      <w:r>
        <w:rPr>
          <w:rFonts w:ascii="Arial" w:hAnsi="Arial" w:cs="Arial"/>
          <w:color w:val="333333"/>
          <w:sz w:val="21"/>
          <w:szCs w:val="21"/>
        </w:rPr>
        <w:t>? Есть еще один аспект, они постоянно подключены к электросети и при ее аварии вы можете лишиться всего. Такие случаи бывали.</w:t>
      </w:r>
    </w:p>
    <w:p w:rsidR="00106E22" w:rsidRDefault="00106E22" w:rsidP="00E91DEC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Экономия при отключении зарядных устройств сотовых телефонов</w:t>
      </w:r>
    </w:p>
    <w:p w:rsidR="00106E22" w:rsidRDefault="00106E22" w:rsidP="00E91DEC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Конечно, потери от того, что эти устройства постоянно включены в розетку, не так велики, как от прочей бытовой техники. Однако, 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зарядники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» являются </w:t>
      </w:r>
      <w:hyperlink r:id="rId8" w:history="1">
        <w:r>
          <w:rPr>
            <w:rStyle w:val="a5"/>
            <w:rFonts w:ascii="Arial" w:hAnsi="Arial" w:cs="Arial"/>
            <w:color w:val="068BA9"/>
            <w:sz w:val="21"/>
            <w:szCs w:val="21"/>
            <w:u w:val="none"/>
          </w:rPr>
          <w:t>импульсными источниками питания</w:t>
        </w:r>
      </w:hyperlink>
      <w:r>
        <w:rPr>
          <w:rFonts w:ascii="Arial" w:hAnsi="Arial" w:cs="Arial"/>
          <w:color w:val="333333"/>
          <w:sz w:val="21"/>
          <w:szCs w:val="21"/>
        </w:rPr>
        <w:t>, такие устройства «не любят» работать без нагрузки. Когда к ним не подключен сотовый, плеер, ноутбук и т.д. такие приборы греются, выходят из строя и могут привести к пожару!</w:t>
      </w:r>
    </w:p>
    <w:p w:rsidR="00106E22" w:rsidRDefault="00106E22" w:rsidP="00E91DEC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Компьютер интернет и т.д.</w:t>
      </w:r>
    </w:p>
    <w:p w:rsidR="00106E22" w:rsidRDefault="00106E22" w:rsidP="00E91DEC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Если вы не пользуетесь компьютером, например, ушли на работу или на учебу, благоразумно отключить дорогостоящую технику. Этим вы продлите ресурс оборудования и снизите энергопотребление квартиры. Кроме того, уж точно никто не сможет украсть ваши данные и наработки в ваше отсутствие, ведь компьютер будет обесточен.</w:t>
      </w:r>
    </w:p>
    <w:p w:rsidR="00106E22" w:rsidRDefault="00106E22" w:rsidP="00E91DEC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Выводы</w:t>
      </w:r>
    </w:p>
    <w:p w:rsidR="00106E22" w:rsidRDefault="00106E22" w:rsidP="00E91DEC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Если следовать хотя бы нескольким правилам из этого списка, вы сможете не только сберечь энергию и деньги из вашего кошелька, но и помочь облагородить нашу планету. А это – самый лучший вклад в будущее.</w:t>
      </w:r>
    </w:p>
    <w:p w:rsidR="009C6858" w:rsidRDefault="00106E22" w:rsidP="00E91DEC">
      <w:pPr>
        <w:pStyle w:val="a3"/>
        <w:shd w:val="clear" w:color="auto" w:fill="FFFFFF"/>
        <w:spacing w:before="0" w:beforeAutospacing="0" w:after="150" w:afterAutospacing="0"/>
        <w:ind w:left="-567" w:firstLine="567"/>
      </w:pPr>
      <w:r>
        <w:rPr>
          <w:rFonts w:ascii="Arial" w:hAnsi="Arial" w:cs="Arial"/>
          <w:color w:val="333333"/>
          <w:sz w:val="21"/>
          <w:szCs w:val="21"/>
        </w:rPr>
        <w:t>Наверняка вы сможете предложить еще способы </w:t>
      </w:r>
      <w:hyperlink r:id="rId9" w:history="1">
        <w:r>
          <w:rPr>
            <w:rStyle w:val="a5"/>
            <w:rFonts w:ascii="Arial" w:hAnsi="Arial" w:cs="Arial"/>
            <w:color w:val="068BA9"/>
            <w:sz w:val="21"/>
            <w:szCs w:val="21"/>
            <w:u w:val="none"/>
          </w:rPr>
          <w:t>экономии энергии</w:t>
        </w:r>
      </w:hyperlink>
      <w:r>
        <w:rPr>
          <w:rFonts w:ascii="Arial" w:hAnsi="Arial" w:cs="Arial"/>
          <w:color w:val="333333"/>
          <w:sz w:val="21"/>
          <w:szCs w:val="21"/>
        </w:rPr>
        <w:t> в быту. Тренируйте свой мозг и делитесь результатами с ближними. Самое большое счастье в жизни – это счастье человеческого общения!</w:t>
      </w:r>
      <w:bookmarkStart w:id="0" w:name="_GoBack"/>
      <w:bookmarkEnd w:id="0"/>
    </w:p>
    <w:sectPr w:rsidR="009C6858" w:rsidSect="00E91DE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DC"/>
    <w:rsid w:val="00106E22"/>
    <w:rsid w:val="009C6858"/>
    <w:rsid w:val="00C877DC"/>
    <w:rsid w:val="00E9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911D6-21F2-4F2D-8FAE-64439E48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6E22"/>
    <w:rPr>
      <w:b/>
      <w:bCs/>
    </w:rPr>
  </w:style>
  <w:style w:type="character" w:styleId="a5">
    <w:name w:val="Hyperlink"/>
    <w:basedOn w:val="a0"/>
    <w:uiPriority w:val="99"/>
    <w:semiHidden/>
    <w:unhideWhenUsed/>
    <w:rsid w:val="00106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rik.info/main/praktika/400-kak-sdelat-blok-pitaniya-iz-elektronnogo-transformator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lectrik.info/main/news/363-harakteristiki-klassov-energeticheskoy-effektivnosti-bytovoy-tehnik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ectrik.info/main/school/690-kak-ustroeny-i-rabotayut-poluprovodnikovye-diod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lectrik.info/main/master/192-dostoinstva-i-nedostatki-yenergosberegayushhix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lectrik.info/main/master/101-kak-pravilno-podklyuchit-datchik-dvizheniya-dlya.html" TargetMode="External"/><Relationship Id="rId9" Type="http://schemas.openxmlformats.org/officeDocument/2006/relationships/hyperlink" Target="http://electrik.info/main/master/880-kak-ekonomit-elektroenergiyu-v-kvartire-i-chastnom-do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В. В.</dc:creator>
  <cp:keywords/>
  <dc:description/>
  <cp:lastModifiedBy>Парамонов В. В.</cp:lastModifiedBy>
  <cp:revision>2</cp:revision>
  <dcterms:created xsi:type="dcterms:W3CDTF">2018-01-30T03:12:00Z</dcterms:created>
  <dcterms:modified xsi:type="dcterms:W3CDTF">2018-01-30T03:12:00Z</dcterms:modified>
</cp:coreProperties>
</file>