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0" w:rsidRPr="00A74AF4" w:rsidRDefault="00BC4FE0" w:rsidP="00BC4FE0">
      <w:pPr>
        <w:spacing w:after="0"/>
        <w:rPr>
          <w:rFonts w:ascii="Times New Roman" w:hAnsi="Times New Roman"/>
        </w:rPr>
      </w:pPr>
    </w:p>
    <w:p w:rsidR="00BC4FE0" w:rsidRPr="00A74AF4" w:rsidRDefault="00BC4FE0" w:rsidP="00BC4FE0">
      <w:pPr>
        <w:spacing w:after="0"/>
        <w:rPr>
          <w:rFonts w:ascii="Times New Roman" w:hAnsi="Times New Roman"/>
        </w:rPr>
      </w:pPr>
      <w:r w:rsidRPr="00A74AF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-241935</wp:posOffset>
            </wp:positionV>
            <wp:extent cx="810260" cy="933450"/>
            <wp:effectExtent l="19050" t="0" r="8890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FE0" w:rsidRPr="00A74AF4" w:rsidRDefault="00BC4FE0" w:rsidP="00BC4FE0">
      <w:pPr>
        <w:spacing w:after="0"/>
        <w:rPr>
          <w:rFonts w:ascii="Times New Roman" w:hAnsi="Times New Roman"/>
        </w:rPr>
      </w:pPr>
    </w:p>
    <w:p w:rsidR="00BC4FE0" w:rsidRPr="00A74AF4" w:rsidRDefault="00BC4FE0" w:rsidP="00BC4FE0">
      <w:pPr>
        <w:spacing w:after="0"/>
        <w:rPr>
          <w:rFonts w:ascii="Times New Roman" w:hAnsi="Times New Roman"/>
        </w:rPr>
      </w:pPr>
    </w:p>
    <w:p w:rsidR="00BC4FE0" w:rsidRDefault="00BC4FE0" w:rsidP="00BC4FE0">
      <w:pPr>
        <w:pStyle w:val="8"/>
        <w:rPr>
          <w:sz w:val="28"/>
          <w:szCs w:val="28"/>
        </w:rPr>
      </w:pPr>
    </w:p>
    <w:p w:rsidR="00BC4FE0" w:rsidRPr="00A74AF4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BC4FE0" w:rsidRDefault="00BC4FE0" w:rsidP="00BC4FE0">
      <w:pPr>
        <w:pStyle w:val="8"/>
        <w:rPr>
          <w:sz w:val="28"/>
          <w:szCs w:val="28"/>
        </w:rPr>
      </w:pPr>
      <w:r w:rsidRPr="00A74AF4">
        <w:rPr>
          <w:sz w:val="28"/>
          <w:szCs w:val="28"/>
        </w:rPr>
        <w:t xml:space="preserve">ПРОВИДЕНСКОГО </w:t>
      </w:r>
      <w:r w:rsidR="006674DB">
        <w:rPr>
          <w:sz w:val="28"/>
          <w:szCs w:val="28"/>
        </w:rPr>
        <w:t>ГОРОДСКОГО ОКРУГА</w:t>
      </w:r>
    </w:p>
    <w:p w:rsidR="00BC4FE0" w:rsidRPr="00A74AF4" w:rsidRDefault="00BC4FE0" w:rsidP="00BC4FE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C4FE0" w:rsidRPr="00A74AF4" w:rsidRDefault="00BC4FE0" w:rsidP="00BC4FE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44BCA" w:rsidTr="00344BCA">
        <w:tc>
          <w:tcPr>
            <w:tcW w:w="3190" w:type="dxa"/>
          </w:tcPr>
          <w:p w:rsidR="00344BCA" w:rsidRPr="00344BCA" w:rsidRDefault="00344BCA" w:rsidP="00127954">
            <w:pPr>
              <w:tabs>
                <w:tab w:val="left" w:pos="4848"/>
                <w:tab w:val="left" w:pos="80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76717">
              <w:rPr>
                <w:rFonts w:ascii="Times New Roman" w:hAnsi="Times New Roman"/>
                <w:sz w:val="24"/>
                <w:szCs w:val="24"/>
              </w:rPr>
              <w:t>0</w:t>
            </w:r>
            <w:r w:rsidR="00127954">
              <w:rPr>
                <w:rFonts w:ascii="Times New Roman" w:hAnsi="Times New Roman"/>
                <w:sz w:val="24"/>
                <w:szCs w:val="24"/>
              </w:rPr>
              <w:t>9 января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27954">
              <w:rPr>
                <w:rFonts w:ascii="Times New Roman" w:hAnsi="Times New Roman"/>
                <w:sz w:val="24"/>
                <w:szCs w:val="24"/>
              </w:rPr>
              <w:t>8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44BCA" w:rsidRPr="00344BCA" w:rsidRDefault="00344BCA" w:rsidP="000D481E">
            <w:pPr>
              <w:tabs>
                <w:tab w:val="left" w:pos="4848"/>
                <w:tab w:val="left" w:pos="80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27954">
              <w:rPr>
                <w:rFonts w:ascii="Times New Roman" w:hAnsi="Times New Roman"/>
                <w:sz w:val="24"/>
                <w:szCs w:val="24"/>
              </w:rPr>
              <w:t>0</w:t>
            </w:r>
            <w:r w:rsidR="000D4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44BCA" w:rsidRPr="00344BCA" w:rsidRDefault="00344BCA" w:rsidP="00344BCA">
            <w:pPr>
              <w:tabs>
                <w:tab w:val="left" w:pos="4848"/>
                <w:tab w:val="left" w:pos="802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4BCA">
              <w:rPr>
                <w:rFonts w:ascii="Times New Roman" w:hAnsi="Times New Roman"/>
                <w:sz w:val="24"/>
                <w:szCs w:val="24"/>
              </w:rPr>
              <w:t>.г.т. Провидения</w:t>
            </w:r>
          </w:p>
        </w:tc>
      </w:tr>
    </w:tbl>
    <w:p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p w:rsidR="00BC4FE0" w:rsidRPr="00A74AF4" w:rsidRDefault="00BC4FE0" w:rsidP="00BC4FE0">
      <w:pPr>
        <w:shd w:val="clear" w:color="auto" w:fill="FFFFFF"/>
        <w:tabs>
          <w:tab w:val="left" w:pos="4848"/>
          <w:tab w:val="left" w:pos="8021"/>
        </w:tabs>
        <w:spacing w:after="0"/>
        <w:rPr>
          <w:rFonts w:ascii="Times New Roman" w:hAnsi="Times New Roman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820"/>
      </w:tblGrid>
      <w:tr w:rsidR="00BC4FE0" w:rsidRPr="00A74AF4" w:rsidTr="00344BCA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C4FE0" w:rsidRPr="006674DB" w:rsidRDefault="00BC4FE0" w:rsidP="00F40FA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74DB">
              <w:rPr>
                <w:rFonts w:ascii="Times New Roman" w:hAnsi="Times New Roman"/>
                <w:sz w:val="27"/>
                <w:szCs w:val="27"/>
              </w:rPr>
              <w:t>О</w:t>
            </w:r>
            <w:r w:rsidR="000D481E">
              <w:rPr>
                <w:rFonts w:ascii="Times New Roman" w:hAnsi="Times New Roman"/>
                <w:sz w:val="27"/>
                <w:szCs w:val="27"/>
              </w:rPr>
              <w:t xml:space="preserve"> признании постановления Администрации Провиденского городского округа от 22 сентября 2017 г. № 298</w:t>
            </w:r>
            <w:r w:rsidR="00C23E66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 w:rsidR="00C23E66" w:rsidRPr="00C23E66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proofErr w:type="gramStart"/>
            <w:r w:rsidR="00C23E66" w:rsidRPr="00C23E66">
              <w:rPr>
                <w:rFonts w:ascii="Times New Roman" w:hAnsi="Times New Roman" w:cs="Times New Roman"/>
                <w:sz w:val="27"/>
                <w:szCs w:val="27"/>
              </w:rPr>
              <w:t>порядка ведения реестра муниципальных нормативных</w:t>
            </w:r>
            <w:r w:rsidR="00C23E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3E66" w:rsidRPr="00C23E66">
              <w:rPr>
                <w:rFonts w:ascii="Times New Roman" w:hAnsi="Times New Roman" w:cs="Times New Roman"/>
                <w:sz w:val="27"/>
                <w:szCs w:val="27"/>
              </w:rPr>
              <w:t>правовых актов органов исполнительной власти</w:t>
            </w:r>
            <w:proofErr w:type="gramEnd"/>
            <w:r w:rsidR="00C23E66" w:rsidRPr="00C23E66">
              <w:rPr>
                <w:rFonts w:ascii="Times New Roman" w:hAnsi="Times New Roman" w:cs="Times New Roman"/>
                <w:sz w:val="27"/>
                <w:szCs w:val="27"/>
              </w:rPr>
              <w:t xml:space="preserve"> Провиденского городского округа</w:t>
            </w:r>
            <w:r w:rsidR="00C23E6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F40F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40FAF">
              <w:rPr>
                <w:rFonts w:ascii="Times New Roman" w:hAnsi="Times New Roman"/>
                <w:sz w:val="27"/>
                <w:szCs w:val="27"/>
              </w:rPr>
              <w:t>утратившим силу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4FE0" w:rsidRPr="00A74AF4" w:rsidRDefault="00BC4FE0" w:rsidP="00B642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sz w:val="27"/>
          <w:szCs w:val="27"/>
        </w:rPr>
      </w:pPr>
    </w:p>
    <w:p w:rsidR="00BC4FE0" w:rsidRPr="00A74AF4" w:rsidRDefault="00BC4FE0" w:rsidP="00BC4FE0">
      <w:pPr>
        <w:pStyle w:val="Style4"/>
        <w:widowControl/>
        <w:tabs>
          <w:tab w:val="left" w:pos="9355"/>
        </w:tabs>
        <w:spacing w:line="317" w:lineRule="exact"/>
        <w:ind w:firstLine="709"/>
        <w:rPr>
          <w:rStyle w:val="FontStyle31"/>
          <w:sz w:val="27"/>
          <w:szCs w:val="27"/>
        </w:rPr>
      </w:pPr>
    </w:p>
    <w:p w:rsidR="00BC4FE0" w:rsidRDefault="00BC4FE0" w:rsidP="0034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74DB">
        <w:rPr>
          <w:rFonts w:ascii="Times New Roman" w:hAnsi="Times New Roman" w:cs="Times New Roman"/>
          <w:sz w:val="27"/>
          <w:szCs w:val="27"/>
        </w:rPr>
        <w:t>В целях</w:t>
      </w:r>
      <w:r w:rsidR="00C23E66">
        <w:rPr>
          <w:rFonts w:ascii="Times New Roman" w:hAnsi="Times New Roman" w:cs="Times New Roman"/>
          <w:sz w:val="27"/>
          <w:szCs w:val="27"/>
        </w:rPr>
        <w:t xml:space="preserve"> приведения муниципальн</w:t>
      </w:r>
      <w:r w:rsidR="00F40FAF">
        <w:rPr>
          <w:rFonts w:ascii="Times New Roman" w:hAnsi="Times New Roman" w:cs="Times New Roman"/>
          <w:sz w:val="27"/>
          <w:szCs w:val="27"/>
        </w:rPr>
        <w:t>ых</w:t>
      </w:r>
      <w:r w:rsidR="00C23E66">
        <w:rPr>
          <w:rFonts w:ascii="Times New Roman" w:hAnsi="Times New Roman" w:cs="Times New Roman"/>
          <w:sz w:val="27"/>
          <w:szCs w:val="27"/>
        </w:rPr>
        <w:t xml:space="preserve"> нормативных правовых актов органов местного самоуправления Провиденского городского округа в соответствие действующему законодательству</w:t>
      </w:r>
      <w:r w:rsidR="006674DB">
        <w:rPr>
          <w:rFonts w:ascii="Times New Roman" w:hAnsi="Times New Roman" w:cs="Times New Roman"/>
          <w:sz w:val="27"/>
          <w:szCs w:val="27"/>
        </w:rPr>
        <w:t xml:space="preserve">, </w:t>
      </w:r>
      <w:r w:rsidR="00127954">
        <w:rPr>
          <w:rFonts w:ascii="Times New Roman" w:hAnsi="Times New Roman" w:cs="Times New Roman"/>
          <w:sz w:val="27"/>
          <w:szCs w:val="27"/>
        </w:rPr>
        <w:t>А</w:t>
      </w:r>
      <w:r w:rsidR="006674DB">
        <w:rPr>
          <w:rFonts w:ascii="Times New Roman" w:hAnsi="Times New Roman" w:cs="Times New Roman"/>
          <w:sz w:val="27"/>
          <w:szCs w:val="27"/>
        </w:rPr>
        <w:t xml:space="preserve">дминистрация Провиденского городского округа </w:t>
      </w:r>
    </w:p>
    <w:p w:rsidR="006674DB" w:rsidRDefault="006674DB" w:rsidP="00BC4F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74DB" w:rsidRPr="006674DB" w:rsidRDefault="006674DB" w:rsidP="006674D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674D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C4FE0" w:rsidRDefault="00BC4FE0" w:rsidP="00B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485" w:rsidRPr="00F40FAF" w:rsidRDefault="00F40FAF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Администрации Провиденского городского округа от 22 сентября 2017 г. № 298 «</w:t>
      </w:r>
      <w:r w:rsidRPr="00C23E66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Pr="00C23E66">
        <w:rPr>
          <w:rFonts w:ascii="Times New Roman" w:hAnsi="Times New Roman" w:cs="Times New Roman"/>
          <w:sz w:val="27"/>
          <w:szCs w:val="27"/>
        </w:rPr>
        <w:t>порядка ведения реестра муниципальных нормативных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3E66">
        <w:rPr>
          <w:rFonts w:ascii="Times New Roman" w:hAnsi="Times New Roman" w:cs="Times New Roman"/>
          <w:sz w:val="27"/>
          <w:szCs w:val="27"/>
        </w:rPr>
        <w:t>правовых актов органов исполнительной власти</w:t>
      </w:r>
      <w:proofErr w:type="gramEnd"/>
      <w:r w:rsidRPr="00C23E66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» признать </w:t>
      </w:r>
      <w:r>
        <w:rPr>
          <w:rFonts w:ascii="Times New Roman" w:hAnsi="Times New Roman"/>
          <w:sz w:val="27"/>
          <w:szCs w:val="27"/>
        </w:rPr>
        <w:t>утратившим силу.</w:t>
      </w:r>
    </w:p>
    <w:p w:rsidR="00F40FAF" w:rsidRPr="00F40FAF" w:rsidRDefault="00F40FAF" w:rsidP="00F40FAF">
      <w:pPr>
        <w:pStyle w:val="a4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F40FAF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7" w:history="1">
        <w:r w:rsidRPr="00F40FAF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40FAF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40FAF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provadm</w:t>
        </w:r>
        <w:proofErr w:type="spellEnd"/>
        <w:r w:rsidRPr="00F40FAF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F40FAF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F40FAF" w:rsidRPr="000A19E6" w:rsidRDefault="00F40FAF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Настоящее постановление вступает в силу со дня обнародования.</w:t>
      </w:r>
    </w:p>
    <w:p w:rsidR="000B4F0F" w:rsidRDefault="000B4F0F" w:rsidP="009E748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F40FAF">
        <w:rPr>
          <w:rFonts w:ascii="Times New Roman" w:hAnsi="Times New Roman" w:cs="Times New Roman"/>
          <w:sz w:val="27"/>
          <w:szCs w:val="27"/>
        </w:rPr>
        <w:t>возложить на организационно-правовое управление Администрации Провиденского городского округа (Рекун Д.В.).</w:t>
      </w:r>
    </w:p>
    <w:p w:rsidR="000B4F0F" w:rsidRDefault="000B4F0F" w:rsidP="009E74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4F0F" w:rsidRDefault="000B4F0F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19E6" w:rsidRDefault="000A19E6" w:rsidP="000B4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4F0F" w:rsidTr="000B4F0F">
        <w:tc>
          <w:tcPr>
            <w:tcW w:w="4785" w:type="dxa"/>
          </w:tcPr>
          <w:p w:rsidR="000B4F0F" w:rsidRDefault="000B4F0F" w:rsidP="000B4F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0B4F0F" w:rsidRDefault="000B4F0F" w:rsidP="000B4F0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С.А.Шестопалов</w:t>
            </w:r>
          </w:p>
        </w:tc>
      </w:tr>
    </w:tbl>
    <w:p w:rsidR="00F40FAF" w:rsidRDefault="00F40FAF" w:rsidP="009A7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0FAF" w:rsidSect="00F4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184F"/>
    <w:multiLevelType w:val="hybridMultilevel"/>
    <w:tmpl w:val="6606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024E"/>
    <w:multiLevelType w:val="hybridMultilevel"/>
    <w:tmpl w:val="0AAE2A5A"/>
    <w:lvl w:ilvl="0" w:tplc="4EA2F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0E2"/>
    <w:rsid w:val="00027F46"/>
    <w:rsid w:val="00031CC5"/>
    <w:rsid w:val="00055083"/>
    <w:rsid w:val="00081CC0"/>
    <w:rsid w:val="000A19E6"/>
    <w:rsid w:val="000B4F0F"/>
    <w:rsid w:val="000D481E"/>
    <w:rsid w:val="00127954"/>
    <w:rsid w:val="00176717"/>
    <w:rsid w:val="001F70E2"/>
    <w:rsid w:val="00207282"/>
    <w:rsid w:val="0024008D"/>
    <w:rsid w:val="002474BB"/>
    <w:rsid w:val="00254B4E"/>
    <w:rsid w:val="002E3B55"/>
    <w:rsid w:val="002E7A3D"/>
    <w:rsid w:val="002F2D66"/>
    <w:rsid w:val="00344BCA"/>
    <w:rsid w:val="003827DE"/>
    <w:rsid w:val="003F5594"/>
    <w:rsid w:val="00456F16"/>
    <w:rsid w:val="004D71F4"/>
    <w:rsid w:val="0050742F"/>
    <w:rsid w:val="0057465D"/>
    <w:rsid w:val="005A26F2"/>
    <w:rsid w:val="00620CDA"/>
    <w:rsid w:val="00641F78"/>
    <w:rsid w:val="006674DB"/>
    <w:rsid w:val="006A66B5"/>
    <w:rsid w:val="00711516"/>
    <w:rsid w:val="007D4EA6"/>
    <w:rsid w:val="007E7AE3"/>
    <w:rsid w:val="00801EBA"/>
    <w:rsid w:val="008B230C"/>
    <w:rsid w:val="009046BB"/>
    <w:rsid w:val="009560E6"/>
    <w:rsid w:val="009A7C25"/>
    <w:rsid w:val="009C7F67"/>
    <w:rsid w:val="009D2DBE"/>
    <w:rsid w:val="009E7485"/>
    <w:rsid w:val="00A050A3"/>
    <w:rsid w:val="00A22ACB"/>
    <w:rsid w:val="00A276FD"/>
    <w:rsid w:val="00A55620"/>
    <w:rsid w:val="00A876C7"/>
    <w:rsid w:val="00B4569B"/>
    <w:rsid w:val="00B54A7E"/>
    <w:rsid w:val="00B772B2"/>
    <w:rsid w:val="00B930F5"/>
    <w:rsid w:val="00BC4FE0"/>
    <w:rsid w:val="00BF2510"/>
    <w:rsid w:val="00C23E66"/>
    <w:rsid w:val="00C42FFB"/>
    <w:rsid w:val="00C63088"/>
    <w:rsid w:val="00CA0971"/>
    <w:rsid w:val="00D67C4E"/>
    <w:rsid w:val="00E62A2F"/>
    <w:rsid w:val="00EA07A3"/>
    <w:rsid w:val="00EB2C0F"/>
    <w:rsid w:val="00EB3BBD"/>
    <w:rsid w:val="00EB4E89"/>
    <w:rsid w:val="00F257B3"/>
    <w:rsid w:val="00F40FAF"/>
    <w:rsid w:val="00F430F0"/>
    <w:rsid w:val="00F74018"/>
    <w:rsid w:val="00F96D3A"/>
    <w:rsid w:val="00FA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B"/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BF251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Не полужирный"/>
    <w:rsid w:val="00BF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a"/>
    <w:rsid w:val="00BF25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b">
    <w:name w:val="Body Text Indent"/>
    <w:basedOn w:val="a"/>
    <w:link w:val="ac"/>
    <w:uiPriority w:val="99"/>
    <w:rsid w:val="00F40FA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40F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4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BC4F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BC4FE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4">
    <w:name w:val="Style4"/>
    <w:basedOn w:val="a"/>
    <w:uiPriority w:val="99"/>
    <w:rsid w:val="00BC4FE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C4FE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674DB"/>
    <w:pPr>
      <w:ind w:left="720"/>
      <w:contextualSpacing/>
    </w:pPr>
  </w:style>
  <w:style w:type="paragraph" w:styleId="a5">
    <w:name w:val="Normal (Web)"/>
    <w:basedOn w:val="a"/>
    <w:uiPriority w:val="99"/>
    <w:rsid w:val="00B9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930F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74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740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9E6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BF251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pt">
    <w:name w:val="Основной текст + 11 pt;Не полужирный"/>
    <w:rsid w:val="00BF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a"/>
    <w:rsid w:val="00BF251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1082-A762-4140-A89E-895B27DC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Отдел-кадров</cp:lastModifiedBy>
  <cp:revision>6</cp:revision>
  <cp:lastPrinted>2019-01-08T22:20:00Z</cp:lastPrinted>
  <dcterms:created xsi:type="dcterms:W3CDTF">2019-01-08T21:25:00Z</dcterms:created>
  <dcterms:modified xsi:type="dcterms:W3CDTF">2019-04-10T22:56:00Z</dcterms:modified>
</cp:coreProperties>
</file>