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Ind w:w="-449" w:type="dxa"/>
        <w:tblLayout w:type="fixed"/>
        <w:tblLook w:val="000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101952" w:rsidP="002C5AF1">
            <w:r>
              <w:t>от 13</w:t>
            </w:r>
            <w:r w:rsidR="00994431">
              <w:t xml:space="preserve"> февраля 2019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414894" w:rsidRDefault="004B4517" w:rsidP="00E87701">
            <w:pPr>
              <w:ind w:firstLine="989"/>
            </w:pPr>
            <w:r w:rsidRPr="00414894">
              <w:t>№</w:t>
            </w:r>
            <w:r w:rsidR="00645710">
              <w:t>38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4B4517" w:rsidRPr="004E1C23" w:rsidTr="008956B2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4E1C23" w:rsidRDefault="00101952" w:rsidP="00994431">
            <w:pPr>
              <w:jc w:val="both"/>
              <w:rPr>
                <w:sz w:val="27"/>
                <w:szCs w:val="27"/>
              </w:rPr>
            </w:pPr>
            <w:r w:rsidRPr="004E1C23">
              <w:rPr>
                <w:sz w:val="27"/>
                <w:szCs w:val="27"/>
              </w:rPr>
              <w:t>Об утверждении Порядка зачисления и ра</w:t>
            </w:r>
            <w:r w:rsidR="008F2C2A">
              <w:rPr>
                <w:sz w:val="27"/>
                <w:szCs w:val="27"/>
              </w:rPr>
              <w:t>сходования платы за пользование жилым помещением</w:t>
            </w:r>
            <w:r w:rsidRPr="004E1C23">
              <w:rPr>
                <w:sz w:val="27"/>
                <w:szCs w:val="27"/>
              </w:rPr>
              <w:t xml:space="preserve"> (платы за наем) муниципального жилищного фонда</w:t>
            </w:r>
          </w:p>
        </w:tc>
      </w:tr>
    </w:tbl>
    <w:p w:rsidR="000C4B00" w:rsidRPr="004E1C23" w:rsidRDefault="000C4B00" w:rsidP="0064571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E1C23">
        <w:rPr>
          <w:rFonts w:ascii="Times New Roman" w:hAnsi="Times New Roman" w:cs="Times New Roman"/>
          <w:b w:val="0"/>
          <w:color w:val="auto"/>
          <w:sz w:val="27"/>
          <w:szCs w:val="27"/>
        </w:rPr>
        <w:t>В соответствии с Жилищным кодексом Российской Федерации, с Бюджетным кодексом Российской Федерации, руководствуясь Уставом Провиденского городского округа, Администрация Провиденского городского округа</w:t>
      </w:r>
    </w:p>
    <w:p w:rsidR="00B602A8" w:rsidRPr="004E1C23" w:rsidRDefault="00B602A8" w:rsidP="00994431">
      <w:pPr>
        <w:rPr>
          <w:b/>
          <w:bCs/>
          <w:sz w:val="27"/>
          <w:szCs w:val="27"/>
        </w:rPr>
      </w:pPr>
    </w:p>
    <w:p w:rsidR="004B4517" w:rsidRPr="004E1C23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4E1C23">
        <w:rPr>
          <w:b/>
          <w:bCs/>
          <w:sz w:val="27"/>
          <w:szCs w:val="27"/>
        </w:rPr>
        <w:t>ПОСТАНОВЛ</w:t>
      </w:r>
      <w:r w:rsidR="00936F0F" w:rsidRPr="004E1C23">
        <w:rPr>
          <w:b/>
          <w:bCs/>
          <w:sz w:val="27"/>
          <w:szCs w:val="27"/>
        </w:rPr>
        <w:t>Я</w:t>
      </w:r>
      <w:r w:rsidRPr="004E1C23">
        <w:rPr>
          <w:b/>
          <w:bCs/>
          <w:sz w:val="27"/>
          <w:szCs w:val="27"/>
        </w:rPr>
        <w:t>ЕТ:</w:t>
      </w:r>
    </w:p>
    <w:p w:rsidR="00233A06" w:rsidRPr="004E1C23" w:rsidRDefault="00233A06" w:rsidP="003C126F">
      <w:pPr>
        <w:spacing w:line="276" w:lineRule="auto"/>
        <w:rPr>
          <w:sz w:val="27"/>
          <w:szCs w:val="27"/>
        </w:rPr>
      </w:pPr>
    </w:p>
    <w:p w:rsidR="004451EE" w:rsidRPr="004451EE" w:rsidRDefault="004E1C23" w:rsidP="00994431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bookmarkStart w:id="0" w:name="sub_2"/>
      <w:r w:rsidRPr="004451EE">
        <w:rPr>
          <w:sz w:val="27"/>
          <w:szCs w:val="27"/>
        </w:rPr>
        <w:t xml:space="preserve">Утвердить Порядок </w:t>
      </w:r>
      <w:bookmarkEnd w:id="0"/>
      <w:r w:rsidRPr="004451EE">
        <w:rPr>
          <w:color w:val="000000"/>
          <w:sz w:val="27"/>
          <w:szCs w:val="27"/>
        </w:rPr>
        <w:t>зачисления и расходования платы за жилое помещение (платы за наем) муниципального жилищного фонда</w:t>
      </w:r>
      <w:r w:rsidR="00CB3848">
        <w:rPr>
          <w:color w:val="000000"/>
          <w:sz w:val="27"/>
          <w:szCs w:val="27"/>
        </w:rPr>
        <w:t>,</w:t>
      </w:r>
      <w:r w:rsidRPr="004451EE">
        <w:rPr>
          <w:color w:val="000000"/>
          <w:sz w:val="27"/>
          <w:szCs w:val="27"/>
        </w:rPr>
        <w:t xml:space="preserve"> согласно Приложению к настоящему постановлению</w:t>
      </w:r>
      <w:r w:rsidRPr="004451EE">
        <w:rPr>
          <w:sz w:val="27"/>
          <w:szCs w:val="27"/>
        </w:rPr>
        <w:t xml:space="preserve"> </w:t>
      </w:r>
    </w:p>
    <w:p w:rsidR="004B4517" w:rsidRPr="008F2C2A" w:rsidRDefault="004451EE" w:rsidP="008F2C2A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4451EE">
        <w:rPr>
          <w:sz w:val="27"/>
          <w:szCs w:val="27"/>
        </w:rPr>
        <w:t>Признать утратившим силу</w:t>
      </w:r>
      <w:r w:rsidR="008F2C2A">
        <w:rPr>
          <w:sz w:val="27"/>
          <w:szCs w:val="27"/>
        </w:rPr>
        <w:t xml:space="preserve"> п</w:t>
      </w:r>
      <w:r w:rsidR="000C4B00" w:rsidRPr="008F2C2A">
        <w:rPr>
          <w:sz w:val="27"/>
          <w:szCs w:val="27"/>
        </w:rPr>
        <w:t>остановление Администрации Провиденского городского округа от 21 апреля 2016 г. №103 «Об утверждении Порядка зачисления и расходования платы за пользованием</w:t>
      </w:r>
      <w:r w:rsidR="008F2C2A">
        <w:rPr>
          <w:sz w:val="27"/>
          <w:szCs w:val="27"/>
        </w:rPr>
        <w:t xml:space="preserve"> жилым помещением</w:t>
      </w:r>
      <w:r w:rsidR="000C4B00" w:rsidRPr="008F2C2A">
        <w:rPr>
          <w:sz w:val="27"/>
          <w:szCs w:val="27"/>
        </w:rPr>
        <w:t xml:space="preserve"> (платы за наем) муниципального</w:t>
      </w:r>
      <w:r w:rsidRPr="008F2C2A">
        <w:rPr>
          <w:sz w:val="27"/>
          <w:szCs w:val="27"/>
        </w:rPr>
        <w:t xml:space="preserve"> жилищного фонда.»</w:t>
      </w:r>
    </w:p>
    <w:p w:rsidR="0054741A" w:rsidRPr="004E1C23" w:rsidRDefault="0054741A" w:rsidP="00994431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4E1C23">
        <w:rPr>
          <w:sz w:val="27"/>
          <w:szCs w:val="27"/>
        </w:rPr>
        <w:t>Обнародовать настоящее по</w:t>
      </w:r>
      <w:r w:rsidR="00994431" w:rsidRPr="004E1C23">
        <w:rPr>
          <w:sz w:val="27"/>
          <w:szCs w:val="27"/>
        </w:rPr>
        <w:t>становление</w:t>
      </w:r>
      <w:r w:rsidRPr="004E1C23">
        <w:rPr>
          <w:sz w:val="27"/>
          <w:szCs w:val="27"/>
        </w:rPr>
        <w:t xml:space="preserve"> на официальном сайте Провиденского городского округа </w:t>
      </w:r>
      <w:hyperlink r:id="rId8" w:history="1">
        <w:r w:rsidRPr="004E1C23">
          <w:rPr>
            <w:rStyle w:val="a3"/>
            <w:sz w:val="27"/>
            <w:szCs w:val="27"/>
            <w:lang w:val="en-US"/>
          </w:rPr>
          <w:t>www</w:t>
        </w:r>
        <w:r w:rsidRPr="004E1C23">
          <w:rPr>
            <w:rStyle w:val="a3"/>
            <w:sz w:val="27"/>
            <w:szCs w:val="27"/>
          </w:rPr>
          <w:t>.</w:t>
        </w:r>
        <w:r w:rsidRPr="004E1C23">
          <w:rPr>
            <w:rStyle w:val="a3"/>
            <w:sz w:val="27"/>
            <w:szCs w:val="27"/>
            <w:lang w:val="en-US"/>
          </w:rPr>
          <w:t>provadm</w:t>
        </w:r>
        <w:r w:rsidRPr="004E1C23">
          <w:rPr>
            <w:rStyle w:val="a3"/>
            <w:sz w:val="27"/>
            <w:szCs w:val="27"/>
          </w:rPr>
          <w:t>.</w:t>
        </w:r>
        <w:r w:rsidRPr="004E1C23">
          <w:rPr>
            <w:rStyle w:val="a3"/>
            <w:sz w:val="27"/>
            <w:szCs w:val="27"/>
            <w:lang w:val="en-US"/>
          </w:rPr>
          <w:t>ru</w:t>
        </w:r>
      </w:hyperlink>
      <w:r w:rsidRPr="004E1C23">
        <w:rPr>
          <w:sz w:val="27"/>
          <w:szCs w:val="27"/>
        </w:rPr>
        <w:t>.</w:t>
      </w:r>
    </w:p>
    <w:p w:rsidR="003C126F" w:rsidRPr="004E1C23" w:rsidRDefault="007E5588" w:rsidP="00994431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4E1C23">
        <w:rPr>
          <w:sz w:val="27"/>
          <w:szCs w:val="27"/>
        </w:rPr>
        <w:t>Н</w:t>
      </w:r>
      <w:r w:rsidR="004B4517" w:rsidRPr="004E1C23">
        <w:rPr>
          <w:sz w:val="27"/>
          <w:szCs w:val="27"/>
        </w:rPr>
        <w:t>астояще</w:t>
      </w:r>
      <w:r w:rsidR="00B575FE" w:rsidRPr="004E1C23">
        <w:rPr>
          <w:sz w:val="27"/>
          <w:szCs w:val="27"/>
        </w:rPr>
        <w:t>е</w:t>
      </w:r>
      <w:r w:rsidRPr="004E1C23">
        <w:rPr>
          <w:sz w:val="27"/>
          <w:szCs w:val="27"/>
        </w:rPr>
        <w:t xml:space="preserve"> поста</w:t>
      </w:r>
      <w:r w:rsidR="00B575FE" w:rsidRPr="004E1C23">
        <w:rPr>
          <w:sz w:val="27"/>
          <w:szCs w:val="27"/>
        </w:rPr>
        <w:t>новление</w:t>
      </w:r>
      <w:r w:rsidRPr="004E1C23">
        <w:rPr>
          <w:sz w:val="27"/>
          <w:szCs w:val="27"/>
        </w:rPr>
        <w:t xml:space="preserve"> вступает в силу со дн</w:t>
      </w:r>
      <w:r w:rsidR="00E87701" w:rsidRPr="004E1C23">
        <w:rPr>
          <w:sz w:val="27"/>
          <w:szCs w:val="27"/>
        </w:rPr>
        <w:t>я его официального обнародования</w:t>
      </w:r>
      <w:r w:rsidR="00A80C48" w:rsidRPr="004E1C23">
        <w:rPr>
          <w:sz w:val="27"/>
          <w:szCs w:val="27"/>
        </w:rPr>
        <w:t>.</w:t>
      </w:r>
    </w:p>
    <w:p w:rsidR="004B4517" w:rsidRDefault="004B4517" w:rsidP="00645710">
      <w:pPr>
        <w:pStyle w:val="a5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4E1C23">
        <w:rPr>
          <w:sz w:val="27"/>
          <w:szCs w:val="27"/>
        </w:rPr>
        <w:t>Контроль за исполнением настоящего постановлен</w:t>
      </w:r>
      <w:r w:rsidR="007A000B" w:rsidRPr="004E1C23">
        <w:rPr>
          <w:sz w:val="27"/>
          <w:szCs w:val="27"/>
        </w:rPr>
        <w:t xml:space="preserve">ия </w:t>
      </w:r>
      <w:r w:rsidR="00994431" w:rsidRPr="004E1C23">
        <w:rPr>
          <w:sz w:val="27"/>
          <w:szCs w:val="27"/>
        </w:rPr>
        <w:t>возложить на у</w:t>
      </w:r>
      <w:r w:rsidR="002F793E" w:rsidRPr="004E1C23">
        <w:rPr>
          <w:sz w:val="27"/>
          <w:szCs w:val="27"/>
        </w:rPr>
        <w:t>правление промышленной политики, сельского хозяйства, продовольствия и торговли Администрации Провиденского городского округа (Парамонов В. В.)</w:t>
      </w:r>
      <w:r w:rsidR="00645710" w:rsidRPr="004E1C23">
        <w:rPr>
          <w:sz w:val="27"/>
          <w:szCs w:val="27"/>
        </w:rPr>
        <w:t>.</w:t>
      </w:r>
    </w:p>
    <w:p w:rsidR="004E1C23" w:rsidRPr="004E1C23" w:rsidRDefault="004E1C23" w:rsidP="004E1C23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586"/>
        <w:tblW w:w="9464" w:type="dxa"/>
        <w:tblLook w:val="04A0"/>
      </w:tblPr>
      <w:tblGrid>
        <w:gridCol w:w="3510"/>
        <w:gridCol w:w="5954"/>
      </w:tblGrid>
      <w:tr w:rsidR="00645710" w:rsidRPr="004E1C23" w:rsidTr="00645710">
        <w:tc>
          <w:tcPr>
            <w:tcW w:w="3510" w:type="dxa"/>
            <w:shd w:val="clear" w:color="auto" w:fill="auto"/>
          </w:tcPr>
          <w:p w:rsidR="00645710" w:rsidRPr="004E1C23" w:rsidRDefault="008F2C2A" w:rsidP="006457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</w:t>
            </w:r>
            <w:r w:rsidR="00645710" w:rsidRPr="004E1C23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5954" w:type="dxa"/>
            <w:shd w:val="clear" w:color="auto" w:fill="auto"/>
          </w:tcPr>
          <w:p w:rsidR="00645710" w:rsidRPr="004E1C23" w:rsidRDefault="00645710" w:rsidP="00645710">
            <w:pPr>
              <w:jc w:val="right"/>
              <w:rPr>
                <w:sz w:val="27"/>
                <w:szCs w:val="27"/>
              </w:rPr>
            </w:pPr>
            <w:r w:rsidRPr="004E1C23">
              <w:rPr>
                <w:sz w:val="27"/>
                <w:szCs w:val="27"/>
              </w:rPr>
              <w:t>С. А. Шестопалов</w:t>
            </w:r>
          </w:p>
        </w:tc>
      </w:tr>
    </w:tbl>
    <w:p w:rsidR="00645710" w:rsidRDefault="00645710" w:rsidP="00645710">
      <w:pPr>
        <w:jc w:val="both"/>
        <w:rPr>
          <w:sz w:val="27"/>
          <w:szCs w:val="27"/>
        </w:rPr>
      </w:pPr>
    </w:p>
    <w:p w:rsidR="004E1C23" w:rsidRDefault="004E1C23" w:rsidP="00645710">
      <w:pPr>
        <w:jc w:val="both"/>
        <w:rPr>
          <w:sz w:val="27"/>
          <w:szCs w:val="27"/>
        </w:rPr>
      </w:pPr>
    </w:p>
    <w:p w:rsidR="004E1C23" w:rsidRPr="004E1C23" w:rsidRDefault="004E1C23" w:rsidP="00645710">
      <w:pPr>
        <w:jc w:val="both"/>
        <w:rPr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2D9F" w:rsidRDefault="00562D9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67F6" w:rsidRPr="00CE1299" w:rsidRDefault="004C67F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P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1299" w:rsidRDefault="00CE129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0C95" w:rsidRDefault="00EA0C95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0C95" w:rsidRDefault="00EA0C95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126F" w:rsidRPr="00CE1299" w:rsidRDefault="003C126F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2126"/>
        <w:gridCol w:w="2551"/>
      </w:tblGrid>
      <w:tr w:rsidR="00261BD6" w:rsidRPr="00645710" w:rsidTr="00EC0D3E">
        <w:tc>
          <w:tcPr>
            <w:tcW w:w="4395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Е. И. Стоволосова</w:t>
            </w:r>
          </w:p>
        </w:tc>
      </w:tr>
      <w:tr w:rsidR="00261BD6" w:rsidRPr="00645710" w:rsidTr="00EC0D3E">
        <w:tc>
          <w:tcPr>
            <w:tcW w:w="4395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А. Н. Филянов</w:t>
            </w:r>
          </w:p>
        </w:tc>
      </w:tr>
      <w:tr w:rsidR="00261BD6" w:rsidRPr="00645710" w:rsidTr="00EC0D3E">
        <w:tc>
          <w:tcPr>
            <w:tcW w:w="4395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Д. В. Рекун</w:t>
            </w:r>
          </w:p>
        </w:tc>
      </w:tr>
      <w:tr w:rsidR="00261BD6" w:rsidRPr="00645710" w:rsidTr="00EC0D3E">
        <w:tc>
          <w:tcPr>
            <w:tcW w:w="4395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61BD6" w:rsidRPr="00645710" w:rsidRDefault="00261BD6" w:rsidP="00EC0D3E">
            <w:pPr>
              <w:rPr>
                <w:sz w:val="26"/>
                <w:szCs w:val="26"/>
              </w:rPr>
            </w:pPr>
          </w:p>
          <w:p w:rsidR="00261BD6" w:rsidRPr="00645710" w:rsidRDefault="00261BD6" w:rsidP="00EC0D3E">
            <w:pPr>
              <w:rPr>
                <w:sz w:val="26"/>
                <w:szCs w:val="26"/>
              </w:rPr>
            </w:pPr>
            <w:r w:rsidRPr="00645710">
              <w:rPr>
                <w:sz w:val="26"/>
                <w:szCs w:val="26"/>
              </w:rPr>
              <w:t>Е. А. Красикова</w:t>
            </w:r>
          </w:p>
        </w:tc>
      </w:tr>
    </w:tbl>
    <w:p w:rsidR="00562D9F" w:rsidRPr="00645710" w:rsidRDefault="00562D9F" w:rsidP="00261BD6">
      <w:pPr>
        <w:tabs>
          <w:tab w:val="left" w:pos="1843"/>
        </w:tabs>
        <w:jc w:val="both"/>
        <w:rPr>
          <w:sz w:val="26"/>
          <w:szCs w:val="26"/>
        </w:rPr>
      </w:pPr>
    </w:p>
    <w:p w:rsidR="00994431" w:rsidRDefault="00261BD6" w:rsidP="00B56BDD">
      <w:pPr>
        <w:jc w:val="both"/>
        <w:rPr>
          <w:sz w:val="26"/>
          <w:szCs w:val="26"/>
        </w:rPr>
      </w:pPr>
      <w:r w:rsidRPr="00645710">
        <w:rPr>
          <w:sz w:val="26"/>
          <w:szCs w:val="26"/>
        </w:rPr>
        <w:t>Разослано: дело, УФЭиО, УППСХПиТ, Провиденский филиал ГП ЧАО «Чукотк</w:t>
      </w:r>
      <w:r w:rsidR="00994431" w:rsidRPr="00645710">
        <w:rPr>
          <w:sz w:val="26"/>
          <w:szCs w:val="26"/>
        </w:rPr>
        <w:t>оммунхоз», МП «Север</w:t>
      </w:r>
      <w:r w:rsidR="00B56BDD" w:rsidRPr="00645710">
        <w:rPr>
          <w:sz w:val="26"/>
          <w:szCs w:val="26"/>
        </w:rPr>
        <w:t>».</w:t>
      </w:r>
    </w:p>
    <w:p w:rsidR="004E1C23" w:rsidRDefault="004E1C23" w:rsidP="00B56BDD">
      <w:pPr>
        <w:jc w:val="both"/>
        <w:rPr>
          <w:sz w:val="26"/>
          <w:szCs w:val="26"/>
        </w:rPr>
      </w:pPr>
    </w:p>
    <w:p w:rsidR="004E1C23" w:rsidRDefault="004E1C23" w:rsidP="00B56BDD">
      <w:pPr>
        <w:jc w:val="both"/>
        <w:rPr>
          <w:sz w:val="26"/>
          <w:szCs w:val="26"/>
        </w:rPr>
      </w:pPr>
    </w:p>
    <w:p w:rsidR="004E1C23" w:rsidRDefault="004E1C23" w:rsidP="004E1C23"/>
    <w:tbl>
      <w:tblPr>
        <w:tblW w:w="0" w:type="auto"/>
        <w:tblInd w:w="5778" w:type="dxa"/>
        <w:tblLook w:val="04A0"/>
      </w:tblPr>
      <w:tblGrid>
        <w:gridCol w:w="3793"/>
      </w:tblGrid>
      <w:tr w:rsidR="004E1C23" w:rsidRPr="004B21AD" w:rsidTr="00B23D72">
        <w:trPr>
          <w:trHeight w:val="1134"/>
        </w:trPr>
        <w:tc>
          <w:tcPr>
            <w:tcW w:w="3793" w:type="dxa"/>
            <w:shd w:val="clear" w:color="auto" w:fill="auto"/>
          </w:tcPr>
          <w:p w:rsidR="004E1C23" w:rsidRPr="004B21AD" w:rsidRDefault="004E1C23" w:rsidP="00B23D72">
            <w:pPr>
              <w:pStyle w:val="s14"/>
              <w:shd w:val="clear" w:color="auto" w:fill="FFFFFF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</w:t>
            </w:r>
            <w:r w:rsidRPr="004B21A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4B21AD">
              <w:rPr>
                <w:bCs/>
                <w:color w:val="000000"/>
                <w:sz w:val="24"/>
                <w:szCs w:val="24"/>
              </w:rPr>
              <w:t>Приложение</w:t>
            </w:r>
          </w:p>
          <w:p w:rsidR="004E1C23" w:rsidRPr="004B21AD" w:rsidRDefault="004E1C23" w:rsidP="00B23D72">
            <w:pPr>
              <w:pStyle w:val="s14"/>
              <w:shd w:val="clear" w:color="auto" w:fill="FFFFFF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B21AD">
              <w:rPr>
                <w:bCs/>
                <w:color w:val="000000"/>
                <w:sz w:val="24"/>
                <w:szCs w:val="24"/>
              </w:rPr>
              <w:t>к постановлению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B21AD">
              <w:rPr>
                <w:color w:val="000000"/>
                <w:sz w:val="24"/>
                <w:szCs w:val="24"/>
              </w:rPr>
              <w:t>администрации Провиден</w:t>
            </w:r>
            <w:r>
              <w:rPr>
                <w:color w:val="000000"/>
                <w:sz w:val="24"/>
                <w:szCs w:val="24"/>
              </w:rPr>
              <w:t>ского городского округа</w:t>
            </w:r>
          </w:p>
          <w:p w:rsidR="004E1C23" w:rsidRPr="004B21AD" w:rsidRDefault="004E1C23" w:rsidP="00B23D72">
            <w:pPr>
              <w:shd w:val="clear" w:color="auto" w:fill="FFFFFF"/>
              <w:ind w:firstLine="680"/>
              <w:jc w:val="right"/>
              <w:rPr>
                <w:color w:val="000000"/>
              </w:rPr>
            </w:pPr>
            <w:r w:rsidRPr="004B21AD">
              <w:rPr>
                <w:bCs/>
                <w:color w:val="000000"/>
              </w:rPr>
              <w:t xml:space="preserve">от </w:t>
            </w:r>
            <w:r>
              <w:rPr>
                <w:bCs/>
                <w:color w:val="000000"/>
              </w:rPr>
              <w:t>13.02</w:t>
            </w:r>
            <w:r w:rsidRPr="004B21AD">
              <w:rPr>
                <w:bCs/>
                <w:color w:val="000000"/>
              </w:rPr>
              <w:t>.201</w:t>
            </w:r>
            <w:r>
              <w:rPr>
                <w:bCs/>
                <w:color w:val="000000"/>
              </w:rPr>
              <w:t>9</w:t>
            </w:r>
            <w:r w:rsidRPr="004B21AD">
              <w:rPr>
                <w:bCs/>
                <w:color w:val="000000"/>
              </w:rPr>
              <w:t> г. №</w:t>
            </w:r>
            <w:r>
              <w:rPr>
                <w:bCs/>
                <w:color w:val="000000"/>
              </w:rPr>
              <w:t xml:space="preserve"> 38</w:t>
            </w:r>
          </w:p>
        </w:tc>
      </w:tr>
    </w:tbl>
    <w:p w:rsidR="004E1C23" w:rsidRPr="004E1C23" w:rsidRDefault="004E1C23" w:rsidP="004E1C23">
      <w:pPr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35"/>
        <w:shd w:val="clear" w:color="auto" w:fill="FFFFFF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Порядок</w:t>
      </w:r>
      <w:r w:rsidRPr="004E1C23">
        <w:rPr>
          <w:color w:val="000000"/>
          <w:sz w:val="27"/>
          <w:szCs w:val="27"/>
        </w:rPr>
        <w:br/>
        <w:t>зачисления и расходования платы за пользование жилым помещением (платы за наем) муниципального жилищного фонда</w:t>
      </w:r>
    </w:p>
    <w:p w:rsidR="004E1C23" w:rsidRPr="004E1C23" w:rsidRDefault="004E1C23" w:rsidP="004E1C23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35"/>
        <w:numPr>
          <w:ilvl w:val="0"/>
          <w:numId w:val="30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Общие положения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Порядок зачисления и расходования платы за наем муниципального жилищного фонда (далее - Порядок) устанавливает условия зачисления и использования средств, поступающих от предоставления муниципальных жилых помещений по договорам социального найма, договорам найма жилых помещений муниципального жилищного фонда, договорам найма специализированного жилищного фонда (далее - плата за наем).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Размер платы за наем утверждае</w:t>
      </w:r>
      <w:r w:rsidR="008F2C2A">
        <w:rPr>
          <w:color w:val="000000"/>
          <w:sz w:val="27"/>
          <w:szCs w:val="27"/>
        </w:rPr>
        <w:t>тся А</w:t>
      </w:r>
      <w:r w:rsidRPr="004E1C23">
        <w:rPr>
          <w:color w:val="000000"/>
          <w:sz w:val="27"/>
          <w:szCs w:val="27"/>
        </w:rPr>
        <w:t>дминистрацией Провиденского городского округа.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sz w:val="27"/>
          <w:szCs w:val="27"/>
        </w:rPr>
      </w:pPr>
      <w:r w:rsidRPr="004E1C23">
        <w:rPr>
          <w:sz w:val="27"/>
          <w:szCs w:val="27"/>
        </w:rPr>
        <w:t>Плата за наем поступает в бюджет Провиденского городского округа в полном объеме, за исключением вознаграждения, указанного в агентском договоре, заключенном между собственником муниципального жилищного фонда и агентом, осуществляющим сбор платы за наем с категорий лиц, указанных в п. 1 настоящего раздела, и отражается отдельной строкой в его доходной части. Перечисление платы за наем в бюджет Провиденского городского округа производится по отдельному платежному документу через счета органов федерального казначейства.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Главным администратором (администратором) доходов бюджета Провиденского городского округа от поступлений платы за наем являетс</w:t>
      </w:r>
      <w:r w:rsidR="008F2C2A">
        <w:rPr>
          <w:color w:val="000000"/>
          <w:sz w:val="27"/>
          <w:szCs w:val="27"/>
        </w:rPr>
        <w:t>я А</w:t>
      </w:r>
      <w:r w:rsidRPr="004E1C23">
        <w:rPr>
          <w:color w:val="000000"/>
          <w:sz w:val="27"/>
          <w:szCs w:val="27"/>
        </w:rPr>
        <w:t>дминистрация Провиденского городского округа.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Главным распорядителем расходов от пост</w:t>
      </w:r>
      <w:r w:rsidR="008F2C2A">
        <w:rPr>
          <w:color w:val="000000"/>
          <w:sz w:val="27"/>
          <w:szCs w:val="27"/>
        </w:rPr>
        <w:t>уплений платы за наем является А</w:t>
      </w:r>
      <w:r w:rsidRPr="004E1C23">
        <w:rPr>
          <w:color w:val="000000"/>
          <w:sz w:val="27"/>
          <w:szCs w:val="27"/>
        </w:rPr>
        <w:t>дминистрация Провиденского городского округа (далее - Администрация).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Неиспользованный на конец текущего года остаток денежных средств платы за наем переходит на следующий год.</w:t>
      </w:r>
    </w:p>
    <w:p w:rsidR="004E1C23" w:rsidRPr="004E1C23" w:rsidRDefault="004E1C23" w:rsidP="004E1C2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35"/>
        <w:numPr>
          <w:ilvl w:val="0"/>
          <w:numId w:val="30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Начисление, сбор и учет платы за наем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 xml:space="preserve">К полномочиям Администрации относится: </w:t>
      </w:r>
    </w:p>
    <w:p w:rsidR="004E1C23" w:rsidRPr="004E1C23" w:rsidRDefault="004E1C23" w:rsidP="004E1C23">
      <w:pPr>
        <w:pStyle w:val="s14"/>
        <w:numPr>
          <w:ilvl w:val="2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 xml:space="preserve">контроль за полнотой и своевременностью осуществления </w:t>
      </w:r>
      <w:r>
        <w:rPr>
          <w:color w:val="000000"/>
          <w:sz w:val="27"/>
          <w:szCs w:val="27"/>
        </w:rPr>
        <w:t xml:space="preserve">Агентом </w:t>
      </w:r>
      <w:r w:rsidRPr="004E1C23">
        <w:rPr>
          <w:color w:val="000000"/>
          <w:sz w:val="27"/>
          <w:szCs w:val="27"/>
        </w:rPr>
        <w:t>платежей (платы за наем, пеней, штрафов) и взыскание задолженности по платежам в бюджет Провиденского городского округа;</w:t>
      </w:r>
    </w:p>
    <w:p w:rsidR="004E1C23" w:rsidRPr="004E1C23" w:rsidRDefault="004E1C23" w:rsidP="004E1C23">
      <w:pPr>
        <w:pStyle w:val="s14"/>
        <w:numPr>
          <w:ilvl w:val="2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принятие решения о возврате из бюджета Провиденского городского округа  излишне уплаченных (взысканных) платежей,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E1C23" w:rsidRPr="004E1C23" w:rsidRDefault="004E1C23" w:rsidP="004E1C23">
      <w:pPr>
        <w:pStyle w:val="s14"/>
        <w:numPr>
          <w:ilvl w:val="2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 xml:space="preserve">осуществление иных бюджетных полномочий, установленных </w:t>
      </w:r>
      <w:hyperlink r:id="rId9" w:history="1">
        <w:r w:rsidRPr="00CB3848">
          <w:rPr>
            <w:rStyle w:val="a3"/>
            <w:color w:val="000000"/>
            <w:sz w:val="27"/>
            <w:szCs w:val="27"/>
            <w:u w:val="none"/>
          </w:rPr>
          <w:t>Бюджетным Кодексом</w:t>
        </w:r>
      </w:hyperlink>
      <w:r w:rsidRPr="00CB3848">
        <w:rPr>
          <w:color w:val="000000"/>
          <w:sz w:val="27"/>
          <w:szCs w:val="27"/>
        </w:rPr>
        <w:t xml:space="preserve"> </w:t>
      </w:r>
      <w:r w:rsidRPr="004E1C23">
        <w:rPr>
          <w:color w:val="000000"/>
          <w:sz w:val="27"/>
          <w:szCs w:val="27"/>
        </w:rPr>
        <w:t xml:space="preserve">Российской Федерации и принятых в соответствии с ним </w:t>
      </w:r>
      <w:r w:rsidRPr="004E1C23">
        <w:rPr>
          <w:color w:val="000000"/>
          <w:sz w:val="27"/>
          <w:szCs w:val="27"/>
        </w:rPr>
        <w:lastRenderedPageBreak/>
        <w:t>муниципальными правовыми актами, регулирующими бюджетные правоотношения.</w:t>
      </w: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sz w:val="27"/>
          <w:szCs w:val="27"/>
        </w:rPr>
      </w:pPr>
      <w:r w:rsidRPr="004E1C23">
        <w:rPr>
          <w:sz w:val="27"/>
          <w:szCs w:val="27"/>
        </w:rPr>
        <w:t>В целях контроля за сбором платежей за наем Агент ежеквартально в срок до 25 числа месяца, следующего за отчетным периодом предоставляет принципалу отчеты о собранных средствах согласно приложению №1 к настоящему порядку. В срок до 25 января года, следующего за отчетным, Агент предоставляет отчет в свободной форме о расходовании средств вознаграждения.</w:t>
      </w:r>
    </w:p>
    <w:p w:rsidR="004E1C23" w:rsidRPr="004E1C23" w:rsidRDefault="00CB3848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Перечисление собранных А</w:t>
      </w:r>
      <w:r w:rsidR="004E1C23" w:rsidRPr="004E1C23">
        <w:rPr>
          <w:sz w:val="27"/>
          <w:szCs w:val="27"/>
        </w:rPr>
        <w:t>гентом платежей за наем жилых помещений производится агентом ежегодно до 1 марта года, следующего за отчетным годом.</w:t>
      </w:r>
    </w:p>
    <w:p w:rsidR="004E1C23" w:rsidRPr="004E1C23" w:rsidRDefault="004E1C23" w:rsidP="004E1C23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35"/>
        <w:numPr>
          <w:ilvl w:val="0"/>
          <w:numId w:val="30"/>
        </w:numPr>
        <w:shd w:val="clear" w:color="auto" w:fill="FFFFFF"/>
        <w:ind w:left="0" w:firstLine="0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Расходование средств платы за наем</w:t>
      </w:r>
    </w:p>
    <w:p w:rsidR="004E1C23" w:rsidRPr="004E1C23" w:rsidRDefault="004E1C23" w:rsidP="004E1C23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14"/>
        <w:numPr>
          <w:ilvl w:val="1"/>
          <w:numId w:val="30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Плата за наем расходуется на финансирование:</w:t>
      </w:r>
    </w:p>
    <w:p w:rsidR="004E1C23" w:rsidRPr="004E1C23" w:rsidRDefault="004E1C23" w:rsidP="004E1C23">
      <w:pPr>
        <w:pStyle w:val="s14"/>
        <w:numPr>
          <w:ilvl w:val="2"/>
          <w:numId w:val="31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работ по капитальному ремонту муниципального жилищного фонда;</w:t>
      </w:r>
    </w:p>
    <w:p w:rsidR="004E1C23" w:rsidRPr="004E1C23" w:rsidRDefault="004E1C23" w:rsidP="004E1C23">
      <w:pPr>
        <w:pStyle w:val="s14"/>
        <w:numPr>
          <w:ilvl w:val="2"/>
          <w:numId w:val="31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текущего ремонта муниципальных жилых помещений, освобождающихся в связи с выездом граждан, их выселением, смертью, а также жилых помещений, приобретенных в собственность Провиденского городского округа;</w:t>
      </w:r>
    </w:p>
    <w:p w:rsidR="004E1C23" w:rsidRPr="004E1C23" w:rsidRDefault="004E1C23" w:rsidP="004E1C23">
      <w:pPr>
        <w:pStyle w:val="s14"/>
        <w:numPr>
          <w:ilvl w:val="2"/>
          <w:numId w:val="31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долевого финансирования проведения капитального ремонта жилищного фонда в рамках федеральных, окружных и муниципальных целевых программ.</w:t>
      </w:r>
    </w:p>
    <w:p w:rsidR="004E1C23" w:rsidRPr="004E1C23" w:rsidRDefault="004E1C23" w:rsidP="004E1C23">
      <w:pPr>
        <w:pStyle w:val="s14"/>
        <w:numPr>
          <w:ilvl w:val="1"/>
          <w:numId w:val="31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Расходование средств платы за наем производится на основании плана проведения капитального и текущего ремонта муниципального жилищного фонда.</w:t>
      </w:r>
    </w:p>
    <w:p w:rsidR="004E1C23" w:rsidRPr="004E1C23" w:rsidRDefault="004E1C23" w:rsidP="004E1C23">
      <w:pPr>
        <w:pStyle w:val="s14"/>
        <w:numPr>
          <w:ilvl w:val="1"/>
          <w:numId w:val="31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Администрация осуществляет следующие полномочия:</w:t>
      </w:r>
    </w:p>
    <w:p w:rsidR="004E1C23" w:rsidRPr="004E1C23" w:rsidRDefault="004E1C23" w:rsidP="004E1C23">
      <w:pPr>
        <w:pStyle w:val="s14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разрабатывает проект плана расходования средств платы за наем;</w:t>
      </w:r>
    </w:p>
    <w:p w:rsidR="004E1C23" w:rsidRPr="004E1C23" w:rsidRDefault="004E1C23" w:rsidP="004E1C23">
      <w:pPr>
        <w:pStyle w:val="s14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>ведет учет и контроль расходования средств платы за наем;</w:t>
      </w:r>
    </w:p>
    <w:p w:rsidR="004E1C23" w:rsidRPr="004E1C23" w:rsidRDefault="004E1C23" w:rsidP="004E1C23">
      <w:pPr>
        <w:pStyle w:val="s14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ежегодно в срок до </w:t>
      </w:r>
      <w:r w:rsidRPr="004E1C23">
        <w:rPr>
          <w:sz w:val="27"/>
          <w:szCs w:val="27"/>
        </w:rPr>
        <w:t>1 марта</w:t>
      </w:r>
      <w:r>
        <w:rPr>
          <w:sz w:val="27"/>
          <w:szCs w:val="27"/>
        </w:rPr>
        <w:t xml:space="preserve"> года, следующего за отчетным годом</w:t>
      </w:r>
      <w:r w:rsidRPr="004E1C23">
        <w:rPr>
          <w:sz w:val="27"/>
          <w:szCs w:val="27"/>
        </w:rPr>
        <w:t xml:space="preserve"> составляет отчет об использовании средств платы за наем и предоставляет его в Управление финансов</w:t>
      </w:r>
      <w:r w:rsidR="008F2C2A">
        <w:rPr>
          <w:sz w:val="27"/>
          <w:szCs w:val="27"/>
        </w:rPr>
        <w:t>, экономики и имущественных отношений Администрации Провиденского городского округа</w:t>
      </w:r>
      <w:r w:rsidRPr="004E1C23">
        <w:rPr>
          <w:color w:val="000000"/>
          <w:sz w:val="27"/>
          <w:szCs w:val="27"/>
        </w:rPr>
        <w:t>;</w:t>
      </w:r>
    </w:p>
    <w:p w:rsidR="004E1C23" w:rsidRPr="004E1C23" w:rsidRDefault="004E1C23" w:rsidP="004E1C23">
      <w:pPr>
        <w:pStyle w:val="s14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7"/>
          <w:szCs w:val="27"/>
        </w:rPr>
      </w:pPr>
      <w:r w:rsidRPr="004E1C23">
        <w:rPr>
          <w:color w:val="000000"/>
          <w:sz w:val="27"/>
          <w:szCs w:val="27"/>
        </w:rPr>
        <w:t xml:space="preserve">осуществляет иные бюджетные полномочия, установленные </w:t>
      </w:r>
      <w:hyperlink r:id="rId10" w:history="1">
        <w:r w:rsidRPr="00CB3848">
          <w:rPr>
            <w:rStyle w:val="a3"/>
            <w:color w:val="000000"/>
            <w:sz w:val="27"/>
            <w:szCs w:val="27"/>
            <w:u w:val="none"/>
          </w:rPr>
          <w:t>Бюджетным Кодексом</w:t>
        </w:r>
      </w:hyperlink>
      <w:r w:rsidRPr="004E1C23">
        <w:rPr>
          <w:color w:val="000000"/>
          <w:sz w:val="27"/>
          <w:szCs w:val="27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4E1C23" w:rsidRPr="004E1C23" w:rsidRDefault="004E1C23" w:rsidP="004E1C23">
      <w:pPr>
        <w:rPr>
          <w:color w:val="000000"/>
          <w:sz w:val="27"/>
          <w:szCs w:val="27"/>
        </w:rPr>
      </w:pPr>
    </w:p>
    <w:p w:rsidR="004E1C23" w:rsidRPr="004E1C23" w:rsidRDefault="004E1C23" w:rsidP="004E1C23">
      <w:pPr>
        <w:pStyle w:val="s14"/>
        <w:shd w:val="clear" w:color="auto" w:fill="FFFFFF"/>
        <w:jc w:val="both"/>
        <w:rPr>
          <w:color w:val="000000"/>
          <w:sz w:val="27"/>
          <w:szCs w:val="27"/>
        </w:rPr>
      </w:pPr>
    </w:p>
    <w:p w:rsidR="004E1C23" w:rsidRDefault="004E1C23" w:rsidP="004E1C23">
      <w:pPr>
        <w:pStyle w:val="s14"/>
        <w:shd w:val="clear" w:color="auto" w:fill="FFFFFF"/>
        <w:ind w:firstLine="0"/>
        <w:jc w:val="both"/>
        <w:rPr>
          <w:color w:val="000000"/>
        </w:rPr>
        <w:sectPr w:rsidR="004E1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C23" w:rsidRDefault="004E1C23" w:rsidP="004E1C23">
      <w:pPr>
        <w:pStyle w:val="s14"/>
        <w:shd w:val="clear" w:color="auto" w:fill="FFFFFF"/>
        <w:ind w:firstLine="0"/>
        <w:jc w:val="both"/>
        <w:rPr>
          <w:color w:val="00000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430"/>
        <w:gridCol w:w="1404"/>
        <w:gridCol w:w="345"/>
        <w:gridCol w:w="1378"/>
        <w:gridCol w:w="414"/>
        <w:gridCol w:w="1799"/>
        <w:gridCol w:w="135"/>
        <w:gridCol w:w="1111"/>
        <w:gridCol w:w="782"/>
        <w:gridCol w:w="729"/>
        <w:gridCol w:w="416"/>
        <w:gridCol w:w="400"/>
        <w:gridCol w:w="3184"/>
      </w:tblGrid>
      <w:tr w:rsidR="004E1C23" w:rsidRPr="004B21AD" w:rsidTr="00B23D72">
        <w:tc>
          <w:tcPr>
            <w:tcW w:w="11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  <w:r w:rsidRPr="004B21AD">
              <w:rPr>
                <w:color w:val="333333"/>
              </w:rPr>
              <w:t>Приложение № 1</w:t>
            </w:r>
          </w:p>
          <w:p w:rsidR="004E1C23" w:rsidRPr="004B21AD" w:rsidRDefault="004E1C23" w:rsidP="00B23D72">
            <w:pPr>
              <w:pStyle w:val="s35"/>
              <w:shd w:val="clear" w:color="auto" w:fill="FFFFFF"/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4B21AD">
              <w:rPr>
                <w:b w:val="0"/>
                <w:color w:val="333333"/>
                <w:sz w:val="24"/>
                <w:szCs w:val="24"/>
              </w:rPr>
              <w:t xml:space="preserve">к </w:t>
            </w:r>
            <w:r w:rsidRPr="004B21AD">
              <w:rPr>
                <w:b w:val="0"/>
                <w:color w:val="000000"/>
                <w:sz w:val="24"/>
                <w:szCs w:val="24"/>
              </w:rPr>
              <w:t>Порядку зачисления и расходования платы за наем муниципального жилищного фонда</w:t>
            </w:r>
          </w:p>
        </w:tc>
      </w:tr>
      <w:tr w:rsidR="004E1C23" w:rsidRPr="004B21AD" w:rsidTr="00B23D72"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4B21AD">
              <w:rPr>
                <w:b/>
                <w:color w:val="333333"/>
                <w:sz w:val="28"/>
                <w:szCs w:val="28"/>
              </w:rPr>
              <w:t>ОТЧЕТ</w:t>
            </w:r>
          </w:p>
        </w:tc>
      </w:tr>
      <w:tr w:rsidR="004E1C23" w:rsidRPr="004B21AD" w:rsidTr="00B23D72"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8"/>
                <w:szCs w:val="28"/>
              </w:rPr>
            </w:pPr>
            <w:r w:rsidRPr="004B21AD">
              <w:rPr>
                <w:color w:val="333333"/>
                <w:sz w:val="28"/>
                <w:szCs w:val="28"/>
              </w:rPr>
              <w:t>по плате за наем жилых помещений муниципального жилищного фонда</w:t>
            </w:r>
          </w:p>
        </w:tc>
      </w:tr>
      <w:tr w:rsidR="004E1C23" w:rsidRPr="004B21AD" w:rsidTr="00B23D72">
        <w:trPr>
          <w:trHeight w:val="119"/>
        </w:trPr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89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rPr>
          <w:trHeight w:val="109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(Наименование нас. Пункта)</w:t>
            </w:r>
          </w:p>
        </w:tc>
      </w:tr>
      <w:tr w:rsidR="004E1C23" w:rsidRPr="004B21AD" w:rsidTr="00B23D72"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  <w:r w:rsidRPr="004B21AD">
              <w:rPr>
                <w:color w:val="333333"/>
              </w:rPr>
              <w:t>за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квартал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rPr>
                <w:color w:val="333333"/>
              </w:rPr>
            </w:pPr>
            <w:r w:rsidRPr="004B21AD">
              <w:rPr>
                <w:color w:val="333333"/>
              </w:rPr>
              <w:t>г.</w:t>
            </w:r>
          </w:p>
        </w:tc>
      </w:tr>
      <w:tr w:rsidR="004E1C23" w:rsidRPr="004B21AD" w:rsidTr="00B23D72">
        <w:tc>
          <w:tcPr>
            <w:tcW w:w="15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Вид жилищного фонда (социального, специализированного, коммерческого использования)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Площадь муниципального жилищного фонда на начало отчетного месяца кв.м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000000"/>
                <w:sz w:val="17"/>
                <w:szCs w:val="17"/>
              </w:rPr>
            </w:pPr>
            <w:r w:rsidRPr="004B21AD">
              <w:rPr>
                <w:color w:val="000000"/>
                <w:sz w:val="17"/>
                <w:szCs w:val="17"/>
              </w:rPr>
              <w:t>Начислено платы за наем</w:t>
            </w:r>
          </w:p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 xml:space="preserve"> (с учетом пени)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Собрано (взыскано) платы за наем (с учетом пени)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000000"/>
                <w:sz w:val="17"/>
                <w:szCs w:val="17"/>
              </w:rPr>
            </w:pPr>
            <w:r w:rsidRPr="004B21AD">
              <w:rPr>
                <w:color w:val="000000"/>
                <w:sz w:val="17"/>
                <w:szCs w:val="17"/>
              </w:rPr>
              <w:t>Перечислено платы за наем в местный бюджет</w:t>
            </w:r>
          </w:p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000000"/>
                <w:sz w:val="17"/>
                <w:szCs w:val="17"/>
              </w:rPr>
            </w:pPr>
            <w:r w:rsidRPr="004B21AD">
              <w:rPr>
                <w:color w:val="000000"/>
                <w:sz w:val="17"/>
                <w:szCs w:val="17"/>
              </w:rPr>
              <w:t>с учетом пени</w:t>
            </w:r>
          </w:p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000000"/>
                <w:sz w:val="17"/>
                <w:szCs w:val="17"/>
              </w:rPr>
            </w:pPr>
            <w:r w:rsidRPr="004B21AD">
              <w:rPr>
                <w:color w:val="000000"/>
                <w:sz w:val="17"/>
                <w:szCs w:val="17"/>
              </w:rPr>
              <w:t xml:space="preserve">(Заполняется в отчете за </w:t>
            </w:r>
            <w:r w:rsidRPr="004B21AD">
              <w:rPr>
                <w:color w:val="000000"/>
                <w:sz w:val="17"/>
                <w:szCs w:val="17"/>
                <w:lang w:val="en-US"/>
              </w:rPr>
              <w:t>IV</w:t>
            </w:r>
            <w:r w:rsidRPr="004B21AD">
              <w:rPr>
                <w:color w:val="000000"/>
                <w:sz w:val="17"/>
                <w:szCs w:val="17"/>
              </w:rPr>
              <w:t xml:space="preserve"> квартал)</w:t>
            </w:r>
          </w:p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С начала года, руб.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В том числе за отчетный период, руб.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С начала года, руб.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000000"/>
                <w:sz w:val="17"/>
                <w:szCs w:val="17"/>
              </w:rPr>
              <w:t>В том числе за отчетный период, руб.</w:t>
            </w:r>
          </w:p>
        </w:tc>
        <w:tc>
          <w:tcPr>
            <w:tcW w:w="3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5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  <w:r w:rsidRPr="004B21AD">
              <w:rPr>
                <w:color w:val="333333"/>
              </w:rPr>
              <w:t>6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lang w:val="en-US"/>
              </w:rPr>
            </w:pPr>
            <w:r w:rsidRPr="004B21AD">
              <w:rPr>
                <w:color w:val="333333"/>
                <w:lang w:val="en-US"/>
              </w:rPr>
              <w:t>7</w:t>
            </w: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  <w:lang w:val="en-US"/>
              </w:rPr>
            </w:pPr>
            <w:r w:rsidRPr="004B21AD">
              <w:rPr>
                <w:color w:val="333333"/>
              </w:rPr>
              <w:t>Итого</w:t>
            </w:r>
            <w:r w:rsidRPr="004B21AD">
              <w:rPr>
                <w:color w:val="333333"/>
                <w:lang w:val="en-US"/>
              </w:rPr>
              <w:t>: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  <w:r w:rsidRPr="004B21AD">
              <w:rPr>
                <w:color w:val="333333"/>
              </w:rPr>
              <w:t>Руководитель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(ф. и. о.)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  <w:r w:rsidRPr="004B21AD">
              <w:rPr>
                <w:color w:val="333333"/>
              </w:rPr>
              <w:t>Главный бухгалтер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(ф. и. о.)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  <w:r w:rsidRPr="004B21AD">
              <w:rPr>
                <w:color w:val="333333"/>
              </w:rPr>
              <w:t>Исполнитель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(подпись)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  <w:sz w:val="20"/>
                <w:szCs w:val="20"/>
              </w:rPr>
            </w:pPr>
            <w:r w:rsidRPr="004B21AD">
              <w:rPr>
                <w:color w:val="333333"/>
                <w:sz w:val="20"/>
                <w:szCs w:val="20"/>
              </w:rPr>
              <w:t>(ф. и. о.)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  <w:tr w:rsidR="004E1C23" w:rsidRPr="004B21AD" w:rsidTr="00B23D72"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right"/>
              <w:rPr>
                <w:color w:val="333333"/>
                <w:lang w:val="en-US"/>
              </w:rPr>
            </w:pPr>
            <w:r w:rsidRPr="004B21AD">
              <w:rPr>
                <w:color w:val="333333"/>
              </w:rPr>
              <w:t>Тел</w:t>
            </w:r>
            <w:r w:rsidRPr="004B21AD">
              <w:rPr>
                <w:color w:val="333333"/>
                <w:lang w:val="en-US"/>
              </w:rPr>
              <w:t>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rPr>
                <w:color w:val="333333"/>
                <w:lang w:val="en-US"/>
              </w:rPr>
            </w:pPr>
            <w:r w:rsidRPr="004B21AD">
              <w:rPr>
                <w:color w:val="333333"/>
              </w:rPr>
              <w:t>Дата</w:t>
            </w:r>
            <w:r w:rsidRPr="004B21AD">
              <w:rPr>
                <w:color w:val="333333"/>
                <w:lang w:val="en-US"/>
              </w:rPr>
              <w:t>: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rPr>
                <w:color w:val="333333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C23" w:rsidRPr="004B21AD" w:rsidRDefault="004E1C23" w:rsidP="00B23D72">
            <w:pPr>
              <w:pStyle w:val="a4"/>
              <w:shd w:val="clear" w:color="auto" w:fill="FFFFFF"/>
              <w:spacing w:before="0" w:beforeAutospacing="0" w:after="15" w:afterAutospacing="0" w:line="285" w:lineRule="atLeast"/>
              <w:jc w:val="center"/>
              <w:rPr>
                <w:color w:val="333333"/>
              </w:rPr>
            </w:pPr>
          </w:p>
        </w:tc>
      </w:tr>
    </w:tbl>
    <w:p w:rsidR="004E1C23" w:rsidRPr="00645710" w:rsidRDefault="004E1C23" w:rsidP="00B56BDD">
      <w:pPr>
        <w:jc w:val="both"/>
        <w:rPr>
          <w:sz w:val="26"/>
          <w:szCs w:val="26"/>
        </w:rPr>
      </w:pPr>
    </w:p>
    <w:sectPr w:rsidR="004E1C23" w:rsidRPr="00645710" w:rsidSect="004E1C23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4F" w:rsidRDefault="00F4214F" w:rsidP="004D4C83">
      <w:r>
        <w:separator/>
      </w:r>
    </w:p>
  </w:endnote>
  <w:endnote w:type="continuationSeparator" w:id="1">
    <w:p w:rsidR="00F4214F" w:rsidRDefault="00F4214F" w:rsidP="004D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4F" w:rsidRDefault="00F4214F" w:rsidP="004D4C83">
      <w:r>
        <w:separator/>
      </w:r>
    </w:p>
  </w:footnote>
  <w:footnote w:type="continuationSeparator" w:id="1">
    <w:p w:rsidR="00F4214F" w:rsidRDefault="00F4214F" w:rsidP="004D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0BD3D30"/>
    <w:multiLevelType w:val="hybridMultilevel"/>
    <w:tmpl w:val="C31A5B06"/>
    <w:lvl w:ilvl="0" w:tplc="A0B239DA">
      <w:start w:val="1"/>
      <w:numFmt w:val="decimal"/>
      <w:suff w:val="space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2AF3011"/>
    <w:multiLevelType w:val="hybridMultilevel"/>
    <w:tmpl w:val="A7D8756C"/>
    <w:lvl w:ilvl="0" w:tplc="26CA9FF4">
      <w:start w:val="1"/>
      <w:numFmt w:val="decimal"/>
      <w:suff w:val="space"/>
      <w:lvlText w:val="%1.1"/>
      <w:lvlJc w:val="left"/>
      <w:pPr>
        <w:ind w:left="92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320155B"/>
    <w:multiLevelType w:val="hybridMultilevel"/>
    <w:tmpl w:val="DE725880"/>
    <w:lvl w:ilvl="0" w:tplc="8CFC320C">
      <w:start w:val="1"/>
      <w:numFmt w:val="decimal"/>
      <w:suff w:val="space"/>
      <w:lvlText w:val="%1.2"/>
      <w:lvlJc w:val="left"/>
      <w:pPr>
        <w:ind w:left="928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877FE"/>
    <w:multiLevelType w:val="hybridMultilevel"/>
    <w:tmpl w:val="80F24998"/>
    <w:lvl w:ilvl="0" w:tplc="5AC6F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5C5D01"/>
    <w:multiLevelType w:val="multilevel"/>
    <w:tmpl w:val="2AF8CEA4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0">
    <w:nsid w:val="56ED0601"/>
    <w:multiLevelType w:val="multilevel"/>
    <w:tmpl w:val="15861478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1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194EFF"/>
    <w:multiLevelType w:val="multilevel"/>
    <w:tmpl w:val="D638CBEC"/>
    <w:lvl w:ilvl="0">
      <w:start w:val="1"/>
      <w:numFmt w:val="upperRoman"/>
      <w:suff w:val="space"/>
      <w:lvlText w:val="%1."/>
      <w:lvlJc w:val="center"/>
      <w:pPr>
        <w:ind w:left="1656" w:hanging="7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2016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2376" w:hanging="36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2736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30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hanging="360"/>
      </w:pPr>
      <w:rPr>
        <w:rFonts w:hint="default"/>
      </w:rPr>
    </w:lvl>
  </w:abstractNum>
  <w:abstractNum w:abstractNumId="29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3"/>
  </w:num>
  <w:num w:numId="2">
    <w:abstractNumId w:val="31"/>
  </w:num>
  <w:num w:numId="3">
    <w:abstractNumId w:val="6"/>
  </w:num>
  <w:num w:numId="4">
    <w:abstractNumId w:val="22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5"/>
  </w:num>
  <w:num w:numId="10">
    <w:abstractNumId w:val="26"/>
  </w:num>
  <w:num w:numId="11">
    <w:abstractNumId w:val="29"/>
  </w:num>
  <w:num w:numId="12">
    <w:abstractNumId w:val="23"/>
  </w:num>
  <w:num w:numId="13">
    <w:abstractNumId w:val="5"/>
  </w:num>
  <w:num w:numId="14">
    <w:abstractNumId w:val="32"/>
  </w:num>
  <w:num w:numId="15">
    <w:abstractNumId w:val="21"/>
  </w:num>
  <w:num w:numId="16">
    <w:abstractNumId w:val="1"/>
  </w:num>
  <w:num w:numId="17">
    <w:abstractNumId w:val="4"/>
  </w:num>
  <w:num w:numId="18">
    <w:abstractNumId w:val="14"/>
  </w:num>
  <w:num w:numId="19">
    <w:abstractNumId w:val="9"/>
  </w:num>
  <w:num w:numId="20">
    <w:abstractNumId w:val="0"/>
  </w:num>
  <w:num w:numId="21">
    <w:abstractNumId w:val="18"/>
  </w:num>
  <w:num w:numId="22">
    <w:abstractNumId w:val="17"/>
  </w:num>
  <w:num w:numId="23">
    <w:abstractNumId w:val="8"/>
  </w:num>
  <w:num w:numId="24">
    <w:abstractNumId w:val="12"/>
  </w:num>
  <w:num w:numId="25">
    <w:abstractNumId w:val="30"/>
  </w:num>
  <w:num w:numId="26">
    <w:abstractNumId w:val="16"/>
  </w:num>
  <w:num w:numId="27">
    <w:abstractNumId w:val="3"/>
  </w:num>
  <w:num w:numId="28">
    <w:abstractNumId w:val="10"/>
  </w:num>
  <w:num w:numId="29">
    <w:abstractNumId w:val="11"/>
  </w:num>
  <w:num w:numId="30">
    <w:abstractNumId w:val="28"/>
  </w:num>
  <w:num w:numId="31">
    <w:abstractNumId w:val="19"/>
  </w:num>
  <w:num w:numId="32">
    <w:abstractNumId w:val="2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17"/>
    <w:rsid w:val="00041572"/>
    <w:rsid w:val="0004573D"/>
    <w:rsid w:val="000549A4"/>
    <w:rsid w:val="00064134"/>
    <w:rsid w:val="00077E0A"/>
    <w:rsid w:val="000A586C"/>
    <w:rsid w:val="000C4B00"/>
    <w:rsid w:val="000F72BD"/>
    <w:rsid w:val="00101952"/>
    <w:rsid w:val="00144222"/>
    <w:rsid w:val="00150E54"/>
    <w:rsid w:val="00172D2D"/>
    <w:rsid w:val="00190F95"/>
    <w:rsid w:val="0019297B"/>
    <w:rsid w:val="001A3C96"/>
    <w:rsid w:val="001A7B7D"/>
    <w:rsid w:val="001E602D"/>
    <w:rsid w:val="0023180D"/>
    <w:rsid w:val="00233A06"/>
    <w:rsid w:val="00261BD6"/>
    <w:rsid w:val="002F793E"/>
    <w:rsid w:val="003C126F"/>
    <w:rsid w:val="003C6E11"/>
    <w:rsid w:val="003D7229"/>
    <w:rsid w:val="00430E89"/>
    <w:rsid w:val="00433965"/>
    <w:rsid w:val="004451EE"/>
    <w:rsid w:val="0048532E"/>
    <w:rsid w:val="004B4517"/>
    <w:rsid w:val="004C67F6"/>
    <w:rsid w:val="004D4C83"/>
    <w:rsid w:val="004E1C23"/>
    <w:rsid w:val="00510CB4"/>
    <w:rsid w:val="00512615"/>
    <w:rsid w:val="005401CB"/>
    <w:rsid w:val="0054741A"/>
    <w:rsid w:val="00562D9F"/>
    <w:rsid w:val="0059190F"/>
    <w:rsid w:val="00603BF1"/>
    <w:rsid w:val="00617918"/>
    <w:rsid w:val="00645710"/>
    <w:rsid w:val="00685433"/>
    <w:rsid w:val="006C4DD8"/>
    <w:rsid w:val="006E697D"/>
    <w:rsid w:val="00705A15"/>
    <w:rsid w:val="007209A5"/>
    <w:rsid w:val="007717FF"/>
    <w:rsid w:val="007A000B"/>
    <w:rsid w:val="007B7170"/>
    <w:rsid w:val="007C35A9"/>
    <w:rsid w:val="007D555D"/>
    <w:rsid w:val="007E5588"/>
    <w:rsid w:val="00853058"/>
    <w:rsid w:val="008934E0"/>
    <w:rsid w:val="008956B2"/>
    <w:rsid w:val="008C0B87"/>
    <w:rsid w:val="008F2C2A"/>
    <w:rsid w:val="009105A9"/>
    <w:rsid w:val="00936F0F"/>
    <w:rsid w:val="00943184"/>
    <w:rsid w:val="00994431"/>
    <w:rsid w:val="00A17EDE"/>
    <w:rsid w:val="00A22304"/>
    <w:rsid w:val="00A33111"/>
    <w:rsid w:val="00A80C48"/>
    <w:rsid w:val="00AC423B"/>
    <w:rsid w:val="00B41631"/>
    <w:rsid w:val="00B44406"/>
    <w:rsid w:val="00B56BDD"/>
    <w:rsid w:val="00B575FE"/>
    <w:rsid w:val="00B602A8"/>
    <w:rsid w:val="00B852E6"/>
    <w:rsid w:val="00BD58B4"/>
    <w:rsid w:val="00C00984"/>
    <w:rsid w:val="00C04649"/>
    <w:rsid w:val="00CB3848"/>
    <w:rsid w:val="00CD371B"/>
    <w:rsid w:val="00CE1299"/>
    <w:rsid w:val="00D02CA7"/>
    <w:rsid w:val="00D318C9"/>
    <w:rsid w:val="00D45EC6"/>
    <w:rsid w:val="00D54F5B"/>
    <w:rsid w:val="00DF4D93"/>
    <w:rsid w:val="00E12B60"/>
    <w:rsid w:val="00E55F66"/>
    <w:rsid w:val="00E87701"/>
    <w:rsid w:val="00EA0C95"/>
    <w:rsid w:val="00F16D95"/>
    <w:rsid w:val="00F4214F"/>
    <w:rsid w:val="00F56D9E"/>
    <w:rsid w:val="00F63425"/>
    <w:rsid w:val="00F87755"/>
    <w:rsid w:val="00FB5440"/>
    <w:rsid w:val="00FC0C7D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4">
    <w:name w:val="s_14"/>
    <w:basedOn w:val="a"/>
    <w:rsid w:val="004E1C23"/>
    <w:pPr>
      <w:ind w:firstLine="720"/>
    </w:pPr>
    <w:rPr>
      <w:sz w:val="20"/>
      <w:szCs w:val="20"/>
    </w:rPr>
  </w:style>
  <w:style w:type="paragraph" w:customStyle="1" w:styleId="s35">
    <w:name w:val="s_35"/>
    <w:basedOn w:val="a"/>
    <w:rsid w:val="004E1C23"/>
    <w:pPr>
      <w:jc w:val="center"/>
    </w:pPr>
    <w:rPr>
      <w:b/>
      <w:bCs/>
      <w:color w:val="00008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126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Стоволосова</cp:lastModifiedBy>
  <cp:revision>32</cp:revision>
  <cp:lastPrinted>2019-02-13T03:37:00Z</cp:lastPrinted>
  <dcterms:created xsi:type="dcterms:W3CDTF">2017-08-10T06:22:00Z</dcterms:created>
  <dcterms:modified xsi:type="dcterms:W3CDTF">2019-02-13T03:38:00Z</dcterms:modified>
</cp:coreProperties>
</file>