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9C" w:rsidRDefault="00F20F9C" w:rsidP="00BF4BBF">
      <w:pPr>
        <w:jc w:val="center"/>
      </w:pPr>
      <w:r>
        <w:t xml:space="preserve">                                                                                                                                                         Приложение к письму № _____ от «____»____________2017 г</w:t>
      </w:r>
    </w:p>
    <w:p w:rsidR="00F20F9C" w:rsidRDefault="00F20F9C" w:rsidP="00BF4BBF">
      <w:pPr>
        <w:jc w:val="center"/>
      </w:pPr>
    </w:p>
    <w:p w:rsidR="00F20F9C" w:rsidRDefault="00F20F9C" w:rsidP="00BF4BBF">
      <w:pPr>
        <w:jc w:val="center"/>
      </w:pPr>
    </w:p>
    <w:p w:rsidR="00A913FF" w:rsidRDefault="00BF4BBF" w:rsidP="00BF4BBF">
      <w:pPr>
        <w:jc w:val="center"/>
      </w:pPr>
      <w:r>
        <w:t>Ежемесячный отчет</w:t>
      </w:r>
    </w:p>
    <w:p w:rsidR="00BF4BBF" w:rsidRDefault="00BF4BBF" w:rsidP="00BF4BBF">
      <w:pPr>
        <w:jc w:val="center"/>
      </w:pPr>
      <w:r>
        <w:t>По обоснованию текущих значений показателей на «Получение разрешения на ввод объекта в эксплуатацию</w:t>
      </w:r>
      <w:r w:rsidR="00F8732A">
        <w:t xml:space="preserve"> (РВ)</w:t>
      </w:r>
      <w:r>
        <w:t>»</w:t>
      </w:r>
    </w:p>
    <w:p w:rsidR="00BF4BBF" w:rsidRDefault="00BF4BBF" w:rsidP="00BF4BBF">
      <w:pPr>
        <w:tabs>
          <w:tab w:val="left" w:pos="2208"/>
        </w:tabs>
      </w:pPr>
      <w:r>
        <w:tab/>
        <w:t xml:space="preserve">Администрация Озерновского городского поселения </w:t>
      </w:r>
      <w:proofErr w:type="spellStart"/>
      <w:r>
        <w:t>Усть</w:t>
      </w:r>
      <w:proofErr w:type="spellEnd"/>
      <w:r>
        <w:t>-Большерецкого муниципального района</w:t>
      </w:r>
    </w:p>
    <w:p w:rsidR="00BF4BBF" w:rsidRDefault="00BF4BBF" w:rsidP="00BF4BBF"/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250"/>
        <w:gridCol w:w="2478"/>
        <w:gridCol w:w="1066"/>
        <w:gridCol w:w="1134"/>
        <w:gridCol w:w="1134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600"/>
        <w:gridCol w:w="552"/>
        <w:gridCol w:w="690"/>
        <w:gridCol w:w="1842"/>
      </w:tblGrid>
      <w:tr w:rsidR="00AC7393" w:rsidTr="00DD4203">
        <w:tc>
          <w:tcPr>
            <w:tcW w:w="250" w:type="dxa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B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F4B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F4BB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78" w:type="dxa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самоуправления, уполномоченного на оказание услуги по выдаче разрешения на ввод объекта в эксплуатацию</w:t>
            </w:r>
          </w:p>
        </w:tc>
        <w:tc>
          <w:tcPr>
            <w:tcW w:w="3334" w:type="dxa"/>
            <w:gridSpan w:val="3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Регламентация предоставления услуги</w:t>
            </w:r>
          </w:p>
        </w:tc>
        <w:tc>
          <w:tcPr>
            <w:tcW w:w="1701" w:type="dxa"/>
            <w:gridSpan w:val="3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поданных заявлений/ выданных разрешений на ввод объекта в эксплуатацию за 1 квартал</w:t>
            </w:r>
          </w:p>
        </w:tc>
        <w:tc>
          <w:tcPr>
            <w:tcW w:w="1984" w:type="dxa"/>
            <w:gridSpan w:val="3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заявлений/ выданных разрешений на ввод объекта в эксплуатацию за 2 квартал</w:t>
            </w:r>
          </w:p>
        </w:tc>
        <w:tc>
          <w:tcPr>
            <w:tcW w:w="2127" w:type="dxa"/>
            <w:gridSpan w:val="3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заявлений/ выданных разрешений на ввод объекта в эксплуатацию за 3 квартал</w:t>
            </w:r>
          </w:p>
        </w:tc>
        <w:tc>
          <w:tcPr>
            <w:tcW w:w="1842" w:type="dxa"/>
            <w:gridSpan w:val="3"/>
          </w:tcPr>
          <w:p w:rsidR="00AC7393" w:rsidRPr="00BF4BBF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поданных заявлений/ выданных разрешений на </w:t>
            </w:r>
            <w:r w:rsidR="00F31AD4">
              <w:rPr>
                <w:rFonts w:ascii="Times New Roman" w:hAnsi="Times New Roman" w:cs="Times New Roman"/>
                <w:sz w:val="16"/>
                <w:szCs w:val="16"/>
              </w:rPr>
              <w:t>ввод объекта в экспл</w:t>
            </w:r>
            <w:r w:rsidR="00DE2D2E">
              <w:rPr>
                <w:rFonts w:ascii="Times New Roman" w:hAnsi="Times New Roman" w:cs="Times New Roman"/>
                <w:sz w:val="16"/>
                <w:szCs w:val="16"/>
              </w:rPr>
              <w:t>уатацию за 4 квартал</w:t>
            </w:r>
            <w:bookmarkStart w:id="0" w:name="_GoBack"/>
            <w:bookmarkEnd w:id="0"/>
            <w:r w:rsidR="00F31A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AC7393" w:rsidRDefault="00AC7393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Фактический средний срок оказания услуги, дни (сумма общего количества дней, в течение которых осуществляется выдача</w:t>
            </w:r>
            <w:r w:rsidR="006840EF">
              <w:rPr>
                <w:rFonts w:ascii="Times New Roman" w:hAnsi="Times New Roman" w:cs="Times New Roman"/>
                <w:sz w:val="16"/>
                <w:szCs w:val="16"/>
              </w:rPr>
              <w:t xml:space="preserve"> РВ, деленная на кол-во выданных РВ)</w:t>
            </w:r>
          </w:p>
        </w:tc>
      </w:tr>
      <w:tr w:rsidR="006840EF" w:rsidTr="00DD4203">
        <w:trPr>
          <w:trHeight w:val="288"/>
        </w:trPr>
        <w:tc>
          <w:tcPr>
            <w:tcW w:w="250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НПА, которым утвержден административный регламент</w:t>
            </w:r>
          </w:p>
        </w:tc>
        <w:tc>
          <w:tcPr>
            <w:tcW w:w="1134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Точная ссылка на интерне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страницу, на которой размещен Административный регламент</w:t>
            </w:r>
          </w:p>
        </w:tc>
        <w:tc>
          <w:tcPr>
            <w:tcW w:w="1134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предоставления услуги согласно административному регламенту (дни)</w:t>
            </w:r>
          </w:p>
        </w:tc>
        <w:tc>
          <w:tcPr>
            <w:tcW w:w="567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proofErr w:type="gramStart"/>
            <w:r w:rsidR="00F0695D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 w:rsidR="00F0695D">
              <w:rPr>
                <w:rFonts w:ascii="Times New Roman" w:hAnsi="Times New Roman" w:cs="Times New Roman"/>
                <w:sz w:val="16"/>
                <w:szCs w:val="16"/>
              </w:rPr>
              <w:t xml:space="preserve">/выдано на бумажном </w:t>
            </w:r>
            <w:proofErr w:type="spellStart"/>
            <w:r w:rsidR="00F0695D">
              <w:rPr>
                <w:rFonts w:ascii="Times New Roman" w:hAnsi="Times New Roman" w:cs="Times New Roman"/>
                <w:sz w:val="16"/>
                <w:szCs w:val="16"/>
              </w:rPr>
              <w:t>носителе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="00F069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F0695D"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 w:rsidR="00F0695D"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ед.</w:t>
            </w:r>
          </w:p>
        </w:tc>
        <w:tc>
          <w:tcPr>
            <w:tcW w:w="1417" w:type="dxa"/>
            <w:gridSpan w:val="2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6840EF" w:rsidRPr="00BF4BBF" w:rsidRDefault="00F0695D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 ед.</w:t>
            </w:r>
          </w:p>
        </w:tc>
        <w:tc>
          <w:tcPr>
            <w:tcW w:w="1418" w:type="dxa"/>
            <w:gridSpan w:val="2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00" w:type="dxa"/>
            <w:vMerge w:val="restart"/>
          </w:tcPr>
          <w:p w:rsidR="006840EF" w:rsidRPr="00BF4BBF" w:rsidRDefault="00F0695D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 ед.</w:t>
            </w:r>
          </w:p>
        </w:tc>
        <w:tc>
          <w:tcPr>
            <w:tcW w:w="1242" w:type="dxa"/>
            <w:gridSpan w:val="2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842" w:type="dxa"/>
            <w:vMerge w:val="restart"/>
          </w:tcPr>
          <w:p w:rsidR="006840EF" w:rsidRPr="00BF4BBF" w:rsidRDefault="006840EF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184" w:rsidTr="00DD4203">
        <w:trPr>
          <w:trHeight w:val="1368"/>
        </w:trPr>
        <w:tc>
          <w:tcPr>
            <w:tcW w:w="250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</w:tcPr>
          <w:p w:rsidR="00BC5184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5184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C5184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BC5184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567" w:type="dxa"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567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708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709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709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600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690" w:type="dxa"/>
          </w:tcPr>
          <w:p w:rsidR="00BC5184" w:rsidRPr="00BF4BBF" w:rsidRDefault="00BC5184" w:rsidP="00995E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1842" w:type="dxa"/>
            <w:vMerge/>
          </w:tcPr>
          <w:p w:rsidR="00BC5184" w:rsidRPr="00BF4BBF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5184" w:rsidTr="00DD4203">
        <w:tc>
          <w:tcPr>
            <w:tcW w:w="250" w:type="dxa"/>
          </w:tcPr>
          <w:p w:rsidR="00BC5184" w:rsidRDefault="00BC5184" w:rsidP="00BF4BBF">
            <w:r>
              <w:t>1</w:t>
            </w:r>
          </w:p>
        </w:tc>
        <w:tc>
          <w:tcPr>
            <w:tcW w:w="2478" w:type="dxa"/>
          </w:tcPr>
          <w:p w:rsidR="00BC5184" w:rsidRDefault="00BC5184" w:rsidP="00BF4BBF">
            <w:r>
              <w:t>2</w:t>
            </w:r>
          </w:p>
        </w:tc>
        <w:tc>
          <w:tcPr>
            <w:tcW w:w="1066" w:type="dxa"/>
          </w:tcPr>
          <w:p w:rsidR="00BC5184" w:rsidRDefault="00BC5184" w:rsidP="00BF4BBF">
            <w:r>
              <w:t>3</w:t>
            </w:r>
          </w:p>
        </w:tc>
        <w:tc>
          <w:tcPr>
            <w:tcW w:w="1134" w:type="dxa"/>
          </w:tcPr>
          <w:p w:rsidR="00BC5184" w:rsidRDefault="00BC5184" w:rsidP="00BF4BBF">
            <w:r>
              <w:t>4</w:t>
            </w:r>
          </w:p>
        </w:tc>
        <w:tc>
          <w:tcPr>
            <w:tcW w:w="1134" w:type="dxa"/>
          </w:tcPr>
          <w:p w:rsidR="00BC5184" w:rsidRDefault="00BC5184" w:rsidP="00BF4BBF">
            <w:r>
              <w:t>5</w:t>
            </w:r>
          </w:p>
        </w:tc>
        <w:tc>
          <w:tcPr>
            <w:tcW w:w="567" w:type="dxa"/>
          </w:tcPr>
          <w:p w:rsidR="00BC5184" w:rsidRDefault="00BC5184" w:rsidP="00BF4BBF">
            <w:r>
              <w:t>6</w:t>
            </w:r>
          </w:p>
        </w:tc>
        <w:tc>
          <w:tcPr>
            <w:tcW w:w="567" w:type="dxa"/>
          </w:tcPr>
          <w:p w:rsidR="00BC5184" w:rsidRDefault="00BC5184" w:rsidP="00BF4BBF">
            <w:r>
              <w:t>8</w:t>
            </w:r>
          </w:p>
        </w:tc>
        <w:tc>
          <w:tcPr>
            <w:tcW w:w="567" w:type="dxa"/>
          </w:tcPr>
          <w:p w:rsidR="00BC5184" w:rsidRDefault="00BC5184" w:rsidP="00BF4BBF">
            <w:r>
              <w:t>9</w:t>
            </w:r>
          </w:p>
        </w:tc>
        <w:tc>
          <w:tcPr>
            <w:tcW w:w="567" w:type="dxa"/>
          </w:tcPr>
          <w:p w:rsidR="00BC5184" w:rsidRDefault="00BC5184" w:rsidP="00BF4BBF">
            <w:r>
              <w:t>10</w:t>
            </w:r>
          </w:p>
        </w:tc>
        <w:tc>
          <w:tcPr>
            <w:tcW w:w="709" w:type="dxa"/>
          </w:tcPr>
          <w:p w:rsidR="00BC5184" w:rsidRDefault="00BC5184" w:rsidP="00BF4BBF">
            <w:r>
              <w:t>11</w:t>
            </w:r>
          </w:p>
        </w:tc>
        <w:tc>
          <w:tcPr>
            <w:tcW w:w="708" w:type="dxa"/>
          </w:tcPr>
          <w:p w:rsidR="00BC5184" w:rsidRDefault="00BC5184" w:rsidP="00BF4BBF">
            <w:r>
              <w:t>12</w:t>
            </w:r>
          </w:p>
        </w:tc>
        <w:tc>
          <w:tcPr>
            <w:tcW w:w="709" w:type="dxa"/>
          </w:tcPr>
          <w:p w:rsidR="00BC5184" w:rsidRDefault="00BC5184" w:rsidP="00BF4BBF">
            <w:r>
              <w:t>13</w:t>
            </w:r>
          </w:p>
        </w:tc>
        <w:tc>
          <w:tcPr>
            <w:tcW w:w="709" w:type="dxa"/>
          </w:tcPr>
          <w:p w:rsidR="00BC5184" w:rsidRDefault="00BC5184" w:rsidP="00BF4BBF">
            <w:r>
              <w:t>14</w:t>
            </w:r>
          </w:p>
        </w:tc>
        <w:tc>
          <w:tcPr>
            <w:tcW w:w="709" w:type="dxa"/>
          </w:tcPr>
          <w:p w:rsidR="00BC5184" w:rsidRDefault="00BC5184" w:rsidP="00BF4BBF">
            <w:r>
              <w:t>15</w:t>
            </w:r>
          </w:p>
        </w:tc>
        <w:tc>
          <w:tcPr>
            <w:tcW w:w="600" w:type="dxa"/>
          </w:tcPr>
          <w:p w:rsidR="00BC5184" w:rsidRDefault="00BC5184" w:rsidP="00BF4BBF">
            <w:r>
              <w:t>16</w:t>
            </w:r>
          </w:p>
        </w:tc>
        <w:tc>
          <w:tcPr>
            <w:tcW w:w="552" w:type="dxa"/>
          </w:tcPr>
          <w:p w:rsidR="00BC5184" w:rsidRDefault="00BC5184" w:rsidP="00BF4BBF">
            <w:r>
              <w:t>17</w:t>
            </w:r>
          </w:p>
        </w:tc>
        <w:tc>
          <w:tcPr>
            <w:tcW w:w="690" w:type="dxa"/>
          </w:tcPr>
          <w:p w:rsidR="00BC5184" w:rsidRDefault="00BC5184" w:rsidP="00BF4BBF">
            <w:r>
              <w:t>18</w:t>
            </w:r>
          </w:p>
        </w:tc>
        <w:tc>
          <w:tcPr>
            <w:tcW w:w="1842" w:type="dxa"/>
          </w:tcPr>
          <w:p w:rsidR="00BC5184" w:rsidRDefault="00BC5184" w:rsidP="00BF4BBF">
            <w:r>
              <w:t>19</w:t>
            </w:r>
          </w:p>
        </w:tc>
      </w:tr>
      <w:tr w:rsidR="00BC5184" w:rsidRPr="00DD4203" w:rsidTr="00DD4203">
        <w:tc>
          <w:tcPr>
            <w:tcW w:w="250" w:type="dxa"/>
          </w:tcPr>
          <w:p w:rsidR="00BC5184" w:rsidRPr="00DD4203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</w:tcPr>
          <w:p w:rsidR="00BC5184" w:rsidRPr="00DD4203" w:rsidRDefault="00BC5184" w:rsidP="00DD4203">
            <w:pPr>
              <w:tabs>
                <w:tab w:val="left" w:pos="22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420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Озерновского городского поселения </w:t>
            </w:r>
            <w:proofErr w:type="spellStart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-Большерецкого муниципального района</w:t>
            </w:r>
          </w:p>
          <w:p w:rsidR="00BC5184" w:rsidRPr="00DD4203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</w:tcPr>
          <w:p w:rsidR="00BC5184" w:rsidRPr="00DD4203" w:rsidRDefault="00BC518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 № 88 от 30.12.2015 г</w:t>
            </w:r>
          </w:p>
        </w:tc>
        <w:tc>
          <w:tcPr>
            <w:tcW w:w="1134" w:type="dxa"/>
          </w:tcPr>
          <w:p w:rsidR="00BC5184" w:rsidRPr="007105E2" w:rsidRDefault="00BC5184" w:rsidP="00BF4BB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ozernovsky.ru</w:t>
            </w:r>
          </w:p>
        </w:tc>
        <w:tc>
          <w:tcPr>
            <w:tcW w:w="1134" w:type="dxa"/>
          </w:tcPr>
          <w:p w:rsidR="00BC5184" w:rsidRPr="007105E2" w:rsidRDefault="00BC5184" w:rsidP="00BF4BB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BC5184" w:rsidRPr="00DD4203" w:rsidRDefault="00F0695D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BC5184" w:rsidRPr="00DD4203" w:rsidRDefault="00E90B9C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BC5184" w:rsidRPr="00DD4203" w:rsidRDefault="00F0695D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1/0</w:t>
            </w:r>
          </w:p>
        </w:tc>
        <w:tc>
          <w:tcPr>
            <w:tcW w:w="709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8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1/2</w:t>
            </w:r>
          </w:p>
        </w:tc>
        <w:tc>
          <w:tcPr>
            <w:tcW w:w="709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600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52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690" w:type="dxa"/>
          </w:tcPr>
          <w:p w:rsidR="00BC5184" w:rsidRPr="00DD4203" w:rsidRDefault="00F31AD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  <w:r w:rsidR="006134B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BC5184" w:rsidRDefault="006134B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(первое) разрешение-4 </w:t>
            </w:r>
            <w:r w:rsidRPr="006134B4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ня;</w:t>
            </w:r>
          </w:p>
          <w:p w:rsidR="006134B4" w:rsidRPr="00DD4203" w:rsidRDefault="006134B4" w:rsidP="00BF4B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(второе) разрешение -56 дней</w:t>
            </w:r>
            <w:r w:rsidR="00F4210D">
              <w:rPr>
                <w:rFonts w:ascii="Times New Roman" w:hAnsi="Times New Roman" w:cs="Times New Roman"/>
                <w:sz w:val="16"/>
                <w:szCs w:val="16"/>
              </w:rPr>
              <w:t xml:space="preserve">, не в срок, в связи с запросом на  получение недостающих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документов.</w:t>
            </w:r>
          </w:p>
        </w:tc>
      </w:tr>
    </w:tbl>
    <w:p w:rsidR="00F8732A" w:rsidRPr="00F8732A" w:rsidRDefault="00F8732A" w:rsidP="00F8732A">
      <w:pPr>
        <w:rPr>
          <w:rFonts w:ascii="Times New Roman" w:hAnsi="Times New Roman" w:cs="Times New Roman"/>
          <w:sz w:val="16"/>
          <w:szCs w:val="16"/>
        </w:rPr>
      </w:pPr>
    </w:p>
    <w:sectPr w:rsidR="00F8732A" w:rsidRPr="00F8732A" w:rsidSect="00BF4B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115" w:rsidRDefault="003D1115" w:rsidP="00F8732A">
      <w:pPr>
        <w:spacing w:after="0" w:line="240" w:lineRule="auto"/>
      </w:pPr>
      <w:r>
        <w:separator/>
      </w:r>
    </w:p>
  </w:endnote>
  <w:endnote w:type="continuationSeparator" w:id="0">
    <w:p w:rsidR="003D1115" w:rsidRDefault="003D1115" w:rsidP="00F8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115" w:rsidRDefault="003D1115" w:rsidP="00F8732A">
      <w:pPr>
        <w:spacing w:after="0" w:line="240" w:lineRule="auto"/>
      </w:pPr>
      <w:r>
        <w:separator/>
      </w:r>
    </w:p>
  </w:footnote>
  <w:footnote w:type="continuationSeparator" w:id="0">
    <w:p w:rsidR="003D1115" w:rsidRDefault="003D1115" w:rsidP="00F87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28"/>
    <w:rsid w:val="000A02E0"/>
    <w:rsid w:val="0020559D"/>
    <w:rsid w:val="003D1115"/>
    <w:rsid w:val="00612C71"/>
    <w:rsid w:val="006134B4"/>
    <w:rsid w:val="006840EF"/>
    <w:rsid w:val="006D7128"/>
    <w:rsid w:val="007105E2"/>
    <w:rsid w:val="00A913FF"/>
    <w:rsid w:val="00AC7393"/>
    <w:rsid w:val="00B7266E"/>
    <w:rsid w:val="00BC5184"/>
    <w:rsid w:val="00BF4BBF"/>
    <w:rsid w:val="00DD4203"/>
    <w:rsid w:val="00DE2D2E"/>
    <w:rsid w:val="00E3130A"/>
    <w:rsid w:val="00E74F28"/>
    <w:rsid w:val="00E90B9C"/>
    <w:rsid w:val="00F0695D"/>
    <w:rsid w:val="00F20F9C"/>
    <w:rsid w:val="00F31AD4"/>
    <w:rsid w:val="00F4210D"/>
    <w:rsid w:val="00F8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32A"/>
  </w:style>
  <w:style w:type="paragraph" w:styleId="a6">
    <w:name w:val="footer"/>
    <w:basedOn w:val="a"/>
    <w:link w:val="a7"/>
    <w:uiPriority w:val="99"/>
    <w:unhideWhenUsed/>
    <w:rsid w:val="00F8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732A"/>
  </w:style>
  <w:style w:type="paragraph" w:styleId="a6">
    <w:name w:val="footer"/>
    <w:basedOn w:val="a"/>
    <w:link w:val="a7"/>
    <w:uiPriority w:val="99"/>
    <w:unhideWhenUsed/>
    <w:rsid w:val="00F87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BC9D-79BD-4961-BB3C-8250281E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2017-10-22T23:35:00Z</dcterms:created>
  <dcterms:modified xsi:type="dcterms:W3CDTF">2017-12-27T02:38:00Z</dcterms:modified>
</cp:coreProperties>
</file>